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966" w:rsidRDefault="008D1EB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78.5pt">
            <v:imagedata r:id="rId7" o:title="РУ-11_спец" gain="74473f"/>
          </v:shape>
        </w:pict>
      </w:r>
    </w:p>
    <w:p w:rsidR="009A6516" w:rsidRDefault="009A6516">
      <w:pPr>
        <w:jc w:val="center"/>
        <w:rPr>
          <w:b/>
          <w:sz w:val="28"/>
          <w:szCs w:val="28"/>
        </w:rPr>
      </w:pPr>
    </w:p>
    <w:p w:rsidR="00C210BD" w:rsidRDefault="00C210BD">
      <w:pPr>
        <w:jc w:val="center"/>
        <w:rPr>
          <w:b/>
          <w:sz w:val="28"/>
          <w:szCs w:val="28"/>
        </w:rPr>
      </w:pPr>
    </w:p>
    <w:p w:rsidR="00C210BD" w:rsidRDefault="00C210BD" w:rsidP="00C210BD">
      <w:pPr>
        <w:jc w:val="center"/>
        <w:rPr>
          <w:sz w:val="28"/>
          <w:szCs w:val="28"/>
        </w:rPr>
      </w:pPr>
      <w:r w:rsidRPr="00C210BD">
        <w:rPr>
          <w:b/>
          <w:bCs/>
          <w:color w:val="000000"/>
          <w:spacing w:val="-3"/>
          <w:sz w:val="28"/>
          <w:szCs w:val="28"/>
        </w:rPr>
        <w:t xml:space="preserve">Единый государственный экзамен по </w:t>
      </w:r>
      <w:r>
        <w:rPr>
          <w:b/>
          <w:sz w:val="28"/>
          <w:szCs w:val="28"/>
        </w:rPr>
        <w:t>РУССКОМУ ЯЗЫКУ</w:t>
      </w:r>
    </w:p>
    <w:p w:rsidR="00C210BD" w:rsidRPr="00C210BD" w:rsidRDefault="00C210BD" w:rsidP="00C210BD">
      <w:pPr>
        <w:shd w:val="clear" w:color="auto" w:fill="FFFFFF"/>
        <w:jc w:val="center"/>
        <w:rPr>
          <w:b/>
          <w:bCs/>
          <w:color w:val="000000"/>
          <w:spacing w:val="-3"/>
          <w:sz w:val="28"/>
          <w:szCs w:val="28"/>
        </w:rPr>
      </w:pPr>
    </w:p>
    <w:p w:rsidR="00C210BD" w:rsidRPr="00C210BD" w:rsidRDefault="00C210BD" w:rsidP="00C210BD">
      <w:pPr>
        <w:jc w:val="center"/>
        <w:rPr>
          <w:sz w:val="28"/>
          <w:szCs w:val="28"/>
        </w:rPr>
      </w:pPr>
    </w:p>
    <w:p w:rsidR="00C210BD" w:rsidRPr="00C210BD" w:rsidRDefault="00C210BD" w:rsidP="00C210BD">
      <w:pPr>
        <w:jc w:val="center"/>
        <w:rPr>
          <w:sz w:val="28"/>
          <w:szCs w:val="28"/>
        </w:rPr>
      </w:pPr>
    </w:p>
    <w:p w:rsidR="00C210BD" w:rsidRPr="00C93383" w:rsidRDefault="00C210BD" w:rsidP="00C210BD">
      <w:pPr>
        <w:jc w:val="center"/>
        <w:rPr>
          <w:b/>
          <w:sz w:val="36"/>
          <w:szCs w:val="36"/>
        </w:rPr>
      </w:pPr>
      <w:r w:rsidRPr="00C93383">
        <w:rPr>
          <w:b/>
          <w:sz w:val="36"/>
          <w:szCs w:val="36"/>
        </w:rPr>
        <w:t>Спецификация</w:t>
      </w:r>
    </w:p>
    <w:p w:rsidR="00C210BD" w:rsidRPr="00C93383" w:rsidRDefault="00C210BD" w:rsidP="00C210BD">
      <w:pPr>
        <w:jc w:val="center"/>
        <w:rPr>
          <w:b/>
          <w:sz w:val="36"/>
          <w:szCs w:val="36"/>
        </w:rPr>
      </w:pPr>
      <w:r w:rsidRPr="00C93383">
        <w:rPr>
          <w:b/>
          <w:sz w:val="36"/>
          <w:szCs w:val="36"/>
        </w:rPr>
        <w:t xml:space="preserve">контрольных измерительных материалов для </w:t>
      </w:r>
    </w:p>
    <w:p w:rsidR="00C210BD" w:rsidRPr="00C93383" w:rsidRDefault="00C210BD" w:rsidP="00C210BD">
      <w:pPr>
        <w:jc w:val="center"/>
        <w:rPr>
          <w:b/>
          <w:sz w:val="36"/>
          <w:szCs w:val="36"/>
        </w:rPr>
      </w:pPr>
      <w:r w:rsidRPr="00C93383">
        <w:rPr>
          <w:b/>
          <w:sz w:val="36"/>
          <w:szCs w:val="36"/>
        </w:rPr>
        <w:t>проведения в 201</w:t>
      </w:r>
      <w:r w:rsidR="00FA3A0D">
        <w:rPr>
          <w:b/>
          <w:sz w:val="36"/>
          <w:szCs w:val="36"/>
        </w:rPr>
        <w:t>2</w:t>
      </w:r>
      <w:r w:rsidRPr="00C93383">
        <w:rPr>
          <w:b/>
          <w:sz w:val="36"/>
          <w:szCs w:val="36"/>
        </w:rPr>
        <w:t xml:space="preserve"> году </w:t>
      </w:r>
    </w:p>
    <w:p w:rsidR="00C210BD" w:rsidRPr="00C93383" w:rsidRDefault="00C210BD" w:rsidP="00C210BD">
      <w:pPr>
        <w:jc w:val="center"/>
        <w:rPr>
          <w:b/>
          <w:sz w:val="36"/>
          <w:szCs w:val="36"/>
        </w:rPr>
      </w:pPr>
      <w:r w:rsidRPr="00C93383">
        <w:rPr>
          <w:b/>
          <w:sz w:val="36"/>
          <w:szCs w:val="36"/>
        </w:rPr>
        <w:t xml:space="preserve">единого государственного экзамена </w:t>
      </w:r>
    </w:p>
    <w:p w:rsidR="00C210BD" w:rsidRPr="00C210BD" w:rsidRDefault="00C210BD" w:rsidP="00C210BD">
      <w:pPr>
        <w:jc w:val="center"/>
        <w:rPr>
          <w:sz w:val="36"/>
          <w:szCs w:val="36"/>
        </w:rPr>
      </w:pPr>
      <w:r w:rsidRPr="00C93383">
        <w:rPr>
          <w:b/>
          <w:sz w:val="36"/>
          <w:szCs w:val="36"/>
        </w:rPr>
        <w:t xml:space="preserve">по </w:t>
      </w:r>
      <w:r w:rsidRPr="00C210BD">
        <w:rPr>
          <w:b/>
          <w:sz w:val="36"/>
          <w:szCs w:val="36"/>
        </w:rPr>
        <w:t>русскому языку</w:t>
      </w:r>
    </w:p>
    <w:p w:rsidR="00C210BD" w:rsidRPr="00C93383" w:rsidRDefault="00C210BD" w:rsidP="00C210BD">
      <w:pPr>
        <w:jc w:val="center"/>
        <w:rPr>
          <w:b/>
          <w:sz w:val="36"/>
          <w:szCs w:val="36"/>
        </w:rPr>
      </w:pPr>
    </w:p>
    <w:p w:rsidR="00C210BD" w:rsidRPr="00C93383" w:rsidRDefault="00C210BD" w:rsidP="00C210BD">
      <w:pPr>
        <w:jc w:val="center"/>
        <w:rPr>
          <w:b/>
          <w:sz w:val="36"/>
          <w:szCs w:val="36"/>
        </w:rPr>
      </w:pPr>
    </w:p>
    <w:p w:rsidR="00C210BD" w:rsidRPr="00C93383" w:rsidRDefault="00C210BD" w:rsidP="00C210BD">
      <w:pPr>
        <w:jc w:val="center"/>
        <w:rPr>
          <w:b/>
          <w:sz w:val="36"/>
          <w:szCs w:val="36"/>
        </w:rPr>
      </w:pPr>
    </w:p>
    <w:p w:rsidR="00C210BD" w:rsidRPr="00C93383" w:rsidRDefault="00C210BD" w:rsidP="00C210BD">
      <w:pPr>
        <w:jc w:val="center"/>
        <w:rPr>
          <w:b/>
          <w:sz w:val="36"/>
          <w:szCs w:val="36"/>
        </w:rPr>
      </w:pPr>
    </w:p>
    <w:p w:rsidR="00C210BD" w:rsidRPr="00C210BD" w:rsidRDefault="00C210BD" w:rsidP="00C210BD">
      <w:pPr>
        <w:shd w:val="clear" w:color="auto" w:fill="FFFFFF"/>
        <w:ind w:firstLine="144"/>
        <w:jc w:val="center"/>
        <w:rPr>
          <w:b/>
          <w:bCs/>
          <w:color w:val="000000"/>
          <w:spacing w:val="-3"/>
          <w:sz w:val="28"/>
          <w:szCs w:val="28"/>
        </w:rPr>
      </w:pPr>
      <w:r w:rsidRPr="00C210BD">
        <w:rPr>
          <w:b/>
          <w:bCs/>
          <w:color w:val="000000"/>
          <w:spacing w:val="-3"/>
          <w:sz w:val="28"/>
          <w:szCs w:val="28"/>
        </w:rPr>
        <w:t xml:space="preserve">подготовлен Федеральным государственным научным учреждением </w:t>
      </w:r>
    </w:p>
    <w:p w:rsidR="00C210BD" w:rsidRPr="003D3288" w:rsidRDefault="00C210BD" w:rsidP="00C210BD">
      <w:pPr>
        <w:shd w:val="clear" w:color="auto" w:fill="FFFFFF"/>
        <w:ind w:firstLine="144"/>
        <w:jc w:val="center"/>
        <w:rPr>
          <w:b/>
          <w:bCs/>
          <w:color w:val="000000"/>
          <w:spacing w:val="-3"/>
        </w:rPr>
      </w:pPr>
    </w:p>
    <w:p w:rsidR="00C210BD" w:rsidRPr="00C210BD" w:rsidRDefault="00C210BD" w:rsidP="00C210BD">
      <w:pPr>
        <w:shd w:val="clear" w:color="auto" w:fill="FFFFFF"/>
        <w:ind w:firstLine="144"/>
        <w:jc w:val="center"/>
        <w:rPr>
          <w:b/>
          <w:bCs/>
          <w:color w:val="000000"/>
          <w:spacing w:val="-4"/>
          <w:sz w:val="28"/>
          <w:szCs w:val="28"/>
        </w:rPr>
      </w:pPr>
      <w:r w:rsidRPr="00C210BD">
        <w:rPr>
          <w:b/>
          <w:bCs/>
          <w:color w:val="000000"/>
          <w:spacing w:val="-4"/>
          <w:sz w:val="28"/>
          <w:szCs w:val="28"/>
        </w:rPr>
        <w:t>«ФЕДЕРАЛЬНЫЙ ИНСТИТУТ ПЕДАГОГИЧЕСКИХ ИЗМЕРЕНИЙ»</w:t>
      </w:r>
    </w:p>
    <w:p w:rsidR="00C210BD" w:rsidRDefault="00C210BD">
      <w:pPr>
        <w:jc w:val="center"/>
        <w:rPr>
          <w:b/>
          <w:sz w:val="28"/>
          <w:szCs w:val="28"/>
        </w:rPr>
      </w:pPr>
    </w:p>
    <w:p w:rsidR="004C3126" w:rsidRDefault="004E04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4C3126">
        <w:rPr>
          <w:b/>
          <w:sz w:val="28"/>
          <w:szCs w:val="28"/>
        </w:rPr>
        <w:t>Спецификация</w:t>
      </w:r>
    </w:p>
    <w:p w:rsidR="004C3126" w:rsidRDefault="004C3126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контрольных измерительных материалов </w:t>
      </w:r>
    </w:p>
    <w:p w:rsidR="004C3126" w:rsidRDefault="004C31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проведения единого государственного экзамена </w:t>
      </w:r>
      <w:r w:rsidR="00CF48FD">
        <w:rPr>
          <w:b/>
          <w:sz w:val="28"/>
          <w:szCs w:val="28"/>
        </w:rPr>
        <w:t>201</w:t>
      </w:r>
      <w:r w:rsidR="00D674F7">
        <w:rPr>
          <w:b/>
          <w:sz w:val="28"/>
          <w:szCs w:val="28"/>
        </w:rPr>
        <w:t>2</w:t>
      </w:r>
      <w:r w:rsidR="00CF48FD">
        <w:rPr>
          <w:b/>
          <w:sz w:val="28"/>
          <w:szCs w:val="28"/>
        </w:rPr>
        <w:t xml:space="preserve"> года</w:t>
      </w:r>
    </w:p>
    <w:p w:rsidR="004C3126" w:rsidRDefault="004C3126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по РУССКОМУ ЯЗЫКУ</w:t>
      </w:r>
    </w:p>
    <w:p w:rsidR="004C3126" w:rsidRDefault="004C3126">
      <w:pPr>
        <w:ind w:left="709"/>
        <w:jc w:val="both"/>
        <w:rPr>
          <w:b/>
          <w:sz w:val="28"/>
          <w:szCs w:val="28"/>
        </w:rPr>
      </w:pPr>
    </w:p>
    <w:p w:rsidR="004C3126" w:rsidRDefault="004C3126">
      <w:pPr>
        <w:ind w:left="709"/>
        <w:jc w:val="both"/>
        <w:rPr>
          <w:b/>
          <w:sz w:val="28"/>
          <w:szCs w:val="28"/>
        </w:rPr>
      </w:pPr>
    </w:p>
    <w:p w:rsidR="004C3126" w:rsidRDefault="004C3126">
      <w:pPr>
        <w:jc w:val="both"/>
        <w:rPr>
          <w:b/>
          <w:sz w:val="28"/>
          <w:szCs w:val="28"/>
        </w:rPr>
      </w:pPr>
      <w:r>
        <w:rPr>
          <w:b/>
          <w:sz w:val="28"/>
        </w:rPr>
        <w:t xml:space="preserve">1. Назначение </w:t>
      </w:r>
      <w:r w:rsidR="008B5079">
        <w:rPr>
          <w:b/>
          <w:sz w:val="28"/>
        </w:rPr>
        <w:t>КИМ ЕГЭ</w:t>
      </w:r>
    </w:p>
    <w:p w:rsidR="004C3126" w:rsidRDefault="004C3126">
      <w:pPr>
        <w:ind w:firstLine="720"/>
        <w:jc w:val="both"/>
        <w:rPr>
          <w:sz w:val="28"/>
        </w:rPr>
      </w:pPr>
      <w:r>
        <w:rPr>
          <w:sz w:val="28"/>
        </w:rPr>
        <w:t xml:space="preserve">Контрольные измерительные материалы позволяют установить уровень освоения выпускниками </w:t>
      </w:r>
      <w:r w:rsidR="00722C22">
        <w:rPr>
          <w:sz w:val="28"/>
        </w:rPr>
        <w:t>Ф</w:t>
      </w:r>
      <w:r>
        <w:rPr>
          <w:sz w:val="28"/>
        </w:rPr>
        <w:t>едерального компонента государственного образовательного стандарта среднего (полного) общего образования.</w:t>
      </w:r>
    </w:p>
    <w:p w:rsidR="004C3126" w:rsidRDefault="004C3126">
      <w:pPr>
        <w:ind w:firstLine="720"/>
        <w:jc w:val="both"/>
        <w:rPr>
          <w:sz w:val="28"/>
        </w:rPr>
      </w:pPr>
      <w:r>
        <w:rPr>
          <w:sz w:val="28"/>
        </w:rPr>
        <w:t>Результаты единого государственного экзамена по русскому языку признаются общеобразовательными учреждениями, в которых реализуются образовательные программы среднего (полного) общего образования, как результаты государственной (итоговой) аттестации, а образовательными учреждениями среднего профессионального образования и образовательными учреждениями высшего профессионального образования как результаты вступительных испытаний по русскому языку.</w:t>
      </w:r>
    </w:p>
    <w:p w:rsidR="004C3126" w:rsidRDefault="004C3126">
      <w:pPr>
        <w:pStyle w:val="a4"/>
        <w:ind w:left="0" w:firstLine="0"/>
        <w:rPr>
          <w:szCs w:val="28"/>
        </w:rPr>
      </w:pPr>
    </w:p>
    <w:p w:rsidR="004C3126" w:rsidRDefault="004C3126">
      <w:pPr>
        <w:pStyle w:val="a4"/>
        <w:ind w:left="0" w:firstLine="0"/>
        <w:rPr>
          <w:szCs w:val="28"/>
        </w:rPr>
      </w:pPr>
    </w:p>
    <w:p w:rsidR="004C3126" w:rsidRDefault="004C3126">
      <w:pPr>
        <w:jc w:val="both"/>
        <w:rPr>
          <w:b/>
          <w:sz w:val="28"/>
          <w:szCs w:val="28"/>
        </w:rPr>
      </w:pPr>
      <w:r>
        <w:rPr>
          <w:b/>
          <w:bCs/>
          <w:sz w:val="28"/>
        </w:rPr>
        <w:t xml:space="preserve">2. Документы, определяющие содержание </w:t>
      </w:r>
      <w:r w:rsidR="008B5079">
        <w:rPr>
          <w:b/>
          <w:sz w:val="28"/>
        </w:rPr>
        <w:t>КИМ</w:t>
      </w:r>
      <w:r w:rsidR="009A57DA">
        <w:rPr>
          <w:b/>
          <w:sz w:val="28"/>
        </w:rPr>
        <w:t xml:space="preserve"> ЕГЭ</w:t>
      </w:r>
    </w:p>
    <w:p w:rsidR="004C3126" w:rsidRDefault="004C3126">
      <w:pPr>
        <w:pStyle w:val="20"/>
        <w:rPr>
          <w:szCs w:val="24"/>
        </w:rPr>
      </w:pPr>
      <w:r>
        <w:rPr>
          <w:szCs w:val="24"/>
        </w:rPr>
        <w:t>Содержание экзаменационной работы определяется на основе следующих документов:</w:t>
      </w:r>
    </w:p>
    <w:p w:rsidR="00D7355E" w:rsidRDefault="004C3126">
      <w:pPr>
        <w:pStyle w:val="BodyTextIndent21"/>
        <w:rPr>
          <w:sz w:val="28"/>
        </w:rPr>
      </w:pPr>
      <w:r>
        <w:rPr>
          <w:sz w:val="28"/>
        </w:rPr>
        <w:t>1) Федеральный компонент государственного стандарта основного об</w:t>
      </w:r>
      <w:r w:rsidR="00604A4B">
        <w:rPr>
          <w:sz w:val="28"/>
        </w:rPr>
        <w:t>щего образования (п</w:t>
      </w:r>
      <w:r>
        <w:rPr>
          <w:sz w:val="28"/>
        </w:rPr>
        <w:t xml:space="preserve">риказ Минобразования России от </w:t>
      </w:r>
      <w:r w:rsidR="003E302F">
        <w:rPr>
          <w:sz w:val="28"/>
        </w:rPr>
        <w:t>0</w:t>
      </w:r>
      <w:r>
        <w:rPr>
          <w:sz w:val="28"/>
        </w:rPr>
        <w:t>5.03.2004</w:t>
      </w:r>
      <w:r w:rsidR="003E302F" w:rsidRPr="003E302F">
        <w:rPr>
          <w:sz w:val="28"/>
        </w:rPr>
        <w:t xml:space="preserve"> </w:t>
      </w:r>
      <w:r w:rsidR="000F0CA1">
        <w:rPr>
          <w:sz w:val="28"/>
        </w:rPr>
        <w:t xml:space="preserve"> </w:t>
      </w:r>
      <w:r w:rsidR="003E302F">
        <w:rPr>
          <w:sz w:val="28"/>
        </w:rPr>
        <w:t>№ 1089</w:t>
      </w:r>
      <w:r>
        <w:rPr>
          <w:sz w:val="28"/>
        </w:rPr>
        <w:t xml:space="preserve">). </w:t>
      </w:r>
    </w:p>
    <w:p w:rsidR="004C3126" w:rsidRDefault="004C3126">
      <w:pPr>
        <w:pStyle w:val="BodyTextIndent21"/>
        <w:rPr>
          <w:sz w:val="28"/>
        </w:rPr>
      </w:pPr>
      <w:r>
        <w:rPr>
          <w:sz w:val="28"/>
        </w:rPr>
        <w:t>2) Федеральный компонент государственного стандарта среднего (полного) общего образования</w:t>
      </w:r>
      <w:r w:rsidR="00604A4B">
        <w:rPr>
          <w:sz w:val="28"/>
        </w:rPr>
        <w:t>, базовый и профильный уровни (п</w:t>
      </w:r>
      <w:r>
        <w:rPr>
          <w:sz w:val="28"/>
        </w:rPr>
        <w:t xml:space="preserve">риказ Минобразования России от </w:t>
      </w:r>
      <w:r w:rsidR="003E302F">
        <w:rPr>
          <w:sz w:val="28"/>
        </w:rPr>
        <w:t>0</w:t>
      </w:r>
      <w:r>
        <w:rPr>
          <w:sz w:val="28"/>
        </w:rPr>
        <w:t>5.03.2004</w:t>
      </w:r>
      <w:r w:rsidR="003E302F">
        <w:rPr>
          <w:sz w:val="28"/>
        </w:rPr>
        <w:t xml:space="preserve"> </w:t>
      </w:r>
      <w:r w:rsidR="003E302F" w:rsidRPr="003E302F">
        <w:rPr>
          <w:sz w:val="28"/>
        </w:rPr>
        <w:t xml:space="preserve"> </w:t>
      </w:r>
      <w:r w:rsidR="003E302F">
        <w:rPr>
          <w:sz w:val="28"/>
        </w:rPr>
        <w:t>№ 1089</w:t>
      </w:r>
      <w:r>
        <w:rPr>
          <w:sz w:val="28"/>
        </w:rPr>
        <w:t>).</w:t>
      </w:r>
    </w:p>
    <w:p w:rsidR="004C3126" w:rsidRDefault="004C3126">
      <w:pPr>
        <w:ind w:firstLine="720"/>
        <w:jc w:val="both"/>
        <w:rPr>
          <w:b/>
          <w:i/>
          <w:sz w:val="28"/>
        </w:rPr>
      </w:pPr>
    </w:p>
    <w:p w:rsidR="004C3126" w:rsidRDefault="004C3126" w:rsidP="004071AC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3. Структура </w:t>
      </w:r>
      <w:r w:rsidR="008B5079">
        <w:rPr>
          <w:b/>
          <w:bCs/>
          <w:sz w:val="28"/>
        </w:rPr>
        <w:t>КИМ ЕГЭ</w:t>
      </w:r>
    </w:p>
    <w:p w:rsidR="004C3126" w:rsidRDefault="004C3126" w:rsidP="001749BA">
      <w:pPr>
        <w:tabs>
          <w:tab w:val="left" w:pos="1418"/>
        </w:tabs>
        <w:ind w:firstLine="720"/>
        <w:jc w:val="both"/>
        <w:rPr>
          <w:sz w:val="28"/>
        </w:rPr>
      </w:pPr>
      <w:r>
        <w:rPr>
          <w:sz w:val="28"/>
        </w:rPr>
        <w:t xml:space="preserve">В работу по русскому языку включено 30 заданий с выбором ответа из 4-х предложенных, 8 заданий </w:t>
      </w:r>
      <w:r w:rsidR="003D13CC">
        <w:rPr>
          <w:sz w:val="28"/>
        </w:rPr>
        <w:t xml:space="preserve">с </w:t>
      </w:r>
      <w:r>
        <w:rPr>
          <w:sz w:val="28"/>
        </w:rPr>
        <w:t>кратк</w:t>
      </w:r>
      <w:r w:rsidR="003D13CC">
        <w:rPr>
          <w:sz w:val="28"/>
        </w:rPr>
        <w:t>им</w:t>
      </w:r>
      <w:r>
        <w:rPr>
          <w:sz w:val="28"/>
        </w:rPr>
        <w:t xml:space="preserve"> ответ</w:t>
      </w:r>
      <w:r w:rsidR="003D13CC">
        <w:rPr>
          <w:sz w:val="28"/>
        </w:rPr>
        <w:t>ом</w:t>
      </w:r>
      <w:r>
        <w:rPr>
          <w:sz w:val="28"/>
        </w:rPr>
        <w:t xml:space="preserve"> и </w:t>
      </w:r>
      <w:r w:rsidR="001B3C32">
        <w:rPr>
          <w:sz w:val="28"/>
        </w:rPr>
        <w:t>1</w:t>
      </w:r>
      <w:r>
        <w:rPr>
          <w:sz w:val="28"/>
        </w:rPr>
        <w:t xml:space="preserve"> задание открытого типа с разв</w:t>
      </w:r>
      <w:r w:rsidR="001B3C32">
        <w:rPr>
          <w:sz w:val="28"/>
        </w:rPr>
        <w:t>е</w:t>
      </w:r>
      <w:r>
        <w:rPr>
          <w:sz w:val="28"/>
        </w:rPr>
        <w:t>рнутым ответом (сочинение).</w:t>
      </w:r>
    </w:p>
    <w:p w:rsidR="004C3126" w:rsidRDefault="004C3126">
      <w:pPr>
        <w:ind w:firstLine="720"/>
        <w:jc w:val="both"/>
        <w:rPr>
          <w:sz w:val="28"/>
        </w:rPr>
      </w:pPr>
      <w:r>
        <w:rPr>
          <w:sz w:val="28"/>
        </w:rPr>
        <w:t>Экзаменационная работа по русскому языку состоит из тр</w:t>
      </w:r>
      <w:r w:rsidR="001B3C32">
        <w:rPr>
          <w:sz w:val="28"/>
        </w:rPr>
        <w:t>е</w:t>
      </w:r>
      <w:r>
        <w:rPr>
          <w:sz w:val="28"/>
        </w:rPr>
        <w:t xml:space="preserve">х частей. </w:t>
      </w:r>
    </w:p>
    <w:p w:rsidR="004C3126" w:rsidRDefault="004C3126">
      <w:pPr>
        <w:ind w:firstLine="720"/>
        <w:jc w:val="both"/>
        <w:rPr>
          <w:sz w:val="28"/>
        </w:rPr>
      </w:pPr>
      <w:r>
        <w:rPr>
          <w:sz w:val="28"/>
        </w:rPr>
        <w:t xml:space="preserve">Часть 1 (А1–А30) содержит задания с выбором ответа. </w:t>
      </w:r>
    </w:p>
    <w:p w:rsidR="004C3126" w:rsidRDefault="004C3126">
      <w:pPr>
        <w:ind w:firstLine="720"/>
        <w:jc w:val="both"/>
        <w:rPr>
          <w:sz w:val="28"/>
        </w:rPr>
      </w:pPr>
      <w:r>
        <w:rPr>
          <w:sz w:val="28"/>
        </w:rPr>
        <w:t xml:space="preserve">Часть 2 (В1–В8) содержит задания с кратким ответом. </w:t>
      </w:r>
    </w:p>
    <w:p w:rsidR="004C3126" w:rsidRDefault="004C3126">
      <w:pPr>
        <w:ind w:firstLine="720"/>
        <w:jc w:val="both"/>
        <w:rPr>
          <w:sz w:val="28"/>
        </w:rPr>
      </w:pPr>
      <w:r>
        <w:rPr>
          <w:sz w:val="28"/>
        </w:rPr>
        <w:t>Часть 3 (С1) – это задание открытого типа с разв</w:t>
      </w:r>
      <w:r w:rsidR="001B3C32">
        <w:rPr>
          <w:sz w:val="28"/>
        </w:rPr>
        <w:t>е</w:t>
      </w:r>
      <w:r>
        <w:rPr>
          <w:sz w:val="28"/>
        </w:rPr>
        <w:t>рнутым ответом (сочинение), проверяющее умение создавать собственное высказывание на основе прочитанного текста. Распределение заданий по частям экзаменационной работы с указанием первичных баллов представлено в таблице 1.</w:t>
      </w:r>
    </w:p>
    <w:p w:rsidR="004C3126" w:rsidRDefault="004C3126">
      <w:pPr>
        <w:ind w:firstLine="720"/>
        <w:jc w:val="both"/>
        <w:rPr>
          <w:sz w:val="28"/>
        </w:rPr>
      </w:pPr>
    </w:p>
    <w:p w:rsidR="004C3126" w:rsidRDefault="004C3126">
      <w:pPr>
        <w:ind w:firstLine="720"/>
        <w:jc w:val="both"/>
        <w:rPr>
          <w:sz w:val="28"/>
        </w:rPr>
      </w:pPr>
    </w:p>
    <w:p w:rsidR="004C3126" w:rsidRDefault="004C3126">
      <w:pPr>
        <w:keepNext/>
        <w:jc w:val="right"/>
        <w:rPr>
          <w:bCs/>
          <w:i/>
          <w:sz w:val="28"/>
        </w:rPr>
      </w:pPr>
      <w:r>
        <w:rPr>
          <w:i/>
          <w:iCs/>
          <w:sz w:val="28"/>
        </w:rPr>
        <w:t xml:space="preserve">Таблица 1. </w:t>
      </w:r>
      <w:r>
        <w:rPr>
          <w:bCs/>
          <w:i/>
          <w:sz w:val="28"/>
        </w:rPr>
        <w:t>Распределение заданий</w:t>
      </w:r>
    </w:p>
    <w:p w:rsidR="004C3126" w:rsidRDefault="004C3126">
      <w:pPr>
        <w:keepNext/>
        <w:jc w:val="right"/>
        <w:rPr>
          <w:i/>
          <w:iCs/>
          <w:sz w:val="28"/>
        </w:rPr>
      </w:pPr>
      <w:r>
        <w:rPr>
          <w:bCs/>
          <w:i/>
          <w:sz w:val="28"/>
        </w:rPr>
        <w:t>по частям экзаменационной работы</w:t>
      </w:r>
    </w:p>
    <w:tbl>
      <w:tblPr>
        <w:tblpPr w:leftFromText="180" w:rightFromText="180" w:vertAnchor="text" w:horzAnchor="margin" w:tblpY="10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202"/>
        <w:gridCol w:w="1292"/>
        <w:gridCol w:w="1880"/>
        <w:gridCol w:w="3352"/>
        <w:gridCol w:w="1845"/>
      </w:tblGrid>
      <w:tr w:rsidR="004C3126"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Части работы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Число заданий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tabs>
                <w:tab w:val="left" w:pos="3969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Максималь-ный первичный балл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Процент максимального первичного балла за задания данной части от </w:t>
            </w:r>
            <w:r>
              <w:rPr>
                <w:spacing w:val="-4"/>
                <w:sz w:val="28"/>
              </w:rPr>
              <w:t>максимального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первичного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балла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за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всю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работу, равного 64 баллам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Тип заданий</w:t>
            </w:r>
          </w:p>
        </w:tc>
      </w:tr>
      <w:tr w:rsidR="004C3126" w:rsidTr="00B5718A"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</w:rPr>
            </w:pPr>
            <w:r>
              <w:rPr>
                <w:sz w:val="28"/>
              </w:rPr>
              <w:t>Часть 1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47%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  <w:lang w:val="en-US"/>
              </w:rPr>
              <w:t> </w:t>
            </w:r>
            <w:r>
              <w:rPr>
                <w:sz w:val="28"/>
              </w:rPr>
              <w:t>выбором ответа</w:t>
            </w:r>
          </w:p>
        </w:tc>
      </w:tr>
      <w:tr w:rsidR="004C3126" w:rsidTr="00B5718A"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pStyle w:val="8"/>
              <w:framePr w:hSpace="0" w:wrap="auto" w:vAnchor="margin" w:hAnchor="text" w:yAlign="inline"/>
              <w:jc w:val="center"/>
            </w:pPr>
            <w:r>
              <w:t>Часть 2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17%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  <w:lang w:val="en-US"/>
              </w:rPr>
              <w:t> </w:t>
            </w:r>
            <w:r>
              <w:rPr>
                <w:sz w:val="28"/>
              </w:rPr>
              <w:t>кратким ответом</w:t>
            </w:r>
          </w:p>
        </w:tc>
      </w:tr>
      <w:tr w:rsidR="004C3126" w:rsidTr="00B5718A"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</w:rPr>
            </w:pPr>
            <w:r>
              <w:rPr>
                <w:sz w:val="28"/>
              </w:rPr>
              <w:t>Часть 3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</w:rPr>
            </w:pPr>
            <w:r>
              <w:rPr>
                <w:sz w:val="28"/>
              </w:rPr>
              <w:t>36%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  <w:lang w:val="en-US"/>
              </w:rPr>
              <w:t> </w:t>
            </w:r>
            <w:r>
              <w:rPr>
                <w:sz w:val="28"/>
              </w:rPr>
              <w:t>разв</w:t>
            </w:r>
            <w:r w:rsidR="00B5718A">
              <w:rPr>
                <w:sz w:val="28"/>
              </w:rPr>
              <w:t>е</w:t>
            </w:r>
            <w:r>
              <w:rPr>
                <w:sz w:val="28"/>
              </w:rPr>
              <w:t>рну-тым ответом</w:t>
            </w:r>
          </w:p>
        </w:tc>
      </w:tr>
      <w:tr w:rsidR="004C3126"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i/>
                <w:iCs/>
                <w:sz w:val="28"/>
              </w:rPr>
            </w:pPr>
            <w:r>
              <w:rPr>
                <w:i/>
                <w:iCs/>
                <w:sz w:val="28"/>
              </w:rPr>
              <w:t>Итого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</w:rPr>
            </w:pPr>
          </w:p>
        </w:tc>
      </w:tr>
    </w:tbl>
    <w:p w:rsidR="004C3126" w:rsidRDefault="004C3126">
      <w:pPr>
        <w:pStyle w:val="a4"/>
        <w:ind w:left="425" w:firstLine="0"/>
        <w:rPr>
          <w:b/>
          <w:szCs w:val="28"/>
        </w:rPr>
      </w:pPr>
    </w:p>
    <w:p w:rsidR="004C3126" w:rsidRDefault="004C3126">
      <w:pPr>
        <w:pStyle w:val="22"/>
      </w:pPr>
      <w:r>
        <w:t xml:space="preserve">4. Распределение заданий </w:t>
      </w:r>
      <w:r w:rsidR="008B5079">
        <w:t>КИМ</w:t>
      </w:r>
      <w:r w:rsidR="00AE1920">
        <w:t xml:space="preserve"> ЕГЭ</w:t>
      </w:r>
      <w:r>
        <w:t xml:space="preserve"> по содержанию и видам деятельности</w:t>
      </w:r>
    </w:p>
    <w:p w:rsidR="004C3126" w:rsidRDefault="004C3126">
      <w:pPr>
        <w:pStyle w:val="20"/>
        <w:rPr>
          <w:szCs w:val="24"/>
        </w:rPr>
      </w:pPr>
      <w:r>
        <w:rPr>
          <w:szCs w:val="24"/>
        </w:rPr>
        <w:t>Распределение заданий по основным содержательным разделам учебного предмета «Русский язык» представлено в таблице 2.</w:t>
      </w:r>
    </w:p>
    <w:p w:rsidR="004C3126" w:rsidRDefault="004C3126">
      <w:pPr>
        <w:pStyle w:val="6"/>
      </w:pPr>
      <w:r>
        <w:tab/>
      </w:r>
    </w:p>
    <w:p w:rsidR="004C3126" w:rsidRDefault="004C3126">
      <w:pPr>
        <w:pStyle w:val="6"/>
      </w:pPr>
      <w:r>
        <w:t>Таблица 2. Распределение заданий по основным содержательным разделам учебного предмета «Русский язык»</w:t>
      </w:r>
    </w:p>
    <w:p w:rsidR="00B5718A" w:rsidRPr="00B5718A" w:rsidRDefault="00B5718A" w:rsidP="00B5718A">
      <w:pPr>
        <w:rPr>
          <w:sz w:val="16"/>
          <w:szCs w:val="1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8"/>
        <w:gridCol w:w="1080"/>
        <w:gridCol w:w="1080"/>
        <w:gridCol w:w="3274"/>
      </w:tblGrid>
      <w:tr w:rsidR="004C3126">
        <w:trPr>
          <w:cantSplit/>
          <w:trHeight w:val="1134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Содержательные разделы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заданий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Макси-маль-ный первич-ный балл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Процент максимального первичного балла за задания данного блока содержания от </w:t>
            </w:r>
            <w:r>
              <w:rPr>
                <w:spacing w:val="-4"/>
                <w:sz w:val="28"/>
              </w:rPr>
              <w:t>макси</w:t>
            </w:r>
            <w:r>
              <w:rPr>
                <w:spacing w:val="-4"/>
                <w:sz w:val="28"/>
              </w:rPr>
              <w:softHyphen/>
              <w:t>мального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первичного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балла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за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всю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работу, равного 64 баллам</w:t>
            </w:r>
          </w:p>
        </w:tc>
      </w:tr>
      <w:tr w:rsidR="004C3126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Лексика и фразеология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3,1%</w:t>
            </w:r>
          </w:p>
        </w:tc>
      </w:tr>
      <w:tr w:rsidR="004C3126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Словообразование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1,6%</w:t>
            </w:r>
          </w:p>
        </w:tc>
      </w:tr>
      <w:tr w:rsidR="004C3126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Морфология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3,1%</w:t>
            </w:r>
          </w:p>
        </w:tc>
      </w:tr>
      <w:tr w:rsidR="004C3126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Синтаксис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9,4%</w:t>
            </w:r>
          </w:p>
        </w:tc>
      </w:tr>
      <w:tr w:rsidR="004C3126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Орфография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10,9%</w:t>
            </w:r>
          </w:p>
        </w:tc>
      </w:tr>
      <w:tr w:rsidR="004C3126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Пунктуация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10,9%</w:t>
            </w:r>
          </w:p>
        </w:tc>
      </w:tr>
      <w:tr w:rsidR="004C3126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Речь. Текст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9,4%</w:t>
            </w:r>
          </w:p>
        </w:tc>
      </w:tr>
      <w:tr w:rsidR="004C3126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Речь. Языковые нормы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9,4%</w:t>
            </w:r>
          </w:p>
        </w:tc>
      </w:tr>
      <w:tr w:rsidR="004C3126" w:rsidTr="00B5718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Выразительность русской речи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6,3%</w:t>
            </w:r>
          </w:p>
        </w:tc>
      </w:tr>
      <w:tr w:rsidR="004C3126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речи. Сочинение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35,9%</w:t>
            </w:r>
          </w:p>
        </w:tc>
      </w:tr>
      <w:tr w:rsidR="004C3126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</w:tbl>
    <w:p w:rsidR="004C3126" w:rsidRDefault="004C3126">
      <w:pPr>
        <w:spacing w:before="60"/>
        <w:ind w:firstLine="540"/>
        <w:jc w:val="both"/>
        <w:rPr>
          <w:szCs w:val="28"/>
        </w:rPr>
      </w:pPr>
    </w:p>
    <w:p w:rsidR="004C3126" w:rsidRDefault="004C3126"/>
    <w:p w:rsidR="004C3126" w:rsidRDefault="004C3126">
      <w:pPr>
        <w:ind w:firstLine="720"/>
        <w:jc w:val="both"/>
        <w:rPr>
          <w:sz w:val="28"/>
          <w:szCs w:val="28"/>
        </w:rPr>
      </w:pPr>
      <w:r>
        <w:rPr>
          <w:sz w:val="28"/>
        </w:rPr>
        <w:t>Задания экзаменационного теста по русскому языку различны по способам предъявления языкового материала (таблиц</w:t>
      </w:r>
      <w:r w:rsidR="00B5718A">
        <w:rPr>
          <w:sz w:val="28"/>
        </w:rPr>
        <w:t>а</w:t>
      </w:r>
      <w:r>
        <w:rPr>
          <w:sz w:val="28"/>
        </w:rPr>
        <w:t xml:space="preserve"> 3). Экзаменуемый работает с отобранным языковым материалом, представленным в виде отдельных слов, словосочетаний или предложений; с языковыми явлениями, предъявленными в тексте; созда</w:t>
      </w:r>
      <w:r w:rsidR="00B5718A">
        <w:rPr>
          <w:sz w:val="28"/>
        </w:rPr>
        <w:t>е</w:t>
      </w:r>
      <w:r>
        <w:rPr>
          <w:sz w:val="28"/>
        </w:rPr>
        <w:t>т собственное письменное монологическое высказывание.</w:t>
      </w:r>
    </w:p>
    <w:p w:rsidR="004C3126" w:rsidRDefault="004C3126">
      <w:pPr>
        <w:autoSpaceDE w:val="0"/>
        <w:autoSpaceDN w:val="0"/>
        <w:ind w:left="360"/>
        <w:jc w:val="both"/>
        <w:rPr>
          <w:sz w:val="28"/>
          <w:szCs w:val="28"/>
        </w:rPr>
      </w:pPr>
    </w:p>
    <w:p w:rsidR="004C3126" w:rsidRDefault="004C3126">
      <w:pPr>
        <w:pStyle w:val="6"/>
      </w:pPr>
      <w:r>
        <w:t>Таблица 3. Распределение заданий</w:t>
      </w:r>
    </w:p>
    <w:p w:rsidR="004C3126" w:rsidRDefault="004C3126">
      <w:pPr>
        <w:pStyle w:val="6"/>
      </w:pPr>
      <w:r>
        <w:t xml:space="preserve"> по видам работы с языковым материалом</w:t>
      </w:r>
    </w:p>
    <w:p w:rsidR="004C3126" w:rsidRDefault="004C3126">
      <w:pPr>
        <w:ind w:firstLine="720"/>
        <w:jc w:val="both"/>
        <w:rPr>
          <w:b/>
          <w:bCs/>
          <w:sz w:val="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896"/>
        <w:gridCol w:w="1300"/>
        <w:gridCol w:w="1302"/>
        <w:gridCol w:w="4073"/>
      </w:tblGrid>
      <w:tr w:rsidR="004C3126">
        <w:trPr>
          <w:jc w:val="center"/>
        </w:trPr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234326" w:rsidP="002343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работы с </w:t>
            </w:r>
            <w:r w:rsidR="004C3126">
              <w:rPr>
                <w:sz w:val="28"/>
                <w:szCs w:val="28"/>
              </w:rPr>
              <w:t>языковым материалом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 w:rsidP="002343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заданий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 w:rsidP="00234326">
            <w:pPr>
              <w:ind w:lef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Макси-мальный первич-ный балл</w:t>
            </w:r>
          </w:p>
        </w:tc>
        <w:tc>
          <w:tcPr>
            <w:tcW w:w="2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 w:rsidP="002343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Процент максимального первичного балла за выполнение заданий, предусматривающих различные виды работы с языковым материалом, </w:t>
            </w:r>
            <w:r>
              <w:rPr>
                <w:spacing w:val="-2"/>
                <w:sz w:val="28"/>
                <w:szCs w:val="28"/>
              </w:rPr>
              <w:t>от максимального первичного балла за всю работу,</w:t>
            </w:r>
            <w:r>
              <w:rPr>
                <w:sz w:val="28"/>
                <w:szCs w:val="28"/>
              </w:rPr>
              <w:t xml:space="preserve"> равного 64 баллам</w:t>
            </w:r>
          </w:p>
        </w:tc>
      </w:tr>
      <w:tr w:rsidR="004C3126" w:rsidTr="00B5718A">
        <w:trPr>
          <w:jc w:val="center"/>
        </w:trPr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отобранным языковым материалом, представленным в виде отдельных слов, словосочетаний или предложений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  <w:p w:rsidR="004C3126" w:rsidRDefault="004C3126" w:rsidP="00B5718A">
            <w:pPr>
              <w:ind w:left="-17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(А1–А5, </w:t>
            </w:r>
            <w:r>
              <w:rPr>
                <w:spacing w:val="-2"/>
                <w:sz w:val="28"/>
                <w:szCs w:val="28"/>
              </w:rPr>
              <w:t>А12–А27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33%</w:t>
            </w:r>
          </w:p>
        </w:tc>
      </w:tr>
      <w:tr w:rsidR="004C3126" w:rsidTr="00B5718A">
        <w:trPr>
          <w:jc w:val="center"/>
        </w:trPr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языковыми явлениями, предъявленными в тексте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</w:p>
          <w:p w:rsidR="004C3126" w:rsidRDefault="004C3126" w:rsidP="00B5718A">
            <w:pPr>
              <w:ind w:left="-118" w:right="-1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(А6–А11,</w:t>
            </w:r>
          </w:p>
          <w:p w:rsidR="004C3126" w:rsidRDefault="004C3126" w:rsidP="00B5718A">
            <w:pPr>
              <w:ind w:left="-118" w:right="-1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А28–А30, В1–В8)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31%</w:t>
            </w:r>
          </w:p>
        </w:tc>
      </w:tr>
      <w:tr w:rsidR="004C3126" w:rsidTr="00B5718A">
        <w:trPr>
          <w:jc w:val="center"/>
        </w:trPr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над письменным монологическим высказыванием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  <w:p w:rsidR="004C3126" w:rsidRDefault="004C3126" w:rsidP="00B571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(С1)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36%</w:t>
            </w:r>
          </w:p>
        </w:tc>
      </w:tr>
      <w:tr w:rsidR="004C3126" w:rsidTr="00B5718A">
        <w:trPr>
          <w:jc w:val="center"/>
        </w:trPr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right"/>
              <w:rPr>
                <w:i/>
                <w:iCs/>
                <w:sz w:val="28"/>
              </w:rPr>
            </w:pPr>
            <w:r>
              <w:rPr>
                <w:i/>
                <w:iCs/>
                <w:sz w:val="28"/>
              </w:rPr>
              <w:t>Итого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2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 w:rsidP="00B571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</w:tbl>
    <w:p w:rsidR="004C3126" w:rsidRDefault="004C3126">
      <w:pPr>
        <w:ind w:firstLine="720"/>
        <w:jc w:val="both"/>
        <w:rPr>
          <w:b/>
          <w:bCs/>
        </w:rPr>
      </w:pPr>
    </w:p>
    <w:p w:rsidR="004C3126" w:rsidRDefault="004C3126">
      <w:pPr>
        <w:pStyle w:val="22"/>
        <w:keepNext/>
      </w:pPr>
      <w:r>
        <w:t xml:space="preserve">5. Распределение заданий </w:t>
      </w:r>
      <w:r w:rsidR="00AE1920">
        <w:t>КИМ ЕГЭ</w:t>
      </w:r>
      <w:r>
        <w:t xml:space="preserve"> по уровню сложности</w:t>
      </w:r>
    </w:p>
    <w:p w:rsidR="00126423" w:rsidRDefault="00126423" w:rsidP="00126423">
      <w:pPr>
        <w:pStyle w:val="22"/>
        <w:keepNext/>
        <w:ind w:firstLine="709"/>
        <w:rPr>
          <w:bCs w:val="0"/>
        </w:rPr>
      </w:pPr>
      <w:r w:rsidRPr="00126423">
        <w:rPr>
          <w:b w:val="0"/>
        </w:rPr>
        <w:t>Распределение заданий экзаменационной работы по уровню сложности</w:t>
      </w:r>
      <w:r>
        <w:rPr>
          <w:b w:val="0"/>
        </w:rPr>
        <w:t xml:space="preserve"> представлено в таблице 4.</w:t>
      </w:r>
    </w:p>
    <w:p w:rsidR="004C3126" w:rsidRDefault="005F572A">
      <w:pPr>
        <w:ind w:firstLine="720"/>
        <w:jc w:val="both"/>
        <w:rPr>
          <w:sz w:val="28"/>
        </w:rPr>
      </w:pPr>
      <w:r>
        <w:rPr>
          <w:sz w:val="28"/>
        </w:rPr>
        <w:t>Ч</w:t>
      </w:r>
      <w:r w:rsidR="004C3126">
        <w:rPr>
          <w:sz w:val="28"/>
        </w:rPr>
        <w:t xml:space="preserve">асть </w:t>
      </w:r>
      <w:r>
        <w:rPr>
          <w:sz w:val="28"/>
        </w:rPr>
        <w:t xml:space="preserve">1 </w:t>
      </w:r>
      <w:r w:rsidR="004C3126">
        <w:rPr>
          <w:sz w:val="28"/>
        </w:rPr>
        <w:t xml:space="preserve">работы (А1–А30) проверяет усвоение выпускниками учебного материала на базовом уровне сложности. </w:t>
      </w:r>
    </w:p>
    <w:p w:rsidR="004C3126" w:rsidRDefault="004C3126">
      <w:pPr>
        <w:ind w:firstLine="720"/>
        <w:jc w:val="both"/>
        <w:rPr>
          <w:iCs/>
          <w:sz w:val="28"/>
          <w:szCs w:val="28"/>
        </w:rPr>
      </w:pPr>
      <w:r>
        <w:rPr>
          <w:sz w:val="28"/>
        </w:rPr>
        <w:t>Задание С1 (сочинение) является заданием повышенного уровня сложности.</w:t>
      </w:r>
      <w:r>
        <w:rPr>
          <w:iCs/>
          <w:sz w:val="28"/>
          <w:szCs w:val="28"/>
        </w:rPr>
        <w:t xml:space="preserve"> </w:t>
      </w:r>
    </w:p>
    <w:p w:rsidR="004C3126" w:rsidRDefault="004C3126">
      <w:pPr>
        <w:ind w:firstLine="720"/>
        <w:jc w:val="both"/>
        <w:rPr>
          <w:sz w:val="28"/>
        </w:rPr>
      </w:pPr>
      <w:r>
        <w:rPr>
          <w:sz w:val="28"/>
        </w:rPr>
        <w:t xml:space="preserve">Все задания части </w:t>
      </w:r>
      <w:r w:rsidR="005F572A">
        <w:rPr>
          <w:sz w:val="28"/>
        </w:rPr>
        <w:t xml:space="preserve">2 </w:t>
      </w:r>
      <w:r>
        <w:rPr>
          <w:sz w:val="28"/>
        </w:rPr>
        <w:t>работы (В1–В8) относятся к высокому уровню сложности.</w:t>
      </w:r>
    </w:p>
    <w:p w:rsidR="004C3126" w:rsidRDefault="004C3126">
      <w:pPr>
        <w:ind w:left="7200" w:firstLine="455"/>
        <w:jc w:val="both"/>
      </w:pPr>
    </w:p>
    <w:p w:rsidR="004C3126" w:rsidRDefault="004C3126">
      <w:pPr>
        <w:ind w:firstLine="455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Таблица 4. </w:t>
      </w:r>
      <w:r>
        <w:rPr>
          <w:bCs/>
          <w:i/>
          <w:sz w:val="28"/>
        </w:rPr>
        <w:t>Распределение заданий по уровню сложности</w:t>
      </w:r>
    </w:p>
    <w:p w:rsidR="004C3126" w:rsidRDefault="004C3126">
      <w:pPr>
        <w:ind w:firstLine="720"/>
        <w:jc w:val="both"/>
        <w:rPr>
          <w:sz w:val="8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1260"/>
        <w:gridCol w:w="1800"/>
        <w:gridCol w:w="4071"/>
      </w:tblGrid>
      <w:tr w:rsidR="004C3126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сложности заданий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заданий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Максималь-ный первичный балл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126" w:rsidRDefault="004C3126">
            <w:pPr>
              <w:ind w:left="-59" w:right="-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Процент максимального первичного балла за задания данного уровня сложности от </w:t>
            </w:r>
            <w:r>
              <w:rPr>
                <w:spacing w:val="-2"/>
                <w:sz w:val="28"/>
                <w:szCs w:val="28"/>
              </w:rPr>
              <w:t>максимального первичного балла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за всю работу, равного  64 баллам</w:t>
            </w:r>
          </w:p>
        </w:tc>
      </w:tr>
      <w:tr w:rsidR="004C3126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Базовый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47%</w:t>
            </w:r>
          </w:p>
        </w:tc>
      </w:tr>
      <w:tr w:rsidR="004C3126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36%</w:t>
            </w:r>
          </w:p>
        </w:tc>
      </w:tr>
      <w:tr w:rsidR="004C3126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17%</w:t>
            </w:r>
          </w:p>
        </w:tc>
      </w:tr>
      <w:tr w:rsidR="004C3126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26" w:rsidRDefault="004C3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</w:tbl>
    <w:p w:rsidR="004C3126" w:rsidRDefault="004C3126">
      <w:pPr>
        <w:ind w:firstLine="720"/>
        <w:jc w:val="both"/>
      </w:pPr>
    </w:p>
    <w:p w:rsidR="004C3126" w:rsidRDefault="004C3126">
      <w:pPr>
        <w:ind w:firstLine="720"/>
        <w:jc w:val="both"/>
        <w:rPr>
          <w:sz w:val="28"/>
        </w:rPr>
      </w:pPr>
      <w:r>
        <w:rPr>
          <w:sz w:val="28"/>
        </w:rPr>
        <w:t>Варианты экзаменационного теста равноценны по трудности, одинаковы по структуре, параллельны по расположению заданий: под одним и тем же порядковым номером во всех вариантах работы находится задание, проверяющее один и тот же элемент содержания.</w:t>
      </w:r>
    </w:p>
    <w:p w:rsidR="004C3126" w:rsidRDefault="004C3126">
      <w:pPr>
        <w:pStyle w:val="BodyTextIndent21"/>
        <w:overflowPunct/>
        <w:autoSpaceDE/>
        <w:autoSpaceDN/>
        <w:adjustRightInd/>
        <w:textAlignment w:val="auto"/>
        <w:rPr>
          <w:szCs w:val="24"/>
        </w:rPr>
      </w:pPr>
    </w:p>
    <w:p w:rsidR="004C3126" w:rsidRDefault="004C3126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6. Система оценивания отдельных заданий и </w:t>
      </w:r>
      <w:r w:rsidR="00AE1920">
        <w:rPr>
          <w:b/>
          <w:bCs/>
          <w:sz w:val="28"/>
        </w:rPr>
        <w:t xml:space="preserve">экзаменационной </w:t>
      </w:r>
      <w:r>
        <w:rPr>
          <w:b/>
          <w:bCs/>
          <w:sz w:val="28"/>
        </w:rPr>
        <w:t xml:space="preserve">работы </w:t>
      </w:r>
      <w:r w:rsidR="005F572A">
        <w:rPr>
          <w:b/>
          <w:bCs/>
          <w:sz w:val="28"/>
        </w:rPr>
        <w:br/>
      </w:r>
      <w:r>
        <w:rPr>
          <w:b/>
          <w:bCs/>
          <w:sz w:val="28"/>
        </w:rPr>
        <w:t>в целом</w:t>
      </w:r>
    </w:p>
    <w:p w:rsidR="004C3126" w:rsidRDefault="004C3126">
      <w:pPr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За верное выполнение каждого задания частей </w:t>
      </w:r>
      <w:r w:rsidR="005F572A">
        <w:rPr>
          <w:sz w:val="28"/>
        </w:rPr>
        <w:t xml:space="preserve">1 и 2 </w:t>
      </w:r>
      <w:r>
        <w:rPr>
          <w:sz w:val="28"/>
        </w:rPr>
        <w:t xml:space="preserve">работы (кроме задания В8) выпускник получает </w:t>
      </w:r>
      <w:r w:rsidR="005F572A">
        <w:rPr>
          <w:sz w:val="28"/>
        </w:rPr>
        <w:t xml:space="preserve">по </w:t>
      </w:r>
      <w:r>
        <w:rPr>
          <w:sz w:val="28"/>
        </w:rPr>
        <w:t>1 балл</w:t>
      </w:r>
      <w:r w:rsidR="005F572A">
        <w:rPr>
          <w:sz w:val="28"/>
        </w:rPr>
        <w:t>у</w:t>
      </w:r>
      <w:r>
        <w:rPr>
          <w:sz w:val="28"/>
        </w:rPr>
        <w:t>. За неверный ответ или его отсутствие выставляется 0 баллов.</w:t>
      </w:r>
      <w:r>
        <w:rPr>
          <w:sz w:val="28"/>
          <w:szCs w:val="28"/>
        </w:rPr>
        <w:t xml:space="preserve"> </w:t>
      </w:r>
    </w:p>
    <w:p w:rsidR="004C3126" w:rsidRDefault="004C3126" w:rsidP="00283F3A">
      <w:pPr>
        <w:pStyle w:val="aa"/>
        <w:ind w:firstLine="709"/>
        <w:rPr>
          <w:sz w:val="28"/>
        </w:rPr>
      </w:pPr>
      <w:r>
        <w:rPr>
          <w:sz w:val="28"/>
        </w:rPr>
        <w:t xml:space="preserve">За выполнение задания В8  может быть </w:t>
      </w:r>
      <w:r w:rsidR="005F572A">
        <w:rPr>
          <w:sz w:val="28"/>
        </w:rPr>
        <w:t>выставле</w:t>
      </w:r>
      <w:r>
        <w:rPr>
          <w:sz w:val="28"/>
        </w:rPr>
        <w:t xml:space="preserve">но от 0 до 4-х баллов. За каждую верно указанную цифру, соответствующую номеру термина из списка, экзаменуемый получает </w:t>
      </w:r>
      <w:r w:rsidR="005F572A">
        <w:rPr>
          <w:sz w:val="28"/>
        </w:rPr>
        <w:t xml:space="preserve">по </w:t>
      </w:r>
      <w:r>
        <w:rPr>
          <w:sz w:val="28"/>
        </w:rPr>
        <w:t>1 балл</w:t>
      </w:r>
      <w:r w:rsidR="005F572A">
        <w:rPr>
          <w:sz w:val="28"/>
        </w:rPr>
        <w:t>у</w:t>
      </w:r>
      <w:r>
        <w:rPr>
          <w:sz w:val="28"/>
        </w:rPr>
        <w:t xml:space="preserve"> (</w:t>
      </w:r>
      <w:r w:rsidRPr="004166AE">
        <w:rPr>
          <w:sz w:val="28"/>
        </w:rPr>
        <w:t>4 балла</w:t>
      </w:r>
      <w:r>
        <w:rPr>
          <w:sz w:val="28"/>
        </w:rPr>
        <w:t>: нет ошибок; 3 балла: допущена 1 ошибка; 2 ба</w:t>
      </w:r>
      <w:r w:rsidR="00FE4CF0">
        <w:rPr>
          <w:sz w:val="28"/>
        </w:rPr>
        <w:t>лла: допущен</w:t>
      </w:r>
      <w:r w:rsidR="005F572A">
        <w:rPr>
          <w:sz w:val="28"/>
        </w:rPr>
        <w:t>о</w:t>
      </w:r>
      <w:r w:rsidR="00FE4CF0">
        <w:rPr>
          <w:sz w:val="28"/>
        </w:rPr>
        <w:t xml:space="preserve"> 2 ошибки; 1 балл: </w:t>
      </w:r>
      <w:r>
        <w:rPr>
          <w:sz w:val="28"/>
        </w:rPr>
        <w:t>верно указана только одна цифра; 0 баллов: полностью неверный ответ (неверный набор цифр) или его отсутствие). Порядок запи</w:t>
      </w:r>
      <w:r w:rsidR="00283F3A">
        <w:rPr>
          <w:sz w:val="28"/>
        </w:rPr>
        <w:t>си цифр в ответе имеет значение.</w:t>
      </w:r>
    </w:p>
    <w:p w:rsidR="004C3126" w:rsidRDefault="004C3126">
      <w:pPr>
        <w:ind w:firstLine="720"/>
        <w:jc w:val="both"/>
        <w:rPr>
          <w:sz w:val="28"/>
        </w:rPr>
      </w:pPr>
      <w:r>
        <w:rPr>
          <w:sz w:val="28"/>
        </w:rPr>
        <w:t>Максимальн</w:t>
      </w:r>
      <w:r w:rsidR="00604A4B">
        <w:rPr>
          <w:sz w:val="28"/>
        </w:rPr>
        <w:t>ое количество баллов, которое</w:t>
      </w:r>
      <w:r>
        <w:rPr>
          <w:sz w:val="28"/>
        </w:rPr>
        <w:t xml:space="preserve"> может получить учащийся, правильно выполнивший задание части </w:t>
      </w:r>
      <w:r w:rsidR="005F572A">
        <w:rPr>
          <w:sz w:val="28"/>
        </w:rPr>
        <w:t xml:space="preserve">3 </w:t>
      </w:r>
      <w:r>
        <w:rPr>
          <w:sz w:val="28"/>
        </w:rPr>
        <w:t xml:space="preserve">работы, – 23 балла. </w:t>
      </w:r>
    </w:p>
    <w:p w:rsidR="00F57CE3" w:rsidRPr="00F57CE3" w:rsidRDefault="00F57CE3" w:rsidP="00F57CE3">
      <w:pPr>
        <w:ind w:firstLine="709"/>
        <w:jc w:val="both"/>
        <w:rPr>
          <w:sz w:val="28"/>
          <w:szCs w:val="28"/>
        </w:rPr>
      </w:pPr>
      <w:r w:rsidRPr="00F57CE3">
        <w:rPr>
          <w:sz w:val="28"/>
          <w:szCs w:val="28"/>
        </w:rPr>
        <w:t xml:space="preserve">В соответствии с Порядком проведения единого государственного экзамена, утверждаемым приказом Минобрнауки России (п.53), «баллы за ответы участника ЕГЭ на задания экзаменационной работы с развернутым ответом определяются, исходя из следующих положений: </w:t>
      </w:r>
    </w:p>
    <w:p w:rsidR="00F57CE3" w:rsidRPr="00F57CE3" w:rsidRDefault="00F57CE3" w:rsidP="00F57CE3">
      <w:pPr>
        <w:numPr>
          <w:ilvl w:val="0"/>
          <w:numId w:val="15"/>
        </w:numPr>
        <w:jc w:val="both"/>
        <w:rPr>
          <w:sz w:val="28"/>
          <w:szCs w:val="28"/>
        </w:rPr>
      </w:pPr>
      <w:r w:rsidRPr="00F57CE3">
        <w:rPr>
          <w:sz w:val="28"/>
          <w:szCs w:val="28"/>
        </w:rPr>
        <w:t>если баллы двух экспертов совпали, то полученный балл является окончательным;</w:t>
      </w:r>
    </w:p>
    <w:p w:rsidR="00F57CE3" w:rsidRPr="00F57CE3" w:rsidRDefault="00F57CE3" w:rsidP="00F57CE3">
      <w:pPr>
        <w:numPr>
          <w:ilvl w:val="0"/>
          <w:numId w:val="15"/>
        </w:numPr>
        <w:jc w:val="both"/>
        <w:rPr>
          <w:sz w:val="28"/>
          <w:szCs w:val="28"/>
        </w:rPr>
      </w:pPr>
      <w:r w:rsidRPr="00F57CE3">
        <w:rPr>
          <w:sz w:val="28"/>
          <w:szCs w:val="28"/>
        </w:rPr>
        <w:t>если установлено несущественное расхождение в баллах, выставленных двумя экспертами, то окончательный балл определяется как среднее арифметическое баллов двух экспертов с округлением в большую сторону;</w:t>
      </w:r>
    </w:p>
    <w:p w:rsidR="00F57CE3" w:rsidRPr="00F57CE3" w:rsidRDefault="00F57CE3" w:rsidP="00F57CE3">
      <w:pPr>
        <w:numPr>
          <w:ilvl w:val="0"/>
          <w:numId w:val="15"/>
        </w:numPr>
        <w:jc w:val="both"/>
        <w:rPr>
          <w:sz w:val="28"/>
          <w:szCs w:val="28"/>
        </w:rPr>
      </w:pPr>
      <w:r w:rsidRPr="00F57CE3">
        <w:rPr>
          <w:sz w:val="28"/>
          <w:szCs w:val="28"/>
        </w:rPr>
        <w:t>если установлено существенное расхождение в баллах, выставленных двумя экспертами, то назначается проверка ответа участника ЕГЭ… третьим экспертом.»</w:t>
      </w:r>
    </w:p>
    <w:p w:rsidR="00F57CE3" w:rsidRPr="00FA0A05" w:rsidRDefault="00F57CE3" w:rsidP="00F57CE3">
      <w:pPr>
        <w:pStyle w:val="30"/>
        <w:ind w:firstLine="709"/>
        <w:rPr>
          <w:sz w:val="28"/>
          <w:szCs w:val="28"/>
        </w:rPr>
      </w:pPr>
      <w:r w:rsidRPr="00F57CE3">
        <w:rPr>
          <w:sz w:val="28"/>
          <w:szCs w:val="28"/>
        </w:rPr>
        <w:t xml:space="preserve">Существенным считается расхождение в </w:t>
      </w:r>
      <w:r w:rsidRPr="00F57CE3">
        <w:rPr>
          <w:b/>
          <w:bCs/>
          <w:sz w:val="28"/>
          <w:szCs w:val="28"/>
        </w:rPr>
        <w:t>8</w:t>
      </w:r>
      <w:r w:rsidRPr="00F57CE3">
        <w:rPr>
          <w:sz w:val="28"/>
          <w:szCs w:val="28"/>
        </w:rPr>
        <w:t xml:space="preserve"> и более баллов, выставленных двумя экспертами </w:t>
      </w:r>
      <w:r w:rsidRPr="00F57CE3">
        <w:rPr>
          <w:sz w:val="28"/>
          <w:szCs w:val="28"/>
          <w:u w:val="single"/>
        </w:rPr>
        <w:t>за выполнение всего задания</w:t>
      </w:r>
      <w:r w:rsidRPr="00F57CE3">
        <w:rPr>
          <w:sz w:val="28"/>
          <w:szCs w:val="28"/>
        </w:rPr>
        <w:t xml:space="preserve"> С1 (суммируются баллы по всем 12 позициям (критериям) оценивания задания каждым экспертом).</w:t>
      </w:r>
    </w:p>
    <w:p w:rsidR="004C3126" w:rsidRDefault="004C3126">
      <w:pPr>
        <w:ind w:firstLine="720"/>
        <w:jc w:val="both"/>
        <w:rPr>
          <w:sz w:val="28"/>
        </w:rPr>
      </w:pPr>
      <w:r>
        <w:rPr>
          <w:sz w:val="28"/>
        </w:rPr>
        <w:t>За верное выполнение всех заданий экзаменационной работы можно получить максимально 64 первичных балла.</w:t>
      </w:r>
    </w:p>
    <w:p w:rsidR="004C3126" w:rsidRDefault="004C3126">
      <w:pPr>
        <w:ind w:firstLine="720"/>
        <w:jc w:val="both"/>
        <w:rPr>
          <w:sz w:val="28"/>
        </w:rPr>
      </w:pPr>
      <w:r>
        <w:rPr>
          <w:sz w:val="28"/>
        </w:rPr>
        <w:t>На основе результатов выполнения всех заданий работы определяются тестовые баллы по 100-балльной шкале, которые используются для государственной (итоговой) аттестации и для поступления в ссузы и вузы.</w:t>
      </w:r>
    </w:p>
    <w:p w:rsidR="004C3126" w:rsidRDefault="004C3126">
      <w:pPr>
        <w:ind w:firstLine="720"/>
        <w:jc w:val="both"/>
        <w:rPr>
          <w:sz w:val="28"/>
        </w:rPr>
      </w:pPr>
      <w:r>
        <w:rPr>
          <w:sz w:val="28"/>
        </w:rPr>
        <w:t>Результаты ЕГЭ по русскому языку выставляются в свидетельство о результатах ЕГЭ при условии, что выпускник набрал количество баллов не ниже минимального</w:t>
      </w:r>
      <w:r w:rsidR="00AE1920">
        <w:rPr>
          <w:sz w:val="28"/>
        </w:rPr>
        <w:t>, установленного Рособрнадзором</w:t>
      </w:r>
      <w:r>
        <w:rPr>
          <w:sz w:val="28"/>
        </w:rPr>
        <w:t>.</w:t>
      </w:r>
    </w:p>
    <w:p w:rsidR="000E563A" w:rsidRDefault="000E563A">
      <w:pPr>
        <w:jc w:val="both"/>
        <w:rPr>
          <w:b/>
          <w:bCs/>
          <w:sz w:val="28"/>
        </w:rPr>
      </w:pPr>
    </w:p>
    <w:p w:rsidR="004C3126" w:rsidRDefault="00AE1920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>7</w:t>
      </w:r>
      <w:r w:rsidR="004C3126">
        <w:rPr>
          <w:b/>
          <w:bCs/>
          <w:sz w:val="28"/>
        </w:rPr>
        <w:t xml:space="preserve">. </w:t>
      </w:r>
      <w:r>
        <w:rPr>
          <w:b/>
          <w:bCs/>
          <w:sz w:val="28"/>
        </w:rPr>
        <w:t>Продолжительность ЕГЭ по русскому языку</w:t>
      </w:r>
    </w:p>
    <w:p w:rsidR="004C3126" w:rsidRDefault="004C3126">
      <w:pPr>
        <w:ind w:firstLine="720"/>
        <w:jc w:val="both"/>
        <w:rPr>
          <w:sz w:val="28"/>
        </w:rPr>
      </w:pPr>
      <w:r>
        <w:rPr>
          <w:sz w:val="28"/>
        </w:rPr>
        <w:t xml:space="preserve">На выполнение экзаменационной работы отводится 3 часа (180 минут). </w:t>
      </w:r>
    </w:p>
    <w:p w:rsidR="004C3126" w:rsidRDefault="005F572A">
      <w:pPr>
        <w:ind w:firstLine="720"/>
        <w:jc w:val="both"/>
        <w:rPr>
          <w:sz w:val="28"/>
        </w:rPr>
      </w:pPr>
      <w:r>
        <w:rPr>
          <w:sz w:val="28"/>
        </w:rPr>
        <w:t>Ч</w:t>
      </w:r>
      <w:r w:rsidR="004C3126">
        <w:rPr>
          <w:sz w:val="28"/>
        </w:rPr>
        <w:t xml:space="preserve">асть </w:t>
      </w:r>
      <w:r>
        <w:rPr>
          <w:sz w:val="28"/>
        </w:rPr>
        <w:t xml:space="preserve">1 </w:t>
      </w:r>
      <w:r w:rsidR="004C3126">
        <w:rPr>
          <w:sz w:val="28"/>
        </w:rPr>
        <w:t>работы включает 30 заданий с выбором ответа. Среднее время выполнения одного задания этой части – 1</w:t>
      </w:r>
      <w:r w:rsidR="004C3126">
        <w:rPr>
          <w:color w:val="000000"/>
          <w:sz w:val="28"/>
        </w:rPr>
        <w:t>–</w:t>
      </w:r>
      <w:r w:rsidR="004C3126">
        <w:rPr>
          <w:sz w:val="28"/>
        </w:rPr>
        <w:t>3 минуты. Ориентировочное время выполнения этой части работы – 60 минут.</w:t>
      </w:r>
    </w:p>
    <w:p w:rsidR="004C3126" w:rsidRDefault="005F572A">
      <w:pPr>
        <w:ind w:firstLine="720"/>
        <w:jc w:val="both"/>
        <w:rPr>
          <w:sz w:val="28"/>
        </w:rPr>
      </w:pPr>
      <w:r>
        <w:rPr>
          <w:sz w:val="28"/>
        </w:rPr>
        <w:t>Ч</w:t>
      </w:r>
      <w:r w:rsidR="004C3126">
        <w:rPr>
          <w:sz w:val="28"/>
        </w:rPr>
        <w:t xml:space="preserve">асть </w:t>
      </w:r>
      <w:r>
        <w:rPr>
          <w:sz w:val="28"/>
        </w:rPr>
        <w:t xml:space="preserve">2 </w:t>
      </w:r>
      <w:r w:rsidR="004C3126">
        <w:rPr>
          <w:sz w:val="28"/>
        </w:rPr>
        <w:t>работы включает 8 заданий. На выполнение каждого задания требуется 3</w:t>
      </w:r>
      <w:r>
        <w:rPr>
          <w:sz w:val="28"/>
        </w:rPr>
        <w:t>–</w:t>
      </w:r>
      <w:r w:rsidR="004C3126">
        <w:rPr>
          <w:sz w:val="28"/>
        </w:rPr>
        <w:t>7 минут. Ориентировочное время выполнения части</w:t>
      </w:r>
      <w:r>
        <w:rPr>
          <w:sz w:val="28"/>
        </w:rPr>
        <w:t xml:space="preserve"> 2</w:t>
      </w:r>
      <w:r w:rsidR="004C3126">
        <w:rPr>
          <w:sz w:val="28"/>
        </w:rPr>
        <w:t xml:space="preserve"> работы – 30 минут.</w:t>
      </w:r>
    </w:p>
    <w:p w:rsidR="004C3126" w:rsidRDefault="004C3126">
      <w:pPr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Рекомендуемое время выполнения части </w:t>
      </w:r>
      <w:r w:rsidR="005F572A">
        <w:rPr>
          <w:sz w:val="28"/>
        </w:rPr>
        <w:t xml:space="preserve">3 </w:t>
      </w:r>
      <w:r>
        <w:rPr>
          <w:sz w:val="28"/>
        </w:rPr>
        <w:t>работы, состоящей из одного задания с разв</w:t>
      </w:r>
      <w:r w:rsidR="005F572A">
        <w:rPr>
          <w:sz w:val="28"/>
        </w:rPr>
        <w:t>е</w:t>
      </w:r>
      <w:r>
        <w:rPr>
          <w:sz w:val="28"/>
        </w:rPr>
        <w:t>рнутым ответом, – 90 минут.</w:t>
      </w:r>
      <w:r>
        <w:rPr>
          <w:sz w:val="28"/>
          <w:szCs w:val="28"/>
        </w:rPr>
        <w:t xml:space="preserve"> </w:t>
      </w:r>
    </w:p>
    <w:p w:rsidR="004C3126" w:rsidRDefault="004C3126">
      <w:pPr>
        <w:pStyle w:val="a4"/>
        <w:spacing w:before="120"/>
        <w:ind w:firstLine="0"/>
        <w:rPr>
          <w:b/>
          <w:bCs/>
          <w:szCs w:val="28"/>
        </w:rPr>
      </w:pPr>
    </w:p>
    <w:p w:rsidR="004C3126" w:rsidRDefault="00AE1920">
      <w:pPr>
        <w:keepNext/>
        <w:jc w:val="both"/>
        <w:rPr>
          <w:b/>
          <w:bCs/>
          <w:sz w:val="28"/>
        </w:rPr>
      </w:pPr>
      <w:r>
        <w:rPr>
          <w:b/>
          <w:bCs/>
          <w:sz w:val="28"/>
        </w:rPr>
        <w:t>8</w:t>
      </w:r>
      <w:r w:rsidR="004C3126">
        <w:rPr>
          <w:b/>
          <w:bCs/>
          <w:sz w:val="28"/>
        </w:rPr>
        <w:t>. План экзаменационной работы</w:t>
      </w:r>
    </w:p>
    <w:p w:rsidR="004C3126" w:rsidRDefault="004C3126">
      <w:pPr>
        <w:ind w:firstLine="720"/>
        <w:jc w:val="both"/>
        <w:rPr>
          <w:sz w:val="28"/>
        </w:rPr>
      </w:pPr>
      <w:r>
        <w:rPr>
          <w:sz w:val="28"/>
        </w:rPr>
        <w:t>Для формирования вариантов экзаменационной работы по русскому языку разработан обобщ</w:t>
      </w:r>
      <w:r w:rsidR="005F572A">
        <w:rPr>
          <w:sz w:val="28"/>
        </w:rPr>
        <w:t>е</w:t>
      </w:r>
      <w:r>
        <w:rPr>
          <w:sz w:val="28"/>
        </w:rPr>
        <w:t>нный план экзаменационной работы, представленный в Приложении.</w:t>
      </w:r>
    </w:p>
    <w:p w:rsidR="004C3126" w:rsidRDefault="004C3126">
      <w:pPr>
        <w:pStyle w:val="21"/>
        <w:ind w:firstLine="0"/>
        <w:jc w:val="both"/>
        <w:rPr>
          <w:szCs w:val="28"/>
        </w:rPr>
      </w:pPr>
    </w:p>
    <w:p w:rsidR="004C3126" w:rsidRDefault="00AE1920">
      <w:pPr>
        <w:pStyle w:val="a3"/>
        <w:jc w:val="both"/>
        <w:rPr>
          <w:sz w:val="28"/>
        </w:rPr>
      </w:pPr>
      <w:r>
        <w:rPr>
          <w:sz w:val="28"/>
        </w:rPr>
        <w:t>9</w:t>
      </w:r>
      <w:r w:rsidR="004C3126">
        <w:rPr>
          <w:sz w:val="28"/>
        </w:rPr>
        <w:t>. Изменения в КИМ</w:t>
      </w:r>
      <w:r>
        <w:rPr>
          <w:sz w:val="28"/>
        </w:rPr>
        <w:t xml:space="preserve"> ЕГЭ</w:t>
      </w:r>
      <w:r w:rsidR="004C3126"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="004C3126">
          <w:rPr>
            <w:sz w:val="28"/>
          </w:rPr>
          <w:t>201</w:t>
        </w:r>
        <w:r w:rsidR="00C94263">
          <w:rPr>
            <w:sz w:val="28"/>
          </w:rPr>
          <w:t>2</w:t>
        </w:r>
        <w:r w:rsidR="004C3126">
          <w:rPr>
            <w:sz w:val="28"/>
          </w:rPr>
          <w:t xml:space="preserve"> г</w:t>
        </w:r>
      </w:smartTag>
      <w:r>
        <w:rPr>
          <w:sz w:val="28"/>
        </w:rPr>
        <w:t>.</w:t>
      </w:r>
      <w:r w:rsidR="004C3126">
        <w:rPr>
          <w:sz w:val="28"/>
        </w:rPr>
        <w:t xml:space="preserve"> по сравнению с КИМ </w:t>
      </w:r>
      <w:smartTag w:uri="urn:schemas-microsoft-com:office:smarttags" w:element="metricconverter">
        <w:smartTagPr>
          <w:attr w:name="ProductID" w:val="2011 г"/>
        </w:smartTagPr>
        <w:r w:rsidR="004C3126">
          <w:rPr>
            <w:sz w:val="28"/>
          </w:rPr>
          <w:t>201</w:t>
        </w:r>
        <w:r w:rsidR="00C94263">
          <w:rPr>
            <w:sz w:val="28"/>
          </w:rPr>
          <w:t>1</w:t>
        </w:r>
        <w:r w:rsidR="004C3126">
          <w:rPr>
            <w:sz w:val="28"/>
          </w:rPr>
          <w:t xml:space="preserve"> г</w:t>
        </w:r>
      </w:smartTag>
      <w:r>
        <w:rPr>
          <w:sz w:val="28"/>
        </w:rPr>
        <w:t>.</w:t>
      </w:r>
    </w:p>
    <w:p w:rsidR="004C3126" w:rsidRDefault="004C3126">
      <w:pPr>
        <w:ind w:firstLine="720"/>
        <w:jc w:val="both"/>
        <w:rPr>
          <w:sz w:val="28"/>
        </w:rPr>
      </w:pPr>
      <w:r>
        <w:rPr>
          <w:sz w:val="28"/>
        </w:rPr>
        <w:t>Все основные характеристики работы в целом сохран</w:t>
      </w:r>
      <w:r w:rsidR="00365B5F">
        <w:rPr>
          <w:sz w:val="28"/>
        </w:rPr>
        <w:t>ены</w:t>
      </w:r>
      <w:r>
        <w:rPr>
          <w:sz w:val="28"/>
        </w:rPr>
        <w:t>.</w:t>
      </w:r>
    </w:p>
    <w:p w:rsidR="004C3126" w:rsidRDefault="004C3126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Измен</w:t>
      </w:r>
      <w:r w:rsidR="005F572A">
        <w:rPr>
          <w:bCs/>
          <w:sz w:val="28"/>
        </w:rPr>
        <w:t>е</w:t>
      </w:r>
      <w:r>
        <w:rPr>
          <w:bCs/>
          <w:sz w:val="28"/>
        </w:rPr>
        <w:t xml:space="preserve">н формат задания А2. </w:t>
      </w:r>
    </w:p>
    <w:p w:rsidR="00220D28" w:rsidRDefault="00220D28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Задание А26 перенесено на позицию А6.</w:t>
      </w:r>
    </w:p>
    <w:p w:rsidR="00252DD0" w:rsidRDefault="007F20BE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Уточнена</w:t>
      </w:r>
      <w:r w:rsidR="00252DD0">
        <w:rPr>
          <w:bCs/>
          <w:sz w:val="28"/>
        </w:rPr>
        <w:t xml:space="preserve"> формулировка задания С1.</w:t>
      </w:r>
    </w:p>
    <w:p w:rsidR="00252DD0" w:rsidRDefault="00252DD0" w:rsidP="00252DD0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Уточнены критерии проверки и оценки выполнения заданий с разв</w:t>
      </w:r>
      <w:r w:rsidR="005F572A">
        <w:rPr>
          <w:bCs/>
          <w:sz w:val="28"/>
        </w:rPr>
        <w:t>ернутым ответом (критерий К2, подсчет слов в сочинении).</w:t>
      </w:r>
    </w:p>
    <w:p w:rsidR="004C3126" w:rsidRPr="00252DD0" w:rsidRDefault="00252DD0" w:rsidP="00252DD0">
      <w:pPr>
        <w:jc w:val="right"/>
        <w:rPr>
          <w:i/>
          <w:iCs/>
          <w:sz w:val="28"/>
          <w:szCs w:val="28"/>
        </w:rPr>
      </w:pPr>
      <w:r w:rsidRPr="00252DD0">
        <w:br w:type="page"/>
      </w:r>
      <w:r w:rsidR="004C3126" w:rsidRPr="00252DD0">
        <w:rPr>
          <w:i/>
          <w:iCs/>
          <w:sz w:val="28"/>
          <w:szCs w:val="28"/>
        </w:rPr>
        <w:t xml:space="preserve">Приложение </w:t>
      </w:r>
    </w:p>
    <w:p w:rsidR="006F5332" w:rsidRDefault="006F5332">
      <w:pPr>
        <w:jc w:val="center"/>
        <w:rPr>
          <w:b/>
          <w:sz w:val="28"/>
        </w:rPr>
      </w:pPr>
    </w:p>
    <w:p w:rsidR="004C3126" w:rsidRDefault="004C3126">
      <w:pPr>
        <w:jc w:val="center"/>
        <w:rPr>
          <w:b/>
          <w:bCs/>
          <w:sz w:val="28"/>
        </w:rPr>
      </w:pPr>
      <w:r>
        <w:rPr>
          <w:b/>
          <w:sz w:val="28"/>
        </w:rPr>
        <w:t>Обобщ</w:t>
      </w:r>
      <w:r w:rsidR="005C1C63">
        <w:rPr>
          <w:b/>
          <w:sz w:val="28"/>
        </w:rPr>
        <w:t>е</w:t>
      </w:r>
      <w:r>
        <w:rPr>
          <w:b/>
          <w:sz w:val="28"/>
        </w:rPr>
        <w:t xml:space="preserve">нный план </w:t>
      </w:r>
      <w:r w:rsidR="00AE1920">
        <w:rPr>
          <w:b/>
          <w:sz w:val="28"/>
        </w:rPr>
        <w:t>варианта КИМ</w:t>
      </w:r>
      <w:r>
        <w:rPr>
          <w:b/>
          <w:bCs/>
          <w:sz w:val="28"/>
        </w:rPr>
        <w:t xml:space="preserve"> ЕГЭ 201</w:t>
      </w:r>
      <w:r w:rsidR="00252DD0">
        <w:rPr>
          <w:b/>
          <w:bCs/>
          <w:sz w:val="28"/>
        </w:rPr>
        <w:t>2</w:t>
      </w:r>
      <w:r>
        <w:rPr>
          <w:b/>
          <w:bCs/>
          <w:sz w:val="28"/>
        </w:rPr>
        <w:t xml:space="preserve"> г</w:t>
      </w:r>
      <w:r w:rsidR="005C1C63">
        <w:rPr>
          <w:b/>
          <w:bCs/>
          <w:sz w:val="28"/>
        </w:rPr>
        <w:t>ода</w:t>
      </w:r>
      <w:r>
        <w:rPr>
          <w:b/>
          <w:bCs/>
          <w:sz w:val="28"/>
        </w:rPr>
        <w:t xml:space="preserve"> по русскому языку</w:t>
      </w:r>
    </w:p>
    <w:p w:rsidR="004C3126" w:rsidRDefault="004C3126">
      <w:pPr>
        <w:jc w:val="center"/>
        <w:rPr>
          <w:i/>
          <w:iCs/>
          <w:sz w:val="8"/>
        </w:rPr>
      </w:pPr>
    </w:p>
    <w:p w:rsidR="004C3126" w:rsidRDefault="004C3126">
      <w:pPr>
        <w:ind w:firstLine="720"/>
        <w:jc w:val="both"/>
        <w:rPr>
          <w:i/>
          <w:iCs/>
          <w:sz w:val="28"/>
        </w:rPr>
      </w:pPr>
      <w:r>
        <w:rPr>
          <w:i/>
          <w:iCs/>
          <w:sz w:val="28"/>
        </w:rPr>
        <w:t xml:space="preserve">Обозначение заданий в работе </w:t>
      </w:r>
      <w:r w:rsidR="00A942C5">
        <w:rPr>
          <w:i/>
          <w:iCs/>
          <w:sz w:val="28"/>
        </w:rPr>
        <w:t>и бланке ответов: А – задания с </w:t>
      </w:r>
      <w:r>
        <w:rPr>
          <w:i/>
          <w:iCs/>
          <w:sz w:val="28"/>
        </w:rPr>
        <w:t>выбором ответа, В – задания с</w:t>
      </w:r>
      <w:r w:rsidR="00A942C5">
        <w:rPr>
          <w:i/>
          <w:iCs/>
          <w:sz w:val="28"/>
        </w:rPr>
        <w:t xml:space="preserve"> кратким ответом, С – задания с </w:t>
      </w:r>
      <w:r>
        <w:rPr>
          <w:i/>
          <w:iCs/>
          <w:sz w:val="28"/>
        </w:rPr>
        <w:t>разв</w:t>
      </w:r>
      <w:r w:rsidR="005C1C63">
        <w:rPr>
          <w:i/>
          <w:iCs/>
          <w:sz w:val="28"/>
        </w:rPr>
        <w:t>е</w:t>
      </w:r>
      <w:r>
        <w:rPr>
          <w:i/>
          <w:iCs/>
          <w:sz w:val="28"/>
        </w:rPr>
        <w:t>рнутым ответом.</w:t>
      </w:r>
    </w:p>
    <w:p w:rsidR="004C3126" w:rsidRDefault="004C3126">
      <w:pPr>
        <w:ind w:firstLine="720"/>
        <w:jc w:val="both"/>
        <w:rPr>
          <w:i/>
          <w:iCs/>
          <w:sz w:val="28"/>
        </w:rPr>
      </w:pPr>
      <w:r>
        <w:rPr>
          <w:i/>
          <w:iCs/>
          <w:sz w:val="28"/>
        </w:rPr>
        <w:t>Уровни сложности задания: Б – базовый (примерный интервал выполнения задания – 60–90%), П –  повышенный  (40–60%), В – высокий  (менее 40%).</w:t>
      </w:r>
    </w:p>
    <w:p w:rsidR="004C3126" w:rsidRDefault="004C3126">
      <w:pPr>
        <w:jc w:val="both"/>
        <w:rPr>
          <w:i/>
          <w:iCs/>
          <w:sz w:val="8"/>
        </w:rPr>
      </w:pPr>
    </w:p>
    <w:p w:rsidR="004C3126" w:rsidRDefault="004C3126">
      <w:pPr>
        <w:jc w:val="both"/>
        <w:rPr>
          <w:sz w:val="4"/>
          <w:szCs w:val="28"/>
        </w:rPr>
      </w:pPr>
    </w:p>
    <w:p w:rsidR="004C3126" w:rsidRDefault="004C3126">
      <w:pPr>
        <w:jc w:val="both"/>
        <w:rPr>
          <w:b/>
          <w:bCs/>
          <w:sz w:val="4"/>
        </w:rPr>
        <w:sectPr w:rsidR="004C3126" w:rsidSect="00B14B1A">
          <w:headerReference w:type="even" r:id="rId8"/>
          <w:headerReference w:type="default" r:id="rId9"/>
          <w:footerReference w:type="even" r:id="rId10"/>
          <w:footerReference w:type="default" r:id="rId11"/>
          <w:pgSz w:w="11907" w:h="16840" w:code="9"/>
          <w:pgMar w:top="1134" w:right="851" w:bottom="1134" w:left="1701" w:header="851" w:footer="550" w:gutter="0"/>
          <w:cols w:space="720"/>
          <w:titlePg/>
        </w:sectPr>
      </w:pPr>
    </w:p>
    <w:tbl>
      <w:tblPr>
        <w:tblW w:w="5175" w:type="pct"/>
        <w:tblInd w:w="-1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92"/>
        <w:gridCol w:w="804"/>
        <w:gridCol w:w="3683"/>
        <w:gridCol w:w="1196"/>
        <w:gridCol w:w="1107"/>
        <w:gridCol w:w="1127"/>
        <w:gridCol w:w="1052"/>
      </w:tblGrid>
      <w:tr w:rsidR="004C3126">
        <w:trPr>
          <w:cantSplit/>
          <w:trHeight w:val="3001"/>
        </w:trPr>
        <w:tc>
          <w:tcPr>
            <w:tcW w:w="210" w:type="pct"/>
            <w:tcMar>
              <w:left w:w="57" w:type="dxa"/>
              <w:right w:w="57" w:type="dxa"/>
            </w:tcMar>
          </w:tcPr>
          <w:p w:rsidR="004C3126" w:rsidRDefault="004C3126" w:rsidP="00BF06DE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№</w:t>
            </w:r>
          </w:p>
        </w:tc>
        <w:tc>
          <w:tcPr>
            <w:tcW w:w="429" w:type="pct"/>
            <w:tcMar>
              <w:left w:w="57" w:type="dxa"/>
              <w:right w:w="57" w:type="dxa"/>
            </w:tcMar>
          </w:tcPr>
          <w:p w:rsidR="004C3126" w:rsidRDefault="004C3126" w:rsidP="00BF06DE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Обо-зна-чение зада-ния в рабо-те</w:t>
            </w:r>
          </w:p>
        </w:tc>
        <w:tc>
          <w:tcPr>
            <w:tcW w:w="1967" w:type="pct"/>
            <w:tcMar>
              <w:left w:w="57" w:type="dxa"/>
              <w:right w:w="57" w:type="dxa"/>
            </w:tcMar>
          </w:tcPr>
          <w:p w:rsidR="004C3126" w:rsidRDefault="004C3126" w:rsidP="00BF06DE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Проверяемые</w:t>
            </w:r>
          </w:p>
          <w:p w:rsidR="004C3126" w:rsidRDefault="004C3126" w:rsidP="00BF06DE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элементы содержания</w:t>
            </w:r>
          </w:p>
        </w:tc>
        <w:tc>
          <w:tcPr>
            <w:tcW w:w="639" w:type="pct"/>
            <w:tcMar>
              <w:left w:w="57" w:type="dxa"/>
              <w:right w:w="57" w:type="dxa"/>
            </w:tcMar>
          </w:tcPr>
          <w:p w:rsidR="004C3126" w:rsidRDefault="004C3126" w:rsidP="00BF06DE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Коды прове-ряемых элемен-тов содержа-ния (п.</w:t>
            </w:r>
            <w:r w:rsidR="00033FB9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1 кодифи-катора)</w:t>
            </w:r>
          </w:p>
        </w:tc>
        <w:tc>
          <w:tcPr>
            <w:tcW w:w="591" w:type="pct"/>
            <w:tcMar>
              <w:left w:w="57" w:type="dxa"/>
              <w:right w:w="57" w:type="dxa"/>
            </w:tcMar>
          </w:tcPr>
          <w:p w:rsidR="004C3126" w:rsidRDefault="004C3126" w:rsidP="00BF06DE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Коды прове-ряемых умений</w:t>
            </w:r>
          </w:p>
          <w:p w:rsidR="004C3126" w:rsidRDefault="004C3126" w:rsidP="00BF06DE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(п.</w:t>
            </w:r>
            <w:r w:rsidR="00033FB9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2 кодифи-катора)</w:t>
            </w:r>
          </w:p>
        </w:tc>
        <w:tc>
          <w:tcPr>
            <w:tcW w:w="602" w:type="pct"/>
            <w:tcMar>
              <w:left w:w="57" w:type="dxa"/>
              <w:right w:w="57" w:type="dxa"/>
            </w:tcMar>
          </w:tcPr>
          <w:p w:rsidR="004C3126" w:rsidRDefault="004C3126" w:rsidP="00BF06DE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Уровень слож-ности задания</w:t>
            </w:r>
          </w:p>
        </w:tc>
        <w:tc>
          <w:tcPr>
            <w:tcW w:w="561" w:type="pct"/>
            <w:tcMar>
              <w:left w:w="57" w:type="dxa"/>
              <w:right w:w="57" w:type="dxa"/>
            </w:tcMar>
          </w:tcPr>
          <w:p w:rsidR="004C3126" w:rsidRDefault="00033FB9" w:rsidP="00BF06DE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Макси</w:t>
            </w:r>
            <w:r>
              <w:rPr>
                <w:bCs/>
                <w:sz w:val="28"/>
              </w:rPr>
              <w:softHyphen/>
              <w:t>маль</w:t>
            </w:r>
            <w:r>
              <w:rPr>
                <w:bCs/>
                <w:sz w:val="28"/>
              </w:rPr>
              <w:softHyphen/>
              <w:t>ный</w:t>
            </w:r>
            <w:r w:rsidR="004C3126">
              <w:rPr>
                <w:bCs/>
                <w:sz w:val="28"/>
              </w:rPr>
              <w:t xml:space="preserve"> балл за выпол-нение задания</w:t>
            </w:r>
          </w:p>
        </w:tc>
      </w:tr>
      <w:tr w:rsidR="004C3126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 1</w:t>
            </w:r>
          </w:p>
        </w:tc>
      </w:tr>
      <w:tr w:rsidR="004C312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А1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rPr>
                <w:sz w:val="28"/>
              </w:rPr>
            </w:pPr>
            <w:r>
              <w:rPr>
                <w:sz w:val="28"/>
                <w:szCs w:val="28"/>
              </w:rPr>
              <w:t xml:space="preserve">Орфоэпические нормы (постановка ударения) 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А2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нормы (употребление слова в соответствии с точным лексическим значением и требованием лексической сочетаемости)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pStyle w:val="5"/>
              <w:autoSpaceDE w:val="0"/>
              <w:autoSpaceDN w:val="0"/>
              <w:jc w:val="center"/>
              <w:rPr>
                <w:i w:val="0"/>
                <w:iCs/>
                <w:szCs w:val="28"/>
              </w:rPr>
            </w:pPr>
            <w:r>
              <w:rPr>
                <w:i w:val="0"/>
                <w:iCs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pStyle w:val="5"/>
              <w:autoSpaceDE w:val="0"/>
              <w:autoSpaceDN w:val="0"/>
              <w:jc w:val="center"/>
              <w:rPr>
                <w:i w:val="0"/>
                <w:szCs w:val="28"/>
              </w:rPr>
            </w:pPr>
            <w:r>
              <w:rPr>
                <w:i w:val="0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А3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Морфологические нормы (образование форм слова)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А4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Синтаксические нормы (построение предложения </w:t>
            </w:r>
            <w:r w:rsidR="00E120E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с деепричастием)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А5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Синтаксические нормы. </w:t>
            </w:r>
          </w:p>
          <w:p w:rsidR="004C3126" w:rsidRDefault="004C3126" w:rsidP="00BF06DE">
            <w:pPr>
              <w:tabs>
                <w:tab w:val="right" w:pos="4644"/>
              </w:tabs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Нормы согласования.</w:t>
            </w:r>
          </w:p>
          <w:p w:rsidR="004C3126" w:rsidRDefault="004C3126" w:rsidP="00BF06DE">
            <w:pPr>
              <w:autoSpaceDE w:val="0"/>
              <w:autoSpaceDN w:val="0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Нормы управления.</w:t>
            </w:r>
          </w:p>
          <w:p w:rsidR="004C3126" w:rsidRDefault="004C3126" w:rsidP="00BF06DE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Построение предложений </w:t>
            </w:r>
            <w:r w:rsidR="00E120E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с однородными членами.</w:t>
            </w:r>
          </w:p>
          <w:p w:rsidR="004C3126" w:rsidRDefault="004C3126" w:rsidP="00BF06DE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сложноподчин</w:t>
            </w:r>
            <w:r w:rsidR="00E120E1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нных предложений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</w:t>
            </w:r>
          </w:p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533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F5332" w:rsidRDefault="006F5332" w:rsidP="004F5CA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F5332" w:rsidRDefault="006F5332" w:rsidP="004F5CA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А6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F5332" w:rsidRDefault="006F5332" w:rsidP="004F5CAE">
            <w:pPr>
              <w:autoSpaceDE w:val="0"/>
              <w:autoSpaceDN w:val="0"/>
              <w:spacing w:line="310" w:lineRule="exact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Синтаксические нормы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F5332" w:rsidRDefault="006F5332" w:rsidP="004F5CA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F5332" w:rsidRDefault="006F5332" w:rsidP="004F5CA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:rsidR="006F5332" w:rsidRDefault="006F5332" w:rsidP="004F5CA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F5332" w:rsidRDefault="006F5332" w:rsidP="004F5CA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F5332" w:rsidRDefault="006F5332" w:rsidP="004F5CA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D46E9D" w:rsidRDefault="00D46E9D"/>
    <w:tbl>
      <w:tblPr>
        <w:tblW w:w="5175" w:type="pct"/>
        <w:tblInd w:w="-1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395"/>
        <w:gridCol w:w="804"/>
        <w:gridCol w:w="3683"/>
        <w:gridCol w:w="1196"/>
        <w:gridCol w:w="1106"/>
        <w:gridCol w:w="1127"/>
        <w:gridCol w:w="1050"/>
      </w:tblGrid>
      <w:tr w:rsidR="006F5332"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F5332" w:rsidRDefault="006F5332" w:rsidP="004F5CA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F5332" w:rsidRDefault="009B04EE" w:rsidP="004F5CA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А7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F5332" w:rsidRDefault="006F5332" w:rsidP="004F5CAE">
            <w:pPr>
              <w:autoSpaceDE w:val="0"/>
              <w:autoSpaceDN w:val="0"/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Текст. Смысловая и композиционная целостность текста. Последовательность предложений в тексте 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F5332" w:rsidRDefault="006F5332" w:rsidP="004F5CA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F5332" w:rsidRDefault="006F5332" w:rsidP="004F5CA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  <w:p w:rsidR="006F5332" w:rsidRDefault="006F5332" w:rsidP="004F5CA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  <w:p w:rsidR="006F5332" w:rsidRDefault="006F5332" w:rsidP="004F5CA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F5332" w:rsidRDefault="006F5332" w:rsidP="004F5CA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F5332" w:rsidRDefault="006F5332" w:rsidP="004F5CA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9B04EE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А8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Средства связи предложений в тексте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9B04EE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А9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Предложение. </w:t>
            </w:r>
          </w:p>
          <w:p w:rsidR="004C3126" w:rsidRDefault="004C3126" w:rsidP="00BF06DE">
            <w:pPr>
              <w:autoSpaceDE w:val="0"/>
              <w:autoSpaceDN w:val="0"/>
              <w:spacing w:line="310" w:lineRule="exact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Грамматическая (предикативная) основа предложения. Подлежащее и сказуемое как главные члены предложения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9B04EE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А10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Предложение. Виды предложений по количеству грамматических основ. Виды сложных предложений по средствам связи частей. Сложные предложения </w:t>
            </w:r>
            <w:r w:rsidR="00E120E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с разными видами связи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5.14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  <w:p w:rsidR="004C3126" w:rsidRDefault="004C3126" w:rsidP="00BF06DE">
            <w:pPr>
              <w:pStyle w:val="5"/>
              <w:autoSpaceDE w:val="0"/>
              <w:autoSpaceDN w:val="0"/>
              <w:spacing w:line="310" w:lineRule="exact"/>
              <w:jc w:val="center"/>
              <w:rPr>
                <w:i w:val="0"/>
                <w:szCs w:val="28"/>
              </w:rPr>
            </w:pP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pStyle w:val="5"/>
              <w:autoSpaceDE w:val="0"/>
              <w:autoSpaceDN w:val="0"/>
              <w:spacing w:line="310" w:lineRule="exact"/>
              <w:jc w:val="center"/>
              <w:rPr>
                <w:i w:val="0"/>
                <w:szCs w:val="28"/>
              </w:rPr>
            </w:pPr>
            <w:r>
              <w:rPr>
                <w:i w:val="0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9B04EE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А11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Части речи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А1</w:t>
            </w:r>
            <w:r w:rsidR="009B04EE">
              <w:rPr>
                <w:sz w:val="28"/>
                <w:szCs w:val="28"/>
              </w:rPr>
              <w:t>2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Лексическое значение слова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  <w:p w:rsidR="004C3126" w:rsidRDefault="004C3126" w:rsidP="00BF06DE">
            <w:pPr>
              <w:pStyle w:val="9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pStyle w:val="9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9B04EE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А13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Pr="00E120E1" w:rsidRDefault="004C3126" w:rsidP="00E120E1">
            <w:pPr>
              <w:rPr>
                <w:sz w:val="28"/>
                <w:szCs w:val="28"/>
              </w:rPr>
            </w:pPr>
            <w:r w:rsidRPr="00E120E1">
              <w:rPr>
                <w:sz w:val="28"/>
                <w:szCs w:val="28"/>
              </w:rPr>
              <w:t xml:space="preserve">Правописание -Н- и -НН- </w:t>
            </w:r>
            <w:r w:rsidR="00E120E1" w:rsidRPr="00E120E1">
              <w:rPr>
                <w:sz w:val="28"/>
                <w:szCs w:val="28"/>
              </w:rPr>
              <w:br/>
            </w:r>
            <w:r w:rsidRPr="00E120E1">
              <w:rPr>
                <w:sz w:val="28"/>
                <w:szCs w:val="28"/>
              </w:rPr>
              <w:t>в суффиксах различных частей речи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pStyle w:val="9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pStyle w:val="9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А1</w:t>
            </w:r>
            <w:r w:rsidR="009B04EE">
              <w:rPr>
                <w:sz w:val="28"/>
                <w:szCs w:val="28"/>
              </w:rPr>
              <w:t>4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корней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9B04EE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А15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приставок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382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А1</w:t>
            </w:r>
            <w:r w:rsidR="009B04EE">
              <w:rPr>
                <w:sz w:val="28"/>
                <w:szCs w:val="28"/>
              </w:rPr>
              <w:t>6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личных окончаний глаголов и суффиксов причастий настоящего времени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А1</w:t>
            </w:r>
            <w:r w:rsidR="009B04EE">
              <w:rPr>
                <w:sz w:val="28"/>
                <w:szCs w:val="28"/>
              </w:rPr>
              <w:t>7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ind w:right="-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суффиксов различных частей речи (кроме -Н-/-НН-)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6.7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524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А1</w:t>
            </w:r>
            <w:r w:rsidR="009B04EE">
              <w:rPr>
                <w:sz w:val="28"/>
                <w:szCs w:val="28"/>
              </w:rPr>
              <w:t>8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Правописание НЕ и НИ 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</w:t>
            </w:r>
          </w:p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6.13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А1</w:t>
            </w:r>
            <w:r w:rsidR="009B04EE">
              <w:rPr>
                <w:sz w:val="28"/>
                <w:szCs w:val="28"/>
              </w:rPr>
              <w:t>9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Слитное, дефисное, раздельное написание слов 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6.16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9B04EE">
              <w:rPr>
                <w:sz w:val="28"/>
                <w:szCs w:val="28"/>
              </w:rPr>
              <w:t>20</w:t>
            </w:r>
          </w:p>
        </w:tc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Пунктуация в сложносочин</w:t>
            </w:r>
            <w:r w:rsidR="00E120E1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нном предложении и простом предложении с однородными членами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7.18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BF06DE" w:rsidRPr="00BF06DE" w:rsidRDefault="00BF06DE">
      <w:pPr>
        <w:rPr>
          <w:sz w:val="2"/>
          <w:szCs w:val="2"/>
        </w:rPr>
      </w:pPr>
      <w:r>
        <w:br w:type="page"/>
      </w:r>
    </w:p>
    <w:tbl>
      <w:tblPr>
        <w:tblW w:w="5175" w:type="pct"/>
        <w:tblInd w:w="-1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400"/>
        <w:gridCol w:w="803"/>
        <w:gridCol w:w="3688"/>
        <w:gridCol w:w="1196"/>
        <w:gridCol w:w="1106"/>
        <w:gridCol w:w="1127"/>
        <w:gridCol w:w="1041"/>
      </w:tblGrid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А2</w:t>
            </w:r>
            <w:r w:rsidR="009B04EE">
              <w:rPr>
                <w:sz w:val="28"/>
                <w:szCs w:val="28"/>
              </w:rPr>
              <w:t>1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Знаки препинания </w:t>
            </w:r>
            <w:r w:rsidR="00E120E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в предложениях </w:t>
            </w:r>
            <w:r w:rsidR="00E120E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с обособленными членами (определениями, обстоятельствами, приложениями)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7.7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А2</w:t>
            </w:r>
            <w:r w:rsidR="009B04EE">
              <w:rPr>
                <w:sz w:val="28"/>
                <w:szCs w:val="28"/>
              </w:rPr>
              <w:t>2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Pr="00E120E1" w:rsidRDefault="004C3126" w:rsidP="00E120E1">
            <w:pPr>
              <w:rPr>
                <w:sz w:val="28"/>
                <w:szCs w:val="28"/>
              </w:rPr>
            </w:pPr>
            <w:r w:rsidRPr="00E120E1">
              <w:rPr>
                <w:sz w:val="28"/>
                <w:szCs w:val="28"/>
              </w:rPr>
              <w:t xml:space="preserve">Знаки препинания </w:t>
            </w:r>
            <w:r w:rsidR="00E120E1" w:rsidRPr="00E120E1">
              <w:rPr>
                <w:sz w:val="28"/>
                <w:szCs w:val="28"/>
              </w:rPr>
              <w:br/>
            </w:r>
            <w:r w:rsidRPr="00E120E1">
              <w:rPr>
                <w:sz w:val="28"/>
                <w:szCs w:val="28"/>
              </w:rPr>
              <w:t xml:space="preserve">в предложениях со словами </w:t>
            </w:r>
            <w:r w:rsidR="00E120E1" w:rsidRPr="00E120E1">
              <w:rPr>
                <w:sz w:val="28"/>
                <w:szCs w:val="28"/>
              </w:rPr>
              <w:br/>
            </w:r>
            <w:r w:rsidRPr="00E120E1">
              <w:rPr>
                <w:sz w:val="28"/>
                <w:szCs w:val="28"/>
              </w:rPr>
              <w:t>и конструкциями, грамматически не связанными с членами предложения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А2</w:t>
            </w:r>
            <w:r w:rsidR="009B04EE">
              <w:rPr>
                <w:sz w:val="28"/>
                <w:szCs w:val="28"/>
              </w:rPr>
              <w:t>3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Знаки препинания в простом осложн</w:t>
            </w:r>
            <w:r w:rsidR="00E120E1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нном предложении (с однородными членами)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А2</w:t>
            </w:r>
            <w:r w:rsidR="009B04EE">
              <w:rPr>
                <w:sz w:val="28"/>
                <w:szCs w:val="28"/>
              </w:rPr>
              <w:t>4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Знаки препинания </w:t>
            </w:r>
            <w:r w:rsidR="00E120E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в бессоюзном сложном предложении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7.14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cantSplit/>
          <w:trHeight w:val="20"/>
        </w:trPr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А2</w:t>
            </w:r>
            <w:r w:rsidR="009B04EE">
              <w:rPr>
                <w:sz w:val="28"/>
                <w:szCs w:val="28"/>
              </w:rPr>
              <w:t>5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Знаки препинания </w:t>
            </w:r>
            <w:r w:rsidR="00E120E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в сложноподчин</w:t>
            </w:r>
            <w:r w:rsidR="00E120E1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нном предложении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А2</w:t>
            </w:r>
            <w:r w:rsidR="009B04EE">
              <w:rPr>
                <w:sz w:val="28"/>
                <w:szCs w:val="28"/>
              </w:rPr>
              <w:t>6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Знаки препинания в сложном предложении с союзной и бессоюзной связью. Сложное предложение с разными видами связи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7.15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А27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Информационная обработка письменных текстов различных стилей и жанров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А28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Текст как речевое произведение. Смысловая и композиционная целостность текста 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А29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Функционально-смысловые типы речи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 w:rsidP="00BF06DE">
            <w:pPr>
              <w:autoSpaceDE w:val="0"/>
              <w:autoSpaceDN w:val="0"/>
              <w:spacing w:line="31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6F5332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А30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Лексическое значение слова. Деление лексики русского языка на группы </w:t>
            </w:r>
            <w:r w:rsidR="00E120E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в зависимости от смысловых связей между словами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cantSplit/>
          <w:trHeight w:val="20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keepNext/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 2</w:t>
            </w:r>
          </w:p>
        </w:tc>
      </w:tr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keepNext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keepNext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В1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keepNext/>
              <w:autoSpaceDE w:val="0"/>
              <w:autoSpaceDN w:val="0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способы словообразования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keepNext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  <w:p w:rsidR="004C3126" w:rsidRDefault="004C3126">
            <w:pPr>
              <w:keepNext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keepNext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:rsidR="004C3126" w:rsidRDefault="004C3126">
            <w:pPr>
              <w:keepNext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keepNext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keepNext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345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keepNext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keepNext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В2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keepNext/>
              <w:autoSpaceDE w:val="0"/>
              <w:autoSpaceDN w:val="0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Части речи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keepNext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keepNext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:rsidR="004C3126" w:rsidRDefault="004C3126">
            <w:pPr>
              <w:keepNext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keepNext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keepNext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В3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ind w:right="-57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 xml:space="preserve">Типы подчинительной связи </w:t>
            </w:r>
            <w:r w:rsidR="00E120E1">
              <w:rPr>
                <w:spacing w:val="-2"/>
                <w:sz w:val="28"/>
                <w:szCs w:val="28"/>
              </w:rPr>
              <w:br/>
            </w:r>
            <w:r>
              <w:rPr>
                <w:spacing w:val="-2"/>
                <w:sz w:val="28"/>
                <w:szCs w:val="28"/>
              </w:rPr>
              <w:t>в словосочетании: согласование, управление, примыкание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pageBreakBefore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В4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Pr="001E63F1" w:rsidRDefault="004C3126" w:rsidP="001E63F1">
            <w:pPr>
              <w:rPr>
                <w:sz w:val="28"/>
                <w:szCs w:val="28"/>
              </w:rPr>
            </w:pPr>
            <w:r w:rsidRPr="001E63F1">
              <w:rPr>
                <w:sz w:val="28"/>
                <w:szCs w:val="28"/>
              </w:rPr>
              <w:t>Предложение. Грамматическая (предикативная) основа предложения. Виды предложений по наличию главных членов: двусоставные и односоставные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pageBreakBefore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</w:t>
            </w:r>
          </w:p>
          <w:p w:rsidR="004C3126" w:rsidRDefault="004C3126">
            <w:pPr>
              <w:pageBreakBefore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pageBreakBefore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:rsidR="004C3126" w:rsidRDefault="004C3126">
            <w:pPr>
              <w:pageBreakBefore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  <w:p w:rsidR="004C3126" w:rsidRDefault="004C3126">
            <w:pPr>
              <w:pageBreakBefore/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pageBreakBefore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pageBreakBefore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В5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Простое осложн</w:t>
            </w:r>
            <w:r w:rsidR="00E120E1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нное предложение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В6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Сложное предложение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В7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Средства связи предложений в тексте 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В8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Речь. Языковые средства выразительности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</w:t>
            </w:r>
          </w:p>
        </w:tc>
      </w:tr>
      <w:tr w:rsidR="004C3126">
        <w:trPr>
          <w:cantSplit/>
          <w:trHeight w:val="20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 3</w:t>
            </w:r>
          </w:p>
        </w:tc>
      </w:tr>
      <w:tr w:rsidR="004C3126">
        <w:trPr>
          <w:trHeight w:val="20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С1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ind w:right="-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Сочинение. Информационная обработка текста. Употребление языковых средств в зависимости от речевой ситуации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</w:t>
            </w:r>
          </w:p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23</w:t>
            </w:r>
          </w:p>
        </w:tc>
      </w:tr>
      <w:tr w:rsidR="004C3126">
        <w:trPr>
          <w:cantSplit/>
          <w:trHeight w:val="20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4C3126" w:rsidRDefault="004C3126">
            <w:pPr>
              <w:rPr>
                <w:bCs/>
                <w:sz w:val="28"/>
                <w:szCs w:val="18"/>
              </w:rPr>
            </w:pPr>
            <w:r>
              <w:rPr>
                <w:sz w:val="28"/>
                <w:szCs w:val="22"/>
              </w:rPr>
              <w:t xml:space="preserve">Всего заданий – </w:t>
            </w:r>
            <w:r>
              <w:rPr>
                <w:b/>
                <w:bCs/>
                <w:sz w:val="28"/>
                <w:szCs w:val="22"/>
              </w:rPr>
              <w:t>39</w:t>
            </w:r>
            <w:r>
              <w:rPr>
                <w:sz w:val="28"/>
                <w:szCs w:val="22"/>
              </w:rPr>
              <w:t xml:space="preserve">,  из них по типу заданий: </w:t>
            </w:r>
            <w:r>
              <w:rPr>
                <w:sz w:val="28"/>
                <w:szCs w:val="18"/>
              </w:rPr>
              <w:t xml:space="preserve">А – </w:t>
            </w:r>
            <w:r>
              <w:rPr>
                <w:b/>
                <w:sz w:val="28"/>
                <w:szCs w:val="18"/>
              </w:rPr>
              <w:t>30</w:t>
            </w:r>
            <w:r>
              <w:rPr>
                <w:bCs/>
                <w:sz w:val="28"/>
                <w:szCs w:val="18"/>
              </w:rPr>
              <w:t>,</w:t>
            </w:r>
            <w:r>
              <w:rPr>
                <w:b/>
                <w:sz w:val="28"/>
                <w:szCs w:val="18"/>
              </w:rPr>
              <w:t xml:space="preserve"> </w:t>
            </w:r>
            <w:r>
              <w:rPr>
                <w:sz w:val="28"/>
                <w:szCs w:val="18"/>
              </w:rPr>
              <w:t xml:space="preserve">В – </w:t>
            </w:r>
            <w:r>
              <w:rPr>
                <w:b/>
                <w:sz w:val="28"/>
                <w:szCs w:val="18"/>
              </w:rPr>
              <w:t>8</w:t>
            </w:r>
            <w:r>
              <w:rPr>
                <w:bCs/>
                <w:sz w:val="28"/>
                <w:szCs w:val="18"/>
              </w:rPr>
              <w:t>,</w:t>
            </w:r>
            <w:r>
              <w:rPr>
                <w:b/>
                <w:sz w:val="28"/>
                <w:szCs w:val="18"/>
              </w:rPr>
              <w:t xml:space="preserve"> </w:t>
            </w:r>
            <w:r>
              <w:rPr>
                <w:sz w:val="28"/>
                <w:szCs w:val="18"/>
              </w:rPr>
              <w:t xml:space="preserve">С – </w:t>
            </w:r>
            <w:r>
              <w:rPr>
                <w:b/>
                <w:sz w:val="28"/>
                <w:szCs w:val="18"/>
              </w:rPr>
              <w:t>1</w:t>
            </w:r>
            <w:r>
              <w:rPr>
                <w:bCs/>
                <w:sz w:val="28"/>
                <w:szCs w:val="18"/>
              </w:rPr>
              <w:t>;</w:t>
            </w:r>
          </w:p>
          <w:p w:rsidR="004C3126" w:rsidRDefault="004C3126">
            <w:pPr>
              <w:rPr>
                <w:sz w:val="28"/>
                <w:szCs w:val="22"/>
              </w:rPr>
            </w:pPr>
            <w:r>
              <w:rPr>
                <w:bCs/>
                <w:sz w:val="28"/>
                <w:szCs w:val="18"/>
              </w:rPr>
              <w:t xml:space="preserve">по уровню сложности: </w:t>
            </w:r>
            <w:r>
              <w:rPr>
                <w:sz w:val="28"/>
                <w:szCs w:val="18"/>
              </w:rPr>
              <w:t xml:space="preserve">Б – </w:t>
            </w:r>
            <w:r>
              <w:rPr>
                <w:b/>
                <w:sz w:val="28"/>
                <w:szCs w:val="18"/>
              </w:rPr>
              <w:t>30</w:t>
            </w:r>
            <w:r>
              <w:rPr>
                <w:bCs/>
                <w:sz w:val="28"/>
                <w:szCs w:val="18"/>
              </w:rPr>
              <w:t>,  П</w:t>
            </w:r>
            <w:r>
              <w:rPr>
                <w:sz w:val="28"/>
                <w:szCs w:val="18"/>
              </w:rPr>
              <w:t xml:space="preserve"> – </w:t>
            </w:r>
            <w:r>
              <w:rPr>
                <w:b/>
                <w:sz w:val="28"/>
                <w:szCs w:val="18"/>
              </w:rPr>
              <w:t>1</w:t>
            </w:r>
            <w:r>
              <w:rPr>
                <w:bCs/>
                <w:sz w:val="28"/>
                <w:szCs w:val="18"/>
              </w:rPr>
              <w:t xml:space="preserve">,  </w:t>
            </w:r>
            <w:r>
              <w:rPr>
                <w:sz w:val="28"/>
                <w:szCs w:val="18"/>
              </w:rPr>
              <w:t xml:space="preserve">В – </w:t>
            </w:r>
            <w:r>
              <w:rPr>
                <w:b/>
                <w:sz w:val="28"/>
                <w:szCs w:val="18"/>
              </w:rPr>
              <w:t>8</w:t>
            </w:r>
            <w:r>
              <w:rPr>
                <w:sz w:val="28"/>
                <w:szCs w:val="22"/>
              </w:rPr>
              <w:t>.</w:t>
            </w:r>
          </w:p>
          <w:p w:rsidR="004C3126" w:rsidRDefault="004C3126">
            <w:pPr>
              <w:rPr>
                <w:bCs/>
                <w:sz w:val="28"/>
                <w:szCs w:val="18"/>
              </w:rPr>
            </w:pPr>
            <w:r>
              <w:rPr>
                <w:sz w:val="28"/>
                <w:szCs w:val="22"/>
              </w:rPr>
              <w:t xml:space="preserve">Максимальный первичный балл за работу </w:t>
            </w:r>
            <w:r>
              <w:rPr>
                <w:sz w:val="28"/>
                <w:szCs w:val="18"/>
              </w:rPr>
              <w:t xml:space="preserve">– </w:t>
            </w:r>
            <w:r>
              <w:rPr>
                <w:b/>
                <w:sz w:val="28"/>
                <w:szCs w:val="18"/>
              </w:rPr>
              <w:t>64</w:t>
            </w:r>
            <w:r>
              <w:rPr>
                <w:bCs/>
                <w:sz w:val="28"/>
                <w:szCs w:val="18"/>
              </w:rPr>
              <w:t>.</w:t>
            </w:r>
          </w:p>
          <w:p w:rsidR="004C3126" w:rsidRDefault="004C3126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bCs/>
                <w:sz w:val="28"/>
              </w:rPr>
              <w:t xml:space="preserve">Общее время выполнения работы – </w:t>
            </w:r>
            <w:r>
              <w:rPr>
                <w:b/>
                <w:sz w:val="28"/>
              </w:rPr>
              <w:t>180 мин</w:t>
            </w:r>
            <w:r>
              <w:rPr>
                <w:bCs/>
                <w:sz w:val="28"/>
              </w:rPr>
              <w:t>.</w:t>
            </w:r>
          </w:p>
        </w:tc>
      </w:tr>
    </w:tbl>
    <w:p w:rsidR="004C3126" w:rsidRDefault="004C3126">
      <w:pPr>
        <w:jc w:val="both"/>
        <w:rPr>
          <w:sz w:val="28"/>
        </w:rPr>
        <w:sectPr w:rsidR="004C3126">
          <w:headerReference w:type="first" r:id="rId12"/>
          <w:footerReference w:type="first" r:id="rId13"/>
          <w:type w:val="continuous"/>
          <w:pgSz w:w="11907" w:h="16840" w:code="9"/>
          <w:pgMar w:top="1134" w:right="1134" w:bottom="1134" w:left="1843" w:header="851" w:footer="550" w:gutter="0"/>
          <w:cols w:space="720"/>
        </w:sectPr>
      </w:pPr>
    </w:p>
    <w:p w:rsidR="004C3126" w:rsidRDefault="004C3126">
      <w:pPr>
        <w:jc w:val="both"/>
        <w:rPr>
          <w:sz w:val="28"/>
        </w:rPr>
      </w:pPr>
      <w:bookmarkStart w:id="0" w:name="_GoBack"/>
      <w:bookmarkEnd w:id="0"/>
    </w:p>
    <w:sectPr w:rsidR="004C3126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1134" w:right="1134" w:bottom="1134" w:left="1843" w:header="851" w:footer="55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37C" w:rsidRDefault="0082237C">
      <w:r>
        <w:separator/>
      </w:r>
    </w:p>
  </w:endnote>
  <w:endnote w:type="continuationSeparator" w:id="0">
    <w:p w:rsidR="0082237C" w:rsidRDefault="00822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781" w:rsidRDefault="00EE4781" w:rsidP="00B14B1A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E4781" w:rsidRDefault="00EE4781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781" w:rsidRPr="00055A9B" w:rsidRDefault="00EE4781" w:rsidP="00055A9B">
    <w:pPr>
      <w:pStyle w:val="a6"/>
      <w:tabs>
        <w:tab w:val="clear" w:pos="8306"/>
        <w:tab w:val="right" w:pos="9000"/>
      </w:tabs>
      <w:ind w:right="-70"/>
      <w:jc w:val="center"/>
      <w:rPr>
        <w:spacing w:val="-10"/>
        <w:sz w:val="22"/>
        <w:szCs w:val="22"/>
      </w:rPr>
    </w:pPr>
    <w:r w:rsidRPr="00055A9B">
      <w:rPr>
        <w:spacing w:val="-10"/>
        <w:sz w:val="22"/>
        <w:szCs w:val="22"/>
      </w:rPr>
      <w:t>© 2012  Федеральная служба по надзору в сфере образования и науки Российской Федерации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781" w:rsidRDefault="00EE4781">
    <w:pPr>
      <w:pStyle w:val="a6"/>
      <w:framePr w:wrap="around" w:vAnchor="text" w:hAnchor="margin" w:xAlign="center" w:y="1"/>
      <w:rPr>
        <w:rStyle w:val="a5"/>
        <w:sz w:val="20"/>
      </w:rPr>
    </w:pPr>
    <w:r>
      <w:rPr>
        <w:rStyle w:val="a5"/>
        <w:sz w:val="20"/>
      </w:rPr>
      <w:fldChar w:fldCharType="begin"/>
    </w:r>
    <w:r>
      <w:rPr>
        <w:rStyle w:val="a5"/>
        <w:sz w:val="20"/>
      </w:rPr>
      <w:instrText xml:space="preserve">PAGE  </w:instrText>
    </w:r>
    <w:r>
      <w:rPr>
        <w:rStyle w:val="a5"/>
        <w:sz w:val="20"/>
      </w:rPr>
      <w:fldChar w:fldCharType="separate"/>
    </w:r>
    <w:r>
      <w:rPr>
        <w:rStyle w:val="a5"/>
        <w:noProof/>
        <w:sz w:val="20"/>
      </w:rPr>
      <w:t>20</w:t>
    </w:r>
    <w:r>
      <w:rPr>
        <w:rStyle w:val="a5"/>
        <w:sz w:val="20"/>
      </w:rPr>
      <w:fldChar w:fldCharType="end"/>
    </w:r>
  </w:p>
  <w:p w:rsidR="00EE4781" w:rsidRDefault="00EE4781">
    <w:pPr>
      <w:pStyle w:val="a6"/>
      <w:ind w:right="360"/>
      <w:jc w:val="center"/>
      <w:rPr>
        <w:lang w:val="en-U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781" w:rsidRDefault="00EE4781">
    <w:pPr>
      <w:pStyle w:val="a6"/>
      <w:tabs>
        <w:tab w:val="left" w:pos="142"/>
      </w:tabs>
      <w:jc w:val="center"/>
      <w:rPr>
        <w:sz w:val="18"/>
      </w:rPr>
    </w:pPr>
    <w:r>
      <w:rPr>
        <w:sz w:val="18"/>
      </w:rPr>
      <w:t xml:space="preserve">© </w:t>
    </w:r>
    <w:r>
      <w:rPr>
        <w:sz w:val="18"/>
      </w:rPr>
      <w:fldChar w:fldCharType="begin"/>
    </w:r>
    <w:r>
      <w:rPr>
        <w:sz w:val="18"/>
      </w:rPr>
      <w:instrText xml:space="preserve"> DATE \@ "yyyy" </w:instrText>
    </w:r>
    <w:r>
      <w:rPr>
        <w:sz w:val="18"/>
      </w:rPr>
      <w:fldChar w:fldCharType="separate"/>
    </w:r>
    <w:r w:rsidR="008D1EBC">
      <w:rPr>
        <w:noProof/>
        <w:sz w:val="18"/>
      </w:rPr>
      <w:t>2014</w:t>
    </w:r>
    <w:r>
      <w:rPr>
        <w:sz w:val="18"/>
      </w:rPr>
      <w:fldChar w:fldCharType="end"/>
    </w:r>
    <w:r>
      <w:rPr>
        <w:sz w:val="18"/>
      </w:rPr>
      <w:t xml:space="preserve">  Федеральная служба по надзору в сфере образования и науки Российской Федерации</w:t>
    </w:r>
  </w:p>
  <w:p w:rsidR="00EE4781" w:rsidRDefault="00EE4781">
    <w:pPr>
      <w:pStyle w:val="a6"/>
      <w:jc w:val="center"/>
    </w:pPr>
    <w:r>
      <w:rPr>
        <w:sz w:val="18"/>
      </w:rPr>
      <w:t xml:space="preserve">Копирование </w:t>
    </w:r>
    <w:r>
      <w:rPr>
        <w:b/>
        <w:sz w:val="18"/>
      </w:rPr>
      <w:t>не допускается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781" w:rsidRDefault="00EE4781">
    <w:pPr>
      <w:pStyle w:val="a6"/>
      <w:tabs>
        <w:tab w:val="left" w:pos="142"/>
      </w:tabs>
      <w:jc w:val="center"/>
      <w:rPr>
        <w:sz w:val="18"/>
      </w:rPr>
    </w:pPr>
    <w:r>
      <w:rPr>
        <w:sz w:val="18"/>
      </w:rPr>
      <w:t xml:space="preserve">© </w:t>
    </w:r>
    <w:r>
      <w:rPr>
        <w:sz w:val="18"/>
      </w:rPr>
      <w:fldChar w:fldCharType="begin"/>
    </w:r>
    <w:r>
      <w:rPr>
        <w:sz w:val="18"/>
      </w:rPr>
      <w:instrText xml:space="preserve"> DATE \@ "yyyy" </w:instrText>
    </w:r>
    <w:r>
      <w:rPr>
        <w:sz w:val="18"/>
      </w:rPr>
      <w:fldChar w:fldCharType="separate"/>
    </w:r>
    <w:r w:rsidR="008D1EBC">
      <w:rPr>
        <w:noProof/>
        <w:sz w:val="18"/>
      </w:rPr>
      <w:t>2014</w:t>
    </w:r>
    <w:r>
      <w:rPr>
        <w:sz w:val="18"/>
      </w:rPr>
      <w:fldChar w:fldCharType="end"/>
    </w:r>
    <w:r>
      <w:rPr>
        <w:sz w:val="18"/>
      </w:rPr>
      <w:t xml:space="preserve">  Федеральная служба по надзору в сфере образования и науки Российской Федерации</w:t>
    </w:r>
  </w:p>
  <w:p w:rsidR="00EE4781" w:rsidRDefault="00EE4781">
    <w:pPr>
      <w:pStyle w:val="a6"/>
      <w:jc w:val="center"/>
    </w:pPr>
    <w:r>
      <w:rPr>
        <w:sz w:val="18"/>
      </w:rPr>
      <w:t xml:space="preserve">Копирование </w:t>
    </w:r>
    <w:r>
      <w:rPr>
        <w:b/>
        <w:sz w:val="18"/>
      </w:rPr>
      <w:t>не допускается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37C" w:rsidRDefault="0082237C">
      <w:r>
        <w:separator/>
      </w:r>
    </w:p>
  </w:footnote>
  <w:footnote w:type="continuationSeparator" w:id="0">
    <w:p w:rsidR="0082237C" w:rsidRDefault="008223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781" w:rsidRDefault="00EE4781" w:rsidP="0082237C">
    <w:pPr>
      <w:pStyle w:val="a8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E4781" w:rsidRDefault="00EE4781" w:rsidP="00DB3AA4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781" w:rsidRDefault="00EE4781" w:rsidP="0082237C">
    <w:pPr>
      <w:pStyle w:val="a8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9</w:t>
    </w:r>
    <w:r>
      <w:rPr>
        <w:rStyle w:val="a5"/>
      </w:rPr>
      <w:fldChar w:fldCharType="end"/>
    </w:r>
  </w:p>
  <w:p w:rsidR="00EE4781" w:rsidRPr="00983994" w:rsidRDefault="00EE4781" w:rsidP="00DB3AA4">
    <w:pPr>
      <w:pStyle w:val="a8"/>
      <w:ind w:right="360"/>
      <w:rPr>
        <w:rFonts w:ascii="Times New Roman" w:hAnsi="Times New Roman"/>
      </w:rPr>
    </w:pPr>
    <w:r w:rsidRPr="00983994">
      <w:rPr>
        <w:rFonts w:ascii="Times New Roman" w:hAnsi="Times New Roman"/>
        <w:noProof/>
        <w:sz w:val="24"/>
        <w:szCs w:val="24"/>
      </w:rPr>
      <w:t>РУССКИЙ ЯЗЫК, 11 класс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781" w:rsidRDefault="00EE4781">
    <w:pPr>
      <w:pStyle w:val="a8"/>
      <w:tabs>
        <w:tab w:val="clear" w:pos="4320"/>
        <w:tab w:val="clear" w:pos="8640"/>
        <w:tab w:val="left" w:pos="7797"/>
      </w:tabs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781" w:rsidRDefault="00EE4781">
    <w:pPr>
      <w:pStyle w:val="a8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EE4781" w:rsidRDefault="00EE4781">
    <w:pPr>
      <w:pStyle w:val="a8"/>
      <w:ind w:right="360"/>
    </w:pPr>
  </w:p>
  <w:p w:rsidR="00EE4781" w:rsidRDefault="00EE4781"/>
  <w:p w:rsidR="00EE4781" w:rsidRDefault="00EE478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781" w:rsidRDefault="00EE4781">
    <w:pPr>
      <w:pStyle w:val="a8"/>
      <w:framePr w:vSpace="187" w:wrap="around" w:vAnchor="text" w:hAnchor="page" w:x="9199" w:y="1"/>
      <w:rPr>
        <w:rStyle w:val="a5"/>
        <w:rFonts w:ascii="Times New Roman" w:hAnsi="Times New Roman"/>
        <w:sz w:val="20"/>
      </w:rPr>
    </w:pPr>
    <w:r>
      <w:rPr>
        <w:rStyle w:val="a5"/>
        <w:rFonts w:ascii="Times New Roman" w:hAnsi="Times New Roman"/>
        <w:sz w:val="20"/>
      </w:rPr>
      <w:t>(</w:t>
    </w:r>
    <w:r>
      <w:rPr>
        <w:rStyle w:val="a5"/>
        <w:rFonts w:ascii="Times New Roman" w:hAnsi="Times New Roman"/>
        <w:noProof/>
        <w:sz w:val="20"/>
      </w:rPr>
      <w:t>«Вариант»</w:t>
    </w:r>
    <w:r>
      <w:rPr>
        <w:rStyle w:val="a5"/>
        <w:rFonts w:ascii="Times New Roman" w:hAnsi="Times New Roman"/>
        <w:sz w:val="20"/>
      </w:rPr>
      <w:t xml:space="preserve"> - </w:t>
    </w:r>
    <w:r>
      <w:rPr>
        <w:rStyle w:val="a5"/>
        <w:rFonts w:ascii="Times New Roman" w:hAnsi="Times New Roman"/>
        <w:sz w:val="20"/>
      </w:rPr>
      <w:fldChar w:fldCharType="begin"/>
    </w:r>
    <w:r>
      <w:rPr>
        <w:rStyle w:val="a5"/>
        <w:rFonts w:ascii="Times New Roman" w:hAnsi="Times New Roman"/>
        <w:sz w:val="20"/>
      </w:rPr>
      <w:instrText xml:space="preserve"> PAGE </w:instrText>
    </w:r>
    <w:r>
      <w:rPr>
        <w:rStyle w:val="a5"/>
        <w:rFonts w:ascii="Times New Roman" w:hAnsi="Times New Roman"/>
        <w:sz w:val="20"/>
      </w:rPr>
      <w:fldChar w:fldCharType="separate"/>
    </w:r>
    <w:r>
      <w:rPr>
        <w:rStyle w:val="a5"/>
        <w:rFonts w:ascii="Times New Roman" w:hAnsi="Times New Roman"/>
        <w:noProof/>
        <w:sz w:val="20"/>
      </w:rPr>
      <w:t>11</w:t>
    </w:r>
    <w:r>
      <w:rPr>
        <w:rStyle w:val="a5"/>
        <w:rFonts w:ascii="Times New Roman" w:hAnsi="Times New Roman"/>
        <w:sz w:val="20"/>
      </w:rPr>
      <w:fldChar w:fldCharType="end"/>
    </w:r>
    <w:r>
      <w:rPr>
        <w:rStyle w:val="a5"/>
        <w:rFonts w:ascii="Times New Roman" w:hAnsi="Times New Roman"/>
        <w:sz w:val="20"/>
      </w:rPr>
      <w:t xml:space="preserve"> </w:t>
    </w:r>
    <w:r>
      <w:rPr>
        <w:rStyle w:val="a5"/>
        <w:rFonts w:ascii="Times New Roman" w:hAnsi="Times New Roman"/>
        <w:vanish/>
        <w:sz w:val="20"/>
      </w:rPr>
      <w:t xml:space="preserve">/ </w:t>
    </w:r>
    <w:r>
      <w:rPr>
        <w:rStyle w:val="a5"/>
        <w:rFonts w:ascii="Times New Roman" w:hAnsi="Times New Roman"/>
        <w:vanish/>
        <w:sz w:val="20"/>
      </w:rPr>
      <w:fldChar w:fldCharType="begin"/>
    </w:r>
    <w:r>
      <w:rPr>
        <w:rStyle w:val="a5"/>
        <w:rFonts w:ascii="Times New Roman" w:hAnsi="Times New Roman"/>
        <w:vanish/>
        <w:sz w:val="20"/>
      </w:rPr>
      <w:instrText xml:space="preserve"> SECTIONPAGES </w:instrText>
    </w:r>
    <w:r>
      <w:rPr>
        <w:rStyle w:val="a5"/>
        <w:rFonts w:ascii="Times New Roman" w:hAnsi="Times New Roman"/>
        <w:vanish/>
        <w:sz w:val="20"/>
      </w:rPr>
      <w:fldChar w:fldCharType="separate"/>
    </w:r>
    <w:r>
      <w:rPr>
        <w:rStyle w:val="a5"/>
        <w:rFonts w:ascii="Times New Roman" w:hAnsi="Times New Roman"/>
        <w:noProof/>
        <w:vanish/>
        <w:sz w:val="20"/>
      </w:rPr>
      <w:t>2</w:t>
    </w:r>
    <w:r>
      <w:rPr>
        <w:rStyle w:val="a5"/>
        <w:rFonts w:ascii="Times New Roman" w:hAnsi="Times New Roman"/>
        <w:vanish/>
        <w:sz w:val="20"/>
      </w:rPr>
      <w:fldChar w:fldCharType="end"/>
    </w:r>
    <w:r>
      <w:rPr>
        <w:rStyle w:val="a5"/>
        <w:rFonts w:ascii="Times New Roman" w:hAnsi="Times New Roman"/>
        <w:sz w:val="20"/>
      </w:rPr>
      <w:t>)</w:t>
    </w:r>
  </w:p>
  <w:p w:rsidR="00EE4781" w:rsidRDefault="00EE4781">
    <w:pPr>
      <w:pStyle w:val="a8"/>
    </w:pPr>
    <w:r>
      <w:rPr>
        <w:rFonts w:ascii="Times New Roman" w:hAnsi="Times New Roman"/>
        <w:noProof/>
        <w:sz w:val="20"/>
      </w:rPr>
      <w:t>«Заголовок»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781" w:rsidRDefault="00EE4781">
    <w:pPr>
      <w:pStyle w:val="a8"/>
      <w:framePr w:vSpace="187" w:wrap="around" w:vAnchor="text" w:hAnchor="page" w:x="9199" w:y="-2"/>
      <w:rPr>
        <w:rStyle w:val="a5"/>
        <w:rFonts w:ascii="Times New Roman" w:hAnsi="Times New Roman"/>
        <w:sz w:val="20"/>
      </w:rPr>
    </w:pPr>
    <w:r>
      <w:rPr>
        <w:rStyle w:val="a5"/>
        <w:rFonts w:ascii="Times New Roman" w:hAnsi="Times New Roman"/>
        <w:sz w:val="20"/>
      </w:rPr>
      <w:t>(</w:t>
    </w:r>
    <w:r>
      <w:rPr>
        <w:rStyle w:val="a5"/>
        <w:rFonts w:ascii="Times New Roman" w:hAnsi="Times New Roman"/>
        <w:noProof/>
        <w:sz w:val="20"/>
      </w:rPr>
      <w:t>«Вариант»</w:t>
    </w:r>
    <w:r>
      <w:rPr>
        <w:rStyle w:val="a5"/>
        <w:rFonts w:ascii="Times New Roman" w:hAnsi="Times New Roman"/>
        <w:sz w:val="20"/>
      </w:rPr>
      <w:t xml:space="preserve"> - </w:t>
    </w:r>
    <w:r>
      <w:rPr>
        <w:rStyle w:val="a5"/>
        <w:rFonts w:ascii="Times New Roman" w:hAnsi="Times New Roman"/>
        <w:sz w:val="20"/>
      </w:rPr>
      <w:fldChar w:fldCharType="begin"/>
    </w:r>
    <w:r>
      <w:rPr>
        <w:rStyle w:val="a5"/>
        <w:rFonts w:ascii="Times New Roman" w:hAnsi="Times New Roman"/>
        <w:sz w:val="20"/>
      </w:rPr>
      <w:instrText xml:space="preserve"> PAGE </w:instrText>
    </w:r>
    <w:r>
      <w:rPr>
        <w:rStyle w:val="a5"/>
        <w:rFonts w:ascii="Times New Roman" w:hAnsi="Times New Roman"/>
        <w:sz w:val="20"/>
      </w:rPr>
      <w:fldChar w:fldCharType="separate"/>
    </w:r>
    <w:r>
      <w:rPr>
        <w:rStyle w:val="a5"/>
        <w:rFonts w:ascii="Times New Roman" w:hAnsi="Times New Roman"/>
        <w:noProof/>
        <w:sz w:val="20"/>
      </w:rPr>
      <w:t>12</w:t>
    </w:r>
    <w:r>
      <w:rPr>
        <w:rStyle w:val="a5"/>
        <w:rFonts w:ascii="Times New Roman" w:hAnsi="Times New Roman"/>
        <w:sz w:val="20"/>
      </w:rPr>
      <w:fldChar w:fldCharType="end"/>
    </w:r>
    <w:r>
      <w:rPr>
        <w:rStyle w:val="a5"/>
        <w:rFonts w:ascii="Times New Roman" w:hAnsi="Times New Roman"/>
        <w:sz w:val="20"/>
      </w:rPr>
      <w:t xml:space="preserve"> </w:t>
    </w:r>
    <w:r>
      <w:rPr>
        <w:rStyle w:val="a5"/>
        <w:rFonts w:ascii="Times New Roman" w:hAnsi="Times New Roman"/>
        <w:vanish/>
        <w:sz w:val="20"/>
      </w:rPr>
      <w:t xml:space="preserve">/ </w:t>
    </w:r>
    <w:r>
      <w:rPr>
        <w:rStyle w:val="a5"/>
        <w:rFonts w:ascii="Times New Roman" w:hAnsi="Times New Roman"/>
        <w:vanish/>
        <w:sz w:val="20"/>
      </w:rPr>
      <w:fldChar w:fldCharType="begin"/>
    </w:r>
    <w:r>
      <w:rPr>
        <w:rStyle w:val="a5"/>
        <w:rFonts w:ascii="Times New Roman" w:hAnsi="Times New Roman"/>
        <w:vanish/>
        <w:sz w:val="20"/>
      </w:rPr>
      <w:instrText xml:space="preserve"> SECTIONPAGES </w:instrText>
    </w:r>
    <w:r>
      <w:rPr>
        <w:rStyle w:val="a5"/>
        <w:rFonts w:ascii="Times New Roman" w:hAnsi="Times New Roman"/>
        <w:vanish/>
        <w:sz w:val="20"/>
      </w:rPr>
      <w:fldChar w:fldCharType="separate"/>
    </w:r>
    <w:r>
      <w:rPr>
        <w:rStyle w:val="a5"/>
        <w:rFonts w:ascii="Times New Roman" w:hAnsi="Times New Roman"/>
        <w:noProof/>
        <w:vanish/>
        <w:sz w:val="20"/>
      </w:rPr>
      <w:t>1</w:t>
    </w:r>
    <w:r>
      <w:rPr>
        <w:rStyle w:val="a5"/>
        <w:rFonts w:ascii="Times New Roman" w:hAnsi="Times New Roman"/>
        <w:vanish/>
        <w:sz w:val="20"/>
      </w:rPr>
      <w:fldChar w:fldCharType="end"/>
    </w:r>
    <w:r>
      <w:rPr>
        <w:rStyle w:val="a5"/>
        <w:rFonts w:ascii="Times New Roman" w:hAnsi="Times New Roman"/>
        <w:sz w:val="20"/>
      </w:rPr>
      <w:t>)</w:t>
    </w:r>
  </w:p>
  <w:p w:rsidR="00EE4781" w:rsidRDefault="00EE4781">
    <w:pPr>
      <w:pStyle w:val="a8"/>
      <w:rPr>
        <w:rFonts w:ascii="Times New Roman" w:hAnsi="Times New Roman"/>
      </w:rPr>
    </w:pPr>
    <w:r>
      <w:rPr>
        <w:rFonts w:ascii="Times New Roman" w:hAnsi="Times New Roman"/>
        <w:noProof/>
        <w:sz w:val="20"/>
      </w:rPr>
      <w:t>«Заголовок»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51058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8C4C8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6986C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A425E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3B4C4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985D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D2468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64215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64832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36AB1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526DF4"/>
    <w:multiLevelType w:val="hybridMultilevel"/>
    <w:tmpl w:val="CCEE49F8"/>
    <w:lvl w:ilvl="0" w:tplc="C5805758">
      <w:start w:val="1"/>
      <w:numFmt w:val="bullet"/>
      <w:lvlText w:val=""/>
      <w:lvlJc w:val="left"/>
      <w:pPr>
        <w:tabs>
          <w:tab w:val="num" w:pos="624"/>
        </w:tabs>
        <w:ind w:left="624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0463B41"/>
    <w:multiLevelType w:val="multilevel"/>
    <w:tmpl w:val="11F0700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64125816"/>
    <w:multiLevelType w:val="hybridMultilevel"/>
    <w:tmpl w:val="D0B09C4E"/>
    <w:lvl w:ilvl="0" w:tplc="5F28F7D8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64141883"/>
    <w:multiLevelType w:val="hybridMultilevel"/>
    <w:tmpl w:val="4078A3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5275069"/>
    <w:multiLevelType w:val="hybridMultilevel"/>
    <w:tmpl w:val="11F0700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0C6B"/>
    <w:rsid w:val="00025BEB"/>
    <w:rsid w:val="00033FB9"/>
    <w:rsid w:val="00055A9B"/>
    <w:rsid w:val="000755B4"/>
    <w:rsid w:val="000A364D"/>
    <w:rsid w:val="000A45D0"/>
    <w:rsid w:val="000A75FB"/>
    <w:rsid w:val="000E563A"/>
    <w:rsid w:val="000F09A1"/>
    <w:rsid w:val="000F0CA1"/>
    <w:rsid w:val="00126423"/>
    <w:rsid w:val="001573E1"/>
    <w:rsid w:val="00160C78"/>
    <w:rsid w:val="001749BA"/>
    <w:rsid w:val="001809A4"/>
    <w:rsid w:val="001B3C32"/>
    <w:rsid w:val="001D18B4"/>
    <w:rsid w:val="001E0810"/>
    <w:rsid w:val="001E5150"/>
    <w:rsid w:val="001E63F1"/>
    <w:rsid w:val="001F6785"/>
    <w:rsid w:val="00220D28"/>
    <w:rsid w:val="00234326"/>
    <w:rsid w:val="00236A9B"/>
    <w:rsid w:val="00252DD0"/>
    <w:rsid w:val="0025336F"/>
    <w:rsid w:val="0026393A"/>
    <w:rsid w:val="00283F3A"/>
    <w:rsid w:val="002B0092"/>
    <w:rsid w:val="002D4512"/>
    <w:rsid w:val="002E6DCB"/>
    <w:rsid w:val="00307819"/>
    <w:rsid w:val="0034406D"/>
    <w:rsid w:val="00346F9C"/>
    <w:rsid w:val="00365B5F"/>
    <w:rsid w:val="003C2B20"/>
    <w:rsid w:val="003D13CC"/>
    <w:rsid w:val="003D3288"/>
    <w:rsid w:val="003E302F"/>
    <w:rsid w:val="003F166C"/>
    <w:rsid w:val="004071AC"/>
    <w:rsid w:val="004166AE"/>
    <w:rsid w:val="00426FE7"/>
    <w:rsid w:val="004323CC"/>
    <w:rsid w:val="00457BE8"/>
    <w:rsid w:val="004A7E1D"/>
    <w:rsid w:val="004C3126"/>
    <w:rsid w:val="004E0419"/>
    <w:rsid w:val="004E5CAE"/>
    <w:rsid w:val="004F47D1"/>
    <w:rsid w:val="004F5CAE"/>
    <w:rsid w:val="00501ED3"/>
    <w:rsid w:val="00540A7E"/>
    <w:rsid w:val="00550C6B"/>
    <w:rsid w:val="00597086"/>
    <w:rsid w:val="005C1C63"/>
    <w:rsid w:val="005F572A"/>
    <w:rsid w:val="00604A4B"/>
    <w:rsid w:val="00644776"/>
    <w:rsid w:val="00696089"/>
    <w:rsid w:val="006B2E85"/>
    <w:rsid w:val="006B731F"/>
    <w:rsid w:val="006C1310"/>
    <w:rsid w:val="006D5966"/>
    <w:rsid w:val="006F5332"/>
    <w:rsid w:val="00722C22"/>
    <w:rsid w:val="00734B6A"/>
    <w:rsid w:val="00737E2B"/>
    <w:rsid w:val="0075475B"/>
    <w:rsid w:val="0078220D"/>
    <w:rsid w:val="007B1A0F"/>
    <w:rsid w:val="007C2018"/>
    <w:rsid w:val="007D22B6"/>
    <w:rsid w:val="007F20BE"/>
    <w:rsid w:val="007F2406"/>
    <w:rsid w:val="00817945"/>
    <w:rsid w:val="0082130E"/>
    <w:rsid w:val="0082237C"/>
    <w:rsid w:val="00823AB6"/>
    <w:rsid w:val="0083671D"/>
    <w:rsid w:val="00857A46"/>
    <w:rsid w:val="00880BB1"/>
    <w:rsid w:val="008A2B0E"/>
    <w:rsid w:val="008B5079"/>
    <w:rsid w:val="008D1EBC"/>
    <w:rsid w:val="008D3D23"/>
    <w:rsid w:val="00941552"/>
    <w:rsid w:val="00950866"/>
    <w:rsid w:val="00983994"/>
    <w:rsid w:val="00992815"/>
    <w:rsid w:val="009A39E5"/>
    <w:rsid w:val="009A57DA"/>
    <w:rsid w:val="009A6516"/>
    <w:rsid w:val="009B04EE"/>
    <w:rsid w:val="009D4037"/>
    <w:rsid w:val="00A231D0"/>
    <w:rsid w:val="00A67B34"/>
    <w:rsid w:val="00A942C5"/>
    <w:rsid w:val="00A96007"/>
    <w:rsid w:val="00AC1138"/>
    <w:rsid w:val="00AC66A0"/>
    <w:rsid w:val="00AD512E"/>
    <w:rsid w:val="00AE1920"/>
    <w:rsid w:val="00AF0BA9"/>
    <w:rsid w:val="00B14B1A"/>
    <w:rsid w:val="00B27434"/>
    <w:rsid w:val="00B56A79"/>
    <w:rsid w:val="00B5718A"/>
    <w:rsid w:val="00B60B0E"/>
    <w:rsid w:val="00B66A0D"/>
    <w:rsid w:val="00B85572"/>
    <w:rsid w:val="00BA73CC"/>
    <w:rsid w:val="00BD2C68"/>
    <w:rsid w:val="00BD61BF"/>
    <w:rsid w:val="00BF06DE"/>
    <w:rsid w:val="00BF1AD5"/>
    <w:rsid w:val="00C17F45"/>
    <w:rsid w:val="00C210BD"/>
    <w:rsid w:val="00C36B96"/>
    <w:rsid w:val="00C62481"/>
    <w:rsid w:val="00C94263"/>
    <w:rsid w:val="00CE74EA"/>
    <w:rsid w:val="00CE7BD1"/>
    <w:rsid w:val="00CF48FD"/>
    <w:rsid w:val="00D06153"/>
    <w:rsid w:val="00D14803"/>
    <w:rsid w:val="00D34047"/>
    <w:rsid w:val="00D410A3"/>
    <w:rsid w:val="00D46E9D"/>
    <w:rsid w:val="00D674F7"/>
    <w:rsid w:val="00D7355E"/>
    <w:rsid w:val="00DB3AA4"/>
    <w:rsid w:val="00DB5468"/>
    <w:rsid w:val="00E054D0"/>
    <w:rsid w:val="00E120E1"/>
    <w:rsid w:val="00E2530E"/>
    <w:rsid w:val="00E86C26"/>
    <w:rsid w:val="00E974FE"/>
    <w:rsid w:val="00EB36F3"/>
    <w:rsid w:val="00EE4781"/>
    <w:rsid w:val="00EF2093"/>
    <w:rsid w:val="00F17512"/>
    <w:rsid w:val="00F2462A"/>
    <w:rsid w:val="00F57CE3"/>
    <w:rsid w:val="00F94FCB"/>
    <w:rsid w:val="00FA3A0D"/>
    <w:rsid w:val="00FE4CF0"/>
    <w:rsid w:val="00FE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698D07B5-71E2-4E21-8ABC-BD6437DCD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left="709"/>
      <w:outlineLvl w:val="0"/>
    </w:pPr>
    <w:rPr>
      <w:b/>
      <w:szCs w:val="28"/>
    </w:rPr>
  </w:style>
  <w:style w:type="paragraph" w:styleId="2">
    <w:name w:val="heading 2"/>
    <w:basedOn w:val="a"/>
    <w:next w:val="a"/>
    <w:qFormat/>
    <w:pPr>
      <w:keepNext/>
      <w:jc w:val="right"/>
      <w:outlineLvl w:val="1"/>
    </w:pPr>
    <w:rPr>
      <w:b/>
      <w:bCs/>
      <w:i/>
      <w:iCs/>
      <w:sz w:val="28"/>
    </w:rPr>
  </w:style>
  <w:style w:type="paragraph" w:styleId="3">
    <w:name w:val="heading 3"/>
    <w:basedOn w:val="a"/>
    <w:next w:val="a"/>
    <w:qFormat/>
    <w:pPr>
      <w:keepNext/>
      <w:ind w:left="540"/>
      <w:jc w:val="right"/>
      <w:outlineLvl w:val="2"/>
    </w:pPr>
    <w:rPr>
      <w:b/>
      <w:szCs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i/>
      <w:sz w:val="28"/>
      <w:szCs w:val="20"/>
    </w:rPr>
  </w:style>
  <w:style w:type="paragraph" w:styleId="6">
    <w:name w:val="heading 6"/>
    <w:basedOn w:val="a"/>
    <w:next w:val="a"/>
    <w:qFormat/>
    <w:pPr>
      <w:keepNext/>
      <w:ind w:firstLine="720"/>
      <w:jc w:val="right"/>
      <w:outlineLvl w:val="5"/>
    </w:pPr>
    <w:rPr>
      <w:i/>
      <w:iCs/>
      <w:sz w:val="28"/>
    </w:rPr>
  </w:style>
  <w:style w:type="paragraph" w:styleId="8">
    <w:name w:val="heading 8"/>
    <w:basedOn w:val="a"/>
    <w:next w:val="a"/>
    <w:qFormat/>
    <w:pPr>
      <w:keepNext/>
      <w:framePr w:hSpace="180" w:wrap="around" w:vAnchor="text" w:hAnchor="margin" w:y="101"/>
      <w:jc w:val="both"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ind w:left="-57" w:right="-57"/>
      <w:jc w:val="both"/>
      <w:outlineLvl w:val="8"/>
    </w:pPr>
    <w:rPr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Indent21">
    <w:name w:val="Body Text Indent 21"/>
    <w:basedOn w:val="a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Cs w:val="20"/>
    </w:rPr>
  </w:style>
  <w:style w:type="paragraph" w:styleId="a3">
    <w:name w:val="Body Text"/>
    <w:basedOn w:val="a"/>
    <w:semiHidden/>
    <w:rPr>
      <w:b/>
      <w:bCs/>
    </w:rPr>
  </w:style>
  <w:style w:type="paragraph" w:styleId="a4">
    <w:name w:val="Body Text Indent"/>
    <w:basedOn w:val="a"/>
    <w:semiHidden/>
    <w:pPr>
      <w:ind w:left="426" w:hanging="426"/>
      <w:jc w:val="both"/>
    </w:pPr>
    <w:rPr>
      <w:sz w:val="28"/>
      <w:szCs w:val="20"/>
    </w:rPr>
  </w:style>
  <w:style w:type="paragraph" w:styleId="20">
    <w:name w:val="Body Text Indent 2"/>
    <w:basedOn w:val="a"/>
    <w:semiHidden/>
    <w:pPr>
      <w:ind w:firstLine="720"/>
      <w:jc w:val="both"/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</w:pPr>
    <w:rPr>
      <w:b/>
      <w:sz w:val="28"/>
      <w:szCs w:val="20"/>
    </w:rPr>
  </w:style>
  <w:style w:type="character" w:styleId="a5">
    <w:name w:val="page number"/>
    <w:basedOn w:val="a0"/>
    <w:semiHidden/>
    <w:rPr>
      <w:rFonts w:ascii="Arial" w:hAnsi="Arial"/>
      <w:sz w:val="24"/>
    </w:rPr>
  </w:style>
  <w:style w:type="paragraph" w:styleId="a6">
    <w:name w:val="footer"/>
    <w:basedOn w:val="a"/>
    <w:link w:val="a7"/>
    <w:semiHidden/>
    <w:pPr>
      <w:tabs>
        <w:tab w:val="center" w:pos="4153"/>
        <w:tab w:val="right" w:pos="8306"/>
      </w:tabs>
      <w:jc w:val="both"/>
    </w:pPr>
    <w:rPr>
      <w:sz w:val="28"/>
      <w:szCs w:val="20"/>
    </w:rPr>
  </w:style>
  <w:style w:type="paragraph" w:styleId="a8">
    <w:name w:val="header"/>
    <w:basedOn w:val="a"/>
    <w:link w:val="a9"/>
    <w:semiHidden/>
    <w:pPr>
      <w:tabs>
        <w:tab w:val="center" w:pos="4320"/>
        <w:tab w:val="right" w:pos="8640"/>
      </w:tabs>
      <w:jc w:val="both"/>
    </w:pPr>
    <w:rPr>
      <w:rFonts w:ascii="Arial" w:hAnsi="Arial"/>
      <w:sz w:val="28"/>
      <w:szCs w:val="20"/>
    </w:rPr>
  </w:style>
  <w:style w:type="paragraph" w:styleId="22">
    <w:name w:val="Body Text 2"/>
    <w:basedOn w:val="a"/>
    <w:semiHidden/>
    <w:pPr>
      <w:jc w:val="both"/>
    </w:pPr>
    <w:rPr>
      <w:b/>
      <w:bCs/>
      <w:sz w:val="28"/>
    </w:rPr>
  </w:style>
  <w:style w:type="paragraph" w:styleId="aa">
    <w:name w:val="footnote text"/>
    <w:basedOn w:val="a"/>
    <w:semiHidden/>
    <w:pPr>
      <w:jc w:val="both"/>
    </w:pPr>
    <w:rPr>
      <w:sz w:val="20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550C6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50C6B"/>
    <w:rPr>
      <w:rFonts w:ascii="Tahoma" w:hAnsi="Tahoma" w:cs="Tahoma"/>
      <w:sz w:val="16"/>
      <w:szCs w:val="16"/>
    </w:rPr>
  </w:style>
  <w:style w:type="paragraph" w:styleId="ad">
    <w:name w:val="Revision"/>
    <w:hidden/>
    <w:uiPriority w:val="99"/>
    <w:semiHidden/>
    <w:rsid w:val="00C17F45"/>
    <w:rPr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C17F4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17F45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C17F45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C17F4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17F45"/>
    <w:rPr>
      <w:b/>
      <w:bCs/>
    </w:rPr>
  </w:style>
  <w:style w:type="character" w:styleId="af3">
    <w:name w:val="Hyperlink"/>
    <w:basedOn w:val="a0"/>
    <w:rsid w:val="00BF1AD5"/>
    <w:rPr>
      <w:color w:val="0000FF"/>
      <w:u w:val="single"/>
    </w:rPr>
  </w:style>
  <w:style w:type="character" w:customStyle="1" w:styleId="a9">
    <w:name w:val="Верхний колонтитул Знак"/>
    <w:basedOn w:val="a0"/>
    <w:link w:val="a8"/>
    <w:semiHidden/>
    <w:rsid w:val="001E0810"/>
    <w:rPr>
      <w:rFonts w:ascii="Arial" w:hAnsi="Arial"/>
      <w:sz w:val="28"/>
      <w:lang w:val="ru-RU" w:eastAsia="ru-RU" w:bidi="ar-SA"/>
    </w:rPr>
  </w:style>
  <w:style w:type="character" w:customStyle="1" w:styleId="a7">
    <w:name w:val="Нижний колонтитул Знак"/>
    <w:basedOn w:val="a0"/>
    <w:link w:val="a6"/>
    <w:semiHidden/>
    <w:rsid w:val="001E0810"/>
    <w:rPr>
      <w:sz w:val="28"/>
      <w:lang w:val="ru-RU" w:eastAsia="ru-RU" w:bidi="ar-SA"/>
    </w:rPr>
  </w:style>
  <w:style w:type="paragraph" w:styleId="30">
    <w:name w:val="Body Text 3"/>
    <w:basedOn w:val="a"/>
    <w:rsid w:val="00F57CE3"/>
    <w:pPr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1931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Russia</Company>
  <LinksUpToDate>false</LinksUpToDate>
  <CharactersWithSpaces>12919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Ирочка</dc:creator>
  <cp:keywords/>
  <dc:description/>
  <cp:lastModifiedBy>admin</cp:lastModifiedBy>
  <cp:revision>2</cp:revision>
  <cp:lastPrinted>2011-11-15T15:17:00Z</cp:lastPrinted>
  <dcterms:created xsi:type="dcterms:W3CDTF">2014-04-19T09:39:00Z</dcterms:created>
  <dcterms:modified xsi:type="dcterms:W3CDTF">2014-04-19T09:39:00Z</dcterms:modified>
</cp:coreProperties>
</file>