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30" w:rsidRDefault="00D02630" w:rsidP="00614B59">
      <w:pPr>
        <w:ind w:firstLine="567"/>
        <w:jc w:val="both"/>
        <w:rPr>
          <w:sz w:val="28"/>
          <w:szCs w:val="28"/>
        </w:rPr>
      </w:pPr>
    </w:p>
    <w:p w:rsidR="009E4AC9" w:rsidRDefault="009E4AC9" w:rsidP="00614B59">
      <w:pPr>
        <w:ind w:firstLine="567"/>
        <w:jc w:val="both"/>
        <w:rPr>
          <w:sz w:val="28"/>
          <w:szCs w:val="28"/>
        </w:rPr>
      </w:pPr>
      <w:r w:rsidRPr="00614B59">
        <w:rPr>
          <w:sz w:val="28"/>
          <w:szCs w:val="28"/>
        </w:rPr>
        <w:t>Промышленная экология</w:t>
      </w:r>
    </w:p>
    <w:p w:rsidR="00CC7CCC" w:rsidRPr="00614B59" w:rsidRDefault="00CC7CCC" w:rsidP="00614B59">
      <w:pPr>
        <w:ind w:firstLine="567"/>
        <w:jc w:val="both"/>
        <w:rPr>
          <w:sz w:val="28"/>
          <w:szCs w:val="28"/>
        </w:rPr>
      </w:pPr>
    </w:p>
    <w:p w:rsidR="00E11953" w:rsidRPr="00614B59" w:rsidRDefault="00E11953" w:rsidP="00614B59">
      <w:pPr>
        <w:ind w:firstLine="567"/>
        <w:jc w:val="both"/>
        <w:rPr>
          <w:sz w:val="28"/>
          <w:szCs w:val="28"/>
        </w:rPr>
      </w:pPr>
      <w:r w:rsidRPr="00614B59">
        <w:rPr>
          <w:sz w:val="28"/>
          <w:szCs w:val="28"/>
        </w:rPr>
        <w:t>Тема: «Электромагнитные излучения»</w:t>
      </w:r>
    </w:p>
    <w:p w:rsidR="00E11953" w:rsidRPr="00614B59" w:rsidRDefault="00E11953" w:rsidP="00614B59">
      <w:pPr>
        <w:ind w:firstLine="567"/>
        <w:jc w:val="both"/>
        <w:rPr>
          <w:sz w:val="28"/>
          <w:szCs w:val="28"/>
        </w:rPr>
      </w:pPr>
    </w:p>
    <w:p w:rsidR="00954D66" w:rsidRPr="00954D66" w:rsidRDefault="00954D66" w:rsidP="00614B59">
      <w:pPr>
        <w:ind w:firstLine="567"/>
        <w:jc w:val="both"/>
        <w:rPr>
          <w:sz w:val="28"/>
          <w:szCs w:val="28"/>
        </w:rPr>
      </w:pPr>
      <w:r w:rsidRPr="00954D66">
        <w:rPr>
          <w:sz w:val="28"/>
          <w:szCs w:val="28"/>
        </w:rPr>
        <w:t>Эволюция развития человечества и создание индустриальных методов хозяйствования привели к образованию глобальной техносферы, одним из элементов которой является железнодорожный транспорт. Природная среда при функционировании элементов техносферы является источником сырьевых и энергетических ресурсов и пространством для размещения ее инфраструктуры.</w:t>
      </w:r>
    </w:p>
    <w:p w:rsidR="00D95044" w:rsidRPr="00D95044" w:rsidRDefault="00D95044" w:rsidP="00D95044">
      <w:pPr>
        <w:ind w:firstLine="567"/>
        <w:jc w:val="both"/>
        <w:rPr>
          <w:sz w:val="28"/>
          <w:szCs w:val="28"/>
        </w:rPr>
      </w:pPr>
      <w:r w:rsidRPr="00D95044">
        <w:rPr>
          <w:sz w:val="28"/>
          <w:szCs w:val="28"/>
        </w:rPr>
        <w:t xml:space="preserve">Железнодорожный транспорт по объему грузовых перевозок занимает первое место среди других видов транспорта, по объему перевозок пассажиров второе место после автомобильного транспорта. </w:t>
      </w:r>
    </w:p>
    <w:p w:rsidR="00D95044" w:rsidRPr="00D95044" w:rsidRDefault="00D95044" w:rsidP="00D95044">
      <w:pPr>
        <w:ind w:firstLine="567"/>
        <w:jc w:val="both"/>
        <w:rPr>
          <w:sz w:val="28"/>
          <w:szCs w:val="28"/>
        </w:rPr>
      </w:pPr>
      <w:r w:rsidRPr="00D95044">
        <w:rPr>
          <w:sz w:val="28"/>
          <w:szCs w:val="28"/>
        </w:rPr>
        <w:t>Успешное функционирование и развитие железнодорожного транспорта зависит от состояния природных комплексов и наличия природных ресурсов, развития инфраструктуры искусственной среды, социально-экономической среды общества.</w:t>
      </w:r>
    </w:p>
    <w:p w:rsidR="00D95044" w:rsidRPr="00D95044" w:rsidRDefault="00D95044" w:rsidP="00D95044">
      <w:pPr>
        <w:ind w:firstLine="567"/>
        <w:jc w:val="both"/>
        <w:rPr>
          <w:sz w:val="28"/>
          <w:szCs w:val="28"/>
        </w:rPr>
      </w:pPr>
      <w:r w:rsidRPr="00D95044">
        <w:rPr>
          <w:sz w:val="28"/>
          <w:szCs w:val="28"/>
        </w:rPr>
        <w:t xml:space="preserve">Состояние окружающей среды при взаимодействии с объектами железнодорожного транспорта зависит от инфраструктуры по строительству железных дорог, производству подвижного состава, производственного оборудования и других устройств, интенсивности использования подвижного состава и других объектов на железных дорогах, результатов научных исследований и их внедрения на предприятиях и объектах отрасли. </w:t>
      </w:r>
    </w:p>
    <w:p w:rsidR="00954D66" w:rsidRDefault="00D95044" w:rsidP="00D95044">
      <w:pPr>
        <w:ind w:firstLine="567"/>
        <w:jc w:val="both"/>
        <w:rPr>
          <w:sz w:val="28"/>
          <w:szCs w:val="28"/>
          <w:lang w:val="en-US"/>
        </w:rPr>
      </w:pPr>
      <w:r w:rsidRPr="00D95044">
        <w:rPr>
          <w:sz w:val="28"/>
          <w:szCs w:val="28"/>
        </w:rPr>
        <w:t>Каждый элемент системы имеет прямые и обратные связи друг с другом. При развитии и функционировании объектов железнодорожного транспорта следует учитывать свойства природных комплексов многосвязность, устойчивость, коммутативность, аддитивность, инвариантность, многофакторную корреляцию.</w:t>
      </w:r>
    </w:p>
    <w:p w:rsidR="00D95044" w:rsidRPr="00E10A19" w:rsidRDefault="00D95044" w:rsidP="00D95044">
      <w:pPr>
        <w:ind w:firstLine="567"/>
        <w:jc w:val="both"/>
        <w:rPr>
          <w:sz w:val="28"/>
          <w:szCs w:val="28"/>
        </w:rPr>
      </w:pPr>
      <w:r w:rsidRPr="00E10A19">
        <w:rPr>
          <w:sz w:val="28"/>
          <w:szCs w:val="28"/>
        </w:rPr>
        <w:t>Воздействие объектов железнодорожного транспорта на природу обусловлено строительством дорог, производственно-хозяйственной деятельностью предприятий, эксплуатацией железных дорог и подвижного состава, сжиганием большого количества топлива, применением пестицидов на лесных полосах и др.</w:t>
      </w:r>
    </w:p>
    <w:p w:rsidR="00D95044" w:rsidRPr="00E10A19" w:rsidRDefault="00D95044" w:rsidP="00D95044">
      <w:pPr>
        <w:ind w:firstLine="567"/>
        <w:jc w:val="both"/>
        <w:rPr>
          <w:sz w:val="28"/>
          <w:szCs w:val="28"/>
        </w:rPr>
      </w:pPr>
      <w:r w:rsidRPr="00E10A19">
        <w:rPr>
          <w:sz w:val="28"/>
          <w:szCs w:val="28"/>
        </w:rPr>
        <w:t>Строительство и функционирование железных дорог связано с загрязнением природных комплексов выбросами, стоками, отходами, которые не должны нарушать равновесие в экологических системах. Равновесие экосистемы характеризуется свойством сохранять устойчивое состояние в пределах регламентированных антропогенных изменений в окружающих транспортное предприятие природных комплексах. Самоочищающая способнос</w:t>
      </w:r>
      <w:r w:rsidR="00E10A19">
        <w:rPr>
          <w:sz w:val="28"/>
          <w:szCs w:val="28"/>
        </w:rPr>
        <w:t>ть природной среды снижается из</w:t>
      </w:r>
      <w:r w:rsidR="00E10A19" w:rsidRPr="00E10A19">
        <w:rPr>
          <w:sz w:val="28"/>
          <w:szCs w:val="28"/>
        </w:rPr>
        <w:t>-</w:t>
      </w:r>
      <w:r w:rsidRPr="00E10A19">
        <w:rPr>
          <w:sz w:val="28"/>
          <w:szCs w:val="28"/>
        </w:rPr>
        <w:t>за уничтожения и истощения природных комплексов. Линии железных дорог, прокладываемые на сложившихся путях миграции живых организмов, нарушают их развитие и даже приводят к гибели целых сообществ и видов.</w:t>
      </w:r>
    </w:p>
    <w:p w:rsidR="00D95044" w:rsidRPr="00E10A19" w:rsidRDefault="00D95044" w:rsidP="00D95044">
      <w:pPr>
        <w:ind w:firstLine="567"/>
        <w:jc w:val="both"/>
        <w:rPr>
          <w:sz w:val="28"/>
          <w:szCs w:val="28"/>
        </w:rPr>
      </w:pPr>
    </w:p>
    <w:p w:rsidR="00D95044" w:rsidRPr="00E10A19" w:rsidRDefault="00D95044" w:rsidP="00D95044">
      <w:pPr>
        <w:ind w:firstLine="567"/>
        <w:jc w:val="both"/>
        <w:rPr>
          <w:sz w:val="28"/>
          <w:szCs w:val="28"/>
        </w:rPr>
      </w:pPr>
      <w:r w:rsidRPr="00E10A19">
        <w:rPr>
          <w:sz w:val="28"/>
          <w:szCs w:val="28"/>
        </w:rPr>
        <w:t>Факторы воздействия объектов железнодорожного транспорта на окружающую среду можно классифицировать по следующим признакам: механические (твердые отходы, механическое воздействие на почвы строительных, дорожных, путевых и других машин); физические (тепловые излучения, электрические поля, электромагнитные поля, шум, инфразвук, ультразвук, вибрация, радиация и др.); химические вещества и соединения (кислоты, щелочи, соли металлов, альдегиды, ароматические углеводороды, краски и растворители, органические кислоты и соединения и др.), которые подразделяются не чрезвычайно опасные, высоко опасные, опасные и малоопасные; биологические (макро- и микроорганизмы, бактерии, вирусы).</w:t>
      </w:r>
    </w:p>
    <w:p w:rsidR="00614B59" w:rsidRPr="00614B59" w:rsidRDefault="00614B59" w:rsidP="00614B59">
      <w:pPr>
        <w:ind w:firstLine="567"/>
        <w:jc w:val="both"/>
        <w:rPr>
          <w:sz w:val="28"/>
          <w:szCs w:val="28"/>
        </w:rPr>
      </w:pPr>
      <w:r w:rsidRPr="00614B59">
        <w:rPr>
          <w:sz w:val="28"/>
          <w:szCs w:val="28"/>
        </w:rPr>
        <w:t xml:space="preserve">Среди различных физических факторов окружающей среды, которые могут оказывать неблагоприятное воздействие на человека и биологические объекты, большую сложность представляют электромагнитные поля, особенно относящиеся к радиочастотному излучению. Здесь неприемлем замкнутый цикл производства без выброса загрязняющего фактора в окружающую среду, поскольку используется уникальная способность радиоволн распространяться на далекие расстояния. Современный технический прогресс несет неизбежность воздействия электромагнитного излучения (ЭМИ) на население и окружающую живую природу. Широкое применение телевидения и радиовещания, радиосвязи и радиолокации, использования СВЧ-излучающих приборов и технологий и т. п. И хотя возможна определенная канализация излучения, уменьшающая нежелательное облучение населения, и регламентация во время работ излучающих устройств, дальнейший технический прогресс все же повышает вероятность </w:t>
      </w:r>
      <w:r w:rsidR="006B47F6">
        <w:rPr>
          <w:sz w:val="28"/>
          <w:szCs w:val="28"/>
        </w:rPr>
        <w:t>воздействия ЭМИ на человека.</w:t>
      </w:r>
    </w:p>
    <w:p w:rsidR="00614B59" w:rsidRPr="00614B59" w:rsidRDefault="00614B59" w:rsidP="00614B59">
      <w:pPr>
        <w:pStyle w:val="a4"/>
        <w:spacing w:before="0" w:beforeAutospacing="0" w:after="0" w:afterAutospacing="0"/>
        <w:ind w:firstLine="567"/>
        <w:jc w:val="both"/>
        <w:rPr>
          <w:rFonts w:ascii="Times New Roman" w:hAnsi="Times New Roman"/>
          <w:sz w:val="28"/>
          <w:szCs w:val="28"/>
        </w:rPr>
      </w:pPr>
      <w:r w:rsidRPr="00614B59">
        <w:rPr>
          <w:rFonts w:ascii="Times New Roman" w:hAnsi="Times New Roman"/>
          <w:sz w:val="28"/>
          <w:szCs w:val="28"/>
        </w:rPr>
        <w:t>В настоящее время электромагнитное загрязнение окружающей среды приобрело глобальные масштабы вследствие широкого распространения источников электромагнитного поля (ЭМП). Этот процесс связан с технологическим развитием общества, и отказаться от использования ЭМП пока не представляется возможным. Поэтому ЭМП, как фактор внешней среды, необходимо рассматривать с двух позиций: биологической вредности и социальной полезности.</w:t>
      </w:r>
    </w:p>
    <w:p w:rsidR="00614B59" w:rsidRPr="00F80F66" w:rsidRDefault="00614B59" w:rsidP="00614B59">
      <w:pPr>
        <w:ind w:firstLine="567"/>
        <w:jc w:val="both"/>
        <w:rPr>
          <w:sz w:val="28"/>
          <w:szCs w:val="28"/>
        </w:rPr>
      </w:pPr>
      <w:r w:rsidRPr="00F80F66">
        <w:rPr>
          <w:sz w:val="28"/>
          <w:szCs w:val="28"/>
        </w:rPr>
        <w:t xml:space="preserve">Но возможность неблагоприятного влияния на организм человека электромагнитных полей (ЭМП) было обращено внимание еще в конце 40-х годов. В результате обследования людей, работающих в условиях воздействия ЭМП значительной интенсивности, было показано, что наиболее чувствительными к данному воздействию является нервная и сердечно-сосудистая система. Описаны изменения кроветворения, нарушения со стороны эндокринной системы, метаболических процессов, заболевания органов зрения. Было установлено, что клинические проявления воздействия радиоволн наиболее часто характеризуются астеническими и вегетативными реакциями. </w:t>
      </w:r>
    </w:p>
    <w:p w:rsidR="00904D56" w:rsidRDefault="00614B59" w:rsidP="00614B59">
      <w:pPr>
        <w:ind w:firstLine="567"/>
        <w:jc w:val="both"/>
        <w:rPr>
          <w:sz w:val="28"/>
          <w:szCs w:val="28"/>
        </w:rPr>
      </w:pPr>
      <w:r>
        <w:rPr>
          <w:sz w:val="28"/>
          <w:szCs w:val="28"/>
        </w:rPr>
        <w:t>Электромагнитным</w:t>
      </w:r>
      <w:r w:rsidRPr="00614B59">
        <w:rPr>
          <w:sz w:val="28"/>
          <w:szCs w:val="28"/>
        </w:rPr>
        <w:t xml:space="preserve"> излучение</w:t>
      </w:r>
      <w:r>
        <w:rPr>
          <w:sz w:val="28"/>
          <w:szCs w:val="28"/>
        </w:rPr>
        <w:t>м являются</w:t>
      </w:r>
      <w:r w:rsidR="00904D56" w:rsidRPr="00614B59">
        <w:rPr>
          <w:sz w:val="28"/>
          <w:szCs w:val="28"/>
        </w:rPr>
        <w:t xml:space="preserve"> электромагнитные волны, возбуждаемые различными излучающими объектами, – заряженными частицами, атомами, молекулами, антеннами и пр. </w:t>
      </w:r>
    </w:p>
    <w:p w:rsidR="00C955CB" w:rsidRPr="00C955CB" w:rsidRDefault="00C955CB" w:rsidP="00C955CB">
      <w:pPr>
        <w:ind w:firstLine="567"/>
        <w:jc w:val="both"/>
        <w:rPr>
          <w:sz w:val="28"/>
          <w:szCs w:val="28"/>
        </w:rPr>
      </w:pPr>
      <w:r w:rsidRPr="00C955CB">
        <w:rPr>
          <w:sz w:val="28"/>
          <w:szCs w:val="28"/>
        </w:rPr>
        <w:t xml:space="preserve">По мере развития науки и техники были обнаружены различные виды излучений: радиоволны, видимый свет, рентгеновские лучи, </w:t>
      </w:r>
      <w:r w:rsidRPr="00C955CB">
        <w:rPr>
          <w:rFonts w:ascii="Symbol" w:hAnsi="Symbol"/>
          <w:sz w:val="28"/>
          <w:szCs w:val="28"/>
        </w:rPr>
        <w:t></w:t>
      </w:r>
      <w:r w:rsidRPr="00C955CB">
        <w:rPr>
          <w:sz w:val="28"/>
          <w:szCs w:val="28"/>
        </w:rPr>
        <w:t xml:space="preserve"> - излучение. Все эти излучения имеют одну и ту же природу. Они являются электромагнитными волнами. Разнообразие свойств этих излучений обусловлено их частотой (или длиной волны). Между отдельными видами излучений нет резкой границы, один вид излучения плавно переходит в другой. Различие свойств становится заметным только в том случае, когда длины волн различаются на несколько порядков. </w:t>
      </w:r>
    </w:p>
    <w:p w:rsidR="00B431F6" w:rsidRDefault="00C955CB" w:rsidP="00C955CB">
      <w:pPr>
        <w:ind w:firstLine="567"/>
        <w:jc w:val="both"/>
        <w:rPr>
          <w:sz w:val="28"/>
          <w:szCs w:val="28"/>
        </w:rPr>
      </w:pPr>
      <w:r w:rsidRPr="00C955CB">
        <w:rPr>
          <w:sz w:val="28"/>
          <w:szCs w:val="28"/>
        </w:rPr>
        <w:t>Для систематизации всех видов излучений составлена единая шкала электромагнитных волн</w:t>
      </w:r>
      <w:r w:rsidR="00B431F6">
        <w:rPr>
          <w:sz w:val="28"/>
          <w:szCs w:val="28"/>
        </w:rPr>
        <w:t xml:space="preserve"> представленная в таблице 1.</w:t>
      </w:r>
    </w:p>
    <w:p w:rsidR="00B431F6" w:rsidRDefault="00B431F6" w:rsidP="00C955CB">
      <w:pPr>
        <w:ind w:firstLine="567"/>
        <w:jc w:val="both"/>
        <w:rPr>
          <w:sz w:val="28"/>
          <w:szCs w:val="28"/>
        </w:rPr>
      </w:pPr>
    </w:p>
    <w:p w:rsidR="00C955CB" w:rsidRPr="00C955CB" w:rsidRDefault="00B431F6" w:rsidP="00C955CB">
      <w:pPr>
        <w:ind w:firstLine="567"/>
        <w:jc w:val="both"/>
        <w:rPr>
          <w:sz w:val="28"/>
          <w:szCs w:val="28"/>
        </w:rPr>
      </w:pPr>
      <w:r>
        <w:rPr>
          <w:sz w:val="28"/>
          <w:szCs w:val="28"/>
        </w:rPr>
        <w:t>Таблица</w:t>
      </w:r>
      <w:r w:rsidR="00C955CB" w:rsidRPr="00C955CB">
        <w:rPr>
          <w:sz w:val="28"/>
          <w:szCs w:val="28"/>
        </w:rPr>
        <w:t xml:space="preserve"> </w:t>
      </w:r>
      <w:r>
        <w:rPr>
          <w:sz w:val="28"/>
          <w:szCs w:val="28"/>
        </w:rPr>
        <w:t>1</w:t>
      </w:r>
    </w:p>
    <w:tbl>
      <w:tblPr>
        <w:tblStyle w:val="a5"/>
        <w:tblW w:w="0" w:type="auto"/>
        <w:tblLook w:val="01E0" w:firstRow="1" w:lastRow="1" w:firstColumn="1" w:lastColumn="1" w:noHBand="0" w:noVBand="0"/>
      </w:tblPr>
      <w:tblGrid>
        <w:gridCol w:w="2386"/>
        <w:gridCol w:w="2388"/>
        <w:gridCol w:w="2405"/>
        <w:gridCol w:w="2392"/>
      </w:tblGrid>
      <w:tr w:rsidR="008F142B">
        <w:tc>
          <w:tcPr>
            <w:tcW w:w="2392" w:type="dxa"/>
          </w:tcPr>
          <w:p w:rsidR="008F142B" w:rsidRPr="008F142B" w:rsidRDefault="008F142B" w:rsidP="00614B59">
            <w:pPr>
              <w:jc w:val="both"/>
              <w:rPr>
                <w:sz w:val="28"/>
                <w:szCs w:val="28"/>
              </w:rPr>
            </w:pPr>
            <w:r w:rsidRPr="008F142B">
              <w:rPr>
                <w:rStyle w:val="a6"/>
                <w:rFonts w:ascii="Symbol" w:hAnsi="Symbol"/>
                <w:b w:val="0"/>
                <w:sz w:val="28"/>
                <w:szCs w:val="28"/>
              </w:rPr>
              <w:t></w:t>
            </w:r>
            <w:r w:rsidRPr="008F142B">
              <w:rPr>
                <w:rStyle w:val="a6"/>
                <w:rFonts w:ascii="Symbol" w:hAnsi="Symbol"/>
                <w:b w:val="0"/>
                <w:sz w:val="28"/>
                <w:szCs w:val="28"/>
              </w:rPr>
              <w:t></w:t>
            </w:r>
            <w:r w:rsidRPr="008F142B">
              <w:rPr>
                <w:rStyle w:val="a6"/>
                <w:rFonts w:ascii="Symbol" w:hAnsi="Symbol"/>
                <w:b w:val="0"/>
                <w:sz w:val="28"/>
                <w:szCs w:val="28"/>
              </w:rPr>
              <w:t></w:t>
            </w:r>
            <w:r w:rsidRPr="008F142B">
              <w:rPr>
                <w:rStyle w:val="a6"/>
                <w:b w:val="0"/>
                <w:sz w:val="28"/>
                <w:szCs w:val="28"/>
              </w:rPr>
              <w:t>м</w:t>
            </w:r>
          </w:p>
        </w:tc>
        <w:tc>
          <w:tcPr>
            <w:tcW w:w="2393" w:type="dxa"/>
          </w:tcPr>
          <w:p w:rsidR="008F142B" w:rsidRPr="008F142B" w:rsidRDefault="008F142B" w:rsidP="00614B59">
            <w:pPr>
              <w:jc w:val="both"/>
              <w:rPr>
                <w:sz w:val="28"/>
                <w:szCs w:val="28"/>
              </w:rPr>
            </w:pPr>
            <w:r w:rsidRPr="008F142B">
              <w:rPr>
                <w:rFonts w:ascii="Symbol" w:hAnsi="Symbol"/>
                <w:bCs/>
                <w:sz w:val="28"/>
                <w:szCs w:val="28"/>
              </w:rPr>
              <w:t></w:t>
            </w:r>
            <w:r w:rsidRPr="008F142B">
              <w:rPr>
                <w:rFonts w:ascii="Symbol" w:hAnsi="Symbol"/>
                <w:bCs/>
                <w:sz w:val="28"/>
                <w:szCs w:val="28"/>
              </w:rPr>
              <w:t></w:t>
            </w:r>
            <w:r w:rsidRPr="008F142B">
              <w:rPr>
                <w:rFonts w:ascii="Symbol" w:hAnsi="Symbol"/>
                <w:bCs/>
                <w:sz w:val="28"/>
                <w:szCs w:val="28"/>
              </w:rPr>
              <w:t></w:t>
            </w:r>
            <w:r w:rsidRPr="008F142B">
              <w:rPr>
                <w:bCs/>
                <w:sz w:val="28"/>
                <w:szCs w:val="28"/>
              </w:rPr>
              <w:t>Гц</w:t>
            </w:r>
          </w:p>
        </w:tc>
        <w:tc>
          <w:tcPr>
            <w:tcW w:w="2393" w:type="dxa"/>
          </w:tcPr>
          <w:p w:rsidR="008F142B" w:rsidRPr="008F142B" w:rsidRDefault="008F142B" w:rsidP="00614B59">
            <w:pPr>
              <w:jc w:val="both"/>
              <w:rPr>
                <w:sz w:val="28"/>
                <w:szCs w:val="28"/>
              </w:rPr>
            </w:pPr>
            <w:r w:rsidRPr="008F142B">
              <w:rPr>
                <w:bCs/>
                <w:sz w:val="28"/>
                <w:szCs w:val="28"/>
              </w:rPr>
              <w:t>тип волн</w:t>
            </w:r>
          </w:p>
        </w:tc>
        <w:tc>
          <w:tcPr>
            <w:tcW w:w="2393" w:type="dxa"/>
          </w:tcPr>
          <w:p w:rsidR="008F142B" w:rsidRPr="008F142B" w:rsidRDefault="008F142B" w:rsidP="00614B59">
            <w:pPr>
              <w:jc w:val="both"/>
              <w:rPr>
                <w:sz w:val="28"/>
                <w:szCs w:val="28"/>
              </w:rPr>
            </w:pPr>
            <w:r w:rsidRPr="008F142B">
              <w:rPr>
                <w:bCs/>
                <w:sz w:val="28"/>
                <w:szCs w:val="28"/>
              </w:rPr>
              <w:t>источники</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11 </w:t>
            </w:r>
            <w:r w:rsidRPr="008F142B">
              <w:rPr>
                <w:sz w:val="28"/>
                <w:szCs w:val="28"/>
              </w:rPr>
              <w:t xml:space="preserve">-10 </w:t>
            </w:r>
            <w:r w:rsidRPr="008F142B">
              <w:rPr>
                <w:sz w:val="28"/>
                <w:szCs w:val="28"/>
                <w:vertAlign w:val="superscript"/>
              </w:rPr>
              <w:t>6</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–3 </w:t>
            </w:r>
            <w:r w:rsidRPr="008F142B">
              <w:rPr>
                <w:sz w:val="28"/>
                <w:szCs w:val="28"/>
              </w:rPr>
              <w:t xml:space="preserve">- 3·10 </w:t>
            </w:r>
            <w:r w:rsidRPr="008F142B">
              <w:rPr>
                <w:sz w:val="28"/>
                <w:szCs w:val="28"/>
                <w:vertAlign w:val="superscript"/>
              </w:rPr>
              <w:t>2</w:t>
            </w:r>
          </w:p>
        </w:tc>
        <w:tc>
          <w:tcPr>
            <w:tcW w:w="2393" w:type="dxa"/>
          </w:tcPr>
          <w:p w:rsidR="008F142B" w:rsidRPr="008F142B" w:rsidRDefault="008F142B" w:rsidP="00614B59">
            <w:pPr>
              <w:jc w:val="both"/>
              <w:rPr>
                <w:sz w:val="28"/>
                <w:szCs w:val="28"/>
              </w:rPr>
            </w:pPr>
            <w:r w:rsidRPr="008F142B">
              <w:rPr>
                <w:sz w:val="28"/>
                <w:szCs w:val="28"/>
              </w:rPr>
              <w:t>низкочастотные волны</w:t>
            </w:r>
          </w:p>
        </w:tc>
        <w:tc>
          <w:tcPr>
            <w:tcW w:w="2393" w:type="dxa"/>
          </w:tcPr>
          <w:p w:rsidR="008F142B" w:rsidRPr="008F142B" w:rsidRDefault="008F142B" w:rsidP="00614B59">
            <w:pPr>
              <w:jc w:val="both"/>
              <w:rPr>
                <w:sz w:val="28"/>
                <w:szCs w:val="28"/>
              </w:rPr>
            </w:pPr>
            <w:r w:rsidRPr="008F142B">
              <w:rPr>
                <w:sz w:val="28"/>
                <w:szCs w:val="28"/>
              </w:rPr>
              <w:t>генераторы переменного тока</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5 </w:t>
            </w:r>
            <w:r w:rsidRPr="008F142B">
              <w:rPr>
                <w:sz w:val="28"/>
                <w:szCs w:val="28"/>
              </w:rPr>
              <w:t xml:space="preserve">-10 </w:t>
            </w:r>
            <w:r w:rsidRPr="008F142B">
              <w:rPr>
                <w:sz w:val="28"/>
                <w:szCs w:val="28"/>
                <w:vertAlign w:val="superscript"/>
              </w:rPr>
              <w:t>–6</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3 - </w:t>
            </w:r>
            <w:r w:rsidRPr="008F142B">
              <w:rPr>
                <w:sz w:val="28"/>
                <w:szCs w:val="28"/>
              </w:rPr>
              <w:t xml:space="preserve">3·10 </w:t>
            </w:r>
            <w:r w:rsidRPr="008F142B">
              <w:rPr>
                <w:sz w:val="28"/>
                <w:szCs w:val="28"/>
                <w:vertAlign w:val="superscript"/>
              </w:rPr>
              <w:t>14</w:t>
            </w:r>
          </w:p>
        </w:tc>
        <w:tc>
          <w:tcPr>
            <w:tcW w:w="2393" w:type="dxa"/>
          </w:tcPr>
          <w:p w:rsidR="008F142B" w:rsidRPr="008F142B" w:rsidRDefault="008F142B" w:rsidP="00614B59">
            <w:pPr>
              <w:jc w:val="both"/>
              <w:rPr>
                <w:sz w:val="28"/>
                <w:szCs w:val="28"/>
              </w:rPr>
            </w:pPr>
            <w:r w:rsidRPr="008F142B">
              <w:rPr>
                <w:sz w:val="28"/>
                <w:szCs w:val="28"/>
              </w:rPr>
              <w:t>Радиоволны</w:t>
            </w:r>
          </w:p>
        </w:tc>
        <w:tc>
          <w:tcPr>
            <w:tcW w:w="2393" w:type="dxa"/>
          </w:tcPr>
          <w:p w:rsidR="008F142B" w:rsidRPr="008F142B" w:rsidRDefault="008F142B" w:rsidP="00614B59">
            <w:pPr>
              <w:jc w:val="both"/>
              <w:rPr>
                <w:sz w:val="28"/>
                <w:szCs w:val="28"/>
              </w:rPr>
            </w:pPr>
            <w:r w:rsidRPr="008F142B">
              <w:rPr>
                <w:sz w:val="28"/>
                <w:szCs w:val="28"/>
              </w:rPr>
              <w:t>Открытый колебательный контур</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–3 </w:t>
            </w:r>
            <w:r w:rsidRPr="008F142B">
              <w:rPr>
                <w:sz w:val="28"/>
                <w:szCs w:val="28"/>
              </w:rPr>
              <w:t xml:space="preserve">-10 </w:t>
            </w:r>
            <w:r w:rsidRPr="008F142B">
              <w:rPr>
                <w:sz w:val="28"/>
                <w:szCs w:val="28"/>
                <w:vertAlign w:val="superscript"/>
              </w:rPr>
              <w:t>–6</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11 </w:t>
            </w:r>
            <w:r w:rsidRPr="008F142B">
              <w:rPr>
                <w:sz w:val="28"/>
                <w:szCs w:val="28"/>
              </w:rPr>
              <w:t xml:space="preserve">- 3·10 </w:t>
            </w:r>
            <w:r w:rsidRPr="008F142B">
              <w:rPr>
                <w:sz w:val="28"/>
                <w:szCs w:val="28"/>
                <w:vertAlign w:val="superscript"/>
              </w:rPr>
              <w:t>14</w:t>
            </w:r>
          </w:p>
        </w:tc>
        <w:tc>
          <w:tcPr>
            <w:tcW w:w="2393" w:type="dxa"/>
          </w:tcPr>
          <w:p w:rsidR="008F142B" w:rsidRPr="008F142B" w:rsidRDefault="008F142B" w:rsidP="00614B59">
            <w:pPr>
              <w:jc w:val="both"/>
              <w:rPr>
                <w:sz w:val="28"/>
                <w:szCs w:val="28"/>
              </w:rPr>
            </w:pPr>
            <w:r w:rsidRPr="008F142B">
              <w:rPr>
                <w:sz w:val="28"/>
                <w:szCs w:val="28"/>
              </w:rPr>
              <w:t>инфракрасное излучение</w:t>
            </w:r>
          </w:p>
        </w:tc>
        <w:tc>
          <w:tcPr>
            <w:tcW w:w="2393" w:type="dxa"/>
          </w:tcPr>
          <w:p w:rsidR="008F142B" w:rsidRPr="008F142B" w:rsidRDefault="008F142B" w:rsidP="00614B59">
            <w:pPr>
              <w:jc w:val="both"/>
              <w:rPr>
                <w:sz w:val="28"/>
                <w:szCs w:val="28"/>
              </w:rPr>
            </w:pPr>
            <w:r w:rsidRPr="008F142B">
              <w:rPr>
                <w:sz w:val="28"/>
                <w:szCs w:val="28"/>
              </w:rPr>
              <w:t>нагретые тела</w:t>
            </w:r>
          </w:p>
        </w:tc>
      </w:tr>
      <w:tr w:rsidR="008F142B">
        <w:tc>
          <w:tcPr>
            <w:tcW w:w="2392" w:type="dxa"/>
          </w:tcPr>
          <w:p w:rsidR="008F142B" w:rsidRPr="008F142B" w:rsidRDefault="008F142B" w:rsidP="00614B59">
            <w:pPr>
              <w:jc w:val="both"/>
              <w:rPr>
                <w:sz w:val="28"/>
                <w:szCs w:val="28"/>
              </w:rPr>
            </w:pPr>
            <w:r w:rsidRPr="008F142B">
              <w:rPr>
                <w:sz w:val="28"/>
                <w:szCs w:val="28"/>
              </w:rPr>
              <w:t xml:space="preserve">( 7.5-3.9) ·10 </w:t>
            </w:r>
            <w:r w:rsidRPr="008F142B">
              <w:rPr>
                <w:sz w:val="28"/>
                <w:szCs w:val="28"/>
                <w:vertAlign w:val="superscript"/>
              </w:rPr>
              <w:t>-7</w:t>
            </w:r>
          </w:p>
        </w:tc>
        <w:tc>
          <w:tcPr>
            <w:tcW w:w="2393" w:type="dxa"/>
          </w:tcPr>
          <w:p w:rsidR="008F142B" w:rsidRPr="008F142B" w:rsidRDefault="008F142B" w:rsidP="00614B59">
            <w:pPr>
              <w:jc w:val="both"/>
              <w:rPr>
                <w:sz w:val="28"/>
                <w:szCs w:val="28"/>
              </w:rPr>
            </w:pPr>
            <w:r w:rsidRPr="008F142B">
              <w:rPr>
                <w:sz w:val="28"/>
                <w:szCs w:val="28"/>
              </w:rPr>
              <w:t xml:space="preserve">( 4 – 8 )·10 </w:t>
            </w:r>
            <w:r w:rsidRPr="008F142B">
              <w:rPr>
                <w:sz w:val="28"/>
                <w:szCs w:val="28"/>
                <w:vertAlign w:val="superscript"/>
              </w:rPr>
              <w:t>14</w:t>
            </w:r>
          </w:p>
        </w:tc>
        <w:tc>
          <w:tcPr>
            <w:tcW w:w="2393" w:type="dxa"/>
          </w:tcPr>
          <w:p w:rsidR="008F142B" w:rsidRPr="008F142B" w:rsidRDefault="008F142B" w:rsidP="00614B59">
            <w:pPr>
              <w:jc w:val="both"/>
              <w:rPr>
                <w:sz w:val="28"/>
                <w:szCs w:val="28"/>
              </w:rPr>
            </w:pPr>
            <w:r w:rsidRPr="008F142B">
              <w:rPr>
                <w:sz w:val="28"/>
                <w:szCs w:val="28"/>
              </w:rPr>
              <w:t>видимый свет</w:t>
            </w:r>
          </w:p>
        </w:tc>
        <w:tc>
          <w:tcPr>
            <w:tcW w:w="2393" w:type="dxa"/>
          </w:tcPr>
          <w:p w:rsidR="008F142B" w:rsidRPr="008F142B" w:rsidRDefault="008F142B" w:rsidP="00614B59">
            <w:pPr>
              <w:jc w:val="both"/>
              <w:rPr>
                <w:sz w:val="28"/>
                <w:szCs w:val="28"/>
              </w:rPr>
            </w:pPr>
            <w:r w:rsidRPr="008F142B">
              <w:rPr>
                <w:sz w:val="28"/>
                <w:szCs w:val="28"/>
              </w:rPr>
              <w:t>нагретые тела</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-7 </w:t>
            </w:r>
            <w:r w:rsidRPr="008F142B">
              <w:rPr>
                <w:sz w:val="28"/>
                <w:szCs w:val="28"/>
              </w:rPr>
              <w:t xml:space="preserve">-10 </w:t>
            </w:r>
            <w:r w:rsidRPr="008F142B">
              <w:rPr>
                <w:sz w:val="28"/>
                <w:szCs w:val="28"/>
                <w:vertAlign w:val="superscript"/>
              </w:rPr>
              <w:t>-9</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15 </w:t>
            </w:r>
            <w:r w:rsidRPr="008F142B">
              <w:rPr>
                <w:sz w:val="28"/>
                <w:szCs w:val="28"/>
              </w:rPr>
              <w:t xml:space="preserve">- 3 ·10 </w:t>
            </w:r>
            <w:r w:rsidRPr="008F142B">
              <w:rPr>
                <w:sz w:val="28"/>
                <w:szCs w:val="28"/>
                <w:vertAlign w:val="superscript"/>
              </w:rPr>
              <w:t>17</w:t>
            </w:r>
          </w:p>
        </w:tc>
        <w:tc>
          <w:tcPr>
            <w:tcW w:w="2393" w:type="dxa"/>
          </w:tcPr>
          <w:p w:rsidR="008F142B" w:rsidRPr="008F142B" w:rsidRDefault="008F142B" w:rsidP="00614B59">
            <w:pPr>
              <w:jc w:val="both"/>
              <w:rPr>
                <w:sz w:val="28"/>
                <w:szCs w:val="28"/>
              </w:rPr>
            </w:pPr>
            <w:r w:rsidRPr="008F142B">
              <w:rPr>
                <w:sz w:val="28"/>
                <w:szCs w:val="28"/>
              </w:rPr>
              <w:t>ультрафиолетовое излучение</w:t>
            </w:r>
          </w:p>
        </w:tc>
        <w:tc>
          <w:tcPr>
            <w:tcW w:w="2393" w:type="dxa"/>
          </w:tcPr>
          <w:p w:rsidR="008F142B" w:rsidRPr="008F142B" w:rsidRDefault="008F142B" w:rsidP="00614B59">
            <w:pPr>
              <w:jc w:val="both"/>
              <w:rPr>
                <w:sz w:val="28"/>
                <w:szCs w:val="28"/>
              </w:rPr>
            </w:pPr>
            <w:r w:rsidRPr="008F142B">
              <w:rPr>
                <w:sz w:val="28"/>
                <w:szCs w:val="28"/>
              </w:rPr>
              <w:t>нагретые тела</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–9 </w:t>
            </w:r>
            <w:r w:rsidRPr="008F142B">
              <w:rPr>
                <w:sz w:val="28"/>
                <w:szCs w:val="28"/>
              </w:rPr>
              <w:t xml:space="preserve">-10 </w:t>
            </w:r>
            <w:r w:rsidRPr="008F142B">
              <w:rPr>
                <w:sz w:val="28"/>
                <w:szCs w:val="28"/>
                <w:vertAlign w:val="superscript"/>
              </w:rPr>
              <w:t>-12</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17 </w:t>
            </w:r>
            <w:r w:rsidRPr="008F142B">
              <w:rPr>
                <w:sz w:val="28"/>
                <w:szCs w:val="28"/>
              </w:rPr>
              <w:t xml:space="preserve">- 3·10 </w:t>
            </w:r>
            <w:r w:rsidRPr="008F142B">
              <w:rPr>
                <w:sz w:val="28"/>
                <w:szCs w:val="28"/>
                <w:vertAlign w:val="superscript"/>
              </w:rPr>
              <w:t>20</w:t>
            </w:r>
          </w:p>
        </w:tc>
        <w:tc>
          <w:tcPr>
            <w:tcW w:w="2393" w:type="dxa"/>
          </w:tcPr>
          <w:p w:rsidR="008F142B" w:rsidRPr="008F142B" w:rsidRDefault="008F142B" w:rsidP="00614B59">
            <w:pPr>
              <w:jc w:val="both"/>
              <w:rPr>
                <w:sz w:val="28"/>
                <w:szCs w:val="28"/>
              </w:rPr>
            </w:pPr>
            <w:r w:rsidRPr="008F142B">
              <w:rPr>
                <w:sz w:val="28"/>
                <w:szCs w:val="28"/>
              </w:rPr>
              <w:t>рентгеновское излучение</w:t>
            </w:r>
          </w:p>
        </w:tc>
        <w:tc>
          <w:tcPr>
            <w:tcW w:w="2393" w:type="dxa"/>
          </w:tcPr>
          <w:p w:rsidR="008F142B" w:rsidRPr="008F142B" w:rsidRDefault="008F142B" w:rsidP="00614B59">
            <w:pPr>
              <w:jc w:val="both"/>
              <w:rPr>
                <w:sz w:val="28"/>
                <w:szCs w:val="28"/>
              </w:rPr>
            </w:pPr>
            <w:r w:rsidRPr="008F142B">
              <w:rPr>
                <w:sz w:val="28"/>
                <w:szCs w:val="28"/>
              </w:rPr>
              <w:t>рентгеновские трубки</w:t>
            </w:r>
          </w:p>
        </w:tc>
      </w:tr>
      <w:tr w:rsidR="008F142B">
        <w:tc>
          <w:tcPr>
            <w:tcW w:w="2392" w:type="dxa"/>
          </w:tcPr>
          <w:p w:rsidR="008F142B" w:rsidRPr="008F142B" w:rsidRDefault="008F142B" w:rsidP="00614B59">
            <w:pPr>
              <w:jc w:val="both"/>
              <w:rPr>
                <w:sz w:val="28"/>
                <w:szCs w:val="28"/>
              </w:rPr>
            </w:pPr>
            <w:r w:rsidRPr="008F142B">
              <w:rPr>
                <w:sz w:val="28"/>
                <w:szCs w:val="28"/>
              </w:rPr>
              <w:t xml:space="preserve">10 </w:t>
            </w:r>
            <w:r w:rsidRPr="008F142B">
              <w:rPr>
                <w:sz w:val="28"/>
                <w:szCs w:val="28"/>
                <w:vertAlign w:val="superscript"/>
              </w:rPr>
              <w:t xml:space="preserve">-11 </w:t>
            </w:r>
            <w:r w:rsidRPr="008F142B">
              <w:rPr>
                <w:sz w:val="28"/>
                <w:szCs w:val="28"/>
              </w:rPr>
              <w:t xml:space="preserve">-10 </w:t>
            </w:r>
            <w:r w:rsidRPr="008F142B">
              <w:rPr>
                <w:sz w:val="28"/>
                <w:szCs w:val="28"/>
                <w:vertAlign w:val="superscript"/>
              </w:rPr>
              <w:t>-13</w:t>
            </w:r>
          </w:p>
        </w:tc>
        <w:tc>
          <w:tcPr>
            <w:tcW w:w="2393" w:type="dxa"/>
          </w:tcPr>
          <w:p w:rsidR="008F142B" w:rsidRPr="008F142B" w:rsidRDefault="008F142B" w:rsidP="00614B59">
            <w:pPr>
              <w:jc w:val="both"/>
              <w:rPr>
                <w:sz w:val="28"/>
                <w:szCs w:val="28"/>
              </w:rPr>
            </w:pPr>
            <w:r w:rsidRPr="008F142B">
              <w:rPr>
                <w:sz w:val="28"/>
                <w:szCs w:val="28"/>
              </w:rPr>
              <w:t xml:space="preserve">3·10 </w:t>
            </w:r>
            <w:r w:rsidRPr="008F142B">
              <w:rPr>
                <w:sz w:val="28"/>
                <w:szCs w:val="28"/>
                <w:vertAlign w:val="superscript"/>
              </w:rPr>
              <w:t xml:space="preserve">19 </w:t>
            </w:r>
            <w:r w:rsidRPr="008F142B">
              <w:rPr>
                <w:sz w:val="28"/>
                <w:szCs w:val="28"/>
              </w:rPr>
              <w:t xml:space="preserve">- 3·10 </w:t>
            </w:r>
            <w:r w:rsidRPr="008F142B">
              <w:rPr>
                <w:sz w:val="28"/>
                <w:szCs w:val="28"/>
                <w:vertAlign w:val="superscript"/>
              </w:rPr>
              <w:t>21</w:t>
            </w:r>
          </w:p>
        </w:tc>
        <w:tc>
          <w:tcPr>
            <w:tcW w:w="2393" w:type="dxa"/>
          </w:tcPr>
          <w:p w:rsidR="008F142B" w:rsidRPr="008F142B" w:rsidRDefault="008F142B" w:rsidP="00614B59">
            <w:pPr>
              <w:jc w:val="both"/>
              <w:rPr>
                <w:sz w:val="28"/>
                <w:szCs w:val="28"/>
              </w:rPr>
            </w:pPr>
            <w:r w:rsidRPr="008F142B">
              <w:rPr>
                <w:rFonts w:ascii="Symbol" w:hAnsi="Symbol"/>
                <w:sz w:val="28"/>
                <w:szCs w:val="28"/>
              </w:rPr>
              <w:t></w:t>
            </w:r>
            <w:r w:rsidRPr="008F142B">
              <w:rPr>
                <w:rFonts w:ascii="Symbol" w:hAnsi="Symbol"/>
                <w:sz w:val="28"/>
                <w:szCs w:val="28"/>
              </w:rPr>
              <w:t></w:t>
            </w:r>
            <w:r w:rsidRPr="008F142B">
              <w:rPr>
                <w:sz w:val="28"/>
                <w:szCs w:val="28"/>
              </w:rPr>
              <w:t>-излучение</w:t>
            </w:r>
          </w:p>
        </w:tc>
        <w:tc>
          <w:tcPr>
            <w:tcW w:w="2393" w:type="dxa"/>
          </w:tcPr>
          <w:p w:rsidR="008F142B" w:rsidRPr="008F142B" w:rsidRDefault="008F142B" w:rsidP="00614B59">
            <w:pPr>
              <w:jc w:val="both"/>
              <w:rPr>
                <w:sz w:val="28"/>
                <w:szCs w:val="28"/>
              </w:rPr>
            </w:pPr>
            <w:r w:rsidRPr="008F142B">
              <w:rPr>
                <w:sz w:val="28"/>
                <w:szCs w:val="28"/>
              </w:rPr>
              <w:t>радиоактивный распад ядер элементов</w:t>
            </w:r>
          </w:p>
        </w:tc>
      </w:tr>
    </w:tbl>
    <w:p w:rsidR="00C955CB" w:rsidRPr="00614B59" w:rsidRDefault="00C955CB" w:rsidP="00614B59">
      <w:pPr>
        <w:ind w:firstLine="567"/>
        <w:jc w:val="both"/>
        <w:rPr>
          <w:sz w:val="28"/>
          <w:szCs w:val="28"/>
        </w:rPr>
      </w:pPr>
    </w:p>
    <w:p w:rsidR="00904D56" w:rsidRDefault="00086301" w:rsidP="00614B59">
      <w:pPr>
        <w:ind w:firstLine="567"/>
        <w:jc w:val="both"/>
        <w:rPr>
          <w:rStyle w:val="a6"/>
          <w:b w:val="0"/>
          <w:sz w:val="28"/>
          <w:szCs w:val="28"/>
        </w:rPr>
      </w:pPr>
      <w:r>
        <w:rPr>
          <w:sz w:val="28"/>
          <w:szCs w:val="28"/>
        </w:rPr>
        <w:t xml:space="preserve">Где, </w:t>
      </w:r>
      <w:r w:rsidRPr="008F142B">
        <w:rPr>
          <w:rStyle w:val="a6"/>
          <w:rFonts w:ascii="Symbol" w:hAnsi="Symbol"/>
          <w:b w:val="0"/>
          <w:sz w:val="28"/>
          <w:szCs w:val="28"/>
        </w:rPr>
        <w:t></w:t>
      </w:r>
      <w:r w:rsidRPr="008F142B">
        <w:rPr>
          <w:rStyle w:val="a6"/>
          <w:rFonts w:ascii="Symbol" w:hAnsi="Symbol"/>
          <w:b w:val="0"/>
          <w:sz w:val="28"/>
          <w:szCs w:val="28"/>
        </w:rPr>
        <w:t></w:t>
      </w:r>
      <w:r w:rsidRPr="008F142B">
        <w:rPr>
          <w:rStyle w:val="a6"/>
          <w:rFonts w:ascii="Symbol" w:hAnsi="Symbol"/>
          <w:b w:val="0"/>
          <w:sz w:val="28"/>
          <w:szCs w:val="28"/>
        </w:rPr>
        <w:t></w:t>
      </w:r>
      <w:r w:rsidRPr="008F142B">
        <w:rPr>
          <w:rStyle w:val="a6"/>
          <w:b w:val="0"/>
          <w:sz w:val="28"/>
          <w:szCs w:val="28"/>
        </w:rPr>
        <w:t>м</w:t>
      </w:r>
      <w:r>
        <w:rPr>
          <w:rStyle w:val="a6"/>
          <w:b w:val="0"/>
          <w:sz w:val="28"/>
          <w:szCs w:val="28"/>
        </w:rPr>
        <w:t xml:space="preserve"> – длина волны;</w:t>
      </w:r>
    </w:p>
    <w:p w:rsidR="00086301" w:rsidRDefault="00086301" w:rsidP="00086301">
      <w:pPr>
        <w:tabs>
          <w:tab w:val="left" w:pos="1080"/>
        </w:tabs>
        <w:ind w:firstLine="567"/>
        <w:jc w:val="both"/>
        <w:rPr>
          <w:bCs/>
          <w:sz w:val="28"/>
          <w:szCs w:val="28"/>
        </w:rPr>
      </w:pPr>
      <w:r>
        <w:rPr>
          <w:rStyle w:val="a6"/>
          <w:b w:val="0"/>
          <w:sz w:val="28"/>
          <w:szCs w:val="28"/>
        </w:rPr>
        <w:tab/>
      </w:r>
      <w:r w:rsidRPr="008F142B">
        <w:rPr>
          <w:rFonts w:ascii="Symbol" w:hAnsi="Symbol"/>
          <w:bCs/>
          <w:sz w:val="28"/>
          <w:szCs w:val="28"/>
        </w:rPr>
        <w:t></w:t>
      </w:r>
      <w:r w:rsidRPr="008F142B">
        <w:rPr>
          <w:rFonts w:ascii="Symbol" w:hAnsi="Symbol"/>
          <w:bCs/>
          <w:sz w:val="28"/>
          <w:szCs w:val="28"/>
        </w:rPr>
        <w:t></w:t>
      </w:r>
      <w:r w:rsidRPr="008F142B">
        <w:rPr>
          <w:rFonts w:ascii="Symbol" w:hAnsi="Symbol"/>
          <w:bCs/>
          <w:sz w:val="28"/>
          <w:szCs w:val="28"/>
        </w:rPr>
        <w:t></w:t>
      </w:r>
      <w:r w:rsidRPr="008F142B">
        <w:rPr>
          <w:bCs/>
          <w:sz w:val="28"/>
          <w:szCs w:val="28"/>
        </w:rPr>
        <w:t>Гц</w:t>
      </w:r>
      <w:r>
        <w:rPr>
          <w:bCs/>
          <w:sz w:val="28"/>
          <w:szCs w:val="28"/>
        </w:rPr>
        <w:t xml:space="preserve"> – частота волны.</w:t>
      </w:r>
    </w:p>
    <w:p w:rsidR="00A52A43" w:rsidRDefault="00A52A43" w:rsidP="00A52A43">
      <w:pPr>
        <w:ind w:firstLine="567"/>
        <w:jc w:val="both"/>
        <w:rPr>
          <w:sz w:val="28"/>
          <w:szCs w:val="28"/>
        </w:rPr>
      </w:pPr>
      <w:r w:rsidRPr="00A52A43">
        <w:rPr>
          <w:sz w:val="28"/>
          <w:szCs w:val="28"/>
        </w:rPr>
        <w:t xml:space="preserve">Электромагнитные волны делятся: </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низкочастотные волны;</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радиоволны;</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инфракрасные излучения;</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видимый свет;</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ультрафиолетовое излучение;</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рентгеновское излучение;</w:t>
      </w:r>
    </w:p>
    <w:p w:rsidR="00A52A43" w:rsidRPr="00A52A43" w:rsidRDefault="00A52A43" w:rsidP="00A52A43">
      <w:pPr>
        <w:numPr>
          <w:ilvl w:val="0"/>
          <w:numId w:val="3"/>
        </w:numPr>
        <w:tabs>
          <w:tab w:val="clear" w:pos="2574"/>
          <w:tab w:val="num" w:pos="0"/>
          <w:tab w:val="left" w:pos="900"/>
        </w:tabs>
        <w:ind w:left="0" w:firstLine="540"/>
        <w:jc w:val="both"/>
        <w:rPr>
          <w:sz w:val="28"/>
          <w:szCs w:val="28"/>
        </w:rPr>
      </w:pPr>
      <w:r w:rsidRPr="00A52A43">
        <w:rPr>
          <w:sz w:val="28"/>
          <w:szCs w:val="28"/>
        </w:rPr>
        <w:t>гамма-излучения.</w:t>
      </w:r>
    </w:p>
    <w:p w:rsidR="00844A56" w:rsidRDefault="00AE6359" w:rsidP="00A52A43">
      <w:pPr>
        <w:ind w:firstLine="567"/>
        <w:jc w:val="both"/>
        <w:rPr>
          <w:sz w:val="28"/>
          <w:szCs w:val="28"/>
        </w:rPr>
      </w:pPr>
      <w:r>
        <w:rPr>
          <w:sz w:val="28"/>
          <w:szCs w:val="28"/>
        </w:rPr>
        <w:t>Радиоволны</w:t>
      </w:r>
      <w:r w:rsidR="00A52A43" w:rsidRPr="00A52A43">
        <w:rPr>
          <w:sz w:val="28"/>
          <w:szCs w:val="28"/>
        </w:rPr>
        <w:t>- электромагнитные волны с частотой меньше 6000 ГГц</w:t>
      </w:r>
      <w:r w:rsidR="00D61E3E">
        <w:rPr>
          <w:sz w:val="28"/>
          <w:szCs w:val="28"/>
        </w:rPr>
        <w:t>.</w:t>
      </w:r>
    </w:p>
    <w:p w:rsidR="00D61E3E" w:rsidRPr="00D61E3E" w:rsidRDefault="00D61E3E" w:rsidP="00D61E3E">
      <w:pPr>
        <w:ind w:firstLine="567"/>
        <w:jc w:val="both"/>
        <w:rPr>
          <w:sz w:val="28"/>
          <w:szCs w:val="28"/>
        </w:rPr>
      </w:pPr>
      <w:r w:rsidRPr="00D61E3E">
        <w:rPr>
          <w:sz w:val="28"/>
          <w:szCs w:val="28"/>
        </w:rPr>
        <w:t>Радиоволны делятся на частотные диапазоны это: длинные волны, средние волны, короткие волны, и ультракороткие волны.</w:t>
      </w:r>
    </w:p>
    <w:p w:rsidR="00D61E3E" w:rsidRPr="00D61E3E" w:rsidRDefault="00D61E3E" w:rsidP="00D61E3E">
      <w:pPr>
        <w:ind w:firstLine="567"/>
        <w:jc w:val="both"/>
        <w:rPr>
          <w:sz w:val="28"/>
          <w:szCs w:val="28"/>
        </w:rPr>
      </w:pPr>
      <w:r w:rsidRPr="00D61E3E">
        <w:rPr>
          <w:sz w:val="28"/>
          <w:szCs w:val="28"/>
        </w:rPr>
        <w:t>Волны этого диапазона называются длинными, поскольку их низкой частоте соответствует большая длина волны. Они могут распространяться на тысячи километров, так как способны огибать земную поверхность. Поэтому многие международные радиостанции вещают на длинных волнах</w:t>
      </w:r>
      <w:r w:rsidR="00AE6359">
        <w:rPr>
          <w:sz w:val="28"/>
          <w:szCs w:val="28"/>
        </w:rPr>
        <w:t>, изображенных на рисунке 1</w:t>
      </w:r>
      <w:r w:rsidRPr="00D61E3E">
        <w:rPr>
          <w:sz w:val="28"/>
          <w:szCs w:val="28"/>
        </w:rPr>
        <w:t>.</w:t>
      </w:r>
    </w:p>
    <w:p w:rsidR="00D61E3E" w:rsidRDefault="0084036B" w:rsidP="00AE6359">
      <w:pPr>
        <w:ind w:firstLine="567"/>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Длинные волны" style="width:300.75pt;height:118.5pt">
            <v:imagedata r:id="rId5" o:title=""/>
          </v:shape>
        </w:pict>
      </w:r>
    </w:p>
    <w:p w:rsidR="00AE6359" w:rsidRDefault="00AE6359" w:rsidP="00AE6359">
      <w:pPr>
        <w:ind w:firstLine="567"/>
        <w:jc w:val="center"/>
        <w:rPr>
          <w:sz w:val="28"/>
          <w:szCs w:val="28"/>
        </w:rPr>
      </w:pPr>
      <w:r>
        <w:rPr>
          <w:sz w:val="28"/>
          <w:szCs w:val="28"/>
        </w:rPr>
        <w:t>Рисунок 1 -Длинные радиоволны</w:t>
      </w:r>
    </w:p>
    <w:p w:rsidR="00AE6359" w:rsidRPr="00D61E3E" w:rsidRDefault="00AE6359" w:rsidP="00AE6359">
      <w:pPr>
        <w:ind w:firstLine="567"/>
        <w:jc w:val="center"/>
        <w:rPr>
          <w:sz w:val="28"/>
          <w:szCs w:val="28"/>
        </w:rPr>
      </w:pPr>
    </w:p>
    <w:p w:rsidR="00D61E3E" w:rsidRDefault="00D61E3E" w:rsidP="00D61E3E">
      <w:pPr>
        <w:ind w:firstLine="567"/>
        <w:jc w:val="both"/>
        <w:rPr>
          <w:sz w:val="28"/>
          <w:szCs w:val="28"/>
        </w:rPr>
      </w:pPr>
      <w:r w:rsidRPr="00D61E3E">
        <w:rPr>
          <w:sz w:val="28"/>
          <w:szCs w:val="28"/>
        </w:rPr>
        <w:t>Средние волны распространяются не на очень большие расстояния, поскольку могут отражаться только от ионосферы (одного из слоев атмосферы Земли). Передачи на средних волнах лучше принимают ночью, когда повышается отражательная способность ионосферного слоя.</w:t>
      </w:r>
      <w:r w:rsidR="00F61A43">
        <w:rPr>
          <w:sz w:val="28"/>
          <w:szCs w:val="28"/>
        </w:rPr>
        <w:t xml:space="preserve"> На рисунке 2 изображены средние волны.</w:t>
      </w:r>
    </w:p>
    <w:p w:rsidR="00AE6359" w:rsidRPr="00D61E3E" w:rsidRDefault="00AE6359" w:rsidP="00D61E3E">
      <w:pPr>
        <w:ind w:firstLine="567"/>
        <w:jc w:val="both"/>
        <w:rPr>
          <w:sz w:val="28"/>
          <w:szCs w:val="28"/>
        </w:rPr>
      </w:pPr>
    </w:p>
    <w:p w:rsidR="00D61E3E" w:rsidRDefault="0084036B" w:rsidP="00AE6359">
      <w:pPr>
        <w:ind w:firstLine="567"/>
        <w:jc w:val="center"/>
        <w:rPr>
          <w:sz w:val="28"/>
          <w:szCs w:val="28"/>
        </w:rPr>
      </w:pPr>
      <w:r>
        <w:rPr>
          <w:sz w:val="28"/>
          <w:szCs w:val="28"/>
        </w:rPr>
        <w:pict>
          <v:shape id="_x0000_i1026" type="#_x0000_t75" alt="Средние волны" style="width:321.75pt;height:141pt">
            <v:imagedata r:id="rId6" o:title=""/>
          </v:shape>
        </w:pict>
      </w:r>
    </w:p>
    <w:p w:rsidR="00AE6359" w:rsidRDefault="00AE6359" w:rsidP="00AE6359">
      <w:pPr>
        <w:ind w:firstLine="567"/>
        <w:jc w:val="center"/>
        <w:rPr>
          <w:sz w:val="28"/>
          <w:szCs w:val="28"/>
        </w:rPr>
      </w:pPr>
      <w:r>
        <w:rPr>
          <w:sz w:val="28"/>
          <w:szCs w:val="28"/>
        </w:rPr>
        <w:t xml:space="preserve">Рисунок </w:t>
      </w:r>
      <w:r w:rsidR="000617A2">
        <w:rPr>
          <w:sz w:val="28"/>
          <w:szCs w:val="28"/>
        </w:rPr>
        <w:t>2</w:t>
      </w:r>
      <w:r>
        <w:rPr>
          <w:sz w:val="28"/>
          <w:szCs w:val="28"/>
        </w:rPr>
        <w:t xml:space="preserve"> -Средние радиоволны</w:t>
      </w:r>
    </w:p>
    <w:p w:rsidR="00AE6359" w:rsidRPr="00D61E3E" w:rsidRDefault="00AE6359" w:rsidP="00D61E3E">
      <w:pPr>
        <w:ind w:firstLine="567"/>
        <w:jc w:val="both"/>
        <w:rPr>
          <w:sz w:val="28"/>
          <w:szCs w:val="28"/>
        </w:rPr>
      </w:pPr>
    </w:p>
    <w:p w:rsidR="00F61A43" w:rsidRDefault="00D61E3E" w:rsidP="00F61A43">
      <w:pPr>
        <w:ind w:firstLine="567"/>
        <w:jc w:val="both"/>
        <w:rPr>
          <w:sz w:val="28"/>
          <w:szCs w:val="28"/>
        </w:rPr>
      </w:pPr>
      <w:r w:rsidRPr="00D61E3E">
        <w:rPr>
          <w:sz w:val="28"/>
          <w:szCs w:val="28"/>
        </w:rPr>
        <w:t>Короткие волны многократно отражаются от поверхности Земли и от ионосферы, благодаря чему распространяются на очень большие расстояния. Передачи радиостанции, работающей на коротких волнах, можно принимать на другой стороне земного шара.</w:t>
      </w:r>
      <w:r w:rsidR="00F61A43" w:rsidRPr="00F61A43">
        <w:rPr>
          <w:sz w:val="28"/>
          <w:szCs w:val="28"/>
        </w:rPr>
        <w:t xml:space="preserve"> </w:t>
      </w:r>
      <w:r w:rsidR="00F61A43">
        <w:rPr>
          <w:sz w:val="28"/>
          <w:szCs w:val="28"/>
        </w:rPr>
        <w:t>На рисунке 3 изображены короткие волны.</w:t>
      </w:r>
    </w:p>
    <w:p w:rsidR="008328A3" w:rsidRPr="00D61E3E" w:rsidRDefault="008328A3" w:rsidP="00D61E3E">
      <w:pPr>
        <w:ind w:firstLine="567"/>
        <w:jc w:val="both"/>
        <w:rPr>
          <w:sz w:val="28"/>
          <w:szCs w:val="28"/>
        </w:rPr>
      </w:pPr>
    </w:p>
    <w:p w:rsidR="00D61E3E" w:rsidRDefault="0084036B" w:rsidP="008328A3">
      <w:pPr>
        <w:ind w:firstLine="567"/>
        <w:jc w:val="center"/>
        <w:rPr>
          <w:sz w:val="28"/>
          <w:szCs w:val="28"/>
        </w:rPr>
      </w:pPr>
      <w:r>
        <w:rPr>
          <w:sz w:val="28"/>
          <w:szCs w:val="28"/>
        </w:rPr>
        <w:pict>
          <v:shape id="_x0000_i1027" type="#_x0000_t75" alt="Короткие волны" style="width:327pt;height:174.75pt">
            <v:imagedata r:id="rId7" o:title=""/>
          </v:shape>
        </w:pict>
      </w:r>
    </w:p>
    <w:p w:rsidR="008328A3" w:rsidRDefault="008328A3" w:rsidP="008328A3">
      <w:pPr>
        <w:ind w:firstLine="567"/>
        <w:jc w:val="center"/>
        <w:rPr>
          <w:sz w:val="28"/>
          <w:szCs w:val="28"/>
        </w:rPr>
      </w:pPr>
      <w:r>
        <w:rPr>
          <w:sz w:val="28"/>
          <w:szCs w:val="28"/>
        </w:rPr>
        <w:t xml:space="preserve">Рисунок </w:t>
      </w:r>
      <w:r w:rsidR="000617A2">
        <w:rPr>
          <w:sz w:val="28"/>
          <w:szCs w:val="28"/>
        </w:rPr>
        <w:t>3</w:t>
      </w:r>
      <w:r>
        <w:rPr>
          <w:sz w:val="28"/>
          <w:szCs w:val="28"/>
        </w:rPr>
        <w:t xml:space="preserve"> - Короткие радиоволны</w:t>
      </w:r>
    </w:p>
    <w:p w:rsidR="008328A3" w:rsidRPr="00D61E3E" w:rsidRDefault="008328A3" w:rsidP="008328A3">
      <w:pPr>
        <w:ind w:firstLine="567"/>
        <w:jc w:val="center"/>
        <w:rPr>
          <w:sz w:val="28"/>
          <w:szCs w:val="28"/>
        </w:rPr>
      </w:pPr>
    </w:p>
    <w:p w:rsidR="00F61A43" w:rsidRDefault="00D61E3E" w:rsidP="00F61A43">
      <w:pPr>
        <w:ind w:firstLine="567"/>
        <w:jc w:val="both"/>
        <w:rPr>
          <w:sz w:val="28"/>
          <w:szCs w:val="28"/>
        </w:rPr>
      </w:pPr>
      <w:r w:rsidRPr="00D61E3E">
        <w:rPr>
          <w:sz w:val="28"/>
          <w:szCs w:val="28"/>
        </w:rPr>
        <w:t xml:space="preserve">Ультракороткие волны (УКВ) могут отражаться только, от поверхности Земли и потому пригодны для вещания лишь на очень малые расстояния. На волнах УКВ-диапазона часто передают стереозвук, так как на них слабее </w:t>
      </w:r>
      <w:r w:rsidR="000617A2" w:rsidRPr="00D61E3E">
        <w:rPr>
          <w:sz w:val="28"/>
          <w:szCs w:val="28"/>
        </w:rPr>
        <w:t>помехи.</w:t>
      </w:r>
      <w:r w:rsidR="00F61A43">
        <w:rPr>
          <w:sz w:val="28"/>
          <w:szCs w:val="28"/>
        </w:rPr>
        <w:t xml:space="preserve"> На рисунке 4 изображены ультракороткие волны.</w:t>
      </w:r>
    </w:p>
    <w:p w:rsidR="000617A2" w:rsidRDefault="000617A2" w:rsidP="00D61E3E">
      <w:pPr>
        <w:ind w:firstLine="567"/>
        <w:jc w:val="both"/>
        <w:rPr>
          <w:sz w:val="28"/>
          <w:szCs w:val="28"/>
        </w:rPr>
      </w:pPr>
    </w:p>
    <w:p w:rsidR="00D61E3E" w:rsidRDefault="0084036B" w:rsidP="000617A2">
      <w:pPr>
        <w:ind w:firstLine="567"/>
        <w:jc w:val="center"/>
        <w:rPr>
          <w:sz w:val="28"/>
          <w:szCs w:val="28"/>
        </w:rPr>
      </w:pPr>
      <w:r>
        <w:rPr>
          <w:sz w:val="28"/>
          <w:szCs w:val="28"/>
        </w:rPr>
        <w:pict>
          <v:shape id="_x0000_i1028" type="#_x0000_t75" alt="Ультракороткие волны" style="width:189.75pt;height:114.75pt">
            <v:imagedata r:id="rId8" o:title=""/>
          </v:shape>
        </w:pict>
      </w:r>
    </w:p>
    <w:p w:rsidR="000617A2" w:rsidRDefault="000617A2" w:rsidP="000617A2">
      <w:pPr>
        <w:ind w:firstLine="567"/>
        <w:jc w:val="center"/>
        <w:rPr>
          <w:sz w:val="28"/>
          <w:szCs w:val="28"/>
        </w:rPr>
      </w:pPr>
      <w:r>
        <w:rPr>
          <w:sz w:val="28"/>
          <w:szCs w:val="28"/>
        </w:rPr>
        <w:t>Рисунок 4 - Ультракороткие радиоволны</w:t>
      </w:r>
    </w:p>
    <w:p w:rsidR="000617A2" w:rsidRDefault="000617A2" w:rsidP="004F5380">
      <w:pPr>
        <w:ind w:firstLine="567"/>
        <w:jc w:val="both"/>
        <w:rPr>
          <w:sz w:val="28"/>
          <w:szCs w:val="28"/>
        </w:rPr>
      </w:pPr>
    </w:p>
    <w:p w:rsidR="007C168A" w:rsidRPr="007C168A" w:rsidRDefault="007C168A" w:rsidP="007C168A">
      <w:pPr>
        <w:ind w:firstLine="567"/>
        <w:jc w:val="both"/>
        <w:rPr>
          <w:sz w:val="28"/>
          <w:szCs w:val="28"/>
        </w:rPr>
      </w:pPr>
      <w:r w:rsidRPr="007C168A">
        <w:rPr>
          <w:sz w:val="28"/>
          <w:szCs w:val="28"/>
        </w:rPr>
        <w:t>Инфракра́сное излуче́ние — электромагнитное излучение, занимающее спектральную область между красным концом видимого света (с длиной волны λ = 0,74 мкм) и микроволновым излучением (λ ~ 1—2 мм).</w:t>
      </w:r>
    </w:p>
    <w:p w:rsidR="007C168A" w:rsidRPr="007C168A" w:rsidRDefault="007C168A" w:rsidP="007C168A">
      <w:pPr>
        <w:ind w:firstLine="567"/>
        <w:jc w:val="both"/>
        <w:rPr>
          <w:sz w:val="28"/>
          <w:szCs w:val="28"/>
        </w:rPr>
      </w:pPr>
      <w:r w:rsidRPr="007C168A">
        <w:rPr>
          <w:sz w:val="28"/>
          <w:szCs w:val="28"/>
        </w:rPr>
        <w:t xml:space="preserve">Инфракрасное излучение было открыто в </w:t>
      </w:r>
      <w:smartTag w:uri="urn:schemas-microsoft-com:office:smarttags" w:element="metricconverter">
        <w:smartTagPr>
          <w:attr w:name="ProductID" w:val="1800 г"/>
        </w:smartTagPr>
        <w:r w:rsidRPr="007C168A">
          <w:rPr>
            <w:sz w:val="28"/>
            <w:szCs w:val="28"/>
          </w:rPr>
          <w:t>1800 г</w:t>
        </w:r>
      </w:smartTag>
      <w:r w:rsidRPr="007C168A">
        <w:rPr>
          <w:sz w:val="28"/>
          <w:szCs w:val="28"/>
        </w:rPr>
        <w:t>. английским учёным У. Гершелем.</w:t>
      </w:r>
    </w:p>
    <w:p w:rsidR="007C168A" w:rsidRPr="007C168A" w:rsidRDefault="007C168A" w:rsidP="007C168A">
      <w:pPr>
        <w:ind w:firstLine="567"/>
        <w:jc w:val="both"/>
        <w:rPr>
          <w:sz w:val="28"/>
          <w:szCs w:val="28"/>
        </w:rPr>
      </w:pPr>
      <w:r w:rsidRPr="007C168A">
        <w:rPr>
          <w:sz w:val="28"/>
          <w:szCs w:val="28"/>
        </w:rPr>
        <w:t>Сейчас весь диапазон инфракрасного излучения делят на три составляющих:</w:t>
      </w:r>
    </w:p>
    <w:p w:rsidR="007C168A" w:rsidRPr="007C168A" w:rsidRDefault="007C168A" w:rsidP="007C168A">
      <w:pPr>
        <w:numPr>
          <w:ilvl w:val="0"/>
          <w:numId w:val="3"/>
        </w:numPr>
        <w:tabs>
          <w:tab w:val="clear" w:pos="2574"/>
          <w:tab w:val="num" w:pos="0"/>
          <w:tab w:val="left" w:pos="900"/>
        </w:tabs>
        <w:ind w:left="0" w:firstLine="540"/>
        <w:jc w:val="both"/>
        <w:rPr>
          <w:sz w:val="28"/>
          <w:szCs w:val="28"/>
        </w:rPr>
      </w:pPr>
      <w:r w:rsidRPr="007C168A">
        <w:rPr>
          <w:sz w:val="28"/>
          <w:szCs w:val="28"/>
        </w:rPr>
        <w:t xml:space="preserve">коротковолновая область: λ=0,74 - 2,5 мкм; </w:t>
      </w:r>
    </w:p>
    <w:p w:rsidR="007C168A" w:rsidRPr="007C168A" w:rsidRDefault="007C168A" w:rsidP="007C168A">
      <w:pPr>
        <w:numPr>
          <w:ilvl w:val="0"/>
          <w:numId w:val="3"/>
        </w:numPr>
        <w:tabs>
          <w:tab w:val="clear" w:pos="2574"/>
          <w:tab w:val="num" w:pos="0"/>
          <w:tab w:val="left" w:pos="900"/>
        </w:tabs>
        <w:ind w:left="0" w:firstLine="540"/>
        <w:jc w:val="both"/>
        <w:rPr>
          <w:sz w:val="28"/>
          <w:szCs w:val="28"/>
        </w:rPr>
      </w:pPr>
      <w:r w:rsidRPr="007C168A">
        <w:rPr>
          <w:sz w:val="28"/>
          <w:szCs w:val="28"/>
        </w:rPr>
        <w:t xml:space="preserve">средневолновая область: λ=2,5 - 50 мкм; </w:t>
      </w:r>
    </w:p>
    <w:p w:rsidR="007C168A" w:rsidRPr="007C168A" w:rsidRDefault="007C168A" w:rsidP="007C168A">
      <w:pPr>
        <w:numPr>
          <w:ilvl w:val="0"/>
          <w:numId w:val="3"/>
        </w:numPr>
        <w:tabs>
          <w:tab w:val="clear" w:pos="2574"/>
          <w:tab w:val="num" w:pos="0"/>
          <w:tab w:val="left" w:pos="900"/>
        </w:tabs>
        <w:ind w:left="0" w:firstLine="540"/>
        <w:jc w:val="both"/>
        <w:rPr>
          <w:sz w:val="28"/>
          <w:szCs w:val="28"/>
        </w:rPr>
      </w:pPr>
      <w:r w:rsidRPr="007C168A">
        <w:rPr>
          <w:sz w:val="28"/>
          <w:szCs w:val="28"/>
        </w:rPr>
        <w:t>длинновол</w:t>
      </w:r>
      <w:r>
        <w:rPr>
          <w:sz w:val="28"/>
          <w:szCs w:val="28"/>
        </w:rPr>
        <w:t>новая область: λ=50 - 2000 мкм.</w:t>
      </w:r>
    </w:p>
    <w:p w:rsidR="007C168A" w:rsidRPr="007C168A" w:rsidRDefault="007C168A" w:rsidP="007C168A">
      <w:pPr>
        <w:ind w:firstLine="567"/>
        <w:jc w:val="both"/>
        <w:rPr>
          <w:sz w:val="28"/>
          <w:szCs w:val="28"/>
        </w:rPr>
      </w:pPr>
      <w:r w:rsidRPr="007C168A">
        <w:rPr>
          <w:sz w:val="28"/>
          <w:szCs w:val="28"/>
        </w:rPr>
        <w:t>Последнее время длинноволновую окраину этого диапазона выделяют в отдельный, независимый диапазон электромагнитных волн — терагерцовое излучение (субмиллиметровое излучение).</w:t>
      </w:r>
    </w:p>
    <w:p w:rsidR="007C168A" w:rsidRPr="007C168A" w:rsidRDefault="007C168A" w:rsidP="007C168A">
      <w:pPr>
        <w:ind w:firstLine="567"/>
        <w:jc w:val="both"/>
        <w:rPr>
          <w:sz w:val="28"/>
          <w:szCs w:val="28"/>
        </w:rPr>
      </w:pPr>
      <w:r w:rsidRPr="007C168A">
        <w:rPr>
          <w:sz w:val="28"/>
          <w:szCs w:val="28"/>
        </w:rPr>
        <w:t>Инфракрасное излучение также называют «тепловым» излучением, так как все тела, твёрдые и жидкие, нагретые до определённой температуры, излучают энергию в инфракрасном спектре. При этом длины волн, излучаемые телом, зависят от температуры нагревания: чем выше температура, тем короче длина волны и выше интенсивность излучения. Спектр излучения абсолютно чёрного тела при относительно невысоких (до нескольких тысяч Кельвинов) температурах лежит в основном именно в этом диапазоне.</w:t>
      </w:r>
    </w:p>
    <w:p w:rsidR="0065495E" w:rsidRDefault="0065495E" w:rsidP="004F5380">
      <w:pPr>
        <w:ind w:firstLine="567"/>
        <w:jc w:val="both"/>
        <w:rPr>
          <w:sz w:val="28"/>
          <w:szCs w:val="28"/>
        </w:rPr>
      </w:pPr>
      <w:r w:rsidRPr="0065495E">
        <w:rPr>
          <w:sz w:val="28"/>
          <w:szCs w:val="28"/>
        </w:rPr>
        <w:t>Свет - электромагнитную волну. Волна - это просто изменение состояния среды или поля, распространяющееся в пространстве с какай-то скоростью. У любой волны есть длина</w:t>
      </w:r>
      <w:r>
        <w:rPr>
          <w:color w:val="000000"/>
        </w:rPr>
        <w:t xml:space="preserve"> </w:t>
      </w:r>
      <w:r w:rsidRPr="0065495E">
        <w:rPr>
          <w:sz w:val="28"/>
          <w:szCs w:val="28"/>
        </w:rPr>
        <w:t>- это расстояние между гребнями</w:t>
      </w:r>
      <w:r>
        <w:rPr>
          <w:sz w:val="28"/>
          <w:szCs w:val="28"/>
        </w:rPr>
        <w:t xml:space="preserve"> волны показана на рисунке 4.</w:t>
      </w:r>
    </w:p>
    <w:p w:rsidR="0065495E" w:rsidRDefault="0065495E" w:rsidP="004F5380">
      <w:pPr>
        <w:ind w:firstLine="567"/>
        <w:jc w:val="both"/>
        <w:rPr>
          <w:sz w:val="28"/>
          <w:szCs w:val="28"/>
        </w:rPr>
      </w:pPr>
    </w:p>
    <w:p w:rsidR="0065495E" w:rsidRDefault="0065495E" w:rsidP="0065495E">
      <w:pPr>
        <w:ind w:firstLine="567"/>
        <w:jc w:val="center"/>
        <w:rPr>
          <w:color w:val="000000"/>
        </w:rPr>
      </w:pPr>
      <w:r>
        <w:rPr>
          <w:sz w:val="28"/>
          <w:szCs w:val="28"/>
        </w:rPr>
        <w:t xml:space="preserve">. </w:t>
      </w:r>
      <w:r w:rsidR="0084036B">
        <w:rPr>
          <w:color w:val="000000"/>
        </w:rPr>
        <w:pict>
          <v:shape id="_x0000_i1029" type="#_x0000_t75" alt="" style="width:255pt;height:80.25pt">
            <v:imagedata r:id="rId9" o:title=""/>
          </v:shape>
        </w:pict>
      </w:r>
    </w:p>
    <w:p w:rsidR="0065495E" w:rsidRDefault="0065495E" w:rsidP="0065495E">
      <w:pPr>
        <w:ind w:firstLine="567"/>
        <w:jc w:val="center"/>
        <w:rPr>
          <w:sz w:val="28"/>
          <w:szCs w:val="28"/>
        </w:rPr>
      </w:pPr>
      <w:r w:rsidRPr="0065495E">
        <w:rPr>
          <w:color w:val="000000"/>
          <w:sz w:val="28"/>
          <w:szCs w:val="28"/>
        </w:rPr>
        <w:t xml:space="preserve">Рисунок 4 – Длина </w:t>
      </w:r>
      <w:r w:rsidRPr="0065495E">
        <w:rPr>
          <w:sz w:val="28"/>
          <w:szCs w:val="28"/>
        </w:rPr>
        <w:t>волны</w:t>
      </w:r>
    </w:p>
    <w:p w:rsidR="0065495E" w:rsidRPr="0065495E" w:rsidRDefault="0065495E" w:rsidP="0065495E">
      <w:pPr>
        <w:ind w:firstLine="567"/>
        <w:jc w:val="center"/>
        <w:rPr>
          <w:color w:val="000000"/>
          <w:sz w:val="28"/>
          <w:szCs w:val="28"/>
        </w:rPr>
      </w:pPr>
    </w:p>
    <w:p w:rsidR="0065495E" w:rsidRDefault="0065495E" w:rsidP="0065495E">
      <w:pPr>
        <w:ind w:firstLine="567"/>
        <w:jc w:val="both"/>
        <w:rPr>
          <w:sz w:val="28"/>
          <w:szCs w:val="28"/>
        </w:rPr>
      </w:pPr>
      <w:r>
        <w:rPr>
          <w:sz w:val="28"/>
          <w:szCs w:val="28"/>
        </w:rPr>
        <w:t>Д</w:t>
      </w:r>
      <w:r w:rsidRPr="0065495E">
        <w:rPr>
          <w:sz w:val="28"/>
          <w:szCs w:val="28"/>
        </w:rPr>
        <w:t>лины волн, которые способен воспринимать человеческий глаз носит название видимого света. Например, свет с наибольшей длиной волны воспринимае</w:t>
      </w:r>
      <w:r>
        <w:rPr>
          <w:sz w:val="28"/>
          <w:szCs w:val="28"/>
        </w:rPr>
        <w:t>тся</w:t>
      </w:r>
      <w:r w:rsidRPr="0065495E">
        <w:rPr>
          <w:sz w:val="28"/>
          <w:szCs w:val="28"/>
        </w:rPr>
        <w:t xml:space="preserve"> как красный, а с наименьшей – как фиолетовый. </w:t>
      </w:r>
    </w:p>
    <w:p w:rsidR="0065495E" w:rsidRDefault="0065495E" w:rsidP="0065495E">
      <w:pPr>
        <w:ind w:firstLine="567"/>
        <w:jc w:val="both"/>
        <w:rPr>
          <w:sz w:val="28"/>
          <w:szCs w:val="28"/>
        </w:rPr>
      </w:pPr>
      <w:r w:rsidRPr="0065495E">
        <w:rPr>
          <w:sz w:val="28"/>
          <w:szCs w:val="28"/>
        </w:rPr>
        <w:t>Цвета, которые мы воспринимаем, различаются в зависимости от длины волны видимого света</w:t>
      </w:r>
      <w:r>
        <w:rPr>
          <w:sz w:val="28"/>
          <w:szCs w:val="28"/>
        </w:rPr>
        <w:t>.</w:t>
      </w:r>
    </w:p>
    <w:p w:rsidR="0065495E" w:rsidRDefault="0065495E" w:rsidP="0065495E">
      <w:pPr>
        <w:ind w:firstLine="567"/>
        <w:jc w:val="both"/>
        <w:rPr>
          <w:sz w:val="28"/>
          <w:szCs w:val="28"/>
        </w:rPr>
      </w:pPr>
      <w:r w:rsidRPr="0065495E">
        <w:rPr>
          <w:sz w:val="28"/>
          <w:szCs w:val="28"/>
        </w:rPr>
        <w:t>Причина, по которой человек способен видеть свет заключается в воздействии света определенных длин волн на глазную сетчатку. Свет с длинами волн длиннее, чем самая длинная в спектре видимого света (красный цвет), называется инфракрасным (</w:t>
      </w:r>
      <w:r w:rsidRPr="0065495E">
        <w:rPr>
          <w:iCs/>
          <w:sz w:val="28"/>
          <w:szCs w:val="28"/>
        </w:rPr>
        <w:t>от латинского слова infra - ниже; то есть ниже той части спектра, которую может воспринять глаз</w:t>
      </w:r>
      <w:r w:rsidRPr="0065495E">
        <w:rPr>
          <w:sz w:val="28"/>
          <w:szCs w:val="28"/>
        </w:rPr>
        <w:t>). А свет с длинами волн короче наиболее коротких в видимом спектре называется ультрафиолетовым (</w:t>
      </w:r>
      <w:r w:rsidRPr="0065495E">
        <w:rPr>
          <w:iCs/>
          <w:sz w:val="28"/>
          <w:szCs w:val="28"/>
        </w:rPr>
        <w:t>от латинского слова ultra - более, сверх; то есть длина волны выше той, которую может воспринять глаз</w:t>
      </w:r>
      <w:r w:rsidRPr="0065495E">
        <w:rPr>
          <w:sz w:val="28"/>
          <w:szCs w:val="28"/>
        </w:rPr>
        <w:t xml:space="preserve">). </w:t>
      </w:r>
    </w:p>
    <w:p w:rsidR="004F5380" w:rsidRDefault="0065495E" w:rsidP="0065495E">
      <w:pPr>
        <w:ind w:firstLine="567"/>
        <w:jc w:val="both"/>
        <w:rPr>
          <w:sz w:val="28"/>
          <w:szCs w:val="28"/>
        </w:rPr>
      </w:pPr>
      <w:r w:rsidRPr="0065495E">
        <w:rPr>
          <w:sz w:val="28"/>
          <w:szCs w:val="28"/>
        </w:rPr>
        <w:t>Человеческому глазу не доступен ни инфракрасный, ни ультрафиолетовый свет,</w:t>
      </w:r>
      <w:r>
        <w:rPr>
          <w:sz w:val="28"/>
          <w:szCs w:val="28"/>
        </w:rPr>
        <w:t xml:space="preserve"> как и многие другие типы волн, но он может воспринимать </w:t>
      </w:r>
      <w:r w:rsidRPr="0065495E">
        <w:rPr>
          <w:sz w:val="28"/>
          <w:szCs w:val="28"/>
        </w:rPr>
        <w:t>огромный диапазон различных цветов (</w:t>
      </w:r>
      <w:r w:rsidR="004F0F44" w:rsidRPr="0065495E">
        <w:rPr>
          <w:sz w:val="28"/>
          <w:szCs w:val="28"/>
        </w:rPr>
        <w:t>диапазон</w:t>
      </w:r>
      <w:r w:rsidRPr="0065495E">
        <w:rPr>
          <w:sz w:val="28"/>
          <w:szCs w:val="28"/>
        </w:rPr>
        <w:t xml:space="preserve"> волн).</w:t>
      </w:r>
    </w:p>
    <w:p w:rsidR="001D1B43" w:rsidRDefault="004F0F44" w:rsidP="0065495E">
      <w:pPr>
        <w:ind w:firstLine="567"/>
        <w:jc w:val="both"/>
        <w:rPr>
          <w:iCs/>
          <w:sz w:val="28"/>
          <w:szCs w:val="28"/>
        </w:rPr>
      </w:pPr>
      <w:r w:rsidRPr="001D1B43">
        <w:rPr>
          <w:iCs/>
          <w:sz w:val="28"/>
          <w:szCs w:val="28"/>
        </w:rPr>
        <w:t>Ультрафиолетовое</w:t>
      </w:r>
      <w:r w:rsidR="001D1B43" w:rsidRPr="001D1B43">
        <w:rPr>
          <w:iCs/>
          <w:sz w:val="28"/>
          <w:szCs w:val="28"/>
        </w:rPr>
        <w:t xml:space="preserve"> </w:t>
      </w:r>
      <w:r w:rsidRPr="001D1B43">
        <w:rPr>
          <w:iCs/>
          <w:sz w:val="28"/>
          <w:szCs w:val="28"/>
        </w:rPr>
        <w:t>излучение</w:t>
      </w:r>
      <w:r w:rsidR="001D1B43" w:rsidRPr="001D1B43">
        <w:rPr>
          <w:iCs/>
          <w:sz w:val="28"/>
          <w:szCs w:val="28"/>
        </w:rPr>
        <w:t xml:space="preserve"> (ультрафиолет, УФ, UV)</w:t>
      </w:r>
      <w:r>
        <w:rPr>
          <w:iCs/>
          <w:sz w:val="28"/>
          <w:szCs w:val="28"/>
        </w:rPr>
        <w:t xml:space="preserve"> </w:t>
      </w:r>
      <w:r w:rsidR="001D1B43" w:rsidRPr="001D1B43">
        <w:rPr>
          <w:iCs/>
          <w:sz w:val="28"/>
          <w:szCs w:val="28"/>
        </w:rPr>
        <w:t>— электромагнитное излучение, занимающее диапазон между видимым и рентгеновским излучением (380 — 10 нм, 7,9×1014 — 3×1016 Гц). Диапазон условно делят на ближний (380—200 нм) и дальний, или вакуумный (200—10 нм) ультрафиолет, последний так назван, поскольку интенсивно поглощается атмосферой и исследуется только вакуумными приборами</w:t>
      </w:r>
      <w:r w:rsidR="001D1B43">
        <w:rPr>
          <w:iCs/>
          <w:sz w:val="28"/>
          <w:szCs w:val="28"/>
        </w:rPr>
        <w:t>.</w:t>
      </w:r>
    </w:p>
    <w:p w:rsidR="004F0F44" w:rsidRDefault="00837C7B" w:rsidP="0065495E">
      <w:pPr>
        <w:ind w:firstLine="567"/>
        <w:jc w:val="both"/>
        <w:rPr>
          <w:iCs/>
          <w:sz w:val="28"/>
          <w:szCs w:val="28"/>
        </w:rPr>
      </w:pPr>
      <w:r>
        <w:rPr>
          <w:iCs/>
          <w:sz w:val="28"/>
          <w:szCs w:val="28"/>
        </w:rPr>
        <w:t>В таблице 2 показаны в</w:t>
      </w:r>
      <w:r w:rsidRPr="00837C7B">
        <w:rPr>
          <w:iCs/>
          <w:sz w:val="28"/>
          <w:szCs w:val="28"/>
        </w:rPr>
        <w:t>иды ультрафиолетового излучения</w:t>
      </w:r>
      <w:r>
        <w:rPr>
          <w:iCs/>
          <w:sz w:val="28"/>
          <w:szCs w:val="28"/>
        </w:rPr>
        <w:t>.</w:t>
      </w:r>
    </w:p>
    <w:p w:rsidR="00C425E3" w:rsidRDefault="00C425E3" w:rsidP="0065495E">
      <w:pPr>
        <w:ind w:firstLine="567"/>
        <w:jc w:val="both"/>
        <w:rPr>
          <w:iCs/>
          <w:sz w:val="28"/>
          <w:szCs w:val="28"/>
        </w:rPr>
      </w:pPr>
    </w:p>
    <w:p w:rsidR="00C425E3" w:rsidRDefault="00C425E3" w:rsidP="0065495E">
      <w:pPr>
        <w:ind w:firstLine="567"/>
        <w:jc w:val="both"/>
        <w:rPr>
          <w:iCs/>
          <w:sz w:val="28"/>
          <w:szCs w:val="28"/>
        </w:rPr>
      </w:pPr>
      <w:r>
        <w:rPr>
          <w:iCs/>
          <w:sz w:val="28"/>
          <w:szCs w:val="28"/>
        </w:rPr>
        <w:t>Таблица 2 – Виды ультрафиолетового излучения</w:t>
      </w:r>
    </w:p>
    <w:tbl>
      <w:tblPr>
        <w:tblStyle w:val="a5"/>
        <w:tblW w:w="0" w:type="auto"/>
        <w:tblLook w:val="01E0" w:firstRow="1" w:lastRow="1" w:firstColumn="1" w:lastColumn="1" w:noHBand="0" w:noVBand="0"/>
      </w:tblPr>
      <w:tblGrid>
        <w:gridCol w:w="2392"/>
        <w:gridCol w:w="2393"/>
        <w:gridCol w:w="2393"/>
        <w:gridCol w:w="2393"/>
      </w:tblGrid>
      <w:tr w:rsidR="00C425E3">
        <w:tc>
          <w:tcPr>
            <w:tcW w:w="2392" w:type="dxa"/>
          </w:tcPr>
          <w:p w:rsidR="00C425E3" w:rsidRDefault="00C425E3" w:rsidP="0065495E">
            <w:pPr>
              <w:jc w:val="both"/>
              <w:rPr>
                <w:iCs/>
                <w:sz w:val="28"/>
                <w:szCs w:val="28"/>
              </w:rPr>
            </w:pPr>
            <w:r w:rsidRPr="006A4CBA">
              <w:rPr>
                <w:iCs/>
                <w:sz w:val="28"/>
                <w:szCs w:val="28"/>
              </w:rPr>
              <w:t>Наименование</w:t>
            </w:r>
          </w:p>
        </w:tc>
        <w:tc>
          <w:tcPr>
            <w:tcW w:w="2393" w:type="dxa"/>
          </w:tcPr>
          <w:p w:rsidR="00C425E3" w:rsidRDefault="00C425E3" w:rsidP="0065495E">
            <w:pPr>
              <w:jc w:val="both"/>
              <w:rPr>
                <w:iCs/>
                <w:sz w:val="28"/>
                <w:szCs w:val="28"/>
              </w:rPr>
            </w:pPr>
            <w:r w:rsidRPr="006A4CBA">
              <w:rPr>
                <w:iCs/>
                <w:sz w:val="28"/>
                <w:szCs w:val="28"/>
              </w:rPr>
              <w:t>Аббревиатура</w:t>
            </w:r>
          </w:p>
        </w:tc>
        <w:tc>
          <w:tcPr>
            <w:tcW w:w="2393" w:type="dxa"/>
          </w:tcPr>
          <w:p w:rsidR="00C425E3" w:rsidRDefault="00C425E3" w:rsidP="0065495E">
            <w:pPr>
              <w:jc w:val="both"/>
              <w:rPr>
                <w:iCs/>
                <w:sz w:val="28"/>
                <w:szCs w:val="28"/>
              </w:rPr>
            </w:pPr>
            <w:r w:rsidRPr="006A4CBA">
              <w:rPr>
                <w:iCs/>
                <w:sz w:val="28"/>
                <w:szCs w:val="28"/>
              </w:rPr>
              <w:t>Длина волны в нанометрах</w:t>
            </w:r>
          </w:p>
        </w:tc>
        <w:tc>
          <w:tcPr>
            <w:tcW w:w="2393" w:type="dxa"/>
          </w:tcPr>
          <w:p w:rsidR="00C425E3" w:rsidRDefault="00C425E3" w:rsidP="0065495E">
            <w:pPr>
              <w:jc w:val="both"/>
              <w:rPr>
                <w:iCs/>
                <w:sz w:val="28"/>
                <w:szCs w:val="28"/>
              </w:rPr>
            </w:pPr>
            <w:r w:rsidRPr="006A4CBA">
              <w:rPr>
                <w:iCs/>
                <w:sz w:val="28"/>
                <w:szCs w:val="28"/>
              </w:rPr>
              <w:t>Количество энергии на фотон</w:t>
            </w:r>
          </w:p>
        </w:tc>
      </w:tr>
      <w:tr w:rsidR="00C425E3">
        <w:tc>
          <w:tcPr>
            <w:tcW w:w="2392" w:type="dxa"/>
          </w:tcPr>
          <w:p w:rsidR="00C425E3" w:rsidRDefault="00C425E3" w:rsidP="0065495E">
            <w:pPr>
              <w:jc w:val="both"/>
              <w:rPr>
                <w:iCs/>
                <w:sz w:val="28"/>
                <w:szCs w:val="28"/>
              </w:rPr>
            </w:pPr>
            <w:r>
              <w:rPr>
                <w:iCs/>
                <w:sz w:val="28"/>
                <w:szCs w:val="28"/>
              </w:rPr>
              <w:t>Ближний</w:t>
            </w:r>
          </w:p>
        </w:tc>
        <w:tc>
          <w:tcPr>
            <w:tcW w:w="2393" w:type="dxa"/>
          </w:tcPr>
          <w:p w:rsidR="00C425E3" w:rsidRDefault="00545881" w:rsidP="0065495E">
            <w:pPr>
              <w:jc w:val="both"/>
              <w:rPr>
                <w:iCs/>
                <w:sz w:val="28"/>
                <w:szCs w:val="28"/>
              </w:rPr>
            </w:pPr>
            <w:r>
              <w:t>NUV</w:t>
            </w:r>
          </w:p>
        </w:tc>
        <w:tc>
          <w:tcPr>
            <w:tcW w:w="2393" w:type="dxa"/>
          </w:tcPr>
          <w:p w:rsidR="00C425E3" w:rsidRDefault="00F16589" w:rsidP="0065495E">
            <w:pPr>
              <w:jc w:val="both"/>
              <w:rPr>
                <w:iCs/>
                <w:sz w:val="28"/>
                <w:szCs w:val="28"/>
              </w:rPr>
            </w:pPr>
            <w:r>
              <w:t>400 нм — 300 нм</w:t>
            </w:r>
          </w:p>
        </w:tc>
        <w:tc>
          <w:tcPr>
            <w:tcW w:w="2393" w:type="dxa"/>
          </w:tcPr>
          <w:p w:rsidR="00C425E3" w:rsidRDefault="00F16589" w:rsidP="0065495E">
            <w:pPr>
              <w:jc w:val="both"/>
              <w:rPr>
                <w:iCs/>
                <w:sz w:val="28"/>
                <w:szCs w:val="28"/>
              </w:rPr>
            </w:pPr>
            <w:r>
              <w:t>3.10 — 4.13 эВ</w:t>
            </w:r>
          </w:p>
        </w:tc>
      </w:tr>
      <w:tr w:rsidR="00C425E3">
        <w:tc>
          <w:tcPr>
            <w:tcW w:w="2392" w:type="dxa"/>
          </w:tcPr>
          <w:p w:rsidR="00C425E3" w:rsidRDefault="00C425E3" w:rsidP="0065495E">
            <w:pPr>
              <w:jc w:val="both"/>
              <w:rPr>
                <w:iCs/>
                <w:sz w:val="28"/>
                <w:szCs w:val="28"/>
              </w:rPr>
            </w:pPr>
            <w:r>
              <w:rPr>
                <w:iCs/>
                <w:sz w:val="28"/>
                <w:szCs w:val="28"/>
              </w:rPr>
              <w:t>Средний</w:t>
            </w:r>
          </w:p>
        </w:tc>
        <w:tc>
          <w:tcPr>
            <w:tcW w:w="2393" w:type="dxa"/>
          </w:tcPr>
          <w:p w:rsidR="00C425E3" w:rsidRDefault="00545881" w:rsidP="0065495E">
            <w:pPr>
              <w:jc w:val="both"/>
              <w:rPr>
                <w:iCs/>
                <w:sz w:val="28"/>
                <w:szCs w:val="28"/>
              </w:rPr>
            </w:pPr>
            <w:r>
              <w:t>МUV</w:t>
            </w:r>
          </w:p>
        </w:tc>
        <w:tc>
          <w:tcPr>
            <w:tcW w:w="2393" w:type="dxa"/>
          </w:tcPr>
          <w:p w:rsidR="00C425E3" w:rsidRDefault="00BF2E8F" w:rsidP="0065495E">
            <w:pPr>
              <w:jc w:val="both"/>
              <w:rPr>
                <w:iCs/>
                <w:sz w:val="28"/>
                <w:szCs w:val="28"/>
              </w:rPr>
            </w:pPr>
            <w:r>
              <w:t>300 нм — 200 нм</w:t>
            </w:r>
          </w:p>
        </w:tc>
        <w:tc>
          <w:tcPr>
            <w:tcW w:w="2393" w:type="dxa"/>
          </w:tcPr>
          <w:p w:rsidR="00C425E3" w:rsidRDefault="00BF2E8F" w:rsidP="0065495E">
            <w:pPr>
              <w:jc w:val="both"/>
              <w:rPr>
                <w:iCs/>
                <w:sz w:val="28"/>
                <w:szCs w:val="28"/>
              </w:rPr>
            </w:pPr>
            <w:r>
              <w:t>4.13 — 6.20 эВ</w:t>
            </w:r>
          </w:p>
        </w:tc>
      </w:tr>
      <w:tr w:rsidR="00436194">
        <w:tc>
          <w:tcPr>
            <w:tcW w:w="2392" w:type="dxa"/>
          </w:tcPr>
          <w:p w:rsidR="00436194" w:rsidRDefault="00436194" w:rsidP="0065495E">
            <w:pPr>
              <w:jc w:val="both"/>
              <w:rPr>
                <w:iCs/>
                <w:sz w:val="28"/>
                <w:szCs w:val="28"/>
              </w:rPr>
            </w:pPr>
            <w:r>
              <w:rPr>
                <w:iCs/>
                <w:sz w:val="28"/>
                <w:szCs w:val="28"/>
              </w:rPr>
              <w:t>Дальний</w:t>
            </w:r>
          </w:p>
        </w:tc>
        <w:tc>
          <w:tcPr>
            <w:tcW w:w="2393" w:type="dxa"/>
          </w:tcPr>
          <w:p w:rsidR="00436194" w:rsidRDefault="00436194" w:rsidP="0065495E">
            <w:pPr>
              <w:jc w:val="both"/>
              <w:rPr>
                <w:iCs/>
                <w:sz w:val="28"/>
                <w:szCs w:val="28"/>
              </w:rPr>
            </w:pPr>
            <w:r>
              <w:t>FUV</w:t>
            </w:r>
          </w:p>
        </w:tc>
        <w:tc>
          <w:tcPr>
            <w:tcW w:w="2393" w:type="dxa"/>
          </w:tcPr>
          <w:p w:rsidR="00436194" w:rsidRDefault="00436194" w:rsidP="00436194">
            <w:pPr>
              <w:jc w:val="both"/>
              <w:rPr>
                <w:iCs/>
                <w:sz w:val="28"/>
                <w:szCs w:val="28"/>
              </w:rPr>
            </w:pPr>
            <w:r>
              <w:t>200 нм — 122 нм</w:t>
            </w:r>
          </w:p>
        </w:tc>
        <w:tc>
          <w:tcPr>
            <w:tcW w:w="2393" w:type="dxa"/>
          </w:tcPr>
          <w:p w:rsidR="00436194" w:rsidRDefault="00BF2E8F" w:rsidP="0065495E">
            <w:pPr>
              <w:jc w:val="both"/>
              <w:rPr>
                <w:iCs/>
                <w:sz w:val="28"/>
                <w:szCs w:val="28"/>
              </w:rPr>
            </w:pPr>
            <w:r>
              <w:t>6.20 — 10.2 эВ</w:t>
            </w:r>
          </w:p>
        </w:tc>
      </w:tr>
      <w:tr w:rsidR="00436194">
        <w:tc>
          <w:tcPr>
            <w:tcW w:w="2392" w:type="dxa"/>
          </w:tcPr>
          <w:p w:rsidR="00436194" w:rsidRDefault="00436194" w:rsidP="0065495E">
            <w:pPr>
              <w:jc w:val="both"/>
              <w:rPr>
                <w:iCs/>
                <w:sz w:val="28"/>
                <w:szCs w:val="28"/>
              </w:rPr>
            </w:pPr>
            <w:r w:rsidRPr="006A4CBA">
              <w:rPr>
                <w:iCs/>
                <w:sz w:val="28"/>
                <w:szCs w:val="28"/>
              </w:rPr>
              <w:t>Экстремальный</w:t>
            </w:r>
          </w:p>
        </w:tc>
        <w:tc>
          <w:tcPr>
            <w:tcW w:w="2393" w:type="dxa"/>
          </w:tcPr>
          <w:p w:rsidR="00436194" w:rsidRDefault="00436194" w:rsidP="0065495E">
            <w:pPr>
              <w:jc w:val="both"/>
              <w:rPr>
                <w:iCs/>
                <w:sz w:val="28"/>
                <w:szCs w:val="28"/>
              </w:rPr>
            </w:pPr>
            <w:r>
              <w:t>EUV, XUV</w:t>
            </w:r>
          </w:p>
        </w:tc>
        <w:tc>
          <w:tcPr>
            <w:tcW w:w="2393" w:type="dxa"/>
          </w:tcPr>
          <w:p w:rsidR="00436194" w:rsidRDefault="00436194" w:rsidP="00436194">
            <w:pPr>
              <w:jc w:val="both"/>
              <w:rPr>
                <w:iCs/>
                <w:sz w:val="28"/>
                <w:szCs w:val="28"/>
              </w:rPr>
            </w:pPr>
            <w:r>
              <w:t>121 нм — 10 нм</w:t>
            </w:r>
          </w:p>
        </w:tc>
        <w:tc>
          <w:tcPr>
            <w:tcW w:w="2393" w:type="dxa"/>
          </w:tcPr>
          <w:p w:rsidR="00436194" w:rsidRDefault="00BF2E8F" w:rsidP="0065495E">
            <w:pPr>
              <w:jc w:val="both"/>
              <w:rPr>
                <w:iCs/>
                <w:sz w:val="28"/>
                <w:szCs w:val="28"/>
              </w:rPr>
            </w:pPr>
            <w:r>
              <w:t>10.2 — 124 эВ</w:t>
            </w:r>
          </w:p>
        </w:tc>
      </w:tr>
      <w:tr w:rsidR="00436194">
        <w:tc>
          <w:tcPr>
            <w:tcW w:w="2392" w:type="dxa"/>
            <w:tcBorders>
              <w:bottom w:val="single" w:sz="4" w:space="0" w:color="auto"/>
            </w:tcBorders>
          </w:tcPr>
          <w:p w:rsidR="00436194" w:rsidRDefault="00436194" w:rsidP="0065495E">
            <w:pPr>
              <w:jc w:val="both"/>
              <w:rPr>
                <w:iCs/>
                <w:sz w:val="28"/>
                <w:szCs w:val="28"/>
              </w:rPr>
            </w:pPr>
            <w:r w:rsidRPr="006A4CBA">
              <w:rPr>
                <w:iCs/>
                <w:sz w:val="28"/>
                <w:szCs w:val="28"/>
              </w:rPr>
              <w:t>Вакуумный</w:t>
            </w:r>
          </w:p>
        </w:tc>
        <w:tc>
          <w:tcPr>
            <w:tcW w:w="2393" w:type="dxa"/>
            <w:tcBorders>
              <w:bottom w:val="single" w:sz="4" w:space="0" w:color="auto"/>
            </w:tcBorders>
          </w:tcPr>
          <w:p w:rsidR="00436194" w:rsidRDefault="00436194" w:rsidP="0065495E">
            <w:pPr>
              <w:jc w:val="both"/>
              <w:rPr>
                <w:iCs/>
                <w:sz w:val="28"/>
                <w:szCs w:val="28"/>
              </w:rPr>
            </w:pPr>
            <w:r>
              <w:t>VUV</w:t>
            </w:r>
          </w:p>
        </w:tc>
        <w:tc>
          <w:tcPr>
            <w:tcW w:w="2393" w:type="dxa"/>
            <w:tcBorders>
              <w:bottom w:val="single" w:sz="4" w:space="0" w:color="auto"/>
            </w:tcBorders>
          </w:tcPr>
          <w:p w:rsidR="00436194" w:rsidRDefault="00436194" w:rsidP="00436194">
            <w:pPr>
              <w:jc w:val="both"/>
              <w:rPr>
                <w:iCs/>
                <w:sz w:val="28"/>
                <w:szCs w:val="28"/>
              </w:rPr>
            </w:pPr>
            <w:r>
              <w:t>200 нм — 10 нм</w:t>
            </w:r>
          </w:p>
        </w:tc>
        <w:tc>
          <w:tcPr>
            <w:tcW w:w="2393" w:type="dxa"/>
            <w:tcBorders>
              <w:bottom w:val="single" w:sz="4" w:space="0" w:color="auto"/>
            </w:tcBorders>
          </w:tcPr>
          <w:p w:rsidR="00436194" w:rsidRDefault="00BF2E8F" w:rsidP="0065495E">
            <w:pPr>
              <w:jc w:val="both"/>
              <w:rPr>
                <w:iCs/>
                <w:sz w:val="28"/>
                <w:szCs w:val="28"/>
              </w:rPr>
            </w:pPr>
            <w:r>
              <w:t>6.20 — 124 эВ</w:t>
            </w:r>
          </w:p>
        </w:tc>
      </w:tr>
      <w:tr w:rsidR="00436194">
        <w:tc>
          <w:tcPr>
            <w:tcW w:w="2392" w:type="dxa"/>
            <w:tcBorders>
              <w:bottom w:val="single" w:sz="4" w:space="0" w:color="auto"/>
            </w:tcBorders>
          </w:tcPr>
          <w:p w:rsidR="00436194" w:rsidRDefault="00436194" w:rsidP="0065495E">
            <w:pPr>
              <w:jc w:val="both"/>
              <w:rPr>
                <w:iCs/>
                <w:sz w:val="28"/>
                <w:szCs w:val="28"/>
              </w:rPr>
            </w:pPr>
            <w:r w:rsidRPr="006A4CBA">
              <w:rPr>
                <w:iCs/>
                <w:sz w:val="28"/>
                <w:szCs w:val="28"/>
              </w:rPr>
              <w:t>Ультрафиолет А, длинноволновой диапазон, Чёрный свет</w:t>
            </w:r>
          </w:p>
        </w:tc>
        <w:tc>
          <w:tcPr>
            <w:tcW w:w="2393" w:type="dxa"/>
            <w:tcBorders>
              <w:bottom w:val="single" w:sz="4" w:space="0" w:color="auto"/>
            </w:tcBorders>
          </w:tcPr>
          <w:p w:rsidR="00436194" w:rsidRDefault="00436194" w:rsidP="0065495E">
            <w:pPr>
              <w:jc w:val="both"/>
              <w:rPr>
                <w:iCs/>
                <w:sz w:val="28"/>
                <w:szCs w:val="28"/>
              </w:rPr>
            </w:pPr>
            <w:r>
              <w:t>UVA</w:t>
            </w:r>
          </w:p>
        </w:tc>
        <w:tc>
          <w:tcPr>
            <w:tcW w:w="2393" w:type="dxa"/>
            <w:tcBorders>
              <w:bottom w:val="single" w:sz="4" w:space="0" w:color="auto"/>
            </w:tcBorders>
          </w:tcPr>
          <w:p w:rsidR="00436194" w:rsidRDefault="00436194" w:rsidP="0065495E">
            <w:pPr>
              <w:jc w:val="both"/>
              <w:rPr>
                <w:iCs/>
                <w:sz w:val="28"/>
                <w:szCs w:val="28"/>
              </w:rPr>
            </w:pPr>
            <w:r>
              <w:t>400 нм — 315 нм</w:t>
            </w:r>
          </w:p>
        </w:tc>
        <w:tc>
          <w:tcPr>
            <w:tcW w:w="2393" w:type="dxa"/>
            <w:tcBorders>
              <w:bottom w:val="single" w:sz="4" w:space="0" w:color="auto"/>
            </w:tcBorders>
          </w:tcPr>
          <w:p w:rsidR="00436194" w:rsidRDefault="00BF2E8F" w:rsidP="0065495E">
            <w:pPr>
              <w:jc w:val="both"/>
              <w:rPr>
                <w:iCs/>
                <w:sz w:val="28"/>
                <w:szCs w:val="28"/>
              </w:rPr>
            </w:pPr>
            <w:r>
              <w:t>3.10 — 3.94 эВ</w:t>
            </w:r>
          </w:p>
        </w:tc>
      </w:tr>
      <w:tr w:rsidR="00366D86">
        <w:tc>
          <w:tcPr>
            <w:tcW w:w="9571" w:type="dxa"/>
            <w:gridSpan w:val="4"/>
            <w:tcBorders>
              <w:top w:val="single" w:sz="4" w:space="0" w:color="auto"/>
              <w:left w:val="nil"/>
              <w:bottom w:val="nil"/>
              <w:right w:val="nil"/>
            </w:tcBorders>
          </w:tcPr>
          <w:p w:rsidR="00366D86" w:rsidRDefault="00366D86" w:rsidP="0065495E">
            <w:pPr>
              <w:jc w:val="both"/>
            </w:pPr>
          </w:p>
        </w:tc>
      </w:tr>
      <w:tr w:rsidR="003446AD">
        <w:tc>
          <w:tcPr>
            <w:tcW w:w="9571" w:type="dxa"/>
            <w:gridSpan w:val="4"/>
            <w:tcBorders>
              <w:top w:val="nil"/>
              <w:left w:val="nil"/>
              <w:bottom w:val="single" w:sz="4" w:space="0" w:color="auto"/>
              <w:right w:val="nil"/>
            </w:tcBorders>
          </w:tcPr>
          <w:p w:rsidR="003446AD" w:rsidRDefault="00EC23FE" w:rsidP="0065495E">
            <w:pPr>
              <w:jc w:val="both"/>
            </w:pPr>
            <w:r>
              <w:rPr>
                <w:iCs/>
                <w:sz w:val="28"/>
                <w:szCs w:val="28"/>
              </w:rPr>
              <w:t>Окончание</w:t>
            </w:r>
            <w:r w:rsidR="003446AD" w:rsidRPr="003446AD">
              <w:rPr>
                <w:iCs/>
                <w:sz w:val="28"/>
                <w:szCs w:val="28"/>
              </w:rPr>
              <w:t xml:space="preserve"> таблицы 2</w:t>
            </w:r>
          </w:p>
        </w:tc>
      </w:tr>
      <w:tr w:rsidR="003446AD">
        <w:tc>
          <w:tcPr>
            <w:tcW w:w="2392" w:type="dxa"/>
            <w:tcBorders>
              <w:top w:val="single" w:sz="4" w:space="0" w:color="auto"/>
            </w:tcBorders>
          </w:tcPr>
          <w:p w:rsidR="003446AD" w:rsidRDefault="003446AD" w:rsidP="003446AD">
            <w:pPr>
              <w:jc w:val="both"/>
              <w:rPr>
                <w:iCs/>
                <w:sz w:val="28"/>
                <w:szCs w:val="28"/>
              </w:rPr>
            </w:pPr>
            <w:r w:rsidRPr="006A4CBA">
              <w:rPr>
                <w:iCs/>
                <w:sz w:val="28"/>
                <w:szCs w:val="28"/>
              </w:rPr>
              <w:t>Наименование</w:t>
            </w:r>
          </w:p>
        </w:tc>
        <w:tc>
          <w:tcPr>
            <w:tcW w:w="2393" w:type="dxa"/>
            <w:tcBorders>
              <w:top w:val="single" w:sz="4" w:space="0" w:color="auto"/>
            </w:tcBorders>
          </w:tcPr>
          <w:p w:rsidR="003446AD" w:rsidRDefault="003446AD" w:rsidP="003446AD">
            <w:pPr>
              <w:jc w:val="both"/>
              <w:rPr>
                <w:iCs/>
                <w:sz w:val="28"/>
                <w:szCs w:val="28"/>
              </w:rPr>
            </w:pPr>
            <w:r w:rsidRPr="006A4CBA">
              <w:rPr>
                <w:iCs/>
                <w:sz w:val="28"/>
                <w:szCs w:val="28"/>
              </w:rPr>
              <w:t>Аббревиатура</w:t>
            </w:r>
          </w:p>
        </w:tc>
        <w:tc>
          <w:tcPr>
            <w:tcW w:w="2393" w:type="dxa"/>
            <w:tcBorders>
              <w:top w:val="single" w:sz="4" w:space="0" w:color="auto"/>
            </w:tcBorders>
          </w:tcPr>
          <w:p w:rsidR="003446AD" w:rsidRDefault="003446AD" w:rsidP="003446AD">
            <w:pPr>
              <w:jc w:val="both"/>
              <w:rPr>
                <w:iCs/>
                <w:sz w:val="28"/>
                <w:szCs w:val="28"/>
              </w:rPr>
            </w:pPr>
            <w:r w:rsidRPr="006A4CBA">
              <w:rPr>
                <w:iCs/>
                <w:sz w:val="28"/>
                <w:szCs w:val="28"/>
              </w:rPr>
              <w:t>Длина волны в нанометрах</w:t>
            </w:r>
          </w:p>
        </w:tc>
        <w:tc>
          <w:tcPr>
            <w:tcW w:w="2393" w:type="dxa"/>
            <w:tcBorders>
              <w:top w:val="single" w:sz="4" w:space="0" w:color="auto"/>
            </w:tcBorders>
          </w:tcPr>
          <w:p w:rsidR="003446AD" w:rsidRDefault="003446AD" w:rsidP="003446AD">
            <w:pPr>
              <w:jc w:val="both"/>
              <w:rPr>
                <w:iCs/>
                <w:sz w:val="28"/>
                <w:szCs w:val="28"/>
              </w:rPr>
            </w:pPr>
            <w:r w:rsidRPr="006A4CBA">
              <w:rPr>
                <w:iCs/>
                <w:sz w:val="28"/>
                <w:szCs w:val="28"/>
              </w:rPr>
              <w:t>Количество энергии на фотон</w:t>
            </w:r>
          </w:p>
        </w:tc>
      </w:tr>
      <w:tr w:rsidR="003446AD">
        <w:tc>
          <w:tcPr>
            <w:tcW w:w="2392" w:type="dxa"/>
          </w:tcPr>
          <w:p w:rsidR="003446AD" w:rsidRDefault="003446AD" w:rsidP="0065495E">
            <w:pPr>
              <w:jc w:val="both"/>
              <w:rPr>
                <w:iCs/>
                <w:sz w:val="28"/>
                <w:szCs w:val="28"/>
              </w:rPr>
            </w:pPr>
            <w:r w:rsidRPr="006A4CBA">
              <w:rPr>
                <w:iCs/>
                <w:sz w:val="28"/>
                <w:szCs w:val="28"/>
              </w:rPr>
              <w:t>Ультрафиолет B (средний диапазон)</w:t>
            </w:r>
          </w:p>
        </w:tc>
        <w:tc>
          <w:tcPr>
            <w:tcW w:w="2393" w:type="dxa"/>
          </w:tcPr>
          <w:p w:rsidR="003446AD" w:rsidRDefault="003446AD" w:rsidP="0065495E">
            <w:pPr>
              <w:jc w:val="both"/>
              <w:rPr>
                <w:iCs/>
                <w:sz w:val="28"/>
                <w:szCs w:val="28"/>
              </w:rPr>
            </w:pPr>
            <w:r>
              <w:t>UVB</w:t>
            </w:r>
          </w:p>
        </w:tc>
        <w:tc>
          <w:tcPr>
            <w:tcW w:w="2393" w:type="dxa"/>
          </w:tcPr>
          <w:p w:rsidR="003446AD" w:rsidRDefault="003446AD" w:rsidP="0065495E">
            <w:pPr>
              <w:jc w:val="both"/>
              <w:rPr>
                <w:iCs/>
                <w:sz w:val="28"/>
                <w:szCs w:val="28"/>
              </w:rPr>
            </w:pPr>
            <w:r>
              <w:t>315 нм — 280 нм</w:t>
            </w:r>
          </w:p>
        </w:tc>
        <w:tc>
          <w:tcPr>
            <w:tcW w:w="2393" w:type="dxa"/>
          </w:tcPr>
          <w:p w:rsidR="003446AD" w:rsidRDefault="003446AD" w:rsidP="0065495E">
            <w:pPr>
              <w:jc w:val="both"/>
              <w:rPr>
                <w:iCs/>
                <w:sz w:val="28"/>
                <w:szCs w:val="28"/>
              </w:rPr>
            </w:pPr>
            <w:r>
              <w:t>3.94 — 4.43 эВ</w:t>
            </w:r>
          </w:p>
        </w:tc>
      </w:tr>
      <w:tr w:rsidR="003446AD">
        <w:tc>
          <w:tcPr>
            <w:tcW w:w="2392" w:type="dxa"/>
          </w:tcPr>
          <w:p w:rsidR="003446AD" w:rsidRDefault="003446AD" w:rsidP="0065495E">
            <w:pPr>
              <w:jc w:val="both"/>
              <w:rPr>
                <w:iCs/>
                <w:sz w:val="28"/>
                <w:szCs w:val="28"/>
              </w:rPr>
            </w:pPr>
            <w:r w:rsidRPr="006A4CBA">
              <w:rPr>
                <w:iCs/>
                <w:sz w:val="28"/>
                <w:szCs w:val="28"/>
              </w:rPr>
              <w:t>Ультрафиолет С, коротковолновой, гермицидный диапазон</w:t>
            </w:r>
          </w:p>
        </w:tc>
        <w:tc>
          <w:tcPr>
            <w:tcW w:w="2393" w:type="dxa"/>
          </w:tcPr>
          <w:p w:rsidR="003446AD" w:rsidRDefault="003446AD" w:rsidP="0065495E">
            <w:pPr>
              <w:jc w:val="both"/>
              <w:rPr>
                <w:iCs/>
                <w:sz w:val="28"/>
                <w:szCs w:val="28"/>
              </w:rPr>
            </w:pPr>
            <w:r>
              <w:t>UVC</w:t>
            </w:r>
          </w:p>
        </w:tc>
        <w:tc>
          <w:tcPr>
            <w:tcW w:w="2393" w:type="dxa"/>
          </w:tcPr>
          <w:p w:rsidR="003446AD" w:rsidRDefault="003446AD" w:rsidP="0065495E">
            <w:pPr>
              <w:jc w:val="both"/>
              <w:rPr>
                <w:iCs/>
                <w:sz w:val="28"/>
                <w:szCs w:val="28"/>
              </w:rPr>
            </w:pPr>
            <w:r>
              <w:t>280 нм — 100 нм</w:t>
            </w:r>
          </w:p>
        </w:tc>
        <w:tc>
          <w:tcPr>
            <w:tcW w:w="2393" w:type="dxa"/>
          </w:tcPr>
          <w:p w:rsidR="003446AD" w:rsidRDefault="003446AD" w:rsidP="0065495E">
            <w:pPr>
              <w:jc w:val="both"/>
              <w:rPr>
                <w:iCs/>
                <w:sz w:val="28"/>
                <w:szCs w:val="28"/>
              </w:rPr>
            </w:pPr>
            <w:r>
              <w:t>4.43 — 12.4 эВ</w:t>
            </w:r>
          </w:p>
        </w:tc>
      </w:tr>
    </w:tbl>
    <w:p w:rsidR="00EC23FE" w:rsidRPr="00341568" w:rsidRDefault="00EC23FE" w:rsidP="00341568">
      <w:pPr>
        <w:ind w:firstLine="567"/>
        <w:jc w:val="both"/>
        <w:rPr>
          <w:iCs/>
          <w:sz w:val="28"/>
          <w:szCs w:val="28"/>
        </w:rPr>
      </w:pPr>
    </w:p>
    <w:p w:rsidR="00EC23FE" w:rsidRPr="00341568" w:rsidRDefault="00EC23FE" w:rsidP="00341568">
      <w:pPr>
        <w:ind w:firstLine="567"/>
        <w:jc w:val="both"/>
        <w:rPr>
          <w:iCs/>
          <w:sz w:val="28"/>
          <w:szCs w:val="28"/>
        </w:rPr>
      </w:pPr>
      <w:r w:rsidRPr="00341568">
        <w:rPr>
          <w:iCs/>
          <w:sz w:val="28"/>
          <w:szCs w:val="28"/>
        </w:rPr>
        <w:t>Рентгеновское излучение, невидимое излучение, способное проникать, хотя и в разной степени, во все вещества. Представляет собой электромагнитное излучение с длиной волны порядка 10-</w:t>
      </w:r>
      <w:smartTag w:uri="urn:schemas-microsoft-com:office:smarttags" w:element="metricconverter">
        <w:smartTagPr>
          <w:attr w:name="ProductID" w:val="8 см"/>
        </w:smartTagPr>
        <w:r w:rsidRPr="00341568">
          <w:rPr>
            <w:iCs/>
            <w:sz w:val="28"/>
            <w:szCs w:val="28"/>
          </w:rPr>
          <w:t>8 см</w:t>
        </w:r>
      </w:smartTag>
      <w:r w:rsidRPr="00341568">
        <w:rPr>
          <w:iCs/>
          <w:sz w:val="28"/>
          <w:szCs w:val="28"/>
        </w:rPr>
        <w:t xml:space="preserve">. </w:t>
      </w:r>
    </w:p>
    <w:p w:rsidR="004574D4" w:rsidRPr="004574D4" w:rsidRDefault="00EC23FE" w:rsidP="004574D4">
      <w:pPr>
        <w:ind w:firstLine="567"/>
        <w:jc w:val="both"/>
        <w:rPr>
          <w:iCs/>
          <w:sz w:val="28"/>
          <w:szCs w:val="28"/>
        </w:rPr>
      </w:pPr>
      <w:r w:rsidRPr="00341568">
        <w:rPr>
          <w:iCs/>
          <w:sz w:val="28"/>
          <w:szCs w:val="28"/>
        </w:rPr>
        <w:t>Как и видимый свет, рентгеновское излучение вызывает почернение фотопленки. Это его свойство имеет важное значение для медицины, промышленности и научных исследований. Проходя сквозь исследуемый объект и падая затем на фотопленку, рентгеновское излучение изображает на ней его внутреннюю структуру.</w:t>
      </w:r>
      <w:r w:rsidR="004574D4" w:rsidRPr="004574D4">
        <w:rPr>
          <w:iCs/>
          <w:sz w:val="28"/>
          <w:szCs w:val="28"/>
        </w:rPr>
        <w:t xml:space="preserve"> </w:t>
      </w:r>
    </w:p>
    <w:p w:rsidR="004574D4" w:rsidRPr="004574D4" w:rsidRDefault="004574D4" w:rsidP="004574D4">
      <w:pPr>
        <w:ind w:firstLine="567"/>
        <w:jc w:val="both"/>
        <w:rPr>
          <w:iCs/>
          <w:sz w:val="28"/>
          <w:szCs w:val="28"/>
        </w:rPr>
      </w:pPr>
      <w:r w:rsidRPr="004574D4">
        <w:rPr>
          <w:iCs/>
          <w:sz w:val="28"/>
          <w:szCs w:val="28"/>
        </w:rPr>
        <w:t xml:space="preserve">Рентгеновские лучи представляют собой невидимое электромагнитное излучение с длиной волны 105 - 102 нм. Рентгеновские лучи могут проникать через некоторые непрозрачные для видимого света материалы. Испускаются они при торможении быстрых электронов в веществе (непрерывный спектр) и при переходах электронов с внешних электронных оболочек атома на внутренние (линейчастый спектр). Источниками рентгеновского излучения являются: рентгеновская трубка, некоторые радиоактивные изотопы, ускорители и накопители электронов (синхротронное излучение). Приемники - фотопленка, люминисцентные экраны, детекторы ядерных излучений. Рентгеновские лучи применяют в рентгеноструктурном анализе, медицине, дефектоскопии, рентгеновском спектральном анализе и т. п. </w:t>
      </w:r>
    </w:p>
    <w:p w:rsidR="003B3907" w:rsidRPr="003B3907" w:rsidRDefault="003B3907" w:rsidP="003B3907">
      <w:pPr>
        <w:ind w:firstLine="567"/>
        <w:jc w:val="both"/>
        <w:rPr>
          <w:iCs/>
          <w:sz w:val="28"/>
          <w:szCs w:val="28"/>
        </w:rPr>
      </w:pPr>
      <w:r w:rsidRPr="003B3907">
        <w:rPr>
          <w:iCs/>
          <w:sz w:val="28"/>
          <w:szCs w:val="28"/>
        </w:rPr>
        <w:t>Г</w:t>
      </w:r>
      <w:r w:rsidR="0035693E">
        <w:rPr>
          <w:iCs/>
          <w:sz w:val="28"/>
          <w:szCs w:val="28"/>
        </w:rPr>
        <w:t>а</w:t>
      </w:r>
      <w:r w:rsidRPr="003B3907">
        <w:rPr>
          <w:iCs/>
          <w:sz w:val="28"/>
          <w:szCs w:val="28"/>
        </w:rPr>
        <w:t>мма-излуч</w:t>
      </w:r>
      <w:r w:rsidR="0035693E">
        <w:rPr>
          <w:iCs/>
          <w:sz w:val="28"/>
          <w:szCs w:val="28"/>
        </w:rPr>
        <w:t>е</w:t>
      </w:r>
      <w:r w:rsidRPr="003B3907">
        <w:rPr>
          <w:iCs/>
          <w:sz w:val="28"/>
          <w:szCs w:val="28"/>
        </w:rPr>
        <w:t xml:space="preserve">ние, гамма-лучи (γ-лучи) — вид электромагнитного излучения с чрезвычайно маленькой длиной волны — &lt; 5×10−3 нм и вследствие этого ярко выраженными корпускулярными и слабо выраженными волновыми свойствами. Гамма-квантами являются фотоны высокой энергии. </w:t>
      </w:r>
      <w:r>
        <w:rPr>
          <w:iCs/>
          <w:sz w:val="28"/>
          <w:szCs w:val="28"/>
        </w:rPr>
        <w:t>Энергия</w:t>
      </w:r>
      <w:r w:rsidRPr="003B3907">
        <w:rPr>
          <w:iCs/>
          <w:sz w:val="28"/>
          <w:szCs w:val="28"/>
        </w:rPr>
        <w:t xml:space="preserve"> квантов гамма-излучения превышают 105 эВ, хотя резкая граница между гамма- и рентгеновским излучением не определена. На шкале электромагнитных волн гамма-излучение граничит с рентгеновским излучением, занимая диапазон более высоких частот и энергий. В области 1-100 кэВ гамма-излучение и рентгеновское излучение различаются только по источнику: если квант излучается в ядерном переходе, то его принято относить к гамма-излучению, если при взаимодействиях электронов или при переходах в атомной электронной оболочке — то к рентгеновскому излучению. Очевидно, физически кванты электромагнитного излучения с одинаковой энергией не отличаются, поэтому такое разделение условно.</w:t>
      </w:r>
    </w:p>
    <w:p w:rsidR="003B3907" w:rsidRDefault="003B3907" w:rsidP="003B3907">
      <w:pPr>
        <w:ind w:firstLine="567"/>
        <w:jc w:val="both"/>
        <w:rPr>
          <w:iCs/>
          <w:sz w:val="28"/>
          <w:szCs w:val="28"/>
        </w:rPr>
      </w:pPr>
      <w:r w:rsidRPr="003B3907">
        <w:rPr>
          <w:iCs/>
          <w:sz w:val="28"/>
          <w:szCs w:val="28"/>
        </w:rPr>
        <w:t xml:space="preserve">Гамма-излучение испускается при переходах между возбуждёнными состояниями атомных ядер (энергии таких гамма-квантов лежат в диапазоне от ~1 кэВ до десятков МэВ), при ядерных реакциях (например, при аннигиляции электрона и позитрона, распаде нейтрального пиона и т.д.), а также при отклонении энергичных заряженных частиц в </w:t>
      </w:r>
      <w:r w:rsidR="00D3616F">
        <w:rPr>
          <w:iCs/>
          <w:sz w:val="28"/>
          <w:szCs w:val="28"/>
        </w:rPr>
        <w:t>магнитных и электрических полях.</w:t>
      </w:r>
    </w:p>
    <w:p w:rsidR="00D3616F" w:rsidRDefault="00D3616F" w:rsidP="003B3907">
      <w:pPr>
        <w:ind w:firstLine="567"/>
        <w:jc w:val="both"/>
        <w:rPr>
          <w:iCs/>
          <w:sz w:val="28"/>
          <w:szCs w:val="28"/>
        </w:rPr>
      </w:pPr>
    </w:p>
    <w:p w:rsidR="00D3616F" w:rsidRDefault="0084036B" w:rsidP="00D3616F">
      <w:pPr>
        <w:jc w:val="center"/>
      </w:pPr>
      <w:r>
        <w:rPr>
          <w:color w:val="0000FF"/>
        </w:rPr>
        <w:pict>
          <v:shape id="_x0000_i1030" type="#_x0000_t75" alt="" title="Га́мма-излуче́ние" style="width:135pt;height:133.5pt" o:button="t">
            <v:imagedata r:id="rId10" o:title=""/>
          </v:shape>
        </w:pict>
      </w:r>
    </w:p>
    <w:p w:rsidR="00D3616F" w:rsidRDefault="00D3616F" w:rsidP="00D3616F">
      <w:pPr>
        <w:jc w:val="center"/>
      </w:pPr>
    </w:p>
    <w:p w:rsidR="00D3616F" w:rsidRPr="00D3616F" w:rsidRDefault="00D3616F" w:rsidP="00D3616F">
      <w:pPr>
        <w:ind w:firstLine="567"/>
        <w:jc w:val="center"/>
        <w:rPr>
          <w:iCs/>
          <w:sz w:val="28"/>
          <w:szCs w:val="28"/>
        </w:rPr>
      </w:pPr>
      <w:r w:rsidRPr="00D3616F">
        <w:rPr>
          <w:iCs/>
          <w:sz w:val="28"/>
          <w:szCs w:val="28"/>
        </w:rPr>
        <w:t>Рисунок 5 – Гамма-излучения</w:t>
      </w:r>
    </w:p>
    <w:p w:rsidR="00D3616F" w:rsidRPr="003B3907" w:rsidRDefault="00D3616F" w:rsidP="003B3907">
      <w:pPr>
        <w:ind w:firstLine="567"/>
        <w:jc w:val="both"/>
        <w:rPr>
          <w:iCs/>
          <w:sz w:val="28"/>
          <w:szCs w:val="28"/>
        </w:rPr>
      </w:pPr>
    </w:p>
    <w:p w:rsidR="00201F47" w:rsidRPr="00201F47" w:rsidRDefault="00201F47" w:rsidP="00201F47">
      <w:pPr>
        <w:ind w:firstLine="567"/>
        <w:jc w:val="both"/>
        <w:rPr>
          <w:iCs/>
          <w:sz w:val="28"/>
          <w:szCs w:val="28"/>
        </w:rPr>
      </w:pPr>
      <w:r w:rsidRPr="00201F47">
        <w:rPr>
          <w:iCs/>
          <w:sz w:val="28"/>
          <w:szCs w:val="28"/>
        </w:rPr>
        <w:t>Гамма-лучи в отличие от α-лучей и β-лучей не отклоняются электрическими и магнитными полями и характеризуются большей проникающей способностью при равных энергиях и прочих равных условиях. Гамма-кванты вызывают ионизацию атомов вещества. Основные процессы, возникающие при прохождении гамма-излучения через вещество:</w:t>
      </w:r>
    </w:p>
    <w:p w:rsidR="00201F47" w:rsidRPr="005112D6" w:rsidRDefault="005112D6" w:rsidP="005112D6">
      <w:pPr>
        <w:numPr>
          <w:ilvl w:val="0"/>
          <w:numId w:val="3"/>
        </w:numPr>
        <w:tabs>
          <w:tab w:val="clear" w:pos="2574"/>
          <w:tab w:val="num" w:pos="0"/>
          <w:tab w:val="left" w:pos="900"/>
        </w:tabs>
        <w:ind w:left="0" w:firstLine="540"/>
        <w:jc w:val="both"/>
        <w:rPr>
          <w:sz w:val="28"/>
          <w:szCs w:val="28"/>
        </w:rPr>
      </w:pPr>
      <w:r>
        <w:rPr>
          <w:sz w:val="28"/>
          <w:szCs w:val="28"/>
        </w:rPr>
        <w:t>ф</w:t>
      </w:r>
      <w:r w:rsidR="00201F47" w:rsidRPr="005112D6">
        <w:rPr>
          <w:sz w:val="28"/>
          <w:szCs w:val="28"/>
        </w:rPr>
        <w:t xml:space="preserve">отоэффект (гамма-квант поглощается электроном атомной оболочки, передавая ему всю энергию и ионизируя атом). </w:t>
      </w:r>
    </w:p>
    <w:p w:rsidR="00201F47" w:rsidRPr="005112D6" w:rsidRDefault="005112D6" w:rsidP="005112D6">
      <w:pPr>
        <w:numPr>
          <w:ilvl w:val="0"/>
          <w:numId w:val="3"/>
        </w:numPr>
        <w:tabs>
          <w:tab w:val="clear" w:pos="2574"/>
          <w:tab w:val="num" w:pos="0"/>
          <w:tab w:val="left" w:pos="900"/>
        </w:tabs>
        <w:ind w:left="0" w:firstLine="540"/>
        <w:jc w:val="both"/>
        <w:rPr>
          <w:sz w:val="28"/>
          <w:szCs w:val="28"/>
        </w:rPr>
      </w:pPr>
      <w:r>
        <w:rPr>
          <w:sz w:val="28"/>
          <w:szCs w:val="28"/>
        </w:rPr>
        <w:t>к</w:t>
      </w:r>
      <w:r w:rsidR="00201F47" w:rsidRPr="005112D6">
        <w:rPr>
          <w:sz w:val="28"/>
          <w:szCs w:val="28"/>
        </w:rPr>
        <w:t xml:space="preserve">омптоновское рассеяние (гамма-квант рассеивается на электроне, передавая ему часть своей энергии). </w:t>
      </w:r>
    </w:p>
    <w:p w:rsidR="00201F47" w:rsidRPr="005112D6" w:rsidRDefault="005112D6" w:rsidP="005112D6">
      <w:pPr>
        <w:numPr>
          <w:ilvl w:val="0"/>
          <w:numId w:val="3"/>
        </w:numPr>
        <w:tabs>
          <w:tab w:val="clear" w:pos="2574"/>
          <w:tab w:val="num" w:pos="0"/>
          <w:tab w:val="left" w:pos="900"/>
        </w:tabs>
        <w:ind w:left="0" w:firstLine="540"/>
        <w:jc w:val="both"/>
        <w:rPr>
          <w:sz w:val="28"/>
          <w:szCs w:val="28"/>
        </w:rPr>
      </w:pPr>
      <w:r>
        <w:rPr>
          <w:sz w:val="28"/>
          <w:szCs w:val="28"/>
        </w:rPr>
        <w:t>р</w:t>
      </w:r>
      <w:r w:rsidR="00201F47" w:rsidRPr="005112D6">
        <w:rPr>
          <w:sz w:val="28"/>
          <w:szCs w:val="28"/>
        </w:rPr>
        <w:t xml:space="preserve">ождение электрон-позитронных пар (в поле ядра гамма-квант с энергией не ниже 2mec2=1,022 МэВ превращается в электрон и позитрон). </w:t>
      </w:r>
    </w:p>
    <w:p w:rsidR="00201F47" w:rsidRPr="00201F47" w:rsidRDefault="005112D6" w:rsidP="005112D6">
      <w:pPr>
        <w:numPr>
          <w:ilvl w:val="0"/>
          <w:numId w:val="3"/>
        </w:numPr>
        <w:tabs>
          <w:tab w:val="clear" w:pos="2574"/>
          <w:tab w:val="num" w:pos="0"/>
          <w:tab w:val="left" w:pos="900"/>
        </w:tabs>
        <w:ind w:left="0" w:firstLine="540"/>
        <w:jc w:val="both"/>
        <w:rPr>
          <w:iCs/>
          <w:sz w:val="28"/>
          <w:szCs w:val="28"/>
        </w:rPr>
      </w:pPr>
      <w:r>
        <w:rPr>
          <w:sz w:val="28"/>
          <w:szCs w:val="28"/>
        </w:rPr>
        <w:t>ф</w:t>
      </w:r>
      <w:r w:rsidR="00201F47" w:rsidRPr="005112D6">
        <w:rPr>
          <w:sz w:val="28"/>
          <w:szCs w:val="28"/>
        </w:rPr>
        <w:t>отоядерные процессы (при энергиях выше нескольких десятков МэВ гамма-квант способен выбивать нуклоны из ядра</w:t>
      </w:r>
      <w:r w:rsidR="00201F47" w:rsidRPr="00201F47">
        <w:rPr>
          <w:iCs/>
          <w:sz w:val="28"/>
          <w:szCs w:val="28"/>
        </w:rPr>
        <w:t xml:space="preserve">). </w:t>
      </w:r>
    </w:p>
    <w:p w:rsidR="00201F47" w:rsidRPr="00686AD8" w:rsidRDefault="00201F47" w:rsidP="00201F47">
      <w:pPr>
        <w:ind w:firstLine="567"/>
        <w:jc w:val="both"/>
        <w:rPr>
          <w:iCs/>
          <w:sz w:val="28"/>
          <w:szCs w:val="28"/>
        </w:rPr>
      </w:pPr>
      <w:r w:rsidRPr="00201F47">
        <w:rPr>
          <w:iCs/>
          <w:sz w:val="28"/>
          <w:szCs w:val="28"/>
        </w:rPr>
        <w:t>Гамма-кванты, как и любые другие фотоны, могут быть поляризованы.</w:t>
      </w:r>
    </w:p>
    <w:p w:rsidR="00686AD8" w:rsidRPr="00686AD8" w:rsidRDefault="00BF49FC" w:rsidP="00686AD8">
      <w:pPr>
        <w:ind w:firstLine="567"/>
        <w:jc w:val="both"/>
        <w:rPr>
          <w:iCs/>
          <w:sz w:val="28"/>
          <w:szCs w:val="28"/>
        </w:rPr>
      </w:pPr>
      <w:r>
        <w:rPr>
          <w:iCs/>
          <w:sz w:val="28"/>
          <w:szCs w:val="28"/>
        </w:rPr>
        <w:t>Г</w:t>
      </w:r>
      <w:r w:rsidR="00686AD8" w:rsidRPr="00686AD8">
        <w:rPr>
          <w:iCs/>
          <w:sz w:val="28"/>
          <w:szCs w:val="28"/>
        </w:rPr>
        <w:t>амма-излучения</w:t>
      </w:r>
      <w:r>
        <w:rPr>
          <w:iCs/>
          <w:sz w:val="28"/>
          <w:szCs w:val="28"/>
        </w:rPr>
        <w:t xml:space="preserve"> применяются в следующих областях</w:t>
      </w:r>
      <w:r w:rsidR="00686AD8" w:rsidRPr="00686AD8">
        <w:rPr>
          <w:iCs/>
          <w:sz w:val="28"/>
          <w:szCs w:val="28"/>
        </w:rPr>
        <w:t>:</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Гамма-дефектоскопия, контроль изделий просвечиванием γ-лучами. </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Консервирование пищевых продуктов. </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Стерилизация медицинских материалов и оборудования. </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Лучевая терапия. </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Уровнемеры. </w:t>
      </w:r>
    </w:p>
    <w:p w:rsidR="00686AD8" w:rsidRPr="00686AD8" w:rsidRDefault="00686AD8" w:rsidP="00686AD8">
      <w:pPr>
        <w:numPr>
          <w:ilvl w:val="0"/>
          <w:numId w:val="3"/>
        </w:numPr>
        <w:tabs>
          <w:tab w:val="clear" w:pos="2574"/>
          <w:tab w:val="num" w:pos="0"/>
          <w:tab w:val="left" w:pos="900"/>
        </w:tabs>
        <w:ind w:left="0" w:firstLine="540"/>
        <w:jc w:val="both"/>
        <w:rPr>
          <w:sz w:val="28"/>
          <w:szCs w:val="28"/>
        </w:rPr>
      </w:pPr>
      <w:r w:rsidRPr="00686AD8">
        <w:rPr>
          <w:sz w:val="28"/>
          <w:szCs w:val="28"/>
        </w:rPr>
        <w:t xml:space="preserve">Гамма-каротаж в геологии. </w:t>
      </w:r>
    </w:p>
    <w:p w:rsidR="00B1612B" w:rsidRPr="00B1612B" w:rsidRDefault="00B1612B" w:rsidP="00B1612B">
      <w:pPr>
        <w:ind w:firstLine="567"/>
        <w:jc w:val="both"/>
        <w:rPr>
          <w:iCs/>
          <w:sz w:val="28"/>
          <w:szCs w:val="28"/>
        </w:rPr>
      </w:pPr>
      <w:r w:rsidRPr="00B1612B">
        <w:rPr>
          <w:iCs/>
          <w:sz w:val="28"/>
          <w:szCs w:val="28"/>
        </w:rPr>
        <w:t>Облучение гамма-квантами, в зависимости от дозы и продолжительности, может вызвать хроническую и острую лучевую болезнь. Стохастические эффекты облучения включают различные виды онкологических заболеваний. В то же время гамма-облучение подавляет рост раковых и других быстро делящихся клеток. Гамма-излучение является мутагенным и тератогенным фактором.</w:t>
      </w:r>
    </w:p>
    <w:p w:rsidR="00B1612B" w:rsidRPr="00B1612B" w:rsidRDefault="00B1612B" w:rsidP="00B1612B">
      <w:pPr>
        <w:ind w:firstLine="567"/>
        <w:jc w:val="both"/>
        <w:rPr>
          <w:iCs/>
          <w:sz w:val="28"/>
          <w:szCs w:val="28"/>
        </w:rPr>
      </w:pPr>
      <w:r w:rsidRPr="00B1612B">
        <w:rPr>
          <w:iCs/>
          <w:sz w:val="28"/>
          <w:szCs w:val="28"/>
        </w:rPr>
        <w:t>Защитой от гамма-излучения может служить слой вещества. Эффективность защиты (то есть вероятность поглощения гамма-кванта при прохождении через неё) увеличивается при увеличении толщины слоя, плотности вещества и содержания в нём тяжёлых ядер (свинца, вольфрама, обеднённого урана и пр.).</w:t>
      </w:r>
    </w:p>
    <w:p w:rsidR="00EC23FE" w:rsidRPr="00341568" w:rsidRDefault="00EC23FE" w:rsidP="00341568">
      <w:pPr>
        <w:ind w:firstLine="567"/>
        <w:jc w:val="both"/>
        <w:rPr>
          <w:iCs/>
          <w:sz w:val="28"/>
          <w:szCs w:val="28"/>
        </w:rPr>
      </w:pPr>
    </w:p>
    <w:p w:rsidR="00837C7B" w:rsidRPr="001D1B43" w:rsidRDefault="00837C7B" w:rsidP="0065495E">
      <w:pPr>
        <w:ind w:firstLine="567"/>
        <w:jc w:val="both"/>
        <w:rPr>
          <w:iCs/>
          <w:sz w:val="28"/>
          <w:szCs w:val="28"/>
        </w:rPr>
      </w:pPr>
      <w:bookmarkStart w:id="0" w:name="_GoBack"/>
      <w:bookmarkEnd w:id="0"/>
    </w:p>
    <w:sectPr w:rsidR="00837C7B" w:rsidRPr="001D1B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D3551"/>
    <w:multiLevelType w:val="multilevel"/>
    <w:tmpl w:val="5302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C18BF"/>
    <w:multiLevelType w:val="hybridMultilevel"/>
    <w:tmpl w:val="32A40C8E"/>
    <w:lvl w:ilvl="0" w:tplc="CDD636B6">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5072719F"/>
    <w:multiLevelType w:val="multilevel"/>
    <w:tmpl w:val="751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E14E9"/>
    <w:multiLevelType w:val="hybridMultilevel"/>
    <w:tmpl w:val="3988750A"/>
    <w:lvl w:ilvl="0" w:tplc="3620C050">
      <w:start w:val="9"/>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75C00F38"/>
    <w:multiLevelType w:val="multilevel"/>
    <w:tmpl w:val="1CF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110C13"/>
    <w:multiLevelType w:val="hybridMultilevel"/>
    <w:tmpl w:val="C3AA0A4A"/>
    <w:lvl w:ilvl="0" w:tplc="CDD636B6">
      <w:start w:val="1"/>
      <w:numFmt w:val="bullet"/>
      <w:lvlText w:val=""/>
      <w:lvlJc w:val="left"/>
      <w:pPr>
        <w:tabs>
          <w:tab w:val="num" w:pos="2574"/>
        </w:tabs>
        <w:ind w:left="257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D56"/>
    <w:rsid w:val="000617A2"/>
    <w:rsid w:val="00086301"/>
    <w:rsid w:val="001D1B43"/>
    <w:rsid w:val="001D2DB2"/>
    <w:rsid w:val="00201F47"/>
    <w:rsid w:val="00295F0C"/>
    <w:rsid w:val="00341568"/>
    <w:rsid w:val="003446AD"/>
    <w:rsid w:val="0035693E"/>
    <w:rsid w:val="00366D86"/>
    <w:rsid w:val="003B3907"/>
    <w:rsid w:val="00436194"/>
    <w:rsid w:val="004574D4"/>
    <w:rsid w:val="004B4820"/>
    <w:rsid w:val="004F0F44"/>
    <w:rsid w:val="004F5380"/>
    <w:rsid w:val="005112D6"/>
    <w:rsid w:val="00545881"/>
    <w:rsid w:val="00614B59"/>
    <w:rsid w:val="0065495E"/>
    <w:rsid w:val="00686AD8"/>
    <w:rsid w:val="006A4CBA"/>
    <w:rsid w:val="006B47F6"/>
    <w:rsid w:val="007C168A"/>
    <w:rsid w:val="008328A3"/>
    <w:rsid w:val="00837C7B"/>
    <w:rsid w:val="0084036B"/>
    <w:rsid w:val="00844A56"/>
    <w:rsid w:val="008523DC"/>
    <w:rsid w:val="008F142B"/>
    <w:rsid w:val="00904D56"/>
    <w:rsid w:val="009318F0"/>
    <w:rsid w:val="00954D66"/>
    <w:rsid w:val="009A6E1B"/>
    <w:rsid w:val="009E4AC9"/>
    <w:rsid w:val="00A52A43"/>
    <w:rsid w:val="00AE6359"/>
    <w:rsid w:val="00B1612B"/>
    <w:rsid w:val="00B431F6"/>
    <w:rsid w:val="00BF2E8F"/>
    <w:rsid w:val="00BF49FC"/>
    <w:rsid w:val="00C425E3"/>
    <w:rsid w:val="00C66A0B"/>
    <w:rsid w:val="00C955CB"/>
    <w:rsid w:val="00CC7CCC"/>
    <w:rsid w:val="00D02630"/>
    <w:rsid w:val="00D2312C"/>
    <w:rsid w:val="00D3616F"/>
    <w:rsid w:val="00D47D3B"/>
    <w:rsid w:val="00D61E3E"/>
    <w:rsid w:val="00D80BA5"/>
    <w:rsid w:val="00D95044"/>
    <w:rsid w:val="00E10A19"/>
    <w:rsid w:val="00E11953"/>
    <w:rsid w:val="00EC23FE"/>
    <w:rsid w:val="00F16589"/>
    <w:rsid w:val="00F44CFD"/>
    <w:rsid w:val="00F61A43"/>
    <w:rsid w:val="00FA704C"/>
    <w:rsid w:val="00FE1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55834F24-790D-439F-A08A-9F8A98DF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C23FE"/>
    <w:pPr>
      <w:outlineLvl w:val="0"/>
    </w:pPr>
    <w:rPr>
      <w:b/>
      <w:bCs/>
      <w:color w:val="00000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4B59"/>
    <w:rPr>
      <w:strike w:val="0"/>
      <w:dstrike w:val="0"/>
      <w:color w:val="333333"/>
      <w:u w:val="none"/>
      <w:effect w:val="none"/>
    </w:rPr>
  </w:style>
  <w:style w:type="paragraph" w:styleId="a4">
    <w:name w:val="Normal (Web)"/>
    <w:basedOn w:val="a"/>
    <w:rsid w:val="00614B59"/>
    <w:pPr>
      <w:spacing w:before="100" w:beforeAutospacing="1" w:after="100" w:afterAutospacing="1"/>
    </w:pPr>
    <w:rPr>
      <w:rFonts w:ascii="Verdana" w:hAnsi="Verdana"/>
    </w:rPr>
  </w:style>
  <w:style w:type="table" w:styleId="a5">
    <w:name w:val="Table Grid"/>
    <w:basedOn w:val="a1"/>
    <w:rsid w:val="008F1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8F142B"/>
    <w:rPr>
      <w:b/>
      <w:bCs/>
    </w:rPr>
  </w:style>
  <w:style w:type="character" w:styleId="a7">
    <w:name w:val="Emphasis"/>
    <w:basedOn w:val="a0"/>
    <w:qFormat/>
    <w:rsid w:val="0065495E"/>
    <w:rPr>
      <w:i/>
      <w:iCs/>
    </w:rPr>
  </w:style>
  <w:style w:type="character" w:customStyle="1" w:styleId="mw-headline">
    <w:name w:val="mw-headline"/>
    <w:basedOn w:val="a0"/>
    <w:rsid w:val="0083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19491">
      <w:bodyDiv w:val="1"/>
      <w:marLeft w:val="0"/>
      <w:marRight w:val="0"/>
      <w:marTop w:val="0"/>
      <w:marBottom w:val="0"/>
      <w:divBdr>
        <w:top w:val="none" w:sz="0" w:space="0" w:color="auto"/>
        <w:left w:val="none" w:sz="0" w:space="0" w:color="auto"/>
        <w:bottom w:val="none" w:sz="0" w:space="0" w:color="auto"/>
        <w:right w:val="none" w:sz="0" w:space="0" w:color="auto"/>
      </w:divBdr>
      <w:divsChild>
        <w:div w:id="575090775">
          <w:marLeft w:val="0"/>
          <w:marRight w:val="0"/>
          <w:marTop w:val="0"/>
          <w:marBottom w:val="0"/>
          <w:divBdr>
            <w:top w:val="none" w:sz="0" w:space="0" w:color="auto"/>
            <w:left w:val="none" w:sz="0" w:space="0" w:color="auto"/>
            <w:bottom w:val="none" w:sz="0" w:space="0" w:color="auto"/>
            <w:right w:val="none" w:sz="0" w:space="0" w:color="auto"/>
          </w:divBdr>
          <w:divsChild>
            <w:div w:id="2068145183">
              <w:marLeft w:val="0"/>
              <w:marRight w:val="0"/>
              <w:marTop w:val="0"/>
              <w:marBottom w:val="0"/>
              <w:divBdr>
                <w:top w:val="none" w:sz="0" w:space="0" w:color="auto"/>
                <w:left w:val="none" w:sz="0" w:space="0" w:color="auto"/>
                <w:bottom w:val="none" w:sz="0" w:space="0" w:color="auto"/>
                <w:right w:val="none" w:sz="0" w:space="0" w:color="auto"/>
              </w:divBdr>
              <w:divsChild>
                <w:div w:id="1474565545">
                  <w:marLeft w:val="0"/>
                  <w:marRight w:val="0"/>
                  <w:marTop w:val="0"/>
                  <w:marBottom w:val="0"/>
                  <w:divBdr>
                    <w:top w:val="none" w:sz="0" w:space="0" w:color="auto"/>
                    <w:left w:val="none" w:sz="0" w:space="0" w:color="auto"/>
                    <w:bottom w:val="none" w:sz="0" w:space="0" w:color="auto"/>
                    <w:right w:val="none" w:sz="0" w:space="0" w:color="auto"/>
                  </w:divBdr>
                  <w:divsChild>
                    <w:div w:id="2108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00285">
      <w:bodyDiv w:val="1"/>
      <w:marLeft w:val="0"/>
      <w:marRight w:val="0"/>
      <w:marTop w:val="0"/>
      <w:marBottom w:val="0"/>
      <w:divBdr>
        <w:top w:val="none" w:sz="0" w:space="0" w:color="auto"/>
        <w:left w:val="none" w:sz="0" w:space="0" w:color="auto"/>
        <w:bottom w:val="none" w:sz="0" w:space="0" w:color="auto"/>
        <w:right w:val="none" w:sz="0" w:space="0" w:color="auto"/>
      </w:divBdr>
      <w:divsChild>
        <w:div w:id="2026638457">
          <w:marLeft w:val="0"/>
          <w:marRight w:val="0"/>
          <w:marTop w:val="0"/>
          <w:marBottom w:val="0"/>
          <w:divBdr>
            <w:top w:val="none" w:sz="0" w:space="0" w:color="auto"/>
            <w:left w:val="none" w:sz="0" w:space="0" w:color="auto"/>
            <w:bottom w:val="none" w:sz="0" w:space="0" w:color="auto"/>
            <w:right w:val="none" w:sz="0" w:space="0" w:color="auto"/>
          </w:divBdr>
          <w:divsChild>
            <w:div w:id="1688168278">
              <w:marLeft w:val="0"/>
              <w:marRight w:val="0"/>
              <w:marTop w:val="0"/>
              <w:marBottom w:val="0"/>
              <w:divBdr>
                <w:top w:val="none" w:sz="0" w:space="0" w:color="auto"/>
                <w:left w:val="none" w:sz="0" w:space="0" w:color="auto"/>
                <w:bottom w:val="none" w:sz="0" w:space="0" w:color="auto"/>
                <w:right w:val="none" w:sz="0" w:space="0" w:color="auto"/>
              </w:divBdr>
              <w:divsChild>
                <w:div w:id="330331290">
                  <w:marLeft w:val="0"/>
                  <w:marRight w:val="0"/>
                  <w:marTop w:val="0"/>
                  <w:marBottom w:val="0"/>
                  <w:divBdr>
                    <w:top w:val="none" w:sz="0" w:space="0" w:color="auto"/>
                    <w:left w:val="none" w:sz="0" w:space="0" w:color="auto"/>
                    <w:bottom w:val="none" w:sz="0" w:space="0" w:color="auto"/>
                    <w:right w:val="none" w:sz="0" w:space="0" w:color="auto"/>
                  </w:divBdr>
                  <w:divsChild>
                    <w:div w:id="9790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6208">
      <w:bodyDiv w:val="1"/>
      <w:marLeft w:val="0"/>
      <w:marRight w:val="0"/>
      <w:marTop w:val="0"/>
      <w:marBottom w:val="0"/>
      <w:divBdr>
        <w:top w:val="none" w:sz="0" w:space="0" w:color="auto"/>
        <w:left w:val="none" w:sz="0" w:space="0" w:color="auto"/>
        <w:bottom w:val="none" w:sz="0" w:space="0" w:color="auto"/>
        <w:right w:val="none" w:sz="0" w:space="0" w:color="auto"/>
      </w:divBdr>
      <w:divsChild>
        <w:div w:id="1576283079">
          <w:marLeft w:val="0"/>
          <w:marRight w:val="0"/>
          <w:marTop w:val="0"/>
          <w:marBottom w:val="0"/>
          <w:divBdr>
            <w:top w:val="none" w:sz="0" w:space="0" w:color="auto"/>
            <w:left w:val="none" w:sz="0" w:space="0" w:color="auto"/>
            <w:bottom w:val="none" w:sz="0" w:space="0" w:color="auto"/>
            <w:right w:val="none" w:sz="0" w:space="0" w:color="auto"/>
          </w:divBdr>
          <w:divsChild>
            <w:div w:id="1349796180">
              <w:marLeft w:val="0"/>
              <w:marRight w:val="0"/>
              <w:marTop w:val="0"/>
              <w:marBottom w:val="0"/>
              <w:divBdr>
                <w:top w:val="none" w:sz="0" w:space="0" w:color="auto"/>
                <w:left w:val="none" w:sz="0" w:space="0" w:color="auto"/>
                <w:bottom w:val="none" w:sz="0" w:space="0" w:color="auto"/>
                <w:right w:val="none" w:sz="0" w:space="0" w:color="auto"/>
              </w:divBdr>
              <w:divsChild>
                <w:div w:id="859004650">
                  <w:marLeft w:val="0"/>
                  <w:marRight w:val="0"/>
                  <w:marTop w:val="0"/>
                  <w:marBottom w:val="0"/>
                  <w:divBdr>
                    <w:top w:val="none" w:sz="0" w:space="0" w:color="auto"/>
                    <w:left w:val="none" w:sz="0" w:space="0" w:color="auto"/>
                    <w:bottom w:val="none" w:sz="0" w:space="0" w:color="auto"/>
                    <w:right w:val="none" w:sz="0" w:space="0" w:color="auto"/>
                  </w:divBdr>
                  <w:divsChild>
                    <w:div w:id="12144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9997">
      <w:bodyDiv w:val="1"/>
      <w:marLeft w:val="0"/>
      <w:marRight w:val="0"/>
      <w:marTop w:val="0"/>
      <w:marBottom w:val="0"/>
      <w:divBdr>
        <w:top w:val="none" w:sz="0" w:space="0" w:color="auto"/>
        <w:left w:val="none" w:sz="0" w:space="0" w:color="auto"/>
        <w:bottom w:val="none" w:sz="0" w:space="0" w:color="auto"/>
        <w:right w:val="none" w:sz="0" w:space="0" w:color="auto"/>
      </w:divBdr>
      <w:divsChild>
        <w:div w:id="1317761843">
          <w:marLeft w:val="0"/>
          <w:marRight w:val="0"/>
          <w:marTop w:val="0"/>
          <w:marBottom w:val="0"/>
          <w:divBdr>
            <w:top w:val="none" w:sz="0" w:space="0" w:color="auto"/>
            <w:left w:val="none" w:sz="0" w:space="0" w:color="auto"/>
            <w:bottom w:val="none" w:sz="0" w:space="0" w:color="auto"/>
            <w:right w:val="none" w:sz="0" w:space="0" w:color="auto"/>
          </w:divBdr>
          <w:divsChild>
            <w:div w:id="884296364">
              <w:marLeft w:val="0"/>
              <w:marRight w:val="0"/>
              <w:marTop w:val="0"/>
              <w:marBottom w:val="0"/>
              <w:divBdr>
                <w:top w:val="none" w:sz="0" w:space="0" w:color="auto"/>
                <w:left w:val="none" w:sz="0" w:space="0" w:color="auto"/>
                <w:bottom w:val="none" w:sz="0" w:space="0" w:color="auto"/>
                <w:right w:val="none" w:sz="0" w:space="0" w:color="auto"/>
              </w:divBdr>
              <w:divsChild>
                <w:div w:id="2138336301">
                  <w:marLeft w:val="0"/>
                  <w:marRight w:val="0"/>
                  <w:marTop w:val="0"/>
                  <w:marBottom w:val="0"/>
                  <w:divBdr>
                    <w:top w:val="none" w:sz="0" w:space="0" w:color="auto"/>
                    <w:left w:val="none" w:sz="0" w:space="0" w:color="auto"/>
                    <w:bottom w:val="none" w:sz="0" w:space="0" w:color="auto"/>
                    <w:right w:val="none" w:sz="0" w:space="0" w:color="auto"/>
                  </w:divBdr>
                  <w:divsChild>
                    <w:div w:id="111124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39709">
      <w:bodyDiv w:val="1"/>
      <w:marLeft w:val="0"/>
      <w:marRight w:val="0"/>
      <w:marTop w:val="0"/>
      <w:marBottom w:val="0"/>
      <w:divBdr>
        <w:top w:val="none" w:sz="0" w:space="0" w:color="auto"/>
        <w:left w:val="none" w:sz="0" w:space="0" w:color="auto"/>
        <w:bottom w:val="none" w:sz="0" w:space="0" w:color="auto"/>
        <w:right w:val="none" w:sz="0" w:space="0" w:color="auto"/>
      </w:divBdr>
      <w:divsChild>
        <w:div w:id="1433433824">
          <w:marLeft w:val="0"/>
          <w:marRight w:val="0"/>
          <w:marTop w:val="800"/>
          <w:marBottom w:val="1000"/>
          <w:divBdr>
            <w:top w:val="none" w:sz="0" w:space="0" w:color="auto"/>
            <w:left w:val="none" w:sz="0" w:space="0" w:color="auto"/>
            <w:bottom w:val="none" w:sz="0" w:space="0" w:color="auto"/>
            <w:right w:val="none" w:sz="0" w:space="0" w:color="auto"/>
          </w:divBdr>
          <w:divsChild>
            <w:div w:id="1209757883">
              <w:marLeft w:val="0"/>
              <w:marRight w:val="0"/>
              <w:marTop w:val="0"/>
              <w:marBottom w:val="0"/>
              <w:divBdr>
                <w:top w:val="none" w:sz="0" w:space="0" w:color="auto"/>
                <w:left w:val="none" w:sz="0" w:space="0" w:color="auto"/>
                <w:bottom w:val="none" w:sz="0" w:space="0" w:color="auto"/>
                <w:right w:val="none" w:sz="0" w:space="0" w:color="auto"/>
              </w:divBdr>
              <w:divsChild>
                <w:div w:id="15080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6826">
      <w:bodyDiv w:val="1"/>
      <w:marLeft w:val="0"/>
      <w:marRight w:val="0"/>
      <w:marTop w:val="0"/>
      <w:marBottom w:val="0"/>
      <w:divBdr>
        <w:top w:val="none" w:sz="0" w:space="0" w:color="auto"/>
        <w:left w:val="none" w:sz="0" w:space="0" w:color="auto"/>
        <w:bottom w:val="none" w:sz="0" w:space="0" w:color="auto"/>
        <w:right w:val="none" w:sz="0" w:space="0" w:color="auto"/>
      </w:divBdr>
      <w:divsChild>
        <w:div w:id="1598323261">
          <w:marLeft w:val="0"/>
          <w:marRight w:val="0"/>
          <w:marTop w:val="0"/>
          <w:marBottom w:val="0"/>
          <w:divBdr>
            <w:top w:val="none" w:sz="0" w:space="0" w:color="auto"/>
            <w:left w:val="none" w:sz="0" w:space="0" w:color="auto"/>
            <w:bottom w:val="none" w:sz="0" w:space="0" w:color="auto"/>
            <w:right w:val="none" w:sz="0" w:space="0" w:color="auto"/>
          </w:divBdr>
          <w:divsChild>
            <w:div w:id="1900238630">
              <w:marLeft w:val="0"/>
              <w:marRight w:val="0"/>
              <w:marTop w:val="0"/>
              <w:marBottom w:val="0"/>
              <w:divBdr>
                <w:top w:val="none" w:sz="0" w:space="0" w:color="auto"/>
                <w:left w:val="none" w:sz="0" w:space="0" w:color="auto"/>
                <w:bottom w:val="none" w:sz="0" w:space="0" w:color="auto"/>
                <w:right w:val="none" w:sz="0" w:space="0" w:color="auto"/>
              </w:divBdr>
              <w:divsChild>
                <w:div w:id="693730346">
                  <w:marLeft w:val="0"/>
                  <w:marRight w:val="0"/>
                  <w:marTop w:val="0"/>
                  <w:marBottom w:val="0"/>
                  <w:divBdr>
                    <w:top w:val="none" w:sz="0" w:space="0" w:color="auto"/>
                    <w:left w:val="none" w:sz="0" w:space="0" w:color="auto"/>
                    <w:bottom w:val="none" w:sz="0" w:space="0" w:color="auto"/>
                    <w:right w:val="none" w:sz="0" w:space="0" w:color="auto"/>
                  </w:divBdr>
                  <w:divsChild>
                    <w:div w:id="18356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662">
      <w:bodyDiv w:val="1"/>
      <w:marLeft w:val="0"/>
      <w:marRight w:val="0"/>
      <w:marTop w:val="0"/>
      <w:marBottom w:val="0"/>
      <w:divBdr>
        <w:top w:val="none" w:sz="0" w:space="0" w:color="auto"/>
        <w:left w:val="none" w:sz="0" w:space="0" w:color="auto"/>
        <w:bottom w:val="none" w:sz="0" w:space="0" w:color="auto"/>
        <w:right w:val="none" w:sz="0" w:space="0" w:color="auto"/>
      </w:divBdr>
      <w:divsChild>
        <w:div w:id="1372998656">
          <w:marLeft w:val="0"/>
          <w:marRight w:val="0"/>
          <w:marTop w:val="0"/>
          <w:marBottom w:val="0"/>
          <w:divBdr>
            <w:top w:val="none" w:sz="0" w:space="0" w:color="auto"/>
            <w:left w:val="none" w:sz="0" w:space="0" w:color="auto"/>
            <w:bottom w:val="none" w:sz="0" w:space="0" w:color="auto"/>
            <w:right w:val="none" w:sz="0" w:space="0" w:color="auto"/>
          </w:divBdr>
        </w:div>
      </w:divsChild>
    </w:div>
    <w:div w:id="967124604">
      <w:bodyDiv w:val="1"/>
      <w:marLeft w:val="0"/>
      <w:marRight w:val="0"/>
      <w:marTop w:val="0"/>
      <w:marBottom w:val="0"/>
      <w:divBdr>
        <w:top w:val="none" w:sz="0" w:space="0" w:color="auto"/>
        <w:left w:val="none" w:sz="0" w:space="0" w:color="auto"/>
        <w:bottom w:val="none" w:sz="0" w:space="0" w:color="auto"/>
        <w:right w:val="none" w:sz="0" w:space="0" w:color="auto"/>
      </w:divBdr>
      <w:divsChild>
        <w:div w:id="2072925512">
          <w:marLeft w:val="0"/>
          <w:marRight w:val="0"/>
          <w:marTop w:val="0"/>
          <w:marBottom w:val="0"/>
          <w:divBdr>
            <w:top w:val="none" w:sz="0" w:space="0" w:color="auto"/>
            <w:left w:val="none" w:sz="0" w:space="0" w:color="auto"/>
            <w:bottom w:val="none" w:sz="0" w:space="0" w:color="auto"/>
            <w:right w:val="none" w:sz="0" w:space="0" w:color="auto"/>
          </w:divBdr>
          <w:divsChild>
            <w:div w:id="1966345360">
              <w:marLeft w:val="0"/>
              <w:marRight w:val="0"/>
              <w:marTop w:val="0"/>
              <w:marBottom w:val="0"/>
              <w:divBdr>
                <w:top w:val="none" w:sz="0" w:space="0" w:color="auto"/>
                <w:left w:val="none" w:sz="0" w:space="0" w:color="auto"/>
                <w:bottom w:val="none" w:sz="0" w:space="0" w:color="auto"/>
                <w:right w:val="none" w:sz="0" w:space="0" w:color="auto"/>
              </w:divBdr>
              <w:divsChild>
                <w:div w:id="1036545932">
                  <w:marLeft w:val="0"/>
                  <w:marRight w:val="0"/>
                  <w:marTop w:val="0"/>
                  <w:marBottom w:val="0"/>
                  <w:divBdr>
                    <w:top w:val="none" w:sz="0" w:space="0" w:color="auto"/>
                    <w:left w:val="none" w:sz="0" w:space="0" w:color="auto"/>
                    <w:bottom w:val="none" w:sz="0" w:space="0" w:color="auto"/>
                    <w:right w:val="none" w:sz="0" w:space="0" w:color="auto"/>
                  </w:divBdr>
                  <w:divsChild>
                    <w:div w:id="12211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86689">
      <w:bodyDiv w:val="1"/>
      <w:marLeft w:val="0"/>
      <w:marRight w:val="0"/>
      <w:marTop w:val="0"/>
      <w:marBottom w:val="0"/>
      <w:divBdr>
        <w:top w:val="none" w:sz="0" w:space="0" w:color="auto"/>
        <w:left w:val="none" w:sz="0" w:space="0" w:color="auto"/>
        <w:bottom w:val="none" w:sz="0" w:space="0" w:color="auto"/>
        <w:right w:val="none" w:sz="0" w:space="0" w:color="auto"/>
      </w:divBdr>
      <w:divsChild>
        <w:div w:id="1271427322">
          <w:marLeft w:val="0"/>
          <w:marRight w:val="0"/>
          <w:marTop w:val="0"/>
          <w:marBottom w:val="0"/>
          <w:divBdr>
            <w:top w:val="none" w:sz="0" w:space="0" w:color="auto"/>
            <w:left w:val="none" w:sz="0" w:space="0" w:color="auto"/>
            <w:bottom w:val="none" w:sz="0" w:space="0" w:color="auto"/>
            <w:right w:val="none" w:sz="0" w:space="0" w:color="auto"/>
          </w:divBdr>
          <w:divsChild>
            <w:div w:id="63142652">
              <w:marLeft w:val="0"/>
              <w:marRight w:val="0"/>
              <w:marTop w:val="0"/>
              <w:marBottom w:val="0"/>
              <w:divBdr>
                <w:top w:val="none" w:sz="0" w:space="0" w:color="auto"/>
                <w:left w:val="none" w:sz="0" w:space="0" w:color="auto"/>
                <w:bottom w:val="none" w:sz="0" w:space="0" w:color="auto"/>
                <w:right w:val="none" w:sz="0" w:space="0" w:color="auto"/>
              </w:divBdr>
              <w:divsChild>
                <w:div w:id="917255031">
                  <w:marLeft w:val="0"/>
                  <w:marRight w:val="0"/>
                  <w:marTop w:val="0"/>
                  <w:marBottom w:val="0"/>
                  <w:divBdr>
                    <w:top w:val="none" w:sz="0" w:space="0" w:color="auto"/>
                    <w:left w:val="none" w:sz="0" w:space="0" w:color="auto"/>
                    <w:bottom w:val="none" w:sz="0" w:space="0" w:color="auto"/>
                    <w:right w:val="none" w:sz="0" w:space="0" w:color="auto"/>
                  </w:divBdr>
                  <w:divsChild>
                    <w:div w:id="621612101">
                      <w:marLeft w:val="0"/>
                      <w:marRight w:val="0"/>
                      <w:marTop w:val="0"/>
                      <w:marBottom w:val="0"/>
                      <w:divBdr>
                        <w:top w:val="none" w:sz="0" w:space="0" w:color="auto"/>
                        <w:left w:val="none" w:sz="0" w:space="0" w:color="auto"/>
                        <w:bottom w:val="none" w:sz="0" w:space="0" w:color="auto"/>
                        <w:right w:val="none" w:sz="0" w:space="0" w:color="auto"/>
                      </w:divBdr>
                      <w:divsChild>
                        <w:div w:id="416757888">
                          <w:marLeft w:val="0"/>
                          <w:marRight w:val="0"/>
                          <w:marTop w:val="0"/>
                          <w:marBottom w:val="0"/>
                          <w:divBdr>
                            <w:top w:val="none" w:sz="0" w:space="0" w:color="auto"/>
                            <w:left w:val="none" w:sz="0" w:space="0" w:color="auto"/>
                            <w:bottom w:val="none" w:sz="0" w:space="0" w:color="auto"/>
                            <w:right w:val="none" w:sz="0" w:space="0" w:color="auto"/>
                          </w:divBdr>
                          <w:divsChild>
                            <w:div w:id="1144468477">
                              <w:marLeft w:val="0"/>
                              <w:marRight w:val="0"/>
                              <w:marTop w:val="0"/>
                              <w:marBottom w:val="0"/>
                              <w:divBdr>
                                <w:top w:val="none" w:sz="0" w:space="0" w:color="auto"/>
                                <w:left w:val="none" w:sz="0" w:space="0" w:color="auto"/>
                                <w:bottom w:val="none" w:sz="0" w:space="0" w:color="auto"/>
                                <w:right w:val="none" w:sz="0" w:space="0" w:color="auto"/>
                              </w:divBdr>
                              <w:divsChild>
                                <w:div w:id="1569683066">
                                  <w:marLeft w:val="0"/>
                                  <w:marRight w:val="0"/>
                                  <w:marTop w:val="0"/>
                                  <w:marBottom w:val="0"/>
                                  <w:divBdr>
                                    <w:top w:val="none" w:sz="0" w:space="0" w:color="auto"/>
                                    <w:left w:val="none" w:sz="0" w:space="0" w:color="auto"/>
                                    <w:bottom w:val="none" w:sz="0" w:space="0" w:color="auto"/>
                                    <w:right w:val="none" w:sz="0" w:space="0" w:color="auto"/>
                                  </w:divBdr>
                                  <w:divsChild>
                                    <w:div w:id="12023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761495">
      <w:bodyDiv w:val="1"/>
      <w:marLeft w:val="0"/>
      <w:marRight w:val="0"/>
      <w:marTop w:val="0"/>
      <w:marBottom w:val="0"/>
      <w:divBdr>
        <w:top w:val="none" w:sz="0" w:space="0" w:color="auto"/>
        <w:left w:val="none" w:sz="0" w:space="0" w:color="auto"/>
        <w:bottom w:val="none" w:sz="0" w:space="0" w:color="auto"/>
        <w:right w:val="none" w:sz="0" w:space="0" w:color="auto"/>
      </w:divBdr>
      <w:divsChild>
        <w:div w:id="1028988709">
          <w:marLeft w:val="0"/>
          <w:marRight w:val="0"/>
          <w:marTop w:val="0"/>
          <w:marBottom w:val="0"/>
          <w:divBdr>
            <w:top w:val="none" w:sz="0" w:space="0" w:color="auto"/>
            <w:left w:val="none" w:sz="0" w:space="0" w:color="auto"/>
            <w:bottom w:val="none" w:sz="0" w:space="0" w:color="auto"/>
            <w:right w:val="none" w:sz="0" w:space="0" w:color="auto"/>
          </w:divBdr>
          <w:divsChild>
            <w:div w:id="348487040">
              <w:marLeft w:val="0"/>
              <w:marRight w:val="0"/>
              <w:marTop w:val="0"/>
              <w:marBottom w:val="0"/>
              <w:divBdr>
                <w:top w:val="none" w:sz="0" w:space="0" w:color="auto"/>
                <w:left w:val="none" w:sz="0" w:space="0" w:color="auto"/>
                <w:bottom w:val="none" w:sz="0" w:space="0" w:color="auto"/>
                <w:right w:val="none" w:sz="0" w:space="0" w:color="auto"/>
              </w:divBdr>
              <w:divsChild>
                <w:div w:id="212548032">
                  <w:marLeft w:val="0"/>
                  <w:marRight w:val="0"/>
                  <w:marTop w:val="0"/>
                  <w:marBottom w:val="0"/>
                  <w:divBdr>
                    <w:top w:val="none" w:sz="0" w:space="0" w:color="auto"/>
                    <w:left w:val="none" w:sz="0" w:space="0" w:color="auto"/>
                    <w:bottom w:val="none" w:sz="0" w:space="0" w:color="auto"/>
                    <w:right w:val="none" w:sz="0" w:space="0" w:color="auto"/>
                  </w:divBdr>
                  <w:divsChild>
                    <w:div w:id="3804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7525">
      <w:bodyDiv w:val="1"/>
      <w:marLeft w:val="0"/>
      <w:marRight w:val="0"/>
      <w:marTop w:val="0"/>
      <w:marBottom w:val="0"/>
      <w:divBdr>
        <w:top w:val="none" w:sz="0" w:space="0" w:color="auto"/>
        <w:left w:val="none" w:sz="0" w:space="0" w:color="auto"/>
        <w:bottom w:val="none" w:sz="0" w:space="0" w:color="auto"/>
        <w:right w:val="none" w:sz="0" w:space="0" w:color="auto"/>
      </w:divBdr>
      <w:divsChild>
        <w:div w:id="453063255">
          <w:marLeft w:val="0"/>
          <w:marRight w:val="0"/>
          <w:marTop w:val="0"/>
          <w:marBottom w:val="0"/>
          <w:divBdr>
            <w:top w:val="none" w:sz="0" w:space="0" w:color="auto"/>
            <w:left w:val="none" w:sz="0" w:space="0" w:color="auto"/>
            <w:bottom w:val="none" w:sz="0" w:space="0" w:color="auto"/>
            <w:right w:val="none" w:sz="0" w:space="0" w:color="auto"/>
          </w:divBdr>
          <w:divsChild>
            <w:div w:id="822818814">
              <w:marLeft w:val="0"/>
              <w:marRight w:val="0"/>
              <w:marTop w:val="0"/>
              <w:marBottom w:val="0"/>
              <w:divBdr>
                <w:top w:val="none" w:sz="0" w:space="0" w:color="auto"/>
                <w:left w:val="none" w:sz="0" w:space="0" w:color="auto"/>
                <w:bottom w:val="none" w:sz="0" w:space="0" w:color="auto"/>
                <w:right w:val="none" w:sz="0" w:space="0" w:color="auto"/>
              </w:divBdr>
              <w:divsChild>
                <w:div w:id="266893675">
                  <w:marLeft w:val="0"/>
                  <w:marRight w:val="0"/>
                  <w:marTop w:val="0"/>
                  <w:marBottom w:val="0"/>
                  <w:divBdr>
                    <w:top w:val="none" w:sz="0" w:space="0" w:color="auto"/>
                    <w:left w:val="none" w:sz="0" w:space="0" w:color="auto"/>
                    <w:bottom w:val="none" w:sz="0" w:space="0" w:color="auto"/>
                    <w:right w:val="none" w:sz="0" w:space="0" w:color="auto"/>
                  </w:divBdr>
                  <w:divsChild>
                    <w:div w:id="72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7589">
      <w:bodyDiv w:val="1"/>
      <w:marLeft w:val="0"/>
      <w:marRight w:val="0"/>
      <w:marTop w:val="0"/>
      <w:marBottom w:val="0"/>
      <w:divBdr>
        <w:top w:val="none" w:sz="0" w:space="0" w:color="auto"/>
        <w:left w:val="none" w:sz="0" w:space="0" w:color="auto"/>
        <w:bottom w:val="none" w:sz="0" w:space="0" w:color="auto"/>
        <w:right w:val="none" w:sz="0" w:space="0" w:color="auto"/>
      </w:divBdr>
      <w:divsChild>
        <w:div w:id="1766881408">
          <w:marLeft w:val="0"/>
          <w:marRight w:val="0"/>
          <w:marTop w:val="0"/>
          <w:marBottom w:val="0"/>
          <w:divBdr>
            <w:top w:val="none" w:sz="0" w:space="0" w:color="auto"/>
            <w:left w:val="none" w:sz="0" w:space="0" w:color="auto"/>
            <w:bottom w:val="none" w:sz="0" w:space="0" w:color="auto"/>
            <w:right w:val="none" w:sz="0" w:space="0" w:color="auto"/>
          </w:divBdr>
        </w:div>
      </w:divsChild>
    </w:div>
    <w:div w:id="1759709442">
      <w:bodyDiv w:val="1"/>
      <w:marLeft w:val="0"/>
      <w:marRight w:val="0"/>
      <w:marTop w:val="0"/>
      <w:marBottom w:val="0"/>
      <w:divBdr>
        <w:top w:val="none" w:sz="0" w:space="0" w:color="auto"/>
        <w:left w:val="none" w:sz="0" w:space="0" w:color="auto"/>
        <w:bottom w:val="none" w:sz="0" w:space="0" w:color="auto"/>
        <w:right w:val="none" w:sz="0" w:space="0" w:color="auto"/>
      </w:divBdr>
      <w:divsChild>
        <w:div w:id="606933076">
          <w:marLeft w:val="0"/>
          <w:marRight w:val="0"/>
          <w:marTop w:val="0"/>
          <w:marBottom w:val="0"/>
          <w:divBdr>
            <w:top w:val="none" w:sz="0" w:space="0" w:color="auto"/>
            <w:left w:val="none" w:sz="0" w:space="0" w:color="auto"/>
            <w:bottom w:val="none" w:sz="0" w:space="0" w:color="auto"/>
            <w:right w:val="none" w:sz="0" w:space="0" w:color="auto"/>
          </w:divBdr>
          <w:divsChild>
            <w:div w:id="1113206591">
              <w:marLeft w:val="0"/>
              <w:marRight w:val="0"/>
              <w:marTop w:val="0"/>
              <w:marBottom w:val="0"/>
              <w:divBdr>
                <w:top w:val="none" w:sz="0" w:space="0" w:color="auto"/>
                <w:left w:val="none" w:sz="0" w:space="0" w:color="auto"/>
                <w:bottom w:val="none" w:sz="0" w:space="0" w:color="auto"/>
                <w:right w:val="none" w:sz="0" w:space="0" w:color="auto"/>
              </w:divBdr>
              <w:divsChild>
                <w:div w:id="110369435">
                  <w:marLeft w:val="0"/>
                  <w:marRight w:val="0"/>
                  <w:marTop w:val="0"/>
                  <w:marBottom w:val="0"/>
                  <w:divBdr>
                    <w:top w:val="none" w:sz="0" w:space="0" w:color="auto"/>
                    <w:left w:val="none" w:sz="0" w:space="0" w:color="auto"/>
                    <w:bottom w:val="none" w:sz="0" w:space="0" w:color="auto"/>
                    <w:right w:val="none" w:sz="0" w:space="0" w:color="auto"/>
                  </w:divBdr>
                  <w:divsChild>
                    <w:div w:id="13210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05908">
      <w:bodyDiv w:val="1"/>
      <w:marLeft w:val="0"/>
      <w:marRight w:val="0"/>
      <w:marTop w:val="0"/>
      <w:marBottom w:val="0"/>
      <w:divBdr>
        <w:top w:val="none" w:sz="0" w:space="0" w:color="auto"/>
        <w:left w:val="none" w:sz="0" w:space="0" w:color="auto"/>
        <w:bottom w:val="none" w:sz="0" w:space="0" w:color="auto"/>
        <w:right w:val="none" w:sz="0" w:space="0" w:color="auto"/>
      </w:divBdr>
      <w:divsChild>
        <w:div w:id="987782313">
          <w:marLeft w:val="0"/>
          <w:marRight w:val="0"/>
          <w:marTop w:val="0"/>
          <w:marBottom w:val="0"/>
          <w:divBdr>
            <w:top w:val="none" w:sz="0" w:space="0" w:color="auto"/>
            <w:left w:val="none" w:sz="0" w:space="0" w:color="auto"/>
            <w:bottom w:val="none" w:sz="0" w:space="0" w:color="auto"/>
            <w:right w:val="none" w:sz="0" w:space="0" w:color="auto"/>
          </w:divBdr>
          <w:divsChild>
            <w:div w:id="602152170">
              <w:marLeft w:val="0"/>
              <w:marRight w:val="0"/>
              <w:marTop w:val="0"/>
              <w:marBottom w:val="0"/>
              <w:divBdr>
                <w:top w:val="none" w:sz="0" w:space="0" w:color="auto"/>
                <w:left w:val="none" w:sz="0" w:space="0" w:color="auto"/>
                <w:bottom w:val="none" w:sz="0" w:space="0" w:color="auto"/>
                <w:right w:val="none" w:sz="0" w:space="0" w:color="auto"/>
              </w:divBdr>
              <w:divsChild>
                <w:div w:id="1592007045">
                  <w:marLeft w:val="0"/>
                  <w:marRight w:val="0"/>
                  <w:marTop w:val="0"/>
                  <w:marBottom w:val="0"/>
                  <w:divBdr>
                    <w:top w:val="none" w:sz="0" w:space="0" w:color="auto"/>
                    <w:left w:val="none" w:sz="0" w:space="0" w:color="auto"/>
                    <w:bottom w:val="none" w:sz="0" w:space="0" w:color="auto"/>
                    <w:right w:val="none" w:sz="0" w:space="0" w:color="auto"/>
                  </w:divBdr>
                  <w:divsChild>
                    <w:div w:id="11242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9</vt:lpstr>
    </vt:vector>
  </TitlesOfParts>
  <Company>Организация</Company>
  <LinksUpToDate>false</LinksUpToDate>
  <CharactersWithSpaces>15974</CharactersWithSpaces>
  <SharedDoc>false</SharedDoc>
  <HLinks>
    <vt:vector size="336" baseType="variant">
      <vt:variant>
        <vt:i4>16252937</vt:i4>
      </vt:variant>
      <vt:variant>
        <vt:i4>183</vt:i4>
      </vt:variant>
      <vt:variant>
        <vt:i4>0</vt:i4>
      </vt:variant>
      <vt:variant>
        <vt:i4>5</vt:i4>
      </vt:variant>
      <vt:variant>
        <vt:lpwstr>http://ru.wikipedia.org/wiki/ÐÐ½ÐºÐ¾Ð</vt:lpwstr>
      </vt:variant>
      <vt:variant>
        <vt:lpwstr/>
      </vt:variant>
      <vt:variant>
        <vt:i4>11075721</vt:i4>
      </vt:variant>
      <vt:variant>
        <vt:i4>180</vt:i4>
      </vt:variant>
      <vt:variant>
        <vt:i4>0</vt:i4>
      </vt:variant>
      <vt:variant>
        <vt:i4>5</vt:i4>
      </vt:variant>
      <vt:variant>
        <vt:lpwstr>http://ru.wikipedia.org/wiki/ÐÑÑÐµÐ²Ð°Ñ_Ð±Ð¾Ð</vt:lpwstr>
      </vt:variant>
      <vt:variant>
        <vt:lpwstr/>
      </vt:variant>
      <vt:variant>
        <vt:i4>5898313</vt:i4>
      </vt:variant>
      <vt:variant>
        <vt:i4>177</vt:i4>
      </vt:variant>
      <vt:variant>
        <vt:i4>0</vt:i4>
      </vt:variant>
      <vt:variant>
        <vt:i4>5</vt:i4>
      </vt:variant>
      <vt:variant>
        <vt:lpwstr>http://ru.wikipedia.org/w/index.php?title=%D0%93%D0%B0%D0%BC%D0%BC%D0%B0-%D0%BA%D0%B0%D1%80%D0%BE%D1%82%D0%B0%D0%B6&amp;action=edit&amp;redlink=1</vt:lpwstr>
      </vt:variant>
      <vt:variant>
        <vt:lpwstr/>
      </vt:variant>
      <vt:variant>
        <vt:i4>16252928</vt:i4>
      </vt:variant>
      <vt:variant>
        <vt:i4>174</vt:i4>
      </vt:variant>
      <vt:variant>
        <vt:i4>0</vt:i4>
      </vt:variant>
      <vt:variant>
        <vt:i4>5</vt:i4>
      </vt:variant>
      <vt:variant>
        <vt:lpwstr>http://ru.wikipedia.org/wiki/Ð£ÑÐ¾Ð²Ð½ÐµÐ¼ÐµÑ</vt:lpwstr>
      </vt:variant>
      <vt:variant>
        <vt:lpwstr/>
      </vt:variant>
      <vt:variant>
        <vt:i4>2687096</vt:i4>
      </vt:variant>
      <vt:variant>
        <vt:i4>171</vt:i4>
      </vt:variant>
      <vt:variant>
        <vt:i4>0</vt:i4>
      </vt:variant>
      <vt:variant>
        <vt:i4>5</vt:i4>
      </vt:variant>
      <vt:variant>
        <vt:lpwstr>http://ru.wikipedia.org/wiki/ÐÑÑÐµÐ²Ð°Ñ_ÑÐµÑÐ°Ð¿Ð¸Ñ</vt:lpwstr>
      </vt:variant>
      <vt:variant>
        <vt:lpwstr/>
      </vt:variant>
      <vt:variant>
        <vt:i4>5898306</vt:i4>
      </vt:variant>
      <vt:variant>
        <vt:i4>168</vt:i4>
      </vt:variant>
      <vt:variant>
        <vt:i4>0</vt:i4>
      </vt:variant>
      <vt:variant>
        <vt:i4>5</vt:i4>
      </vt:variant>
      <vt:variant>
        <vt:lpwstr>http://ru.wikipedia.org/w/index.php?title=%D0%93%D0%B0%D0%BC%D0%BC%D0%B0-%D0%B4%D0%B5%D1%84%D0%B5%D0%BA%D1%82%D0%BE%D1%81%D0%BA%D0%BE%D0%BF%D0%B8%D1%8F&amp;action=edit&amp;redlink=1</vt:lpwstr>
      </vt:variant>
      <vt:variant>
        <vt:lpwstr/>
      </vt:variant>
      <vt:variant>
        <vt:i4>16252943</vt:i4>
      </vt:variant>
      <vt:variant>
        <vt:i4>165</vt:i4>
      </vt:variant>
      <vt:variant>
        <vt:i4>0</vt:i4>
      </vt:variant>
      <vt:variant>
        <vt:i4>5</vt:i4>
      </vt:variant>
      <vt:variant>
        <vt:lpwstr>http://ru.wikipedia.org/wiki/ÐÐ¾Ð</vt:lpwstr>
      </vt:variant>
      <vt:variant>
        <vt:lpwstr/>
      </vt:variant>
      <vt:variant>
        <vt:i4>589962</vt:i4>
      </vt:variant>
      <vt:variant>
        <vt:i4>162</vt:i4>
      </vt:variant>
      <vt:variant>
        <vt:i4>0</vt:i4>
      </vt:variant>
      <vt:variant>
        <vt:i4>5</vt:i4>
      </vt:variant>
      <vt:variant>
        <vt:lpwstr>http://ru.wikipedia.org/wiki/ÐÑÐºÐ</vt:lpwstr>
      </vt:variant>
      <vt:variant>
        <vt:lpwstr/>
      </vt:variant>
      <vt:variant>
        <vt:i4>2555968</vt:i4>
      </vt:variant>
      <vt:variant>
        <vt:i4>159</vt:i4>
      </vt:variant>
      <vt:variant>
        <vt:i4>0</vt:i4>
      </vt:variant>
      <vt:variant>
        <vt:i4>5</vt:i4>
      </vt:variant>
      <vt:variant>
        <vt:lpwstr>http://ru.wikipedia.org/w/index.php?title=%D0%A4%D0%BE%D1%82%D0%BE%D1%8F%D0%B4%D0%B5%D1%80%D0%BD%D1%8B%D0%B5_%D0%BF%D1%80%D0%BE%D1%86%D0%B5%D1%81%D1%81%D1%8B&amp;action=edit&amp;redlink=1</vt:lpwstr>
      </vt:variant>
      <vt:variant>
        <vt:lpwstr/>
      </vt:variant>
      <vt:variant>
        <vt:i4>524476</vt:i4>
      </vt:variant>
      <vt:variant>
        <vt:i4>156</vt:i4>
      </vt:variant>
      <vt:variant>
        <vt:i4>0</vt:i4>
      </vt:variant>
      <vt:variant>
        <vt:i4>5</vt:i4>
      </vt:variant>
      <vt:variant>
        <vt:lpwstr>http://ru.wikipedia.org/wiki/ÐÐ¾Ð·Ð¸ÑÑÐ¾Ð½</vt:lpwstr>
      </vt:variant>
      <vt:variant>
        <vt:lpwstr/>
      </vt:variant>
      <vt:variant>
        <vt:i4>1900612</vt:i4>
      </vt:variant>
      <vt:variant>
        <vt:i4>153</vt:i4>
      </vt:variant>
      <vt:variant>
        <vt:i4>0</vt:i4>
      </vt:variant>
      <vt:variant>
        <vt:i4>5</vt:i4>
      </vt:variant>
      <vt:variant>
        <vt:lpwstr>http://ru.wikipedia.org/wiki/ÐÐ¾Ð¼Ð¿ÑÐ¾Ð½Ð¾Ð²ÑÐºÐ¾Ðµ_ÑÐ°ÑÑÐµÑÐ½Ð¸Ðµ</vt:lpwstr>
      </vt:variant>
      <vt:variant>
        <vt:lpwstr/>
      </vt:variant>
      <vt:variant>
        <vt:i4>589962</vt:i4>
      </vt:variant>
      <vt:variant>
        <vt:i4>150</vt:i4>
      </vt:variant>
      <vt:variant>
        <vt:i4>0</vt:i4>
      </vt:variant>
      <vt:variant>
        <vt:i4>5</vt:i4>
      </vt:variant>
      <vt:variant>
        <vt:lpwstr>http://ru.wikipedia.org/wiki/Ð¤Ð¾ÑÐ¾ÑÑÑÐµÐºÑ</vt:lpwstr>
      </vt:variant>
      <vt:variant>
        <vt:lpwstr/>
      </vt:variant>
      <vt:variant>
        <vt:i4>10944640</vt:i4>
      </vt:variant>
      <vt:variant>
        <vt:i4>147</vt:i4>
      </vt:variant>
      <vt:variant>
        <vt:i4>0</vt:i4>
      </vt:variant>
      <vt:variant>
        <vt:i4>5</vt:i4>
      </vt:variant>
      <vt:variant>
        <vt:lpwstr>http://ru.wikipedia.org/wiki/ÐÐ°Ð³Ð½Ð¸ÑÐ½Ð¾Ðµ_Ð¿Ð¾Ð</vt:lpwstr>
      </vt:variant>
      <vt:variant>
        <vt:lpwstr/>
      </vt:variant>
      <vt:variant>
        <vt:i4>524419</vt:i4>
      </vt:variant>
      <vt:variant>
        <vt:i4>144</vt:i4>
      </vt:variant>
      <vt:variant>
        <vt:i4>0</vt:i4>
      </vt:variant>
      <vt:variant>
        <vt:i4>5</vt:i4>
      </vt:variant>
      <vt:variant>
        <vt:lpwstr>http://ru.wikipedia.org/wiki/Ð­Ð</vt:lpwstr>
      </vt:variant>
      <vt:variant>
        <vt:lpwstr/>
      </vt:variant>
      <vt:variant>
        <vt:i4>2359352</vt:i4>
      </vt:variant>
      <vt:variant>
        <vt:i4>141</vt:i4>
      </vt:variant>
      <vt:variant>
        <vt:i4>0</vt:i4>
      </vt:variant>
      <vt:variant>
        <vt:i4>5</vt:i4>
      </vt:variant>
      <vt:variant>
        <vt:lpwstr>http://ru.wikipedia.org/wiki/ÐÐµÑÐ°-Ð</vt:lpwstr>
      </vt:variant>
      <vt:variant>
        <vt:lpwstr/>
      </vt:variant>
      <vt:variant>
        <vt:i4>524478</vt:i4>
      </vt:variant>
      <vt:variant>
        <vt:i4>138</vt:i4>
      </vt:variant>
      <vt:variant>
        <vt:i4>0</vt:i4>
      </vt:variant>
      <vt:variant>
        <vt:i4>5</vt:i4>
      </vt:variant>
      <vt:variant>
        <vt:lpwstr>http://ru.wikipedia.org/wiki/ÐÐ</vt:lpwstr>
      </vt:variant>
      <vt:variant>
        <vt:lpwstr/>
      </vt:variant>
      <vt:variant>
        <vt:i4>524419</vt:i4>
      </vt:variant>
      <vt:variant>
        <vt:i4>132</vt:i4>
      </vt:variant>
      <vt:variant>
        <vt:i4>0</vt:i4>
      </vt:variant>
      <vt:variant>
        <vt:i4>5</vt:i4>
      </vt:variant>
      <vt:variant>
        <vt:lpwstr>http://ru.wikipedia.org/wiki/Ð¤Ð°Ð¹Ð</vt:lpwstr>
      </vt:variant>
      <vt:variant>
        <vt:lpwstr/>
      </vt:variant>
      <vt:variant>
        <vt:i4>9961721</vt:i4>
      </vt:variant>
      <vt:variant>
        <vt:i4>129</vt:i4>
      </vt:variant>
      <vt:variant>
        <vt:i4>0</vt:i4>
      </vt:variant>
      <vt:variant>
        <vt:i4>5</vt:i4>
      </vt:variant>
      <vt:variant>
        <vt:lpwstr>http://ru.wikipedia.org/wiki/ÐÐ¸-Ð¼ÐµÐ·Ð¾Ð½</vt:lpwstr>
      </vt:variant>
      <vt:variant>
        <vt:lpwstr/>
      </vt:variant>
      <vt:variant>
        <vt:i4>16252941</vt:i4>
      </vt:variant>
      <vt:variant>
        <vt:i4>126</vt:i4>
      </vt:variant>
      <vt:variant>
        <vt:i4>0</vt:i4>
      </vt:variant>
      <vt:variant>
        <vt:i4>5</vt:i4>
      </vt:variant>
      <vt:variant>
        <vt:lpwstr>http://ru.wikipedia.org/wiki/ÐÐ½Ð½Ð¸Ð³Ð¸Ð</vt:lpwstr>
      </vt:variant>
      <vt:variant>
        <vt:lpwstr/>
      </vt:variant>
      <vt:variant>
        <vt:i4>2687091</vt:i4>
      </vt:variant>
      <vt:variant>
        <vt:i4>123</vt:i4>
      </vt:variant>
      <vt:variant>
        <vt:i4>0</vt:i4>
      </vt:variant>
      <vt:variant>
        <vt:i4>5</vt:i4>
      </vt:variant>
      <vt:variant>
        <vt:lpwstr>http://ru.wikipedia.org/wiki/Ð¯Ð´ÐµÑÐ½Ð°Ñ_ÑÐµÐ°ÐºÑÐ¸Ñ</vt:lpwstr>
      </vt:variant>
      <vt:variant>
        <vt:lpwstr/>
      </vt:variant>
      <vt:variant>
        <vt:i4>10682504</vt:i4>
      </vt:variant>
      <vt:variant>
        <vt:i4>120</vt:i4>
      </vt:variant>
      <vt:variant>
        <vt:i4>0</vt:i4>
      </vt:variant>
      <vt:variant>
        <vt:i4>5</vt:i4>
      </vt:variant>
      <vt:variant>
        <vt:lpwstr>http://ru.wikipedia.org/wiki/ÐÑÐ¾Ð¼Ð½Ð¾Ðµ_ÑÐ´ÑÐ¾</vt:lpwstr>
      </vt:variant>
      <vt:variant>
        <vt:lpwstr/>
      </vt:variant>
      <vt:variant>
        <vt:i4>524428</vt:i4>
      </vt:variant>
      <vt:variant>
        <vt:i4>117</vt:i4>
      </vt:variant>
      <vt:variant>
        <vt:i4>0</vt:i4>
      </vt:variant>
      <vt:variant>
        <vt:i4>5</vt:i4>
      </vt:variant>
      <vt:variant>
        <vt:lpwstr>http://ru.wikipedia.org/wiki/Ð¨ÐºÐ°Ð</vt:lpwstr>
      </vt:variant>
      <vt:variant>
        <vt:lpwstr/>
      </vt:variant>
      <vt:variant>
        <vt:i4>11010179</vt:i4>
      </vt:variant>
      <vt:variant>
        <vt:i4>114</vt:i4>
      </vt:variant>
      <vt:variant>
        <vt:i4>0</vt:i4>
      </vt:variant>
      <vt:variant>
        <vt:i4>5</vt:i4>
      </vt:variant>
      <vt:variant>
        <vt:lpwstr>http://ru.wikipedia.org/wiki/Ð ÐµÐ½ÑÐ³ÐµÐ½Ð¾Ð²ÑÐºÐ¾Ðµ_Ð¸Ð·Ð</vt:lpwstr>
      </vt:variant>
      <vt:variant>
        <vt:lpwstr/>
      </vt:variant>
      <vt:variant>
        <vt:i4>524419</vt:i4>
      </vt:variant>
      <vt:variant>
        <vt:i4>111</vt:i4>
      </vt:variant>
      <vt:variant>
        <vt:i4>0</vt:i4>
      </vt:variant>
      <vt:variant>
        <vt:i4>5</vt:i4>
      </vt:variant>
      <vt:variant>
        <vt:lpwstr>http://ru.wikipedia.org/wiki/Ð­Ð</vt:lpwstr>
      </vt:variant>
      <vt:variant>
        <vt:lpwstr/>
      </vt:variant>
      <vt:variant>
        <vt:i4>16318475</vt:i4>
      </vt:variant>
      <vt:variant>
        <vt:i4>108</vt:i4>
      </vt:variant>
      <vt:variant>
        <vt:i4>0</vt:i4>
      </vt:variant>
      <vt:variant>
        <vt:i4>5</vt:i4>
      </vt:variant>
      <vt:variant>
        <vt:lpwstr>http://ru.wikipedia.org/wiki/ÐÐ²Ð°Ð½Ñ</vt:lpwstr>
      </vt:variant>
      <vt:variant>
        <vt:lpwstr/>
      </vt:variant>
      <vt:variant>
        <vt:i4>16318472</vt:i4>
      </vt:variant>
      <vt:variant>
        <vt:i4>105</vt:i4>
      </vt:variant>
      <vt:variant>
        <vt:i4>0</vt:i4>
      </vt:variant>
      <vt:variant>
        <vt:i4>5</vt:i4>
      </vt:variant>
      <vt:variant>
        <vt:lpwstr>http://ru.wikipedia.org/wiki/Ð¤Ð¾ÑÐ¾Ð½</vt:lpwstr>
      </vt:variant>
      <vt:variant>
        <vt:lpwstr/>
      </vt:variant>
      <vt:variant>
        <vt:i4>16252942</vt:i4>
      </vt:variant>
      <vt:variant>
        <vt:i4>102</vt:i4>
      </vt:variant>
      <vt:variant>
        <vt:i4>0</vt:i4>
      </vt:variant>
      <vt:variant>
        <vt:i4>5</vt:i4>
      </vt:variant>
      <vt:variant>
        <vt:lpwstr>http://ru.wikipedia.org/wiki/ÐÐ¾ÑÐ¿ÑÑÐºÑÐ</vt:lpwstr>
      </vt:variant>
      <vt:variant>
        <vt:lpwstr/>
      </vt:variant>
      <vt:variant>
        <vt:i4>524474</vt:i4>
      </vt:variant>
      <vt:variant>
        <vt:i4>99</vt:i4>
      </vt:variant>
      <vt:variant>
        <vt:i4>0</vt:i4>
      </vt:variant>
      <vt:variant>
        <vt:i4>5</vt:i4>
      </vt:variant>
      <vt:variant>
        <vt:lpwstr>http://ru.wikipedia.org/wiki/ÐÐ</vt:lpwstr>
      </vt:variant>
      <vt:variant>
        <vt:lpwstr/>
      </vt:variant>
      <vt:variant>
        <vt:i4>524419</vt:i4>
      </vt:variant>
      <vt:variant>
        <vt:i4>96</vt:i4>
      </vt:variant>
      <vt:variant>
        <vt:i4>0</vt:i4>
      </vt:variant>
      <vt:variant>
        <vt:i4>5</vt:i4>
      </vt:variant>
      <vt:variant>
        <vt:lpwstr>http://ru.wikipedia.org/wiki/Ð­Ð</vt:lpwstr>
      </vt:variant>
      <vt:variant>
        <vt:lpwstr/>
      </vt:variant>
      <vt:variant>
        <vt:i4>16318472</vt:i4>
      </vt:variant>
      <vt:variant>
        <vt:i4>93</vt:i4>
      </vt:variant>
      <vt:variant>
        <vt:i4>0</vt:i4>
      </vt:variant>
      <vt:variant>
        <vt:i4>5</vt:i4>
      </vt:variant>
      <vt:variant>
        <vt:lpwstr>http://ru.wikipedia.org/wiki/Ð¤Ð¾ÑÐ¾Ð½</vt:lpwstr>
      </vt:variant>
      <vt:variant>
        <vt:lpwstr/>
      </vt:variant>
      <vt:variant>
        <vt:i4>16252928</vt:i4>
      </vt:variant>
      <vt:variant>
        <vt:i4>90</vt:i4>
      </vt:variant>
      <vt:variant>
        <vt:i4>0</vt:i4>
      </vt:variant>
      <vt:variant>
        <vt:i4>5</vt:i4>
      </vt:variant>
      <vt:variant>
        <vt:lpwstr>http://ru.wikipedia.org/wiki/Ð­Ð½ÐµÑÐ³Ð¸Ñ</vt:lpwstr>
      </vt:variant>
      <vt:variant>
        <vt:lpwstr/>
      </vt:variant>
      <vt:variant>
        <vt:i4>524427</vt:i4>
      </vt:variant>
      <vt:variant>
        <vt:i4>87</vt:i4>
      </vt:variant>
      <vt:variant>
        <vt:i4>0</vt:i4>
      </vt:variant>
      <vt:variant>
        <vt:i4>5</vt:i4>
      </vt:variant>
      <vt:variant>
        <vt:lpwstr>http://ru.wikipedia.org/wiki/ÐÐ°Ð½Ð¾Ð¼ÐµÑÑ</vt:lpwstr>
      </vt:variant>
      <vt:variant>
        <vt:lpwstr/>
      </vt:variant>
      <vt:variant>
        <vt:i4>524474</vt:i4>
      </vt:variant>
      <vt:variant>
        <vt:i4>84</vt:i4>
      </vt:variant>
      <vt:variant>
        <vt:i4>0</vt:i4>
      </vt:variant>
      <vt:variant>
        <vt:i4>5</vt:i4>
      </vt:variant>
      <vt:variant>
        <vt:lpwstr>http://ru.wikipedia.org/wiki/ÐÐ</vt:lpwstr>
      </vt:variant>
      <vt:variant>
        <vt:lpwstr/>
      </vt:variant>
      <vt:variant>
        <vt:i4>5373975</vt:i4>
      </vt:variant>
      <vt:variant>
        <vt:i4>81</vt:i4>
      </vt:variant>
      <vt:variant>
        <vt:i4>0</vt:i4>
      </vt:variant>
      <vt:variant>
        <vt:i4>5</vt:i4>
      </vt:variant>
      <vt:variant>
        <vt:lpwstr>http://ru.wikipedia.org/wiki/Ð§ÑÑÐ½ÑÐ¹_ÑÐ²ÐµÑ</vt:lpwstr>
      </vt:variant>
      <vt:variant>
        <vt:lpwstr/>
      </vt:variant>
      <vt:variant>
        <vt:i4>16318472</vt:i4>
      </vt:variant>
      <vt:variant>
        <vt:i4>78</vt:i4>
      </vt:variant>
      <vt:variant>
        <vt:i4>0</vt:i4>
      </vt:variant>
      <vt:variant>
        <vt:i4>5</vt:i4>
      </vt:variant>
      <vt:variant>
        <vt:lpwstr>http://ru.wikipedia.org/wiki/Ð¤Ð¾ÑÐ¾Ð½</vt:lpwstr>
      </vt:variant>
      <vt:variant>
        <vt:lpwstr/>
      </vt:variant>
      <vt:variant>
        <vt:i4>16252928</vt:i4>
      </vt:variant>
      <vt:variant>
        <vt:i4>75</vt:i4>
      </vt:variant>
      <vt:variant>
        <vt:i4>0</vt:i4>
      </vt:variant>
      <vt:variant>
        <vt:i4>5</vt:i4>
      </vt:variant>
      <vt:variant>
        <vt:lpwstr>http://ru.wikipedia.org/wiki/Ð­Ð½ÐµÑÐ³Ð¸Ñ</vt:lpwstr>
      </vt:variant>
      <vt:variant>
        <vt:lpwstr/>
      </vt:variant>
      <vt:variant>
        <vt:i4>524427</vt:i4>
      </vt:variant>
      <vt:variant>
        <vt:i4>72</vt:i4>
      </vt:variant>
      <vt:variant>
        <vt:i4>0</vt:i4>
      </vt:variant>
      <vt:variant>
        <vt:i4>5</vt:i4>
      </vt:variant>
      <vt:variant>
        <vt:lpwstr>http://ru.wikipedia.org/wiki/ÐÐ°Ð½Ð¾Ð¼ÐµÑÑ</vt:lpwstr>
      </vt:variant>
      <vt:variant>
        <vt:lpwstr/>
      </vt:variant>
      <vt:variant>
        <vt:i4>524474</vt:i4>
      </vt:variant>
      <vt:variant>
        <vt:i4>69</vt:i4>
      </vt:variant>
      <vt:variant>
        <vt:i4>0</vt:i4>
      </vt:variant>
      <vt:variant>
        <vt:i4>5</vt:i4>
      </vt:variant>
      <vt:variant>
        <vt:lpwstr>http://ru.wikipedia.org/wiki/ÐÐ</vt:lpwstr>
      </vt:variant>
      <vt:variant>
        <vt:lpwstr/>
      </vt:variant>
      <vt:variant>
        <vt:i4>3735630</vt:i4>
      </vt:variant>
      <vt:variant>
        <vt:i4>66</vt:i4>
      </vt:variant>
      <vt:variant>
        <vt:i4>0</vt:i4>
      </vt:variant>
      <vt:variant>
        <vt:i4>5</vt:i4>
      </vt:variant>
      <vt:variant>
        <vt:lpwstr>http://ru.wikipedia.org/wiki/ÐÑÐ¼Ð¾ÑÑÐµÑÐ°_ÐÐµÐ¼Ð</vt:lpwstr>
      </vt:variant>
      <vt:variant>
        <vt:lpwstr/>
      </vt:variant>
      <vt:variant>
        <vt:i4>4194396</vt:i4>
      </vt:variant>
      <vt:variant>
        <vt:i4>63</vt:i4>
      </vt:variant>
      <vt:variant>
        <vt:i4>0</vt:i4>
      </vt:variant>
      <vt:variant>
        <vt:i4>5</vt:i4>
      </vt:variant>
      <vt:variant>
        <vt:lpwstr>http://ru.wikipedia.org/wiki/ÐÐµÑÑ_(ÐµÐ´Ð¸Ð½Ð¸ÑÐ°_Ð¸Ð·Ð¼ÐµÑÐµÐ½Ð¸Ñ)</vt:lpwstr>
      </vt:variant>
      <vt:variant>
        <vt:lpwstr/>
      </vt:variant>
      <vt:variant>
        <vt:i4>524427</vt:i4>
      </vt:variant>
      <vt:variant>
        <vt:i4>60</vt:i4>
      </vt:variant>
      <vt:variant>
        <vt:i4>0</vt:i4>
      </vt:variant>
      <vt:variant>
        <vt:i4>5</vt:i4>
      </vt:variant>
      <vt:variant>
        <vt:lpwstr>http://ru.wikipedia.org/wiki/ÐÐ°Ð½Ð¾Ð¼ÐµÑÑ</vt:lpwstr>
      </vt:variant>
      <vt:variant>
        <vt:lpwstr/>
      </vt:variant>
      <vt:variant>
        <vt:i4>11010179</vt:i4>
      </vt:variant>
      <vt:variant>
        <vt:i4>57</vt:i4>
      </vt:variant>
      <vt:variant>
        <vt:i4>0</vt:i4>
      </vt:variant>
      <vt:variant>
        <vt:i4>5</vt:i4>
      </vt:variant>
      <vt:variant>
        <vt:lpwstr>http://ru.wikipedia.org/wiki/Ð ÐµÐ½ÑÐ³ÐµÐ½Ð¾Ð²ÑÐºÐ¾Ðµ_Ð¸Ð·Ð</vt:lpwstr>
      </vt:variant>
      <vt:variant>
        <vt:lpwstr/>
      </vt:variant>
      <vt:variant>
        <vt:i4>11010239</vt:i4>
      </vt:variant>
      <vt:variant>
        <vt:i4>54</vt:i4>
      </vt:variant>
      <vt:variant>
        <vt:i4>0</vt:i4>
      </vt:variant>
      <vt:variant>
        <vt:i4>5</vt:i4>
      </vt:variant>
      <vt:variant>
        <vt:lpwstr>http://ru.wikipedia.org/wiki/ÐÐ¸Ð´Ð¸Ð¼Ð¾Ðµ_Ð¸Ð·Ð</vt:lpwstr>
      </vt:variant>
      <vt:variant>
        <vt:lpwstr/>
      </vt:variant>
      <vt:variant>
        <vt:i4>524419</vt:i4>
      </vt:variant>
      <vt:variant>
        <vt:i4>51</vt:i4>
      </vt:variant>
      <vt:variant>
        <vt:i4>0</vt:i4>
      </vt:variant>
      <vt:variant>
        <vt:i4>5</vt:i4>
      </vt:variant>
      <vt:variant>
        <vt:lpwstr>http://ru.wikipedia.org/wiki/Ð­Ð</vt:lpwstr>
      </vt:variant>
      <vt:variant>
        <vt:lpwstr/>
      </vt:variant>
      <vt:variant>
        <vt:i4>1179731</vt:i4>
      </vt:variant>
      <vt:variant>
        <vt:i4>48</vt:i4>
      </vt:variant>
      <vt:variant>
        <vt:i4>0</vt:i4>
      </vt:variant>
      <vt:variant>
        <vt:i4>5</vt:i4>
      </vt:variant>
      <vt:variant>
        <vt:lpwstr>http://colory.ru/vospriyatie/</vt:lpwstr>
      </vt:variant>
      <vt:variant>
        <vt:lpwstr/>
      </vt:variant>
      <vt:variant>
        <vt:i4>16252929</vt:i4>
      </vt:variant>
      <vt:variant>
        <vt:i4>42</vt:i4>
      </vt:variant>
      <vt:variant>
        <vt:i4>0</vt:i4>
      </vt:variant>
      <vt:variant>
        <vt:i4>5</vt:i4>
      </vt:variant>
      <vt:variant>
        <vt:lpwstr>http://ru.wikipedia.org/wiki/ÐÐµÐ</vt:lpwstr>
      </vt:variant>
      <vt:variant>
        <vt:lpwstr/>
      </vt:variant>
      <vt:variant>
        <vt:i4>16318512</vt:i4>
      </vt:variant>
      <vt:variant>
        <vt:i4>39</vt:i4>
      </vt:variant>
      <vt:variant>
        <vt:i4>0</vt:i4>
      </vt:variant>
      <vt:variant>
        <vt:i4>5</vt:i4>
      </vt:variant>
      <vt:variant>
        <vt:lpwstr>http://ru.wikipedia.org/wiki/ÐÐ±ÑÐ¾Ð</vt:lpwstr>
      </vt:variant>
      <vt:variant>
        <vt:lpwstr/>
      </vt:variant>
      <vt:variant>
        <vt:i4>524477</vt:i4>
      </vt:variant>
      <vt:variant>
        <vt:i4>36</vt:i4>
      </vt:variant>
      <vt:variant>
        <vt:i4>0</vt:i4>
      </vt:variant>
      <vt:variant>
        <vt:i4>5</vt:i4>
      </vt:variant>
      <vt:variant>
        <vt:lpwstr>http://ru.wikipedia.org/wiki/Ð¡Ð¿ÐµÐºÑÑ</vt:lpwstr>
      </vt:variant>
      <vt:variant>
        <vt:lpwstr/>
      </vt:variant>
      <vt:variant>
        <vt:i4>524422</vt:i4>
      </vt:variant>
      <vt:variant>
        <vt:i4>33</vt:i4>
      </vt:variant>
      <vt:variant>
        <vt:i4>0</vt:i4>
      </vt:variant>
      <vt:variant>
        <vt:i4>5</vt:i4>
      </vt:variant>
      <vt:variant>
        <vt:lpwstr>http://ru.wikipedia.org/wiki/Ð¢ÐµÐ¿Ð</vt:lpwstr>
      </vt:variant>
      <vt:variant>
        <vt:lpwstr/>
      </vt:variant>
      <vt:variant>
        <vt:i4>2818122</vt:i4>
      </vt:variant>
      <vt:variant>
        <vt:i4>30</vt:i4>
      </vt:variant>
      <vt:variant>
        <vt:i4>0</vt:i4>
      </vt:variant>
      <vt:variant>
        <vt:i4>5</vt:i4>
      </vt:variant>
      <vt:variant>
        <vt:lpwstr>http://ru.wikipedia.org/w/index.php?title=%D0%A1%D1%83%D0%B1%D0%BC%D0%B8%D0%BB%D0%BB%D0%B8%D0%BC%D0%B5%D1%82%D1%80%D0%BE%D0%B2%D0%BE%D0%B5_%D0%B8%D0%B7%D0%BB%D1%83%D1%87%D0%B5%D0%BD%D0%B8%D0%B5&amp;action=edit&amp;redlink=1</vt:lpwstr>
      </vt:variant>
      <vt:variant>
        <vt:lpwstr/>
      </vt:variant>
      <vt:variant>
        <vt:i4>2621514</vt:i4>
      </vt:variant>
      <vt:variant>
        <vt:i4>27</vt:i4>
      </vt:variant>
      <vt:variant>
        <vt:i4>0</vt:i4>
      </vt:variant>
      <vt:variant>
        <vt:i4>5</vt:i4>
      </vt:variant>
      <vt:variant>
        <vt:lpwstr>http://ru.wikipedia.org/w/index.php?title=%D0%A2%D0%B5%D1%80%D0%B0%D0%B3%D0%B5%D1%80%D1%86%D0%BE%D0%B2%D0%BE%D0%B5_%D0%B8%D0%B7%D0%BB%D1%83%D1%87%D0%B5%D0%BD%D0%B8%D0%B5&amp;action=edit&amp;redlink=1</vt:lpwstr>
      </vt:variant>
      <vt:variant>
        <vt:lpwstr/>
      </vt:variant>
      <vt:variant>
        <vt:i4>524469</vt:i4>
      </vt:variant>
      <vt:variant>
        <vt:i4>24</vt:i4>
      </vt:variant>
      <vt:variant>
        <vt:i4>0</vt:i4>
      </vt:variant>
      <vt:variant>
        <vt:i4>5</vt:i4>
      </vt:variant>
      <vt:variant>
        <vt:lpwstr>http://ru.wikipedia.org/wiki/ÐÐµÑÑÐµÐ</vt:lpwstr>
      </vt:variant>
      <vt:variant>
        <vt:lpwstr/>
      </vt:variant>
      <vt:variant>
        <vt:i4>589954</vt:i4>
      </vt:variant>
      <vt:variant>
        <vt:i4>21</vt:i4>
      </vt:variant>
      <vt:variant>
        <vt:i4>0</vt:i4>
      </vt:variant>
      <vt:variant>
        <vt:i4>5</vt:i4>
      </vt:variant>
      <vt:variant>
        <vt:lpwstr>http://ru.wikipedia.org/wiki/ÐÐ¸ÐºÑÐ¾Ð²Ð¾Ð</vt:lpwstr>
      </vt:variant>
      <vt:variant>
        <vt:lpwstr/>
      </vt:variant>
      <vt:variant>
        <vt:i4>524477</vt:i4>
      </vt:variant>
      <vt:variant>
        <vt:i4>18</vt:i4>
      </vt:variant>
      <vt:variant>
        <vt:i4>0</vt:i4>
      </vt:variant>
      <vt:variant>
        <vt:i4>5</vt:i4>
      </vt:variant>
      <vt:variant>
        <vt:lpwstr>http://ru.wikipedia.org/wiki/Ð¡Ð¿ÐµÐºÑÑ</vt:lpwstr>
      </vt:variant>
      <vt:variant>
        <vt:lpwstr/>
      </vt:variant>
      <vt:variant>
        <vt:i4>524419</vt:i4>
      </vt:variant>
      <vt:variant>
        <vt:i4>15</vt:i4>
      </vt:variant>
      <vt:variant>
        <vt:i4>0</vt:i4>
      </vt:variant>
      <vt:variant>
        <vt:i4>5</vt:i4>
      </vt:variant>
      <vt:variant>
        <vt:lpwstr>http://ru.wikipedia.org/wiki/Ð­Ð</vt:lpwstr>
      </vt:variant>
      <vt:variant>
        <vt:lpwstr/>
      </vt:variant>
      <vt:variant>
        <vt:i4>3539063</vt:i4>
      </vt:variant>
      <vt:variant>
        <vt:i4>0</vt:i4>
      </vt:variant>
      <vt:variant>
        <vt:i4>0</vt:i4>
      </vt:variant>
      <vt:variant>
        <vt:i4>5</vt:i4>
      </vt:variant>
      <vt:variant>
        <vt:lpwstr>http://dic.academic.ru/dic.nsf/enc3p/91558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
  <dc:creator>WinXPsp3_VL</dc:creator>
  <cp:keywords/>
  <dc:description/>
  <cp:lastModifiedBy>Irina</cp:lastModifiedBy>
  <cp:revision>2</cp:revision>
  <dcterms:created xsi:type="dcterms:W3CDTF">2014-10-01T06:00:00Z</dcterms:created>
  <dcterms:modified xsi:type="dcterms:W3CDTF">2014-10-01T06:00:00Z</dcterms:modified>
</cp:coreProperties>
</file>