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936" w:rsidRPr="005D0611" w:rsidRDefault="00B57936" w:rsidP="00B57936">
      <w:pPr>
        <w:spacing w:before="120"/>
        <w:jc w:val="center"/>
        <w:rPr>
          <w:b/>
          <w:bCs/>
          <w:sz w:val="32"/>
          <w:szCs w:val="32"/>
        </w:rPr>
      </w:pPr>
      <w:bookmarkStart w:id="0" w:name="3.1"/>
      <w:bookmarkEnd w:id="0"/>
      <w:r w:rsidRPr="005D0611">
        <w:rPr>
          <w:b/>
          <w:bCs/>
          <w:sz w:val="32"/>
          <w:szCs w:val="32"/>
        </w:rPr>
        <w:t>Классификация опасных и вредных излучений</w:t>
      </w:r>
    </w:p>
    <w:p w:rsidR="00B57936" w:rsidRPr="00D311F7" w:rsidRDefault="00B57936" w:rsidP="00B57936">
      <w:pPr>
        <w:spacing w:before="120"/>
        <w:ind w:firstLine="567"/>
        <w:jc w:val="both"/>
      </w:pPr>
      <w:r w:rsidRPr="00D311F7">
        <w:t xml:space="preserve">В производственных условиях излучения могут стать опасным или вредным производственным фактором. В стандарте "ГОСТ 12.0.002-80 ССБТ. Термины и определения." предложены следующие определения: </w:t>
      </w:r>
    </w:p>
    <w:p w:rsidR="00B57936" w:rsidRPr="00D311F7" w:rsidRDefault="00B57936" w:rsidP="00B57936">
      <w:pPr>
        <w:spacing w:before="120"/>
        <w:ind w:firstLine="567"/>
        <w:jc w:val="both"/>
      </w:pPr>
      <w:r w:rsidRPr="00D311F7">
        <w:t xml:space="preserve">Опасным производственным фактором является такой фактор производственного процесса, воздействие которого на работающего приводит к травме или резкому ухудшению здоровья. </w:t>
      </w:r>
    </w:p>
    <w:p w:rsidR="00B57936" w:rsidRPr="00D311F7" w:rsidRDefault="00B57936" w:rsidP="00B57936">
      <w:pPr>
        <w:spacing w:before="120"/>
        <w:ind w:firstLine="567"/>
        <w:jc w:val="both"/>
      </w:pPr>
      <w:r w:rsidRPr="00D311F7">
        <w:t xml:space="preserve">Вредные производственные факторы - это неблагоприятные факторы трудового процесса или условий окружающей среды, которые могут оказать вредное воздействие на здоровье и работоспособность человека. Длительное воздействие на человека вредного производственного фактора приводит к заболеванию. </w:t>
      </w:r>
    </w:p>
    <w:p w:rsidR="00B57936" w:rsidRPr="00D311F7" w:rsidRDefault="00B57936" w:rsidP="00B57936">
      <w:pPr>
        <w:spacing w:before="120"/>
        <w:ind w:firstLine="567"/>
        <w:jc w:val="both"/>
      </w:pPr>
      <w:r w:rsidRPr="00D311F7">
        <w:t xml:space="preserve">Вредный производственный фактор может стать опасным в зависимости от уровня и продолжительности воздействия на человека. </w:t>
      </w:r>
    </w:p>
    <w:p w:rsidR="00B57936" w:rsidRPr="00D311F7" w:rsidRDefault="00B57936" w:rsidP="00B57936">
      <w:pPr>
        <w:spacing w:before="120"/>
        <w:ind w:firstLine="567"/>
        <w:jc w:val="both"/>
      </w:pPr>
      <w:r w:rsidRPr="00D311F7">
        <w:t xml:space="preserve">В соответствии со стандартом "ГОСТ 12.1.0.003-74 ССБТ. Опасные и вредные производственные факторы. Классификация." опасные и вредные производственные факторы подразделяются по природе действия на следующие группы: </w:t>
      </w:r>
    </w:p>
    <w:p w:rsidR="00B57936" w:rsidRPr="00D311F7" w:rsidRDefault="00B57936" w:rsidP="00B57936">
      <w:pPr>
        <w:spacing w:before="120"/>
        <w:ind w:firstLine="567"/>
        <w:jc w:val="both"/>
      </w:pPr>
      <w:r w:rsidRPr="00D311F7">
        <w:t xml:space="preserve">физические; </w:t>
      </w:r>
    </w:p>
    <w:p w:rsidR="00B57936" w:rsidRPr="00D311F7" w:rsidRDefault="00B57936" w:rsidP="00B57936">
      <w:pPr>
        <w:spacing w:before="120"/>
        <w:ind w:firstLine="567"/>
        <w:jc w:val="both"/>
      </w:pPr>
      <w:r w:rsidRPr="00D311F7">
        <w:t xml:space="preserve">химические; </w:t>
      </w:r>
    </w:p>
    <w:p w:rsidR="00B57936" w:rsidRPr="00D311F7" w:rsidRDefault="00B57936" w:rsidP="00B57936">
      <w:pPr>
        <w:spacing w:before="120"/>
        <w:ind w:firstLine="567"/>
        <w:jc w:val="both"/>
      </w:pPr>
      <w:r w:rsidRPr="00D311F7">
        <w:t xml:space="preserve">биологические; </w:t>
      </w:r>
    </w:p>
    <w:p w:rsidR="00B57936" w:rsidRPr="00D311F7" w:rsidRDefault="00B57936" w:rsidP="00B57936">
      <w:pPr>
        <w:spacing w:before="120"/>
        <w:ind w:firstLine="567"/>
        <w:jc w:val="both"/>
      </w:pPr>
      <w:r w:rsidRPr="00D311F7">
        <w:t xml:space="preserve">психофизиологические. </w:t>
      </w:r>
    </w:p>
    <w:p w:rsidR="00B57936" w:rsidRPr="00D311F7" w:rsidRDefault="00B57936" w:rsidP="00B57936">
      <w:pPr>
        <w:spacing w:before="120"/>
        <w:ind w:firstLine="567"/>
        <w:jc w:val="both"/>
      </w:pPr>
      <w:r w:rsidRPr="00D311F7">
        <w:t xml:space="preserve">Очевидно, что вредные и опасные излучения по природе действия относятся к группе - "физические". Этим же ГОСТом они в свою очередь подразделяются на: </w:t>
      </w:r>
    </w:p>
    <w:p w:rsidR="00B57936" w:rsidRPr="00D311F7" w:rsidRDefault="00B57936" w:rsidP="00B57936">
      <w:pPr>
        <w:spacing w:before="120"/>
        <w:ind w:firstLine="567"/>
        <w:jc w:val="both"/>
      </w:pPr>
      <w:r w:rsidRPr="00D311F7">
        <w:t xml:space="preserve">повышенный уровень ионизирующих излучений в рабочей зоне; </w:t>
      </w:r>
    </w:p>
    <w:p w:rsidR="00B57936" w:rsidRPr="00D311F7" w:rsidRDefault="00B57936" w:rsidP="00B57936">
      <w:pPr>
        <w:spacing w:before="120"/>
        <w:ind w:firstLine="567"/>
        <w:jc w:val="both"/>
      </w:pPr>
      <w:r w:rsidRPr="00D311F7">
        <w:t xml:space="preserve">повышенный уровень электромагнитных излучений; </w:t>
      </w:r>
    </w:p>
    <w:p w:rsidR="00B57936" w:rsidRPr="00D311F7" w:rsidRDefault="00B57936" w:rsidP="00B57936">
      <w:pPr>
        <w:spacing w:before="120"/>
        <w:ind w:firstLine="567"/>
        <w:jc w:val="both"/>
      </w:pPr>
      <w:r w:rsidRPr="00D311F7">
        <w:t xml:space="preserve">повышенная напряжённость электрического поля; </w:t>
      </w:r>
    </w:p>
    <w:p w:rsidR="00B57936" w:rsidRPr="00D311F7" w:rsidRDefault="00B57936" w:rsidP="00B57936">
      <w:pPr>
        <w:spacing w:before="120"/>
        <w:ind w:firstLine="567"/>
        <w:jc w:val="both"/>
      </w:pPr>
      <w:r w:rsidRPr="00D311F7">
        <w:t xml:space="preserve">повышенная напряжённость магнитного поля; </w:t>
      </w:r>
    </w:p>
    <w:p w:rsidR="00B57936" w:rsidRPr="00D311F7" w:rsidRDefault="00B57936" w:rsidP="00B57936">
      <w:pPr>
        <w:spacing w:before="120"/>
        <w:ind w:firstLine="567"/>
        <w:jc w:val="both"/>
      </w:pPr>
      <w:r w:rsidRPr="00D311F7">
        <w:t xml:space="preserve">повышенная яркость света; </w:t>
      </w:r>
    </w:p>
    <w:p w:rsidR="00B57936" w:rsidRPr="00D311F7" w:rsidRDefault="00B57936" w:rsidP="00B57936">
      <w:pPr>
        <w:spacing w:before="120"/>
        <w:ind w:firstLine="567"/>
        <w:jc w:val="both"/>
      </w:pPr>
      <w:r w:rsidRPr="00D311F7">
        <w:t xml:space="preserve">повышенный уровень ультрафиолетовой радиации; </w:t>
      </w:r>
    </w:p>
    <w:p w:rsidR="00B57936" w:rsidRPr="00D311F7" w:rsidRDefault="00B57936" w:rsidP="00B57936">
      <w:pPr>
        <w:spacing w:before="120"/>
        <w:ind w:firstLine="567"/>
        <w:jc w:val="both"/>
      </w:pPr>
      <w:r w:rsidRPr="00D311F7">
        <w:t xml:space="preserve">повышенный уровень инфракрасной радиации. </w:t>
      </w:r>
    </w:p>
    <w:p w:rsidR="00B57936" w:rsidRPr="00D311F7" w:rsidRDefault="00B57936" w:rsidP="00B57936">
      <w:pPr>
        <w:spacing w:before="120"/>
        <w:ind w:firstLine="567"/>
        <w:jc w:val="both"/>
      </w:pPr>
      <w:r w:rsidRPr="00D311F7">
        <w:t xml:space="preserve">Опасные излучения по природе происхождения могут быть как электромагнитные, так и корпускулярные. Электромагнитные излучения характеризуются диапазонами длин волн и частоты. В табл. 1 представлена информация, характеризующая основной спектр опасных и вредных излучений. </w:t>
      </w:r>
    </w:p>
    <w:p w:rsidR="00B57936" w:rsidRPr="00D311F7" w:rsidRDefault="00B57936" w:rsidP="00B57936">
      <w:pPr>
        <w:spacing w:before="120"/>
        <w:ind w:firstLine="567"/>
        <w:jc w:val="both"/>
      </w:pPr>
      <w:bookmarkStart w:id="1" w:name="tabl_3.1"/>
      <w:bookmarkEnd w:id="1"/>
      <w:r w:rsidRPr="00D311F7">
        <w:t>Таблица</w:t>
      </w:r>
      <w:r>
        <w:t>.</w:t>
      </w:r>
      <w:r w:rsidRPr="00D311F7">
        <w:t xml:space="preserve"> Классификация опасных и вредных излучений</w:t>
      </w:r>
    </w:p>
    <w:tbl>
      <w:tblPr>
        <w:tblW w:w="5000" w:type="pct"/>
        <w:tblCellSpacing w:w="15" w:type="dxa"/>
        <w:tblInd w:w="-68" w:type="dxa"/>
        <w:tblBorders>
          <w:top w:val="outset" w:sz="12" w:space="0" w:color="2E3192"/>
          <w:left w:val="outset" w:sz="12" w:space="0" w:color="2E3192"/>
          <w:bottom w:val="outset" w:sz="12" w:space="0" w:color="2E3192"/>
          <w:right w:val="outset" w:sz="12" w:space="0" w:color="2E3192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18"/>
        <w:gridCol w:w="1590"/>
        <w:gridCol w:w="1811"/>
        <w:gridCol w:w="2939"/>
      </w:tblGrid>
      <w:tr w:rsidR="00B57936" w:rsidRPr="00D311F7" w:rsidTr="00B57936">
        <w:trPr>
          <w:tblCellSpacing w:w="15" w:type="dxa"/>
        </w:trPr>
        <w:tc>
          <w:tcPr>
            <w:tcW w:w="1744" w:type="pct"/>
            <w:vMerge w:val="restar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>
            <w:r w:rsidRPr="00D311F7">
              <w:t>Род излучения, название диапазона длин волн</w:t>
            </w:r>
          </w:p>
        </w:tc>
        <w:tc>
          <w:tcPr>
            <w:tcW w:w="1728" w:type="pct"/>
            <w:gridSpan w:val="2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>
            <w:r w:rsidRPr="00D311F7">
              <w:t>Диапазон</w:t>
            </w:r>
          </w:p>
        </w:tc>
        <w:tc>
          <w:tcPr>
            <w:tcW w:w="1466" w:type="pct"/>
            <w:vMerge w:val="restar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>
            <w:r w:rsidRPr="00D311F7">
              <w:t>Название диапазона частот</w:t>
            </w:r>
          </w:p>
        </w:tc>
      </w:tr>
      <w:tr w:rsidR="00B57936" w:rsidRPr="00D311F7" w:rsidTr="00B57936">
        <w:trPr>
          <w:tblCellSpacing w:w="15" w:type="dxa"/>
        </w:trPr>
        <w:tc>
          <w:tcPr>
            <w:tcW w:w="1744" w:type="pct"/>
            <w:vMerge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/>
        </w:tc>
        <w:tc>
          <w:tcPr>
            <w:tcW w:w="807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>
            <w:r w:rsidRPr="00D311F7">
              <w:t>длин волн</w:t>
            </w:r>
          </w:p>
        </w:tc>
        <w:tc>
          <w:tcPr>
            <w:tcW w:w="906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>
            <w:r w:rsidRPr="00D311F7">
              <w:t>частот, Гц</w:t>
            </w:r>
          </w:p>
        </w:tc>
        <w:tc>
          <w:tcPr>
            <w:tcW w:w="1466" w:type="pct"/>
            <w:vMerge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/>
        </w:tc>
      </w:tr>
      <w:tr w:rsidR="00B57936" w:rsidRPr="00D311F7" w:rsidTr="00B57936">
        <w:trPr>
          <w:tblCellSpacing w:w="15" w:type="dxa"/>
        </w:trPr>
        <w:tc>
          <w:tcPr>
            <w:tcW w:w="4969" w:type="pct"/>
            <w:gridSpan w:val="4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>
            <w:r w:rsidRPr="00D311F7">
              <w:t xml:space="preserve">ЭЛЕКТРОМАГНИТНЫЕ ИЗЛУЧЕНИЯ </w:t>
            </w:r>
          </w:p>
        </w:tc>
      </w:tr>
      <w:tr w:rsidR="00B57936" w:rsidRPr="00D311F7" w:rsidTr="00B57936">
        <w:trPr>
          <w:tblCellSpacing w:w="15" w:type="dxa"/>
        </w:trPr>
        <w:tc>
          <w:tcPr>
            <w:tcW w:w="1744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>
            <w:r w:rsidRPr="00D311F7">
              <w:t>Радиоволны:</w:t>
            </w:r>
          </w:p>
        </w:tc>
        <w:tc>
          <w:tcPr>
            <w:tcW w:w="1728" w:type="pct"/>
            <w:gridSpan w:val="2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>
            <w:r w:rsidRPr="00D311F7">
              <w:t xml:space="preserve"> </w:t>
            </w:r>
          </w:p>
        </w:tc>
        <w:tc>
          <w:tcPr>
            <w:tcW w:w="1466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>
            <w:r w:rsidRPr="00D311F7">
              <w:t>Радиочастоты:</w:t>
            </w:r>
          </w:p>
        </w:tc>
      </w:tr>
      <w:tr w:rsidR="00B57936" w:rsidRPr="00D311F7" w:rsidTr="00B57936">
        <w:trPr>
          <w:tblCellSpacing w:w="15" w:type="dxa"/>
        </w:trPr>
        <w:tc>
          <w:tcPr>
            <w:tcW w:w="1744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>
            <w:r w:rsidRPr="00D311F7">
              <w:t>Мириаметровые</w:t>
            </w:r>
          </w:p>
        </w:tc>
        <w:tc>
          <w:tcPr>
            <w:tcW w:w="807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>
            <w:r w:rsidRPr="00D311F7">
              <w:t>100 000 -10 км</w:t>
            </w:r>
          </w:p>
        </w:tc>
        <w:tc>
          <w:tcPr>
            <w:tcW w:w="906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>
            <w:r w:rsidRPr="00D311F7">
              <w:t>3-3·104</w:t>
            </w:r>
          </w:p>
        </w:tc>
        <w:tc>
          <w:tcPr>
            <w:tcW w:w="1466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>
            <w:r w:rsidRPr="00D311F7">
              <w:t>Очень низкие частоты (ОНЧ)</w:t>
            </w:r>
          </w:p>
        </w:tc>
      </w:tr>
      <w:tr w:rsidR="00B57936" w:rsidRPr="00D311F7" w:rsidTr="00B57936">
        <w:trPr>
          <w:tblCellSpacing w:w="15" w:type="dxa"/>
        </w:trPr>
        <w:tc>
          <w:tcPr>
            <w:tcW w:w="1744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>
            <w:r w:rsidRPr="00D311F7">
              <w:t>Километровые</w:t>
            </w:r>
          </w:p>
        </w:tc>
        <w:tc>
          <w:tcPr>
            <w:tcW w:w="807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>
            <w:r w:rsidRPr="00D311F7">
              <w:t>10-1км</w:t>
            </w:r>
          </w:p>
        </w:tc>
        <w:tc>
          <w:tcPr>
            <w:tcW w:w="906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>
            <w:r w:rsidRPr="00D311F7">
              <w:t xml:space="preserve">3·104- 3·105 </w:t>
            </w:r>
          </w:p>
        </w:tc>
        <w:tc>
          <w:tcPr>
            <w:tcW w:w="1466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>
            <w:r w:rsidRPr="00D311F7">
              <w:t>Низкие частоты (НЧ)</w:t>
            </w:r>
          </w:p>
        </w:tc>
      </w:tr>
      <w:tr w:rsidR="00B57936" w:rsidRPr="00D311F7" w:rsidTr="00B57936">
        <w:trPr>
          <w:tblCellSpacing w:w="15" w:type="dxa"/>
        </w:trPr>
        <w:tc>
          <w:tcPr>
            <w:tcW w:w="1744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>
            <w:r w:rsidRPr="00D311F7">
              <w:t>Гектометровые</w:t>
            </w:r>
          </w:p>
        </w:tc>
        <w:tc>
          <w:tcPr>
            <w:tcW w:w="807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>
            <w:r w:rsidRPr="00D311F7">
              <w:t>1000-100м</w:t>
            </w:r>
          </w:p>
        </w:tc>
        <w:tc>
          <w:tcPr>
            <w:tcW w:w="906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>
            <w:r w:rsidRPr="00D311F7">
              <w:t xml:space="preserve">3·105- 3·106 </w:t>
            </w:r>
          </w:p>
        </w:tc>
        <w:tc>
          <w:tcPr>
            <w:tcW w:w="1466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>
            <w:r w:rsidRPr="00D311F7">
              <w:t>Средние частоты (СЧ)</w:t>
            </w:r>
          </w:p>
        </w:tc>
      </w:tr>
      <w:tr w:rsidR="00B57936" w:rsidRPr="00D311F7" w:rsidTr="00B57936">
        <w:trPr>
          <w:tblCellSpacing w:w="15" w:type="dxa"/>
        </w:trPr>
        <w:tc>
          <w:tcPr>
            <w:tcW w:w="1744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>
            <w:r w:rsidRPr="00D311F7">
              <w:t>Декаметровые</w:t>
            </w:r>
          </w:p>
        </w:tc>
        <w:tc>
          <w:tcPr>
            <w:tcW w:w="807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>
            <w:r w:rsidRPr="00D311F7">
              <w:t>100-10м</w:t>
            </w:r>
          </w:p>
        </w:tc>
        <w:tc>
          <w:tcPr>
            <w:tcW w:w="906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>
            <w:r w:rsidRPr="00D311F7">
              <w:t xml:space="preserve">3·106- 3·107 </w:t>
            </w:r>
          </w:p>
        </w:tc>
        <w:tc>
          <w:tcPr>
            <w:tcW w:w="1466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>
            <w:r w:rsidRPr="00D311F7">
              <w:t>Высокие частоты (ВЧ)</w:t>
            </w:r>
          </w:p>
        </w:tc>
      </w:tr>
      <w:tr w:rsidR="00B57936" w:rsidRPr="00D311F7" w:rsidTr="00B57936">
        <w:trPr>
          <w:tblCellSpacing w:w="15" w:type="dxa"/>
        </w:trPr>
        <w:tc>
          <w:tcPr>
            <w:tcW w:w="1744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>
            <w:r w:rsidRPr="00D311F7">
              <w:t>Метровые</w:t>
            </w:r>
          </w:p>
        </w:tc>
        <w:tc>
          <w:tcPr>
            <w:tcW w:w="807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>
            <w:r w:rsidRPr="00D311F7">
              <w:t>10-1м</w:t>
            </w:r>
          </w:p>
        </w:tc>
        <w:tc>
          <w:tcPr>
            <w:tcW w:w="906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>
            <w:r w:rsidRPr="00D311F7">
              <w:t>3·107- 3·108</w:t>
            </w:r>
          </w:p>
        </w:tc>
        <w:tc>
          <w:tcPr>
            <w:tcW w:w="1466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>
            <w:r w:rsidRPr="00D311F7">
              <w:t>Очень высокие частоты (ОВЧ)</w:t>
            </w:r>
          </w:p>
        </w:tc>
      </w:tr>
      <w:tr w:rsidR="00B57936" w:rsidRPr="00D311F7" w:rsidTr="00B57936">
        <w:trPr>
          <w:tblCellSpacing w:w="15" w:type="dxa"/>
        </w:trPr>
        <w:tc>
          <w:tcPr>
            <w:tcW w:w="1744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>
            <w:r w:rsidRPr="00D311F7">
              <w:t>Дециметровые</w:t>
            </w:r>
          </w:p>
        </w:tc>
        <w:tc>
          <w:tcPr>
            <w:tcW w:w="807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>
            <w:r w:rsidRPr="00D311F7">
              <w:t>100 -10 см</w:t>
            </w:r>
          </w:p>
        </w:tc>
        <w:tc>
          <w:tcPr>
            <w:tcW w:w="906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>
            <w:r w:rsidRPr="00D311F7">
              <w:t xml:space="preserve">3·108- 3·109 </w:t>
            </w:r>
          </w:p>
        </w:tc>
        <w:tc>
          <w:tcPr>
            <w:tcW w:w="1466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>
            <w:r w:rsidRPr="00D311F7">
              <w:t>Ультравысокие частоты (УВЧ)</w:t>
            </w:r>
          </w:p>
        </w:tc>
      </w:tr>
      <w:tr w:rsidR="00B57936" w:rsidRPr="00D311F7" w:rsidTr="00B57936">
        <w:trPr>
          <w:tblCellSpacing w:w="15" w:type="dxa"/>
        </w:trPr>
        <w:tc>
          <w:tcPr>
            <w:tcW w:w="1744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>
            <w:r w:rsidRPr="00D311F7">
              <w:t>Сантиметровые</w:t>
            </w:r>
          </w:p>
        </w:tc>
        <w:tc>
          <w:tcPr>
            <w:tcW w:w="807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>
            <w:r w:rsidRPr="00D311F7">
              <w:t>10-1 см</w:t>
            </w:r>
          </w:p>
        </w:tc>
        <w:tc>
          <w:tcPr>
            <w:tcW w:w="906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>
            <w:r w:rsidRPr="00D311F7">
              <w:t xml:space="preserve">3·109- 3·1010 </w:t>
            </w:r>
          </w:p>
        </w:tc>
        <w:tc>
          <w:tcPr>
            <w:tcW w:w="1466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>
            <w:r w:rsidRPr="00D311F7">
              <w:t>Сверхвысокие частоты (СВЧ)</w:t>
            </w:r>
          </w:p>
        </w:tc>
      </w:tr>
      <w:tr w:rsidR="00B57936" w:rsidRPr="00D311F7" w:rsidTr="00B57936">
        <w:trPr>
          <w:tblCellSpacing w:w="15" w:type="dxa"/>
        </w:trPr>
        <w:tc>
          <w:tcPr>
            <w:tcW w:w="1744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>
            <w:r w:rsidRPr="00D311F7">
              <w:t>Миллиметровые</w:t>
            </w:r>
          </w:p>
        </w:tc>
        <w:tc>
          <w:tcPr>
            <w:tcW w:w="807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>
            <w:r w:rsidRPr="00D311F7">
              <w:t>10-1 мм</w:t>
            </w:r>
          </w:p>
        </w:tc>
        <w:tc>
          <w:tcPr>
            <w:tcW w:w="906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>
            <w:r w:rsidRPr="00D311F7">
              <w:t xml:space="preserve">3·1010- 3·1011 </w:t>
            </w:r>
          </w:p>
        </w:tc>
        <w:tc>
          <w:tcPr>
            <w:tcW w:w="1466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>
            <w:r w:rsidRPr="00D311F7">
              <w:t>Крайне высокие частоты (КВЧ)</w:t>
            </w:r>
          </w:p>
        </w:tc>
      </w:tr>
      <w:tr w:rsidR="00B57936" w:rsidRPr="00D311F7" w:rsidTr="00B57936">
        <w:trPr>
          <w:tblCellSpacing w:w="15" w:type="dxa"/>
        </w:trPr>
        <w:tc>
          <w:tcPr>
            <w:tcW w:w="1744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>
            <w:r w:rsidRPr="00D311F7">
              <w:t>Децимиллиметровые</w:t>
            </w:r>
          </w:p>
        </w:tc>
        <w:tc>
          <w:tcPr>
            <w:tcW w:w="807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>
            <w:r w:rsidRPr="00D311F7">
              <w:t>1 - 0,1 мм</w:t>
            </w:r>
          </w:p>
        </w:tc>
        <w:tc>
          <w:tcPr>
            <w:tcW w:w="906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>
            <w:r w:rsidRPr="00D311F7">
              <w:t>3·1011- 3·1012</w:t>
            </w:r>
          </w:p>
        </w:tc>
        <w:tc>
          <w:tcPr>
            <w:tcW w:w="1466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>
            <w:r w:rsidRPr="00D311F7">
              <w:t>Сверхкрайне высокие частоты (СКВЧ)</w:t>
            </w:r>
          </w:p>
        </w:tc>
      </w:tr>
      <w:tr w:rsidR="00B57936" w:rsidRPr="00D311F7" w:rsidTr="00B57936">
        <w:trPr>
          <w:tblCellSpacing w:w="15" w:type="dxa"/>
        </w:trPr>
        <w:tc>
          <w:tcPr>
            <w:tcW w:w="4969" w:type="pct"/>
            <w:gridSpan w:val="4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>
            <w:r w:rsidRPr="00D311F7">
              <w:t xml:space="preserve">Излучения оптического диапазона: </w:t>
            </w:r>
          </w:p>
        </w:tc>
      </w:tr>
      <w:tr w:rsidR="00B57936" w:rsidRPr="00D311F7" w:rsidTr="00B57936">
        <w:trPr>
          <w:tblCellSpacing w:w="15" w:type="dxa"/>
        </w:trPr>
        <w:tc>
          <w:tcPr>
            <w:tcW w:w="1744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>
            <w:r w:rsidRPr="00D311F7">
              <w:t>Инфракрасные волны</w:t>
            </w:r>
          </w:p>
        </w:tc>
        <w:tc>
          <w:tcPr>
            <w:tcW w:w="807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>
            <w:r w:rsidRPr="00D311F7">
              <w:t>100-0,76 мкм</w:t>
            </w:r>
          </w:p>
        </w:tc>
        <w:tc>
          <w:tcPr>
            <w:tcW w:w="906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>
            <w:r w:rsidRPr="00D311F7">
              <w:t>3·1012- 3,9·1014</w:t>
            </w:r>
          </w:p>
        </w:tc>
        <w:tc>
          <w:tcPr>
            <w:tcW w:w="1466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>
            <w:r w:rsidRPr="00D311F7">
              <w:t xml:space="preserve"> </w:t>
            </w:r>
          </w:p>
        </w:tc>
      </w:tr>
      <w:tr w:rsidR="00B57936" w:rsidRPr="00D311F7" w:rsidTr="00B57936">
        <w:trPr>
          <w:tblCellSpacing w:w="15" w:type="dxa"/>
        </w:trPr>
        <w:tc>
          <w:tcPr>
            <w:tcW w:w="1744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>
            <w:r w:rsidRPr="00D311F7">
              <w:t>Видимый свет</w:t>
            </w:r>
          </w:p>
        </w:tc>
        <w:tc>
          <w:tcPr>
            <w:tcW w:w="807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>
            <w:r w:rsidRPr="00D311F7">
              <w:t>0,76 - 0,39 мкм</w:t>
            </w:r>
          </w:p>
        </w:tc>
        <w:tc>
          <w:tcPr>
            <w:tcW w:w="906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>
            <w:r w:rsidRPr="00D311F7">
              <w:t>3,9·1014- 7,7·1014</w:t>
            </w:r>
          </w:p>
        </w:tc>
        <w:tc>
          <w:tcPr>
            <w:tcW w:w="1466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>
            <w:r w:rsidRPr="00D311F7">
              <w:t xml:space="preserve"> </w:t>
            </w:r>
          </w:p>
        </w:tc>
      </w:tr>
      <w:tr w:rsidR="00B57936" w:rsidRPr="00D311F7" w:rsidTr="00B57936">
        <w:trPr>
          <w:tblCellSpacing w:w="15" w:type="dxa"/>
        </w:trPr>
        <w:tc>
          <w:tcPr>
            <w:tcW w:w="1744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>
            <w:r w:rsidRPr="00D311F7">
              <w:t>Ультрафиолетовые волны</w:t>
            </w:r>
          </w:p>
        </w:tc>
        <w:tc>
          <w:tcPr>
            <w:tcW w:w="807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>
            <w:r w:rsidRPr="00D311F7">
              <w:t>0,39 - 0,001 мкм</w:t>
            </w:r>
          </w:p>
        </w:tc>
        <w:tc>
          <w:tcPr>
            <w:tcW w:w="906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>
            <w:r w:rsidRPr="00D311F7">
              <w:t>7,7·1014 - 3·1017</w:t>
            </w:r>
          </w:p>
        </w:tc>
        <w:tc>
          <w:tcPr>
            <w:tcW w:w="1466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>
            <w:r w:rsidRPr="00D311F7">
              <w:t xml:space="preserve"> </w:t>
            </w:r>
          </w:p>
        </w:tc>
      </w:tr>
      <w:tr w:rsidR="00B57936" w:rsidRPr="00D311F7" w:rsidTr="00B57936">
        <w:trPr>
          <w:tblCellSpacing w:w="15" w:type="dxa"/>
        </w:trPr>
        <w:tc>
          <w:tcPr>
            <w:tcW w:w="4969" w:type="pct"/>
            <w:gridSpan w:val="4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>
            <w:r w:rsidRPr="00D311F7">
              <w:t xml:space="preserve">Ионизирующие излучения: </w:t>
            </w:r>
          </w:p>
        </w:tc>
      </w:tr>
      <w:tr w:rsidR="00B57936" w:rsidRPr="00D311F7" w:rsidTr="00B57936">
        <w:trPr>
          <w:tblCellSpacing w:w="15" w:type="dxa"/>
        </w:trPr>
        <w:tc>
          <w:tcPr>
            <w:tcW w:w="1744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>
            <w:r w:rsidRPr="00D311F7">
              <w:t>Рентгеновское излучение</w:t>
            </w:r>
          </w:p>
        </w:tc>
        <w:tc>
          <w:tcPr>
            <w:tcW w:w="807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>
            <w:r w:rsidRPr="00D311F7">
              <w:t xml:space="preserve">0,001- 1·10-6 мкм </w:t>
            </w:r>
          </w:p>
        </w:tc>
        <w:tc>
          <w:tcPr>
            <w:tcW w:w="906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>
            <w:r w:rsidRPr="00D311F7">
              <w:t>3·1017- 3·1020</w:t>
            </w:r>
          </w:p>
        </w:tc>
        <w:tc>
          <w:tcPr>
            <w:tcW w:w="1466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>
            <w:r w:rsidRPr="00D311F7">
              <w:t xml:space="preserve"> </w:t>
            </w:r>
          </w:p>
        </w:tc>
      </w:tr>
      <w:tr w:rsidR="00B57936" w:rsidRPr="00D311F7" w:rsidTr="00B57936">
        <w:trPr>
          <w:tblCellSpacing w:w="15" w:type="dxa"/>
        </w:trPr>
        <w:tc>
          <w:tcPr>
            <w:tcW w:w="1744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>
            <w:r w:rsidRPr="00D311F7">
              <w:t>Гамма-излучение</w:t>
            </w:r>
          </w:p>
        </w:tc>
        <w:tc>
          <w:tcPr>
            <w:tcW w:w="807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>
            <w:r w:rsidRPr="00D311F7">
              <w:t>1·10-6 мкм и менее</w:t>
            </w:r>
          </w:p>
        </w:tc>
        <w:tc>
          <w:tcPr>
            <w:tcW w:w="906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>
            <w:r w:rsidRPr="00D311F7">
              <w:t>3·1020 и более</w:t>
            </w:r>
          </w:p>
        </w:tc>
        <w:tc>
          <w:tcPr>
            <w:tcW w:w="1466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>
            <w:r w:rsidRPr="00D311F7">
              <w:t xml:space="preserve"> </w:t>
            </w:r>
          </w:p>
        </w:tc>
      </w:tr>
      <w:tr w:rsidR="00B57936" w:rsidRPr="00D311F7" w:rsidTr="00B57936">
        <w:trPr>
          <w:tblCellSpacing w:w="15" w:type="dxa"/>
        </w:trPr>
        <w:tc>
          <w:tcPr>
            <w:tcW w:w="4969" w:type="pct"/>
            <w:gridSpan w:val="4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57936" w:rsidRPr="00D311F7" w:rsidRDefault="00B57936" w:rsidP="00BF4AA2">
            <w:r w:rsidRPr="00D311F7">
              <w:t xml:space="preserve">КОРПУСКУЛЯРНЫЕ ИЗЛУЧЕНИЯ </w:t>
            </w:r>
          </w:p>
          <w:p w:rsidR="00B57936" w:rsidRPr="00D311F7" w:rsidRDefault="00B57936" w:rsidP="00BF4AA2">
            <w:r w:rsidRPr="00D311F7">
              <w:t>Альфа-, бета-лучи, нейтроны, протоны и др.</w:t>
            </w:r>
          </w:p>
        </w:tc>
      </w:tr>
    </w:tbl>
    <w:p w:rsidR="00E12572" w:rsidRDefault="00E12572">
      <w:bookmarkStart w:id="2" w:name="_GoBack"/>
      <w:bookmarkEnd w:id="2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7936"/>
    <w:rsid w:val="00051FB8"/>
    <w:rsid w:val="00095BA6"/>
    <w:rsid w:val="00210DB3"/>
    <w:rsid w:val="0031418A"/>
    <w:rsid w:val="00350B15"/>
    <w:rsid w:val="00377A3D"/>
    <w:rsid w:val="0052086C"/>
    <w:rsid w:val="005A2562"/>
    <w:rsid w:val="005D0611"/>
    <w:rsid w:val="00666700"/>
    <w:rsid w:val="00755964"/>
    <w:rsid w:val="008C19D7"/>
    <w:rsid w:val="00A44D32"/>
    <w:rsid w:val="00AB1765"/>
    <w:rsid w:val="00B57936"/>
    <w:rsid w:val="00BF4AA2"/>
    <w:rsid w:val="00D311F7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BBED1F7-C680-4927-A774-25BF459C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93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579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2579</Characters>
  <Application>Microsoft Office Word</Application>
  <DocSecurity>0</DocSecurity>
  <Lines>21</Lines>
  <Paragraphs>6</Paragraphs>
  <ScaleCrop>false</ScaleCrop>
  <Company>Home</Company>
  <LinksUpToDate>false</LinksUpToDate>
  <CharactersWithSpaces>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Классификация опасных и вредных излучений</dc:title>
  <dc:subject/>
  <dc:creator>Alena</dc:creator>
  <cp:keywords/>
  <dc:description/>
  <cp:lastModifiedBy>admin</cp:lastModifiedBy>
  <cp:revision>2</cp:revision>
  <dcterms:created xsi:type="dcterms:W3CDTF">2014-02-19T09:18:00Z</dcterms:created>
  <dcterms:modified xsi:type="dcterms:W3CDTF">2014-02-19T09:18:00Z</dcterms:modified>
</cp:coreProperties>
</file>