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2813" w:rsidRDefault="002C6390" w:rsidP="00F13EA9">
      <w:pPr>
        <w:pStyle w:val="1"/>
        <w:jc w:val="center"/>
        <w:rPr>
          <w:b w:val="0"/>
          <w:sz w:val="20"/>
          <w:szCs w:val="20"/>
        </w:rPr>
      </w:pPr>
      <w:bookmarkStart w:id="0" w:name="_Toc526566805"/>
      <w:r w:rsidRPr="002C6390">
        <w:rPr>
          <w:b w:val="0"/>
          <w:sz w:val="20"/>
          <w:szCs w:val="20"/>
        </w:rPr>
        <w:t>Минис</w:t>
      </w:r>
      <w:r>
        <w:rPr>
          <w:b w:val="0"/>
          <w:sz w:val="20"/>
          <w:szCs w:val="20"/>
        </w:rPr>
        <w:t>терство образования Российской Ф</w:t>
      </w:r>
      <w:r w:rsidRPr="002C6390">
        <w:rPr>
          <w:b w:val="0"/>
          <w:sz w:val="20"/>
          <w:szCs w:val="20"/>
        </w:rPr>
        <w:t>едерации</w:t>
      </w:r>
    </w:p>
    <w:p w:rsidR="002C6390" w:rsidRDefault="002C6390" w:rsidP="002C6390">
      <w:pPr>
        <w:jc w:val="center"/>
        <w:rPr>
          <w:sz w:val="20"/>
          <w:szCs w:val="20"/>
        </w:rPr>
      </w:pPr>
      <w:r>
        <w:rPr>
          <w:sz w:val="20"/>
          <w:szCs w:val="20"/>
        </w:rPr>
        <w:t>Иркутский государственный университет</w:t>
      </w:r>
    </w:p>
    <w:p w:rsidR="002C6390" w:rsidRDefault="002C6390" w:rsidP="002C6390">
      <w:pPr>
        <w:jc w:val="center"/>
        <w:rPr>
          <w:sz w:val="20"/>
          <w:szCs w:val="20"/>
        </w:rPr>
      </w:pPr>
      <w:r>
        <w:rPr>
          <w:sz w:val="20"/>
          <w:szCs w:val="20"/>
        </w:rPr>
        <w:t>Международный факультет</w:t>
      </w:r>
    </w:p>
    <w:p w:rsidR="002C6390" w:rsidRDefault="005B1261" w:rsidP="002C6390">
      <w:pPr>
        <w:jc w:val="center"/>
        <w:rPr>
          <w:sz w:val="20"/>
          <w:szCs w:val="20"/>
        </w:rPr>
      </w:pPr>
      <w:r>
        <w:rPr>
          <w:sz w:val="20"/>
          <w:szCs w:val="20"/>
        </w:rPr>
        <w:t>Кафедра социально-экономических дисциплин</w:t>
      </w:r>
    </w:p>
    <w:p w:rsidR="002C6390" w:rsidRDefault="002C6390" w:rsidP="002C6390">
      <w:pPr>
        <w:jc w:val="center"/>
        <w:rPr>
          <w:sz w:val="20"/>
          <w:szCs w:val="20"/>
        </w:rPr>
      </w:pPr>
    </w:p>
    <w:p w:rsidR="002C6390" w:rsidRDefault="002C6390" w:rsidP="002C6390">
      <w:pPr>
        <w:jc w:val="center"/>
        <w:rPr>
          <w:sz w:val="20"/>
          <w:szCs w:val="20"/>
        </w:rPr>
      </w:pPr>
    </w:p>
    <w:p w:rsidR="002C6390" w:rsidRDefault="002C6390" w:rsidP="002C6390">
      <w:pPr>
        <w:jc w:val="center"/>
        <w:rPr>
          <w:sz w:val="20"/>
          <w:szCs w:val="20"/>
        </w:rPr>
      </w:pPr>
    </w:p>
    <w:p w:rsidR="002C6390" w:rsidRDefault="002C6390" w:rsidP="002C6390">
      <w:pPr>
        <w:jc w:val="center"/>
        <w:rPr>
          <w:sz w:val="20"/>
          <w:szCs w:val="20"/>
        </w:rPr>
      </w:pPr>
    </w:p>
    <w:p w:rsidR="002C6390" w:rsidRDefault="002C6390" w:rsidP="002C6390">
      <w:pPr>
        <w:jc w:val="center"/>
        <w:rPr>
          <w:sz w:val="20"/>
          <w:szCs w:val="20"/>
        </w:rPr>
      </w:pPr>
    </w:p>
    <w:p w:rsidR="002C6390" w:rsidRDefault="002C6390" w:rsidP="002C6390">
      <w:pPr>
        <w:jc w:val="center"/>
        <w:rPr>
          <w:sz w:val="20"/>
          <w:szCs w:val="20"/>
        </w:rPr>
      </w:pPr>
    </w:p>
    <w:p w:rsidR="002C6390" w:rsidRDefault="002C6390" w:rsidP="002C6390">
      <w:pPr>
        <w:jc w:val="center"/>
        <w:rPr>
          <w:sz w:val="20"/>
          <w:szCs w:val="20"/>
        </w:rPr>
      </w:pPr>
    </w:p>
    <w:p w:rsidR="002C6390" w:rsidRDefault="002C6390" w:rsidP="002C6390">
      <w:pPr>
        <w:jc w:val="center"/>
        <w:rPr>
          <w:sz w:val="20"/>
          <w:szCs w:val="20"/>
        </w:rPr>
      </w:pPr>
    </w:p>
    <w:p w:rsidR="002C6390" w:rsidRDefault="002C6390" w:rsidP="002C6390">
      <w:pPr>
        <w:jc w:val="center"/>
        <w:rPr>
          <w:sz w:val="20"/>
          <w:szCs w:val="20"/>
        </w:rPr>
      </w:pPr>
    </w:p>
    <w:p w:rsidR="002C6390" w:rsidRDefault="002C6390" w:rsidP="002C6390">
      <w:pPr>
        <w:jc w:val="center"/>
        <w:rPr>
          <w:sz w:val="20"/>
          <w:szCs w:val="20"/>
        </w:rPr>
      </w:pPr>
    </w:p>
    <w:p w:rsidR="002C6390" w:rsidRDefault="002C6390" w:rsidP="002C6390">
      <w:pPr>
        <w:jc w:val="center"/>
        <w:rPr>
          <w:sz w:val="20"/>
          <w:szCs w:val="20"/>
        </w:rPr>
      </w:pPr>
    </w:p>
    <w:p w:rsidR="005B1261" w:rsidRDefault="005B1261" w:rsidP="002C6390">
      <w:pPr>
        <w:jc w:val="center"/>
      </w:pPr>
    </w:p>
    <w:p w:rsidR="005B1261" w:rsidRDefault="005B1261" w:rsidP="002C6390">
      <w:pPr>
        <w:jc w:val="center"/>
      </w:pPr>
    </w:p>
    <w:p w:rsidR="005B1261" w:rsidRDefault="005B1261" w:rsidP="002C6390">
      <w:pPr>
        <w:jc w:val="center"/>
      </w:pPr>
    </w:p>
    <w:p w:rsidR="002C6390" w:rsidRDefault="002C6390" w:rsidP="002C6390">
      <w:pPr>
        <w:jc w:val="center"/>
      </w:pPr>
      <w:r>
        <w:t>Курсовая работа</w:t>
      </w:r>
      <w:r w:rsidR="005B1261">
        <w:t xml:space="preserve"> по дисциплине «Макроэкономика»</w:t>
      </w:r>
    </w:p>
    <w:p w:rsidR="002C6390" w:rsidRDefault="005B1261" w:rsidP="002C6390">
      <w:pPr>
        <w:jc w:val="center"/>
      </w:pPr>
      <w:r>
        <w:t xml:space="preserve">на тему: </w:t>
      </w:r>
      <w:r w:rsidR="002C6390">
        <w:t>«Рынок ценных бумаг и его роль в современной рыночной экономике»</w:t>
      </w:r>
    </w:p>
    <w:p w:rsidR="002C6390" w:rsidRDefault="002C6390" w:rsidP="002C6390">
      <w:pPr>
        <w:jc w:val="center"/>
      </w:pPr>
    </w:p>
    <w:p w:rsidR="002C6390" w:rsidRDefault="002C6390" w:rsidP="002C6390">
      <w:pPr>
        <w:jc w:val="center"/>
      </w:pPr>
    </w:p>
    <w:p w:rsidR="002C6390" w:rsidRDefault="002C6390" w:rsidP="002C6390">
      <w:pPr>
        <w:jc w:val="center"/>
      </w:pPr>
    </w:p>
    <w:p w:rsidR="002C6390" w:rsidRDefault="002C6390" w:rsidP="002C6390">
      <w:pPr>
        <w:jc w:val="center"/>
      </w:pPr>
    </w:p>
    <w:p w:rsidR="002C6390" w:rsidRDefault="002C6390" w:rsidP="002C6390">
      <w:pPr>
        <w:jc w:val="center"/>
      </w:pPr>
    </w:p>
    <w:p w:rsidR="002C6390" w:rsidRDefault="002C6390" w:rsidP="002C6390">
      <w:pPr>
        <w:jc w:val="center"/>
      </w:pPr>
    </w:p>
    <w:p w:rsidR="002C6390" w:rsidRDefault="002C6390" w:rsidP="002C6390">
      <w:pPr>
        <w:jc w:val="center"/>
      </w:pPr>
    </w:p>
    <w:p w:rsidR="002C6390" w:rsidRDefault="002C6390" w:rsidP="002C6390">
      <w:pPr>
        <w:jc w:val="center"/>
      </w:pPr>
    </w:p>
    <w:p w:rsidR="002C6390" w:rsidRDefault="002C6390" w:rsidP="002C6390">
      <w:pPr>
        <w:jc w:val="center"/>
      </w:pPr>
    </w:p>
    <w:p w:rsidR="002C6390" w:rsidRDefault="002C6390" w:rsidP="002C6390">
      <w:pPr>
        <w:jc w:val="center"/>
      </w:pPr>
    </w:p>
    <w:p w:rsidR="002C6390" w:rsidRDefault="002C6390" w:rsidP="002C6390">
      <w:pPr>
        <w:jc w:val="center"/>
      </w:pPr>
    </w:p>
    <w:p w:rsidR="002C6390" w:rsidRDefault="002C6390" w:rsidP="005B1261">
      <w:pPr>
        <w:ind w:left="7380"/>
        <w:rPr>
          <w:sz w:val="24"/>
          <w:szCs w:val="24"/>
        </w:rPr>
      </w:pPr>
      <w:r>
        <w:rPr>
          <w:sz w:val="24"/>
          <w:szCs w:val="24"/>
        </w:rPr>
        <w:t>Выполнила:</w:t>
      </w:r>
    </w:p>
    <w:p w:rsidR="002C6390" w:rsidRDefault="002C6390" w:rsidP="005B1261">
      <w:pPr>
        <w:ind w:left="7380"/>
        <w:rPr>
          <w:sz w:val="24"/>
          <w:szCs w:val="24"/>
        </w:rPr>
      </w:pPr>
      <w:r>
        <w:rPr>
          <w:sz w:val="24"/>
          <w:szCs w:val="24"/>
        </w:rPr>
        <w:t>Студентка 1 курса,</w:t>
      </w:r>
    </w:p>
    <w:p w:rsidR="002C6390" w:rsidRDefault="002C6390" w:rsidP="005B1261">
      <w:pPr>
        <w:ind w:left="7380"/>
        <w:rPr>
          <w:sz w:val="24"/>
          <w:szCs w:val="24"/>
        </w:rPr>
      </w:pPr>
      <w:r>
        <w:rPr>
          <w:sz w:val="24"/>
          <w:szCs w:val="24"/>
        </w:rPr>
        <w:t>группа 11122</w:t>
      </w:r>
    </w:p>
    <w:p w:rsidR="002C6390" w:rsidRDefault="002C6390" w:rsidP="005B1261">
      <w:pPr>
        <w:ind w:left="7380"/>
        <w:rPr>
          <w:sz w:val="24"/>
          <w:szCs w:val="24"/>
        </w:rPr>
      </w:pPr>
      <w:r>
        <w:rPr>
          <w:sz w:val="24"/>
          <w:szCs w:val="24"/>
        </w:rPr>
        <w:t>Э.Э.Цап</w:t>
      </w:r>
    </w:p>
    <w:p w:rsidR="002C6390" w:rsidRDefault="002C6390" w:rsidP="005B1261">
      <w:pPr>
        <w:ind w:left="7380"/>
        <w:rPr>
          <w:sz w:val="24"/>
          <w:szCs w:val="24"/>
        </w:rPr>
      </w:pPr>
    </w:p>
    <w:p w:rsidR="002C6390" w:rsidRDefault="005B1261" w:rsidP="005B1261">
      <w:pPr>
        <w:ind w:left="7380"/>
        <w:rPr>
          <w:sz w:val="24"/>
          <w:szCs w:val="24"/>
        </w:rPr>
      </w:pPr>
      <w:r>
        <w:rPr>
          <w:sz w:val="24"/>
          <w:szCs w:val="24"/>
        </w:rPr>
        <w:t>Проверил:</w:t>
      </w:r>
    </w:p>
    <w:p w:rsidR="005B1261" w:rsidRDefault="005B1261" w:rsidP="005B1261">
      <w:pPr>
        <w:ind w:left="7380"/>
        <w:rPr>
          <w:sz w:val="24"/>
          <w:szCs w:val="24"/>
        </w:rPr>
      </w:pPr>
      <w:r>
        <w:rPr>
          <w:sz w:val="24"/>
          <w:szCs w:val="24"/>
        </w:rPr>
        <w:t>Преподаватель</w:t>
      </w:r>
    </w:p>
    <w:p w:rsidR="005B1261" w:rsidRPr="002C6390" w:rsidRDefault="005B1261" w:rsidP="005B1261">
      <w:pPr>
        <w:ind w:left="7380"/>
        <w:rPr>
          <w:sz w:val="24"/>
          <w:szCs w:val="24"/>
        </w:rPr>
      </w:pPr>
      <w:r>
        <w:rPr>
          <w:sz w:val="24"/>
          <w:szCs w:val="24"/>
        </w:rPr>
        <w:t>Е.М. Попова</w:t>
      </w:r>
    </w:p>
    <w:p w:rsidR="002C6390" w:rsidRDefault="002C6390" w:rsidP="002C6390">
      <w:pPr>
        <w:jc w:val="center"/>
      </w:pPr>
    </w:p>
    <w:p w:rsidR="005B1261" w:rsidRDefault="005B1261" w:rsidP="002C6390">
      <w:pPr>
        <w:jc w:val="center"/>
      </w:pPr>
    </w:p>
    <w:p w:rsidR="005B1261" w:rsidRDefault="005B1261" w:rsidP="002C6390">
      <w:pPr>
        <w:jc w:val="center"/>
      </w:pPr>
    </w:p>
    <w:p w:rsidR="005B1261" w:rsidRDefault="005B1261" w:rsidP="002C6390">
      <w:pPr>
        <w:jc w:val="center"/>
      </w:pPr>
    </w:p>
    <w:p w:rsidR="005B1261" w:rsidRDefault="005B1261" w:rsidP="002C6390">
      <w:pPr>
        <w:jc w:val="center"/>
      </w:pPr>
    </w:p>
    <w:p w:rsidR="005B1261" w:rsidRDefault="005B1261" w:rsidP="002C6390">
      <w:pPr>
        <w:jc w:val="center"/>
      </w:pPr>
    </w:p>
    <w:p w:rsidR="005B1261" w:rsidRDefault="005B1261" w:rsidP="002C6390">
      <w:pPr>
        <w:jc w:val="center"/>
      </w:pPr>
    </w:p>
    <w:p w:rsidR="005B1261" w:rsidRDefault="005B1261" w:rsidP="002C6390">
      <w:pPr>
        <w:jc w:val="center"/>
      </w:pPr>
    </w:p>
    <w:p w:rsidR="005B1261" w:rsidRDefault="005B1261" w:rsidP="002C6390">
      <w:pPr>
        <w:jc w:val="center"/>
      </w:pPr>
    </w:p>
    <w:p w:rsidR="005B1261" w:rsidRPr="002C6390" w:rsidRDefault="005B1261" w:rsidP="002C6390">
      <w:pPr>
        <w:jc w:val="center"/>
      </w:pPr>
      <w:r>
        <w:t>Иркутск 2004</w:t>
      </w:r>
    </w:p>
    <w:p w:rsidR="00A449D1" w:rsidRPr="00F16B91" w:rsidRDefault="00A449D1" w:rsidP="00F16B91">
      <w:pPr>
        <w:jc w:val="center"/>
      </w:pPr>
      <w:r>
        <w:rPr>
          <w:b/>
        </w:rPr>
        <w:t>Содержание:</w:t>
      </w:r>
    </w:p>
    <w:tbl>
      <w:tblPr>
        <w:tblW w:w="0" w:type="auto"/>
        <w:tblLook w:val="01E0" w:firstRow="1" w:lastRow="1" w:firstColumn="1" w:lastColumn="1" w:noHBand="0" w:noVBand="0"/>
      </w:tblPr>
      <w:tblGrid>
        <w:gridCol w:w="8748"/>
        <w:gridCol w:w="822"/>
      </w:tblGrid>
      <w:tr w:rsidR="00820E85" w:rsidTr="00CC0FD8">
        <w:tc>
          <w:tcPr>
            <w:tcW w:w="8748" w:type="dxa"/>
            <w:shd w:val="clear" w:color="auto" w:fill="auto"/>
          </w:tcPr>
          <w:p w:rsidR="00820E85" w:rsidRDefault="00820E85" w:rsidP="00952813">
            <w:r>
              <w:t>Введение</w:t>
            </w:r>
          </w:p>
        </w:tc>
        <w:tc>
          <w:tcPr>
            <w:tcW w:w="822" w:type="dxa"/>
            <w:shd w:val="clear" w:color="auto" w:fill="auto"/>
          </w:tcPr>
          <w:p w:rsidR="00820E85" w:rsidRDefault="00CB719E" w:rsidP="00CC0FD8">
            <w:pPr>
              <w:jc w:val="right"/>
            </w:pPr>
            <w:r>
              <w:t>3</w:t>
            </w:r>
          </w:p>
        </w:tc>
      </w:tr>
      <w:tr w:rsidR="00820E85" w:rsidTr="00CC0FD8">
        <w:tc>
          <w:tcPr>
            <w:tcW w:w="8748" w:type="dxa"/>
            <w:shd w:val="clear" w:color="auto" w:fill="auto"/>
          </w:tcPr>
          <w:p w:rsidR="00820E85" w:rsidRDefault="00F16B91" w:rsidP="00952813">
            <w:r>
              <w:t>Глава 1.</w:t>
            </w:r>
            <w:r w:rsidR="00820E85">
              <w:t>Сущность рынка ценных бумаг</w:t>
            </w:r>
          </w:p>
        </w:tc>
        <w:tc>
          <w:tcPr>
            <w:tcW w:w="822" w:type="dxa"/>
            <w:shd w:val="clear" w:color="auto" w:fill="auto"/>
          </w:tcPr>
          <w:p w:rsidR="00820E85" w:rsidRDefault="00833027" w:rsidP="00CC0FD8">
            <w:pPr>
              <w:jc w:val="right"/>
            </w:pPr>
            <w:r>
              <w:t>4</w:t>
            </w:r>
          </w:p>
        </w:tc>
      </w:tr>
      <w:tr w:rsidR="00820E85" w:rsidTr="00CC0FD8">
        <w:tc>
          <w:tcPr>
            <w:tcW w:w="8748" w:type="dxa"/>
            <w:shd w:val="clear" w:color="auto" w:fill="auto"/>
          </w:tcPr>
          <w:p w:rsidR="00820E85" w:rsidRPr="00CC0FD8" w:rsidRDefault="00F16B91" w:rsidP="00CC0FD8">
            <w:pPr>
              <w:ind w:left="795"/>
              <w:rPr>
                <w:i/>
              </w:rPr>
            </w:pPr>
            <w:r w:rsidRPr="00CC0FD8">
              <w:rPr>
                <w:i/>
              </w:rPr>
              <w:t>1.1</w:t>
            </w:r>
            <w:r w:rsidR="00820E85" w:rsidRPr="00CC0FD8">
              <w:rPr>
                <w:i/>
              </w:rPr>
              <w:t>История рынка ценных бумаг</w:t>
            </w:r>
          </w:p>
        </w:tc>
        <w:tc>
          <w:tcPr>
            <w:tcW w:w="822" w:type="dxa"/>
            <w:shd w:val="clear" w:color="auto" w:fill="auto"/>
          </w:tcPr>
          <w:p w:rsidR="00820E85" w:rsidRDefault="00833027" w:rsidP="00CC0FD8">
            <w:pPr>
              <w:jc w:val="right"/>
            </w:pPr>
            <w:r>
              <w:t>4</w:t>
            </w:r>
          </w:p>
        </w:tc>
      </w:tr>
      <w:tr w:rsidR="00820E85" w:rsidTr="00CC0FD8">
        <w:tc>
          <w:tcPr>
            <w:tcW w:w="8748" w:type="dxa"/>
            <w:shd w:val="clear" w:color="auto" w:fill="auto"/>
          </w:tcPr>
          <w:p w:rsidR="00820E85" w:rsidRPr="00CC0FD8" w:rsidRDefault="00F16B91" w:rsidP="00CC0FD8">
            <w:pPr>
              <w:ind w:left="795"/>
              <w:rPr>
                <w:i/>
              </w:rPr>
            </w:pPr>
            <w:r w:rsidRPr="00CC0FD8">
              <w:rPr>
                <w:i/>
              </w:rPr>
              <w:t>1.2</w:t>
            </w:r>
            <w:r w:rsidR="00820E85" w:rsidRPr="00CC0FD8">
              <w:rPr>
                <w:i/>
              </w:rPr>
              <w:t>Понятие ценных бумаг</w:t>
            </w:r>
          </w:p>
        </w:tc>
        <w:tc>
          <w:tcPr>
            <w:tcW w:w="822" w:type="dxa"/>
            <w:shd w:val="clear" w:color="auto" w:fill="auto"/>
          </w:tcPr>
          <w:p w:rsidR="00820E85" w:rsidRDefault="00833027" w:rsidP="00CC0FD8">
            <w:pPr>
              <w:jc w:val="right"/>
            </w:pPr>
            <w:r>
              <w:t>5</w:t>
            </w:r>
          </w:p>
        </w:tc>
      </w:tr>
      <w:tr w:rsidR="00820E85" w:rsidTr="00CC0FD8">
        <w:tc>
          <w:tcPr>
            <w:tcW w:w="8748" w:type="dxa"/>
            <w:shd w:val="clear" w:color="auto" w:fill="auto"/>
          </w:tcPr>
          <w:p w:rsidR="00820E85" w:rsidRPr="00CC0FD8" w:rsidRDefault="00F16B91" w:rsidP="00CC0FD8">
            <w:pPr>
              <w:ind w:left="795"/>
              <w:rPr>
                <w:i/>
              </w:rPr>
            </w:pPr>
            <w:r w:rsidRPr="00CC0FD8">
              <w:rPr>
                <w:i/>
              </w:rPr>
              <w:t>1.3</w:t>
            </w:r>
            <w:r w:rsidR="00820E85" w:rsidRPr="00CC0FD8">
              <w:rPr>
                <w:i/>
              </w:rPr>
              <w:t>Классификация ценных бумаг</w:t>
            </w:r>
          </w:p>
        </w:tc>
        <w:tc>
          <w:tcPr>
            <w:tcW w:w="822" w:type="dxa"/>
            <w:shd w:val="clear" w:color="auto" w:fill="auto"/>
          </w:tcPr>
          <w:p w:rsidR="00820E85" w:rsidRDefault="00833027" w:rsidP="00CC0FD8">
            <w:pPr>
              <w:jc w:val="right"/>
            </w:pPr>
            <w:r>
              <w:t>9</w:t>
            </w:r>
          </w:p>
        </w:tc>
      </w:tr>
      <w:tr w:rsidR="00820E85" w:rsidTr="00CC0FD8">
        <w:tc>
          <w:tcPr>
            <w:tcW w:w="8748" w:type="dxa"/>
            <w:shd w:val="clear" w:color="auto" w:fill="auto"/>
          </w:tcPr>
          <w:p w:rsidR="00820E85" w:rsidRPr="00CC0FD8" w:rsidRDefault="00F16B91" w:rsidP="00CC0FD8">
            <w:pPr>
              <w:ind w:left="795"/>
              <w:rPr>
                <w:i/>
              </w:rPr>
            </w:pPr>
            <w:r w:rsidRPr="00CC0FD8">
              <w:rPr>
                <w:i/>
              </w:rPr>
              <w:t>1.4</w:t>
            </w:r>
            <w:r w:rsidR="00820E85" w:rsidRPr="00CC0FD8">
              <w:rPr>
                <w:i/>
              </w:rPr>
              <w:t>Виды ценных бумаг</w:t>
            </w:r>
          </w:p>
        </w:tc>
        <w:tc>
          <w:tcPr>
            <w:tcW w:w="822" w:type="dxa"/>
            <w:shd w:val="clear" w:color="auto" w:fill="auto"/>
          </w:tcPr>
          <w:p w:rsidR="00820E85" w:rsidRDefault="00CB137F" w:rsidP="00CC0FD8">
            <w:pPr>
              <w:jc w:val="right"/>
            </w:pPr>
            <w:r>
              <w:t>9</w:t>
            </w:r>
          </w:p>
        </w:tc>
      </w:tr>
      <w:tr w:rsidR="00820E85" w:rsidTr="00CC0FD8">
        <w:tc>
          <w:tcPr>
            <w:tcW w:w="8748" w:type="dxa"/>
            <w:shd w:val="clear" w:color="auto" w:fill="auto"/>
          </w:tcPr>
          <w:p w:rsidR="00820E85" w:rsidRDefault="00F16B91" w:rsidP="002D596E">
            <w:r>
              <w:t>Глава 2.</w:t>
            </w:r>
            <w:r w:rsidR="002D596E">
              <w:t>Понятие о рынке ценных бумаг</w:t>
            </w:r>
          </w:p>
        </w:tc>
        <w:tc>
          <w:tcPr>
            <w:tcW w:w="822" w:type="dxa"/>
            <w:shd w:val="clear" w:color="auto" w:fill="auto"/>
          </w:tcPr>
          <w:p w:rsidR="00820E85" w:rsidRDefault="00846E1A" w:rsidP="00CC0FD8">
            <w:pPr>
              <w:jc w:val="right"/>
            </w:pPr>
            <w:r>
              <w:t>1</w:t>
            </w:r>
            <w:r w:rsidR="00CB137F">
              <w:t>7</w:t>
            </w:r>
          </w:p>
        </w:tc>
      </w:tr>
      <w:tr w:rsidR="00820E85" w:rsidTr="00CC0FD8">
        <w:tc>
          <w:tcPr>
            <w:tcW w:w="8748" w:type="dxa"/>
            <w:shd w:val="clear" w:color="auto" w:fill="auto"/>
          </w:tcPr>
          <w:p w:rsidR="00820E85" w:rsidRPr="00CC0FD8" w:rsidRDefault="00F16B91" w:rsidP="00CC0FD8">
            <w:pPr>
              <w:ind w:left="795"/>
              <w:rPr>
                <w:i/>
              </w:rPr>
            </w:pPr>
            <w:r w:rsidRPr="00CC0FD8">
              <w:rPr>
                <w:i/>
              </w:rPr>
              <w:t>2.1</w:t>
            </w:r>
            <w:r w:rsidR="00820E85" w:rsidRPr="00CC0FD8">
              <w:rPr>
                <w:i/>
              </w:rPr>
              <w:t>Определение рынка ценных бумаг и его виды</w:t>
            </w:r>
          </w:p>
        </w:tc>
        <w:tc>
          <w:tcPr>
            <w:tcW w:w="822" w:type="dxa"/>
            <w:shd w:val="clear" w:color="auto" w:fill="auto"/>
          </w:tcPr>
          <w:p w:rsidR="00820E85" w:rsidRDefault="00846E1A" w:rsidP="00CC0FD8">
            <w:pPr>
              <w:jc w:val="right"/>
            </w:pPr>
            <w:r>
              <w:t>1</w:t>
            </w:r>
            <w:r w:rsidR="00CB137F">
              <w:t>7</w:t>
            </w:r>
          </w:p>
        </w:tc>
      </w:tr>
      <w:tr w:rsidR="00820E85" w:rsidTr="00CC0FD8">
        <w:tc>
          <w:tcPr>
            <w:tcW w:w="8748" w:type="dxa"/>
            <w:shd w:val="clear" w:color="auto" w:fill="auto"/>
          </w:tcPr>
          <w:p w:rsidR="00820E85" w:rsidRPr="00CC0FD8" w:rsidRDefault="00F16B91" w:rsidP="00CC0FD8">
            <w:pPr>
              <w:ind w:left="795"/>
              <w:rPr>
                <w:i/>
              </w:rPr>
            </w:pPr>
            <w:r w:rsidRPr="00CC0FD8">
              <w:rPr>
                <w:i/>
              </w:rPr>
              <w:t>2.2</w:t>
            </w:r>
            <w:r w:rsidR="002D596E" w:rsidRPr="00CC0FD8">
              <w:rPr>
                <w:i/>
              </w:rPr>
              <w:t>Функции рынка ценных бумаг</w:t>
            </w:r>
          </w:p>
        </w:tc>
        <w:tc>
          <w:tcPr>
            <w:tcW w:w="822" w:type="dxa"/>
            <w:shd w:val="clear" w:color="auto" w:fill="auto"/>
          </w:tcPr>
          <w:p w:rsidR="00820E85" w:rsidRDefault="00846E1A" w:rsidP="00CC0FD8">
            <w:pPr>
              <w:jc w:val="right"/>
            </w:pPr>
            <w:r>
              <w:t>1</w:t>
            </w:r>
            <w:r w:rsidR="00CB137F">
              <w:t>8</w:t>
            </w:r>
          </w:p>
        </w:tc>
      </w:tr>
      <w:tr w:rsidR="00820E85" w:rsidTr="00CC0FD8">
        <w:tc>
          <w:tcPr>
            <w:tcW w:w="8748" w:type="dxa"/>
            <w:shd w:val="clear" w:color="auto" w:fill="auto"/>
          </w:tcPr>
          <w:p w:rsidR="00820E85" w:rsidRPr="00CC0FD8" w:rsidRDefault="00F16B91" w:rsidP="00CC0FD8">
            <w:pPr>
              <w:ind w:left="795"/>
              <w:rPr>
                <w:i/>
              </w:rPr>
            </w:pPr>
            <w:r w:rsidRPr="00CC0FD8">
              <w:rPr>
                <w:i/>
              </w:rPr>
              <w:t>2.3</w:t>
            </w:r>
            <w:r w:rsidR="002D596E" w:rsidRPr="00CC0FD8">
              <w:rPr>
                <w:i/>
              </w:rPr>
              <w:t>Место рынка ценных бумаг в системе рынков</w:t>
            </w:r>
          </w:p>
        </w:tc>
        <w:tc>
          <w:tcPr>
            <w:tcW w:w="822" w:type="dxa"/>
            <w:shd w:val="clear" w:color="auto" w:fill="auto"/>
          </w:tcPr>
          <w:p w:rsidR="00820E85" w:rsidRDefault="00846E1A" w:rsidP="00CC0FD8">
            <w:pPr>
              <w:jc w:val="right"/>
            </w:pPr>
            <w:r>
              <w:t>1</w:t>
            </w:r>
            <w:r w:rsidR="00CB137F">
              <w:t>9</w:t>
            </w:r>
          </w:p>
        </w:tc>
      </w:tr>
      <w:tr w:rsidR="007B1521" w:rsidTr="00CC0FD8">
        <w:tc>
          <w:tcPr>
            <w:tcW w:w="8748" w:type="dxa"/>
            <w:shd w:val="clear" w:color="auto" w:fill="auto"/>
          </w:tcPr>
          <w:p w:rsidR="007B1521" w:rsidRPr="00CC0FD8" w:rsidRDefault="007B1521" w:rsidP="002D596E">
            <w:pPr>
              <w:rPr>
                <w:i/>
              </w:rPr>
            </w:pPr>
            <w:r>
              <w:t xml:space="preserve">           </w:t>
            </w:r>
            <w:r w:rsidRPr="00CC0FD8">
              <w:rPr>
                <w:i/>
              </w:rPr>
              <w:t xml:space="preserve">2.4Рынок </w:t>
            </w:r>
            <w:r w:rsidRPr="00CC0FD8">
              <w:rPr>
                <w:i/>
                <w:lang w:val="en-US"/>
              </w:rPr>
              <w:t>FOREX</w:t>
            </w:r>
          </w:p>
        </w:tc>
        <w:tc>
          <w:tcPr>
            <w:tcW w:w="822" w:type="dxa"/>
            <w:shd w:val="clear" w:color="auto" w:fill="auto"/>
          </w:tcPr>
          <w:p w:rsidR="007B1521" w:rsidRDefault="00CB137F" w:rsidP="00CC0FD8">
            <w:pPr>
              <w:jc w:val="right"/>
            </w:pPr>
            <w:r>
              <w:t>20</w:t>
            </w:r>
          </w:p>
        </w:tc>
      </w:tr>
      <w:tr w:rsidR="00820E85" w:rsidTr="00CC0FD8">
        <w:tc>
          <w:tcPr>
            <w:tcW w:w="8748" w:type="dxa"/>
            <w:shd w:val="clear" w:color="auto" w:fill="auto"/>
          </w:tcPr>
          <w:p w:rsidR="00820E85" w:rsidRDefault="00F16B91" w:rsidP="002D596E">
            <w:r>
              <w:t>Глава 3.</w:t>
            </w:r>
            <w:r w:rsidR="002D596E">
              <w:t>Рынок ценных бумаг в Российской Федерации</w:t>
            </w:r>
          </w:p>
        </w:tc>
        <w:tc>
          <w:tcPr>
            <w:tcW w:w="822" w:type="dxa"/>
            <w:shd w:val="clear" w:color="auto" w:fill="auto"/>
          </w:tcPr>
          <w:p w:rsidR="00820E85" w:rsidRDefault="00846E1A" w:rsidP="00CC0FD8">
            <w:pPr>
              <w:jc w:val="right"/>
            </w:pPr>
            <w:r>
              <w:t>2</w:t>
            </w:r>
            <w:r w:rsidR="00CB137F">
              <w:t>4</w:t>
            </w:r>
          </w:p>
        </w:tc>
      </w:tr>
      <w:tr w:rsidR="00820E85" w:rsidTr="00CC0FD8">
        <w:tc>
          <w:tcPr>
            <w:tcW w:w="8748" w:type="dxa"/>
            <w:shd w:val="clear" w:color="auto" w:fill="auto"/>
          </w:tcPr>
          <w:p w:rsidR="00820E85" w:rsidRDefault="00F16B91" w:rsidP="00CC0FD8">
            <w:pPr>
              <w:ind w:left="795"/>
            </w:pPr>
            <w:r w:rsidRPr="00CC0FD8">
              <w:rPr>
                <w:i/>
              </w:rPr>
              <w:t>3.1</w:t>
            </w:r>
            <w:r w:rsidR="002D596E" w:rsidRPr="00CC0FD8">
              <w:rPr>
                <w:i/>
              </w:rPr>
              <w:t>Особенности развития рынка ценных бумаг в России</w:t>
            </w:r>
          </w:p>
        </w:tc>
        <w:tc>
          <w:tcPr>
            <w:tcW w:w="822" w:type="dxa"/>
            <w:shd w:val="clear" w:color="auto" w:fill="auto"/>
          </w:tcPr>
          <w:p w:rsidR="00820E85" w:rsidRDefault="00846E1A" w:rsidP="00CC0FD8">
            <w:pPr>
              <w:jc w:val="right"/>
            </w:pPr>
            <w:r>
              <w:t>2</w:t>
            </w:r>
            <w:r w:rsidR="00CB137F">
              <w:t>4</w:t>
            </w:r>
          </w:p>
        </w:tc>
      </w:tr>
      <w:tr w:rsidR="00820E85" w:rsidTr="00CC0FD8">
        <w:tc>
          <w:tcPr>
            <w:tcW w:w="8748" w:type="dxa"/>
            <w:shd w:val="clear" w:color="auto" w:fill="auto"/>
          </w:tcPr>
          <w:p w:rsidR="00820E85" w:rsidRPr="00CC0FD8" w:rsidRDefault="00F16B91" w:rsidP="00CC0FD8">
            <w:pPr>
              <w:ind w:left="795"/>
              <w:rPr>
                <w:i/>
              </w:rPr>
            </w:pPr>
            <w:r w:rsidRPr="00CC0FD8">
              <w:rPr>
                <w:i/>
              </w:rPr>
              <w:t>3.2</w:t>
            </w:r>
            <w:r w:rsidR="002D596E" w:rsidRPr="00CC0FD8">
              <w:rPr>
                <w:i/>
              </w:rPr>
              <w:t>Современное состояние рынка ценных бумаг в России</w:t>
            </w:r>
          </w:p>
        </w:tc>
        <w:tc>
          <w:tcPr>
            <w:tcW w:w="822" w:type="dxa"/>
            <w:shd w:val="clear" w:color="auto" w:fill="auto"/>
          </w:tcPr>
          <w:p w:rsidR="00820E85" w:rsidRDefault="00846E1A" w:rsidP="00CC0FD8">
            <w:pPr>
              <w:jc w:val="right"/>
            </w:pPr>
            <w:r>
              <w:t>2</w:t>
            </w:r>
            <w:r w:rsidR="00CB137F">
              <w:t>9</w:t>
            </w:r>
          </w:p>
        </w:tc>
      </w:tr>
      <w:tr w:rsidR="002D596E" w:rsidTr="00CC0FD8">
        <w:tc>
          <w:tcPr>
            <w:tcW w:w="8748" w:type="dxa"/>
            <w:shd w:val="clear" w:color="auto" w:fill="auto"/>
          </w:tcPr>
          <w:p w:rsidR="002D596E" w:rsidRPr="00CC0FD8" w:rsidRDefault="00F16B91" w:rsidP="00CC0FD8">
            <w:pPr>
              <w:ind w:left="795"/>
              <w:rPr>
                <w:i/>
              </w:rPr>
            </w:pPr>
            <w:r w:rsidRPr="00CC0FD8">
              <w:rPr>
                <w:i/>
              </w:rPr>
              <w:t>3.3</w:t>
            </w:r>
            <w:r w:rsidR="002D596E" w:rsidRPr="00CC0FD8">
              <w:rPr>
                <w:i/>
              </w:rPr>
              <w:t>Проблемы развития рынка ценных бумаг в России</w:t>
            </w:r>
          </w:p>
        </w:tc>
        <w:tc>
          <w:tcPr>
            <w:tcW w:w="822" w:type="dxa"/>
            <w:shd w:val="clear" w:color="auto" w:fill="auto"/>
          </w:tcPr>
          <w:p w:rsidR="002D596E" w:rsidRDefault="00CB137F" w:rsidP="00CC0FD8">
            <w:pPr>
              <w:jc w:val="right"/>
            </w:pPr>
            <w:r>
              <w:t>31</w:t>
            </w:r>
          </w:p>
        </w:tc>
      </w:tr>
      <w:tr w:rsidR="002D596E" w:rsidTr="00CC0FD8">
        <w:tc>
          <w:tcPr>
            <w:tcW w:w="8748" w:type="dxa"/>
            <w:shd w:val="clear" w:color="auto" w:fill="auto"/>
          </w:tcPr>
          <w:p w:rsidR="002D596E" w:rsidRPr="00CC0FD8" w:rsidRDefault="00F16B91" w:rsidP="00CC0FD8">
            <w:pPr>
              <w:ind w:left="795"/>
              <w:rPr>
                <w:i/>
              </w:rPr>
            </w:pPr>
            <w:r w:rsidRPr="00CC0FD8">
              <w:rPr>
                <w:i/>
              </w:rPr>
              <w:t>3.4</w:t>
            </w:r>
            <w:r w:rsidR="002D596E" w:rsidRPr="00CC0FD8">
              <w:rPr>
                <w:i/>
              </w:rPr>
              <w:t>Тенденции развития современного рыка ценных бумаг</w:t>
            </w:r>
          </w:p>
        </w:tc>
        <w:tc>
          <w:tcPr>
            <w:tcW w:w="822" w:type="dxa"/>
            <w:shd w:val="clear" w:color="auto" w:fill="auto"/>
          </w:tcPr>
          <w:p w:rsidR="002D596E" w:rsidRDefault="00846E1A" w:rsidP="00CC0FD8">
            <w:pPr>
              <w:jc w:val="right"/>
            </w:pPr>
            <w:r>
              <w:t>3</w:t>
            </w:r>
            <w:r w:rsidR="00CB137F">
              <w:t>6</w:t>
            </w:r>
          </w:p>
        </w:tc>
      </w:tr>
      <w:tr w:rsidR="002D596E" w:rsidTr="00CC0FD8">
        <w:tc>
          <w:tcPr>
            <w:tcW w:w="8748" w:type="dxa"/>
            <w:shd w:val="clear" w:color="auto" w:fill="auto"/>
          </w:tcPr>
          <w:p w:rsidR="002D596E" w:rsidRPr="002D596E" w:rsidRDefault="002D596E" w:rsidP="002D596E">
            <w:r>
              <w:t>Заключение</w:t>
            </w:r>
          </w:p>
        </w:tc>
        <w:tc>
          <w:tcPr>
            <w:tcW w:w="822" w:type="dxa"/>
            <w:shd w:val="clear" w:color="auto" w:fill="auto"/>
          </w:tcPr>
          <w:p w:rsidR="002D596E" w:rsidRDefault="00B22453" w:rsidP="00CC0FD8">
            <w:pPr>
              <w:jc w:val="right"/>
            </w:pPr>
            <w:r>
              <w:t>40</w:t>
            </w:r>
          </w:p>
        </w:tc>
      </w:tr>
      <w:tr w:rsidR="002D596E" w:rsidTr="00CC0FD8">
        <w:tc>
          <w:tcPr>
            <w:tcW w:w="8748" w:type="dxa"/>
            <w:shd w:val="clear" w:color="auto" w:fill="auto"/>
          </w:tcPr>
          <w:p w:rsidR="002D596E" w:rsidRPr="002D596E" w:rsidRDefault="00A449D1" w:rsidP="002D596E">
            <w:r>
              <w:t>Список литературы</w:t>
            </w:r>
          </w:p>
        </w:tc>
        <w:tc>
          <w:tcPr>
            <w:tcW w:w="822" w:type="dxa"/>
            <w:shd w:val="clear" w:color="auto" w:fill="auto"/>
          </w:tcPr>
          <w:p w:rsidR="002D596E" w:rsidRDefault="00B22453" w:rsidP="00CC0FD8">
            <w:pPr>
              <w:jc w:val="right"/>
            </w:pPr>
            <w:r>
              <w:t>42</w:t>
            </w:r>
          </w:p>
        </w:tc>
      </w:tr>
      <w:tr w:rsidR="002D596E" w:rsidTr="00CC0FD8">
        <w:tc>
          <w:tcPr>
            <w:tcW w:w="8748" w:type="dxa"/>
            <w:shd w:val="clear" w:color="auto" w:fill="auto"/>
          </w:tcPr>
          <w:p w:rsidR="002D596E" w:rsidRPr="002D596E" w:rsidRDefault="00A449D1" w:rsidP="002D596E">
            <w:r>
              <w:t>Приложение 1</w:t>
            </w:r>
          </w:p>
        </w:tc>
        <w:tc>
          <w:tcPr>
            <w:tcW w:w="822" w:type="dxa"/>
            <w:shd w:val="clear" w:color="auto" w:fill="auto"/>
          </w:tcPr>
          <w:p w:rsidR="002D596E" w:rsidRDefault="00B22453" w:rsidP="00CC0FD8">
            <w:pPr>
              <w:jc w:val="right"/>
            </w:pPr>
            <w:r>
              <w:t>43</w:t>
            </w:r>
          </w:p>
        </w:tc>
      </w:tr>
    </w:tbl>
    <w:p w:rsidR="00952813" w:rsidRPr="00952813" w:rsidRDefault="00952813" w:rsidP="00952813"/>
    <w:p w:rsidR="00952813" w:rsidRPr="00820E85" w:rsidRDefault="00952813" w:rsidP="00F13EA9">
      <w:pPr>
        <w:pStyle w:val="1"/>
        <w:jc w:val="center"/>
        <w:rPr>
          <w:sz w:val="32"/>
          <w:szCs w:val="32"/>
        </w:rPr>
      </w:pPr>
    </w:p>
    <w:p w:rsidR="00952813" w:rsidRPr="00820E85" w:rsidRDefault="00952813" w:rsidP="00F13EA9">
      <w:pPr>
        <w:pStyle w:val="1"/>
        <w:jc w:val="center"/>
        <w:rPr>
          <w:sz w:val="32"/>
          <w:szCs w:val="32"/>
        </w:rPr>
      </w:pPr>
    </w:p>
    <w:p w:rsidR="00952813" w:rsidRPr="00820E85" w:rsidRDefault="00952813" w:rsidP="00F13EA9">
      <w:pPr>
        <w:pStyle w:val="1"/>
        <w:jc w:val="center"/>
        <w:rPr>
          <w:sz w:val="32"/>
          <w:szCs w:val="32"/>
        </w:rPr>
      </w:pPr>
    </w:p>
    <w:p w:rsidR="00952813" w:rsidRPr="00820E85" w:rsidRDefault="00952813" w:rsidP="00F13EA9">
      <w:pPr>
        <w:pStyle w:val="1"/>
        <w:jc w:val="center"/>
        <w:rPr>
          <w:sz w:val="32"/>
          <w:szCs w:val="32"/>
        </w:rPr>
      </w:pPr>
    </w:p>
    <w:p w:rsidR="00952813" w:rsidRPr="00820E85" w:rsidRDefault="00952813" w:rsidP="00F13EA9">
      <w:pPr>
        <w:pStyle w:val="1"/>
        <w:jc w:val="center"/>
        <w:rPr>
          <w:sz w:val="32"/>
          <w:szCs w:val="32"/>
        </w:rPr>
      </w:pPr>
    </w:p>
    <w:p w:rsidR="00952813" w:rsidRPr="00820E85" w:rsidRDefault="00952813" w:rsidP="00F13EA9">
      <w:pPr>
        <w:pStyle w:val="1"/>
        <w:jc w:val="center"/>
        <w:rPr>
          <w:sz w:val="32"/>
          <w:szCs w:val="32"/>
        </w:rPr>
      </w:pPr>
    </w:p>
    <w:p w:rsidR="00952813" w:rsidRPr="00820E85" w:rsidRDefault="00952813" w:rsidP="00F13EA9">
      <w:pPr>
        <w:pStyle w:val="1"/>
        <w:jc w:val="center"/>
        <w:rPr>
          <w:sz w:val="32"/>
          <w:szCs w:val="32"/>
        </w:rPr>
      </w:pPr>
    </w:p>
    <w:p w:rsidR="00952813" w:rsidRPr="00820E85" w:rsidRDefault="00952813" w:rsidP="00F13EA9">
      <w:pPr>
        <w:pStyle w:val="1"/>
        <w:jc w:val="center"/>
        <w:rPr>
          <w:sz w:val="32"/>
          <w:szCs w:val="32"/>
        </w:rPr>
      </w:pPr>
    </w:p>
    <w:p w:rsidR="00952813" w:rsidRPr="00820E85" w:rsidRDefault="00952813" w:rsidP="00F13EA9">
      <w:pPr>
        <w:pStyle w:val="1"/>
        <w:jc w:val="center"/>
        <w:rPr>
          <w:sz w:val="32"/>
          <w:szCs w:val="32"/>
        </w:rPr>
      </w:pPr>
    </w:p>
    <w:p w:rsidR="00952813" w:rsidRPr="00820E85" w:rsidRDefault="00952813" w:rsidP="00F13EA9">
      <w:pPr>
        <w:pStyle w:val="1"/>
        <w:jc w:val="center"/>
        <w:rPr>
          <w:sz w:val="32"/>
          <w:szCs w:val="32"/>
        </w:rPr>
      </w:pPr>
    </w:p>
    <w:p w:rsidR="00952813" w:rsidRPr="00820E85" w:rsidRDefault="00952813" w:rsidP="00F13EA9">
      <w:pPr>
        <w:pStyle w:val="1"/>
        <w:jc w:val="center"/>
        <w:rPr>
          <w:sz w:val="32"/>
          <w:szCs w:val="32"/>
        </w:rPr>
      </w:pPr>
    </w:p>
    <w:p w:rsidR="00952813" w:rsidRPr="00820E85" w:rsidRDefault="00952813" w:rsidP="00F13EA9">
      <w:pPr>
        <w:pStyle w:val="1"/>
        <w:jc w:val="center"/>
        <w:rPr>
          <w:sz w:val="32"/>
          <w:szCs w:val="32"/>
        </w:rPr>
      </w:pPr>
    </w:p>
    <w:p w:rsidR="00952813" w:rsidRPr="00820E85" w:rsidRDefault="00952813" w:rsidP="00F13EA9">
      <w:pPr>
        <w:pStyle w:val="1"/>
        <w:jc w:val="center"/>
        <w:rPr>
          <w:sz w:val="32"/>
          <w:szCs w:val="32"/>
        </w:rPr>
      </w:pPr>
    </w:p>
    <w:p w:rsidR="00CB719E" w:rsidRDefault="00CB719E" w:rsidP="00CB719E">
      <w:pPr>
        <w:pStyle w:val="1"/>
        <w:rPr>
          <w:sz w:val="32"/>
          <w:szCs w:val="32"/>
        </w:rPr>
      </w:pPr>
    </w:p>
    <w:p w:rsidR="00CB719E" w:rsidRDefault="00CB719E" w:rsidP="00CB719E">
      <w:pPr>
        <w:pStyle w:val="1"/>
        <w:rPr>
          <w:sz w:val="32"/>
          <w:szCs w:val="32"/>
        </w:rPr>
      </w:pPr>
    </w:p>
    <w:p w:rsidR="00CB719E" w:rsidRDefault="00CB719E" w:rsidP="00CB719E">
      <w:pPr>
        <w:pStyle w:val="1"/>
        <w:rPr>
          <w:sz w:val="32"/>
          <w:szCs w:val="32"/>
        </w:rPr>
      </w:pPr>
    </w:p>
    <w:p w:rsidR="00CB719E" w:rsidRDefault="00CB719E" w:rsidP="00CB719E">
      <w:pPr>
        <w:pStyle w:val="1"/>
        <w:rPr>
          <w:sz w:val="32"/>
          <w:szCs w:val="32"/>
        </w:rPr>
      </w:pPr>
    </w:p>
    <w:p w:rsidR="00CB719E" w:rsidRDefault="00CB719E" w:rsidP="00CB719E">
      <w:pPr>
        <w:pStyle w:val="1"/>
        <w:rPr>
          <w:sz w:val="32"/>
          <w:szCs w:val="32"/>
        </w:rPr>
      </w:pPr>
    </w:p>
    <w:bookmarkEnd w:id="0"/>
    <w:p w:rsidR="00F13EA9" w:rsidRDefault="00F13EA9" w:rsidP="00F13EA9"/>
    <w:p w:rsidR="00CB719E" w:rsidRDefault="00CB719E" w:rsidP="00F13EA9">
      <w:pPr>
        <w:spacing w:line="360" w:lineRule="auto"/>
        <w:ind w:firstLine="708"/>
        <w:jc w:val="both"/>
      </w:pPr>
    </w:p>
    <w:p w:rsidR="00A449D1" w:rsidRDefault="00A449D1" w:rsidP="00CB719E">
      <w:pPr>
        <w:spacing w:line="360" w:lineRule="auto"/>
        <w:ind w:firstLine="708"/>
        <w:jc w:val="center"/>
        <w:rPr>
          <w:b/>
          <w:sz w:val="32"/>
          <w:szCs w:val="32"/>
        </w:rPr>
      </w:pPr>
    </w:p>
    <w:p w:rsidR="00CB719E" w:rsidRPr="00CB719E" w:rsidRDefault="00CB719E" w:rsidP="00CB719E">
      <w:pPr>
        <w:spacing w:line="360" w:lineRule="auto"/>
        <w:ind w:firstLine="708"/>
        <w:jc w:val="center"/>
        <w:rPr>
          <w:b/>
          <w:sz w:val="32"/>
          <w:szCs w:val="32"/>
        </w:rPr>
      </w:pPr>
      <w:r w:rsidRPr="00CB719E">
        <w:rPr>
          <w:b/>
          <w:sz w:val="32"/>
          <w:szCs w:val="32"/>
        </w:rPr>
        <w:t>Введение</w:t>
      </w:r>
      <w:r>
        <w:rPr>
          <w:b/>
          <w:sz w:val="32"/>
          <w:szCs w:val="32"/>
        </w:rPr>
        <w:t>.</w:t>
      </w:r>
    </w:p>
    <w:p w:rsidR="00F13EA9" w:rsidRDefault="00F13EA9" w:rsidP="00F13EA9">
      <w:pPr>
        <w:spacing w:line="360" w:lineRule="auto"/>
        <w:ind w:firstLine="708"/>
        <w:jc w:val="both"/>
      </w:pPr>
      <w:r>
        <w:t>В настоящее время одним из наиболее гибких финансовых инструментов являются ценные бумаги.</w:t>
      </w:r>
    </w:p>
    <w:p w:rsidR="00F13EA9" w:rsidRDefault="00F13EA9" w:rsidP="00F13EA9">
      <w:pPr>
        <w:spacing w:line="360" w:lineRule="auto"/>
        <w:ind w:firstLine="851"/>
        <w:jc w:val="both"/>
        <w:rPr>
          <w:szCs w:val="26"/>
        </w:rPr>
      </w:pPr>
      <w:r>
        <w:t>Ценные бумаги - это неизбежный атрибут любого товарооборота. Будучи товаром, они в состоянии служить, как средством кредита, так и средством платежа заменяя тем самым наличные деньги.</w:t>
      </w:r>
      <w:r>
        <w:rPr>
          <w:szCs w:val="26"/>
        </w:rPr>
        <w:t xml:space="preserve"> </w:t>
      </w:r>
    </w:p>
    <w:p w:rsidR="00F13EA9" w:rsidRPr="00F13EA9" w:rsidRDefault="00F13EA9" w:rsidP="00F13EA9">
      <w:pPr>
        <w:pStyle w:val="a3"/>
        <w:ind w:firstLine="708"/>
        <w:jc w:val="both"/>
        <w:rPr>
          <w:sz w:val="28"/>
        </w:rPr>
      </w:pPr>
      <w:r w:rsidRPr="00F13EA9">
        <w:rPr>
          <w:sz w:val="28"/>
        </w:rPr>
        <w:t>Ранее в условиях плановой экономики некоторые виды ценных бумаг использовались в имущественных отношениях (облигации и лотерейные билеты в отношениях с участием граждан, векселя во внешнеторговом обороте). В настоящее время переход к рыночной организации экономики и формирование рынка ценных бумаг потребовали возрождения и использования всего многообразия ценных бумаг. В свою очередь появилась настоятельная потребность в изучении всего комплекса возможностей, предоставляемого этим рынком, а также в четком правовом оформлении ценных бумаг и их оборота, при отсутствии которого их использование просто невозможно.</w:t>
      </w:r>
    </w:p>
    <w:p w:rsidR="00F13EA9" w:rsidRDefault="00F13EA9" w:rsidP="00F13EA9">
      <w:pPr>
        <w:spacing w:line="360" w:lineRule="auto"/>
        <w:ind w:firstLine="708"/>
        <w:jc w:val="both"/>
      </w:pPr>
      <w:r>
        <w:t xml:space="preserve">После перехода от командной экономики к рыночной, возникла потребность в создании полноценно функционирующего рынка ценных бумаг. В данный момент современный российский рынок ценных бумаг  все еще формируется, так как насчитывает  не более 11 лет своего существования в современной России. Сейчас перед рынком ценных бумаг стоят очень много серьезных проблем, тормозящих его развитие. </w:t>
      </w:r>
    </w:p>
    <w:p w:rsidR="00041B55" w:rsidRPr="00041B55" w:rsidRDefault="00F13EA9" w:rsidP="001E031F">
      <w:pPr>
        <w:pStyle w:val="a3"/>
        <w:ind w:firstLine="561"/>
        <w:jc w:val="both"/>
        <w:rPr>
          <w:sz w:val="28"/>
        </w:rPr>
      </w:pPr>
      <w:r w:rsidRPr="00F13EA9">
        <w:rPr>
          <w:sz w:val="28"/>
        </w:rPr>
        <w:t xml:space="preserve">Целью данной работы является раскрытие механизма функционирования рынка ценных бумаг, проблем, стоящих перед современным рынком ценных бумаг в России, и перспектив дальнейшего его развития. </w:t>
      </w:r>
      <w:r w:rsidR="00041B55" w:rsidRPr="00041B55">
        <w:rPr>
          <w:sz w:val="28"/>
        </w:rPr>
        <w:t>Общая часть статистических данных взята на примере РТС (Российской торговой Системы), как на примере наиболее прогрессивной части российского внебиржевого рынка. В приложениях приведены графики колебаний индекса РТС и список крупнейших эмитентов.</w:t>
      </w:r>
    </w:p>
    <w:p w:rsidR="00F13EA9" w:rsidRPr="00F13EA9" w:rsidRDefault="00F13EA9" w:rsidP="00F13EA9">
      <w:pPr>
        <w:pStyle w:val="a3"/>
        <w:ind w:firstLine="708"/>
        <w:jc w:val="both"/>
        <w:rPr>
          <w:sz w:val="28"/>
        </w:rPr>
      </w:pPr>
    </w:p>
    <w:p w:rsidR="00A449D1" w:rsidRDefault="00D47537" w:rsidP="00A449D1">
      <w:pPr>
        <w:spacing w:before="100" w:beforeAutospacing="1" w:after="100" w:afterAutospacing="1" w:line="360" w:lineRule="auto"/>
        <w:ind w:firstLine="561"/>
        <w:jc w:val="center"/>
        <w:rPr>
          <w:b/>
          <w:sz w:val="32"/>
          <w:szCs w:val="32"/>
        </w:rPr>
      </w:pPr>
      <w:r>
        <w:rPr>
          <w:b/>
          <w:bCs/>
          <w:iCs/>
          <w:color w:val="000000"/>
          <w:spacing w:val="-5"/>
          <w:sz w:val="32"/>
          <w:szCs w:val="32"/>
        </w:rPr>
        <w:t>Глава 1.</w:t>
      </w:r>
      <w:r w:rsidR="00A449D1">
        <w:rPr>
          <w:b/>
          <w:bCs/>
          <w:iCs/>
          <w:color w:val="000000"/>
          <w:spacing w:val="-5"/>
          <w:sz w:val="32"/>
          <w:szCs w:val="32"/>
        </w:rPr>
        <w:t xml:space="preserve">Сущность </w:t>
      </w:r>
      <w:r w:rsidR="00A449D1">
        <w:rPr>
          <w:b/>
          <w:bCs/>
          <w:iCs/>
          <w:color w:val="000000"/>
          <w:spacing w:val="1"/>
          <w:sz w:val="32"/>
          <w:szCs w:val="32"/>
        </w:rPr>
        <w:t>ценных бумаг</w:t>
      </w:r>
    </w:p>
    <w:p w:rsidR="00A449D1" w:rsidRPr="00196BED" w:rsidRDefault="00D47537" w:rsidP="00A449D1">
      <w:pPr>
        <w:spacing w:before="100" w:beforeAutospacing="1" w:after="100" w:afterAutospacing="1" w:line="360" w:lineRule="auto"/>
        <w:ind w:firstLine="561"/>
        <w:jc w:val="both"/>
        <w:rPr>
          <w:b/>
          <w:sz w:val="32"/>
          <w:szCs w:val="32"/>
        </w:rPr>
      </w:pPr>
      <w:r>
        <w:rPr>
          <w:b/>
        </w:rPr>
        <w:t xml:space="preserve">1.1. </w:t>
      </w:r>
      <w:r w:rsidR="00A449D1" w:rsidRPr="00196BED">
        <w:rPr>
          <w:b/>
        </w:rPr>
        <w:t>История возникновения  ценных бумаг.</w:t>
      </w:r>
    </w:p>
    <w:p w:rsidR="00A449D1" w:rsidRDefault="00A449D1" w:rsidP="00D47537">
      <w:pPr>
        <w:pStyle w:val="a3"/>
        <w:tabs>
          <w:tab w:val="num" w:pos="0"/>
        </w:tabs>
        <w:ind w:firstLine="561"/>
        <w:jc w:val="both"/>
        <w:rPr>
          <w:sz w:val="28"/>
        </w:rPr>
      </w:pPr>
      <w:r>
        <w:rPr>
          <w:sz w:val="28"/>
        </w:rPr>
        <w:t>Возникновение ценных бумаг как особого объекта имущественного оборота связывают с тем историческим периодом, когда люди, получив необходимость перемещать большие количества товаров и денег, столкнулись с отсутствием экономически оправдавшего себя способа такого перемещения.</w:t>
      </w:r>
    </w:p>
    <w:p w:rsidR="00A449D1" w:rsidRDefault="00A449D1" w:rsidP="00D47537">
      <w:pPr>
        <w:pStyle w:val="a4"/>
        <w:tabs>
          <w:tab w:val="num" w:pos="0"/>
        </w:tabs>
        <w:ind w:firstLine="561"/>
        <w:rPr>
          <w:sz w:val="28"/>
        </w:rPr>
      </w:pPr>
      <w:r>
        <w:rPr>
          <w:sz w:val="28"/>
        </w:rPr>
        <w:t>Выход нашли юристы, уже в VI - V вв. до н.э. догадавшиеся превратить сами документы, удостоверяющие конкретные сделки, в особого рода товар, особую систему ценностей, не совпадающих ни с товарами в собственном смысле слова, ни с деньгами. До тех пор пока документы о сделках выполнялись на глиняных и восковых табличках, папирусе или пергаменте, они не получали широкого распространения.</w:t>
      </w:r>
    </w:p>
    <w:p w:rsidR="00A449D1" w:rsidRDefault="00A449D1" w:rsidP="00D47537">
      <w:pPr>
        <w:tabs>
          <w:tab w:val="num" w:pos="0"/>
        </w:tabs>
        <w:spacing w:line="360" w:lineRule="auto"/>
        <w:ind w:firstLine="561"/>
        <w:jc w:val="both"/>
      </w:pPr>
      <w:r>
        <w:t>В VI веке нашей эры в Китае изобретается бумага, а в IX - X вв. рецепт ее производства заносится в Западную Европу. Именно там, в условиях натурального хозяйствования и феодальной раздробленности, чрезвычайно далеких от рыночного хозяйствования, выполненные на бумаге документы по конкретным сделкам получили всеобщее признание и распространение как особые объекты экономического оборота.</w:t>
      </w:r>
    </w:p>
    <w:p w:rsidR="00A449D1" w:rsidRDefault="00A449D1" w:rsidP="00D47537">
      <w:pPr>
        <w:spacing w:line="360" w:lineRule="auto"/>
        <w:ind w:firstLine="561"/>
        <w:jc w:val="both"/>
      </w:pPr>
      <w:r>
        <w:t>По другой версии, впервые ценные бумаги появились примерно четыре века назад, причем считается что первыми ценными бумагами были облигации государственного займа(14-15 века), векселя и акции. Векселя были очень широко распространены в Великобритании, Германии и других странах, активно торговавших с Индией, Китаем и др. Вексель являлся очень удобным инструментом расчетов между поставщиками и покупателями, но уже на том этапе становления вексельной системы не обходилось без мошенничества.</w:t>
      </w:r>
    </w:p>
    <w:p w:rsidR="00A449D1" w:rsidRDefault="00A449D1" w:rsidP="00D47537">
      <w:pPr>
        <w:spacing w:line="360" w:lineRule="auto"/>
        <w:ind w:firstLine="561"/>
        <w:jc w:val="both"/>
      </w:pPr>
      <w:r>
        <w:t>Возникновение акций возможно лишь при образовании акционерного общества, первыми такими акционерными обществами принято считать голландскую и английскую Ост-Индийские компании, французскую компанию «Компани дез Энд оксиданталь», причем эти компании возникли в период с 1600 до 1628 года. Почти одновременно с акциями стали возникать и облигации, что способствовало дополнительному притоку инвестиционного капитала.</w:t>
      </w:r>
    </w:p>
    <w:p w:rsidR="00A449D1" w:rsidRDefault="00A449D1" w:rsidP="00D47537">
      <w:pPr>
        <w:spacing w:line="360" w:lineRule="auto"/>
        <w:ind w:firstLine="561"/>
        <w:jc w:val="both"/>
      </w:pPr>
      <w:r>
        <w:t>Итак, можно с полным основанием сказать, что причинами возникновения ценных бумаг являются развитие производительных сил и международной торговли. Важность ценных бумаг, в особенности акций и акционерного капитала подчеркивал и Карл Маркс. В 3 томе «Капитала» он пишет, что «до сих пор мир был бы без железных дорог, если бы пришлось дожидаться достаточного уровня накопления, чтобы частный предприниматель имел достаточно средств для постройки железной дороги», а также подтверждает это высказывание и тот выявленный им факт, что «с открытием нового китайского рынка предприниматель получал огромные прибыли, но и этого было недостаточно, поэтому в 1847 году присутствовал расцвет акционерного капитала».</w:t>
      </w:r>
    </w:p>
    <w:p w:rsidR="00A449D1" w:rsidRDefault="00A449D1" w:rsidP="00D47537">
      <w:pPr>
        <w:spacing w:line="360" w:lineRule="auto"/>
        <w:ind w:firstLine="561"/>
        <w:jc w:val="both"/>
        <w:rPr>
          <w:b/>
          <w:bCs/>
          <w:color w:val="000000"/>
          <w:spacing w:val="-1"/>
          <w:w w:val="121"/>
        </w:rPr>
      </w:pPr>
    </w:p>
    <w:p w:rsidR="00A449D1" w:rsidRPr="00196BED" w:rsidRDefault="00D47537" w:rsidP="00D47537">
      <w:pPr>
        <w:spacing w:line="360" w:lineRule="auto"/>
        <w:ind w:firstLine="561"/>
        <w:jc w:val="both"/>
        <w:rPr>
          <w:b/>
        </w:rPr>
      </w:pPr>
      <w:r>
        <w:rPr>
          <w:b/>
          <w:bCs/>
          <w:color w:val="000000"/>
          <w:spacing w:val="-1"/>
          <w:w w:val="121"/>
        </w:rPr>
        <w:t xml:space="preserve">1.2. </w:t>
      </w:r>
      <w:r w:rsidR="00A449D1" w:rsidRPr="00196BED">
        <w:rPr>
          <w:b/>
          <w:bCs/>
          <w:color w:val="000000"/>
          <w:spacing w:val="-1"/>
          <w:w w:val="121"/>
        </w:rPr>
        <w:t>Понятие ценных бумаг.</w:t>
      </w:r>
    </w:p>
    <w:p w:rsidR="00A449D1" w:rsidRDefault="00A449D1" w:rsidP="00D47537">
      <w:pPr>
        <w:spacing w:line="360" w:lineRule="auto"/>
        <w:ind w:firstLine="561"/>
        <w:jc w:val="both"/>
      </w:pPr>
      <w:r>
        <w:rPr>
          <w:color w:val="000000"/>
          <w:spacing w:val="1"/>
        </w:rPr>
        <w:t>В первой части нового Гражданскою кодекса РФ (ста</w:t>
      </w:r>
      <w:r>
        <w:rPr>
          <w:color w:val="000000"/>
          <w:spacing w:val="1"/>
        </w:rPr>
        <w:softHyphen/>
        <w:t xml:space="preserve">тья 142) дается юридическое определение ценной бумаги как документа </w:t>
      </w:r>
      <w:r>
        <w:rPr>
          <w:color w:val="000000"/>
          <w:spacing w:val="2"/>
        </w:rPr>
        <w:t>установленной формы и реквизитов, удостоверяющею имущественные пра</w:t>
      </w:r>
      <w:r>
        <w:rPr>
          <w:color w:val="000000"/>
          <w:spacing w:val="2"/>
        </w:rPr>
        <w:softHyphen/>
      </w:r>
      <w:r>
        <w:rPr>
          <w:color w:val="000000"/>
          <w:spacing w:val="1"/>
        </w:rPr>
        <w:t>ва, осуществление или передача которых возможны только при его предъяв</w:t>
      </w:r>
      <w:r>
        <w:rPr>
          <w:color w:val="000000"/>
          <w:spacing w:val="1"/>
        </w:rPr>
        <w:softHyphen/>
      </w:r>
      <w:r>
        <w:rPr>
          <w:color w:val="000000"/>
          <w:spacing w:val="-3"/>
        </w:rPr>
        <w:t>лении.</w:t>
      </w:r>
      <w:r w:rsidR="00274CD4">
        <w:rPr>
          <w:rStyle w:val="a5"/>
          <w:color w:val="000000"/>
          <w:spacing w:val="-3"/>
        </w:rPr>
        <w:footnoteReference w:id="1"/>
      </w:r>
    </w:p>
    <w:p w:rsidR="00A449D1" w:rsidRDefault="00A449D1" w:rsidP="00A449D1">
      <w:pPr>
        <w:shd w:val="clear" w:color="auto" w:fill="FFFFFF"/>
        <w:spacing w:line="360" w:lineRule="auto"/>
        <w:ind w:left="24" w:right="751" w:firstLine="254"/>
        <w:jc w:val="both"/>
      </w:pPr>
      <w:r>
        <w:rPr>
          <w:color w:val="000000"/>
          <w:spacing w:val="2"/>
        </w:rPr>
        <w:t>Данное юридическое определение отражает экономические отношения, поэтому рассмотрим понятие ценной бумаги и с экономической точки зрения.</w:t>
      </w:r>
    </w:p>
    <w:p w:rsidR="00A449D1" w:rsidRDefault="00A449D1" w:rsidP="00A449D1">
      <w:pPr>
        <w:shd w:val="clear" w:color="auto" w:fill="FFFFFF"/>
        <w:spacing w:line="360" w:lineRule="auto"/>
        <w:ind w:left="7" w:right="744" w:firstLine="286"/>
        <w:jc w:val="both"/>
      </w:pPr>
      <w:r>
        <w:rPr>
          <w:color w:val="000000"/>
          <w:spacing w:val="4"/>
        </w:rPr>
        <w:t xml:space="preserve">Как известно из экономической теории, весь товарный мир делится на </w:t>
      </w:r>
      <w:r>
        <w:rPr>
          <w:color w:val="000000"/>
          <w:spacing w:val="3"/>
        </w:rPr>
        <w:t xml:space="preserve">две группы: собственно товары (материальные блага, услуги) и деньги. В </w:t>
      </w:r>
      <w:r>
        <w:rPr>
          <w:color w:val="000000"/>
          <w:spacing w:val="4"/>
        </w:rPr>
        <w:t>свою очередь, деньги могут быть просто деньгами и капиталом, т.е. день</w:t>
      </w:r>
      <w:r>
        <w:rPr>
          <w:color w:val="000000"/>
          <w:spacing w:val="4"/>
        </w:rPr>
        <w:softHyphen/>
      </w:r>
      <w:r>
        <w:rPr>
          <w:color w:val="000000"/>
          <w:spacing w:val="1"/>
        </w:rPr>
        <w:t>гами, которые приносят новые деньги. Всегда имеется потребность в пере</w:t>
      </w:r>
      <w:r>
        <w:rPr>
          <w:color w:val="000000"/>
          <w:spacing w:val="1"/>
        </w:rPr>
        <w:softHyphen/>
      </w:r>
      <w:r>
        <w:rPr>
          <w:color w:val="000000"/>
          <w:spacing w:val="4"/>
        </w:rPr>
        <w:t xml:space="preserve">даче денег от одного лица (юридического или физического) к другому. </w:t>
      </w:r>
      <w:r>
        <w:rPr>
          <w:color w:val="000000"/>
          <w:spacing w:val="6"/>
        </w:rPr>
        <w:t xml:space="preserve">Практика рынка выработала два основных способа указанной передачи </w:t>
      </w:r>
      <w:r>
        <w:rPr>
          <w:color w:val="000000"/>
          <w:spacing w:val="3"/>
        </w:rPr>
        <w:t xml:space="preserve">денег через процесс кредитования и путем выпуска и обращения ценных </w:t>
      </w:r>
      <w:r>
        <w:rPr>
          <w:color w:val="000000"/>
          <w:spacing w:val="6"/>
        </w:rPr>
        <w:t xml:space="preserve">бумаг. Например, нужен товар и надо заплатить за него, а денег по </w:t>
      </w:r>
      <w:r>
        <w:rPr>
          <w:color w:val="000000"/>
          <w:spacing w:val="4"/>
        </w:rPr>
        <w:t xml:space="preserve">какой-либо причине нет (нет наличных денег, нет денег на счете). Или, наоборот, нужны деньги для производства товара, но сам товар будет </w:t>
      </w:r>
      <w:r>
        <w:rPr>
          <w:color w:val="000000"/>
          <w:spacing w:val="1"/>
        </w:rPr>
        <w:t>произведен спустя какое-то время. И на товарном рынке существуют ситу</w:t>
      </w:r>
      <w:r>
        <w:rPr>
          <w:color w:val="000000"/>
          <w:spacing w:val="1"/>
        </w:rPr>
        <w:softHyphen/>
      </w:r>
      <w:r>
        <w:rPr>
          <w:color w:val="000000"/>
          <w:spacing w:val="2"/>
        </w:rPr>
        <w:t xml:space="preserve">ации, когда необходимо осуществить передачу товара при отсутствии его </w:t>
      </w:r>
      <w:r>
        <w:rPr>
          <w:color w:val="000000"/>
          <w:spacing w:val="4"/>
        </w:rPr>
        <w:t xml:space="preserve">самого, например, когда товар находится в пути, или он еще не произведен, </w:t>
      </w:r>
      <w:r>
        <w:rPr>
          <w:color w:val="000000"/>
          <w:spacing w:val="3"/>
        </w:rPr>
        <w:t>или его нет в момент заключения сделки (находится на складе).</w:t>
      </w:r>
    </w:p>
    <w:p w:rsidR="00A449D1" w:rsidRDefault="00A449D1" w:rsidP="00A449D1">
      <w:pPr>
        <w:shd w:val="clear" w:color="auto" w:fill="FFFFFF"/>
        <w:spacing w:line="360" w:lineRule="auto"/>
        <w:ind w:left="10" w:right="744" w:firstLine="274"/>
        <w:jc w:val="both"/>
      </w:pPr>
      <w:r>
        <w:rPr>
          <w:color w:val="000000"/>
          <w:spacing w:val="1"/>
        </w:rPr>
        <w:t>Итак, в условиях рынка его участники вступают между собой в много</w:t>
      </w:r>
      <w:r>
        <w:rPr>
          <w:color w:val="000000"/>
          <w:spacing w:val="1"/>
        </w:rPr>
        <w:softHyphen/>
        <w:t xml:space="preserve">численные отношения, в том числе по поводу передачи денег и товаров. Эти </w:t>
      </w:r>
      <w:r>
        <w:rPr>
          <w:color w:val="000000"/>
          <w:spacing w:val="3"/>
        </w:rPr>
        <w:t>отношения определенным образом фиксируются, оформляются, закрепля</w:t>
      </w:r>
      <w:r>
        <w:rPr>
          <w:color w:val="000000"/>
          <w:spacing w:val="3"/>
        </w:rPr>
        <w:softHyphen/>
      </w:r>
      <w:r>
        <w:rPr>
          <w:color w:val="000000"/>
          <w:spacing w:val="-1"/>
        </w:rPr>
        <w:t>ются.</w:t>
      </w:r>
    </w:p>
    <w:p w:rsidR="00A449D1" w:rsidRDefault="00A449D1" w:rsidP="00A449D1">
      <w:pPr>
        <w:shd w:val="clear" w:color="auto" w:fill="FFFFFF"/>
        <w:spacing w:line="360" w:lineRule="auto"/>
        <w:ind w:left="7" w:right="744" w:firstLine="276"/>
        <w:jc w:val="both"/>
      </w:pPr>
      <w:r>
        <w:rPr>
          <w:color w:val="000000"/>
          <w:spacing w:val="2"/>
        </w:rPr>
        <w:t xml:space="preserve">В этом смысле ценная бумага — это такая форма фиксации рыночных </w:t>
      </w:r>
      <w:r>
        <w:rPr>
          <w:color w:val="000000"/>
          <w:spacing w:val="6"/>
        </w:rPr>
        <w:t xml:space="preserve">отношений между участниками рынка, которая сама является объектом </w:t>
      </w:r>
      <w:r>
        <w:rPr>
          <w:color w:val="000000"/>
          <w:spacing w:val="2"/>
        </w:rPr>
        <w:t xml:space="preserve">этих отношений. То есть заключение сделки или какого-либо соглашения </w:t>
      </w:r>
      <w:r>
        <w:rPr>
          <w:color w:val="000000"/>
          <w:spacing w:val="6"/>
        </w:rPr>
        <w:t xml:space="preserve">между его участниками состоит в передаче или купле-продаже ценной </w:t>
      </w:r>
      <w:r>
        <w:rPr>
          <w:color w:val="000000"/>
          <w:spacing w:val="5"/>
        </w:rPr>
        <w:t>бумаги в обмен на деньги или на товар.</w:t>
      </w:r>
    </w:p>
    <w:p w:rsidR="00A449D1" w:rsidRDefault="00A449D1" w:rsidP="00A449D1">
      <w:pPr>
        <w:shd w:val="clear" w:color="auto" w:fill="FFFFFF"/>
        <w:spacing w:line="360" w:lineRule="auto"/>
        <w:ind w:left="2" w:right="739" w:firstLine="274"/>
        <w:jc w:val="both"/>
      </w:pPr>
      <w:r>
        <w:rPr>
          <w:color w:val="000000"/>
          <w:spacing w:val="10"/>
        </w:rPr>
        <w:t xml:space="preserve">Но ценная бумага - это не деньги и не материальный товар. Ее </w:t>
      </w:r>
      <w:r>
        <w:rPr>
          <w:color w:val="000000"/>
          <w:spacing w:val="2"/>
        </w:rPr>
        <w:t>ценность состоит в тех правах, которые она дает своему владельцу. Послед</w:t>
      </w:r>
      <w:r>
        <w:rPr>
          <w:color w:val="000000"/>
          <w:spacing w:val="2"/>
        </w:rPr>
        <w:softHyphen/>
        <w:t xml:space="preserve">ний обменивает свой товар или свои деньги на ценную бумагу только в том </w:t>
      </w:r>
      <w:r>
        <w:rPr>
          <w:color w:val="000000"/>
          <w:spacing w:val="6"/>
        </w:rPr>
        <w:t xml:space="preserve">случае, если он уверен, что эта бумага ничуть не хуже, а даже лучше </w:t>
      </w:r>
      <w:r>
        <w:rPr>
          <w:color w:val="000000"/>
          <w:spacing w:val="4"/>
        </w:rPr>
        <w:t xml:space="preserve">(удобнее), чем сами деньги или товар. Поскольку и деньги, и товар в </w:t>
      </w:r>
      <w:r>
        <w:rPr>
          <w:color w:val="000000"/>
          <w:spacing w:val="3"/>
        </w:rPr>
        <w:t xml:space="preserve">современных условиях суть разные формы существования капитала, то экономическое определение ценной бумаги можно выразить следующим </w:t>
      </w:r>
      <w:r>
        <w:rPr>
          <w:color w:val="000000"/>
          <w:spacing w:val="4"/>
        </w:rPr>
        <w:t>образом.</w:t>
      </w:r>
    </w:p>
    <w:p w:rsidR="00A449D1" w:rsidRDefault="00A449D1" w:rsidP="00A449D1">
      <w:pPr>
        <w:shd w:val="clear" w:color="auto" w:fill="FFFFFF"/>
        <w:spacing w:line="360" w:lineRule="auto"/>
        <w:ind w:right="739" w:firstLine="274"/>
        <w:jc w:val="both"/>
        <w:rPr>
          <w:color w:val="000000"/>
          <w:spacing w:val="4"/>
          <w:u w:val="single"/>
        </w:rPr>
      </w:pPr>
      <w:r>
        <w:rPr>
          <w:color w:val="000000"/>
          <w:spacing w:val="3"/>
        </w:rPr>
        <w:t>Ценная бумага — это форма существования капитала, отличная от его товарной, производительной и денежной форм, которая может передавать</w:t>
      </w:r>
      <w:r>
        <w:rPr>
          <w:color w:val="000000"/>
          <w:spacing w:val="3"/>
        </w:rPr>
        <w:softHyphen/>
      </w:r>
      <w:r>
        <w:rPr>
          <w:color w:val="000000"/>
          <w:spacing w:val="4"/>
        </w:rPr>
        <w:t>ся вместо него самого, обращаться на рынке как товар и приносить доход.</w:t>
      </w:r>
      <w:r w:rsidR="000C0363">
        <w:rPr>
          <w:rStyle w:val="a5"/>
          <w:color w:val="000000"/>
          <w:spacing w:val="4"/>
        </w:rPr>
        <w:footnoteReference w:id="2"/>
      </w:r>
    </w:p>
    <w:p w:rsidR="00A449D1" w:rsidRDefault="00A449D1" w:rsidP="006B5B83">
      <w:pPr>
        <w:shd w:val="clear" w:color="auto" w:fill="FFFFFF"/>
        <w:spacing w:line="360" w:lineRule="auto"/>
        <w:ind w:right="739" w:firstLine="274"/>
        <w:jc w:val="both"/>
      </w:pPr>
      <w:r>
        <w:rPr>
          <w:color w:val="000000"/>
          <w:spacing w:val="3"/>
        </w:rPr>
        <w:t xml:space="preserve">Это особая форма существования капитала наряду с его существованием </w:t>
      </w:r>
      <w:r>
        <w:rPr>
          <w:color w:val="000000"/>
          <w:spacing w:val="6"/>
        </w:rPr>
        <w:t>в денежной, производительной и товарной формах. Суть ее состоит в том, что у владельца капитала сам капитал отсутствует, но имеются все п</w:t>
      </w:r>
      <w:r>
        <w:rPr>
          <w:color w:val="000000"/>
          <w:spacing w:val="3"/>
        </w:rPr>
        <w:t>рав</w:t>
      </w:r>
      <w:r>
        <w:rPr>
          <w:color w:val="000000"/>
          <w:spacing w:val="3"/>
          <w:lang w:val="en-US"/>
        </w:rPr>
        <w:t>a</w:t>
      </w:r>
      <w:r>
        <w:rPr>
          <w:color w:val="000000"/>
          <w:spacing w:val="3"/>
        </w:rPr>
        <w:t xml:space="preserve"> на него, которые и зафиксированы в форме ценной бумаги. </w:t>
      </w:r>
      <w:r>
        <w:rPr>
          <w:color w:val="000000"/>
          <w:spacing w:val="4"/>
        </w:rPr>
        <w:t xml:space="preserve">Последняя позволяет </w:t>
      </w:r>
      <w:r w:rsidRPr="00097594">
        <w:rPr>
          <w:color w:val="000000"/>
          <w:spacing w:val="4"/>
        </w:rPr>
        <w:t>“</w:t>
      </w:r>
      <w:r>
        <w:rPr>
          <w:color w:val="000000"/>
          <w:spacing w:val="4"/>
        </w:rPr>
        <w:t>отделить</w:t>
      </w:r>
      <w:r w:rsidRPr="00097594">
        <w:rPr>
          <w:color w:val="000000"/>
          <w:spacing w:val="4"/>
        </w:rPr>
        <w:t>”</w:t>
      </w:r>
      <w:r>
        <w:rPr>
          <w:color w:val="000000"/>
          <w:spacing w:val="4"/>
        </w:rPr>
        <w:t xml:space="preserve"> собственность на капитал от самого ка</w:t>
      </w:r>
      <w:r>
        <w:rPr>
          <w:color w:val="000000"/>
          <w:spacing w:val="1"/>
        </w:rPr>
        <w:t xml:space="preserve">питала и соответственно включить последний в рыночный процесс в таких </w:t>
      </w:r>
      <w:r>
        <w:rPr>
          <w:color w:val="000000"/>
          <w:spacing w:val="5"/>
        </w:rPr>
        <w:t>формах, в каких это необходимо для самой экономики.</w:t>
      </w:r>
    </w:p>
    <w:p w:rsidR="00A449D1" w:rsidRDefault="00A449D1" w:rsidP="006B5B83">
      <w:pPr>
        <w:shd w:val="clear" w:color="auto" w:fill="FFFFFF"/>
        <w:spacing w:before="5" w:line="360" w:lineRule="auto"/>
        <w:ind w:left="55" w:right="10" w:firstLine="219"/>
        <w:jc w:val="both"/>
      </w:pPr>
      <w:r>
        <w:rPr>
          <w:color w:val="000000"/>
          <w:spacing w:val="2"/>
        </w:rPr>
        <w:t>В форме ценной бумаги могут фиксироваться любые общественно зна</w:t>
      </w:r>
      <w:r>
        <w:rPr>
          <w:color w:val="000000"/>
          <w:spacing w:val="2"/>
        </w:rPr>
        <w:softHyphen/>
      </w:r>
      <w:r>
        <w:rPr>
          <w:color w:val="000000"/>
          <w:spacing w:val="3"/>
        </w:rPr>
        <w:t>чимые права, если они имеют экономическую (денежную) оценку.</w:t>
      </w:r>
    </w:p>
    <w:p w:rsidR="00A449D1" w:rsidRDefault="00A449D1" w:rsidP="006B5B83">
      <w:pPr>
        <w:shd w:val="clear" w:color="auto" w:fill="FFFFFF"/>
        <w:spacing w:line="360" w:lineRule="auto"/>
        <w:ind w:left="41" w:right="12" w:firstLine="233"/>
        <w:jc w:val="both"/>
      </w:pPr>
      <w:r>
        <w:rPr>
          <w:color w:val="000000"/>
          <w:spacing w:val="2"/>
        </w:rPr>
        <w:t xml:space="preserve">Понятие ценной бумаги многогранно, поскольку сами экономические </w:t>
      </w:r>
      <w:r>
        <w:rPr>
          <w:color w:val="000000"/>
          <w:spacing w:val="3"/>
        </w:rPr>
        <w:t xml:space="preserve">отношения, которые выражаются ею, очень сложны, плюс они постоянно </w:t>
      </w:r>
      <w:r>
        <w:rPr>
          <w:color w:val="000000"/>
          <w:spacing w:val="2"/>
        </w:rPr>
        <w:t xml:space="preserve">видоизменяются и развиваются, что находит свое выражение во все новых </w:t>
      </w:r>
      <w:r>
        <w:rPr>
          <w:color w:val="000000"/>
          <w:spacing w:val="3"/>
        </w:rPr>
        <w:t>формах существования ценных бумаг.</w:t>
      </w:r>
    </w:p>
    <w:p w:rsidR="00A449D1" w:rsidRDefault="00A449D1" w:rsidP="006B5B83">
      <w:pPr>
        <w:shd w:val="clear" w:color="auto" w:fill="FFFFFF"/>
        <w:spacing w:line="360" w:lineRule="auto"/>
        <w:ind w:left="36" w:right="22" w:firstLine="262"/>
        <w:jc w:val="both"/>
      </w:pPr>
      <w:r>
        <w:rPr>
          <w:color w:val="000000"/>
          <w:spacing w:val="6"/>
        </w:rPr>
        <w:t xml:space="preserve">Ценная бумага - это особый товар, который обращается на особом, </w:t>
      </w:r>
      <w:r>
        <w:rPr>
          <w:color w:val="000000"/>
          <w:spacing w:val="1"/>
        </w:rPr>
        <w:t>своем собственном рынке — рынке ценных бумаг, но не имеет ни вещест</w:t>
      </w:r>
      <w:r>
        <w:rPr>
          <w:color w:val="000000"/>
          <w:spacing w:val="1"/>
        </w:rPr>
        <w:softHyphen/>
        <w:t>венной, ни денежной потребительной стоимости, т.е. не является ни физи</w:t>
      </w:r>
      <w:r>
        <w:rPr>
          <w:color w:val="000000"/>
          <w:spacing w:val="1"/>
        </w:rPr>
        <w:softHyphen/>
      </w:r>
      <w:r>
        <w:rPr>
          <w:color w:val="000000"/>
          <w:spacing w:val="3"/>
        </w:rPr>
        <w:t>ческим товаром, ни услугой.</w:t>
      </w:r>
    </w:p>
    <w:p w:rsidR="00A449D1" w:rsidRDefault="00A449D1" w:rsidP="006B5B83">
      <w:pPr>
        <w:spacing w:line="360" w:lineRule="auto"/>
        <w:ind w:right="567" w:firstLine="298"/>
        <w:jc w:val="both"/>
        <w:rPr>
          <w:color w:val="000000"/>
          <w:spacing w:val="4"/>
        </w:rPr>
      </w:pPr>
      <w:r>
        <w:rPr>
          <w:color w:val="000000"/>
          <w:spacing w:val="4"/>
        </w:rPr>
        <w:t>В расширенном понимании ценная бумага -</w:t>
      </w:r>
      <w:r>
        <w:rPr>
          <w:i/>
          <w:iCs/>
          <w:color w:val="000000"/>
          <w:spacing w:val="4"/>
        </w:rPr>
        <w:t xml:space="preserve"> </w:t>
      </w:r>
      <w:r>
        <w:rPr>
          <w:color w:val="000000"/>
          <w:spacing w:val="4"/>
        </w:rPr>
        <w:t xml:space="preserve">это любой документ </w:t>
      </w:r>
      <w:r>
        <w:rPr>
          <w:color w:val="000000"/>
          <w:spacing w:val="2"/>
        </w:rPr>
        <w:t xml:space="preserve">(«бумага»), который продается и покупается по соответствующей цене. </w:t>
      </w:r>
      <w:r>
        <w:rPr>
          <w:color w:val="000000"/>
          <w:spacing w:val="3"/>
        </w:rPr>
        <w:t xml:space="preserve">Исторические примеры — продажа индульгенций в средние века, в наше </w:t>
      </w:r>
      <w:r>
        <w:rPr>
          <w:color w:val="000000"/>
          <w:spacing w:val="2"/>
        </w:rPr>
        <w:t xml:space="preserve">время — продажа «ценных бумаг» типа «билетов МММ». Теоретическое </w:t>
      </w:r>
      <w:r>
        <w:rPr>
          <w:color w:val="000000"/>
          <w:spacing w:val="5"/>
        </w:rPr>
        <w:t xml:space="preserve">понятие ценной бумаги более узкое, так как оно включает в себя только </w:t>
      </w:r>
      <w:r>
        <w:rPr>
          <w:color w:val="000000"/>
          <w:spacing w:val="3"/>
        </w:rPr>
        <w:t>такие ценные бумаги, которые отражают конкретные имущественные от</w:t>
      </w:r>
      <w:r>
        <w:rPr>
          <w:color w:val="000000"/>
          <w:spacing w:val="3"/>
        </w:rPr>
        <w:softHyphen/>
      </w:r>
      <w:r>
        <w:rPr>
          <w:color w:val="000000"/>
          <w:spacing w:val="4"/>
        </w:rPr>
        <w:t>ношения, а не любые отношения, например отношения религиозной веры или веры во что-либо другое.</w:t>
      </w:r>
    </w:p>
    <w:p w:rsidR="00A449D1" w:rsidRDefault="00A449D1" w:rsidP="00987FE7">
      <w:pPr>
        <w:shd w:val="clear" w:color="auto" w:fill="FFFFFF"/>
        <w:spacing w:line="360" w:lineRule="auto"/>
        <w:ind w:left="5" w:right="29" w:firstLine="293"/>
        <w:jc w:val="both"/>
        <w:rPr>
          <w:color w:val="000000"/>
          <w:spacing w:val="5"/>
        </w:rPr>
      </w:pPr>
      <w:r>
        <w:rPr>
          <w:color w:val="000000"/>
          <w:spacing w:val="7"/>
        </w:rPr>
        <w:t>Если невозможно дать строго научное, а затем и юри</w:t>
      </w:r>
      <w:r>
        <w:rPr>
          <w:color w:val="000000"/>
          <w:spacing w:val="7"/>
        </w:rPr>
        <w:softHyphen/>
      </w:r>
      <w:r>
        <w:rPr>
          <w:color w:val="000000"/>
          <w:spacing w:val="2"/>
        </w:rPr>
        <w:t xml:space="preserve">дическое определение, </w:t>
      </w:r>
      <w:r>
        <w:rPr>
          <w:color w:val="000000"/>
          <w:spacing w:val="6"/>
        </w:rPr>
        <w:t xml:space="preserve">то эту трудность можно обойти путем </w:t>
      </w:r>
      <w:r>
        <w:rPr>
          <w:color w:val="000000"/>
          <w:spacing w:val="2"/>
        </w:rPr>
        <w:t xml:space="preserve">перечисления признанных государством конкретных видов ценных бумаг, </w:t>
      </w:r>
      <w:r>
        <w:rPr>
          <w:color w:val="000000"/>
          <w:spacing w:val="6"/>
        </w:rPr>
        <w:t>которые имеются в практике. Например, в Гражданском кодексе Рос</w:t>
      </w:r>
      <w:r>
        <w:rPr>
          <w:color w:val="000000"/>
          <w:spacing w:val="6"/>
        </w:rPr>
        <w:softHyphen/>
        <w:t xml:space="preserve">сийской Федерации или других законах, относящихся к рынку ценных </w:t>
      </w:r>
      <w:r>
        <w:rPr>
          <w:color w:val="000000"/>
          <w:spacing w:val="3"/>
        </w:rPr>
        <w:t xml:space="preserve">бумаг, определенные виды бумаг фиксируются именно как ценные бумаги. </w:t>
      </w:r>
      <w:r>
        <w:rPr>
          <w:color w:val="000000"/>
          <w:spacing w:val="11"/>
        </w:rPr>
        <w:t xml:space="preserve">С другой стороны, все, что объявлено как ценная бумага, подпадает </w:t>
      </w:r>
      <w:r>
        <w:rPr>
          <w:color w:val="000000"/>
          <w:spacing w:val="6"/>
        </w:rPr>
        <w:t xml:space="preserve">под законодательные акты, регулирующие ее жизнь от момента выпуска </w:t>
      </w:r>
      <w:r>
        <w:rPr>
          <w:color w:val="000000"/>
          <w:spacing w:val="5"/>
        </w:rPr>
        <w:t>до окончания срока обращения.</w:t>
      </w:r>
    </w:p>
    <w:p w:rsidR="00A449D1" w:rsidRDefault="00A449D1" w:rsidP="00987FE7">
      <w:pPr>
        <w:shd w:val="clear" w:color="auto" w:fill="FFFFFF"/>
        <w:spacing w:line="360" w:lineRule="auto"/>
        <w:ind w:left="286"/>
        <w:jc w:val="both"/>
      </w:pPr>
      <w:r>
        <w:rPr>
          <w:color w:val="000000"/>
          <w:spacing w:val="4"/>
        </w:rPr>
        <w:t>Ценная бумага выполняет ряд общественно значимых функций:</w:t>
      </w:r>
    </w:p>
    <w:p w:rsidR="00A449D1" w:rsidRDefault="00A449D1" w:rsidP="00987FE7">
      <w:pPr>
        <w:widowControl w:val="0"/>
        <w:numPr>
          <w:ilvl w:val="0"/>
          <w:numId w:val="10"/>
        </w:numPr>
        <w:shd w:val="clear" w:color="auto" w:fill="FFFFFF"/>
        <w:tabs>
          <w:tab w:val="left" w:pos="542"/>
        </w:tabs>
        <w:autoSpaceDE w:val="0"/>
        <w:autoSpaceDN w:val="0"/>
        <w:adjustRightInd w:val="0"/>
        <w:spacing w:line="360" w:lineRule="auto"/>
        <w:ind w:firstLine="293"/>
        <w:jc w:val="both"/>
        <w:rPr>
          <w:color w:val="000000"/>
        </w:rPr>
      </w:pPr>
      <w:r>
        <w:rPr>
          <w:color w:val="000000"/>
          <w:spacing w:val="4"/>
        </w:rPr>
        <w:t xml:space="preserve">перераспределяет денежные средства (капиталы) между: отраслями </w:t>
      </w:r>
      <w:r>
        <w:rPr>
          <w:color w:val="000000"/>
          <w:spacing w:val="5"/>
        </w:rPr>
        <w:t xml:space="preserve">и  сферами экономики;  территориями  и  странами;  группами  и  слоями населения; населением и сферами экономики; населением и государством </w:t>
      </w:r>
      <w:r>
        <w:rPr>
          <w:color w:val="000000"/>
          <w:spacing w:val="2"/>
        </w:rPr>
        <w:t>и т.п.;</w:t>
      </w:r>
    </w:p>
    <w:p w:rsidR="00A449D1" w:rsidRDefault="00A449D1" w:rsidP="00987FE7">
      <w:pPr>
        <w:widowControl w:val="0"/>
        <w:numPr>
          <w:ilvl w:val="0"/>
          <w:numId w:val="10"/>
        </w:numPr>
        <w:shd w:val="clear" w:color="auto" w:fill="FFFFFF"/>
        <w:tabs>
          <w:tab w:val="left" w:pos="542"/>
        </w:tabs>
        <w:autoSpaceDE w:val="0"/>
        <w:autoSpaceDN w:val="0"/>
        <w:adjustRightInd w:val="0"/>
        <w:spacing w:line="360" w:lineRule="auto"/>
        <w:ind w:firstLine="293"/>
        <w:jc w:val="both"/>
        <w:rPr>
          <w:color w:val="000000"/>
        </w:rPr>
      </w:pPr>
      <w:r>
        <w:rPr>
          <w:color w:val="000000"/>
          <w:spacing w:val="4"/>
        </w:rPr>
        <w:t xml:space="preserve">предоставляет определенные дополнительные права ее владельцам, </w:t>
      </w:r>
      <w:r>
        <w:rPr>
          <w:color w:val="000000"/>
          <w:spacing w:val="9"/>
        </w:rPr>
        <w:t xml:space="preserve">помимо права  на капитал.  Например, право на участие в управлении, </w:t>
      </w:r>
      <w:r>
        <w:rPr>
          <w:color w:val="000000"/>
          <w:spacing w:val="5"/>
        </w:rPr>
        <w:t>соответствующую информацию, первоочередность в определенных ситу</w:t>
      </w:r>
      <w:r>
        <w:rPr>
          <w:color w:val="000000"/>
          <w:spacing w:val="5"/>
        </w:rPr>
        <w:softHyphen/>
      </w:r>
      <w:r>
        <w:rPr>
          <w:color w:val="000000"/>
          <w:spacing w:val="4"/>
        </w:rPr>
        <w:t>ациях и т.п.;</w:t>
      </w:r>
    </w:p>
    <w:p w:rsidR="00A449D1" w:rsidRDefault="00A449D1" w:rsidP="00987FE7">
      <w:pPr>
        <w:widowControl w:val="0"/>
        <w:numPr>
          <w:ilvl w:val="0"/>
          <w:numId w:val="10"/>
        </w:numPr>
        <w:shd w:val="clear" w:color="auto" w:fill="FFFFFF"/>
        <w:tabs>
          <w:tab w:val="left" w:pos="542"/>
        </w:tabs>
        <w:autoSpaceDE w:val="0"/>
        <w:autoSpaceDN w:val="0"/>
        <w:adjustRightInd w:val="0"/>
        <w:spacing w:line="360" w:lineRule="auto"/>
        <w:ind w:firstLine="295"/>
        <w:jc w:val="both"/>
      </w:pPr>
      <w:r>
        <w:rPr>
          <w:color w:val="000000"/>
          <w:spacing w:val="6"/>
        </w:rPr>
        <w:t>обеспечивает получение дохода на капитал и (или) возврат самого капитала и др.</w:t>
      </w:r>
    </w:p>
    <w:p w:rsidR="00A449D1" w:rsidRDefault="00A449D1" w:rsidP="00987FE7">
      <w:pPr>
        <w:shd w:val="clear" w:color="auto" w:fill="FFFFFF"/>
        <w:spacing w:line="360" w:lineRule="auto"/>
        <w:ind w:right="391" w:firstLine="295"/>
        <w:jc w:val="both"/>
      </w:pPr>
      <w:r>
        <w:rPr>
          <w:color w:val="000000"/>
          <w:spacing w:val="2"/>
        </w:rPr>
        <w:t>Как любая экономическая категория, ценная бумага имеет соответст</w:t>
      </w:r>
      <w:r>
        <w:rPr>
          <w:color w:val="000000"/>
          <w:spacing w:val="1"/>
        </w:rPr>
        <w:t>вующие характеристики: временные, пространственные, рыночные. Рыноч</w:t>
      </w:r>
      <w:r>
        <w:rPr>
          <w:color w:val="000000"/>
          <w:spacing w:val="2"/>
        </w:rPr>
        <w:t>ные характеристики включают: форму владения, выпуска, характер об</w:t>
      </w:r>
      <w:r>
        <w:rPr>
          <w:color w:val="000000"/>
          <w:spacing w:val="3"/>
        </w:rPr>
        <w:t xml:space="preserve">ращаемости и степень риска вложений в данную ценную бумагу, форму </w:t>
      </w:r>
      <w:r>
        <w:rPr>
          <w:color w:val="000000"/>
          <w:spacing w:val="5"/>
        </w:rPr>
        <w:t>выплаты дохода и др.</w:t>
      </w:r>
    </w:p>
    <w:p w:rsidR="00A449D1" w:rsidRDefault="00A449D1" w:rsidP="00A449D1">
      <w:pPr>
        <w:shd w:val="clear" w:color="auto" w:fill="FFFFFF"/>
        <w:spacing w:line="360" w:lineRule="auto"/>
        <w:ind w:left="50" w:right="394" w:firstLine="283"/>
        <w:jc w:val="both"/>
      </w:pPr>
      <w:r>
        <w:rPr>
          <w:color w:val="000000"/>
          <w:spacing w:val="4"/>
        </w:rPr>
        <w:t>Ценная бумага обладает рядом свойств, которые сближают ее с день</w:t>
      </w:r>
      <w:r>
        <w:rPr>
          <w:color w:val="000000"/>
          <w:spacing w:val="4"/>
        </w:rPr>
        <w:softHyphen/>
      </w:r>
      <w:r>
        <w:rPr>
          <w:color w:val="000000"/>
          <w:spacing w:val="3"/>
        </w:rPr>
        <w:t>гами. Её главное свойство — это возможность обмена на деньги в различ</w:t>
      </w:r>
      <w:r>
        <w:rPr>
          <w:color w:val="000000"/>
          <w:spacing w:val="3"/>
        </w:rPr>
        <w:softHyphen/>
      </w:r>
      <w:r>
        <w:rPr>
          <w:color w:val="000000"/>
          <w:spacing w:val="2"/>
        </w:rPr>
        <w:t>ных формах (путем погашения, купли-продажи, возврата эмитенту, пере</w:t>
      </w:r>
      <w:r>
        <w:rPr>
          <w:color w:val="000000"/>
          <w:spacing w:val="2"/>
        </w:rPr>
        <w:softHyphen/>
      </w:r>
      <w:r>
        <w:rPr>
          <w:color w:val="000000"/>
          <w:spacing w:val="5"/>
        </w:rPr>
        <w:t xml:space="preserve">уступки и т.д.). Она может использоваться в расчетах, быть предметом залога, храниться в течение ряда лег или бессрочно, передаваться по </w:t>
      </w:r>
      <w:r>
        <w:rPr>
          <w:color w:val="000000"/>
          <w:spacing w:val="4"/>
        </w:rPr>
        <w:t>наследству, служить подарком и т.д.</w:t>
      </w:r>
    </w:p>
    <w:p w:rsidR="00A449D1" w:rsidRPr="004C7FFB" w:rsidRDefault="00E54D4C" w:rsidP="00A449D1">
      <w:pPr>
        <w:shd w:val="clear" w:color="auto" w:fill="FFFFFF"/>
        <w:spacing w:before="343" w:line="360" w:lineRule="auto"/>
        <w:jc w:val="both"/>
        <w:rPr>
          <w:b/>
          <w:color w:val="000000"/>
          <w:spacing w:val="3"/>
        </w:rPr>
      </w:pPr>
      <w:r>
        <w:rPr>
          <w:b/>
          <w:color w:val="000000"/>
          <w:spacing w:val="3"/>
        </w:rPr>
        <w:t xml:space="preserve">1.3. </w:t>
      </w:r>
      <w:r w:rsidR="00A449D1" w:rsidRPr="004C7FFB">
        <w:rPr>
          <w:b/>
          <w:color w:val="000000"/>
          <w:spacing w:val="3"/>
        </w:rPr>
        <w:t>Классификация ценных бумаг.</w:t>
      </w:r>
    </w:p>
    <w:p w:rsidR="00A449D1" w:rsidRDefault="00A449D1" w:rsidP="00A449D1">
      <w:pPr>
        <w:shd w:val="clear" w:color="auto" w:fill="FFFFFF"/>
        <w:spacing w:before="343" w:line="360" w:lineRule="auto"/>
        <w:ind w:left="26" w:firstLine="284"/>
        <w:jc w:val="both"/>
      </w:pPr>
      <w:r>
        <w:rPr>
          <w:color w:val="000000"/>
          <w:spacing w:val="3"/>
        </w:rPr>
        <w:t>Существующие в современной мировой практике цен</w:t>
      </w:r>
      <w:r>
        <w:rPr>
          <w:color w:val="000000"/>
          <w:spacing w:val="3"/>
        </w:rPr>
        <w:softHyphen/>
      </w:r>
      <w:r>
        <w:rPr>
          <w:color w:val="000000"/>
          <w:spacing w:val="4"/>
        </w:rPr>
        <w:t>ные бумаги делятся на два больших класса:</w:t>
      </w:r>
    </w:p>
    <w:p w:rsidR="00A449D1" w:rsidRDefault="00A449D1" w:rsidP="00A449D1">
      <w:pPr>
        <w:widowControl w:val="0"/>
        <w:numPr>
          <w:ilvl w:val="0"/>
          <w:numId w:val="10"/>
        </w:numPr>
        <w:shd w:val="clear" w:color="auto" w:fill="FFFFFF"/>
        <w:tabs>
          <w:tab w:val="left" w:pos="559"/>
        </w:tabs>
        <w:autoSpaceDE w:val="0"/>
        <w:autoSpaceDN w:val="0"/>
        <w:adjustRightInd w:val="0"/>
        <w:spacing w:line="360" w:lineRule="auto"/>
        <w:ind w:left="310"/>
        <w:jc w:val="both"/>
        <w:rPr>
          <w:color w:val="000000"/>
        </w:rPr>
      </w:pPr>
      <w:r>
        <w:rPr>
          <w:color w:val="000000"/>
          <w:spacing w:val="3"/>
          <w:lang w:val="en-US"/>
        </w:rPr>
        <w:t>I</w:t>
      </w:r>
      <w:r>
        <w:rPr>
          <w:color w:val="000000"/>
          <w:spacing w:val="3"/>
        </w:rPr>
        <w:t xml:space="preserve"> класс — основные ценные бумаги;</w:t>
      </w:r>
    </w:p>
    <w:p w:rsidR="00A449D1" w:rsidRDefault="00A449D1" w:rsidP="00A449D1">
      <w:pPr>
        <w:widowControl w:val="0"/>
        <w:numPr>
          <w:ilvl w:val="0"/>
          <w:numId w:val="10"/>
        </w:numPr>
        <w:shd w:val="clear" w:color="auto" w:fill="FFFFFF"/>
        <w:tabs>
          <w:tab w:val="left" w:pos="559"/>
        </w:tabs>
        <w:autoSpaceDE w:val="0"/>
        <w:autoSpaceDN w:val="0"/>
        <w:adjustRightInd w:val="0"/>
        <w:spacing w:line="360" w:lineRule="auto"/>
        <w:ind w:left="310"/>
        <w:jc w:val="both"/>
        <w:rPr>
          <w:color w:val="000000"/>
        </w:rPr>
      </w:pPr>
      <w:r>
        <w:rPr>
          <w:color w:val="000000"/>
          <w:spacing w:val="3"/>
          <w:lang w:val="en-US"/>
        </w:rPr>
        <w:t>II</w:t>
      </w:r>
      <w:r>
        <w:rPr>
          <w:color w:val="000000"/>
          <w:spacing w:val="3"/>
        </w:rPr>
        <w:t xml:space="preserve"> класс — производные ценные бумаги.</w:t>
      </w:r>
    </w:p>
    <w:p w:rsidR="00A449D1" w:rsidRDefault="00A449D1" w:rsidP="00A449D1">
      <w:pPr>
        <w:shd w:val="clear" w:color="auto" w:fill="FFFFFF"/>
        <w:spacing w:line="360" w:lineRule="auto"/>
        <w:ind w:left="19" w:right="10" w:firstLine="264"/>
        <w:jc w:val="both"/>
      </w:pPr>
      <w:r>
        <w:rPr>
          <w:color w:val="000000"/>
          <w:spacing w:val="1"/>
        </w:rPr>
        <w:t xml:space="preserve">Основные ценные бумаги — это ценные бумаги, в основе которых лежат </w:t>
      </w:r>
      <w:r>
        <w:rPr>
          <w:color w:val="000000"/>
          <w:spacing w:val="2"/>
        </w:rPr>
        <w:t>имущественные права на какой-либо актив, обычно на товар, деньги, капи</w:t>
      </w:r>
      <w:r>
        <w:rPr>
          <w:color w:val="000000"/>
          <w:spacing w:val="2"/>
        </w:rPr>
        <w:softHyphen/>
      </w:r>
      <w:r>
        <w:rPr>
          <w:color w:val="000000"/>
          <w:spacing w:val="5"/>
        </w:rPr>
        <w:t>тал, имущество, различного рода ресурсы и др.</w:t>
      </w:r>
    </w:p>
    <w:p w:rsidR="00A449D1" w:rsidRDefault="00A449D1" w:rsidP="00A449D1">
      <w:pPr>
        <w:shd w:val="clear" w:color="auto" w:fill="FFFFFF"/>
        <w:spacing w:line="360" w:lineRule="auto"/>
        <w:ind w:left="14" w:right="10" w:firstLine="271"/>
        <w:jc w:val="both"/>
      </w:pPr>
      <w:r>
        <w:rPr>
          <w:color w:val="000000"/>
          <w:spacing w:val="2"/>
        </w:rPr>
        <w:t>Основные ценные бумаги, в свою очередь, можно разбить на две под</w:t>
      </w:r>
      <w:r>
        <w:rPr>
          <w:color w:val="000000"/>
          <w:spacing w:val="2"/>
        </w:rPr>
        <w:softHyphen/>
      </w:r>
      <w:r>
        <w:rPr>
          <w:color w:val="000000"/>
          <w:spacing w:val="3"/>
        </w:rPr>
        <w:t>группы: первичные (</w:t>
      </w:r>
      <w:r>
        <w:rPr>
          <w:i/>
          <w:iCs/>
          <w:color w:val="000000"/>
          <w:spacing w:val="4"/>
        </w:rPr>
        <w:t xml:space="preserve">бумаги </w:t>
      </w:r>
      <w:r>
        <w:rPr>
          <w:color w:val="000000"/>
          <w:spacing w:val="4"/>
        </w:rPr>
        <w:t xml:space="preserve">основаны на активах, в число которых не </w:t>
      </w:r>
      <w:r>
        <w:rPr>
          <w:color w:val="000000"/>
          <w:spacing w:val="2"/>
        </w:rPr>
        <w:t xml:space="preserve">входят сами ценные бумаги. Это, например, акции, облигации, векселя, </w:t>
      </w:r>
      <w:r>
        <w:rPr>
          <w:color w:val="000000"/>
          <w:spacing w:val="4"/>
        </w:rPr>
        <w:t>закладные и др.)</w:t>
      </w:r>
      <w:r>
        <w:rPr>
          <w:color w:val="000000"/>
          <w:spacing w:val="3"/>
        </w:rPr>
        <w:t xml:space="preserve"> и вторичные ценные бумаги (</w:t>
      </w:r>
      <w:r>
        <w:rPr>
          <w:color w:val="000000"/>
          <w:spacing w:val="5"/>
        </w:rPr>
        <w:t xml:space="preserve">это ценные бумаги на сами ценные бумаги: </w:t>
      </w:r>
      <w:r>
        <w:rPr>
          <w:color w:val="000000"/>
          <w:spacing w:val="4"/>
        </w:rPr>
        <w:t>варранты на ценные бумаги, депозитарные расписки и др.)</w:t>
      </w:r>
      <w:r>
        <w:rPr>
          <w:color w:val="000000"/>
          <w:spacing w:val="3"/>
        </w:rPr>
        <w:t>.</w:t>
      </w:r>
    </w:p>
    <w:p w:rsidR="00A449D1" w:rsidRDefault="00A449D1" w:rsidP="00A449D1">
      <w:pPr>
        <w:shd w:val="clear" w:color="auto" w:fill="FFFFFF"/>
        <w:spacing w:line="360" w:lineRule="auto"/>
        <w:ind w:left="5" w:right="14" w:firstLine="278"/>
        <w:jc w:val="both"/>
      </w:pPr>
      <w:r>
        <w:rPr>
          <w:color w:val="000000"/>
          <w:spacing w:val="6"/>
        </w:rPr>
        <w:t>Производная ценная бумага —</w:t>
      </w:r>
      <w:r>
        <w:rPr>
          <w:color w:val="000000"/>
          <w:spacing w:val="7"/>
        </w:rPr>
        <w:t xml:space="preserve"> это </w:t>
      </w:r>
      <w:r>
        <w:rPr>
          <w:color w:val="000000"/>
          <w:spacing w:val="3"/>
        </w:rPr>
        <w:t xml:space="preserve">ценная бумага на какой-либо ценовой актив: на цены товаров (обычно, </w:t>
      </w:r>
      <w:r>
        <w:rPr>
          <w:color w:val="000000"/>
          <w:spacing w:val="4"/>
        </w:rPr>
        <w:t xml:space="preserve">биржевых товаров: зерна, мяса, нефти, золота и т.п.); на цены основных </w:t>
      </w:r>
      <w:r>
        <w:rPr>
          <w:color w:val="000000"/>
          <w:spacing w:val="3"/>
        </w:rPr>
        <w:t>ценных бумаг (обычно, на индексы акций, на облигации); на цены кредит</w:t>
      </w:r>
      <w:r>
        <w:rPr>
          <w:color w:val="000000"/>
          <w:spacing w:val="3"/>
        </w:rPr>
        <w:softHyphen/>
      </w:r>
      <w:r>
        <w:rPr>
          <w:color w:val="000000"/>
          <w:spacing w:val="6"/>
        </w:rPr>
        <w:t xml:space="preserve">ного рынка (процентные ставки); на цены валютного рынка (валютные </w:t>
      </w:r>
      <w:r>
        <w:rPr>
          <w:color w:val="000000"/>
          <w:spacing w:val="2"/>
        </w:rPr>
        <w:t>курсы) и т.п.</w:t>
      </w:r>
    </w:p>
    <w:p w:rsidR="001D3A3C" w:rsidRDefault="001D3A3C" w:rsidP="00A449D1">
      <w:pPr>
        <w:spacing w:line="360" w:lineRule="auto"/>
        <w:ind w:right="567"/>
        <w:jc w:val="both"/>
        <w:rPr>
          <w:b/>
          <w:bCs/>
        </w:rPr>
      </w:pPr>
    </w:p>
    <w:p w:rsidR="00A449D1" w:rsidRPr="004C7FFB" w:rsidRDefault="001D3A3C" w:rsidP="00A449D1">
      <w:pPr>
        <w:spacing w:line="360" w:lineRule="auto"/>
        <w:ind w:right="567"/>
        <w:jc w:val="both"/>
        <w:rPr>
          <w:b/>
          <w:bCs/>
        </w:rPr>
      </w:pPr>
      <w:r>
        <w:rPr>
          <w:b/>
          <w:bCs/>
        </w:rPr>
        <w:t xml:space="preserve">1.4. </w:t>
      </w:r>
      <w:r w:rsidR="00A449D1" w:rsidRPr="004C7FFB">
        <w:rPr>
          <w:b/>
          <w:bCs/>
        </w:rPr>
        <w:t>Виды ценных бумаг.</w:t>
      </w:r>
    </w:p>
    <w:p w:rsidR="00A449D1" w:rsidRDefault="00A449D1" w:rsidP="00A449D1">
      <w:pPr>
        <w:spacing w:line="360" w:lineRule="auto"/>
        <w:ind w:right="567"/>
        <w:jc w:val="both"/>
      </w:pPr>
      <w:r>
        <w:t>Основные виды ценных бумаг:</w:t>
      </w:r>
    </w:p>
    <w:p w:rsidR="00A449D1" w:rsidRDefault="00A449D1" w:rsidP="00A449D1">
      <w:pPr>
        <w:numPr>
          <w:ilvl w:val="0"/>
          <w:numId w:val="1"/>
        </w:numPr>
        <w:spacing w:line="360" w:lineRule="auto"/>
        <w:ind w:left="0" w:right="567" w:firstLine="709"/>
        <w:jc w:val="both"/>
      </w:pPr>
      <w:r>
        <w:rPr>
          <w:b/>
          <w:bCs/>
          <w:i/>
          <w:iCs/>
        </w:rPr>
        <w:t>Акции.</w:t>
      </w:r>
    </w:p>
    <w:p w:rsidR="00A449D1" w:rsidRDefault="00A449D1" w:rsidP="00A449D1">
      <w:pPr>
        <w:numPr>
          <w:ilvl w:val="0"/>
          <w:numId w:val="1"/>
        </w:numPr>
        <w:spacing w:line="360" w:lineRule="auto"/>
        <w:ind w:left="0" w:right="567" w:firstLine="709"/>
        <w:jc w:val="both"/>
      </w:pPr>
      <w:r>
        <w:rPr>
          <w:b/>
          <w:bCs/>
          <w:i/>
          <w:iCs/>
        </w:rPr>
        <w:t>Облигации.</w:t>
      </w:r>
    </w:p>
    <w:p w:rsidR="00A449D1" w:rsidRDefault="00A449D1" w:rsidP="00A449D1">
      <w:pPr>
        <w:numPr>
          <w:ilvl w:val="0"/>
          <w:numId w:val="1"/>
        </w:numPr>
        <w:spacing w:line="360" w:lineRule="auto"/>
        <w:ind w:left="0" w:right="567" w:firstLine="709"/>
        <w:jc w:val="both"/>
      </w:pPr>
      <w:r>
        <w:rPr>
          <w:b/>
          <w:bCs/>
          <w:i/>
          <w:iCs/>
        </w:rPr>
        <w:t>Векселя.</w:t>
      </w:r>
    </w:p>
    <w:p w:rsidR="00A449D1" w:rsidRDefault="00A449D1" w:rsidP="00A449D1">
      <w:pPr>
        <w:numPr>
          <w:ilvl w:val="0"/>
          <w:numId w:val="1"/>
        </w:numPr>
        <w:spacing w:line="360" w:lineRule="auto"/>
        <w:ind w:left="0" w:right="567" w:firstLine="709"/>
        <w:jc w:val="both"/>
      </w:pPr>
      <w:r>
        <w:rPr>
          <w:b/>
          <w:bCs/>
          <w:i/>
          <w:iCs/>
        </w:rPr>
        <w:t>Денежные сертификаты</w:t>
      </w:r>
    </w:p>
    <w:p w:rsidR="00A449D1" w:rsidRDefault="00A449D1" w:rsidP="00A449D1">
      <w:pPr>
        <w:numPr>
          <w:ilvl w:val="0"/>
          <w:numId w:val="1"/>
        </w:numPr>
        <w:spacing w:line="360" w:lineRule="auto"/>
        <w:ind w:left="0" w:right="567" w:firstLine="709"/>
        <w:jc w:val="both"/>
      </w:pPr>
      <w:r>
        <w:rPr>
          <w:b/>
          <w:bCs/>
          <w:i/>
          <w:iCs/>
        </w:rPr>
        <w:t>Чеки.</w:t>
      </w:r>
    </w:p>
    <w:p w:rsidR="00A449D1" w:rsidRPr="009501D9" w:rsidRDefault="00A449D1" w:rsidP="00A449D1">
      <w:pPr>
        <w:spacing w:line="360" w:lineRule="auto"/>
        <w:ind w:right="567" w:firstLine="709"/>
        <w:jc w:val="both"/>
        <w:rPr>
          <w:bCs/>
        </w:rPr>
      </w:pPr>
      <w:r>
        <w:t xml:space="preserve">ОБЛИГАЦИЯ </w:t>
      </w:r>
      <w:r>
        <w:rPr>
          <w:b/>
          <w:bCs/>
        </w:rPr>
        <w:t xml:space="preserve">– </w:t>
      </w:r>
      <w:r w:rsidRPr="009501D9">
        <w:rPr>
          <w:bCs/>
        </w:rPr>
        <w:t>это ценная бумага, выпускаемая государством, а также частными компаниями и акционерными обществами и представляющая собой долговое обязательство, выдаваемого на определенный срок.</w:t>
      </w:r>
    </w:p>
    <w:p w:rsidR="00A449D1" w:rsidRDefault="00A449D1" w:rsidP="00A449D1">
      <w:pPr>
        <w:spacing w:line="360" w:lineRule="auto"/>
        <w:ind w:right="567" w:firstLine="709"/>
        <w:jc w:val="both"/>
      </w:pPr>
      <w:r>
        <w:rPr>
          <w:b/>
          <w:bCs/>
        </w:rPr>
        <w:t xml:space="preserve"> </w:t>
      </w:r>
      <w:r w:rsidRPr="009501D9">
        <w:rPr>
          <w:bCs/>
        </w:rPr>
        <w:t>ОБЛИГАЦИЯ</w:t>
      </w:r>
      <w:r>
        <w:rPr>
          <w:b/>
          <w:bCs/>
        </w:rPr>
        <w:t xml:space="preserve"> – </w:t>
      </w:r>
      <w:r>
        <w:t>ценная бумага, закрепляющая право её держателя на получение от эмитента облигации её номинальной стоимости и зафиксированного в ней процента от этой стоимости или иного имущественного эквивалента в предусмотренный срок.</w:t>
      </w:r>
    </w:p>
    <w:p w:rsidR="00A449D1" w:rsidRDefault="00A449D1" w:rsidP="00A449D1">
      <w:pPr>
        <w:spacing w:line="360" w:lineRule="auto"/>
        <w:ind w:right="567" w:firstLine="709"/>
        <w:jc w:val="both"/>
      </w:pPr>
      <w:r>
        <w:t>В нашей стране предприятия непосредственно облигации не выпускают, в других странах это широко практикуется. У нас широкое распространение получили в 90-х годах, так называемые ГКО – государственные краткосрочные обязательства. Они представляли собой облигации, т.е. государство выпускало ценные бумаги, например стоимостью 1000 руб., гарантировало получение по ним процента, от 30 до 100% и погашение этой облигации примерно через 2 года.</w:t>
      </w:r>
    </w:p>
    <w:p w:rsidR="00A449D1" w:rsidRDefault="00A449D1" w:rsidP="00A449D1">
      <w:pPr>
        <w:spacing w:line="360" w:lineRule="auto"/>
        <w:ind w:right="567" w:firstLine="709"/>
        <w:jc w:val="both"/>
      </w:pPr>
      <w:r>
        <w:t xml:space="preserve">Это означало, что владелец  облигации получает   в первый год от 300 до 1000 рублей по проценту на эту облигацию, во второй год он получает процент от 300 до 1000 рублей  и облигация возвращается государству, и держатель её получает ещё 1000 руб. Такие громадные проценты послужили причиной спекуляции этими ценными бумагами. И особенно этими занимались </w:t>
      </w:r>
      <w:r>
        <w:rPr>
          <w:b/>
          <w:bCs/>
        </w:rPr>
        <w:t>банки</w:t>
      </w:r>
      <w:r>
        <w:t>. В значительных объемах они скупались и заграничными контрагентами. Но в эти года была значительная инфляция до 200% годовых и таким образом стоимость и процентов и возвратных денег понижалась двое, поскольку стоимость акции изменяется в зависимости от времени, а стоимость облигаций остается неизменной. На каждой облигации имелись отрывные купоны, по которым и погашались проценты. Потом государство с приходом к власти Кириенко отказалось от выплаты по этим облигациям, а точнее произвела их девальвацию, т.е. обесценило их, и они превратились в мусор. Погорело множество коммерческих банков, которые не занимались с клиентами, а только с процентными бумагами. И в один миг они стали банкротами.</w:t>
      </w:r>
    </w:p>
    <w:p w:rsidR="00A449D1" w:rsidRDefault="00A449D1" w:rsidP="00AC6042">
      <w:pPr>
        <w:spacing w:line="360" w:lineRule="auto"/>
        <w:ind w:right="567" w:firstLine="709"/>
        <w:jc w:val="both"/>
      </w:pPr>
      <w:r>
        <w:t>Доверие к облигациям в настоящее время в нашей стране прочно потеряно и едва ли скоро возродится.</w:t>
      </w:r>
      <w:r w:rsidR="007D2F4C">
        <w:rPr>
          <w:rStyle w:val="a5"/>
        </w:rPr>
        <w:footnoteReference w:id="3"/>
      </w:r>
      <w:r>
        <w:t xml:space="preserve"> </w:t>
      </w:r>
    </w:p>
    <w:p w:rsidR="008E404E" w:rsidRPr="00F0528E" w:rsidRDefault="008E404E" w:rsidP="008E404E">
      <w:pPr>
        <w:spacing w:line="360" w:lineRule="auto"/>
        <w:ind w:firstLine="435"/>
        <w:jc w:val="both"/>
      </w:pPr>
      <w:r w:rsidRPr="00F0528E">
        <w:t>Это обозначается в первую очередь, неблагоприятным психологическим стереотипом, сложившимся у населения из-за того, что государство использовало облигационные займы в послевоенные годы для изъятия денежных средств у населения, не возвратив их до сих пор.</w:t>
      </w:r>
    </w:p>
    <w:p w:rsidR="008E404E" w:rsidRPr="00F0528E" w:rsidRDefault="008E404E" w:rsidP="008E404E">
      <w:pPr>
        <w:spacing w:line="360" w:lineRule="auto"/>
        <w:ind w:firstLine="435"/>
        <w:jc w:val="both"/>
      </w:pPr>
      <w:r w:rsidRPr="00F0528E">
        <w:t>По мере естественного развития фондового рынка, облигации должны занять на нем достойное место. Этому, на наш взгляд, должны способствовать следующие их качества:</w:t>
      </w:r>
    </w:p>
    <w:p w:rsidR="008E404E" w:rsidRPr="00F0528E" w:rsidRDefault="008E404E" w:rsidP="008E404E">
      <w:pPr>
        <w:numPr>
          <w:ilvl w:val="0"/>
          <w:numId w:val="31"/>
        </w:numPr>
        <w:tabs>
          <w:tab w:val="clear" w:pos="360"/>
          <w:tab w:val="num" w:pos="795"/>
        </w:tabs>
        <w:spacing w:line="360" w:lineRule="auto"/>
        <w:ind w:left="795"/>
        <w:jc w:val="both"/>
      </w:pPr>
      <w:r w:rsidRPr="00F0528E">
        <w:t>Возврат вложенных средств при погашении;</w:t>
      </w:r>
    </w:p>
    <w:p w:rsidR="008E404E" w:rsidRPr="00F0528E" w:rsidRDefault="008E404E" w:rsidP="008E404E">
      <w:pPr>
        <w:numPr>
          <w:ilvl w:val="0"/>
          <w:numId w:val="31"/>
        </w:numPr>
        <w:tabs>
          <w:tab w:val="clear" w:pos="360"/>
          <w:tab w:val="num" w:pos="795"/>
        </w:tabs>
        <w:spacing w:line="360" w:lineRule="auto"/>
        <w:ind w:left="795"/>
        <w:jc w:val="both"/>
      </w:pPr>
      <w:r w:rsidRPr="00F0528E">
        <w:t>Стабильная выплата процента на вложенный капитал;</w:t>
      </w:r>
    </w:p>
    <w:p w:rsidR="008E404E" w:rsidRPr="00F0528E" w:rsidRDefault="008E404E" w:rsidP="008E404E">
      <w:pPr>
        <w:numPr>
          <w:ilvl w:val="0"/>
          <w:numId w:val="31"/>
        </w:numPr>
        <w:tabs>
          <w:tab w:val="clear" w:pos="360"/>
          <w:tab w:val="num" w:pos="795"/>
        </w:tabs>
        <w:spacing w:line="360" w:lineRule="auto"/>
        <w:ind w:left="795"/>
        <w:jc w:val="both"/>
      </w:pPr>
      <w:r w:rsidRPr="00F0528E">
        <w:t>Первоочередные выплаты по облигациям в сравнении с акциями при банкротстве предприятия;</w:t>
      </w:r>
    </w:p>
    <w:p w:rsidR="008E404E" w:rsidRPr="00F0528E" w:rsidRDefault="008E404E" w:rsidP="008E404E">
      <w:pPr>
        <w:numPr>
          <w:ilvl w:val="0"/>
          <w:numId w:val="31"/>
        </w:numPr>
        <w:tabs>
          <w:tab w:val="clear" w:pos="360"/>
          <w:tab w:val="num" w:pos="795"/>
        </w:tabs>
        <w:spacing w:line="360" w:lineRule="auto"/>
        <w:ind w:left="795"/>
        <w:jc w:val="both"/>
      </w:pPr>
      <w:r w:rsidRPr="00F0528E">
        <w:t>Более высокая надежность;</w:t>
      </w:r>
    </w:p>
    <w:p w:rsidR="008E404E" w:rsidRPr="00F0528E" w:rsidRDefault="008E404E" w:rsidP="008E404E">
      <w:pPr>
        <w:numPr>
          <w:ilvl w:val="0"/>
          <w:numId w:val="31"/>
        </w:numPr>
        <w:tabs>
          <w:tab w:val="clear" w:pos="360"/>
          <w:tab w:val="num" w:pos="795"/>
        </w:tabs>
        <w:spacing w:line="360" w:lineRule="auto"/>
        <w:ind w:left="795"/>
        <w:jc w:val="both"/>
      </w:pPr>
      <w:r w:rsidRPr="00F0528E">
        <w:t>Небольшие колебания курсовой стоимости.</w:t>
      </w:r>
    </w:p>
    <w:p w:rsidR="008E404E" w:rsidRDefault="008E404E" w:rsidP="008E404E">
      <w:pPr>
        <w:tabs>
          <w:tab w:val="num" w:pos="0"/>
        </w:tabs>
        <w:spacing w:line="360" w:lineRule="auto"/>
        <w:ind w:firstLine="795"/>
        <w:jc w:val="both"/>
      </w:pPr>
      <w:r w:rsidRPr="00F0528E">
        <w:t>Эффективная защита интересов держателей облигаций может быть осуществлена через создание системы гарантирования действенности облигации коммерческими банками</w:t>
      </w:r>
      <w:r w:rsidR="009A427A">
        <w:t xml:space="preserve"> или через создание специальных законов.</w:t>
      </w:r>
      <w:r w:rsidRPr="00F0528E">
        <w:t xml:space="preserve"> Общую ответственность за погашение облигаций и выплату гарантированных доходов должны нести  предприятия, организации, государственные органы выпустившие их.</w:t>
      </w:r>
    </w:p>
    <w:p w:rsidR="007B5C31" w:rsidRDefault="007B5C31" w:rsidP="007B5C31">
      <w:pPr>
        <w:autoSpaceDE w:val="0"/>
        <w:autoSpaceDN w:val="0"/>
        <w:adjustRightInd w:val="0"/>
        <w:spacing w:line="360" w:lineRule="auto"/>
        <w:ind w:firstLine="426"/>
        <w:jc w:val="both"/>
        <w:rPr>
          <w:rFonts w:ascii="Peterburg" w:hAnsi="Peterburg" w:cs="Peterburg"/>
        </w:rPr>
      </w:pPr>
      <w:r>
        <w:rPr>
          <w:rFonts w:ascii="Peterburg" w:hAnsi="Peterburg" w:cs="Peterburg"/>
        </w:rPr>
        <w:t>Так, в США действует закон о кредитных соглашениях, в котором  определен комплекс мер по защите и соблюдению прав держателей облигаций.  Если облигация зарегистрирована,  эмитент обязан направить  копию соглашения о выпуске в Комиссию США по ценным бумагам и биржам.  Держатели облигаций не получают соглашение о  выпуске на руки,  ибо оно представляет собой достаточно объемный документ (от 70 до 90 страниц),  однако они могут ознакомиться с ним в учреждениях банков, которым доверено распространение облигаций.</w:t>
      </w:r>
    </w:p>
    <w:p w:rsidR="007B5C31" w:rsidRDefault="007B5C31" w:rsidP="007B5C31">
      <w:pPr>
        <w:autoSpaceDE w:val="0"/>
        <w:autoSpaceDN w:val="0"/>
        <w:adjustRightInd w:val="0"/>
        <w:spacing w:line="360" w:lineRule="auto"/>
        <w:ind w:firstLine="426"/>
        <w:jc w:val="both"/>
        <w:rPr>
          <w:rFonts w:ascii="Peterburg" w:hAnsi="Peterburg" w:cs="Peterburg"/>
        </w:rPr>
      </w:pPr>
      <w:r>
        <w:rPr>
          <w:rFonts w:ascii="Peterburg" w:hAnsi="Peterburg" w:cs="Peterburg"/>
        </w:rPr>
        <w:t xml:space="preserve">     В соответствии с Законом о кредитных отношениях в США  акционерные общества должны иметь доверенного представителя. В качестве такого доверенного представителя может выступать либо коммерческий банк, либо доверительная компания, которые представляют держателей облигаций и являются независимыми от эмитента. Они служат гарантом прав  держателей  облигаций и обеспечивают разработку соглашения о выпуске.</w:t>
      </w:r>
    </w:p>
    <w:p w:rsidR="00A449D1" w:rsidRDefault="00A449D1" w:rsidP="007B5C31">
      <w:pPr>
        <w:spacing w:line="360" w:lineRule="auto"/>
        <w:ind w:right="567" w:firstLine="426"/>
        <w:jc w:val="both"/>
      </w:pPr>
      <w:r>
        <w:rPr>
          <w:b/>
          <w:bCs/>
        </w:rPr>
        <w:t xml:space="preserve">АКЦИЯ – </w:t>
      </w:r>
      <w:r>
        <w:t>это ценная бумага, которая представляет собой свидетельство о внесении капитала (доли, пая) в общий капитал акционерного общества. Владение акцией дает право на получение по ней определенного дохода и право на участие в управлении этим обществом.</w:t>
      </w:r>
    </w:p>
    <w:p w:rsidR="00A449D1" w:rsidRDefault="00A449D1" w:rsidP="00AC6042">
      <w:pPr>
        <w:spacing w:line="360" w:lineRule="auto"/>
        <w:ind w:right="567" w:firstLine="709"/>
        <w:jc w:val="both"/>
        <w:rPr>
          <w:b/>
          <w:bCs/>
        </w:rPr>
      </w:pPr>
      <w:r>
        <w:rPr>
          <w:b/>
          <w:bCs/>
        </w:rPr>
        <w:t>Доход, приносимый акциями, называется дивидендом.</w:t>
      </w:r>
    </w:p>
    <w:p w:rsidR="00A449D1" w:rsidRDefault="00A449D1" w:rsidP="00AC6042">
      <w:pPr>
        <w:spacing w:line="360" w:lineRule="auto"/>
        <w:ind w:right="567" w:firstLine="709"/>
        <w:jc w:val="both"/>
        <w:rPr>
          <w:b/>
          <w:bCs/>
        </w:rPr>
      </w:pPr>
      <w:r>
        <w:rPr>
          <w:b/>
          <w:bCs/>
        </w:rPr>
        <w:t xml:space="preserve"> Акции </w:t>
      </w:r>
      <w:r>
        <w:t xml:space="preserve"> бывают </w:t>
      </w:r>
      <w:r>
        <w:rPr>
          <w:b/>
          <w:bCs/>
        </w:rPr>
        <w:t>именные и на предъявителя.</w:t>
      </w:r>
    </w:p>
    <w:p w:rsidR="00A449D1" w:rsidRDefault="00A449D1" w:rsidP="00AC6042">
      <w:pPr>
        <w:spacing w:line="360" w:lineRule="auto"/>
        <w:ind w:right="567" w:firstLine="709"/>
        <w:jc w:val="both"/>
        <w:rPr>
          <w:b/>
          <w:bCs/>
        </w:rPr>
      </w:pPr>
      <w:r>
        <w:t xml:space="preserve">Различают акции </w:t>
      </w:r>
      <w:r>
        <w:rPr>
          <w:b/>
          <w:bCs/>
        </w:rPr>
        <w:t>РЯДОВЫЕ (обычные) и ПРИВЕЛЕГИРОВАННЫЕ.</w:t>
      </w:r>
    </w:p>
    <w:p w:rsidR="00A449D1" w:rsidRDefault="00A449D1" w:rsidP="00AC6042">
      <w:pPr>
        <w:spacing w:line="360" w:lineRule="auto"/>
        <w:ind w:right="567" w:firstLine="709"/>
        <w:jc w:val="both"/>
      </w:pPr>
      <w:r>
        <w:rPr>
          <w:b/>
          <w:bCs/>
        </w:rPr>
        <w:t xml:space="preserve">Обычная акция – </w:t>
      </w:r>
      <w:r>
        <w:t>это акция, которая даёт право их владельцу голосовать на собрании их владельцев.</w:t>
      </w:r>
      <w:r>
        <w:br/>
        <w:t>Дивиденд колеблется в зависимости от остатка чистой прибыли.</w:t>
      </w:r>
    </w:p>
    <w:p w:rsidR="00A449D1" w:rsidRDefault="00A449D1" w:rsidP="00AC6042">
      <w:pPr>
        <w:spacing w:line="360" w:lineRule="auto"/>
        <w:ind w:right="567" w:firstLine="709"/>
        <w:jc w:val="both"/>
      </w:pPr>
      <w:r>
        <w:rPr>
          <w:b/>
          <w:bCs/>
        </w:rPr>
        <w:t xml:space="preserve">Привилегированная акция – </w:t>
      </w:r>
      <w:r>
        <w:t>это такая акция, которая не даёт право голоса, и процент выплаты на дивиденды фиксирован.</w:t>
      </w:r>
    </w:p>
    <w:p w:rsidR="00A449D1" w:rsidRDefault="00A449D1" w:rsidP="00AC6042">
      <w:pPr>
        <w:spacing w:line="360" w:lineRule="auto"/>
        <w:ind w:right="567" w:firstLine="709"/>
        <w:jc w:val="both"/>
      </w:pPr>
      <w:r>
        <w:t>Дивиденды по привилегированным акциям выплачиваются в первую очередь.</w:t>
      </w:r>
    </w:p>
    <w:p w:rsidR="00A449D1" w:rsidRDefault="00A449D1" w:rsidP="00AC6042">
      <w:pPr>
        <w:spacing w:line="360" w:lineRule="auto"/>
        <w:ind w:right="567" w:firstLine="708"/>
        <w:jc w:val="both"/>
      </w:pPr>
      <w:r>
        <w:t xml:space="preserve">Главное отличие </w:t>
      </w:r>
      <w:r>
        <w:rPr>
          <w:b/>
          <w:bCs/>
        </w:rPr>
        <w:t>АКЦИИ</w:t>
      </w:r>
      <w:r>
        <w:t xml:space="preserve"> от облигации состоит в том, что </w:t>
      </w:r>
      <w:r>
        <w:rPr>
          <w:b/>
          <w:bCs/>
        </w:rPr>
        <w:t>акционер не кредитор</w:t>
      </w:r>
      <w:r>
        <w:t xml:space="preserve"> акционерного общества как владелец облигаций, </w:t>
      </w:r>
      <w:r>
        <w:rPr>
          <w:b/>
          <w:bCs/>
        </w:rPr>
        <w:t>а собственник</w:t>
      </w:r>
      <w:r>
        <w:t xml:space="preserve"> его в пределах того количества акций, которым он владеет.</w:t>
      </w:r>
    </w:p>
    <w:p w:rsidR="00A449D1" w:rsidRDefault="00A449D1" w:rsidP="00A449D1">
      <w:pPr>
        <w:pStyle w:val="2"/>
        <w:spacing w:line="360" w:lineRule="auto"/>
        <w:ind w:right="567" w:firstLine="709"/>
        <w:jc w:val="both"/>
        <w:rPr>
          <w:rFonts w:ascii="Times New Roman" w:hAnsi="Times New Roman" w:cs="Times New Roman"/>
          <w:b w:val="0"/>
          <w:i w:val="0"/>
          <w:iCs w:val="0"/>
        </w:rPr>
      </w:pPr>
      <w:r>
        <w:rPr>
          <w:rFonts w:ascii="Times New Roman" w:hAnsi="Times New Roman" w:cs="Times New Roman"/>
          <w:b w:val="0"/>
          <w:bCs w:val="0"/>
          <w:i w:val="0"/>
          <w:iCs w:val="0"/>
        </w:rPr>
        <w:t>В отличие  от облигации акция таит в себе перспективу  многократного умножения стартовой стоимости, что связано с ростом акционерного капитала.</w:t>
      </w:r>
      <w:r>
        <w:rPr>
          <w:rFonts w:ascii="Times New Roman" w:hAnsi="Times New Roman" w:cs="Times New Roman"/>
          <w:b w:val="0"/>
          <w:i w:val="0"/>
          <w:iCs w:val="0"/>
        </w:rPr>
        <w:t xml:space="preserve"> </w:t>
      </w:r>
    </w:p>
    <w:p w:rsidR="00A449D1" w:rsidRDefault="00A449D1" w:rsidP="00A449D1">
      <w:pPr>
        <w:pStyle w:val="2"/>
        <w:spacing w:line="360" w:lineRule="auto"/>
        <w:ind w:right="567" w:firstLine="709"/>
        <w:jc w:val="both"/>
        <w:rPr>
          <w:rFonts w:ascii="Times New Roman" w:hAnsi="Times New Roman" w:cs="Times New Roman"/>
          <w:b w:val="0"/>
        </w:rPr>
      </w:pPr>
      <w:r>
        <w:rPr>
          <w:rFonts w:ascii="Times New Roman" w:hAnsi="Times New Roman" w:cs="Times New Roman"/>
          <w:b w:val="0"/>
        </w:rPr>
        <w:t>ОСНОВНЫЕ ВИДЫ АКЦИИ</w:t>
      </w:r>
    </w:p>
    <w:p w:rsidR="00A449D1" w:rsidRDefault="00A449D1" w:rsidP="00A449D1">
      <w:pPr>
        <w:numPr>
          <w:ilvl w:val="0"/>
          <w:numId w:val="2"/>
        </w:numPr>
        <w:spacing w:line="360" w:lineRule="auto"/>
        <w:ind w:left="0" w:right="567" w:firstLine="709"/>
        <w:jc w:val="both"/>
      </w:pPr>
      <w:r>
        <w:rPr>
          <w:b/>
          <w:bCs/>
        </w:rPr>
        <w:t xml:space="preserve">Акция на предъявителя – </w:t>
      </w:r>
      <w:r>
        <w:t>акции, на которых не указан их собственник.</w:t>
      </w:r>
    </w:p>
    <w:p w:rsidR="00A449D1" w:rsidRDefault="00A449D1" w:rsidP="00A449D1">
      <w:pPr>
        <w:numPr>
          <w:ilvl w:val="0"/>
          <w:numId w:val="2"/>
        </w:numPr>
        <w:spacing w:line="360" w:lineRule="auto"/>
        <w:ind w:left="0" w:right="567" w:firstLine="709"/>
        <w:jc w:val="both"/>
      </w:pPr>
      <w:r>
        <w:rPr>
          <w:b/>
          <w:bCs/>
        </w:rPr>
        <w:t>Именные акции –</w:t>
      </w:r>
      <w:r>
        <w:t xml:space="preserve"> акции, на которых указан их собственник. Владелец именной акции должен быть зарегистрирован в соответствующем реестре предприятия.</w:t>
      </w:r>
    </w:p>
    <w:p w:rsidR="00A449D1" w:rsidRDefault="00A449D1" w:rsidP="00A449D1">
      <w:pPr>
        <w:numPr>
          <w:ilvl w:val="0"/>
          <w:numId w:val="2"/>
        </w:numPr>
        <w:spacing w:line="360" w:lineRule="auto"/>
        <w:ind w:left="0" w:right="567" w:firstLine="709"/>
        <w:jc w:val="both"/>
      </w:pPr>
      <w:r>
        <w:rPr>
          <w:b/>
          <w:bCs/>
        </w:rPr>
        <w:t xml:space="preserve">Обычная акция (рядовая) – </w:t>
      </w:r>
      <w:r>
        <w:t>это акция, которая дает её владельцу право голоса на собрании акционеров и приносит дивиденд, который колеблется в зависимости от прибыли  предприятия.</w:t>
      </w:r>
    </w:p>
    <w:p w:rsidR="00A449D1" w:rsidRDefault="00A449D1" w:rsidP="00A449D1">
      <w:pPr>
        <w:numPr>
          <w:ilvl w:val="0"/>
          <w:numId w:val="2"/>
        </w:numPr>
        <w:spacing w:line="360" w:lineRule="auto"/>
        <w:ind w:left="0" w:right="567" w:firstLine="709"/>
        <w:jc w:val="both"/>
      </w:pPr>
      <w:r>
        <w:rPr>
          <w:b/>
          <w:bCs/>
        </w:rPr>
        <w:t xml:space="preserve">Привилегированные (приферентные) акции – </w:t>
      </w:r>
      <w:r>
        <w:t>это акции, которые не дают их владельцу право голоса, но предоставляют им ряд привилегий:</w:t>
      </w:r>
    </w:p>
    <w:p w:rsidR="00A449D1" w:rsidRDefault="00A449D1" w:rsidP="00A449D1">
      <w:pPr>
        <w:numPr>
          <w:ilvl w:val="0"/>
          <w:numId w:val="3"/>
        </w:numPr>
        <w:spacing w:line="360" w:lineRule="auto"/>
        <w:ind w:left="0" w:right="567" w:firstLine="709"/>
        <w:jc w:val="both"/>
      </w:pPr>
      <w:r>
        <w:t>Выплату фиксированного размера дивиденда.</w:t>
      </w:r>
    </w:p>
    <w:p w:rsidR="00A449D1" w:rsidRDefault="00A449D1" w:rsidP="00A449D1">
      <w:pPr>
        <w:numPr>
          <w:ilvl w:val="0"/>
          <w:numId w:val="3"/>
        </w:numPr>
        <w:spacing w:line="360" w:lineRule="auto"/>
        <w:ind w:left="0" w:right="567" w:firstLine="709"/>
        <w:jc w:val="both"/>
      </w:pPr>
      <w:r>
        <w:t>Выплату дивиденда в первоочередном порядке.</w:t>
      </w:r>
    </w:p>
    <w:p w:rsidR="00A449D1" w:rsidRDefault="00A449D1" w:rsidP="00CA3A41">
      <w:pPr>
        <w:spacing w:line="360" w:lineRule="auto"/>
        <w:ind w:right="567" w:firstLine="708"/>
        <w:jc w:val="both"/>
      </w:pPr>
      <w:r>
        <w:t>Если предприятие выпустило и облигации и акции рядовые и привилегированные, то выплата производится в следующем порядке:</w:t>
      </w:r>
    </w:p>
    <w:p w:rsidR="00A449D1" w:rsidRDefault="00A449D1" w:rsidP="00A449D1">
      <w:pPr>
        <w:numPr>
          <w:ilvl w:val="1"/>
          <w:numId w:val="3"/>
        </w:numPr>
        <w:spacing w:line="360" w:lineRule="auto"/>
        <w:ind w:left="0" w:right="567" w:firstLine="709"/>
        <w:jc w:val="both"/>
      </w:pPr>
      <w:r>
        <w:t>Процент по облигациям.</w:t>
      </w:r>
    </w:p>
    <w:p w:rsidR="00A449D1" w:rsidRDefault="00A449D1" w:rsidP="00A449D1">
      <w:pPr>
        <w:numPr>
          <w:ilvl w:val="1"/>
          <w:numId w:val="3"/>
        </w:numPr>
        <w:spacing w:line="360" w:lineRule="auto"/>
        <w:ind w:left="0" w:right="567" w:firstLine="709"/>
        <w:jc w:val="both"/>
      </w:pPr>
      <w:r>
        <w:t>Фиксированный дивиденд по привилегированным акциям.</w:t>
      </w:r>
    </w:p>
    <w:p w:rsidR="00A449D1" w:rsidRDefault="00A449D1" w:rsidP="00A449D1">
      <w:pPr>
        <w:numPr>
          <w:ilvl w:val="1"/>
          <w:numId w:val="3"/>
        </w:numPr>
        <w:spacing w:line="360" w:lineRule="auto"/>
        <w:ind w:left="0" w:right="567" w:firstLine="709"/>
        <w:jc w:val="both"/>
      </w:pPr>
      <w:r>
        <w:t>Дивиденд по обычным акциям.</w:t>
      </w:r>
    </w:p>
    <w:p w:rsidR="00A449D1" w:rsidRDefault="00A449D1" w:rsidP="006D4397">
      <w:pPr>
        <w:spacing w:line="360" w:lineRule="auto"/>
        <w:ind w:right="567" w:firstLine="708"/>
        <w:jc w:val="both"/>
      </w:pPr>
      <w:r>
        <w:rPr>
          <w:b/>
          <w:bCs/>
        </w:rPr>
        <w:t xml:space="preserve">Контрольный пакет акций – </w:t>
      </w:r>
      <w:r>
        <w:t>это пакет акций, обеспечивающий её владельцу контроль над деятельностью общества.</w:t>
      </w:r>
    </w:p>
    <w:p w:rsidR="00A449D1" w:rsidRDefault="00A449D1" w:rsidP="00A449D1">
      <w:pPr>
        <w:spacing w:line="360" w:lineRule="auto"/>
        <w:ind w:left="709" w:right="567"/>
        <w:jc w:val="both"/>
        <w:rPr>
          <w:b/>
          <w:bCs/>
        </w:rPr>
      </w:pPr>
      <w:r>
        <w:rPr>
          <w:b/>
          <w:bCs/>
        </w:rPr>
        <w:t>Дивиденды выплачиваются:</w:t>
      </w:r>
    </w:p>
    <w:p w:rsidR="00A449D1" w:rsidRDefault="00A449D1" w:rsidP="00A449D1">
      <w:pPr>
        <w:numPr>
          <w:ilvl w:val="0"/>
          <w:numId w:val="7"/>
        </w:numPr>
        <w:spacing w:line="360" w:lineRule="auto"/>
        <w:ind w:left="0" w:right="567" w:firstLine="709"/>
        <w:jc w:val="both"/>
        <w:rPr>
          <w:b/>
          <w:bCs/>
        </w:rPr>
      </w:pPr>
      <w:r>
        <w:t>В денежной форме,</w:t>
      </w:r>
    </w:p>
    <w:p w:rsidR="00A449D1" w:rsidRDefault="00A449D1" w:rsidP="00A449D1">
      <w:pPr>
        <w:numPr>
          <w:ilvl w:val="0"/>
          <w:numId w:val="7"/>
        </w:numPr>
        <w:spacing w:line="360" w:lineRule="auto"/>
        <w:ind w:left="0" w:right="567" w:firstLine="709"/>
        <w:jc w:val="both"/>
        <w:rPr>
          <w:b/>
          <w:bCs/>
        </w:rPr>
      </w:pPr>
      <w:r>
        <w:t>В натуральной форме,</w:t>
      </w:r>
    </w:p>
    <w:p w:rsidR="00A449D1" w:rsidRDefault="00A449D1" w:rsidP="00A449D1">
      <w:pPr>
        <w:numPr>
          <w:ilvl w:val="0"/>
          <w:numId w:val="7"/>
        </w:numPr>
        <w:spacing w:line="360" w:lineRule="auto"/>
        <w:ind w:left="0" w:right="567" w:firstLine="709"/>
        <w:jc w:val="both"/>
      </w:pPr>
      <w:r>
        <w:t>В форме выпуска дополнительных акций.</w:t>
      </w:r>
    </w:p>
    <w:p w:rsidR="00A449D1" w:rsidRDefault="00A449D1" w:rsidP="00A449D1">
      <w:pPr>
        <w:spacing w:line="360" w:lineRule="auto"/>
        <w:ind w:right="567" w:firstLine="709"/>
        <w:jc w:val="both"/>
      </w:pPr>
      <w:r>
        <w:rPr>
          <w:b/>
          <w:bCs/>
        </w:rPr>
        <w:t xml:space="preserve">ВЕКСЕЛЬ – </w:t>
      </w:r>
      <w:r>
        <w:t xml:space="preserve">обязательство одной стороны перед другой оплатить в определенный срок сумму денег за товар или услугу. Продавец покупает товар и расплачивается векселем, т. е. обязуется уплатить определенную сумму денег в определенный срок, т.е., это продажа товаров в кредит. Стоимость векселя с течением времени не изменяется. </w:t>
      </w:r>
    </w:p>
    <w:p w:rsidR="00A449D1" w:rsidRDefault="00A449D1" w:rsidP="00A449D1">
      <w:pPr>
        <w:pStyle w:val="a3"/>
        <w:ind w:right="567" w:firstLine="709"/>
        <w:jc w:val="both"/>
        <w:rPr>
          <w:sz w:val="28"/>
        </w:rPr>
      </w:pPr>
      <w:r>
        <w:rPr>
          <w:sz w:val="28"/>
        </w:rPr>
        <w:t xml:space="preserve">Главная их привлекательность, особенно для криминального мира, это возможность их продать или расплатиться за какие-то товары или услуги. </w:t>
      </w:r>
    </w:p>
    <w:p w:rsidR="00A449D1" w:rsidRDefault="00A449D1" w:rsidP="00A449D1">
      <w:pPr>
        <w:pStyle w:val="a3"/>
        <w:ind w:right="567" w:firstLine="709"/>
        <w:jc w:val="both"/>
        <w:rPr>
          <w:bCs/>
          <w:sz w:val="28"/>
        </w:rPr>
      </w:pPr>
      <w:r>
        <w:rPr>
          <w:sz w:val="28"/>
        </w:rPr>
        <w:t>Коммерческие векселя</w:t>
      </w:r>
      <w:r>
        <w:rPr>
          <w:b/>
          <w:bCs/>
          <w:sz w:val="28"/>
        </w:rPr>
        <w:t xml:space="preserve">, </w:t>
      </w:r>
      <w:r>
        <w:rPr>
          <w:bCs/>
          <w:sz w:val="28"/>
        </w:rPr>
        <w:t>за которыми стоит конкретная товарная сделка, бывают простыми и переводными.</w:t>
      </w:r>
    </w:p>
    <w:p w:rsidR="00A449D1" w:rsidRDefault="00A449D1" w:rsidP="00A449D1">
      <w:pPr>
        <w:pStyle w:val="a3"/>
        <w:ind w:right="567" w:firstLine="709"/>
        <w:jc w:val="both"/>
        <w:rPr>
          <w:bCs/>
          <w:sz w:val="28"/>
        </w:rPr>
      </w:pPr>
      <w:r>
        <w:rPr>
          <w:sz w:val="28"/>
        </w:rPr>
        <w:t xml:space="preserve">Простой вексель </w:t>
      </w:r>
      <w:r>
        <w:rPr>
          <w:bCs/>
          <w:sz w:val="28"/>
        </w:rPr>
        <w:t>представляет собой простое и ничем не обусловленное обязательство векселедателя уплатить при наступлении срока конкретную сумму векселедержателю. Простой вексель содержит только одну подпись лица, который обязан совершить платеж.</w:t>
      </w:r>
    </w:p>
    <w:p w:rsidR="00A449D1" w:rsidRDefault="00A449D1" w:rsidP="00A449D1">
      <w:pPr>
        <w:pStyle w:val="a3"/>
        <w:ind w:right="567" w:firstLine="709"/>
        <w:jc w:val="both"/>
        <w:rPr>
          <w:bCs/>
          <w:sz w:val="28"/>
        </w:rPr>
      </w:pPr>
      <w:r>
        <w:rPr>
          <w:sz w:val="28"/>
        </w:rPr>
        <w:t xml:space="preserve">Переводной вексель (тратта) – </w:t>
      </w:r>
      <w:r>
        <w:rPr>
          <w:bCs/>
          <w:sz w:val="28"/>
        </w:rPr>
        <w:t xml:space="preserve">письменный документ, содержащий приказ векселедателя, адресованный плательщику-должнику, уплатить деньги (в определенный срок и в определённом месте) получателю-держателю векселя или по его приказу третьему лицу. В отличие от простого, здесь участвую не два лица, а три лица. Переводной вексель, содержащий приказ  совершить платеж (платёж исходит от лица, выдавшего вексель), ещё не обязательство платежа со стороны трассата. Следовательно, переводной вексель должен быть подтверждён, или акцептован плательщиком. </w:t>
      </w:r>
    </w:p>
    <w:p w:rsidR="00A449D1" w:rsidRDefault="00A449D1" w:rsidP="00A449D1">
      <w:pPr>
        <w:pStyle w:val="a3"/>
        <w:ind w:right="567" w:firstLine="709"/>
        <w:jc w:val="both"/>
        <w:rPr>
          <w:bCs/>
          <w:sz w:val="28"/>
        </w:rPr>
      </w:pPr>
      <w:r>
        <w:rPr>
          <w:bCs/>
          <w:sz w:val="28"/>
        </w:rPr>
        <w:t>Векселедержатель должен своевременно предъявить вексель к оплате, в противном случае это может быть отнесено к его вине.</w:t>
      </w:r>
    </w:p>
    <w:p w:rsidR="00A449D1" w:rsidRDefault="00A449D1" w:rsidP="00A449D1">
      <w:pPr>
        <w:pStyle w:val="a3"/>
        <w:ind w:right="567" w:firstLine="709"/>
        <w:jc w:val="both"/>
        <w:rPr>
          <w:bCs/>
          <w:sz w:val="28"/>
        </w:rPr>
      </w:pPr>
      <w:r>
        <w:rPr>
          <w:bCs/>
          <w:sz w:val="28"/>
        </w:rPr>
        <w:t xml:space="preserve">Иногда для надежности, гарантированности векселя, на него ставится </w:t>
      </w:r>
      <w:r>
        <w:rPr>
          <w:sz w:val="28"/>
        </w:rPr>
        <w:t xml:space="preserve">АВАЛЬ, </w:t>
      </w:r>
      <w:r>
        <w:rPr>
          <w:bCs/>
          <w:sz w:val="28"/>
        </w:rPr>
        <w:t>или гарантия банка, что такие средства на расчетном счете есть.</w:t>
      </w:r>
    </w:p>
    <w:p w:rsidR="00A6496A" w:rsidRPr="00A6496A" w:rsidRDefault="00A6496A" w:rsidP="00A6496A">
      <w:pPr>
        <w:pStyle w:val="a3"/>
        <w:jc w:val="center"/>
        <w:rPr>
          <w:i/>
          <w:sz w:val="28"/>
        </w:rPr>
      </w:pPr>
      <w:r w:rsidRPr="00A6496A">
        <w:rPr>
          <w:i/>
          <w:sz w:val="28"/>
        </w:rPr>
        <w:t>РЕКВИЗИТЫ ПЕРЕВОДНОГО ВЕКСЕЛЯ</w:t>
      </w:r>
    </w:p>
    <w:p w:rsidR="00A6496A" w:rsidRPr="00A6496A" w:rsidRDefault="00A6496A" w:rsidP="00A6496A">
      <w:pPr>
        <w:pStyle w:val="a3"/>
        <w:numPr>
          <w:ilvl w:val="0"/>
          <w:numId w:val="9"/>
        </w:numPr>
        <w:ind w:left="714" w:hanging="357"/>
        <w:jc w:val="both"/>
        <w:rPr>
          <w:sz w:val="28"/>
        </w:rPr>
      </w:pPr>
      <w:r w:rsidRPr="00A6496A">
        <w:rPr>
          <w:bCs/>
          <w:sz w:val="28"/>
        </w:rPr>
        <w:t>Наименование «вексель», включенное в текст документа и выраженное на том языке, на котором этот документ составлен.</w:t>
      </w:r>
    </w:p>
    <w:p w:rsidR="00A6496A" w:rsidRPr="00A6496A" w:rsidRDefault="00A6496A" w:rsidP="00A6496A">
      <w:pPr>
        <w:pStyle w:val="a3"/>
        <w:numPr>
          <w:ilvl w:val="0"/>
          <w:numId w:val="9"/>
        </w:numPr>
        <w:ind w:left="714" w:hanging="357"/>
        <w:jc w:val="both"/>
        <w:rPr>
          <w:sz w:val="28"/>
        </w:rPr>
      </w:pPr>
      <w:r w:rsidRPr="00A6496A">
        <w:rPr>
          <w:bCs/>
          <w:sz w:val="28"/>
        </w:rPr>
        <w:t>Простое и ничем не обусловленное предложение уплатить определённую сумму.</w:t>
      </w:r>
    </w:p>
    <w:p w:rsidR="00A6496A" w:rsidRPr="00A6496A" w:rsidRDefault="00A6496A" w:rsidP="00A6496A">
      <w:pPr>
        <w:pStyle w:val="a3"/>
        <w:numPr>
          <w:ilvl w:val="0"/>
          <w:numId w:val="9"/>
        </w:numPr>
        <w:ind w:left="714" w:hanging="357"/>
        <w:jc w:val="both"/>
        <w:rPr>
          <w:sz w:val="28"/>
        </w:rPr>
      </w:pPr>
      <w:r w:rsidRPr="00A6496A">
        <w:rPr>
          <w:bCs/>
          <w:sz w:val="28"/>
        </w:rPr>
        <w:t>Наименование и адрес того, кто должен платить (плательщика-трассата).</w:t>
      </w:r>
    </w:p>
    <w:p w:rsidR="00A6496A" w:rsidRPr="00A6496A" w:rsidRDefault="00A6496A" w:rsidP="00A6496A">
      <w:pPr>
        <w:pStyle w:val="a3"/>
        <w:numPr>
          <w:ilvl w:val="0"/>
          <w:numId w:val="9"/>
        </w:numPr>
        <w:ind w:left="714" w:hanging="357"/>
        <w:jc w:val="both"/>
        <w:rPr>
          <w:sz w:val="28"/>
        </w:rPr>
      </w:pPr>
      <w:r w:rsidRPr="00A6496A">
        <w:rPr>
          <w:bCs/>
          <w:sz w:val="28"/>
        </w:rPr>
        <w:t>Наименование получателя платежа (ремитента), которого или по приказу которого должен быть совершен платёж.</w:t>
      </w:r>
    </w:p>
    <w:p w:rsidR="00A6496A" w:rsidRPr="00A6496A" w:rsidRDefault="00A6496A" w:rsidP="00A6496A">
      <w:pPr>
        <w:pStyle w:val="a3"/>
        <w:numPr>
          <w:ilvl w:val="0"/>
          <w:numId w:val="9"/>
        </w:numPr>
        <w:ind w:left="714" w:hanging="357"/>
        <w:jc w:val="both"/>
        <w:rPr>
          <w:sz w:val="28"/>
        </w:rPr>
      </w:pPr>
      <w:r w:rsidRPr="00A6496A">
        <w:rPr>
          <w:bCs/>
          <w:sz w:val="28"/>
        </w:rPr>
        <w:t>Указание срока платежа.</w:t>
      </w:r>
    </w:p>
    <w:p w:rsidR="00A6496A" w:rsidRPr="00A6496A" w:rsidRDefault="00A6496A" w:rsidP="00A6496A">
      <w:pPr>
        <w:pStyle w:val="a3"/>
        <w:numPr>
          <w:ilvl w:val="0"/>
          <w:numId w:val="9"/>
        </w:numPr>
        <w:ind w:left="714" w:hanging="357"/>
        <w:jc w:val="both"/>
        <w:rPr>
          <w:sz w:val="28"/>
        </w:rPr>
      </w:pPr>
      <w:r w:rsidRPr="00A6496A">
        <w:rPr>
          <w:bCs/>
          <w:sz w:val="28"/>
        </w:rPr>
        <w:t>Указание места, в котором должен быть совершен платеж.</w:t>
      </w:r>
    </w:p>
    <w:p w:rsidR="00A6496A" w:rsidRPr="00A6496A" w:rsidRDefault="00A6496A" w:rsidP="00A6496A">
      <w:pPr>
        <w:pStyle w:val="a3"/>
        <w:numPr>
          <w:ilvl w:val="0"/>
          <w:numId w:val="9"/>
        </w:numPr>
        <w:ind w:left="714" w:hanging="357"/>
        <w:jc w:val="both"/>
        <w:rPr>
          <w:sz w:val="28"/>
        </w:rPr>
      </w:pPr>
      <w:r w:rsidRPr="00A6496A">
        <w:rPr>
          <w:bCs/>
          <w:sz w:val="28"/>
        </w:rPr>
        <w:t>Указание даты и места составления векселя.</w:t>
      </w:r>
    </w:p>
    <w:p w:rsidR="00A6496A" w:rsidRPr="00A6496A" w:rsidRDefault="00A6496A" w:rsidP="00A6496A">
      <w:pPr>
        <w:pStyle w:val="a3"/>
        <w:numPr>
          <w:ilvl w:val="0"/>
          <w:numId w:val="9"/>
        </w:numPr>
        <w:ind w:left="714" w:hanging="357"/>
        <w:jc w:val="both"/>
        <w:rPr>
          <w:sz w:val="28"/>
        </w:rPr>
      </w:pPr>
      <w:r w:rsidRPr="00A6496A">
        <w:rPr>
          <w:bCs/>
          <w:sz w:val="28"/>
        </w:rPr>
        <w:t>Наименование и подпись векселедателя (трассанта).</w:t>
      </w:r>
    </w:p>
    <w:p w:rsidR="00A6496A" w:rsidRPr="00A6496A" w:rsidRDefault="00A6496A" w:rsidP="00A6496A">
      <w:pPr>
        <w:pStyle w:val="a3"/>
        <w:ind w:firstLine="357"/>
        <w:jc w:val="both"/>
        <w:rPr>
          <w:bCs/>
          <w:sz w:val="28"/>
        </w:rPr>
      </w:pPr>
      <w:r w:rsidRPr="00A6496A">
        <w:rPr>
          <w:bCs/>
          <w:sz w:val="28"/>
        </w:rPr>
        <w:t>Поскольку отсутствие хотя бы одного из обязательных реквизитов лишает вексель силы, рассмотрим их подробнее:</w:t>
      </w:r>
    </w:p>
    <w:p w:rsidR="00A6496A" w:rsidRPr="00A6496A" w:rsidRDefault="00A6496A" w:rsidP="00A6496A">
      <w:pPr>
        <w:pStyle w:val="a3"/>
        <w:numPr>
          <w:ilvl w:val="1"/>
          <w:numId w:val="9"/>
        </w:numPr>
        <w:jc w:val="both"/>
        <w:rPr>
          <w:sz w:val="28"/>
        </w:rPr>
      </w:pPr>
      <w:r w:rsidRPr="00A6496A">
        <w:rPr>
          <w:bCs/>
          <w:sz w:val="28"/>
        </w:rPr>
        <w:t>Наличие</w:t>
      </w:r>
      <w:r w:rsidRPr="00A6496A">
        <w:rPr>
          <w:sz w:val="28"/>
        </w:rPr>
        <w:t xml:space="preserve"> «вексельной метки» </w:t>
      </w:r>
      <w:r w:rsidRPr="00A6496A">
        <w:rPr>
          <w:bCs/>
          <w:sz w:val="28"/>
        </w:rPr>
        <w:t xml:space="preserve">означает, что наименование </w:t>
      </w:r>
      <w:r w:rsidRPr="00A6496A">
        <w:rPr>
          <w:sz w:val="28"/>
        </w:rPr>
        <w:t>«вексель»</w:t>
      </w:r>
      <w:r w:rsidRPr="00A6496A">
        <w:rPr>
          <w:bCs/>
          <w:sz w:val="28"/>
        </w:rPr>
        <w:t xml:space="preserve"> должно обязательно присутствовать в заглавии и в тексте документа. Это делается с целью обозначить отличие векселя от родственных ему обязательств и затруднить превращение невексельного обязательства в таковое.</w:t>
      </w:r>
    </w:p>
    <w:p w:rsidR="00A6496A" w:rsidRPr="00A6496A" w:rsidRDefault="00A6496A" w:rsidP="00A6496A">
      <w:pPr>
        <w:pStyle w:val="a3"/>
        <w:numPr>
          <w:ilvl w:val="1"/>
          <w:numId w:val="9"/>
        </w:numPr>
        <w:jc w:val="both"/>
        <w:rPr>
          <w:sz w:val="28"/>
        </w:rPr>
      </w:pPr>
      <w:r w:rsidRPr="00A6496A">
        <w:rPr>
          <w:bCs/>
          <w:sz w:val="28"/>
        </w:rPr>
        <w:t>Поскольку вексель является денежным документом, в нем должна быть указана сумма платежа (валюта векселя). Один раз сумма фиксируется цифрами и второй подписью. Исправления сумм не допускается. В вексель включается и процент по векселю.</w:t>
      </w:r>
      <w:r w:rsidRPr="00A6496A">
        <w:rPr>
          <w:sz w:val="28"/>
        </w:rPr>
        <w:br/>
      </w:r>
    </w:p>
    <w:p w:rsidR="00A449D1" w:rsidRDefault="00A449D1" w:rsidP="00A6496A">
      <w:pPr>
        <w:spacing w:line="360" w:lineRule="auto"/>
        <w:ind w:right="567" w:firstLine="708"/>
        <w:jc w:val="both"/>
      </w:pPr>
      <w:r>
        <w:rPr>
          <w:b/>
          <w:bCs/>
        </w:rPr>
        <w:t xml:space="preserve">СЕРТИФИКАТ – </w:t>
      </w:r>
      <w:r>
        <w:t xml:space="preserve">это обязательство по вкладам. Сертификат предполагает обязательство двух сторон: </w:t>
      </w:r>
      <w:r>
        <w:rPr>
          <w:b/>
          <w:bCs/>
        </w:rPr>
        <w:t xml:space="preserve">банка – </w:t>
      </w:r>
      <w:r>
        <w:t>через определённый срок возвратить владельцу сертификата его первоначальный вклад плюс, повышенный процент и покупателя – владельца сертификата – не изымать из банка свои деньги в течение этого срока.</w:t>
      </w:r>
    </w:p>
    <w:p w:rsidR="00A449D1" w:rsidRDefault="00A449D1" w:rsidP="00A449D1">
      <w:pPr>
        <w:pStyle w:val="3"/>
      </w:pPr>
      <w:r>
        <w:t>ЧЕКИ</w:t>
      </w:r>
    </w:p>
    <w:p w:rsidR="00A449D1" w:rsidRDefault="00A449D1" w:rsidP="00A449D1">
      <w:pPr>
        <w:spacing w:line="360" w:lineRule="auto"/>
        <w:ind w:right="567" w:firstLine="708"/>
        <w:jc w:val="both"/>
      </w:pPr>
      <w:r>
        <w:t xml:space="preserve">Это тоже ценные бумаги, достаточно </w:t>
      </w:r>
      <w:r w:rsidR="00BB0D74">
        <w:t>удобные для обращения. Если</w:t>
      </w:r>
      <w:r>
        <w:t xml:space="preserve"> на расчетном счете</w:t>
      </w:r>
      <w:r w:rsidR="00BB0D74">
        <w:t xml:space="preserve"> есть</w:t>
      </w:r>
      <w:r>
        <w:t xml:space="preserve"> опр</w:t>
      </w:r>
      <w:r w:rsidR="00BB0D74">
        <w:t>еделенная сумма средств в банке, то б</w:t>
      </w:r>
      <w:r>
        <w:t xml:space="preserve">анк выдает  чековую книжку. </w:t>
      </w:r>
      <w:r w:rsidR="00BB0D74">
        <w:t>Можно</w:t>
      </w:r>
      <w:r>
        <w:t xml:space="preserve"> выписыва</w:t>
      </w:r>
      <w:r w:rsidR="00BB0D74">
        <w:t>ть</w:t>
      </w:r>
      <w:r>
        <w:t xml:space="preserve"> чек за какой-то товар, получатель чека предъявляет его в банк, банк проверяет подтверждение, что чек не поддельный, на что ему положено по закону 10 дней или 20 дней со странами СНГ или 70 для других государств.</w:t>
      </w:r>
    </w:p>
    <w:p w:rsidR="00A449D1" w:rsidRDefault="00BB0D74" w:rsidP="00A449D1">
      <w:pPr>
        <w:spacing w:line="360" w:lineRule="auto"/>
        <w:ind w:right="567" w:firstLine="709"/>
        <w:jc w:val="both"/>
      </w:pPr>
      <w:r>
        <w:t>В России</w:t>
      </w:r>
      <w:r w:rsidR="00A449D1">
        <w:t xml:space="preserve"> они не получили широкого распространения по следующим причинам:</w:t>
      </w:r>
    </w:p>
    <w:p w:rsidR="00A449D1" w:rsidRDefault="00A449D1" w:rsidP="00A449D1">
      <w:pPr>
        <w:numPr>
          <w:ilvl w:val="0"/>
          <w:numId w:val="4"/>
        </w:numPr>
        <w:spacing w:line="360" w:lineRule="auto"/>
        <w:ind w:left="0" w:right="567" w:firstLine="709"/>
        <w:jc w:val="both"/>
      </w:pPr>
      <w:r>
        <w:t>В нашей стране слишком много чиновников, которые имеют право арестовать мой расчетный счет по любому, даже пустяковому поводу.</w:t>
      </w:r>
    </w:p>
    <w:p w:rsidR="00A449D1" w:rsidRDefault="00A449D1" w:rsidP="00A449D1">
      <w:pPr>
        <w:numPr>
          <w:ilvl w:val="0"/>
          <w:numId w:val="4"/>
        </w:numPr>
        <w:spacing w:line="360" w:lineRule="auto"/>
        <w:ind w:left="0" w:right="567" w:firstLine="709"/>
        <w:jc w:val="both"/>
      </w:pPr>
      <w:r>
        <w:t>За перевод денег с одного расчетного счета на другой наши банки берут довольно приличную плату иногда до 3%. В других странах этого нет, банки берут плату только за депозитное хранение и довольствуются тем, что вы храните на своем расчетном счета какую-то сумму, которые банк может использовать в своих краткосрочных нуждах.</w:t>
      </w:r>
    </w:p>
    <w:p w:rsidR="00A449D1" w:rsidRDefault="00A449D1" w:rsidP="00A449D1">
      <w:pPr>
        <w:numPr>
          <w:ilvl w:val="0"/>
          <w:numId w:val="4"/>
        </w:numPr>
        <w:spacing w:line="360" w:lineRule="auto"/>
        <w:ind w:left="0" w:right="567" w:firstLine="709"/>
        <w:jc w:val="both"/>
      </w:pPr>
      <w:r>
        <w:t>Поскольку у нас большие налоги, то предприятия вынуждены укрываться от них и это легко сделать, если не хранить деньги на расчетном счете.</w:t>
      </w:r>
    </w:p>
    <w:p w:rsidR="00A449D1" w:rsidRDefault="00A449D1" w:rsidP="00082A88">
      <w:pPr>
        <w:spacing w:line="360" w:lineRule="auto"/>
        <w:ind w:right="567" w:firstLine="708"/>
        <w:jc w:val="both"/>
      </w:pPr>
      <w:r>
        <w:rPr>
          <w:b/>
          <w:bCs/>
        </w:rPr>
        <w:t xml:space="preserve">Депозитный и сберегательный сертификаты – </w:t>
      </w:r>
      <w:r>
        <w:t>это свидетельство о вкладе на определённый срок.</w:t>
      </w:r>
    </w:p>
    <w:p w:rsidR="00A449D1" w:rsidRDefault="00A449D1" w:rsidP="00A449D1">
      <w:pPr>
        <w:spacing w:line="360" w:lineRule="auto"/>
        <w:ind w:right="567" w:firstLine="709"/>
        <w:jc w:val="both"/>
      </w:pPr>
      <w:r>
        <w:rPr>
          <w:b/>
          <w:bCs/>
        </w:rPr>
        <w:t xml:space="preserve">Сберегательная книжка </w:t>
      </w:r>
      <w:r>
        <w:t>предусматривает, что вы можете, получит по ней деньги в любой момент.</w:t>
      </w:r>
    </w:p>
    <w:p w:rsidR="00A449D1" w:rsidRDefault="00A449D1" w:rsidP="00A449D1">
      <w:pPr>
        <w:spacing w:line="360" w:lineRule="auto"/>
        <w:ind w:right="567" w:firstLine="709"/>
        <w:jc w:val="both"/>
      </w:pPr>
      <w:r>
        <w:rPr>
          <w:b/>
          <w:bCs/>
        </w:rPr>
        <w:t>Сберегательный сертификат</w:t>
      </w:r>
      <w:r>
        <w:t xml:space="preserve"> предусматривает хранение на определенный срок (например,  3 месяца вы обязуетесь не брать деньги). Тогда банк эти деньги использует для кредита другим предприятиям. Если это просто сберегательная книжка, то такого права он не имеет. Поэтому, в первом сертифицированном вкладе проценты больше.</w:t>
      </w:r>
    </w:p>
    <w:p w:rsidR="00A449D1" w:rsidRDefault="00A449D1" w:rsidP="00A449D1">
      <w:pPr>
        <w:spacing w:line="360" w:lineRule="auto"/>
        <w:ind w:right="567" w:firstLine="709"/>
        <w:jc w:val="both"/>
      </w:pPr>
      <w:r>
        <w:t>Вклад может быть накопительный, т.е. вы можете докладывать деньги или могут проценты начисляться на проценты.</w:t>
      </w:r>
    </w:p>
    <w:p w:rsidR="0050376D" w:rsidRPr="00F0528E" w:rsidRDefault="0050376D" w:rsidP="0050376D">
      <w:pPr>
        <w:spacing w:line="360" w:lineRule="auto"/>
        <w:ind w:firstLine="708"/>
        <w:jc w:val="both"/>
      </w:pPr>
      <w:r w:rsidRPr="00F0528E">
        <w:t>Не признаются  ценными  бумагами по российскому законодательству следующие ценные бумаги:</w:t>
      </w:r>
    </w:p>
    <w:p w:rsidR="0050376D" w:rsidRPr="00F0528E" w:rsidRDefault="0050376D" w:rsidP="0050376D">
      <w:pPr>
        <w:spacing w:line="360" w:lineRule="auto"/>
        <w:jc w:val="both"/>
      </w:pPr>
      <w:r w:rsidRPr="00F0528E">
        <w:t xml:space="preserve">     - документы, подтверждающие получение банковского кредита;</w:t>
      </w:r>
    </w:p>
    <w:p w:rsidR="0050376D" w:rsidRPr="00F0528E" w:rsidRDefault="0050376D" w:rsidP="0050376D">
      <w:pPr>
        <w:spacing w:line="360" w:lineRule="auto"/>
        <w:jc w:val="both"/>
      </w:pPr>
      <w:r w:rsidRPr="00F0528E">
        <w:t xml:space="preserve">     - документы,  подтверждающие внесение  суммы  в  депозиты банков (за  исключением депозитных и сберегательных сертификатов);</w:t>
      </w:r>
    </w:p>
    <w:p w:rsidR="0050376D" w:rsidRPr="00F0528E" w:rsidRDefault="0050376D" w:rsidP="0050376D">
      <w:pPr>
        <w:spacing w:line="360" w:lineRule="auto"/>
        <w:jc w:val="both"/>
      </w:pPr>
      <w:r w:rsidRPr="00F0528E">
        <w:t xml:space="preserve">     - долговые расписки;</w:t>
      </w:r>
    </w:p>
    <w:p w:rsidR="0050376D" w:rsidRPr="00F0528E" w:rsidRDefault="0050376D" w:rsidP="0050376D">
      <w:pPr>
        <w:spacing w:line="360" w:lineRule="auto"/>
        <w:jc w:val="both"/>
      </w:pPr>
      <w:r w:rsidRPr="00F0528E">
        <w:t xml:space="preserve">     - завещания;  </w:t>
      </w:r>
    </w:p>
    <w:p w:rsidR="0050376D" w:rsidRPr="00F0528E" w:rsidRDefault="0050376D" w:rsidP="0050376D">
      <w:pPr>
        <w:spacing w:line="360" w:lineRule="auto"/>
        <w:jc w:val="both"/>
      </w:pPr>
      <w:r w:rsidRPr="00F0528E">
        <w:t xml:space="preserve">     - страховые полисы;</w:t>
      </w:r>
    </w:p>
    <w:p w:rsidR="0050376D" w:rsidRPr="00F0528E" w:rsidRDefault="0050376D" w:rsidP="0050376D">
      <w:pPr>
        <w:spacing w:line="360" w:lineRule="auto"/>
        <w:jc w:val="both"/>
      </w:pPr>
      <w:r w:rsidRPr="00F0528E">
        <w:t xml:space="preserve">     - лотерейные билеты;</w:t>
      </w:r>
    </w:p>
    <w:p w:rsidR="0050376D" w:rsidRPr="00F0528E" w:rsidRDefault="0050376D" w:rsidP="0050376D">
      <w:pPr>
        <w:spacing w:line="360" w:lineRule="auto"/>
        <w:jc w:val="both"/>
      </w:pPr>
      <w:r w:rsidRPr="00F0528E">
        <w:t xml:space="preserve">     - суррогаты  ценных бумаг ("чековые карты", коммерческие сертификаты,        лиалы, билеты акционерных обществ и т.д.</w:t>
      </w:r>
      <w:r>
        <w:t>)</w:t>
      </w:r>
    </w:p>
    <w:p w:rsidR="0050376D" w:rsidRPr="00F0528E" w:rsidRDefault="0050376D" w:rsidP="0050376D">
      <w:pPr>
        <w:spacing w:line="360" w:lineRule="auto"/>
        <w:jc w:val="both"/>
      </w:pPr>
    </w:p>
    <w:p w:rsidR="00E205AD" w:rsidRDefault="00E205AD" w:rsidP="007E63B9">
      <w:pPr>
        <w:shd w:val="clear" w:color="auto" w:fill="FFFFFF"/>
        <w:spacing w:line="360" w:lineRule="auto"/>
        <w:jc w:val="center"/>
        <w:rPr>
          <w:b/>
          <w:bCs/>
          <w:iCs/>
          <w:color w:val="000000"/>
          <w:spacing w:val="-3"/>
          <w:sz w:val="32"/>
          <w:szCs w:val="32"/>
        </w:rPr>
      </w:pPr>
    </w:p>
    <w:p w:rsidR="00E205AD" w:rsidRDefault="00E205AD" w:rsidP="007E63B9">
      <w:pPr>
        <w:shd w:val="clear" w:color="auto" w:fill="FFFFFF"/>
        <w:spacing w:line="360" w:lineRule="auto"/>
        <w:jc w:val="center"/>
        <w:rPr>
          <w:b/>
          <w:bCs/>
          <w:iCs/>
          <w:color w:val="000000"/>
          <w:spacing w:val="-3"/>
          <w:sz w:val="32"/>
          <w:szCs w:val="32"/>
        </w:rPr>
      </w:pPr>
    </w:p>
    <w:p w:rsidR="00E205AD" w:rsidRDefault="00E205AD" w:rsidP="007E63B9">
      <w:pPr>
        <w:shd w:val="clear" w:color="auto" w:fill="FFFFFF"/>
        <w:spacing w:line="360" w:lineRule="auto"/>
        <w:jc w:val="center"/>
        <w:rPr>
          <w:b/>
          <w:bCs/>
          <w:iCs/>
          <w:color w:val="000000"/>
          <w:spacing w:val="-3"/>
          <w:sz w:val="32"/>
          <w:szCs w:val="32"/>
        </w:rPr>
      </w:pPr>
    </w:p>
    <w:p w:rsidR="00E205AD" w:rsidRDefault="00E205AD" w:rsidP="007E63B9">
      <w:pPr>
        <w:shd w:val="clear" w:color="auto" w:fill="FFFFFF"/>
        <w:spacing w:line="360" w:lineRule="auto"/>
        <w:jc w:val="center"/>
        <w:rPr>
          <w:b/>
          <w:bCs/>
          <w:iCs/>
          <w:color w:val="000000"/>
          <w:spacing w:val="-3"/>
          <w:sz w:val="32"/>
          <w:szCs w:val="32"/>
        </w:rPr>
      </w:pPr>
    </w:p>
    <w:p w:rsidR="00E205AD" w:rsidRDefault="00E205AD" w:rsidP="007E63B9">
      <w:pPr>
        <w:shd w:val="clear" w:color="auto" w:fill="FFFFFF"/>
        <w:spacing w:line="360" w:lineRule="auto"/>
        <w:jc w:val="center"/>
        <w:rPr>
          <w:b/>
          <w:bCs/>
          <w:iCs/>
          <w:color w:val="000000"/>
          <w:spacing w:val="-3"/>
          <w:sz w:val="32"/>
          <w:szCs w:val="32"/>
        </w:rPr>
      </w:pPr>
    </w:p>
    <w:p w:rsidR="00E205AD" w:rsidRDefault="00E205AD" w:rsidP="007E63B9">
      <w:pPr>
        <w:shd w:val="clear" w:color="auto" w:fill="FFFFFF"/>
        <w:spacing w:line="360" w:lineRule="auto"/>
        <w:jc w:val="center"/>
        <w:rPr>
          <w:b/>
          <w:bCs/>
          <w:iCs/>
          <w:color w:val="000000"/>
          <w:spacing w:val="-3"/>
          <w:sz w:val="32"/>
          <w:szCs w:val="32"/>
        </w:rPr>
      </w:pPr>
    </w:p>
    <w:p w:rsidR="00E205AD" w:rsidRDefault="00E205AD" w:rsidP="007E63B9">
      <w:pPr>
        <w:shd w:val="clear" w:color="auto" w:fill="FFFFFF"/>
        <w:spacing w:line="360" w:lineRule="auto"/>
        <w:jc w:val="center"/>
        <w:rPr>
          <w:b/>
          <w:bCs/>
          <w:iCs/>
          <w:color w:val="000000"/>
          <w:spacing w:val="-3"/>
          <w:sz w:val="32"/>
          <w:szCs w:val="32"/>
        </w:rPr>
      </w:pPr>
    </w:p>
    <w:p w:rsidR="00E205AD" w:rsidRDefault="00E205AD" w:rsidP="007E63B9">
      <w:pPr>
        <w:shd w:val="clear" w:color="auto" w:fill="FFFFFF"/>
        <w:spacing w:line="360" w:lineRule="auto"/>
        <w:jc w:val="center"/>
        <w:rPr>
          <w:b/>
          <w:bCs/>
          <w:iCs/>
          <w:color w:val="000000"/>
          <w:spacing w:val="-3"/>
          <w:sz w:val="32"/>
          <w:szCs w:val="32"/>
        </w:rPr>
      </w:pPr>
    </w:p>
    <w:p w:rsidR="00E205AD" w:rsidRDefault="00E205AD" w:rsidP="007E63B9">
      <w:pPr>
        <w:shd w:val="clear" w:color="auto" w:fill="FFFFFF"/>
        <w:spacing w:line="360" w:lineRule="auto"/>
        <w:jc w:val="center"/>
        <w:rPr>
          <w:b/>
          <w:bCs/>
          <w:iCs/>
          <w:color w:val="000000"/>
          <w:spacing w:val="-3"/>
          <w:sz w:val="32"/>
          <w:szCs w:val="32"/>
        </w:rPr>
      </w:pPr>
    </w:p>
    <w:p w:rsidR="00E205AD" w:rsidRDefault="00E205AD" w:rsidP="007E63B9">
      <w:pPr>
        <w:shd w:val="clear" w:color="auto" w:fill="FFFFFF"/>
        <w:spacing w:line="360" w:lineRule="auto"/>
        <w:jc w:val="center"/>
        <w:rPr>
          <w:b/>
          <w:bCs/>
          <w:iCs/>
          <w:color w:val="000000"/>
          <w:spacing w:val="-3"/>
          <w:sz w:val="32"/>
          <w:szCs w:val="32"/>
        </w:rPr>
      </w:pPr>
    </w:p>
    <w:p w:rsidR="00E205AD" w:rsidRDefault="00E205AD" w:rsidP="007E63B9">
      <w:pPr>
        <w:shd w:val="clear" w:color="auto" w:fill="FFFFFF"/>
        <w:spacing w:line="360" w:lineRule="auto"/>
        <w:jc w:val="center"/>
        <w:rPr>
          <w:b/>
          <w:bCs/>
          <w:iCs/>
          <w:color w:val="000000"/>
          <w:spacing w:val="-3"/>
          <w:sz w:val="32"/>
          <w:szCs w:val="32"/>
        </w:rPr>
      </w:pPr>
    </w:p>
    <w:p w:rsidR="00E205AD" w:rsidRDefault="00E205AD" w:rsidP="007E63B9">
      <w:pPr>
        <w:shd w:val="clear" w:color="auto" w:fill="FFFFFF"/>
        <w:spacing w:line="360" w:lineRule="auto"/>
        <w:jc w:val="center"/>
        <w:rPr>
          <w:b/>
          <w:bCs/>
          <w:iCs/>
          <w:color w:val="000000"/>
          <w:spacing w:val="-3"/>
          <w:sz w:val="32"/>
          <w:szCs w:val="32"/>
        </w:rPr>
      </w:pPr>
    </w:p>
    <w:p w:rsidR="00E205AD" w:rsidRDefault="00E205AD" w:rsidP="007E63B9">
      <w:pPr>
        <w:shd w:val="clear" w:color="auto" w:fill="FFFFFF"/>
        <w:spacing w:line="360" w:lineRule="auto"/>
        <w:jc w:val="center"/>
        <w:rPr>
          <w:b/>
          <w:bCs/>
          <w:iCs/>
          <w:color w:val="000000"/>
          <w:spacing w:val="-3"/>
          <w:sz w:val="32"/>
          <w:szCs w:val="32"/>
        </w:rPr>
      </w:pPr>
    </w:p>
    <w:p w:rsidR="00E205AD" w:rsidRDefault="00E205AD" w:rsidP="007E63B9">
      <w:pPr>
        <w:shd w:val="clear" w:color="auto" w:fill="FFFFFF"/>
        <w:spacing w:line="360" w:lineRule="auto"/>
        <w:jc w:val="center"/>
        <w:rPr>
          <w:b/>
          <w:bCs/>
          <w:iCs/>
          <w:color w:val="000000"/>
          <w:spacing w:val="-3"/>
          <w:sz w:val="32"/>
          <w:szCs w:val="32"/>
        </w:rPr>
      </w:pPr>
    </w:p>
    <w:p w:rsidR="00A449D1" w:rsidRDefault="00163CF0" w:rsidP="007E63B9">
      <w:pPr>
        <w:shd w:val="clear" w:color="auto" w:fill="FFFFFF"/>
        <w:spacing w:line="360" w:lineRule="auto"/>
        <w:jc w:val="center"/>
        <w:rPr>
          <w:b/>
          <w:bCs/>
          <w:iCs/>
          <w:color w:val="000000"/>
          <w:spacing w:val="2"/>
          <w:sz w:val="32"/>
          <w:szCs w:val="32"/>
        </w:rPr>
      </w:pPr>
      <w:r>
        <w:rPr>
          <w:b/>
          <w:bCs/>
          <w:iCs/>
          <w:color w:val="000000"/>
          <w:spacing w:val="-3"/>
          <w:sz w:val="32"/>
          <w:szCs w:val="32"/>
        </w:rPr>
        <w:t xml:space="preserve">Глава 2. </w:t>
      </w:r>
      <w:r w:rsidR="00A449D1">
        <w:rPr>
          <w:b/>
          <w:bCs/>
          <w:iCs/>
          <w:color w:val="000000"/>
          <w:spacing w:val="-3"/>
          <w:sz w:val="32"/>
          <w:szCs w:val="32"/>
        </w:rPr>
        <w:t xml:space="preserve">Понятие </w:t>
      </w:r>
      <w:r w:rsidR="00A449D1">
        <w:rPr>
          <w:b/>
          <w:bCs/>
          <w:iCs/>
          <w:color w:val="000000"/>
          <w:spacing w:val="-2"/>
          <w:sz w:val="32"/>
          <w:szCs w:val="32"/>
        </w:rPr>
        <w:t xml:space="preserve">о рынке </w:t>
      </w:r>
      <w:r w:rsidR="00A449D1">
        <w:rPr>
          <w:b/>
          <w:bCs/>
          <w:iCs/>
          <w:color w:val="000000"/>
          <w:spacing w:val="2"/>
          <w:sz w:val="32"/>
          <w:szCs w:val="32"/>
        </w:rPr>
        <w:t>ценных бумаг</w:t>
      </w:r>
    </w:p>
    <w:p w:rsidR="00A449D1" w:rsidRDefault="00A449D1" w:rsidP="00A449D1">
      <w:pPr>
        <w:shd w:val="clear" w:color="auto" w:fill="FFFFFF"/>
        <w:spacing w:line="360" w:lineRule="auto"/>
        <w:jc w:val="both"/>
        <w:rPr>
          <w:b/>
          <w:bCs/>
          <w:iCs/>
          <w:color w:val="000000"/>
          <w:spacing w:val="2"/>
          <w:sz w:val="32"/>
          <w:szCs w:val="32"/>
        </w:rPr>
      </w:pPr>
    </w:p>
    <w:p w:rsidR="00A449D1" w:rsidRPr="00196BED" w:rsidRDefault="00163CF0" w:rsidP="00A449D1">
      <w:pPr>
        <w:shd w:val="clear" w:color="auto" w:fill="FFFFFF"/>
        <w:spacing w:line="360" w:lineRule="auto"/>
        <w:jc w:val="both"/>
        <w:rPr>
          <w:b/>
        </w:rPr>
      </w:pPr>
      <w:r>
        <w:rPr>
          <w:b/>
          <w:color w:val="000000"/>
          <w:spacing w:val="-1"/>
          <w:w w:val="125"/>
        </w:rPr>
        <w:t xml:space="preserve">2.1. </w:t>
      </w:r>
      <w:r w:rsidR="00A449D1" w:rsidRPr="00196BED">
        <w:rPr>
          <w:b/>
          <w:color w:val="000000"/>
          <w:spacing w:val="-1"/>
          <w:w w:val="125"/>
        </w:rPr>
        <w:t>Определение рынка</w:t>
      </w:r>
      <w:r w:rsidR="00A449D1" w:rsidRPr="00196BED">
        <w:rPr>
          <w:b/>
        </w:rPr>
        <w:t xml:space="preserve"> ценных бумаг и его виды.</w:t>
      </w:r>
    </w:p>
    <w:p w:rsidR="00A449D1" w:rsidRDefault="00A449D1" w:rsidP="00A449D1">
      <w:pPr>
        <w:shd w:val="clear" w:color="auto" w:fill="FFFFFF"/>
        <w:spacing w:line="360" w:lineRule="auto"/>
        <w:ind w:firstLine="708"/>
        <w:jc w:val="both"/>
        <w:rPr>
          <w:b/>
        </w:rPr>
      </w:pPr>
      <w:r>
        <w:rPr>
          <w:color w:val="000000"/>
          <w:spacing w:val="3"/>
        </w:rPr>
        <w:t>В общем, виде рынок ценных бумаг можно определить</w:t>
      </w:r>
    </w:p>
    <w:p w:rsidR="00A449D1" w:rsidRDefault="00A449D1" w:rsidP="00A449D1">
      <w:pPr>
        <w:shd w:val="clear" w:color="auto" w:fill="FFFFFF"/>
        <w:spacing w:line="360" w:lineRule="auto"/>
        <w:ind w:left="38" w:right="2"/>
        <w:jc w:val="both"/>
      </w:pPr>
      <w:r>
        <w:rPr>
          <w:color w:val="000000"/>
          <w:spacing w:val="2"/>
        </w:rPr>
        <w:t>как совокупность экономических отношений, но поводу выпуска и обраще</w:t>
      </w:r>
      <w:r>
        <w:rPr>
          <w:color w:val="000000"/>
          <w:spacing w:val="2"/>
        </w:rPr>
        <w:softHyphen/>
      </w:r>
      <w:r>
        <w:rPr>
          <w:color w:val="000000"/>
          <w:spacing w:val="3"/>
        </w:rPr>
        <w:t>ния ценных бумаг между его участниками.</w:t>
      </w:r>
      <w:r w:rsidR="004008E4">
        <w:rPr>
          <w:rStyle w:val="a5"/>
          <w:color w:val="000000"/>
          <w:spacing w:val="3"/>
        </w:rPr>
        <w:footnoteReference w:id="4"/>
      </w:r>
    </w:p>
    <w:p w:rsidR="00A449D1" w:rsidRDefault="00A449D1" w:rsidP="00A449D1">
      <w:pPr>
        <w:shd w:val="clear" w:color="auto" w:fill="FFFFFF"/>
        <w:spacing w:line="360" w:lineRule="auto"/>
        <w:ind w:left="22" w:right="5" w:firstLine="286"/>
        <w:jc w:val="both"/>
      </w:pPr>
      <w:r>
        <w:rPr>
          <w:color w:val="000000"/>
          <w:spacing w:val="1"/>
        </w:rPr>
        <w:t xml:space="preserve">В этом смысле понятие рынка ценных бумаг не отличается и не может </w:t>
      </w:r>
      <w:r>
        <w:rPr>
          <w:color w:val="000000"/>
          <w:spacing w:val="2"/>
        </w:rPr>
        <w:t>отличаться от определения рынка любого другого товара, например нефти. Отличия появляются, если сравнить сам объект исследуемого рынка. Но</w:t>
      </w:r>
      <w:r>
        <w:rPr>
          <w:color w:val="000000"/>
          <w:spacing w:val="2"/>
        </w:rPr>
        <w:softHyphen/>
        <w:t>менклатура рынка ценных бумаг соответствует не рынку какого-то отдель</w:t>
      </w:r>
      <w:r>
        <w:rPr>
          <w:color w:val="000000"/>
          <w:spacing w:val="2"/>
        </w:rPr>
        <w:softHyphen/>
      </w:r>
      <w:r>
        <w:rPr>
          <w:color w:val="000000"/>
          <w:spacing w:val="3"/>
        </w:rPr>
        <w:t xml:space="preserve">ного товара, а товарному рынку в целом. Далее, если товары производятся </w:t>
      </w:r>
      <w:r>
        <w:rPr>
          <w:color w:val="000000"/>
          <w:spacing w:val="2"/>
        </w:rPr>
        <w:t xml:space="preserve">на заводах и фабриках, то ценные бумаги выпускаются в обращение. Чтобы </w:t>
      </w:r>
      <w:r>
        <w:rPr>
          <w:color w:val="000000"/>
          <w:spacing w:val="3"/>
        </w:rPr>
        <w:t>товар дошел до своего потребителя, нужна своя организация товародвиже</w:t>
      </w:r>
      <w:r>
        <w:rPr>
          <w:color w:val="000000"/>
          <w:spacing w:val="3"/>
        </w:rPr>
        <w:softHyphen/>
      </w:r>
      <w:r>
        <w:rPr>
          <w:color w:val="000000"/>
          <w:spacing w:val="6"/>
        </w:rPr>
        <w:t xml:space="preserve">ния, а для ценной бумаги своя. Товар продается один или несколько раз, </w:t>
      </w:r>
      <w:r>
        <w:rPr>
          <w:color w:val="000000"/>
          <w:spacing w:val="3"/>
        </w:rPr>
        <w:t>а ценная бумага может продаваться и покупаться неограниченное число раз и т.д. Рынок ценных бумаг — это составная часть рынка любой страны. Основой рынка ценных бумаг являются товарный рынок, деньги и денеж</w:t>
      </w:r>
      <w:r>
        <w:rPr>
          <w:color w:val="000000"/>
          <w:spacing w:val="3"/>
        </w:rPr>
        <w:softHyphen/>
        <w:t>ный капитал. Первый является надстройкой над вторым, производным по отношению к ним.</w:t>
      </w:r>
    </w:p>
    <w:p w:rsidR="00A449D1" w:rsidRDefault="00A449D1" w:rsidP="00A449D1">
      <w:pPr>
        <w:shd w:val="clear" w:color="auto" w:fill="FFFFFF"/>
        <w:spacing w:line="360" w:lineRule="auto"/>
        <w:ind w:left="22" w:right="5" w:firstLine="266"/>
        <w:jc w:val="both"/>
      </w:pPr>
      <w:r>
        <w:rPr>
          <w:color w:val="000000"/>
          <w:spacing w:val="2"/>
        </w:rPr>
        <w:t xml:space="preserve">Классификации видов рынков ценных бумаг имеют много сходства с </w:t>
      </w:r>
      <w:r>
        <w:rPr>
          <w:color w:val="000000"/>
          <w:spacing w:val="4"/>
        </w:rPr>
        <w:t>классификациями самих видов ценных бумаг. Так различают:</w:t>
      </w:r>
    </w:p>
    <w:p w:rsidR="00A449D1" w:rsidRDefault="00A449D1" w:rsidP="00A449D1">
      <w:pPr>
        <w:widowControl w:val="0"/>
        <w:numPr>
          <w:ilvl w:val="0"/>
          <w:numId w:val="11"/>
        </w:numPr>
        <w:shd w:val="clear" w:color="auto" w:fill="FFFFFF"/>
        <w:tabs>
          <w:tab w:val="left" w:pos="540"/>
        </w:tabs>
        <w:autoSpaceDE w:val="0"/>
        <w:autoSpaceDN w:val="0"/>
        <w:adjustRightInd w:val="0"/>
        <w:spacing w:line="360" w:lineRule="auto"/>
        <w:ind w:left="298"/>
        <w:jc w:val="both"/>
        <w:rPr>
          <w:color w:val="000000"/>
        </w:rPr>
      </w:pPr>
      <w:r>
        <w:rPr>
          <w:color w:val="000000"/>
          <w:spacing w:val="3"/>
        </w:rPr>
        <w:t>международные и национальные рынки ценных бумаг;</w:t>
      </w:r>
    </w:p>
    <w:p w:rsidR="00A449D1" w:rsidRDefault="00A449D1" w:rsidP="00A449D1">
      <w:pPr>
        <w:widowControl w:val="0"/>
        <w:numPr>
          <w:ilvl w:val="0"/>
          <w:numId w:val="11"/>
        </w:numPr>
        <w:shd w:val="clear" w:color="auto" w:fill="FFFFFF"/>
        <w:tabs>
          <w:tab w:val="left" w:pos="540"/>
        </w:tabs>
        <w:autoSpaceDE w:val="0"/>
        <w:autoSpaceDN w:val="0"/>
        <w:adjustRightInd w:val="0"/>
        <w:spacing w:line="360" w:lineRule="auto"/>
        <w:ind w:left="298"/>
        <w:jc w:val="both"/>
        <w:rPr>
          <w:color w:val="000000"/>
        </w:rPr>
      </w:pPr>
      <w:r>
        <w:rPr>
          <w:color w:val="000000"/>
          <w:spacing w:val="4"/>
        </w:rPr>
        <w:t>национальные и региональные (территориальные) рынки;</w:t>
      </w:r>
    </w:p>
    <w:p w:rsidR="00A449D1" w:rsidRDefault="00A449D1" w:rsidP="00A449D1">
      <w:pPr>
        <w:widowControl w:val="0"/>
        <w:numPr>
          <w:ilvl w:val="0"/>
          <w:numId w:val="11"/>
        </w:numPr>
        <w:shd w:val="clear" w:color="auto" w:fill="FFFFFF"/>
        <w:tabs>
          <w:tab w:val="left" w:pos="540"/>
        </w:tabs>
        <w:autoSpaceDE w:val="0"/>
        <w:autoSpaceDN w:val="0"/>
        <w:adjustRightInd w:val="0"/>
        <w:spacing w:line="360" w:lineRule="auto"/>
        <w:ind w:left="298"/>
        <w:jc w:val="both"/>
        <w:rPr>
          <w:color w:val="000000"/>
        </w:rPr>
      </w:pPr>
      <w:r>
        <w:rPr>
          <w:color w:val="000000"/>
          <w:spacing w:val="4"/>
        </w:rPr>
        <w:t>рынки конкретных видов ценных бумаг (акций, облигаций и т.п.);</w:t>
      </w:r>
    </w:p>
    <w:p w:rsidR="00A449D1" w:rsidRDefault="00A449D1" w:rsidP="00A449D1">
      <w:pPr>
        <w:widowControl w:val="0"/>
        <w:numPr>
          <w:ilvl w:val="0"/>
          <w:numId w:val="11"/>
        </w:numPr>
        <w:shd w:val="clear" w:color="auto" w:fill="FFFFFF"/>
        <w:tabs>
          <w:tab w:val="left" w:pos="540"/>
        </w:tabs>
        <w:autoSpaceDE w:val="0"/>
        <w:autoSpaceDN w:val="0"/>
        <w:adjustRightInd w:val="0"/>
        <w:spacing w:line="360" w:lineRule="auto"/>
        <w:ind w:left="17" w:firstLine="281"/>
        <w:jc w:val="both"/>
        <w:rPr>
          <w:color w:val="000000"/>
        </w:rPr>
      </w:pPr>
      <w:r>
        <w:rPr>
          <w:color w:val="000000"/>
          <w:spacing w:val="4"/>
        </w:rPr>
        <w:t>рынки государственных и корпоративных (негосударственных) цен-</w:t>
      </w:r>
      <w:r>
        <w:rPr>
          <w:color w:val="000000"/>
          <w:spacing w:val="4"/>
        </w:rPr>
        <w:br/>
      </w:r>
      <w:r>
        <w:rPr>
          <w:color w:val="000000"/>
          <w:spacing w:val="3"/>
        </w:rPr>
        <w:t>ных бумаг;</w:t>
      </w:r>
    </w:p>
    <w:p w:rsidR="00A449D1" w:rsidRDefault="00A449D1" w:rsidP="00A449D1">
      <w:pPr>
        <w:widowControl w:val="0"/>
        <w:numPr>
          <w:ilvl w:val="0"/>
          <w:numId w:val="11"/>
        </w:numPr>
        <w:shd w:val="clear" w:color="auto" w:fill="FFFFFF"/>
        <w:tabs>
          <w:tab w:val="left" w:pos="540"/>
        </w:tabs>
        <w:autoSpaceDE w:val="0"/>
        <w:autoSpaceDN w:val="0"/>
        <w:adjustRightInd w:val="0"/>
        <w:spacing w:line="360" w:lineRule="auto"/>
        <w:ind w:left="298"/>
        <w:jc w:val="both"/>
        <w:rPr>
          <w:color w:val="000000"/>
        </w:rPr>
      </w:pPr>
      <w:r>
        <w:rPr>
          <w:color w:val="000000"/>
          <w:spacing w:val="3"/>
        </w:rPr>
        <w:t>рынки первичных и производных ценных бумаг.</w:t>
      </w:r>
    </w:p>
    <w:p w:rsidR="00A449D1" w:rsidRDefault="00A449D1" w:rsidP="00A449D1">
      <w:pPr>
        <w:shd w:val="clear" w:color="auto" w:fill="FFFFFF"/>
        <w:spacing w:line="360" w:lineRule="auto"/>
        <w:ind w:left="10" w:right="14" w:firstLine="266"/>
        <w:jc w:val="both"/>
        <w:rPr>
          <w:color w:val="000000"/>
          <w:spacing w:val="3"/>
        </w:rPr>
      </w:pPr>
      <w:r>
        <w:rPr>
          <w:color w:val="000000"/>
          <w:spacing w:val="4"/>
        </w:rPr>
        <w:t xml:space="preserve">Смысл той или иной классификации рынка ценных бумаг определяется </w:t>
      </w:r>
      <w:r>
        <w:rPr>
          <w:color w:val="000000"/>
          <w:spacing w:val="3"/>
        </w:rPr>
        <w:t>ее практической значимостью.</w:t>
      </w:r>
    </w:p>
    <w:p w:rsidR="00505452" w:rsidRDefault="00A449D1" w:rsidP="00505452">
      <w:pPr>
        <w:pStyle w:val="21"/>
        <w:spacing w:after="0" w:line="360" w:lineRule="auto"/>
        <w:ind w:left="284" w:firstLine="425"/>
        <w:jc w:val="both"/>
      </w:pPr>
      <w:r>
        <w:rPr>
          <w:b/>
          <w:bCs/>
        </w:rPr>
        <w:t>Российская торговая система</w:t>
      </w:r>
      <w:r>
        <w:t xml:space="preserve"> – система внебиржевой торговли ценными бумагами. В качестве её первоначального варианта – «Портал» - была принята одна из подсистем американской внебиржевой системы торговли </w:t>
      </w:r>
      <w:r>
        <w:rPr>
          <w:lang w:val="en-US"/>
        </w:rPr>
        <w:t>NASDAQ</w:t>
      </w:r>
      <w:r>
        <w:t>. Технические средства «Портал» были усовершенствованы российскими специалистами, и система получ</w:t>
      </w:r>
      <w:r w:rsidR="00505452">
        <w:t>ила своё нынешнее наименование.</w:t>
      </w:r>
    </w:p>
    <w:p w:rsidR="00A449D1" w:rsidRDefault="00A449D1" w:rsidP="00505452">
      <w:pPr>
        <w:pStyle w:val="21"/>
        <w:spacing w:after="0" w:line="360" w:lineRule="auto"/>
        <w:ind w:left="284" w:firstLine="425"/>
        <w:jc w:val="both"/>
      </w:pPr>
      <w:r>
        <w:t xml:space="preserve">Российская торговая система является крупнейшей в нашей стране электронной внебиржевой площадкой, объединяющей инвестиционные компании и банки. </w:t>
      </w:r>
    </w:p>
    <w:p w:rsidR="00A449D1" w:rsidRDefault="00A449D1" w:rsidP="00D95C1A">
      <w:pPr>
        <w:pStyle w:val="21"/>
        <w:spacing w:after="0" w:line="360" w:lineRule="auto"/>
        <w:ind w:left="284" w:firstLine="424"/>
        <w:jc w:val="both"/>
      </w:pPr>
      <w:r>
        <w:t>Список  крупнейших эмитентов РТС по капитализации приведён в приложении 1.</w:t>
      </w:r>
    </w:p>
    <w:p w:rsidR="00A449D1" w:rsidRPr="00196BED" w:rsidRDefault="00D95C1A" w:rsidP="00D95C1A">
      <w:pPr>
        <w:shd w:val="clear" w:color="auto" w:fill="FFFFFF"/>
        <w:spacing w:before="475" w:line="360" w:lineRule="auto"/>
        <w:ind w:right="1843"/>
        <w:jc w:val="both"/>
        <w:rPr>
          <w:b/>
        </w:rPr>
      </w:pPr>
      <w:r>
        <w:t xml:space="preserve">2.2. </w:t>
      </w:r>
      <w:r w:rsidR="00A449D1" w:rsidRPr="00196BED">
        <w:rPr>
          <w:b/>
          <w:smallCaps/>
          <w:color w:val="000000"/>
          <w:spacing w:val="8"/>
        </w:rPr>
        <w:t>Функции рынка ценных бумаг.</w:t>
      </w:r>
    </w:p>
    <w:p w:rsidR="00A449D1" w:rsidRDefault="00A449D1" w:rsidP="00A449D1">
      <w:pPr>
        <w:shd w:val="clear" w:color="auto" w:fill="FFFFFF"/>
        <w:spacing w:before="326" w:line="360" w:lineRule="auto"/>
        <w:ind w:left="31" w:right="19" w:firstLine="278"/>
        <w:jc w:val="both"/>
      </w:pPr>
      <w:r>
        <w:rPr>
          <w:color w:val="000000"/>
          <w:spacing w:val="3"/>
        </w:rPr>
        <w:t>Рынок ценных бумаг имеет целый ряд функций, ко</w:t>
      </w:r>
      <w:r>
        <w:rPr>
          <w:color w:val="000000"/>
          <w:spacing w:val="3"/>
        </w:rPr>
        <w:softHyphen/>
      </w:r>
      <w:r>
        <w:rPr>
          <w:color w:val="000000"/>
          <w:spacing w:val="1"/>
        </w:rPr>
        <w:t xml:space="preserve">торые условно можно разделить на две группы; общерыночные функции, </w:t>
      </w:r>
      <w:r>
        <w:rPr>
          <w:color w:val="000000"/>
          <w:spacing w:val="3"/>
        </w:rPr>
        <w:t xml:space="preserve">присущие обычно каждому рынку, и специфические функции, которые </w:t>
      </w:r>
      <w:r>
        <w:rPr>
          <w:color w:val="000000"/>
          <w:spacing w:val="5"/>
        </w:rPr>
        <w:t xml:space="preserve">отличают его от других рынков. К общерыночным функциям относятся </w:t>
      </w:r>
      <w:r>
        <w:rPr>
          <w:color w:val="000000"/>
          <w:spacing w:val="1"/>
        </w:rPr>
        <w:t>такие, как:</w:t>
      </w:r>
    </w:p>
    <w:p w:rsidR="00A449D1" w:rsidRDefault="00A449D1" w:rsidP="00A449D1">
      <w:pPr>
        <w:widowControl w:val="0"/>
        <w:numPr>
          <w:ilvl w:val="0"/>
          <w:numId w:val="13"/>
        </w:numPr>
        <w:shd w:val="clear" w:color="auto" w:fill="FFFFFF"/>
        <w:tabs>
          <w:tab w:val="left" w:pos="554"/>
        </w:tabs>
        <w:autoSpaceDE w:val="0"/>
        <w:autoSpaceDN w:val="0"/>
        <w:adjustRightInd w:val="0"/>
        <w:spacing w:before="7" w:line="360" w:lineRule="auto"/>
        <w:ind w:left="19" w:firstLine="290"/>
        <w:jc w:val="both"/>
        <w:rPr>
          <w:color w:val="000000"/>
        </w:rPr>
      </w:pPr>
      <w:r>
        <w:rPr>
          <w:color w:val="000000"/>
          <w:spacing w:val="1"/>
        </w:rPr>
        <w:t>коммерческая функция, т.е. функция получения прибыли от операций</w:t>
      </w:r>
      <w:r>
        <w:rPr>
          <w:color w:val="000000"/>
          <w:spacing w:val="1"/>
        </w:rPr>
        <w:br/>
      </w:r>
      <w:r>
        <w:rPr>
          <w:color w:val="000000"/>
          <w:spacing w:val="4"/>
        </w:rPr>
        <w:t>на данном рынке;</w:t>
      </w:r>
    </w:p>
    <w:p w:rsidR="00A449D1" w:rsidRDefault="00A449D1" w:rsidP="00A449D1">
      <w:pPr>
        <w:widowControl w:val="0"/>
        <w:numPr>
          <w:ilvl w:val="0"/>
          <w:numId w:val="13"/>
        </w:numPr>
        <w:shd w:val="clear" w:color="auto" w:fill="FFFFFF"/>
        <w:tabs>
          <w:tab w:val="left" w:pos="554"/>
        </w:tabs>
        <w:autoSpaceDE w:val="0"/>
        <w:autoSpaceDN w:val="0"/>
        <w:adjustRightInd w:val="0"/>
        <w:spacing w:line="360" w:lineRule="auto"/>
        <w:ind w:left="19" w:firstLine="290"/>
        <w:jc w:val="both"/>
        <w:rPr>
          <w:color w:val="000000"/>
        </w:rPr>
      </w:pPr>
      <w:r>
        <w:rPr>
          <w:color w:val="000000"/>
          <w:spacing w:val="3"/>
        </w:rPr>
        <w:t>ценовая функция, т.е. рынок обеспечивает процесс складывания ры</w:t>
      </w:r>
      <w:r>
        <w:rPr>
          <w:color w:val="000000"/>
          <w:spacing w:val="3"/>
        </w:rPr>
        <w:softHyphen/>
        <w:t>-ночных цен, их постоянное движение и т.д.;</w:t>
      </w:r>
    </w:p>
    <w:p w:rsidR="00A449D1" w:rsidRDefault="00A449D1" w:rsidP="00A449D1">
      <w:pPr>
        <w:widowControl w:val="0"/>
        <w:numPr>
          <w:ilvl w:val="0"/>
          <w:numId w:val="13"/>
        </w:numPr>
        <w:shd w:val="clear" w:color="auto" w:fill="FFFFFF"/>
        <w:tabs>
          <w:tab w:val="left" w:pos="554"/>
        </w:tabs>
        <w:autoSpaceDE w:val="0"/>
        <w:autoSpaceDN w:val="0"/>
        <w:adjustRightInd w:val="0"/>
        <w:spacing w:line="360" w:lineRule="auto"/>
        <w:ind w:left="19" w:firstLine="290"/>
        <w:jc w:val="both"/>
        <w:rPr>
          <w:color w:val="000000"/>
        </w:rPr>
      </w:pPr>
      <w:r>
        <w:rPr>
          <w:color w:val="000000"/>
          <w:spacing w:val="2"/>
        </w:rPr>
        <w:t>информационная функция, т.е. рынок, производит и доводит до своих</w:t>
      </w:r>
      <w:r>
        <w:rPr>
          <w:color w:val="000000"/>
          <w:spacing w:val="2"/>
        </w:rPr>
        <w:br/>
      </w:r>
      <w:r>
        <w:rPr>
          <w:color w:val="000000"/>
          <w:spacing w:val="3"/>
        </w:rPr>
        <w:t>участников рыночную информацию об объектах торговли и ее участниках;</w:t>
      </w:r>
    </w:p>
    <w:p w:rsidR="00A449D1" w:rsidRDefault="00A449D1" w:rsidP="00A449D1">
      <w:pPr>
        <w:widowControl w:val="0"/>
        <w:numPr>
          <w:ilvl w:val="0"/>
          <w:numId w:val="13"/>
        </w:numPr>
        <w:shd w:val="clear" w:color="auto" w:fill="FFFFFF"/>
        <w:tabs>
          <w:tab w:val="left" w:pos="554"/>
        </w:tabs>
        <w:autoSpaceDE w:val="0"/>
        <w:autoSpaceDN w:val="0"/>
        <w:adjustRightInd w:val="0"/>
        <w:spacing w:line="360" w:lineRule="auto"/>
        <w:ind w:left="19" w:firstLine="290"/>
        <w:jc w:val="both"/>
        <w:rPr>
          <w:color w:val="000000"/>
        </w:rPr>
      </w:pPr>
      <w:r>
        <w:rPr>
          <w:color w:val="000000"/>
          <w:spacing w:val="4"/>
        </w:rPr>
        <w:t>регулирующая функция, т.е. рынок, создает правила торговли и уча</w:t>
      </w:r>
      <w:r>
        <w:rPr>
          <w:color w:val="000000"/>
          <w:spacing w:val="4"/>
        </w:rPr>
        <w:softHyphen/>
        <w:t>с</w:t>
      </w:r>
      <w:r>
        <w:rPr>
          <w:color w:val="000000"/>
          <w:spacing w:val="3"/>
        </w:rPr>
        <w:t>тия в ней, порядок разрешения споров между участниками, устанавливает</w:t>
      </w:r>
      <w:r>
        <w:rPr>
          <w:color w:val="000000"/>
          <w:spacing w:val="3"/>
        </w:rPr>
        <w:br/>
      </w:r>
      <w:r>
        <w:rPr>
          <w:color w:val="000000"/>
          <w:spacing w:val="4"/>
        </w:rPr>
        <w:t>приоритеты, органы контроля или даже управления и т.д.</w:t>
      </w:r>
    </w:p>
    <w:p w:rsidR="00A449D1" w:rsidRDefault="00A449D1" w:rsidP="00A449D1">
      <w:pPr>
        <w:shd w:val="clear" w:color="auto" w:fill="FFFFFF"/>
        <w:spacing w:line="360" w:lineRule="auto"/>
        <w:ind w:left="19" w:right="34" w:firstLine="276"/>
        <w:jc w:val="both"/>
      </w:pPr>
      <w:r>
        <w:rPr>
          <w:color w:val="000000"/>
        </w:rPr>
        <w:t>К специфическим функциям рынка ценных бумаг можно отнести следующие:</w:t>
      </w:r>
    </w:p>
    <w:p w:rsidR="00A449D1" w:rsidRDefault="00A449D1" w:rsidP="00A449D1">
      <w:pPr>
        <w:numPr>
          <w:ilvl w:val="0"/>
          <w:numId w:val="16"/>
        </w:numPr>
        <w:shd w:val="clear" w:color="auto" w:fill="FFFFFF"/>
        <w:spacing w:before="5" w:line="360" w:lineRule="auto"/>
        <w:jc w:val="both"/>
      </w:pPr>
      <w:r>
        <w:rPr>
          <w:color w:val="000000"/>
          <w:spacing w:val="1"/>
        </w:rPr>
        <w:t>перераспределительную функцию;</w:t>
      </w:r>
    </w:p>
    <w:p w:rsidR="00A449D1" w:rsidRPr="003354E8" w:rsidRDefault="00A449D1" w:rsidP="00A449D1">
      <w:pPr>
        <w:numPr>
          <w:ilvl w:val="0"/>
          <w:numId w:val="16"/>
        </w:numPr>
        <w:shd w:val="clear" w:color="auto" w:fill="FFFFFF"/>
        <w:tabs>
          <w:tab w:val="left" w:pos="542"/>
        </w:tabs>
        <w:spacing w:line="360" w:lineRule="auto"/>
        <w:jc w:val="both"/>
      </w:pPr>
      <w:r>
        <w:rPr>
          <w:color w:val="000000"/>
          <w:spacing w:val="3"/>
        </w:rPr>
        <w:t>функцию страхования ценовых и финансовых рисков.</w:t>
      </w:r>
    </w:p>
    <w:p w:rsidR="00A449D1" w:rsidRDefault="00A449D1" w:rsidP="00A449D1">
      <w:pPr>
        <w:shd w:val="clear" w:color="auto" w:fill="FFFFFF"/>
        <w:tabs>
          <w:tab w:val="left" w:pos="542"/>
        </w:tabs>
        <w:spacing w:line="360" w:lineRule="auto"/>
        <w:ind w:left="276"/>
        <w:jc w:val="both"/>
      </w:pPr>
      <w:r>
        <w:rPr>
          <w:iCs/>
          <w:color w:val="000000"/>
          <w:spacing w:val="6"/>
        </w:rPr>
        <w:t>Перераспределительная функция условно может быть разбита на три подфункции:</w:t>
      </w:r>
    </w:p>
    <w:p w:rsidR="00A449D1" w:rsidRDefault="00A449D1" w:rsidP="00A449D1">
      <w:pPr>
        <w:widowControl w:val="0"/>
        <w:numPr>
          <w:ilvl w:val="0"/>
          <w:numId w:val="12"/>
        </w:numPr>
        <w:shd w:val="clear" w:color="auto" w:fill="FFFFFF"/>
        <w:tabs>
          <w:tab w:val="left" w:pos="538"/>
        </w:tabs>
        <w:autoSpaceDE w:val="0"/>
        <w:autoSpaceDN w:val="0"/>
        <w:adjustRightInd w:val="0"/>
        <w:spacing w:line="360" w:lineRule="auto"/>
        <w:ind w:left="2" w:firstLine="293"/>
        <w:jc w:val="both"/>
        <w:rPr>
          <w:color w:val="000000"/>
        </w:rPr>
      </w:pPr>
      <w:r>
        <w:rPr>
          <w:color w:val="000000"/>
          <w:spacing w:val="5"/>
        </w:rPr>
        <w:t>перераспределение денежных средств между отраслями и сферами</w:t>
      </w:r>
      <w:r>
        <w:rPr>
          <w:color w:val="000000"/>
          <w:spacing w:val="5"/>
        </w:rPr>
        <w:br/>
      </w:r>
      <w:r>
        <w:rPr>
          <w:color w:val="000000"/>
          <w:spacing w:val="2"/>
        </w:rPr>
        <w:t>рыночной деятельности;</w:t>
      </w:r>
    </w:p>
    <w:p w:rsidR="00A449D1" w:rsidRDefault="00A449D1" w:rsidP="00A449D1">
      <w:pPr>
        <w:widowControl w:val="0"/>
        <w:numPr>
          <w:ilvl w:val="0"/>
          <w:numId w:val="12"/>
        </w:numPr>
        <w:shd w:val="clear" w:color="auto" w:fill="FFFFFF"/>
        <w:tabs>
          <w:tab w:val="left" w:pos="538"/>
        </w:tabs>
        <w:autoSpaceDE w:val="0"/>
        <w:autoSpaceDN w:val="0"/>
        <w:adjustRightInd w:val="0"/>
        <w:spacing w:line="360" w:lineRule="auto"/>
        <w:ind w:left="2" w:firstLine="293"/>
        <w:jc w:val="both"/>
        <w:rPr>
          <w:color w:val="000000"/>
        </w:rPr>
      </w:pPr>
      <w:r>
        <w:rPr>
          <w:color w:val="000000"/>
          <w:spacing w:val="1"/>
        </w:rPr>
        <w:t>перевод сбережений, прежде всего населения, из непроизводительной</w:t>
      </w:r>
      <w:r>
        <w:rPr>
          <w:color w:val="000000"/>
          <w:spacing w:val="1"/>
        </w:rPr>
        <w:br/>
      </w:r>
      <w:r>
        <w:rPr>
          <w:color w:val="000000"/>
          <w:spacing w:val="3"/>
        </w:rPr>
        <w:t>в производительную форму;</w:t>
      </w:r>
    </w:p>
    <w:p w:rsidR="00A449D1" w:rsidRDefault="00A449D1" w:rsidP="00A449D1">
      <w:pPr>
        <w:widowControl w:val="0"/>
        <w:numPr>
          <w:ilvl w:val="0"/>
          <w:numId w:val="12"/>
        </w:numPr>
        <w:shd w:val="clear" w:color="auto" w:fill="FFFFFF"/>
        <w:tabs>
          <w:tab w:val="left" w:pos="538"/>
        </w:tabs>
        <w:autoSpaceDE w:val="0"/>
        <w:autoSpaceDN w:val="0"/>
        <w:adjustRightInd w:val="0"/>
        <w:spacing w:line="360" w:lineRule="auto"/>
        <w:ind w:left="2" w:firstLine="293"/>
        <w:jc w:val="both"/>
        <w:rPr>
          <w:color w:val="000000"/>
        </w:rPr>
      </w:pPr>
      <w:r>
        <w:rPr>
          <w:color w:val="000000"/>
          <w:spacing w:val="2"/>
        </w:rPr>
        <w:t>финансирование дефицита государственного бюджета на неинфляци-</w:t>
      </w:r>
      <w:r>
        <w:rPr>
          <w:color w:val="000000"/>
          <w:spacing w:val="2"/>
        </w:rPr>
        <w:br/>
      </w:r>
      <w:r>
        <w:rPr>
          <w:color w:val="000000"/>
          <w:spacing w:val="7"/>
        </w:rPr>
        <w:t>онной основе, т.е. без выпуска в обращение дополнительных денежных</w:t>
      </w:r>
      <w:r>
        <w:rPr>
          <w:color w:val="000000"/>
          <w:spacing w:val="7"/>
        </w:rPr>
        <w:br/>
      </w:r>
      <w:r>
        <w:rPr>
          <w:color w:val="000000"/>
        </w:rPr>
        <w:t>средств.</w:t>
      </w:r>
    </w:p>
    <w:p w:rsidR="00A449D1" w:rsidRDefault="00A449D1" w:rsidP="00A449D1">
      <w:pPr>
        <w:shd w:val="clear" w:color="auto" w:fill="FFFFFF"/>
        <w:spacing w:before="7" w:line="360" w:lineRule="auto"/>
        <w:ind w:right="48" w:firstLine="276"/>
        <w:jc w:val="both"/>
        <w:rPr>
          <w:color w:val="000000"/>
          <w:spacing w:val="5"/>
        </w:rPr>
      </w:pPr>
      <w:r>
        <w:rPr>
          <w:iCs/>
          <w:color w:val="000000"/>
        </w:rPr>
        <w:t>Функция страхования ценовых и финансовых рисков, или хеджирование,</w:t>
      </w:r>
      <w:r>
        <w:rPr>
          <w:i/>
          <w:iCs/>
          <w:color w:val="000000"/>
        </w:rPr>
        <w:t xml:space="preserve"> </w:t>
      </w:r>
      <w:r>
        <w:rPr>
          <w:color w:val="000000"/>
          <w:spacing w:val="2"/>
        </w:rPr>
        <w:t>стала возможной благодаря появлению класса производных ценных бумаг: фьючерсных и опционных контрактов.</w:t>
      </w:r>
    </w:p>
    <w:p w:rsidR="00A449D1" w:rsidRPr="00A32027" w:rsidRDefault="00D95C1A" w:rsidP="00A449D1">
      <w:pPr>
        <w:pStyle w:val="2"/>
        <w:spacing w:line="360" w:lineRule="auto"/>
        <w:jc w:val="both"/>
        <w:rPr>
          <w:rFonts w:ascii="Times New Roman" w:hAnsi="Times New Roman"/>
          <w:i w:val="0"/>
        </w:rPr>
      </w:pPr>
      <w:bookmarkStart w:id="1" w:name="_Toc388367856"/>
      <w:r>
        <w:rPr>
          <w:rFonts w:ascii="Times New Roman" w:hAnsi="Times New Roman"/>
          <w:i w:val="0"/>
        </w:rPr>
        <w:t xml:space="preserve">2.3. </w:t>
      </w:r>
      <w:r w:rsidR="00A449D1" w:rsidRPr="00A32027">
        <w:rPr>
          <w:rFonts w:ascii="Times New Roman" w:hAnsi="Times New Roman"/>
          <w:i w:val="0"/>
        </w:rPr>
        <w:t>Место рынка ценных бумаг в системе рынков</w:t>
      </w:r>
      <w:bookmarkEnd w:id="1"/>
    </w:p>
    <w:p w:rsidR="00A449D1" w:rsidRDefault="00A449D1" w:rsidP="00D95C1A">
      <w:pPr>
        <w:spacing w:line="360" w:lineRule="auto"/>
        <w:ind w:firstLine="708"/>
        <w:jc w:val="both"/>
      </w:pPr>
      <w:r>
        <w:t>Вследствие того, что конечной целью современной товарной экономики является получение прибыли, то любая деятельность в сфере экономики направлена на увеличение прибыли, одним из средств увеличения прибыли является вложение (инвестирование), поэтому важно выбрать наиболее целесообразный рынок для инвестирования капитала.</w:t>
      </w:r>
    </w:p>
    <w:p w:rsidR="00A449D1" w:rsidRDefault="00A449D1" w:rsidP="00A449D1">
      <w:pPr>
        <w:spacing w:line="360" w:lineRule="auto"/>
        <w:jc w:val="both"/>
      </w:pPr>
      <w:r>
        <w:t>Денежные средства могут быть вложены в различные рынки, и на каждом рынке будет иметь место определенный, отличный от другого прирост, но для вложения, несомненно, требуется накопление, поэтому важно найти первоначальный капитал или накопить его. Отсюда можно рассматривать рынок с двух сторон: с одной стороны, как рынок для накопления, с другой - как рынок для инвестиций.</w:t>
      </w:r>
    </w:p>
    <w:p w:rsidR="00A449D1" w:rsidRDefault="00A449D1" w:rsidP="00A449D1">
      <w:pPr>
        <w:spacing w:line="360" w:lineRule="auto"/>
        <w:ind w:firstLine="708"/>
        <w:jc w:val="both"/>
      </w:pPr>
      <w:r>
        <w:t>К рынкам, на которых можно накопить или получить капитал относится рынок ценных бумаг, наравне с рынком банковских капиталов, валютным рынком, рынком страховых и пенсионных фондов. Иными словами, рынком, на котором преобладают финансовые отношения, называется финансовым рынком, а в его состав входят денежный рынок и рынок капиталов. Под денежным рынком понимается рынок краткосрочных кредитных операций (до одного года) и в свою очередь подразделяется на учетный рынок, межбанковский рынок и валютный рынок. На учетном рынке основными объектами купли-продажи являются казначейские и коммерческие векселя и другие краткосрочные ценные бумаги, межбанковский рынок функционирует за счет предоставления кредитов банками друг другу (использование временно свободных денежных средств) сроками от одного дня до пяти лет, валютный же рынок обслуживает международный платежный оборот. Рынок капиталов охватывает средне- и долгосрочные кредиты и акции и облигации, он подразделяется на рынок средне- и долгосрочных ценных бумаг и рынок средне- и долгосрочных банковских кредитов.</w:t>
      </w:r>
    </w:p>
    <w:p w:rsidR="00A449D1" w:rsidRDefault="00A449D1" w:rsidP="00A449D1">
      <w:pPr>
        <w:spacing w:line="360" w:lineRule="auto"/>
        <w:ind w:firstLine="276"/>
        <w:jc w:val="both"/>
        <w:rPr>
          <w:lang w:val="en-US"/>
        </w:rPr>
      </w:pPr>
      <w:r>
        <w:t>Рынок ценных бумаг также является рынком для инвестиций, привлечения незадействованного капитала. Так как существуют различные виды рынков для инвестирования рынку ценных бумаг, приходится выдерживать жесткую конкуренцию, на которую влияет ряд факторов: уровень доходности рынка, уровень риска, уровень налогообложения и др.</w:t>
      </w:r>
    </w:p>
    <w:p w:rsidR="00FA4FB4" w:rsidRPr="00FA4FB4" w:rsidRDefault="00FA4FB4" w:rsidP="00A449D1">
      <w:pPr>
        <w:spacing w:line="360" w:lineRule="auto"/>
        <w:ind w:firstLine="276"/>
        <w:jc w:val="both"/>
        <w:rPr>
          <w:lang w:val="en-US"/>
        </w:rPr>
      </w:pPr>
    </w:p>
    <w:p w:rsidR="00986145" w:rsidRDefault="00986145" w:rsidP="00986145">
      <w:pPr>
        <w:spacing w:line="360" w:lineRule="auto"/>
        <w:ind w:firstLine="708"/>
        <w:jc w:val="both"/>
        <w:rPr>
          <w:b/>
          <w:bCs/>
          <w:lang w:val="en-US"/>
        </w:rPr>
      </w:pPr>
      <w:r>
        <w:rPr>
          <w:b/>
          <w:bCs/>
        </w:rPr>
        <w:t xml:space="preserve">2.4. Рынок </w:t>
      </w:r>
      <w:r>
        <w:rPr>
          <w:b/>
          <w:bCs/>
          <w:lang w:val="en-US"/>
        </w:rPr>
        <w:t>FOREX</w:t>
      </w:r>
    </w:p>
    <w:p w:rsidR="00FA4FB4" w:rsidRPr="00986145" w:rsidRDefault="00FA4FB4" w:rsidP="00986145">
      <w:pPr>
        <w:spacing w:line="360" w:lineRule="auto"/>
        <w:ind w:firstLine="708"/>
        <w:jc w:val="both"/>
        <w:rPr>
          <w:b/>
          <w:bCs/>
        </w:rPr>
      </w:pPr>
    </w:p>
    <w:p w:rsidR="00986145" w:rsidRPr="002F001D" w:rsidRDefault="00986145" w:rsidP="00986145">
      <w:pPr>
        <w:spacing w:line="360" w:lineRule="auto"/>
        <w:ind w:firstLine="708"/>
        <w:jc w:val="both"/>
      </w:pPr>
      <w:r w:rsidRPr="002F001D">
        <w:rPr>
          <w:b/>
          <w:bCs/>
        </w:rPr>
        <w:t>FOREX ( Foreign Exchange Market )</w:t>
      </w:r>
      <w:r w:rsidRPr="002F001D">
        <w:t xml:space="preserve"> – глобальный валютный рынок по обмену определенной суммы валюты одной страны на валюту другой по согласованному курсу на определенную дату. </w:t>
      </w:r>
    </w:p>
    <w:p w:rsidR="00986145" w:rsidRPr="002F001D" w:rsidRDefault="00986145" w:rsidP="00986145">
      <w:pPr>
        <w:spacing w:line="360" w:lineRule="auto"/>
        <w:jc w:val="both"/>
      </w:pPr>
      <w:r w:rsidRPr="002F001D">
        <w:t>FOREX не имеет какого-либо определенного места торговли. Это огромная сеть, соединенных между собой посредством телекоммуникаций валютных дилеров, сосредоточенных по всем ведущим мировым финансовым центрам и круглосуточно работающим как единый механизм. Основными участниками валютного рынка являются: коммерческие банки, валютные биржи, центральные банки, фирмы, осуществляющие внешнеторговые операции, инвестиционные фонды, брокерские компании, частные лица.</w:t>
      </w:r>
    </w:p>
    <w:p w:rsidR="00986145" w:rsidRPr="002F001D" w:rsidRDefault="00986145" w:rsidP="00986145">
      <w:pPr>
        <w:spacing w:line="360" w:lineRule="auto"/>
        <w:jc w:val="both"/>
      </w:pPr>
      <w:r w:rsidRPr="002F001D">
        <w:t xml:space="preserve">Главными валютами, на долю которых приходится основной объем всех операций на рынке FOREX, являются сегодня доллар США ( </w:t>
      </w:r>
      <w:r w:rsidRPr="002F001D">
        <w:rPr>
          <w:b/>
          <w:bCs/>
        </w:rPr>
        <w:t xml:space="preserve">USD </w:t>
      </w:r>
      <w:r w:rsidRPr="002F001D">
        <w:t>), евро (</w:t>
      </w:r>
      <w:r w:rsidRPr="002F001D">
        <w:rPr>
          <w:b/>
          <w:bCs/>
        </w:rPr>
        <w:t xml:space="preserve"> EUR </w:t>
      </w:r>
      <w:r w:rsidRPr="002F001D">
        <w:t>), японская йена (</w:t>
      </w:r>
      <w:r w:rsidRPr="002F001D">
        <w:rPr>
          <w:b/>
          <w:bCs/>
        </w:rPr>
        <w:t xml:space="preserve"> JPY </w:t>
      </w:r>
      <w:r w:rsidRPr="002F001D">
        <w:t>), швейцарский франк (</w:t>
      </w:r>
      <w:r w:rsidRPr="002F001D">
        <w:rPr>
          <w:b/>
          <w:bCs/>
        </w:rPr>
        <w:t xml:space="preserve"> CHF </w:t>
      </w:r>
      <w:r w:rsidRPr="002F001D">
        <w:t>) и английский фунт стерлингов (</w:t>
      </w:r>
      <w:r w:rsidRPr="002F001D">
        <w:rPr>
          <w:b/>
          <w:bCs/>
        </w:rPr>
        <w:t xml:space="preserve"> GBP </w:t>
      </w:r>
      <w:r w:rsidRPr="002F001D">
        <w:t>). Ежедневный объем конверсионных операций в мире составляет около 2 триллионов долларов США. На долю электронных брокеров сегодня приходится 15% оборота рынка FOREX.</w:t>
      </w:r>
    </w:p>
    <w:p w:rsidR="00986145" w:rsidRPr="002F001D" w:rsidRDefault="00986145" w:rsidP="00986145">
      <w:pPr>
        <w:spacing w:line="360" w:lineRule="auto"/>
        <w:ind w:firstLine="708"/>
        <w:jc w:val="both"/>
      </w:pPr>
      <w:r w:rsidRPr="002F001D">
        <w:t>Валютный рынок ( FOREX ) является самым ликвидным рынком в мире c различными участниками, начиная с банков и инвестиционных организаций и заканчивая корпорациями и частными спекулянтами, использующими рынок не только для осуществления чисто спекулятивных операций, но и для страхования от колебания валютных курсов при экспортно-импортных операциях.</w:t>
      </w:r>
    </w:p>
    <w:p w:rsidR="00986145" w:rsidRDefault="00986145" w:rsidP="00986145">
      <w:pPr>
        <w:spacing w:after="240" w:line="360" w:lineRule="auto"/>
        <w:ind w:firstLine="708"/>
        <w:jc w:val="both"/>
      </w:pPr>
      <w:r w:rsidRPr="002F001D">
        <w:t xml:space="preserve">Это происходит с помощью механизма маржевой торговли, который заключается в том, что для совершения сделки нет необходимости иметь всю сумму контракта, достаточно лишь внести залог, который составляет определенный процент от суммы контракта. То есть, для совершения сделки по покупке или продаже валюты вас кредитуют недостающей суммой, или, как говорится, предоставляют "плечо" или "рычаг". </w:t>
      </w:r>
    </w:p>
    <w:p w:rsidR="00986145" w:rsidRPr="002F001D" w:rsidRDefault="00986145" w:rsidP="00986145">
      <w:pPr>
        <w:spacing w:after="240" w:line="360" w:lineRule="auto"/>
        <w:ind w:firstLine="708"/>
        <w:jc w:val="both"/>
      </w:pPr>
      <w:r w:rsidRPr="002F001D">
        <w:t>Коммерческие банки и брокерские дома не только совершают операции по купле-продаже валюты по ценам, которые выставляют другие активные участники, но и сами предлагают свои собственные цены. Таким образом, они активно влияют на процесс ценообразования и жизнь всего рынка, поэтому их называют маркет-мэйкерами (market makers).</w:t>
      </w:r>
    </w:p>
    <w:p w:rsidR="00986145" w:rsidRPr="002F001D" w:rsidRDefault="00986145" w:rsidP="00986145">
      <w:pPr>
        <w:spacing w:line="360" w:lineRule="auto"/>
        <w:ind w:firstLine="709"/>
        <w:jc w:val="both"/>
      </w:pPr>
      <w:r w:rsidRPr="002F001D">
        <w:t>Центральные банки стран выходят на FOREX, как правило, не с целью извлечения прибыли, а с целью проверки устойчивости или коррекции существующего курса национальной валюты, так как последний оказывает значительное влияние на состояние экономики страны. Центральные банки также выходят на валютный рынок через коммерческие банки. Хотя прибыль не является основной целью этих банков, убыточные операции их тоже не привлекают, поэтому интервенции центральных банков обычно маскируются и осуществляются через несколько коммерческих банков сразу. Центральные банки разных стран могут осуществлять и совместные скоординированные интервенции. Это активные участники.</w:t>
      </w:r>
    </w:p>
    <w:p w:rsidR="00986145" w:rsidRDefault="00986145" w:rsidP="00986145">
      <w:pPr>
        <w:spacing w:line="360" w:lineRule="auto"/>
        <w:ind w:firstLine="709"/>
        <w:jc w:val="both"/>
      </w:pPr>
      <w:r w:rsidRPr="002F001D">
        <w:t>Пассивные участники могут использовать маржинальную торговлю, когда с помощью небольшого страхового депозита они получают возможность временно оперировать капиталом, в сотню раз превышающим этот депозит. Такой способ торговли позволяет принимать участие в работе валютного рынка мелким инвесторам с небольшим капиталом и при этом получать значительную прибыль. Состав основных участников рынка свидетельствует о том, что этот рынок активно используется "серьезным бизнесом" и для серьезных целей. То есть далеко не все участники рынка используют FOREX в спекулятивных целях.</w:t>
      </w:r>
    </w:p>
    <w:p w:rsidR="00986145" w:rsidRPr="002F001D" w:rsidRDefault="00986145" w:rsidP="00986145">
      <w:pPr>
        <w:spacing w:line="360" w:lineRule="auto"/>
        <w:ind w:firstLine="708"/>
        <w:jc w:val="both"/>
      </w:pPr>
      <w:r w:rsidRPr="002F001D">
        <w:t>В отличие от других финансовых рынков валютный характеризуется самым большим объёмом торгов, самой низкой стоимостью проводимых сделок, самым быстрым движением денежных средств. Это единственный мировой рынок, действующий 24 часа в сутки. Его ликвидность возросла до 1 триллиона долларов США в день. В настоящее время операции на валютном рынке являются основным источником доходов ведущих банков мира, таких как Chase Manhattan Bank, Barclays Bank, Swiss Bank Corporation и др. Возможность работы на финансовых рынках Азии, Европы и Америки стала доступной, благодаря их объединению в одну глобальную коммуникационную сеть. 24-х часовой доступ на валютный рынок позволяет открывать и закрывать позиции в наиболее благоприятное время и по лучшей цене. Большие прибыли могут быть получены при относительно небольшом депозите в течение короткого промежутка времени. Для открытия позиции достаточно одного телефонного звонка или простого нажатия на клавишу "мыши" (при проведении операций с помощью нашей информационно-торговой системы).</w:t>
      </w:r>
    </w:p>
    <w:p w:rsidR="00986145" w:rsidRPr="002F001D" w:rsidRDefault="0036701D" w:rsidP="0036701D">
      <w:pPr>
        <w:spacing w:line="360" w:lineRule="auto"/>
        <w:jc w:val="both"/>
      </w:pPr>
      <w:r>
        <w:t xml:space="preserve">В России рынок Форекс появился в 90-х годах ХХ века с началом развития свободных рыночных отношений. </w:t>
      </w:r>
      <w:r w:rsidR="00986145" w:rsidRPr="002F001D">
        <w:t>Наиболее передовые банки быстро сориентировались и поняли, что на этом рынке можно получать значительную прибыль. Были открыты дилинговые отделы, занимающиеся спекулятивными операциями на валютном рынке. Специалисты этого профиля быстро выросли в цене и нашли себе применение не только в российских, но и в западных банках. С каждым годом число трейдеров неуклонно растет.</w:t>
      </w:r>
    </w:p>
    <w:p w:rsidR="00986145" w:rsidRDefault="00986145" w:rsidP="00A449D1">
      <w:pPr>
        <w:spacing w:line="360" w:lineRule="auto"/>
        <w:ind w:firstLine="276"/>
        <w:jc w:val="both"/>
      </w:pPr>
    </w:p>
    <w:p w:rsidR="001C4A89" w:rsidRDefault="001C4A89" w:rsidP="006C30FB">
      <w:pPr>
        <w:shd w:val="clear" w:color="auto" w:fill="FFFFFF"/>
        <w:spacing w:before="7" w:line="360" w:lineRule="auto"/>
        <w:ind w:right="48" w:firstLine="276"/>
        <w:jc w:val="center"/>
        <w:rPr>
          <w:b/>
          <w:color w:val="000000"/>
          <w:spacing w:val="5"/>
        </w:rPr>
      </w:pPr>
    </w:p>
    <w:p w:rsidR="001C4A89" w:rsidRDefault="001C4A89" w:rsidP="006C30FB">
      <w:pPr>
        <w:shd w:val="clear" w:color="auto" w:fill="FFFFFF"/>
        <w:spacing w:before="7" w:line="360" w:lineRule="auto"/>
        <w:ind w:right="48" w:firstLine="276"/>
        <w:jc w:val="center"/>
        <w:rPr>
          <w:b/>
          <w:color w:val="000000"/>
          <w:spacing w:val="5"/>
        </w:rPr>
      </w:pPr>
    </w:p>
    <w:p w:rsidR="001C4A89" w:rsidRDefault="001C4A89" w:rsidP="006C30FB">
      <w:pPr>
        <w:shd w:val="clear" w:color="auto" w:fill="FFFFFF"/>
        <w:spacing w:before="7" w:line="360" w:lineRule="auto"/>
        <w:ind w:right="48" w:firstLine="276"/>
        <w:jc w:val="center"/>
        <w:rPr>
          <w:b/>
          <w:color w:val="000000"/>
          <w:spacing w:val="5"/>
        </w:rPr>
      </w:pPr>
    </w:p>
    <w:p w:rsidR="001C4A89" w:rsidRDefault="001C4A89" w:rsidP="006C30FB">
      <w:pPr>
        <w:shd w:val="clear" w:color="auto" w:fill="FFFFFF"/>
        <w:spacing w:before="7" w:line="360" w:lineRule="auto"/>
        <w:ind w:right="48" w:firstLine="276"/>
        <w:jc w:val="center"/>
        <w:rPr>
          <w:b/>
          <w:color w:val="000000"/>
          <w:spacing w:val="5"/>
        </w:rPr>
      </w:pPr>
    </w:p>
    <w:p w:rsidR="001C4A89" w:rsidRDefault="001C4A89" w:rsidP="006C30FB">
      <w:pPr>
        <w:shd w:val="clear" w:color="auto" w:fill="FFFFFF"/>
        <w:spacing w:before="7" w:line="360" w:lineRule="auto"/>
        <w:ind w:right="48" w:firstLine="276"/>
        <w:jc w:val="center"/>
        <w:rPr>
          <w:b/>
          <w:color w:val="000000"/>
          <w:spacing w:val="5"/>
        </w:rPr>
      </w:pPr>
    </w:p>
    <w:p w:rsidR="001C4A89" w:rsidRDefault="001C4A89" w:rsidP="006C30FB">
      <w:pPr>
        <w:shd w:val="clear" w:color="auto" w:fill="FFFFFF"/>
        <w:spacing w:before="7" w:line="360" w:lineRule="auto"/>
        <w:ind w:right="48" w:firstLine="276"/>
        <w:jc w:val="center"/>
        <w:rPr>
          <w:b/>
          <w:color w:val="000000"/>
          <w:spacing w:val="5"/>
        </w:rPr>
      </w:pPr>
    </w:p>
    <w:p w:rsidR="00FA4FB4" w:rsidRPr="0036701D" w:rsidRDefault="00FA4FB4" w:rsidP="006C30FB">
      <w:pPr>
        <w:shd w:val="clear" w:color="auto" w:fill="FFFFFF"/>
        <w:spacing w:before="7" w:line="360" w:lineRule="auto"/>
        <w:ind w:right="48" w:firstLine="276"/>
        <w:jc w:val="center"/>
        <w:rPr>
          <w:b/>
          <w:color w:val="000000"/>
          <w:spacing w:val="5"/>
        </w:rPr>
      </w:pPr>
    </w:p>
    <w:p w:rsidR="00FA4FB4" w:rsidRPr="0036701D" w:rsidRDefault="00FA4FB4" w:rsidP="006C30FB">
      <w:pPr>
        <w:shd w:val="clear" w:color="auto" w:fill="FFFFFF"/>
        <w:spacing w:before="7" w:line="360" w:lineRule="auto"/>
        <w:ind w:right="48" w:firstLine="276"/>
        <w:jc w:val="center"/>
        <w:rPr>
          <w:b/>
          <w:color w:val="000000"/>
          <w:spacing w:val="5"/>
        </w:rPr>
      </w:pPr>
    </w:p>
    <w:p w:rsidR="00FA4FB4" w:rsidRPr="0036701D" w:rsidRDefault="00FA4FB4" w:rsidP="006C30FB">
      <w:pPr>
        <w:shd w:val="clear" w:color="auto" w:fill="FFFFFF"/>
        <w:spacing w:before="7" w:line="360" w:lineRule="auto"/>
        <w:ind w:right="48" w:firstLine="276"/>
        <w:jc w:val="center"/>
        <w:rPr>
          <w:b/>
          <w:color w:val="000000"/>
          <w:spacing w:val="5"/>
        </w:rPr>
      </w:pPr>
    </w:p>
    <w:p w:rsidR="00FA4FB4" w:rsidRPr="0036701D" w:rsidRDefault="00FA4FB4" w:rsidP="006C30FB">
      <w:pPr>
        <w:shd w:val="clear" w:color="auto" w:fill="FFFFFF"/>
        <w:spacing w:before="7" w:line="360" w:lineRule="auto"/>
        <w:ind w:right="48" w:firstLine="276"/>
        <w:jc w:val="center"/>
        <w:rPr>
          <w:b/>
          <w:color w:val="000000"/>
          <w:spacing w:val="5"/>
        </w:rPr>
      </w:pPr>
    </w:p>
    <w:p w:rsidR="00FA4FB4" w:rsidRPr="0036701D" w:rsidRDefault="00FA4FB4" w:rsidP="006C30FB">
      <w:pPr>
        <w:shd w:val="clear" w:color="auto" w:fill="FFFFFF"/>
        <w:spacing w:before="7" w:line="360" w:lineRule="auto"/>
        <w:ind w:right="48" w:firstLine="276"/>
        <w:jc w:val="center"/>
        <w:rPr>
          <w:b/>
          <w:color w:val="000000"/>
          <w:spacing w:val="5"/>
        </w:rPr>
      </w:pPr>
    </w:p>
    <w:p w:rsidR="00FA4FB4" w:rsidRPr="0036701D" w:rsidRDefault="00FA4FB4" w:rsidP="006C30FB">
      <w:pPr>
        <w:shd w:val="clear" w:color="auto" w:fill="FFFFFF"/>
        <w:spacing w:before="7" w:line="360" w:lineRule="auto"/>
        <w:ind w:right="48" w:firstLine="276"/>
        <w:jc w:val="center"/>
        <w:rPr>
          <w:b/>
          <w:color w:val="000000"/>
          <w:spacing w:val="5"/>
        </w:rPr>
      </w:pPr>
    </w:p>
    <w:p w:rsidR="00FA4FB4" w:rsidRPr="0036701D" w:rsidRDefault="00FA4FB4" w:rsidP="006C30FB">
      <w:pPr>
        <w:shd w:val="clear" w:color="auto" w:fill="FFFFFF"/>
        <w:spacing w:before="7" w:line="360" w:lineRule="auto"/>
        <w:ind w:right="48" w:firstLine="276"/>
        <w:jc w:val="center"/>
        <w:rPr>
          <w:b/>
          <w:color w:val="000000"/>
          <w:spacing w:val="5"/>
        </w:rPr>
      </w:pPr>
    </w:p>
    <w:p w:rsidR="00FA4FB4" w:rsidRPr="0036701D" w:rsidRDefault="00FA4FB4" w:rsidP="006C30FB">
      <w:pPr>
        <w:shd w:val="clear" w:color="auto" w:fill="FFFFFF"/>
        <w:spacing w:before="7" w:line="360" w:lineRule="auto"/>
        <w:ind w:right="48" w:firstLine="276"/>
        <w:jc w:val="center"/>
        <w:rPr>
          <w:b/>
          <w:color w:val="000000"/>
          <w:spacing w:val="5"/>
        </w:rPr>
      </w:pPr>
    </w:p>
    <w:p w:rsidR="00E822E5" w:rsidRDefault="00E822E5" w:rsidP="006C30FB">
      <w:pPr>
        <w:shd w:val="clear" w:color="auto" w:fill="FFFFFF"/>
        <w:spacing w:before="7" w:line="360" w:lineRule="auto"/>
        <w:ind w:right="48" w:firstLine="276"/>
        <w:jc w:val="center"/>
        <w:rPr>
          <w:b/>
          <w:color w:val="000000"/>
          <w:spacing w:val="5"/>
        </w:rPr>
      </w:pPr>
    </w:p>
    <w:p w:rsidR="00E822E5" w:rsidRDefault="00E822E5" w:rsidP="006C30FB">
      <w:pPr>
        <w:shd w:val="clear" w:color="auto" w:fill="FFFFFF"/>
        <w:spacing w:before="7" w:line="360" w:lineRule="auto"/>
        <w:ind w:right="48" w:firstLine="276"/>
        <w:jc w:val="center"/>
        <w:rPr>
          <w:b/>
          <w:color w:val="000000"/>
          <w:spacing w:val="5"/>
        </w:rPr>
      </w:pPr>
    </w:p>
    <w:p w:rsidR="006C30FB" w:rsidRDefault="001C4A89" w:rsidP="006C30FB">
      <w:pPr>
        <w:shd w:val="clear" w:color="auto" w:fill="FFFFFF"/>
        <w:spacing w:before="7" w:line="360" w:lineRule="auto"/>
        <w:ind w:right="48" w:firstLine="276"/>
        <w:jc w:val="center"/>
        <w:rPr>
          <w:b/>
          <w:color w:val="000000"/>
          <w:spacing w:val="5"/>
        </w:rPr>
      </w:pPr>
      <w:r>
        <w:rPr>
          <w:b/>
          <w:color w:val="000000"/>
          <w:spacing w:val="5"/>
        </w:rPr>
        <w:t xml:space="preserve">Глава 3. </w:t>
      </w:r>
      <w:r w:rsidR="006C30FB" w:rsidRPr="003E1E01">
        <w:rPr>
          <w:b/>
          <w:color w:val="000000"/>
          <w:spacing w:val="5"/>
        </w:rPr>
        <w:t>РЫНОК ЦЕННЫХ БУМАГ В РОССИЙСКОЙ ФЕДЕРАЦИИ.</w:t>
      </w:r>
    </w:p>
    <w:p w:rsidR="006C30FB" w:rsidRPr="00AD5B8C" w:rsidRDefault="006C30FB" w:rsidP="006C30FB">
      <w:pPr>
        <w:spacing w:line="360" w:lineRule="auto"/>
        <w:ind w:firstLine="284"/>
        <w:jc w:val="both"/>
      </w:pPr>
    </w:p>
    <w:p w:rsidR="006C30FB" w:rsidRPr="00AD5B8C" w:rsidRDefault="001C4A89" w:rsidP="006C30FB">
      <w:pPr>
        <w:pStyle w:val="a3"/>
        <w:jc w:val="both"/>
        <w:rPr>
          <w:b/>
          <w:sz w:val="28"/>
        </w:rPr>
      </w:pPr>
      <w:r>
        <w:rPr>
          <w:b/>
          <w:sz w:val="28"/>
        </w:rPr>
        <w:t xml:space="preserve">3.1. </w:t>
      </w:r>
      <w:r w:rsidR="006C30FB" w:rsidRPr="00AD5B8C">
        <w:rPr>
          <w:b/>
          <w:sz w:val="28"/>
        </w:rPr>
        <w:t xml:space="preserve">Особенности развития рынка ценных бумаг в России. </w:t>
      </w:r>
    </w:p>
    <w:p w:rsidR="006C30FB" w:rsidRPr="00AD5B8C" w:rsidRDefault="002A52D9" w:rsidP="0060698E">
      <w:pPr>
        <w:spacing w:line="360" w:lineRule="auto"/>
        <w:ind w:firstLine="460"/>
        <w:jc w:val="both"/>
      </w:pPr>
      <w:r w:rsidRPr="00D11151">
        <w:t>РЦБ в РФ существовал в дореволюционный период, период НЭПа в 20е годы, в последующий период, но в довольно суженном и урезанном виде. Все эти этапы существенно различают</w:t>
      </w:r>
      <w:r>
        <w:t>ся определенной спецификой, дифферен</w:t>
      </w:r>
      <w:r w:rsidRPr="00D11151">
        <w:t xml:space="preserve">цией и глубиной рассматриваемой категории. </w:t>
      </w:r>
      <w:r w:rsidRPr="00D11151">
        <w:br/>
        <w:t xml:space="preserve">  </w:t>
      </w:r>
      <w:r>
        <w:tab/>
      </w:r>
      <w:r w:rsidRPr="00D11151">
        <w:t>Развитие капитализма в России в кон. 19 в. подтолкнуло к создани</w:t>
      </w:r>
      <w:r>
        <w:t>ю качественно новых товарно-денежны</w:t>
      </w:r>
      <w:r w:rsidRPr="00D11151">
        <w:t>х отношений и расширению вн</w:t>
      </w:r>
      <w:r>
        <w:t>утреннего рынка на базе капиталистически</w:t>
      </w:r>
      <w:r w:rsidRPr="00D11151">
        <w:t xml:space="preserve">х отношений. </w:t>
      </w:r>
      <w:r w:rsidRPr="00D11151">
        <w:br/>
        <w:t xml:space="preserve">    </w:t>
      </w:r>
      <w:r>
        <w:tab/>
      </w:r>
      <w:r w:rsidRPr="00D11151">
        <w:t>Покупка и продажа ценн</w:t>
      </w:r>
      <w:r>
        <w:t>ых</w:t>
      </w:r>
      <w:r w:rsidRPr="00D11151">
        <w:t xml:space="preserve"> бум</w:t>
      </w:r>
      <w:r>
        <w:t>аг</w:t>
      </w:r>
      <w:r w:rsidRPr="00D11151">
        <w:t xml:space="preserve"> осуществлялась в основном через фондовые биржи и центральный гос</w:t>
      </w:r>
      <w:r>
        <w:t>ударственны</w:t>
      </w:r>
      <w:r w:rsidRPr="00D11151">
        <w:t>й банк России. Оборот акций происходил через 3 основных биржи: Москвы, С.- Петербурга и Гельсингфорса. Продажа и покупка облигаций и акций производилась гл</w:t>
      </w:r>
      <w:r>
        <w:t>авным</w:t>
      </w:r>
      <w:r w:rsidRPr="00D11151">
        <w:t xml:space="preserve"> образом через Гос</w:t>
      </w:r>
      <w:r>
        <w:t>ударственный</w:t>
      </w:r>
      <w:r w:rsidRPr="00D11151">
        <w:t xml:space="preserve"> Банк при активном посредничестве ком</w:t>
      </w:r>
      <w:r>
        <w:t xml:space="preserve">мерческих банков. </w:t>
      </w:r>
      <w:r w:rsidRPr="00D11151">
        <w:t xml:space="preserve"> </w:t>
      </w:r>
      <w:r w:rsidRPr="00D11151">
        <w:br/>
        <w:t xml:space="preserve">  </w:t>
      </w:r>
      <w:r>
        <w:tab/>
      </w:r>
      <w:r w:rsidRPr="00D11151">
        <w:t xml:space="preserve">В марте 1883 г. были утверждены первые «правила для сделок по покупке и продаже фондов и акций» на бирже. Однако имелись в виду исключительно сделки за наличные. </w:t>
      </w:r>
      <w:r w:rsidRPr="00D11151">
        <w:br/>
        <w:t xml:space="preserve">  </w:t>
      </w:r>
      <w:r>
        <w:tab/>
      </w:r>
      <w:r w:rsidRPr="00D11151">
        <w:t xml:space="preserve">6 июня 1893 г. маклер, помогает покупать ценные бумаги на бирже. В конце 19 в. назрела необходимость выделения фондовой торговли и создания фондового отдела благодаря чему ограничивается круг лиц, которые могут заниматься биржевыми операциями. Членов фондового отдела делят на действительных членов и членов посетителей. И те и другие должны были иметь промысловые свойства 1 разряда и уплачивать сбор за право посещать биржевые собрания, участвовать в биржевой торговле могли только действительные члены, при чем сделки должны были заключаться на территории биржи. Сделки заключались на биржевом собрании. </w:t>
      </w:r>
      <w:r w:rsidRPr="00D11151">
        <w:br/>
        <w:t xml:space="preserve">   </w:t>
      </w:r>
      <w:r w:rsidR="00F26123" w:rsidRPr="00D11151">
        <w:rPr>
          <w:color w:val="000000"/>
        </w:rPr>
        <w:t xml:space="preserve">10.01.1901 г. – правила по купле – продаже в С.-П. </w:t>
      </w:r>
      <w:r w:rsidR="00F26123" w:rsidRPr="00D11151">
        <w:rPr>
          <w:color w:val="000000"/>
        </w:rPr>
        <w:br/>
        <w:t xml:space="preserve">  1911 г. – 1617 акционерных компаний существовало в России </w:t>
      </w:r>
      <w:r w:rsidR="00F26123" w:rsidRPr="00D11151">
        <w:rPr>
          <w:color w:val="000000"/>
        </w:rPr>
        <w:br/>
        <w:t xml:space="preserve">  1912 – прибавилось 295 предприятий </w:t>
      </w:r>
      <w:r w:rsidR="00F26123" w:rsidRPr="00D11151">
        <w:rPr>
          <w:color w:val="000000"/>
        </w:rPr>
        <w:br/>
        <w:t>  1917 г. – фондовый рынок прекратил существование</w:t>
      </w:r>
      <w:r w:rsidRPr="00D11151">
        <w:br/>
        <w:t xml:space="preserve">  </w:t>
      </w:r>
      <w:r>
        <w:tab/>
      </w:r>
      <w:r w:rsidRPr="00D11151">
        <w:t>В период НЭПа начинается некоторое оживление рынка за счет выпуска гос облигаций и незначительной части акций в системе разр</w:t>
      </w:r>
      <w:r>
        <w:t xml:space="preserve">ешенного частного сектора. </w:t>
      </w:r>
      <w:r>
        <w:br/>
        <w:t xml:space="preserve">  </w:t>
      </w:r>
      <w:r>
        <w:tab/>
        <w:t>Л</w:t>
      </w:r>
      <w:r w:rsidRPr="00D11151">
        <w:t>иквидация подлинного рынка ценн</w:t>
      </w:r>
      <w:r>
        <w:t>ых</w:t>
      </w:r>
      <w:r w:rsidRPr="00D11151">
        <w:t xml:space="preserve"> бум</w:t>
      </w:r>
      <w:r>
        <w:t>аг</w:t>
      </w:r>
      <w:r w:rsidRPr="00D11151">
        <w:t xml:space="preserve"> была обусловлена в основном развитием командно-административной системе управления, заменившей рыночные отношения. </w:t>
      </w:r>
      <w:r w:rsidRPr="00D11151">
        <w:br/>
      </w:r>
      <w:r>
        <w:t xml:space="preserve">         </w:t>
      </w:r>
      <w:r w:rsidR="006C30FB" w:rsidRPr="00AD5B8C">
        <w:t>Особенность развития рынка ценных бумаг в РФ в начале 90-х гг. заключалась в том, что рынок наполнялся ценными бумагами довольно хаотично, что было обусловлено замедленными масштабами приватизации, а также отсутствием систематизированного выпуска государственных ценных бумаг по линии Министерства финансов и Центрального банка. Последнее требует особого краткого историчес</w:t>
      </w:r>
      <w:r w:rsidR="007A7050">
        <w:t>кого рассмотрения. С</w:t>
      </w:r>
      <w:r w:rsidR="006C30FB" w:rsidRPr="00AD5B8C">
        <w:t>ледом за выигрышными 3%-ными облигациями в 1990 г. стали выпускаться государственные 5%-ные облигации для населения и юридических лиц. В последующем процент по этим бумагам был повышен до 10 в целях лучшего размещения. Однако эти бумаги не нашли должного спроса у покупателей (как юридических, так и физических лиц). Поэтому вся эмиссия была в основном приобретена еще существовавшим тогда Государственным банком СССР. Отсутствие спроса на эти бумаги объяснялось рядом причин. Во-первых, тогда еще не был создан реальный рынок ценных бумаг, т.е. не было сравнительно широкого акционирования или интенсивного выпуска акций. Во-вторых, доверие к государственным процентным бумагам со стороны населения и юридических лиц было утрачено в связи с началом спада производства и отсутствием разработки конкретной экономической программы правительства.</w:t>
      </w:r>
    </w:p>
    <w:p w:rsidR="006C30FB" w:rsidRPr="00AD5B8C" w:rsidRDefault="006C30FB" w:rsidP="008D49DB">
      <w:pPr>
        <w:spacing w:line="360" w:lineRule="auto"/>
        <w:ind w:firstLine="460"/>
        <w:jc w:val="both"/>
        <w:rPr>
          <w:snapToGrid w:val="0"/>
        </w:rPr>
      </w:pPr>
      <w:r w:rsidRPr="00AD5B8C">
        <w:rPr>
          <w:snapToGrid w:val="0"/>
        </w:rPr>
        <w:t>В эт</w:t>
      </w:r>
      <w:r>
        <w:rPr>
          <w:snapToGrid w:val="0"/>
        </w:rPr>
        <w:t xml:space="preserve">ой связи следует отметить, что </w:t>
      </w:r>
      <w:r w:rsidRPr="00AD5B8C">
        <w:rPr>
          <w:snapToGrid w:val="0"/>
        </w:rPr>
        <w:t xml:space="preserve"> Центральному банку необходимо было создать свой рынок государственных ценных бумаг, его структуру и классификацию государственных ценных бумаг. Это необходимо, прежде всего, для укрепления российской финансовой системы, так как с помощью различных видов бумаг и различных сроков их реализации может быть обеспечено частичное покрытие бюджетного дефицита. Следует учесть опыт ряда ведущих западных стран. </w:t>
      </w:r>
    </w:p>
    <w:p w:rsidR="006C30FB" w:rsidRPr="00AD5B8C" w:rsidRDefault="006C30FB" w:rsidP="008D49DB">
      <w:pPr>
        <w:spacing w:line="360" w:lineRule="auto"/>
        <w:ind w:firstLine="460"/>
        <w:jc w:val="both"/>
        <w:rPr>
          <w:snapToGrid w:val="0"/>
        </w:rPr>
      </w:pPr>
      <w:r w:rsidRPr="00AD5B8C">
        <w:rPr>
          <w:snapToGrid w:val="0"/>
        </w:rPr>
        <w:t xml:space="preserve">В начале 90-х гг. рынок ценных бумаг не был единым цельным организмом: размещение и покупка государственных и частных ценных бумаг производились разрозненно, независимо друг от друга, механизм конкуренции по существу не действовал. Это объяснялось ограниченностью выпуска как государственных, так и частных ценных бумаг на рынке. </w:t>
      </w:r>
    </w:p>
    <w:p w:rsidR="006C30FB" w:rsidRPr="00AD5B8C" w:rsidRDefault="006C30FB" w:rsidP="002A52D9">
      <w:pPr>
        <w:spacing w:line="360" w:lineRule="auto"/>
        <w:ind w:firstLine="460"/>
        <w:jc w:val="both"/>
        <w:rPr>
          <w:snapToGrid w:val="0"/>
        </w:rPr>
      </w:pPr>
      <w:r w:rsidRPr="00AD5B8C">
        <w:rPr>
          <w:snapToGrid w:val="0"/>
        </w:rPr>
        <w:t>В 1991—1992 гг. рынок ценных бумаг РФ был еще довольно аморфным, поскольку не сложилась структура самого рынка. Дело в том, что на первом этапе не было четкого разграничения между первичным рынком и вторичным (биржевым). Пока рынок в основном был представлен фондовыми и товарными биржами, которые поглощали основной поток частных ценных бумаг. Развитие же первичного рынка ценных бумаг в структуре всего рынка возможно лишь при условии развития следующих основных элементов: более широкой и активной приватизации предприятий, компаний и ассоциаций; создания системы первичного рынка и его посредников в лице инвестиционных банков и брокерских фирм, которые могли бы осуществлять посредническую функцию между эмитентами и инвесторами так, как это принято в мировой практике, в частности в США, Канаде, странах Западной Европы и в Японии;</w:t>
      </w:r>
      <w:r>
        <w:rPr>
          <w:snapToGrid w:val="0"/>
        </w:rPr>
        <w:t xml:space="preserve"> </w:t>
      </w:r>
      <w:r w:rsidRPr="00AD5B8C">
        <w:rPr>
          <w:snapToGrid w:val="0"/>
        </w:rPr>
        <w:t>объектом реализации на первичном рынке должны были стать не столько акции, сколько облигации компаний и предприятий.</w:t>
      </w:r>
    </w:p>
    <w:p w:rsidR="006C30FB" w:rsidRPr="00AD5B8C" w:rsidRDefault="006C30FB" w:rsidP="006C30FB">
      <w:pPr>
        <w:spacing w:line="360" w:lineRule="auto"/>
        <w:ind w:firstLine="420"/>
        <w:jc w:val="both"/>
        <w:rPr>
          <w:snapToGrid w:val="0"/>
        </w:rPr>
      </w:pPr>
      <w:r w:rsidRPr="00AD5B8C">
        <w:rPr>
          <w:snapToGrid w:val="0"/>
        </w:rPr>
        <w:t>Фондовые биржи также нуждались в определенных структурных изменениях. Их деятельность в значительной степени зависит от массы поступления ценных бумаг. При этом не следует забывать, что биржа — вторичный рынок, на котором покупаются и продаются, как принято в мировой практике, ценные бумаги старых выпусков, т.е. уже прошедших через первичный рынок. Дело в том, что в РФ новые выпуски ценных бумаг, в основном акции, поступали на фондовые и товарные биржи, минуя и не образуя, таким образом, первичный рынок. В то же время, как показывает мировая практика, фондовые биржи в основном специализируются на «переработке» старых выпусков ценных бумаг, в основном акций, хотя через них проходит определенное количество также частных и государственных облигаций. В то же время на фондовых биржах (в основном континентальной Европы) реализуются также и эмиссии акций. Однако это обусловлено прежде всего огромным объемом выпускаемых ценных бумаг.</w:t>
      </w:r>
    </w:p>
    <w:p w:rsidR="006C30FB" w:rsidRPr="00AD5B8C" w:rsidRDefault="006C30FB" w:rsidP="006C30FB">
      <w:pPr>
        <w:spacing w:line="360" w:lineRule="auto"/>
        <w:ind w:firstLine="460"/>
        <w:jc w:val="both"/>
        <w:rPr>
          <w:snapToGrid w:val="0"/>
        </w:rPr>
      </w:pPr>
      <w:r w:rsidRPr="00AD5B8C">
        <w:rPr>
          <w:snapToGrid w:val="0"/>
        </w:rPr>
        <w:t>Важной стороной совершенствования рынка ценных бумаг являлось его правильное регулирование с помощью эффективного и эластичного законодательства, которое было бы способно создать объективные правила игры на рынке. Дело в том, что основные документы и инструкции по рынку ценных бума(14 Положений Правительства) были приняты в конце декабря 1991 г. Однако не был принят всеобъемлющий закон о ценных бумагах и биржах, как это было сделано в свое время в западных странах. Так, в США такой закон был принят в 1933 г. и скорректирован в 1934 г., но действует по настоящее время. В Японии такой закон был принят после войны и в последующие годы неоднократно корректировался в соответствии с качественной и структурной динамикой рынка ценных бумаг.</w:t>
      </w:r>
    </w:p>
    <w:p w:rsidR="006C30FB" w:rsidRPr="00AD5B8C" w:rsidRDefault="006C30FB" w:rsidP="006C30FB">
      <w:pPr>
        <w:pStyle w:val="a4"/>
        <w:ind w:firstLine="460"/>
        <w:rPr>
          <w:sz w:val="28"/>
        </w:rPr>
      </w:pPr>
      <w:r w:rsidRPr="00AD5B8C">
        <w:rPr>
          <w:sz w:val="28"/>
        </w:rPr>
        <w:t>Цель коррекции законов на Западе — это защита интересов вкладчика-инвестора от всякого рода махинаций и мошенничеств.</w:t>
      </w:r>
    </w:p>
    <w:p w:rsidR="006C30FB" w:rsidRPr="00AD5B8C" w:rsidRDefault="006C30FB" w:rsidP="006C30FB">
      <w:pPr>
        <w:pStyle w:val="a4"/>
        <w:rPr>
          <w:sz w:val="28"/>
        </w:rPr>
      </w:pPr>
      <w:r w:rsidRPr="00AD5B8C">
        <w:rPr>
          <w:sz w:val="28"/>
        </w:rPr>
        <w:t>Крупные скандалы в России на рынке ценных бумаг летом и осенью 1994 г. показали, что принятые положения о ценных бумагах и бирже 1991 г</w:t>
      </w:r>
      <w:r>
        <w:rPr>
          <w:sz w:val="28"/>
        </w:rPr>
        <w:t>.</w:t>
      </w:r>
      <w:r w:rsidRPr="00AD5B8C">
        <w:rPr>
          <w:sz w:val="28"/>
        </w:rPr>
        <w:t xml:space="preserve"> оказались неэффективными для регулирования рынка. Это привело к большим финансовым потерям многих физических и юридических лиц, так как многие компании осуществляли эмиссию и продажу своих ценных бумаг без лицензирования со стороны Центрального банка, Министерства финансов</w:t>
      </w:r>
      <w:r>
        <w:rPr>
          <w:sz w:val="28"/>
        </w:rPr>
        <w:t>.</w:t>
      </w:r>
      <w:r w:rsidRPr="00AD5B8C">
        <w:rPr>
          <w:sz w:val="28"/>
        </w:rPr>
        <w:t xml:space="preserve"> Именно это обстоятельство привело к реорганизации Комиссии по ценным бумагам и фондовым биржам при Президенте РФ в Федеральную комиссию по ценным бумагам и фондовому рынку, которая с ноября 1994 г. взяла на себя функции по регулированию рынка ценных бумаг России согласно Указу Президента Российской Федерации</w:t>
      </w:r>
    </w:p>
    <w:p w:rsidR="006C30FB" w:rsidRPr="00AD5B8C" w:rsidRDefault="006C30FB" w:rsidP="006C30FB">
      <w:pPr>
        <w:pStyle w:val="a4"/>
        <w:rPr>
          <w:sz w:val="28"/>
        </w:rPr>
      </w:pPr>
      <w:r w:rsidRPr="00AD5B8C">
        <w:rPr>
          <w:sz w:val="28"/>
        </w:rPr>
        <w:t xml:space="preserve">В задачу новой комиссии входит прежде всего лицензирование эмитентов ценных бумаг, обеспечение контроля за деятельностью банков и других кредитно-финансовых учреждений, а также профессиональных участников рынка ценных бумаг, создание и организация исполнительной дирекции данной комиссии при Правительстве с целью эффективного регулирования рынка ценных бумаг. </w:t>
      </w:r>
    </w:p>
    <w:p w:rsidR="006C30FB" w:rsidRPr="00AD5B8C" w:rsidRDefault="006C30FB" w:rsidP="006C30FB">
      <w:pPr>
        <w:pStyle w:val="a4"/>
        <w:rPr>
          <w:sz w:val="28"/>
        </w:rPr>
      </w:pPr>
      <w:r w:rsidRPr="00AD5B8C">
        <w:rPr>
          <w:sz w:val="28"/>
        </w:rPr>
        <w:t>Из всего сказанного выше необходимо сделать вывод об особенностях развития рынка ценных бумаг в России</w:t>
      </w:r>
      <w:r>
        <w:rPr>
          <w:sz w:val="28"/>
        </w:rPr>
        <w:t>.</w:t>
      </w:r>
    </w:p>
    <w:p w:rsidR="006C30FB" w:rsidRPr="00AD5B8C" w:rsidRDefault="006C30FB" w:rsidP="006C30FB">
      <w:pPr>
        <w:pStyle w:val="a4"/>
        <w:rPr>
          <w:sz w:val="28"/>
        </w:rPr>
      </w:pPr>
      <w:r w:rsidRPr="00AD5B8C">
        <w:rPr>
          <w:sz w:val="28"/>
        </w:rPr>
        <w:t>Во-первых, обычно развитие эффективных рынков ценных бумаг сопровождает рост всей национальной экономики. В России зарождение и становление фондового рынка, его довольно динамичное развитие происходит на фоне постоянного спада производства. Такая диспропорция в динамиках рынка ценных бумаг и общеэкономических процессов вызывает кризисные явления на этом рынке. С другой стороны, недоразвитость и несовершенство самого фондового рынка препятствуют преодолению тенденции к сужению воспроизводства.</w:t>
      </w:r>
    </w:p>
    <w:p w:rsidR="006C30FB" w:rsidRPr="00AD5B8C" w:rsidRDefault="006C30FB" w:rsidP="006C30FB">
      <w:pPr>
        <w:pStyle w:val="a4"/>
        <w:rPr>
          <w:sz w:val="28"/>
        </w:rPr>
      </w:pPr>
      <w:r w:rsidRPr="00AD5B8C">
        <w:rPr>
          <w:sz w:val="28"/>
        </w:rPr>
        <w:t>Во-вторых, "непрозрачность" рынка, рискованность операций на нем, преобладание долговых обязательств государства для покрытия бюджетного дефицита вызывают доминирование краткосрочных ценных бумаг. А это, в свою очередь, отвлекает свободные средства от долгосрочного инвестирования, которое всегда является важнейшим фактором экономического роста.</w:t>
      </w:r>
    </w:p>
    <w:p w:rsidR="006C30FB" w:rsidRPr="00AD5B8C" w:rsidRDefault="006C30FB" w:rsidP="006C30FB">
      <w:pPr>
        <w:pStyle w:val="a4"/>
        <w:rPr>
          <w:sz w:val="28"/>
        </w:rPr>
      </w:pPr>
      <w:r w:rsidRPr="00AD5B8C">
        <w:rPr>
          <w:sz w:val="28"/>
        </w:rPr>
        <w:t>В-третьих, дестабилизирующее влияние на российский рынок ценных бумаг оказывают инфляция и инфляционные ожидания. Это характерно для всех стран в переходный период. Риск обесценения денег сдерживает инвесторов от долгосрочных вложений стратегического характера.</w:t>
      </w:r>
    </w:p>
    <w:p w:rsidR="006C30FB" w:rsidRPr="00AD5B8C" w:rsidRDefault="006C30FB" w:rsidP="006C30FB">
      <w:pPr>
        <w:pStyle w:val="a4"/>
        <w:rPr>
          <w:sz w:val="28"/>
        </w:rPr>
      </w:pPr>
      <w:r w:rsidRPr="00AD5B8C">
        <w:rPr>
          <w:sz w:val="28"/>
        </w:rPr>
        <w:t>Зарубежный опыт свидетельствует, что негативное воздействие инфляции в определенной мере преодолевается путем выпуска индексируемых ценных бумаг. Доход по таким бумагам индексируется с поправкой на темп инфляции. В России рынок индексируемых фондовых инструментов пока не создан, что усугубляет пагубное воздействие инфляции на рынок ценных бумаг.</w:t>
      </w:r>
    </w:p>
    <w:p w:rsidR="006C30FB" w:rsidRPr="00AD5B8C" w:rsidRDefault="006C30FB" w:rsidP="006C30FB">
      <w:pPr>
        <w:pStyle w:val="a4"/>
        <w:rPr>
          <w:sz w:val="28"/>
        </w:rPr>
      </w:pPr>
      <w:r w:rsidRPr="00AD5B8C">
        <w:rPr>
          <w:sz w:val="28"/>
        </w:rPr>
        <w:t xml:space="preserve">В-четвертых, серьезным препятствием на пути создания эффективно функционирующего фондового рынка в России является несовершенство законодательства и норм регулирования по ценным бумагам. </w:t>
      </w:r>
    </w:p>
    <w:p w:rsidR="008F10B5" w:rsidRDefault="008F10B5" w:rsidP="006C30FB">
      <w:pPr>
        <w:pStyle w:val="1"/>
        <w:spacing w:line="360" w:lineRule="auto"/>
        <w:jc w:val="both"/>
        <w:rPr>
          <w:rFonts w:eastAsia="Times New Roman"/>
          <w:bCs w:val="0"/>
          <w:color w:val="000000"/>
          <w:spacing w:val="5"/>
        </w:rPr>
      </w:pPr>
      <w:bookmarkStart w:id="2" w:name="_Toc514835636"/>
      <w:bookmarkStart w:id="3" w:name="_Toc526566818"/>
    </w:p>
    <w:p w:rsidR="006C30FB" w:rsidRDefault="008F10B5" w:rsidP="006C30FB">
      <w:pPr>
        <w:pStyle w:val="1"/>
        <w:spacing w:line="360" w:lineRule="auto"/>
        <w:jc w:val="both"/>
      </w:pPr>
      <w:r>
        <w:rPr>
          <w:rFonts w:eastAsia="Times New Roman"/>
          <w:bCs w:val="0"/>
          <w:color w:val="000000"/>
          <w:spacing w:val="5"/>
        </w:rPr>
        <w:t xml:space="preserve">3.2. </w:t>
      </w:r>
      <w:r w:rsidR="006C30FB">
        <w:t>Современное состояние рынка ценных бумаг в России.</w:t>
      </w:r>
      <w:bookmarkEnd w:id="2"/>
      <w:bookmarkEnd w:id="3"/>
    </w:p>
    <w:p w:rsidR="006C30FB" w:rsidRDefault="006C30FB" w:rsidP="008F10B5">
      <w:pPr>
        <w:pStyle w:val="20"/>
        <w:ind w:firstLine="708"/>
        <w:jc w:val="both"/>
      </w:pPr>
      <w:r>
        <w:t>В России выбрана смешанная модель фондового рынка, на котором одновременно и с равными правами присутствуют и коммерческие банки, имеющие все права на операции с ценными бумагами, и небанковские инвестиционные институты.</w:t>
      </w:r>
    </w:p>
    <w:p w:rsidR="006C30FB" w:rsidRDefault="006C30FB" w:rsidP="006C30FB">
      <w:pPr>
        <w:spacing w:line="360" w:lineRule="auto"/>
        <w:ind w:firstLine="708"/>
        <w:jc w:val="both"/>
      </w:pPr>
      <w:r>
        <w:t>Рынок ценных бумаг в России - это молодой, динамичный рынок с быстро нарастающими объемами операций, со все более изощренными финансовыми инструментами и диверсифицированной регулятивной и информационной структурой.</w:t>
      </w:r>
    </w:p>
    <w:p w:rsidR="006C30FB" w:rsidRDefault="006C30FB" w:rsidP="006C30FB">
      <w:pPr>
        <w:spacing w:line="360" w:lineRule="auto"/>
        <w:ind w:firstLine="708"/>
        <w:jc w:val="both"/>
      </w:pPr>
      <w:r>
        <w:t>Современный российский фондовый рынок можно охарактеризовать по следующим параметрам:</w:t>
      </w:r>
    </w:p>
    <w:p w:rsidR="006C30FB" w:rsidRDefault="006C30FB" w:rsidP="006C30FB">
      <w:pPr>
        <w:spacing w:line="360" w:lineRule="auto"/>
        <w:jc w:val="both"/>
      </w:pPr>
      <w:r>
        <w:t>Участники рынка:</w:t>
      </w:r>
    </w:p>
    <w:p w:rsidR="006C30FB" w:rsidRDefault="006C30FB" w:rsidP="006C30FB">
      <w:pPr>
        <w:numPr>
          <w:ilvl w:val="0"/>
          <w:numId w:val="17"/>
        </w:numPr>
        <w:spacing w:line="360" w:lineRule="auto"/>
        <w:jc w:val="both"/>
      </w:pPr>
      <w:r>
        <w:t>2400 коммерческих банков,</w:t>
      </w:r>
    </w:p>
    <w:p w:rsidR="006C30FB" w:rsidRDefault="006C30FB" w:rsidP="006C30FB">
      <w:pPr>
        <w:numPr>
          <w:ilvl w:val="0"/>
          <w:numId w:val="17"/>
        </w:numPr>
        <w:spacing w:line="360" w:lineRule="auto"/>
        <w:jc w:val="both"/>
      </w:pPr>
      <w:r>
        <w:t>Центральный банк РФ (около 90 территориальных управлений),</w:t>
      </w:r>
    </w:p>
    <w:p w:rsidR="006C30FB" w:rsidRDefault="006C30FB" w:rsidP="006C30FB">
      <w:pPr>
        <w:numPr>
          <w:ilvl w:val="0"/>
          <w:numId w:val="17"/>
        </w:numPr>
        <w:spacing w:line="360" w:lineRule="auto"/>
        <w:jc w:val="both"/>
      </w:pPr>
      <w:r>
        <w:t>Сберегательный банк (42000 территориальных банков, отделений, филиалов),</w:t>
      </w:r>
    </w:p>
    <w:p w:rsidR="006C30FB" w:rsidRDefault="006C30FB" w:rsidP="006C30FB">
      <w:pPr>
        <w:numPr>
          <w:ilvl w:val="0"/>
          <w:numId w:val="17"/>
        </w:numPr>
        <w:spacing w:line="360" w:lineRule="auto"/>
        <w:jc w:val="both"/>
      </w:pPr>
      <w:r>
        <w:t>60 фондовых бирж,</w:t>
      </w:r>
    </w:p>
    <w:p w:rsidR="006C30FB" w:rsidRDefault="006C30FB" w:rsidP="006C30FB">
      <w:pPr>
        <w:numPr>
          <w:ilvl w:val="0"/>
          <w:numId w:val="17"/>
        </w:numPr>
        <w:spacing w:line="360" w:lineRule="auto"/>
        <w:jc w:val="both"/>
      </w:pPr>
      <w:r>
        <w:t>660 институциональных фондов</w:t>
      </w:r>
    </w:p>
    <w:p w:rsidR="006C30FB" w:rsidRDefault="006C30FB" w:rsidP="006C30FB">
      <w:pPr>
        <w:numPr>
          <w:ilvl w:val="0"/>
          <w:numId w:val="17"/>
        </w:numPr>
        <w:spacing w:line="360" w:lineRule="auto"/>
        <w:jc w:val="both"/>
      </w:pPr>
      <w:r>
        <w:t>более 550 негосударственных пенсионных фондов</w:t>
      </w:r>
    </w:p>
    <w:p w:rsidR="006C30FB" w:rsidRDefault="006C30FB" w:rsidP="006C30FB">
      <w:pPr>
        <w:numPr>
          <w:ilvl w:val="0"/>
          <w:numId w:val="17"/>
        </w:numPr>
        <w:spacing w:line="360" w:lineRule="auto"/>
        <w:jc w:val="both"/>
      </w:pPr>
      <w:r>
        <w:t>более 3000 страховых компаний</w:t>
      </w:r>
    </w:p>
    <w:p w:rsidR="006C30FB" w:rsidRDefault="006C30FB" w:rsidP="006C30FB">
      <w:pPr>
        <w:numPr>
          <w:ilvl w:val="0"/>
          <w:numId w:val="17"/>
        </w:numPr>
        <w:spacing w:line="360" w:lineRule="auto"/>
        <w:jc w:val="both"/>
      </w:pPr>
      <w:r>
        <w:t>саморегулируемая организация - Союз фондовых бирж .</w:t>
      </w:r>
      <w:r w:rsidR="008F10B5">
        <w:rPr>
          <w:rStyle w:val="a5"/>
        </w:rPr>
        <w:footnoteReference w:id="5"/>
      </w:r>
    </w:p>
    <w:p w:rsidR="008F10B5" w:rsidRDefault="008F10B5" w:rsidP="006C30FB">
      <w:pPr>
        <w:spacing w:line="360" w:lineRule="auto"/>
        <w:jc w:val="both"/>
      </w:pPr>
    </w:p>
    <w:p w:rsidR="006C30FB" w:rsidRDefault="006C30FB" w:rsidP="006C30FB">
      <w:pPr>
        <w:spacing w:line="360" w:lineRule="auto"/>
        <w:jc w:val="both"/>
      </w:pPr>
      <w:r>
        <w:t>Объемы рынка:</w:t>
      </w:r>
    </w:p>
    <w:p w:rsidR="006C30FB" w:rsidRDefault="006C30FB" w:rsidP="006C30FB">
      <w:pPr>
        <w:spacing w:line="360" w:lineRule="auto"/>
        <w:ind w:firstLine="567"/>
        <w:jc w:val="both"/>
      </w:pPr>
      <w:r>
        <w:t>Одним из наиболее объемных является рынок государственных долговых обязательств, включающий:</w:t>
      </w:r>
    </w:p>
    <w:p w:rsidR="006C30FB" w:rsidRDefault="006C30FB" w:rsidP="006C30FB">
      <w:pPr>
        <w:numPr>
          <w:ilvl w:val="0"/>
          <w:numId w:val="19"/>
        </w:numPr>
        <w:spacing w:line="360" w:lineRule="auto"/>
        <w:jc w:val="both"/>
      </w:pPr>
      <w:r>
        <w:t>долгосрочные и среднесрочные облигационные займы, размещенные среди населения (более 30 млрд. руб.);</w:t>
      </w:r>
    </w:p>
    <w:p w:rsidR="006C30FB" w:rsidRDefault="006C30FB" w:rsidP="006C30FB">
      <w:pPr>
        <w:numPr>
          <w:ilvl w:val="0"/>
          <w:numId w:val="19"/>
        </w:numPr>
        <w:spacing w:line="360" w:lineRule="auto"/>
        <w:jc w:val="both"/>
      </w:pPr>
      <w:r>
        <w:t>государственные краткосрочные облигации различных годов выпуска;</w:t>
      </w:r>
    </w:p>
    <w:p w:rsidR="006C30FB" w:rsidRDefault="006C30FB" w:rsidP="006C30FB">
      <w:pPr>
        <w:numPr>
          <w:ilvl w:val="0"/>
          <w:numId w:val="19"/>
        </w:numPr>
        <w:spacing w:line="360" w:lineRule="auto"/>
        <w:jc w:val="both"/>
      </w:pPr>
      <w:r>
        <w:t>долгосрочный 30-летний облигационный займ 1991г. (с учетом вложений Банка России 55-60 млрд. руб.);</w:t>
      </w:r>
    </w:p>
    <w:p w:rsidR="006C30FB" w:rsidRDefault="006C30FB" w:rsidP="006C30FB">
      <w:pPr>
        <w:numPr>
          <w:ilvl w:val="0"/>
          <w:numId w:val="19"/>
        </w:numPr>
        <w:spacing w:line="360" w:lineRule="auto"/>
        <w:jc w:val="both"/>
      </w:pPr>
      <w:r>
        <w:t>внутренний валютный облигационный займ для юридических лиц (около 35.5 трлн. руб.);</w:t>
      </w:r>
    </w:p>
    <w:p w:rsidR="006C30FB" w:rsidRDefault="006C30FB" w:rsidP="006C30FB">
      <w:pPr>
        <w:numPr>
          <w:ilvl w:val="0"/>
          <w:numId w:val="19"/>
        </w:numPr>
        <w:spacing w:line="360" w:lineRule="auto"/>
        <w:jc w:val="both"/>
      </w:pPr>
      <w:r>
        <w:t>казначейские обязательства (до 5 трлн. руб.).</w:t>
      </w:r>
      <w:r w:rsidR="008F10B5">
        <w:rPr>
          <w:rStyle w:val="a5"/>
        </w:rPr>
        <w:footnoteReference w:id="6"/>
      </w:r>
    </w:p>
    <w:p w:rsidR="006C30FB" w:rsidRDefault="006C30FB" w:rsidP="006C30FB">
      <w:pPr>
        <w:spacing w:line="360" w:lineRule="auto"/>
        <w:jc w:val="both"/>
      </w:pPr>
      <w:r>
        <w:t>Рынок частных ценных бумаг:</w:t>
      </w:r>
    </w:p>
    <w:p w:rsidR="006C30FB" w:rsidRDefault="006C30FB" w:rsidP="006C30FB">
      <w:pPr>
        <w:numPr>
          <w:ilvl w:val="0"/>
          <w:numId w:val="20"/>
        </w:numPr>
        <w:spacing w:line="360" w:lineRule="auto"/>
        <w:jc w:val="both"/>
      </w:pPr>
      <w:r>
        <w:t>эмиссия акций преобразованных в открытые акционерные общества государственных предприятий (около 800-900 млрд. руб.);</w:t>
      </w:r>
    </w:p>
    <w:p w:rsidR="006C30FB" w:rsidRDefault="006C30FB" w:rsidP="006C30FB">
      <w:pPr>
        <w:numPr>
          <w:ilvl w:val="0"/>
          <w:numId w:val="20"/>
        </w:numPr>
        <w:spacing w:line="360" w:lineRule="auto"/>
        <w:jc w:val="both"/>
      </w:pPr>
      <w:r>
        <w:t>эмиссия акций и облигаций банков (более 2 трлн. руб.);</w:t>
      </w:r>
    </w:p>
    <w:p w:rsidR="006C30FB" w:rsidRDefault="006C30FB" w:rsidP="006C30FB">
      <w:pPr>
        <w:numPr>
          <w:ilvl w:val="0"/>
          <w:numId w:val="20"/>
        </w:numPr>
        <w:spacing w:line="360" w:lineRule="auto"/>
        <w:jc w:val="both"/>
      </w:pPr>
      <w:r>
        <w:t>эмиссия акций чековых инвестиционных фондов (2-2.5 трлн. руб.);</w:t>
      </w:r>
    </w:p>
    <w:p w:rsidR="006C30FB" w:rsidRDefault="006C30FB" w:rsidP="006C30FB">
      <w:pPr>
        <w:numPr>
          <w:ilvl w:val="0"/>
          <w:numId w:val="20"/>
        </w:numPr>
        <w:spacing w:line="360" w:lineRule="auto"/>
        <w:jc w:val="both"/>
      </w:pPr>
      <w:r>
        <w:t>эмиссия акций вновь создаваемых акционерных обществ (75-76 трлн. руб.);</w:t>
      </w:r>
    </w:p>
    <w:p w:rsidR="006C30FB" w:rsidRDefault="006C30FB" w:rsidP="006C30FB">
      <w:pPr>
        <w:numPr>
          <w:ilvl w:val="0"/>
          <w:numId w:val="20"/>
        </w:numPr>
        <w:spacing w:line="360" w:lineRule="auto"/>
        <w:jc w:val="both"/>
      </w:pPr>
      <w:r>
        <w:t>облигации банков и предприятий (50-60 трлн. руб.).</w:t>
      </w:r>
    </w:p>
    <w:p w:rsidR="006C30FB" w:rsidRDefault="006C30FB" w:rsidP="006C30FB">
      <w:pPr>
        <w:pStyle w:val="20"/>
        <w:jc w:val="both"/>
      </w:pPr>
      <w:r>
        <w:t>Качественные характеристики.</w:t>
      </w:r>
    </w:p>
    <w:p w:rsidR="006C30FB" w:rsidRDefault="006C30FB" w:rsidP="006C30FB">
      <w:pPr>
        <w:spacing w:line="360" w:lineRule="auto"/>
        <w:jc w:val="both"/>
      </w:pPr>
      <w:r>
        <w:t>Российский фондовый рынок характеризуется следующим:</w:t>
      </w:r>
      <w:r w:rsidR="002B0647">
        <w:rPr>
          <w:rStyle w:val="a5"/>
        </w:rPr>
        <w:footnoteReference w:id="7"/>
      </w:r>
    </w:p>
    <w:p w:rsidR="006C30FB" w:rsidRDefault="006C30FB" w:rsidP="006C30FB">
      <w:pPr>
        <w:numPr>
          <w:ilvl w:val="0"/>
          <w:numId w:val="18"/>
        </w:numPr>
        <w:spacing w:line="360" w:lineRule="auto"/>
        <w:jc w:val="both"/>
      </w:pPr>
      <w:r>
        <w:t>небольшими объемами и неликвидностью;</w:t>
      </w:r>
    </w:p>
    <w:p w:rsidR="006C30FB" w:rsidRDefault="006C30FB" w:rsidP="006C30FB">
      <w:pPr>
        <w:numPr>
          <w:ilvl w:val="0"/>
          <w:numId w:val="18"/>
        </w:numPr>
        <w:spacing w:line="360" w:lineRule="auto"/>
        <w:jc w:val="both"/>
      </w:pPr>
      <w:r>
        <w:t>"неоформленностью" в макроэкономическом смысле (неизвестно соотношение сил на фондовом рынке и т.п.);</w:t>
      </w:r>
    </w:p>
    <w:p w:rsidR="006C30FB" w:rsidRDefault="006C30FB" w:rsidP="006C30FB">
      <w:pPr>
        <w:numPr>
          <w:ilvl w:val="0"/>
          <w:numId w:val="18"/>
        </w:numPr>
        <w:spacing w:line="360" w:lineRule="auto"/>
        <w:jc w:val="both"/>
      </w:pPr>
      <w:r>
        <w:t>неразвитостью материальной базы, технологий торговли, регулятивной и информационной инфраструктуры;</w:t>
      </w:r>
    </w:p>
    <w:p w:rsidR="006C30FB" w:rsidRDefault="006C30FB" w:rsidP="006C30FB">
      <w:pPr>
        <w:numPr>
          <w:ilvl w:val="0"/>
          <w:numId w:val="18"/>
        </w:numPr>
        <w:spacing w:line="360" w:lineRule="auto"/>
        <w:jc w:val="both"/>
      </w:pPr>
      <w:r>
        <w:t>раздробленной системой государственного регулирования;</w:t>
      </w:r>
    </w:p>
    <w:p w:rsidR="006C30FB" w:rsidRDefault="006C30FB" w:rsidP="006C30FB">
      <w:pPr>
        <w:numPr>
          <w:ilvl w:val="0"/>
          <w:numId w:val="18"/>
        </w:numPr>
        <w:spacing w:line="360" w:lineRule="auto"/>
        <w:jc w:val="both"/>
      </w:pPr>
      <w:r>
        <w:t>отсутствием государственной долгосрочной политики формирования рынка ценных бумаг;</w:t>
      </w:r>
    </w:p>
    <w:p w:rsidR="006C30FB" w:rsidRDefault="006C30FB" w:rsidP="006C30FB">
      <w:pPr>
        <w:numPr>
          <w:ilvl w:val="0"/>
          <w:numId w:val="18"/>
        </w:numPr>
        <w:spacing w:line="360" w:lineRule="auto"/>
        <w:jc w:val="both"/>
      </w:pPr>
      <w:r>
        <w:t>высокой степенью всех рисков, связанных с ценными бумагами;</w:t>
      </w:r>
    </w:p>
    <w:p w:rsidR="006C30FB" w:rsidRDefault="006C30FB" w:rsidP="006C30FB">
      <w:pPr>
        <w:numPr>
          <w:ilvl w:val="0"/>
          <w:numId w:val="18"/>
        </w:numPr>
        <w:spacing w:line="360" w:lineRule="auto"/>
        <w:jc w:val="both"/>
      </w:pPr>
      <w:r>
        <w:t>значительными масштабами грюндерства, т.е. агрессивной политикой учреждения нежизнеспособных компаний;</w:t>
      </w:r>
    </w:p>
    <w:p w:rsidR="006C30FB" w:rsidRDefault="006C30FB" w:rsidP="006C30FB">
      <w:pPr>
        <w:numPr>
          <w:ilvl w:val="0"/>
          <w:numId w:val="18"/>
        </w:numPr>
        <w:spacing w:line="360" w:lineRule="auto"/>
        <w:jc w:val="both"/>
      </w:pPr>
      <w:r>
        <w:t>крайней нестабильностью в движениях курсов акций и низкими инвестиционными качествами ценных бумаг;</w:t>
      </w:r>
    </w:p>
    <w:p w:rsidR="006C30FB" w:rsidRDefault="006C30FB" w:rsidP="006C30FB">
      <w:pPr>
        <w:numPr>
          <w:ilvl w:val="0"/>
          <w:numId w:val="18"/>
        </w:numPr>
        <w:spacing w:line="360" w:lineRule="auto"/>
        <w:jc w:val="both"/>
      </w:pPr>
      <w:r>
        <w:t>отсутствием открытого доступа к макро- и микроэкономической информации о состоянии фондового рынка;</w:t>
      </w:r>
    </w:p>
    <w:p w:rsidR="006C30FB" w:rsidRDefault="006C30FB" w:rsidP="006C30FB">
      <w:pPr>
        <w:numPr>
          <w:ilvl w:val="0"/>
          <w:numId w:val="18"/>
        </w:numPr>
        <w:spacing w:line="360" w:lineRule="auto"/>
        <w:jc w:val="both"/>
      </w:pPr>
      <w:r>
        <w:t>инвестиционным кризисом;</w:t>
      </w:r>
    </w:p>
    <w:p w:rsidR="006C30FB" w:rsidRDefault="006C30FB" w:rsidP="006C30FB">
      <w:pPr>
        <w:numPr>
          <w:ilvl w:val="0"/>
          <w:numId w:val="18"/>
        </w:numPr>
        <w:spacing w:line="360" w:lineRule="auto"/>
        <w:jc w:val="both"/>
      </w:pPr>
      <w:r>
        <w:t>отсутствием обученного персонала и крупных, заслуживших общественное доверие инвестиционных институтов;</w:t>
      </w:r>
    </w:p>
    <w:p w:rsidR="006C30FB" w:rsidRDefault="006C30FB" w:rsidP="006C30FB">
      <w:pPr>
        <w:numPr>
          <w:ilvl w:val="0"/>
          <w:numId w:val="18"/>
        </w:numPr>
        <w:spacing w:line="360" w:lineRule="auto"/>
        <w:jc w:val="both"/>
      </w:pPr>
      <w:r>
        <w:t>агрессивностью и острой конкуренцией при отсутствии традиций деловой этики;</w:t>
      </w:r>
    </w:p>
    <w:p w:rsidR="006C30FB" w:rsidRDefault="006C30FB" w:rsidP="006C30FB">
      <w:pPr>
        <w:numPr>
          <w:ilvl w:val="0"/>
          <w:numId w:val="18"/>
        </w:numPr>
        <w:spacing w:line="360" w:lineRule="auto"/>
        <w:jc w:val="both"/>
      </w:pPr>
      <w:r>
        <w:t>высокой долей спекулятивного оборота;</w:t>
      </w:r>
    </w:p>
    <w:p w:rsidR="006C30FB" w:rsidRDefault="006C30FB" w:rsidP="006C30FB">
      <w:pPr>
        <w:numPr>
          <w:ilvl w:val="0"/>
          <w:numId w:val="18"/>
        </w:numPr>
        <w:spacing w:line="360" w:lineRule="auto"/>
        <w:jc w:val="both"/>
      </w:pPr>
      <w:r>
        <w:t>расширением рынка государственных долговых обязательств и спроса государства на деньги, что сокращает производительные инвестиции в ценные бумаги.</w:t>
      </w:r>
    </w:p>
    <w:p w:rsidR="005037B5" w:rsidRDefault="005037B5" w:rsidP="005037B5">
      <w:pPr>
        <w:spacing w:line="360" w:lineRule="auto"/>
        <w:ind w:left="567"/>
        <w:jc w:val="both"/>
      </w:pPr>
    </w:p>
    <w:p w:rsidR="006C30FB" w:rsidRDefault="005037B5" w:rsidP="006C30FB">
      <w:pPr>
        <w:pStyle w:val="1"/>
        <w:spacing w:line="360" w:lineRule="auto"/>
        <w:jc w:val="both"/>
      </w:pPr>
      <w:bookmarkStart w:id="4" w:name="_Toc514835637"/>
      <w:bookmarkStart w:id="5" w:name="_Toc526566819"/>
      <w:r>
        <w:t xml:space="preserve">3.3. </w:t>
      </w:r>
      <w:r w:rsidR="006C30FB">
        <w:t>Проблемы развития рынка ценных бумаг в России.</w:t>
      </w:r>
      <w:bookmarkEnd w:id="4"/>
      <w:bookmarkEnd w:id="5"/>
    </w:p>
    <w:p w:rsidR="006C30FB" w:rsidRDefault="006C30FB" w:rsidP="005037B5">
      <w:pPr>
        <w:spacing w:line="360" w:lineRule="auto"/>
        <w:ind w:firstLine="708"/>
        <w:jc w:val="both"/>
      </w:pPr>
      <w:r>
        <w:t>Формирование фондового рынка в России повлекло за собой возникновение, связанных с этим процессом, многочисленных проблем, преодоление которых необходимо для дальнейшего успешного развития и функционирования рынка ценных бумаг. В первую очередь, это конечно проблемы государственного регулирования Р.Ц.Б.</w:t>
      </w:r>
    </w:p>
    <w:p w:rsidR="006C30FB" w:rsidRDefault="006C30FB" w:rsidP="006C30FB">
      <w:pPr>
        <w:spacing w:line="360" w:lineRule="auto"/>
        <w:ind w:firstLine="708"/>
        <w:jc w:val="both"/>
      </w:pPr>
      <w:r>
        <w:t>В данном разрезе, возможно, выделить следующие ключевые проблемы развития российского фондового рынка, которые требуют первоочередного решения.</w:t>
      </w:r>
    </w:p>
    <w:p w:rsidR="006C30FB" w:rsidRDefault="006C30FB" w:rsidP="006C30FB">
      <w:pPr>
        <w:spacing w:line="360" w:lineRule="auto"/>
        <w:jc w:val="both"/>
      </w:pPr>
      <w:r>
        <w:rPr>
          <w:b/>
          <w:bCs/>
        </w:rPr>
        <w:t>1.</w:t>
      </w:r>
      <w:r>
        <w:t xml:space="preserve"> Преодоление негативно влияющих внешних факторов, т.е. хозяйственного кризиса, политической и социальной нестабильности. Политические кризисы в стране в первую очередь приводят к падению индекс РТС и котировок ценных бумаг. Решение этой проблемы не просто найти, потому что разнообразие политических партий вступает в противоречия с желанием власти установить четкую вертикаль правящей власти. Хозяйственный кризис тоже до сих пор отражается на рынке ценных бумаг. К тому же,  как отмечалось выше, большую часть современного Р.Ц.Б. составляют долговые обязательства, что не может не отразиться на общем состоянии рынка. Выплаты государства по долгам уменьшают его влияние на рынке ценных бумаг. </w:t>
      </w:r>
    </w:p>
    <w:p w:rsidR="006C30FB" w:rsidRDefault="006C30FB" w:rsidP="006C30FB">
      <w:pPr>
        <w:spacing w:line="360" w:lineRule="auto"/>
        <w:jc w:val="both"/>
      </w:pPr>
      <w:r>
        <w:rPr>
          <w:b/>
          <w:bCs/>
        </w:rPr>
        <w:t>2.</w:t>
      </w:r>
      <w:r>
        <w:t xml:space="preserve"> Целевая переориентация рынка ценных бумаг с первоочередного обслуживания финансовых запросов государства и перераспределения крупных пакетов акций на выполнение своей главной функции - направление свободных денежных ресурсов на цели восстановления и развития производства в России.</w:t>
      </w:r>
    </w:p>
    <w:p w:rsidR="006C30FB" w:rsidRDefault="006C30FB" w:rsidP="006C30FB">
      <w:pPr>
        <w:spacing w:line="360" w:lineRule="auto"/>
        <w:ind w:firstLine="708"/>
        <w:jc w:val="both"/>
      </w:pPr>
      <w:r>
        <w:t>В России большая часть ценных бумаг идет на нужды правительства, не выполняя своей основной функции. А именно вложения ценных бумаг в развитие производства способны вывести российскую экономику на качественно новый уровень.</w:t>
      </w:r>
    </w:p>
    <w:p w:rsidR="006C30FB" w:rsidRDefault="006C30FB" w:rsidP="006C30FB">
      <w:pPr>
        <w:spacing w:line="360" w:lineRule="auto"/>
        <w:jc w:val="both"/>
      </w:pPr>
      <w:r>
        <w:rPr>
          <w:b/>
          <w:bCs/>
        </w:rPr>
        <w:t>3.</w:t>
      </w:r>
      <w:r>
        <w:t xml:space="preserve"> Улучшение качественных характеристик рынка:</w:t>
      </w:r>
    </w:p>
    <w:p w:rsidR="006C30FB" w:rsidRDefault="006C30FB" w:rsidP="006C30FB">
      <w:pPr>
        <w:numPr>
          <w:ilvl w:val="0"/>
          <w:numId w:val="21"/>
        </w:numPr>
        <w:spacing w:line="360" w:lineRule="auto"/>
        <w:jc w:val="both"/>
      </w:pPr>
      <w:r>
        <w:t>наращивание объемов и переход в категорию классифицируемых рынков ценных бумаг (для того, чтобы российский рынок был отнесен к разряду развивающихся, размер капитализации рынка акций в процентах к номинальной стоимости ВВП должен достигнуть 30-40%, т.е. увеличиться в 10-15 раз), что невозможно без укрупнения и рекапитализации фондового рынка;</w:t>
      </w:r>
    </w:p>
    <w:p w:rsidR="006C30FB" w:rsidRDefault="006C30FB" w:rsidP="006C30FB">
      <w:pPr>
        <w:numPr>
          <w:ilvl w:val="0"/>
          <w:numId w:val="21"/>
        </w:numPr>
        <w:spacing w:line="360" w:lineRule="auto"/>
        <w:jc w:val="both"/>
      </w:pPr>
      <w:r>
        <w:t>пресечение обращения на рынке суррогатов ценных бумаг и профессиональной незаконной деятельности (контроль за данным процессом должны взять на себя как государственные, так и саморегулируемые организации). Россия по пиратству и мошенничеству прочно занимает место в десятке стран мира. Объем пиратской продукции, например, достигает 85%. Примерно такая же ситуация складывается и на рынке ценных бумаг, с той разницей, что ценные бумаги имеют большую степень защиты, чем, скажем, та же видео продукция. Но даже, несмотря на это, общая доля поддельных бумаг на  российском рынке никак не меньше 40%. Контроль над этим должны взять фирмы, как государственные, так и частные. Причем, для вовлечения новых фирм в это дело должны использоваться средства поощрения, а все эти фирмы должны объединиться под эгидой комиссии по стандартам.</w:t>
      </w:r>
    </w:p>
    <w:p w:rsidR="006C30FB" w:rsidRDefault="006C30FB" w:rsidP="006C30FB">
      <w:pPr>
        <w:spacing w:line="360" w:lineRule="auto"/>
        <w:jc w:val="both"/>
      </w:pPr>
      <w:r>
        <w:rPr>
          <w:b/>
          <w:bCs/>
        </w:rPr>
        <w:t>4.</w:t>
      </w:r>
      <w:r>
        <w:t xml:space="preserve"> Повышение роли государства на фондовом рынке, для чего необходимо:</w:t>
      </w:r>
    </w:p>
    <w:p w:rsidR="006C30FB" w:rsidRDefault="006C30FB" w:rsidP="006C30FB">
      <w:pPr>
        <w:pStyle w:val="20"/>
        <w:jc w:val="both"/>
      </w:pPr>
      <w:r>
        <w:t>1) создание государственной долгосрочной концепции и политики действий в области восстановления рынка ценных бумаг и его текущего регулирования (окончательный выбор модели фондового рынка (в настоящее время преобладает ориентация на фондовый рынок США), а также определение доли источников финансирования хозяйства и бюджета за счет выпуска ценных бумаг); у правительства не существует четкой политики по отношению к рынку ценных бумаг. А это большой промах, ведь рынок ценных бумаг - это фактически обязательный атрибут полноценно функционирующего государства.</w:t>
      </w:r>
    </w:p>
    <w:p w:rsidR="006C30FB" w:rsidRDefault="006C30FB" w:rsidP="006C30FB">
      <w:pPr>
        <w:spacing w:line="360" w:lineRule="auto"/>
        <w:jc w:val="both"/>
      </w:pPr>
      <w:r>
        <w:t>2) формирование согласованной системы государственного регулирования фондового рынка для преодоления раздробленности и пересечения функций многих государственных органов.</w:t>
      </w:r>
    </w:p>
    <w:p w:rsidR="00E46417" w:rsidRDefault="006C30FB" w:rsidP="00E46417">
      <w:pPr>
        <w:pStyle w:val="21"/>
        <w:spacing w:after="0" w:line="360" w:lineRule="auto"/>
        <w:ind w:left="284" w:firstLine="425"/>
        <w:jc w:val="both"/>
      </w:pPr>
      <w:r>
        <w:t xml:space="preserve">В настоящее время большую часть рынка ценных бумаг контролирует РТС (Российская Торговая Система). </w:t>
      </w:r>
      <w:r w:rsidR="00105CD9">
        <w:t xml:space="preserve">В Торговой системе участникам РТС предоставлена возможность проводить торговые операции с российскими акциями, в зависимости от ликвидности разделенными на две категории - А (высоколиквидные) и Б (с ограниченной ликвидностью). </w:t>
      </w:r>
      <w:r>
        <w:t>Но нет единой системы государственного регулирования по отношению к РТС.</w:t>
      </w:r>
      <w:r w:rsidR="00E46417" w:rsidRPr="00E46417">
        <w:t xml:space="preserve"> </w:t>
      </w:r>
    </w:p>
    <w:p w:rsidR="006C30FB" w:rsidRDefault="006C30FB" w:rsidP="006C30FB">
      <w:pPr>
        <w:spacing w:line="360" w:lineRule="auto"/>
        <w:ind w:firstLine="708"/>
        <w:jc w:val="both"/>
      </w:pPr>
      <w:r>
        <w:t xml:space="preserve"> Многие государственные органы, как, например разнообразные комиссии стандартов, налоговые службы и. т. д. Очень часто пересекаются своими функциями по отношению к РЦБ, в связи с несовершенством системы законов в отношении ценных бумаг. Единого органа, который ведал бы этими делами, в России нет. </w:t>
      </w:r>
    </w:p>
    <w:p w:rsidR="006C30FB" w:rsidRDefault="006C30FB" w:rsidP="006C30FB">
      <w:pPr>
        <w:spacing w:line="360" w:lineRule="auto"/>
        <w:jc w:val="both"/>
      </w:pPr>
      <w:r>
        <w:t>3) формирование сильной Комиссии по ценным бумагам и фондовому рынку, которая сможет объединить ресурсы государства и частного сектора на цели создания рынка ценных бумаг;</w:t>
      </w:r>
    </w:p>
    <w:p w:rsidR="006C30FB" w:rsidRDefault="006C30FB" w:rsidP="006C30FB">
      <w:pPr>
        <w:spacing w:line="360" w:lineRule="auto"/>
        <w:jc w:val="both"/>
      </w:pPr>
      <w:r>
        <w:t>4) ускоренное создание жесткой регулятивной инфраструктуры рынка и ее правовой базы для ограничения рисков инвесторов;</w:t>
      </w:r>
    </w:p>
    <w:p w:rsidR="006C30FB" w:rsidRDefault="006C30FB" w:rsidP="006C30FB">
      <w:pPr>
        <w:spacing w:line="360" w:lineRule="auto"/>
        <w:jc w:val="both"/>
      </w:pPr>
      <w:r>
        <w:t>5) создание системы отчетности и публикации макро- и микроэкономической информации о состоянии рынка ценных бумаг.</w:t>
      </w:r>
    </w:p>
    <w:p w:rsidR="006C30FB" w:rsidRDefault="006C30FB" w:rsidP="006C30FB">
      <w:pPr>
        <w:spacing w:line="360" w:lineRule="auto"/>
        <w:ind w:firstLine="708"/>
        <w:jc w:val="both"/>
      </w:pPr>
      <w:r>
        <w:t>Также, нет единой системы выставления отчетов по рынку ценных бумаг. Этим занимаются или интернет - сайты, или журналы,  но ни первые, ни последние не охватывают всю ширь поставленных вопросов. Так, например, в интернет можно найти прогнозы аналитиков и графики курса акций, но не причины, которые к этому привели. В журнале можно найти причины, но нет всех графиков, и очень мало аналитики.</w:t>
      </w:r>
    </w:p>
    <w:p w:rsidR="00FD360A" w:rsidRDefault="00FD360A" w:rsidP="006C30FB">
      <w:pPr>
        <w:spacing w:line="360" w:lineRule="auto"/>
        <w:ind w:firstLine="708"/>
        <w:jc w:val="both"/>
      </w:pPr>
      <w:r>
        <w:t>Я считаю, что в этом случае можно только специальный штаб аналитиков, как в США, которые будут заниматься прогнозированием и отчётами о деятельности рынка ценных бумаг. Они же должны заниматься изданием специального журнала по деятельности рынка. Финансировать этот штаб должно государство, но при этом оно не должно вмешиваться в дела рынка. Таким образом, люди, которые хоть как-то относятся к экономике,  будут информированы по этому поводу.</w:t>
      </w:r>
    </w:p>
    <w:p w:rsidR="006C30FB" w:rsidRDefault="006C30FB" w:rsidP="006C30FB">
      <w:pPr>
        <w:spacing w:line="360" w:lineRule="auto"/>
        <w:jc w:val="both"/>
      </w:pPr>
      <w:r>
        <w:t>6) формирование активно действующей системы контроля за небанковскими инвестиционными институтами;</w:t>
      </w:r>
    </w:p>
    <w:p w:rsidR="006C30FB" w:rsidRDefault="006C30FB" w:rsidP="006C30FB">
      <w:pPr>
        <w:spacing w:line="360" w:lineRule="auto"/>
        <w:jc w:val="both"/>
      </w:pPr>
      <w:r>
        <w:t>7) государственная поддержка образования в области фондового рынка;</w:t>
      </w:r>
    </w:p>
    <w:p w:rsidR="006C30FB" w:rsidRDefault="006C30FB" w:rsidP="006C30FB">
      <w:pPr>
        <w:spacing w:line="360" w:lineRule="auto"/>
        <w:jc w:val="both"/>
      </w:pPr>
      <w:r>
        <w:t>8) преодоление опережающего развития рынка государственных ценных бумаг, которое переключает большую часть денежных ресурсов на обслуживание непроизводительных расходов государства, сокращая поступление средств в производство. Рынок ценных государственных бумаг, как бы оттягивает на себя ресурсы, мешая развиваться производству. Эту проблему тоже необходимо устранить, но в основном, за счет уменьшения роли этого сегмента рынка и переносе капитала на производственный сектор.</w:t>
      </w:r>
    </w:p>
    <w:p w:rsidR="006C30FB" w:rsidRDefault="006C30FB" w:rsidP="006C30FB">
      <w:pPr>
        <w:spacing w:line="360" w:lineRule="auto"/>
        <w:jc w:val="both"/>
      </w:pPr>
      <w:r>
        <w:rPr>
          <w:b/>
          <w:bCs/>
        </w:rPr>
        <w:t>5.</w:t>
      </w:r>
      <w:r>
        <w:t xml:space="preserve"> Проблема защиты инвесторов, которая может быть решена созданием государственной или полугосударственной системы защиты инвесторов в ценные бумаги от потерь.</w:t>
      </w:r>
    </w:p>
    <w:p w:rsidR="006C30FB" w:rsidRDefault="006C30FB" w:rsidP="006C30FB">
      <w:pPr>
        <w:spacing w:line="360" w:lineRule="auto"/>
        <w:jc w:val="both"/>
      </w:pPr>
      <w:r>
        <w:rPr>
          <w:b/>
          <w:bCs/>
        </w:rPr>
        <w:t>6.</w:t>
      </w:r>
      <w:r>
        <w:t xml:space="preserve"> Опережающее создание депозитарной и клиринговой сети, агентской сети для регистрации движения ценных бумаг в интересах эмитентов.</w:t>
      </w:r>
    </w:p>
    <w:p w:rsidR="006C30FB" w:rsidRDefault="006C30FB" w:rsidP="006C30FB">
      <w:pPr>
        <w:spacing w:line="360" w:lineRule="auto"/>
        <w:jc w:val="both"/>
      </w:pPr>
      <w:r>
        <w:rPr>
          <w:b/>
          <w:bCs/>
        </w:rPr>
        <w:t>7.</w:t>
      </w:r>
      <w:r>
        <w:t xml:space="preserve"> Реализация принципа открытости информации через расширение объема публикаций о деятельности эмитентов ценных бумаг, введение признанной рейтинговой оценки компаний-эмитентов, развитие сети специализированных изданий (характеризующих отдельные отрасли как объекты инвестиций), создание общепринятой системы показателей для оценки рынка ценных бумаг и т.п. Как отмечалось выше, в России нет обще принятых стандартов оценки стоимости ценной бумаги. В данный момент существуют лишь определенные подходы к оценке ликвидности ценной бумаги,  к тому же эти методы зачастую трудоемки. В процессе создания своей системы показателей для РЦБ Россия должна будет руководствоваться, скорее всего, принципами стран Запада, вероятнее всего США.</w:t>
      </w:r>
    </w:p>
    <w:p w:rsidR="006C30FB" w:rsidRDefault="006C30FB" w:rsidP="006C30FB">
      <w:pPr>
        <w:spacing w:line="360" w:lineRule="auto"/>
        <w:jc w:val="both"/>
      </w:pPr>
      <w:r>
        <w:rPr>
          <w:b/>
          <w:bCs/>
        </w:rPr>
        <w:t>8.</w:t>
      </w:r>
      <w:r>
        <w:t xml:space="preserve"> Реализация принципа представительства и консолидации регионов посредством:</w:t>
      </w:r>
    </w:p>
    <w:p w:rsidR="006C30FB" w:rsidRDefault="006C30FB" w:rsidP="006C30FB">
      <w:pPr>
        <w:pStyle w:val="20"/>
        <w:jc w:val="both"/>
      </w:pPr>
      <w:r>
        <w:t>а) создания консультативного органа, объединяющего представителей государственных органов, банков, небанковских инвестиционных институтов, регионов и публики;</w:t>
      </w:r>
    </w:p>
    <w:p w:rsidR="006C30FB" w:rsidRDefault="006C30FB" w:rsidP="006C30FB">
      <w:pPr>
        <w:spacing w:line="360" w:lineRule="auto"/>
        <w:jc w:val="both"/>
      </w:pPr>
      <w:r>
        <w:t>б) передачи части прав по регулированию рынка регионам;</w:t>
      </w:r>
    </w:p>
    <w:p w:rsidR="006C30FB" w:rsidRDefault="006C30FB" w:rsidP="006C30FB">
      <w:pPr>
        <w:spacing w:line="360" w:lineRule="auto"/>
        <w:jc w:val="both"/>
      </w:pPr>
      <w:r>
        <w:t>в) введения представителей публики в состав директоратов регулятивных органов государства, саморегулируемых организаций, фондовых бирж;</w:t>
      </w:r>
    </w:p>
    <w:p w:rsidR="006C30FB" w:rsidRDefault="006C30FB" w:rsidP="006C30FB">
      <w:pPr>
        <w:spacing w:line="360" w:lineRule="auto"/>
        <w:jc w:val="both"/>
      </w:pPr>
      <w:r>
        <w:t>г) государственной поддержки саморегулируемых организаций;</w:t>
      </w:r>
    </w:p>
    <w:p w:rsidR="006C30FB" w:rsidRDefault="006C30FB" w:rsidP="006C30FB">
      <w:pPr>
        <w:spacing w:line="360" w:lineRule="auto"/>
        <w:jc w:val="both"/>
      </w:pPr>
      <w:r>
        <w:t>д) создания системы экспертной поддержки и научного обслуживания рынка (экспертные советы ученых и т.п.).</w:t>
      </w:r>
    </w:p>
    <w:p w:rsidR="006C30FB" w:rsidRDefault="006C30FB" w:rsidP="006C30FB">
      <w:pPr>
        <w:spacing w:line="360" w:lineRule="auto"/>
        <w:jc w:val="both"/>
        <w:rPr>
          <w:noProof/>
        </w:rPr>
      </w:pPr>
      <w:r>
        <w:rPr>
          <w:b/>
          <w:bCs/>
        </w:rPr>
        <w:t>9.</w:t>
      </w:r>
      <w:r>
        <w:rPr>
          <w:noProof/>
        </w:rPr>
        <w:t xml:space="preserve"> Среди крупнейших эмитентов фигурируют в основном нефтедобывающие компании, так например  капитал того же ЮКОС НК составляет </w:t>
      </w:r>
    </w:p>
    <w:p w:rsidR="006C30FB" w:rsidRDefault="006C30FB" w:rsidP="006C30FB">
      <w:pPr>
        <w:pStyle w:val="a3"/>
        <w:jc w:val="both"/>
        <w:rPr>
          <w:noProof/>
          <w:sz w:val="28"/>
        </w:rPr>
      </w:pPr>
      <w:r>
        <w:rPr>
          <w:noProof/>
          <w:sz w:val="28"/>
        </w:rPr>
        <w:t>$</w:t>
      </w:r>
      <w:r w:rsidRPr="00060A2C">
        <w:rPr>
          <w:color w:val="000000"/>
          <w:sz w:val="28"/>
        </w:rPr>
        <w:t>40 249 571</w:t>
      </w:r>
      <w:r>
        <w:rPr>
          <w:color w:val="000000"/>
          <w:sz w:val="28"/>
        </w:rPr>
        <w:t> </w:t>
      </w:r>
      <w:r w:rsidRPr="00060A2C">
        <w:rPr>
          <w:color w:val="000000"/>
          <w:sz w:val="28"/>
        </w:rPr>
        <w:t>611</w:t>
      </w:r>
      <w:r>
        <w:rPr>
          <w:color w:val="000000"/>
          <w:sz w:val="28"/>
        </w:rPr>
        <w:t xml:space="preserve"> </w:t>
      </w:r>
      <w:r w:rsidRPr="00060A2C">
        <w:rPr>
          <w:noProof/>
          <w:sz w:val="28"/>
        </w:rPr>
        <w:t>на</w:t>
      </w:r>
      <w:r>
        <w:rPr>
          <w:noProof/>
          <w:sz w:val="28"/>
        </w:rPr>
        <w:t xml:space="preserve"> начало 2004 года. Это показывает, что в России прежде всего развита именно добывающая промышленность.</w:t>
      </w:r>
    </w:p>
    <w:p w:rsidR="006C30FB" w:rsidRDefault="006C30FB" w:rsidP="006C30FB">
      <w:pPr>
        <w:spacing w:line="360" w:lineRule="auto"/>
        <w:jc w:val="both"/>
      </w:pPr>
      <w:r>
        <w:rPr>
          <w:b/>
          <w:bCs/>
        </w:rPr>
        <w:t xml:space="preserve">10. </w:t>
      </w:r>
      <w:r>
        <w:t xml:space="preserve">Вовлечение в промышленный оборот  все большего числа акций российских акционерных обществ. В связи с деятельностью таких компаний как МММ, Русский Дом Селенга и.т.д., кредит доверия у частных лиц и у некоторых акционерных компаний к фондовому рынку был потерян, и вероятно на долгое время. </w:t>
      </w:r>
    </w:p>
    <w:p w:rsidR="006C30FB" w:rsidRDefault="006C30FB" w:rsidP="006C30FB">
      <w:pPr>
        <w:spacing w:line="360" w:lineRule="auto"/>
        <w:jc w:val="both"/>
      </w:pPr>
    </w:p>
    <w:p w:rsidR="006C30FB" w:rsidRDefault="006C30FB" w:rsidP="006C30FB">
      <w:pPr>
        <w:pStyle w:val="1"/>
        <w:spacing w:line="360" w:lineRule="auto"/>
        <w:jc w:val="both"/>
      </w:pPr>
      <w:bookmarkStart w:id="6" w:name="_Toc514835638"/>
      <w:bookmarkStart w:id="7" w:name="_Toc526566820"/>
      <w:r>
        <w:t xml:space="preserve"> </w:t>
      </w:r>
      <w:r w:rsidR="00C64E01">
        <w:t xml:space="preserve">3.4. </w:t>
      </w:r>
      <w:r>
        <w:t>Тенденции развития современного рынка ценных бумаг</w:t>
      </w:r>
      <w:bookmarkEnd w:id="6"/>
      <w:bookmarkEnd w:id="7"/>
    </w:p>
    <w:p w:rsidR="006C30FB" w:rsidRPr="00D3430B" w:rsidRDefault="006C30FB" w:rsidP="006C30FB">
      <w:pPr>
        <w:pStyle w:val="a3"/>
        <w:ind w:firstLine="720"/>
        <w:jc w:val="both"/>
        <w:rPr>
          <w:sz w:val="28"/>
        </w:rPr>
      </w:pPr>
      <w:r w:rsidRPr="00D3430B">
        <w:rPr>
          <w:sz w:val="28"/>
          <w:u w:val="single"/>
        </w:rPr>
        <w:t>Основными тенденциями развития современного рынка ценных бумаг</w:t>
      </w:r>
      <w:r w:rsidRPr="00D3430B">
        <w:rPr>
          <w:sz w:val="28"/>
        </w:rPr>
        <w:t xml:space="preserve"> в России на нынешнем этапе являются:</w:t>
      </w:r>
    </w:p>
    <w:p w:rsidR="006C30FB" w:rsidRDefault="006C30FB" w:rsidP="006C30FB">
      <w:pPr>
        <w:pStyle w:val="a3"/>
        <w:numPr>
          <w:ilvl w:val="0"/>
          <w:numId w:val="22"/>
        </w:numPr>
        <w:jc w:val="both"/>
        <w:rPr>
          <w:sz w:val="28"/>
        </w:rPr>
      </w:pPr>
      <w:r>
        <w:rPr>
          <w:sz w:val="28"/>
        </w:rPr>
        <w:t>концентрация и централизация капиталов;</w:t>
      </w:r>
    </w:p>
    <w:p w:rsidR="006C30FB" w:rsidRDefault="006C30FB" w:rsidP="006C30FB">
      <w:pPr>
        <w:pStyle w:val="a3"/>
        <w:numPr>
          <w:ilvl w:val="0"/>
          <w:numId w:val="22"/>
        </w:numPr>
        <w:jc w:val="both"/>
        <w:rPr>
          <w:sz w:val="28"/>
        </w:rPr>
      </w:pPr>
      <w:r>
        <w:rPr>
          <w:sz w:val="28"/>
        </w:rPr>
        <w:t>интернационализация и глобализация рынка;</w:t>
      </w:r>
    </w:p>
    <w:p w:rsidR="006C30FB" w:rsidRDefault="006C30FB" w:rsidP="006C30FB">
      <w:pPr>
        <w:pStyle w:val="a3"/>
        <w:numPr>
          <w:ilvl w:val="0"/>
          <w:numId w:val="22"/>
        </w:numPr>
        <w:jc w:val="both"/>
        <w:rPr>
          <w:sz w:val="28"/>
        </w:rPr>
      </w:pPr>
      <w:r>
        <w:rPr>
          <w:sz w:val="28"/>
        </w:rPr>
        <w:t>повышение уровня организованности и усиление государственного контроля;</w:t>
      </w:r>
    </w:p>
    <w:p w:rsidR="006C30FB" w:rsidRDefault="006C30FB" w:rsidP="006C30FB">
      <w:pPr>
        <w:pStyle w:val="a3"/>
        <w:numPr>
          <w:ilvl w:val="0"/>
          <w:numId w:val="22"/>
        </w:numPr>
        <w:jc w:val="both"/>
        <w:rPr>
          <w:sz w:val="28"/>
        </w:rPr>
      </w:pPr>
      <w:r>
        <w:rPr>
          <w:sz w:val="28"/>
        </w:rPr>
        <w:t>компьютеризация р.ц.б.;</w:t>
      </w:r>
    </w:p>
    <w:p w:rsidR="006C30FB" w:rsidRDefault="006C30FB" w:rsidP="006C30FB">
      <w:pPr>
        <w:pStyle w:val="a3"/>
        <w:numPr>
          <w:ilvl w:val="0"/>
          <w:numId w:val="22"/>
        </w:numPr>
        <w:jc w:val="both"/>
        <w:rPr>
          <w:sz w:val="28"/>
        </w:rPr>
      </w:pPr>
      <w:r>
        <w:rPr>
          <w:sz w:val="28"/>
        </w:rPr>
        <w:t>нововведения на рынке;</w:t>
      </w:r>
    </w:p>
    <w:p w:rsidR="006C30FB" w:rsidRDefault="006C30FB" w:rsidP="006C30FB">
      <w:pPr>
        <w:pStyle w:val="a3"/>
        <w:numPr>
          <w:ilvl w:val="0"/>
          <w:numId w:val="22"/>
        </w:numPr>
        <w:jc w:val="both"/>
        <w:rPr>
          <w:sz w:val="28"/>
        </w:rPr>
      </w:pPr>
      <w:r>
        <w:rPr>
          <w:sz w:val="28"/>
        </w:rPr>
        <w:t>секьюритизация;</w:t>
      </w:r>
    </w:p>
    <w:p w:rsidR="006C30FB" w:rsidRDefault="006C30FB" w:rsidP="006C30FB">
      <w:pPr>
        <w:pStyle w:val="a3"/>
        <w:numPr>
          <w:ilvl w:val="0"/>
          <w:numId w:val="22"/>
        </w:numPr>
        <w:jc w:val="both"/>
        <w:rPr>
          <w:sz w:val="28"/>
        </w:rPr>
      </w:pPr>
      <w:r>
        <w:rPr>
          <w:sz w:val="28"/>
        </w:rPr>
        <w:t>взаимопроникновение с другими рынками капиталов.</w:t>
      </w:r>
    </w:p>
    <w:p w:rsidR="006C30FB" w:rsidRDefault="006C30FB" w:rsidP="006C30FB">
      <w:pPr>
        <w:pStyle w:val="a3"/>
        <w:numPr>
          <w:ilvl w:val="0"/>
          <w:numId w:val="22"/>
        </w:numPr>
        <w:jc w:val="both"/>
        <w:rPr>
          <w:sz w:val="28"/>
        </w:rPr>
      </w:pPr>
      <w:r>
        <w:rPr>
          <w:sz w:val="28"/>
        </w:rPr>
        <w:t>дальнейшая интеграция с фондовыми рынками других стран.</w:t>
      </w:r>
    </w:p>
    <w:p w:rsidR="006C30FB" w:rsidRDefault="006C30FB" w:rsidP="006C30FB">
      <w:pPr>
        <w:pStyle w:val="a3"/>
        <w:numPr>
          <w:ilvl w:val="0"/>
          <w:numId w:val="22"/>
        </w:numPr>
        <w:jc w:val="both"/>
        <w:rPr>
          <w:sz w:val="28"/>
        </w:rPr>
      </w:pPr>
      <w:r>
        <w:rPr>
          <w:sz w:val="28"/>
        </w:rPr>
        <w:t>создание полной законодательной и другой нормативной базы функционирования фондового рынка.</w:t>
      </w:r>
    </w:p>
    <w:p w:rsidR="006C30FB" w:rsidRDefault="006C30FB" w:rsidP="006C30FB">
      <w:pPr>
        <w:pStyle w:val="a3"/>
        <w:jc w:val="both"/>
        <w:rPr>
          <w:sz w:val="28"/>
        </w:rPr>
      </w:pPr>
    </w:p>
    <w:p w:rsidR="006C30FB" w:rsidRDefault="006C30FB" w:rsidP="006C30FB">
      <w:pPr>
        <w:pStyle w:val="a3"/>
        <w:ind w:firstLine="720"/>
        <w:jc w:val="both"/>
        <w:rPr>
          <w:sz w:val="28"/>
        </w:rPr>
      </w:pPr>
      <w:r w:rsidRPr="00D3430B">
        <w:rPr>
          <w:sz w:val="28"/>
          <w:u w:val="single"/>
        </w:rPr>
        <w:t>Тенденция к концентрации и централизации капиталов</w:t>
      </w:r>
      <w:r>
        <w:rPr>
          <w:sz w:val="28"/>
        </w:rPr>
        <w:t xml:space="preserve"> имеет два аспекта по отношению к р.ц.б. Речь идёт о процессах, которые свойственны данному рынку, как и любому другому рынку. С одной стороны, на рынок вовлекаются всё новые участники, для которых данная деятельность становится основной, профессиональной, а с другой – идёт процесс выделения крупных, ведущих профессионалов рынка на основе как увеличения их собственных капиталов (концентрация капитала), так и путём их слияния в ещё более крупные структуры р.ц.б. (централизация капитала). В результате на фондовом рынке появляются торговые системы типа НАСДАК или других организаторов рынка, а также несколько наиболее известных фондовых  компаний, которые обслуживают крупную долю всех операций на рынке.</w:t>
      </w:r>
    </w:p>
    <w:p w:rsidR="006C30FB" w:rsidRDefault="006C30FB" w:rsidP="006C30FB">
      <w:pPr>
        <w:pStyle w:val="a3"/>
        <w:ind w:firstLine="720"/>
        <w:jc w:val="both"/>
        <w:rPr>
          <w:sz w:val="28"/>
        </w:rPr>
      </w:pPr>
      <w:r>
        <w:rPr>
          <w:sz w:val="28"/>
        </w:rPr>
        <w:t>В то же время р.ц.б. сам по себе притягивает всё большие капиталы общества.</w:t>
      </w:r>
    </w:p>
    <w:p w:rsidR="006C30FB" w:rsidRDefault="006C30FB" w:rsidP="006C30FB">
      <w:pPr>
        <w:pStyle w:val="a3"/>
        <w:ind w:firstLine="720"/>
        <w:jc w:val="both"/>
        <w:rPr>
          <w:sz w:val="28"/>
        </w:rPr>
      </w:pPr>
      <w:r w:rsidRPr="00D3430B">
        <w:rPr>
          <w:sz w:val="28"/>
          <w:u w:val="single"/>
        </w:rPr>
        <w:t>Интернационализация р.ц.б</w:t>
      </w:r>
      <w:r>
        <w:rPr>
          <w:sz w:val="28"/>
        </w:rPr>
        <w:t xml:space="preserve"> означает, что национальный капитал переходит границы стран, формируется мировой р.ц.б., по отношению к которому, национальные рынки становятся второстепенными. Инвестор из любой страны получает возможность вкладывать свои свободные средства в ц.б., обращающиеся в других странах. Р.ц.б. принимает глобальный, всеземной характер. Национальные рынки – это просто составные части глобального всемирного р.ц.б. Торговля на таком глобальном рынке ведётся непрерывно и повсеместно. Его основу составляют ц.б. транснациональных  корпораций.</w:t>
      </w:r>
    </w:p>
    <w:p w:rsidR="006C30FB" w:rsidRDefault="006C30FB" w:rsidP="006C30FB">
      <w:pPr>
        <w:pStyle w:val="a3"/>
        <w:ind w:firstLine="720"/>
        <w:jc w:val="both"/>
        <w:rPr>
          <w:sz w:val="28"/>
        </w:rPr>
      </w:pPr>
      <w:r w:rsidRPr="00D3430B">
        <w:rPr>
          <w:sz w:val="28"/>
          <w:u w:val="single"/>
        </w:rPr>
        <w:t>Надёжность р.ц.б. и степень доверия к нему</w:t>
      </w:r>
      <w:r>
        <w:rPr>
          <w:sz w:val="28"/>
        </w:rPr>
        <w:t xml:space="preserve"> со стороны массового инвестора напрямую связаны с повышением уровня организованности рынка и усиления государственного контроля за ним. Масштабы и значение р.ц.б. таковы, что его разрушение прямо ведёт к разрушению экономического процесса, процесса воспроизводства вообще. Государство в современную эпоху не может допустить, чтобы вера в этот рынок была бы поколеблена, и массы людей, вложивших свои сбережения в ц.б. своей страны или любой другой, вдруг потеряли бы их в результате каких-либо катаклизмов или мошенничества. Все участники рынка поэтому имеют прямую заинтересованность в том, чтобы рынок был правильно организован и жестоко контролировался в первую очередь самым главным участником рынка – государством. Но есть и другая причина данного процесса – фискальная. Усиление организованности рынка и контроля за ним позволяет каждому государству увеличивать свою налогооблагаемую базу и размер налоговых поступлений от участников рынка. </w:t>
      </w:r>
    </w:p>
    <w:p w:rsidR="006C30FB" w:rsidRDefault="006C30FB" w:rsidP="006C30FB">
      <w:pPr>
        <w:pStyle w:val="a3"/>
        <w:ind w:firstLine="720"/>
        <w:jc w:val="both"/>
        <w:rPr>
          <w:sz w:val="28"/>
        </w:rPr>
      </w:pPr>
      <w:r w:rsidRPr="00D3430B">
        <w:rPr>
          <w:sz w:val="28"/>
          <w:u w:val="single"/>
        </w:rPr>
        <w:t>Компьютеризация р.ц.б.</w:t>
      </w:r>
      <w:r w:rsidRPr="00D3430B">
        <w:rPr>
          <w:sz w:val="28"/>
        </w:rPr>
        <w:t xml:space="preserve"> –</w:t>
      </w:r>
      <w:r>
        <w:rPr>
          <w:sz w:val="28"/>
        </w:rPr>
        <w:t xml:space="preserve"> результат широчайшего внедрения компьютеров во все области человеческой жизни в последние десятилетия. Без этой компьютеризации р.ц.б. в своих современных формах и размерах был бы просто невозможен. Компьютеризация позволила совершить революцию как в обслуживании рынка, прежде всего через современные системы быстродействующих и всеохватывающих расчётов для участников рынка и между ними, так и в его способах торговли. Компьютеризация составляет фундамент всех нововведений на р.ц.б.</w:t>
      </w:r>
    </w:p>
    <w:p w:rsidR="006C30FB" w:rsidRPr="00D3430B" w:rsidRDefault="006C30FB" w:rsidP="006C30FB">
      <w:pPr>
        <w:pStyle w:val="a3"/>
        <w:ind w:firstLine="720"/>
        <w:jc w:val="both"/>
        <w:rPr>
          <w:sz w:val="28"/>
          <w:u w:val="single"/>
        </w:rPr>
      </w:pPr>
      <w:r w:rsidRPr="00D3430B">
        <w:rPr>
          <w:sz w:val="28"/>
          <w:u w:val="single"/>
        </w:rPr>
        <w:t>Нововведения на р.ц.б.:</w:t>
      </w:r>
    </w:p>
    <w:p w:rsidR="006C30FB" w:rsidRDefault="006C30FB" w:rsidP="006C30FB">
      <w:pPr>
        <w:pStyle w:val="a3"/>
        <w:numPr>
          <w:ilvl w:val="0"/>
          <w:numId w:val="23"/>
        </w:numPr>
        <w:ind w:left="1080"/>
        <w:jc w:val="both"/>
        <w:rPr>
          <w:sz w:val="28"/>
        </w:rPr>
      </w:pPr>
      <w:r>
        <w:rPr>
          <w:sz w:val="28"/>
        </w:rPr>
        <w:t>новые инструменты данного рынка – многочисленные виды производных ценных бумаг, создание новых ценных бумаг, их видов и разновидностей.</w:t>
      </w:r>
    </w:p>
    <w:p w:rsidR="006C30FB" w:rsidRDefault="006C30FB" w:rsidP="006C30FB">
      <w:pPr>
        <w:pStyle w:val="a3"/>
        <w:numPr>
          <w:ilvl w:val="0"/>
          <w:numId w:val="23"/>
        </w:numPr>
        <w:ind w:left="1080"/>
        <w:jc w:val="both"/>
        <w:rPr>
          <w:sz w:val="28"/>
        </w:rPr>
      </w:pPr>
      <w:r>
        <w:rPr>
          <w:sz w:val="28"/>
        </w:rPr>
        <w:t>новые системы торговли ц.б. – системы, основанные на использовании компьютеров и современных средств связи, позволяющие вести торговлю в полностью автоматическом режиме, без посредников, без непосредственных контактов между продавцами и покупателями.</w:t>
      </w:r>
    </w:p>
    <w:p w:rsidR="006C30FB" w:rsidRDefault="006C30FB" w:rsidP="006C30FB">
      <w:pPr>
        <w:pStyle w:val="a3"/>
        <w:numPr>
          <w:ilvl w:val="0"/>
          <w:numId w:val="23"/>
        </w:numPr>
        <w:ind w:left="1080"/>
        <w:jc w:val="both"/>
        <w:rPr>
          <w:sz w:val="28"/>
        </w:rPr>
      </w:pPr>
      <w:r>
        <w:rPr>
          <w:sz w:val="28"/>
        </w:rPr>
        <w:t>новая инфраструктура рынка – современные информационные системы, системы клиринга и расчётов, депозитарного обслуживания р.ц.б.</w:t>
      </w:r>
    </w:p>
    <w:p w:rsidR="006C30FB" w:rsidRDefault="006C30FB" w:rsidP="006C30FB">
      <w:pPr>
        <w:spacing w:line="360" w:lineRule="auto"/>
        <w:jc w:val="both"/>
      </w:pPr>
      <w:r w:rsidRPr="00D3430B">
        <w:rPr>
          <w:u w:val="single"/>
        </w:rPr>
        <w:t>Секьюритизация</w:t>
      </w:r>
      <w:r w:rsidRPr="00D3430B">
        <w:t xml:space="preserve"> </w:t>
      </w:r>
      <w:r>
        <w:t>– это тенденция перехода денежных средств из своих традиционных форм (сбережения, наличность, депозиты и т.п.) в форму ц.б.; тенденция превращения всё большей массы капитала в форму ц.б.;  тенденция перехода одних форм ц.б. в другие, более доступные для широких кругов инвесторов</w:t>
      </w:r>
    </w:p>
    <w:p w:rsidR="006C30FB" w:rsidRPr="00D3430B" w:rsidRDefault="006C30FB" w:rsidP="006C30FB">
      <w:pPr>
        <w:pStyle w:val="a3"/>
        <w:jc w:val="both"/>
        <w:rPr>
          <w:bCs/>
          <w:sz w:val="28"/>
          <w:u w:val="single"/>
        </w:rPr>
      </w:pPr>
      <w:r w:rsidRPr="00D3430B">
        <w:rPr>
          <w:bCs/>
          <w:sz w:val="28"/>
          <w:u w:val="single"/>
        </w:rPr>
        <w:t>Дальнейшая интеграция с фондовыми рынками других стран.</w:t>
      </w:r>
    </w:p>
    <w:p w:rsidR="006C30FB" w:rsidRDefault="006C30FB" w:rsidP="006C30FB">
      <w:pPr>
        <w:pStyle w:val="a3"/>
        <w:jc w:val="both"/>
        <w:rPr>
          <w:sz w:val="28"/>
        </w:rPr>
      </w:pPr>
      <w:r>
        <w:rPr>
          <w:sz w:val="28"/>
        </w:rPr>
        <w:t>Рынок Российских ценных бумаг не может существовать изолированно.</w:t>
      </w:r>
    </w:p>
    <w:p w:rsidR="006C30FB" w:rsidRDefault="006C30FB" w:rsidP="006C30FB">
      <w:pPr>
        <w:pStyle w:val="a3"/>
        <w:jc w:val="both"/>
        <w:rPr>
          <w:sz w:val="28"/>
        </w:rPr>
      </w:pPr>
      <w:r>
        <w:rPr>
          <w:sz w:val="28"/>
        </w:rPr>
        <w:t>Залогом дальнейшего развития является тесное взаимодействие с другими фондовыми рынками, так например рынками США, Японии и др. развитых стран.</w:t>
      </w:r>
    </w:p>
    <w:p w:rsidR="006C30FB" w:rsidRPr="00D3430B" w:rsidRDefault="006C30FB" w:rsidP="006C30FB">
      <w:pPr>
        <w:pStyle w:val="a3"/>
        <w:jc w:val="both"/>
        <w:rPr>
          <w:bCs/>
          <w:sz w:val="28"/>
          <w:u w:val="single"/>
        </w:rPr>
      </w:pPr>
      <w:r w:rsidRPr="00D3430B">
        <w:rPr>
          <w:bCs/>
          <w:sz w:val="28"/>
          <w:u w:val="single"/>
        </w:rPr>
        <w:t>Создание полной законодательной и другой нормативной базы функционирования фондового рынка.</w:t>
      </w:r>
    </w:p>
    <w:p w:rsidR="006C30FB" w:rsidRDefault="006C30FB" w:rsidP="006C30FB">
      <w:pPr>
        <w:pStyle w:val="a3"/>
        <w:jc w:val="both"/>
        <w:rPr>
          <w:sz w:val="28"/>
        </w:rPr>
      </w:pPr>
      <w:r>
        <w:rPr>
          <w:sz w:val="28"/>
        </w:rPr>
        <w:t>Уже сейчас видно, что из-за «белых пятен» в ГК РФ, открывается простор для всякого рода махинаций на РЦБ, которые способны еще больше подорвать доверие к фондовому рынку, поэтому первоочередная задача правительства -  разработать полноценно функционирующий гражданский кодекс, который бы исключал такую возможность.</w:t>
      </w:r>
    </w:p>
    <w:p w:rsidR="00F13EA9" w:rsidRDefault="00F13EA9" w:rsidP="00196BED">
      <w:pPr>
        <w:spacing w:before="100" w:beforeAutospacing="1" w:after="100" w:afterAutospacing="1" w:line="360" w:lineRule="auto"/>
        <w:ind w:firstLine="561"/>
        <w:jc w:val="center"/>
        <w:rPr>
          <w:b/>
          <w:bCs/>
          <w:iCs/>
          <w:color w:val="000000"/>
          <w:spacing w:val="-5"/>
          <w:sz w:val="32"/>
          <w:szCs w:val="32"/>
        </w:rPr>
      </w:pPr>
    </w:p>
    <w:p w:rsidR="00DB16A3" w:rsidRDefault="00DB16A3" w:rsidP="003F66C3">
      <w:pPr>
        <w:spacing w:line="360" w:lineRule="auto"/>
        <w:ind w:firstLine="708"/>
        <w:jc w:val="center"/>
        <w:rPr>
          <w:b/>
          <w:sz w:val="32"/>
          <w:szCs w:val="32"/>
        </w:rPr>
      </w:pPr>
    </w:p>
    <w:p w:rsidR="00DB16A3" w:rsidRDefault="00DB16A3" w:rsidP="003F66C3">
      <w:pPr>
        <w:spacing w:line="360" w:lineRule="auto"/>
        <w:ind w:firstLine="708"/>
        <w:jc w:val="center"/>
        <w:rPr>
          <w:b/>
          <w:sz w:val="32"/>
          <w:szCs w:val="32"/>
        </w:rPr>
      </w:pPr>
    </w:p>
    <w:p w:rsidR="00DB16A3" w:rsidRDefault="00DB16A3" w:rsidP="003F66C3">
      <w:pPr>
        <w:spacing w:line="360" w:lineRule="auto"/>
        <w:ind w:firstLine="708"/>
        <w:jc w:val="center"/>
        <w:rPr>
          <w:b/>
          <w:sz w:val="32"/>
          <w:szCs w:val="32"/>
        </w:rPr>
      </w:pPr>
    </w:p>
    <w:p w:rsidR="00DB16A3" w:rsidRDefault="00DB16A3" w:rsidP="003F66C3">
      <w:pPr>
        <w:spacing w:line="360" w:lineRule="auto"/>
        <w:ind w:firstLine="708"/>
        <w:jc w:val="center"/>
        <w:rPr>
          <w:b/>
          <w:sz w:val="32"/>
          <w:szCs w:val="32"/>
        </w:rPr>
      </w:pPr>
    </w:p>
    <w:p w:rsidR="00DB16A3" w:rsidRDefault="00DB16A3" w:rsidP="003F66C3">
      <w:pPr>
        <w:spacing w:line="360" w:lineRule="auto"/>
        <w:ind w:firstLine="708"/>
        <w:jc w:val="center"/>
        <w:rPr>
          <w:b/>
          <w:sz w:val="32"/>
          <w:szCs w:val="32"/>
        </w:rPr>
      </w:pPr>
    </w:p>
    <w:p w:rsidR="00DB16A3" w:rsidRDefault="00DB16A3" w:rsidP="003F66C3">
      <w:pPr>
        <w:spacing w:line="360" w:lineRule="auto"/>
        <w:ind w:firstLine="708"/>
        <w:jc w:val="center"/>
        <w:rPr>
          <w:b/>
          <w:sz w:val="32"/>
          <w:szCs w:val="32"/>
        </w:rPr>
      </w:pPr>
    </w:p>
    <w:p w:rsidR="00DB16A3" w:rsidRDefault="00DB16A3" w:rsidP="003F66C3">
      <w:pPr>
        <w:spacing w:line="360" w:lineRule="auto"/>
        <w:ind w:firstLine="708"/>
        <w:jc w:val="center"/>
        <w:rPr>
          <w:b/>
          <w:sz w:val="32"/>
          <w:szCs w:val="32"/>
        </w:rPr>
      </w:pPr>
    </w:p>
    <w:p w:rsidR="003F66C3" w:rsidRPr="00157B15" w:rsidRDefault="003F66C3" w:rsidP="00E35697">
      <w:pPr>
        <w:spacing w:line="360" w:lineRule="auto"/>
        <w:jc w:val="center"/>
        <w:rPr>
          <w:b/>
          <w:sz w:val="32"/>
          <w:szCs w:val="32"/>
        </w:rPr>
      </w:pPr>
      <w:r w:rsidRPr="00157B15">
        <w:rPr>
          <w:b/>
          <w:sz w:val="32"/>
          <w:szCs w:val="32"/>
        </w:rPr>
        <w:t>Заключение.</w:t>
      </w:r>
    </w:p>
    <w:p w:rsidR="003F66C3" w:rsidRDefault="00DB16A3" w:rsidP="003F66C3">
      <w:pPr>
        <w:spacing w:line="360" w:lineRule="auto"/>
        <w:ind w:firstLine="708"/>
      </w:pPr>
      <w:r>
        <w:t>В заключени</w:t>
      </w:r>
      <w:r w:rsidR="007E64D7">
        <w:t>е</w:t>
      </w:r>
      <w:r>
        <w:t xml:space="preserve"> работы можно </w:t>
      </w:r>
      <w:r w:rsidR="003F66C3">
        <w:t xml:space="preserve"> сделать ряд выводов.</w:t>
      </w:r>
    </w:p>
    <w:p w:rsidR="003F66C3" w:rsidRDefault="003F66C3" w:rsidP="003F66C3">
      <w:pPr>
        <w:pStyle w:val="20"/>
        <w:ind w:firstLine="708"/>
        <w:jc w:val="both"/>
      </w:pPr>
      <w:r>
        <w:t>Ценная бумага по ГК РФ – это документ, удостоверяющий с соблюдением установленной формы и обязательных реквизитов имущественные права, осуществление или передача которых возможны только при его предъявлении.</w:t>
      </w:r>
    </w:p>
    <w:p w:rsidR="003F66C3" w:rsidRDefault="003F66C3" w:rsidP="003F66C3">
      <w:pPr>
        <w:spacing w:line="360" w:lineRule="auto"/>
      </w:pPr>
      <w:r>
        <w:t>Выводы, сделанные по ходу работы таковы:</w:t>
      </w:r>
    </w:p>
    <w:p w:rsidR="003F66C3" w:rsidRDefault="003F66C3" w:rsidP="003F66C3">
      <w:pPr>
        <w:spacing w:line="360" w:lineRule="auto"/>
        <w:ind w:firstLine="708"/>
        <w:jc w:val="both"/>
      </w:pPr>
      <w:r>
        <w:t>Во-первых, причиной возникновения ценных бумаг стали развитие производительных сил и активной международной торговли, а для России, совсем недавно вступившей на путь рыночного развития</w:t>
      </w:r>
      <w:r w:rsidR="00CB2F88">
        <w:t>,</w:t>
      </w:r>
      <w:r>
        <w:t xml:space="preserve">  сам рынок ценных бумаг появился несколько </w:t>
      </w:r>
      <w:r w:rsidR="00CB2F88">
        <w:t>позже,</w:t>
      </w:r>
      <w:r>
        <w:t xml:space="preserve"> чем объекты операций на нем.</w:t>
      </w:r>
    </w:p>
    <w:p w:rsidR="003F66C3" w:rsidRDefault="003F66C3" w:rsidP="003F66C3">
      <w:pPr>
        <w:spacing w:line="360" w:lineRule="auto"/>
        <w:ind w:firstLine="708"/>
        <w:jc w:val="both"/>
      </w:pPr>
      <w:r>
        <w:t>Во-вторых, сегодня можно выделить множество видов и разновидностей ценных бумаг, таких как акции, облигации, векселя, депозитные сертификаты, государственные обязательства и другие.</w:t>
      </w:r>
    </w:p>
    <w:p w:rsidR="003F66C3" w:rsidRDefault="003F66C3" w:rsidP="003F66C3">
      <w:pPr>
        <w:spacing w:line="360" w:lineRule="auto"/>
        <w:ind w:firstLine="708"/>
        <w:jc w:val="both"/>
      </w:pPr>
      <w:r>
        <w:t>В третьих, рынок ценных бумаг выполняет ряд функций, среди которых важнейшими являются функция перераспределения капиталов и функция страхования риска вложения капитала.</w:t>
      </w:r>
    </w:p>
    <w:p w:rsidR="003F66C3" w:rsidRDefault="003F66C3" w:rsidP="003F66C3">
      <w:pPr>
        <w:pStyle w:val="20"/>
        <w:ind w:firstLine="708"/>
        <w:jc w:val="both"/>
      </w:pPr>
      <w:r>
        <w:t>В четвёртых, рынок ценных бумаг подвержен регулированию как со стороны государства, так и со стороны самостоятельных организаций профессиональных участников рынка ценных бумаг.</w:t>
      </w:r>
    </w:p>
    <w:p w:rsidR="003F66C3" w:rsidRDefault="003F66C3" w:rsidP="003F66C3">
      <w:pPr>
        <w:spacing w:line="360" w:lineRule="auto"/>
        <w:ind w:firstLine="708"/>
      </w:pPr>
      <w:r>
        <w:t>В пятых, биржа является источником реализации рынка ценных бумаг на практике.</w:t>
      </w:r>
    </w:p>
    <w:p w:rsidR="003F66C3" w:rsidRDefault="003F66C3" w:rsidP="003F66C3">
      <w:pPr>
        <w:spacing w:line="360" w:lineRule="auto"/>
        <w:ind w:firstLine="708"/>
        <w:jc w:val="both"/>
      </w:pPr>
      <w:r>
        <w:t xml:space="preserve">Надо отметить, что проблемы, с которыми сталкивается наш рынок ценных бумаг в данное время, в большей части вытекают из несовершенства законодательной системы, различных экономических и политических потрясений которым была подвержена наша страна в последнее время. Шаткий курс правительства, только в последний год начал упорядочиваться и направляться к выходу из многочисленных кризисов. </w:t>
      </w:r>
    </w:p>
    <w:p w:rsidR="003F66C3" w:rsidRDefault="003F66C3" w:rsidP="003F66C3">
      <w:pPr>
        <w:spacing w:line="360" w:lineRule="auto"/>
        <w:ind w:firstLine="708"/>
        <w:jc w:val="both"/>
      </w:pPr>
      <w:r>
        <w:t xml:space="preserve">Крупнейшими эмитентами РТС в настоящее время являются  нефтяная компания «Юкос», Сургутнефтегаз, нефтяная компания «Лукоил», Сибирская нефтяная компания и другие, </w:t>
      </w:r>
      <w:r>
        <w:rPr>
          <w:noProof/>
        </w:rPr>
        <w:t xml:space="preserve">то есть в основном нефте и газо добывающие компании. Среди крупнейших эмитентов Сбербана РФ только на 7 месте, так как его капитал составляет около </w:t>
      </w:r>
      <w:r w:rsidRPr="003E3397">
        <w:rPr>
          <w:noProof/>
        </w:rPr>
        <w:t>$</w:t>
      </w:r>
      <w:r w:rsidRPr="003E3397">
        <w:rPr>
          <w:color w:val="000000"/>
        </w:rPr>
        <w:t>8 636 443 050</w:t>
      </w:r>
      <w:r>
        <w:rPr>
          <w:noProof/>
        </w:rPr>
        <w:t>, что в 4 с лишним раз меньше капитала того же ЮКОС НК ($</w:t>
      </w:r>
      <w:r w:rsidRPr="003E3397">
        <w:rPr>
          <w:color w:val="000000"/>
        </w:rPr>
        <w:t>40 249 571</w:t>
      </w:r>
      <w:r>
        <w:rPr>
          <w:color w:val="000000"/>
        </w:rPr>
        <w:t> </w:t>
      </w:r>
      <w:r w:rsidRPr="003E3397">
        <w:rPr>
          <w:color w:val="000000"/>
        </w:rPr>
        <w:t>611</w:t>
      </w:r>
      <w:r>
        <w:rPr>
          <w:color w:val="000000"/>
        </w:rPr>
        <w:t xml:space="preserve"> </w:t>
      </w:r>
      <w:r w:rsidRPr="003E3397">
        <w:rPr>
          <w:noProof/>
        </w:rPr>
        <w:t>на</w:t>
      </w:r>
      <w:r>
        <w:rPr>
          <w:noProof/>
        </w:rPr>
        <w:t xml:space="preserve"> начало 2004 года). Это показывает, что в России прежде всего развита именно добывающая промышленность.</w:t>
      </w:r>
    </w:p>
    <w:p w:rsidR="003F66C3" w:rsidRDefault="003F66C3" w:rsidP="003F66C3">
      <w:pPr>
        <w:spacing w:line="360" w:lineRule="auto"/>
        <w:ind w:firstLine="708"/>
        <w:jc w:val="both"/>
      </w:pPr>
      <w:r>
        <w:t>И, наконец, несмотря на многие проблемы, с которыми столкнулся в настоящее время российский фондовый рынок, следует отметить, что это молодой, динамичный и перспективный рынок, который развивается на основе позитивных процессов, происходящих в нашей экономике: массового выпуска ценных бумаг в связи с приватизацией государственных предприятий, быстрого создания новых коммерческих образований и холдинговых структур, привлекающих средства на акционерной основе и т.п. Кроме того, рынок ценных бумаг играет важную роль в системе перераспределения финансовых ресурсов государства, а также, необходим для нормального функционирования рыночной экономики. Поэтому восстановление и регулирование развития фондового рынка является одной из первоочередных задач, стоящих перед правительством.</w:t>
      </w:r>
    </w:p>
    <w:p w:rsidR="00F13EA9" w:rsidRDefault="00F13EA9" w:rsidP="00196BED">
      <w:pPr>
        <w:spacing w:before="100" w:beforeAutospacing="1" w:after="100" w:afterAutospacing="1" w:line="360" w:lineRule="auto"/>
        <w:ind w:firstLine="561"/>
        <w:jc w:val="center"/>
        <w:rPr>
          <w:b/>
          <w:bCs/>
          <w:iCs/>
          <w:color w:val="000000"/>
          <w:spacing w:val="-5"/>
          <w:sz w:val="32"/>
          <w:szCs w:val="32"/>
        </w:rPr>
      </w:pPr>
    </w:p>
    <w:p w:rsidR="00F13EA9" w:rsidRDefault="00F13EA9" w:rsidP="00196BED">
      <w:pPr>
        <w:spacing w:before="100" w:beforeAutospacing="1" w:after="100" w:afterAutospacing="1" w:line="360" w:lineRule="auto"/>
        <w:ind w:firstLine="561"/>
        <w:jc w:val="center"/>
        <w:rPr>
          <w:b/>
          <w:bCs/>
          <w:iCs/>
          <w:color w:val="000000"/>
          <w:spacing w:val="-5"/>
          <w:sz w:val="32"/>
          <w:szCs w:val="32"/>
        </w:rPr>
      </w:pPr>
    </w:p>
    <w:p w:rsidR="00F13EA9" w:rsidRDefault="00F13EA9" w:rsidP="00196BED">
      <w:pPr>
        <w:spacing w:before="100" w:beforeAutospacing="1" w:after="100" w:afterAutospacing="1" w:line="360" w:lineRule="auto"/>
        <w:ind w:firstLine="561"/>
        <w:jc w:val="center"/>
        <w:rPr>
          <w:b/>
          <w:bCs/>
          <w:iCs/>
          <w:color w:val="000000"/>
          <w:spacing w:val="-5"/>
          <w:sz w:val="32"/>
          <w:szCs w:val="32"/>
        </w:rPr>
      </w:pPr>
    </w:p>
    <w:p w:rsidR="00F13EA9" w:rsidRDefault="00F13EA9" w:rsidP="00196BED">
      <w:pPr>
        <w:spacing w:before="100" w:beforeAutospacing="1" w:after="100" w:afterAutospacing="1" w:line="360" w:lineRule="auto"/>
        <w:ind w:firstLine="561"/>
        <w:jc w:val="center"/>
        <w:rPr>
          <w:b/>
          <w:bCs/>
          <w:iCs/>
          <w:color w:val="000000"/>
          <w:spacing w:val="-5"/>
          <w:sz w:val="32"/>
          <w:szCs w:val="32"/>
        </w:rPr>
      </w:pPr>
    </w:p>
    <w:p w:rsidR="00F13EA9" w:rsidRDefault="00F13EA9" w:rsidP="00196BED">
      <w:pPr>
        <w:spacing w:before="100" w:beforeAutospacing="1" w:after="100" w:afterAutospacing="1" w:line="360" w:lineRule="auto"/>
        <w:ind w:firstLine="561"/>
        <w:jc w:val="center"/>
        <w:rPr>
          <w:b/>
          <w:bCs/>
          <w:iCs/>
          <w:color w:val="000000"/>
          <w:spacing w:val="-5"/>
          <w:sz w:val="32"/>
          <w:szCs w:val="32"/>
        </w:rPr>
      </w:pPr>
    </w:p>
    <w:p w:rsidR="00F13EA9" w:rsidRDefault="00F13EA9" w:rsidP="00196BED">
      <w:pPr>
        <w:spacing w:before="100" w:beforeAutospacing="1" w:after="100" w:afterAutospacing="1" w:line="360" w:lineRule="auto"/>
        <w:ind w:firstLine="561"/>
        <w:jc w:val="center"/>
        <w:rPr>
          <w:b/>
          <w:bCs/>
          <w:iCs/>
          <w:color w:val="000000"/>
          <w:spacing w:val="-5"/>
          <w:sz w:val="32"/>
          <w:szCs w:val="32"/>
        </w:rPr>
      </w:pPr>
    </w:p>
    <w:p w:rsidR="00F13EA9" w:rsidRDefault="00F13EA9" w:rsidP="00196BED">
      <w:pPr>
        <w:spacing w:before="100" w:beforeAutospacing="1" w:after="100" w:afterAutospacing="1" w:line="360" w:lineRule="auto"/>
        <w:ind w:firstLine="561"/>
        <w:jc w:val="center"/>
        <w:rPr>
          <w:b/>
          <w:bCs/>
          <w:iCs/>
          <w:color w:val="000000"/>
          <w:spacing w:val="-5"/>
          <w:sz w:val="32"/>
          <w:szCs w:val="32"/>
        </w:rPr>
      </w:pPr>
    </w:p>
    <w:p w:rsidR="00EF5016" w:rsidRDefault="00EF5016" w:rsidP="006178B7">
      <w:pPr>
        <w:spacing w:line="360" w:lineRule="auto"/>
        <w:jc w:val="center"/>
        <w:rPr>
          <w:sz w:val="32"/>
          <w:szCs w:val="32"/>
        </w:rPr>
      </w:pPr>
      <w:r>
        <w:rPr>
          <w:sz w:val="32"/>
          <w:szCs w:val="32"/>
        </w:rPr>
        <w:t>Список литературы:</w:t>
      </w:r>
    </w:p>
    <w:p w:rsidR="00EF5016" w:rsidRDefault="00EF5016" w:rsidP="00EF5016">
      <w:pPr>
        <w:numPr>
          <w:ilvl w:val="0"/>
          <w:numId w:val="25"/>
        </w:numPr>
        <w:spacing w:line="360" w:lineRule="auto"/>
      </w:pPr>
      <w:r>
        <w:t>«Рынок ценных бумаг». Под редакцией Г</w:t>
      </w:r>
      <w:r w:rsidR="009830DD">
        <w:t>аланова В.А., Басова А.И. М. : изд-во «Перспектива»</w:t>
      </w:r>
      <w:r>
        <w:t>, 1999г.</w:t>
      </w:r>
    </w:p>
    <w:p w:rsidR="00EF5016" w:rsidRDefault="00EF5016" w:rsidP="00EF5016">
      <w:pPr>
        <w:numPr>
          <w:ilvl w:val="0"/>
          <w:numId w:val="25"/>
        </w:numPr>
      </w:pPr>
      <w:r>
        <w:t>Галанов В.А. «Рынок ценных бумаг»</w:t>
      </w:r>
      <w:r w:rsidR="009830DD">
        <w:t>, М.: изд-во «</w:t>
      </w:r>
      <w:r w:rsidR="00131114">
        <w:t>Финансы и статистика</w:t>
      </w:r>
      <w:r w:rsidR="009830DD">
        <w:t xml:space="preserve">», </w:t>
      </w:r>
      <w:r>
        <w:t>1998г.</w:t>
      </w:r>
    </w:p>
    <w:p w:rsidR="00B03E6D" w:rsidRDefault="00B03E6D" w:rsidP="00EF5016">
      <w:pPr>
        <w:numPr>
          <w:ilvl w:val="0"/>
          <w:numId w:val="25"/>
        </w:numPr>
      </w:pPr>
      <w:r>
        <w:t>Мамедов О.Ю. «Современная экономика», Ростов-на-Дону</w:t>
      </w:r>
      <w:r w:rsidR="00131114">
        <w:t>: изд-во «Высшая школа»</w:t>
      </w:r>
      <w:r>
        <w:t>, 1995г.</w:t>
      </w:r>
    </w:p>
    <w:p w:rsidR="00B03E6D" w:rsidRDefault="00B03E6D" w:rsidP="00EF5016">
      <w:pPr>
        <w:numPr>
          <w:ilvl w:val="0"/>
          <w:numId w:val="25"/>
        </w:numPr>
      </w:pPr>
      <w:r>
        <w:t>Стоянов Е.С. «Финансовый менеджм</w:t>
      </w:r>
      <w:r w:rsidR="00131114">
        <w:t>ент (теория и практика)», М.:</w:t>
      </w:r>
      <w:r>
        <w:t xml:space="preserve"> изд. «Перспектива», 1997г.</w:t>
      </w:r>
    </w:p>
    <w:p w:rsidR="001E0B95" w:rsidRDefault="00B03E6D" w:rsidP="00EF5016">
      <w:pPr>
        <w:numPr>
          <w:ilvl w:val="0"/>
          <w:numId w:val="25"/>
        </w:numPr>
      </w:pPr>
      <w:r>
        <w:t>Фатхудинов И.А. «И</w:t>
      </w:r>
      <w:r w:rsidR="00131114">
        <w:t>нновационный менеджмент», М.: изд-во</w:t>
      </w:r>
      <w:r>
        <w:t xml:space="preserve"> «Бизнес-школа», 2000г.</w:t>
      </w:r>
    </w:p>
    <w:p w:rsidR="00B03E6D" w:rsidRDefault="001E0B95" w:rsidP="00EF5016">
      <w:pPr>
        <w:numPr>
          <w:ilvl w:val="0"/>
          <w:numId w:val="25"/>
        </w:numPr>
      </w:pPr>
      <w:r w:rsidRPr="001E0B95">
        <w:t xml:space="preserve"> </w:t>
      </w:r>
      <w:r>
        <w:t xml:space="preserve">Костин Ю.В. </w:t>
      </w:r>
      <w:r w:rsidR="00A14F77">
        <w:t>«Методическое пособие», Ангарск: изд-во «Майская типография»,</w:t>
      </w:r>
      <w:r>
        <w:t xml:space="preserve"> 2001г.</w:t>
      </w:r>
    </w:p>
    <w:p w:rsidR="00EF5016" w:rsidRDefault="00EF5016" w:rsidP="00EF5016">
      <w:pPr>
        <w:numPr>
          <w:ilvl w:val="0"/>
          <w:numId w:val="25"/>
        </w:numPr>
        <w:spacing w:line="360" w:lineRule="auto"/>
      </w:pPr>
      <w:r>
        <w:t>Обзор российского фондового рынка.//Валютный Спекулянт 2000 г. №8(10)</w:t>
      </w:r>
      <w:r w:rsidR="00020BF2">
        <w:t>, стр.28</w:t>
      </w:r>
    </w:p>
    <w:p w:rsidR="00EF5016" w:rsidRDefault="00EF5016" w:rsidP="00EF5016">
      <w:pPr>
        <w:numPr>
          <w:ilvl w:val="0"/>
          <w:numId w:val="25"/>
        </w:numPr>
        <w:tabs>
          <w:tab w:val="left" w:pos="0"/>
        </w:tabs>
        <w:spacing w:line="360" w:lineRule="auto"/>
        <w:jc w:val="both"/>
      </w:pPr>
      <w:r>
        <w:t xml:space="preserve">Последствия августовского кризиса 1998 года </w:t>
      </w:r>
      <w:r>
        <w:rPr>
          <w:rFonts w:ascii="Arial" w:hAnsi="Arial"/>
        </w:rPr>
        <w:t xml:space="preserve">// </w:t>
      </w:r>
      <w:r>
        <w:t xml:space="preserve">Вопросы </w:t>
      </w:r>
    </w:p>
    <w:p w:rsidR="00A602E5" w:rsidRDefault="00EF5016" w:rsidP="00A602E5">
      <w:pPr>
        <w:tabs>
          <w:tab w:val="left" w:pos="0"/>
        </w:tabs>
        <w:spacing w:line="360" w:lineRule="auto"/>
        <w:ind w:left="432"/>
        <w:jc w:val="both"/>
      </w:pPr>
      <w:r>
        <w:tab/>
        <w:t xml:space="preserve">     экономики 1999. №8 - с.42-46</w:t>
      </w:r>
    </w:p>
    <w:p w:rsidR="00EF5016" w:rsidRDefault="00A602E5" w:rsidP="001E0B95">
      <w:pPr>
        <w:numPr>
          <w:ilvl w:val="0"/>
          <w:numId w:val="25"/>
        </w:numPr>
        <w:spacing w:line="360" w:lineRule="auto"/>
      </w:pPr>
      <w:r>
        <w:t xml:space="preserve"> </w:t>
      </w:r>
      <w:r w:rsidR="00EF5016">
        <w:t>Крупнейшие эмитенты РТС по капитализации</w:t>
      </w:r>
      <w:r w:rsidR="00EF5016" w:rsidRPr="00843A04">
        <w:t>//</w:t>
      </w:r>
      <w:r w:rsidR="00EF5016">
        <w:rPr>
          <w:lang w:val="en-US"/>
        </w:rPr>
        <w:t>www</w:t>
      </w:r>
      <w:r w:rsidR="00EF5016" w:rsidRPr="00843A04">
        <w:t>.</w:t>
      </w:r>
      <w:r w:rsidR="00EF5016">
        <w:rPr>
          <w:lang w:val="en-US"/>
        </w:rPr>
        <w:t>rts</w:t>
      </w:r>
      <w:r w:rsidR="00EF5016" w:rsidRPr="00843A04">
        <w:t>.</w:t>
      </w:r>
      <w:r w:rsidR="00EF5016">
        <w:rPr>
          <w:lang w:val="en-US"/>
        </w:rPr>
        <w:t>ru</w:t>
      </w:r>
    </w:p>
    <w:p w:rsidR="00866541" w:rsidRPr="00866541" w:rsidRDefault="00866541" w:rsidP="001E0B95">
      <w:pPr>
        <w:numPr>
          <w:ilvl w:val="0"/>
          <w:numId w:val="25"/>
        </w:numPr>
        <w:spacing w:line="360" w:lineRule="auto"/>
      </w:pPr>
      <w:r w:rsidRPr="006C13C2">
        <w:rPr>
          <w:lang w:val="en-US"/>
        </w:rPr>
        <w:t>www.fxteam.ru</w:t>
      </w:r>
    </w:p>
    <w:p w:rsidR="00866541" w:rsidRDefault="00866541" w:rsidP="001E0B95">
      <w:pPr>
        <w:numPr>
          <w:ilvl w:val="0"/>
          <w:numId w:val="25"/>
        </w:numPr>
        <w:spacing w:line="360" w:lineRule="auto"/>
      </w:pPr>
      <w:r>
        <w:rPr>
          <w:lang w:val="en-US"/>
        </w:rPr>
        <w:t>www.docladin.ru</w:t>
      </w:r>
    </w:p>
    <w:p w:rsidR="00F13EA9" w:rsidRDefault="00F13EA9" w:rsidP="00196BED">
      <w:pPr>
        <w:spacing w:before="100" w:beforeAutospacing="1" w:after="100" w:afterAutospacing="1" w:line="360" w:lineRule="auto"/>
        <w:ind w:firstLine="561"/>
        <w:jc w:val="center"/>
        <w:rPr>
          <w:b/>
          <w:bCs/>
          <w:iCs/>
          <w:color w:val="000000"/>
          <w:spacing w:val="-5"/>
          <w:sz w:val="32"/>
          <w:szCs w:val="32"/>
        </w:rPr>
      </w:pPr>
    </w:p>
    <w:p w:rsidR="00F13EA9" w:rsidRDefault="00F13EA9" w:rsidP="00196BED">
      <w:pPr>
        <w:spacing w:before="100" w:beforeAutospacing="1" w:after="100" w:afterAutospacing="1" w:line="360" w:lineRule="auto"/>
        <w:ind w:firstLine="561"/>
        <w:jc w:val="center"/>
        <w:rPr>
          <w:b/>
          <w:bCs/>
          <w:iCs/>
          <w:color w:val="000000"/>
          <w:spacing w:val="-5"/>
          <w:sz w:val="32"/>
          <w:szCs w:val="32"/>
        </w:rPr>
      </w:pPr>
    </w:p>
    <w:p w:rsidR="00F13EA9" w:rsidRDefault="00F13EA9" w:rsidP="00196BED">
      <w:pPr>
        <w:spacing w:before="100" w:beforeAutospacing="1" w:after="100" w:afterAutospacing="1" w:line="360" w:lineRule="auto"/>
        <w:ind w:firstLine="561"/>
        <w:jc w:val="center"/>
        <w:rPr>
          <w:b/>
          <w:bCs/>
          <w:iCs/>
          <w:color w:val="000000"/>
          <w:spacing w:val="-5"/>
          <w:sz w:val="32"/>
          <w:szCs w:val="32"/>
        </w:rPr>
      </w:pPr>
    </w:p>
    <w:p w:rsidR="00F13EA9" w:rsidRDefault="00F13EA9" w:rsidP="00196BED">
      <w:pPr>
        <w:spacing w:before="100" w:beforeAutospacing="1" w:after="100" w:afterAutospacing="1" w:line="360" w:lineRule="auto"/>
        <w:ind w:firstLine="561"/>
        <w:jc w:val="center"/>
        <w:rPr>
          <w:b/>
          <w:bCs/>
          <w:iCs/>
          <w:color w:val="000000"/>
          <w:spacing w:val="-5"/>
          <w:sz w:val="32"/>
          <w:szCs w:val="32"/>
        </w:rPr>
      </w:pPr>
    </w:p>
    <w:p w:rsidR="00F13EA9" w:rsidRDefault="00F13EA9" w:rsidP="00196BED">
      <w:pPr>
        <w:spacing w:before="100" w:beforeAutospacing="1" w:after="100" w:afterAutospacing="1" w:line="360" w:lineRule="auto"/>
        <w:ind w:firstLine="561"/>
        <w:jc w:val="center"/>
        <w:rPr>
          <w:b/>
          <w:bCs/>
          <w:iCs/>
          <w:color w:val="000000"/>
          <w:spacing w:val="-5"/>
          <w:sz w:val="32"/>
          <w:szCs w:val="32"/>
        </w:rPr>
      </w:pPr>
    </w:p>
    <w:p w:rsidR="00F13EA9" w:rsidRDefault="00F13EA9" w:rsidP="00196BED">
      <w:pPr>
        <w:spacing w:before="100" w:beforeAutospacing="1" w:after="100" w:afterAutospacing="1" w:line="360" w:lineRule="auto"/>
        <w:ind w:firstLine="561"/>
        <w:jc w:val="center"/>
        <w:rPr>
          <w:b/>
          <w:bCs/>
          <w:iCs/>
          <w:color w:val="000000"/>
          <w:spacing w:val="-5"/>
          <w:sz w:val="32"/>
          <w:szCs w:val="32"/>
        </w:rPr>
      </w:pPr>
    </w:p>
    <w:p w:rsidR="00F13EA9" w:rsidRDefault="00F13EA9" w:rsidP="00196BED">
      <w:pPr>
        <w:spacing w:before="100" w:beforeAutospacing="1" w:after="100" w:afterAutospacing="1" w:line="360" w:lineRule="auto"/>
        <w:ind w:firstLine="561"/>
        <w:jc w:val="center"/>
        <w:rPr>
          <w:b/>
          <w:bCs/>
          <w:iCs/>
          <w:color w:val="000000"/>
          <w:spacing w:val="-5"/>
          <w:sz w:val="32"/>
          <w:szCs w:val="32"/>
        </w:rPr>
      </w:pPr>
    </w:p>
    <w:p w:rsidR="00E35697" w:rsidRDefault="00E35697" w:rsidP="00E35697">
      <w:pPr>
        <w:spacing w:line="360" w:lineRule="auto"/>
        <w:ind w:firstLine="708"/>
        <w:jc w:val="both"/>
        <w:rPr>
          <w:b/>
          <w:bCs/>
          <w:iCs/>
          <w:color w:val="000000"/>
          <w:spacing w:val="-3"/>
          <w:sz w:val="32"/>
          <w:szCs w:val="32"/>
        </w:rPr>
      </w:pPr>
      <w:bookmarkStart w:id="8" w:name="_Toc514835639"/>
      <w:bookmarkStart w:id="9" w:name="_Toc526566821"/>
    </w:p>
    <w:p w:rsidR="005A4251" w:rsidRDefault="005A4251" w:rsidP="00E35697">
      <w:pPr>
        <w:spacing w:line="360" w:lineRule="auto"/>
        <w:ind w:firstLine="708"/>
        <w:jc w:val="both"/>
      </w:pPr>
      <w:r>
        <w:t xml:space="preserve">Приложение 1 </w:t>
      </w:r>
    </w:p>
    <w:p w:rsidR="005A4251" w:rsidRDefault="005A4251" w:rsidP="005A4251">
      <w:pPr>
        <w:spacing w:line="360" w:lineRule="auto"/>
        <w:ind w:firstLine="708"/>
        <w:jc w:val="both"/>
      </w:pPr>
      <w:r>
        <w:t>Крупнейшие эмитенты РТС по капитализации</w:t>
      </w:r>
    </w:p>
    <w:tbl>
      <w:tblPr>
        <w:tblW w:w="0" w:type="auto"/>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top w:w="45" w:type="dxa"/>
          <w:left w:w="45" w:type="dxa"/>
          <w:bottom w:w="45" w:type="dxa"/>
          <w:right w:w="45" w:type="dxa"/>
        </w:tblCellMar>
        <w:tblLook w:val="0000" w:firstRow="0" w:lastRow="0" w:firstColumn="0" w:lastColumn="0" w:noHBand="0" w:noVBand="0"/>
      </w:tblPr>
      <w:tblGrid>
        <w:gridCol w:w="5536"/>
        <w:gridCol w:w="1626"/>
        <w:gridCol w:w="2312"/>
      </w:tblGrid>
      <w:tr w:rsidR="005A4251" w:rsidRPr="002221EA">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2F4FB"/>
          </w:tcPr>
          <w:p w:rsidR="005A4251" w:rsidRPr="00486779" w:rsidRDefault="005A4251" w:rsidP="005A4251">
            <w:pPr>
              <w:jc w:val="center"/>
              <w:rPr>
                <w:rFonts w:ascii="Arial" w:hAnsi="Arial" w:cs="Arial"/>
                <w:b/>
                <w:bCs/>
                <w:color w:val="333399"/>
                <w:sz w:val="20"/>
                <w:szCs w:val="20"/>
              </w:rPr>
            </w:pPr>
            <w:r w:rsidRPr="00486779">
              <w:rPr>
                <w:rFonts w:ascii="Arial" w:hAnsi="Arial" w:cs="Arial"/>
                <w:b/>
                <w:bCs/>
                <w:color w:val="333399"/>
                <w:sz w:val="20"/>
                <w:szCs w:val="20"/>
              </w:rPr>
              <w:t>Название эмитента</w:t>
            </w:r>
          </w:p>
        </w:tc>
        <w:tc>
          <w:tcPr>
            <w:tcW w:w="0" w:type="auto"/>
            <w:tcBorders>
              <w:top w:val="outset" w:sz="6" w:space="0" w:color="auto"/>
              <w:left w:val="outset" w:sz="6" w:space="0" w:color="auto"/>
              <w:bottom w:val="outset" w:sz="6" w:space="0" w:color="auto"/>
              <w:right w:val="outset" w:sz="6" w:space="0" w:color="auto"/>
            </w:tcBorders>
            <w:shd w:val="clear" w:color="auto" w:fill="F2F4FB"/>
          </w:tcPr>
          <w:p w:rsidR="005A4251" w:rsidRPr="00486779" w:rsidRDefault="005A4251" w:rsidP="005A4251">
            <w:pPr>
              <w:jc w:val="center"/>
              <w:rPr>
                <w:rFonts w:ascii="Arial" w:hAnsi="Arial" w:cs="Arial"/>
                <w:b/>
                <w:bCs/>
                <w:color w:val="333399"/>
                <w:sz w:val="20"/>
                <w:szCs w:val="20"/>
              </w:rPr>
            </w:pPr>
            <w:r w:rsidRPr="00486779">
              <w:rPr>
                <w:rFonts w:ascii="Arial" w:hAnsi="Arial" w:cs="Arial"/>
                <w:b/>
                <w:bCs/>
                <w:color w:val="333399"/>
                <w:sz w:val="20"/>
                <w:szCs w:val="20"/>
              </w:rPr>
              <w:t>Коды ценных бумаг</w:t>
            </w:r>
          </w:p>
        </w:tc>
        <w:tc>
          <w:tcPr>
            <w:tcW w:w="0" w:type="auto"/>
            <w:tcBorders>
              <w:top w:val="outset" w:sz="6" w:space="0" w:color="auto"/>
              <w:left w:val="outset" w:sz="6" w:space="0" w:color="auto"/>
              <w:bottom w:val="outset" w:sz="6" w:space="0" w:color="auto"/>
              <w:right w:val="outset" w:sz="6" w:space="0" w:color="auto"/>
            </w:tcBorders>
            <w:shd w:val="clear" w:color="auto" w:fill="F2F4FB"/>
          </w:tcPr>
          <w:p w:rsidR="005A4251" w:rsidRPr="00486779" w:rsidRDefault="005A4251" w:rsidP="005A4251">
            <w:pPr>
              <w:jc w:val="center"/>
              <w:rPr>
                <w:rFonts w:ascii="Arial" w:hAnsi="Arial" w:cs="Arial"/>
                <w:b/>
                <w:bCs/>
                <w:color w:val="333399"/>
                <w:sz w:val="20"/>
                <w:szCs w:val="20"/>
              </w:rPr>
            </w:pPr>
            <w:r w:rsidRPr="00486779">
              <w:rPr>
                <w:rFonts w:ascii="Arial" w:hAnsi="Arial" w:cs="Arial"/>
                <w:b/>
                <w:bCs/>
                <w:color w:val="333399"/>
                <w:sz w:val="20"/>
                <w:szCs w:val="20"/>
              </w:rPr>
              <w:t>Капитализация на 01.04.04</w:t>
            </w:r>
          </w:p>
        </w:tc>
      </w:tr>
      <w:tr w:rsidR="005A4251" w:rsidRPr="002221EA">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5A4251" w:rsidRPr="00486779" w:rsidRDefault="005A4251" w:rsidP="005A4251">
            <w:pPr>
              <w:rPr>
                <w:rFonts w:ascii="Arial" w:hAnsi="Arial" w:cs="Arial"/>
                <w:color w:val="000000"/>
                <w:sz w:val="20"/>
                <w:szCs w:val="20"/>
              </w:rPr>
            </w:pPr>
            <w:r w:rsidRPr="00486779">
              <w:rPr>
                <w:rFonts w:ascii="Arial" w:hAnsi="Arial" w:cs="Arial"/>
                <w:color w:val="000000"/>
                <w:sz w:val="20"/>
                <w:szCs w:val="20"/>
              </w:rPr>
              <w:t>Нефтяная компания "ЮКОС"</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5A4251" w:rsidRPr="002221EA" w:rsidRDefault="005A4251" w:rsidP="005A4251">
            <w:pPr>
              <w:rPr>
                <w:rFonts w:ascii="Arial" w:hAnsi="Arial" w:cs="Arial"/>
                <w:color w:val="000000"/>
                <w:sz w:val="18"/>
                <w:szCs w:val="18"/>
              </w:rPr>
            </w:pPr>
            <w:r w:rsidRPr="002221EA">
              <w:rPr>
                <w:rFonts w:ascii="Arial" w:hAnsi="Arial" w:cs="Arial"/>
                <w:color w:val="202020"/>
                <w:sz w:val="18"/>
                <w:u w:val="single"/>
              </w:rPr>
              <w:t>YUKO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5A4251" w:rsidRPr="002221EA" w:rsidRDefault="005A4251" w:rsidP="005A4251">
            <w:pPr>
              <w:jc w:val="right"/>
              <w:rPr>
                <w:rFonts w:ascii="Arial" w:hAnsi="Arial" w:cs="Arial"/>
                <w:color w:val="000000"/>
                <w:sz w:val="18"/>
                <w:szCs w:val="18"/>
              </w:rPr>
            </w:pPr>
            <w:r w:rsidRPr="002221EA">
              <w:rPr>
                <w:rFonts w:ascii="Arial" w:hAnsi="Arial" w:cs="Arial"/>
                <w:color w:val="000000"/>
                <w:sz w:val="18"/>
                <w:szCs w:val="18"/>
              </w:rPr>
              <w:t>40 249 571 611</w:t>
            </w:r>
          </w:p>
        </w:tc>
      </w:tr>
      <w:tr w:rsidR="005A4251" w:rsidRPr="002221EA">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5A4251" w:rsidRPr="00486779" w:rsidRDefault="005A4251" w:rsidP="005A4251">
            <w:pPr>
              <w:rPr>
                <w:rFonts w:ascii="Arial" w:hAnsi="Arial" w:cs="Arial"/>
                <w:color w:val="000000"/>
                <w:sz w:val="20"/>
                <w:szCs w:val="20"/>
              </w:rPr>
            </w:pPr>
            <w:r w:rsidRPr="00486779">
              <w:rPr>
                <w:rFonts w:ascii="Arial" w:hAnsi="Arial" w:cs="Arial"/>
                <w:color w:val="000000"/>
                <w:sz w:val="20"/>
                <w:szCs w:val="20"/>
              </w:rPr>
              <w:t>Сургутнефтегаз</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5A4251" w:rsidRPr="002221EA" w:rsidRDefault="005A4251" w:rsidP="005A4251">
            <w:pPr>
              <w:rPr>
                <w:rFonts w:ascii="Arial" w:hAnsi="Arial" w:cs="Arial"/>
                <w:color w:val="000000"/>
                <w:sz w:val="18"/>
                <w:szCs w:val="18"/>
              </w:rPr>
            </w:pPr>
            <w:r w:rsidRPr="002221EA">
              <w:rPr>
                <w:rFonts w:ascii="Arial" w:hAnsi="Arial" w:cs="Arial"/>
                <w:color w:val="202020"/>
                <w:sz w:val="18"/>
                <w:u w:val="single"/>
              </w:rPr>
              <w:t>SNGS</w:t>
            </w:r>
            <w:r w:rsidRPr="002221EA">
              <w:rPr>
                <w:rFonts w:ascii="Arial" w:hAnsi="Arial" w:cs="Arial"/>
                <w:color w:val="000000"/>
                <w:sz w:val="18"/>
                <w:szCs w:val="18"/>
              </w:rPr>
              <w:t xml:space="preserve">, </w:t>
            </w:r>
            <w:r w:rsidRPr="002221EA">
              <w:rPr>
                <w:rFonts w:ascii="Arial" w:hAnsi="Arial" w:cs="Arial"/>
                <w:color w:val="202020"/>
                <w:sz w:val="18"/>
                <w:u w:val="single"/>
              </w:rPr>
              <w:t>SNGSP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5A4251" w:rsidRPr="002221EA" w:rsidRDefault="005A4251" w:rsidP="005A4251">
            <w:pPr>
              <w:jc w:val="right"/>
              <w:rPr>
                <w:rFonts w:ascii="Arial" w:hAnsi="Arial" w:cs="Arial"/>
                <w:color w:val="000000"/>
                <w:sz w:val="18"/>
                <w:szCs w:val="18"/>
              </w:rPr>
            </w:pPr>
            <w:r w:rsidRPr="002221EA">
              <w:rPr>
                <w:rFonts w:ascii="Arial" w:hAnsi="Arial" w:cs="Arial"/>
                <w:color w:val="000000"/>
                <w:sz w:val="18"/>
                <w:szCs w:val="18"/>
              </w:rPr>
              <w:t>30 941 427 335</w:t>
            </w:r>
          </w:p>
        </w:tc>
      </w:tr>
      <w:tr w:rsidR="005A4251" w:rsidRPr="002221EA">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5A4251" w:rsidRPr="00486779" w:rsidRDefault="005A4251" w:rsidP="005A4251">
            <w:pPr>
              <w:rPr>
                <w:rFonts w:ascii="Arial" w:hAnsi="Arial" w:cs="Arial"/>
                <w:color w:val="000000"/>
                <w:sz w:val="20"/>
                <w:szCs w:val="20"/>
              </w:rPr>
            </w:pPr>
            <w:r w:rsidRPr="00486779">
              <w:rPr>
                <w:rFonts w:ascii="Arial" w:hAnsi="Arial" w:cs="Arial"/>
                <w:color w:val="000000"/>
                <w:sz w:val="20"/>
                <w:szCs w:val="20"/>
              </w:rPr>
              <w:t>Нефтяная компания "ЛУКОЙЛ"</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5A4251" w:rsidRPr="002221EA" w:rsidRDefault="005A4251" w:rsidP="005A4251">
            <w:pPr>
              <w:rPr>
                <w:rFonts w:ascii="Arial" w:hAnsi="Arial" w:cs="Arial"/>
                <w:color w:val="000000"/>
                <w:sz w:val="18"/>
                <w:szCs w:val="18"/>
              </w:rPr>
            </w:pPr>
            <w:r w:rsidRPr="002221EA">
              <w:rPr>
                <w:rFonts w:ascii="Arial" w:hAnsi="Arial" w:cs="Arial"/>
                <w:color w:val="202020"/>
                <w:sz w:val="18"/>
                <w:u w:val="single"/>
              </w:rPr>
              <w:t>LKOH</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5A4251" w:rsidRPr="002221EA" w:rsidRDefault="005A4251" w:rsidP="005A4251">
            <w:pPr>
              <w:jc w:val="right"/>
              <w:rPr>
                <w:rFonts w:ascii="Arial" w:hAnsi="Arial" w:cs="Arial"/>
                <w:color w:val="000000"/>
                <w:sz w:val="18"/>
                <w:szCs w:val="18"/>
              </w:rPr>
            </w:pPr>
            <w:r w:rsidRPr="002221EA">
              <w:rPr>
                <w:rFonts w:ascii="Arial" w:hAnsi="Arial" w:cs="Arial"/>
                <w:color w:val="000000"/>
                <w:sz w:val="18"/>
                <w:szCs w:val="18"/>
              </w:rPr>
              <w:t>25 962 626 818</w:t>
            </w:r>
          </w:p>
        </w:tc>
      </w:tr>
      <w:tr w:rsidR="005A4251" w:rsidRPr="002221EA">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5A4251" w:rsidRPr="00486779" w:rsidRDefault="005A4251" w:rsidP="005A4251">
            <w:pPr>
              <w:rPr>
                <w:rFonts w:ascii="Arial" w:hAnsi="Arial" w:cs="Arial"/>
                <w:color w:val="000000"/>
                <w:sz w:val="20"/>
                <w:szCs w:val="20"/>
              </w:rPr>
            </w:pPr>
            <w:r w:rsidRPr="00486779">
              <w:rPr>
                <w:rFonts w:ascii="Arial" w:hAnsi="Arial" w:cs="Arial"/>
                <w:color w:val="000000"/>
                <w:sz w:val="20"/>
                <w:szCs w:val="20"/>
              </w:rPr>
              <w:t>Сибирская нефтяная компания</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5A4251" w:rsidRPr="002221EA" w:rsidRDefault="005A4251" w:rsidP="005A4251">
            <w:pPr>
              <w:rPr>
                <w:rFonts w:ascii="Arial" w:hAnsi="Arial" w:cs="Arial"/>
                <w:color w:val="000000"/>
                <w:sz w:val="18"/>
                <w:szCs w:val="18"/>
              </w:rPr>
            </w:pPr>
            <w:r w:rsidRPr="002221EA">
              <w:rPr>
                <w:rFonts w:ascii="Arial" w:hAnsi="Arial" w:cs="Arial"/>
                <w:color w:val="202020"/>
                <w:sz w:val="18"/>
                <w:u w:val="single"/>
              </w:rPr>
              <w:t>SIBN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5A4251" w:rsidRPr="002221EA" w:rsidRDefault="005A4251" w:rsidP="005A4251">
            <w:pPr>
              <w:jc w:val="right"/>
              <w:rPr>
                <w:rFonts w:ascii="Arial" w:hAnsi="Arial" w:cs="Arial"/>
                <w:color w:val="000000"/>
                <w:sz w:val="18"/>
                <w:szCs w:val="18"/>
              </w:rPr>
            </w:pPr>
            <w:r w:rsidRPr="002221EA">
              <w:rPr>
                <w:rFonts w:ascii="Arial" w:hAnsi="Arial" w:cs="Arial"/>
                <w:color w:val="000000"/>
                <w:sz w:val="18"/>
                <w:szCs w:val="18"/>
              </w:rPr>
              <w:t>17 255 960 036</w:t>
            </w:r>
          </w:p>
        </w:tc>
      </w:tr>
      <w:tr w:rsidR="005A4251" w:rsidRPr="002221EA">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5A4251" w:rsidRPr="00486779" w:rsidRDefault="005A4251" w:rsidP="005A4251">
            <w:pPr>
              <w:rPr>
                <w:rFonts w:ascii="Arial" w:hAnsi="Arial" w:cs="Arial"/>
                <w:color w:val="000000"/>
                <w:sz w:val="20"/>
                <w:szCs w:val="20"/>
              </w:rPr>
            </w:pPr>
            <w:r w:rsidRPr="00486779">
              <w:rPr>
                <w:rFonts w:ascii="Arial" w:hAnsi="Arial" w:cs="Arial"/>
                <w:color w:val="000000"/>
                <w:sz w:val="20"/>
                <w:szCs w:val="20"/>
              </w:rPr>
              <w:t>Горно-металлургическая компания "Норильский никель"</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5A4251" w:rsidRPr="002221EA" w:rsidRDefault="005A4251" w:rsidP="005A4251">
            <w:pPr>
              <w:rPr>
                <w:rFonts w:ascii="Arial" w:hAnsi="Arial" w:cs="Arial"/>
                <w:color w:val="000000"/>
                <w:sz w:val="18"/>
                <w:szCs w:val="18"/>
              </w:rPr>
            </w:pPr>
            <w:r w:rsidRPr="002221EA">
              <w:rPr>
                <w:rFonts w:ascii="Arial" w:hAnsi="Arial" w:cs="Arial"/>
                <w:color w:val="202020"/>
                <w:sz w:val="18"/>
                <w:u w:val="single"/>
              </w:rPr>
              <w:t>GMKN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5A4251" w:rsidRPr="002221EA" w:rsidRDefault="005A4251" w:rsidP="005A4251">
            <w:pPr>
              <w:jc w:val="right"/>
              <w:rPr>
                <w:rFonts w:ascii="Arial" w:hAnsi="Arial" w:cs="Arial"/>
                <w:color w:val="000000"/>
                <w:sz w:val="18"/>
                <w:szCs w:val="18"/>
              </w:rPr>
            </w:pPr>
            <w:r w:rsidRPr="002221EA">
              <w:rPr>
                <w:rFonts w:ascii="Arial" w:hAnsi="Arial" w:cs="Arial"/>
                <w:color w:val="000000"/>
                <w:sz w:val="18"/>
                <w:szCs w:val="18"/>
              </w:rPr>
              <w:t>16 493 756 507</w:t>
            </w:r>
          </w:p>
        </w:tc>
      </w:tr>
      <w:tr w:rsidR="005A4251" w:rsidRPr="002221EA">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5A4251" w:rsidRPr="00486779" w:rsidRDefault="005A4251" w:rsidP="005A4251">
            <w:pPr>
              <w:rPr>
                <w:rFonts w:ascii="Arial" w:hAnsi="Arial" w:cs="Arial"/>
                <w:color w:val="000000"/>
                <w:sz w:val="20"/>
                <w:szCs w:val="20"/>
              </w:rPr>
            </w:pPr>
            <w:r w:rsidRPr="00486779">
              <w:rPr>
                <w:rFonts w:ascii="Arial" w:hAnsi="Arial" w:cs="Arial"/>
                <w:color w:val="000000"/>
                <w:sz w:val="20"/>
                <w:szCs w:val="20"/>
              </w:rPr>
              <w:t>Российское акционерное общество энергетики и электрификации "ЕЭС России"</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5A4251" w:rsidRPr="002221EA" w:rsidRDefault="005A4251" w:rsidP="005A4251">
            <w:pPr>
              <w:rPr>
                <w:rFonts w:ascii="Arial" w:hAnsi="Arial" w:cs="Arial"/>
                <w:color w:val="000000"/>
                <w:sz w:val="18"/>
                <w:szCs w:val="18"/>
              </w:rPr>
            </w:pPr>
            <w:r w:rsidRPr="002221EA">
              <w:rPr>
                <w:rFonts w:ascii="Arial" w:hAnsi="Arial" w:cs="Arial"/>
                <w:color w:val="202020"/>
                <w:sz w:val="18"/>
                <w:u w:val="single"/>
              </w:rPr>
              <w:t>EESR</w:t>
            </w:r>
            <w:r w:rsidRPr="002221EA">
              <w:rPr>
                <w:rFonts w:ascii="Arial" w:hAnsi="Arial" w:cs="Arial"/>
                <w:color w:val="000000"/>
                <w:sz w:val="18"/>
                <w:szCs w:val="18"/>
              </w:rPr>
              <w:t xml:space="preserve">, </w:t>
            </w:r>
            <w:r w:rsidRPr="002221EA">
              <w:rPr>
                <w:rFonts w:ascii="Arial" w:hAnsi="Arial" w:cs="Arial"/>
                <w:color w:val="202020"/>
                <w:sz w:val="18"/>
                <w:u w:val="single"/>
              </w:rPr>
              <w:t>EESRP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5A4251" w:rsidRPr="002221EA" w:rsidRDefault="005A4251" w:rsidP="005A4251">
            <w:pPr>
              <w:jc w:val="right"/>
              <w:rPr>
                <w:rFonts w:ascii="Arial" w:hAnsi="Arial" w:cs="Arial"/>
                <w:color w:val="000000"/>
                <w:sz w:val="18"/>
                <w:szCs w:val="18"/>
              </w:rPr>
            </w:pPr>
            <w:r w:rsidRPr="002221EA">
              <w:rPr>
                <w:rFonts w:ascii="Arial" w:hAnsi="Arial" w:cs="Arial"/>
                <w:color w:val="000000"/>
                <w:sz w:val="18"/>
                <w:szCs w:val="18"/>
              </w:rPr>
              <w:t>13 442 453 125</w:t>
            </w:r>
          </w:p>
        </w:tc>
      </w:tr>
      <w:tr w:rsidR="005A4251" w:rsidRPr="002221EA">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5A4251" w:rsidRPr="00486779" w:rsidRDefault="005A4251" w:rsidP="005A4251">
            <w:pPr>
              <w:rPr>
                <w:rFonts w:ascii="Arial" w:hAnsi="Arial" w:cs="Arial"/>
                <w:color w:val="000000"/>
                <w:sz w:val="20"/>
                <w:szCs w:val="20"/>
              </w:rPr>
            </w:pPr>
            <w:r w:rsidRPr="00486779">
              <w:rPr>
                <w:rFonts w:ascii="Arial" w:hAnsi="Arial" w:cs="Arial"/>
                <w:color w:val="000000"/>
                <w:sz w:val="20"/>
                <w:szCs w:val="20"/>
              </w:rPr>
              <w:t>Акционерный коммерческий Сберегательный банк Российской Федерации</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5A4251" w:rsidRPr="002221EA" w:rsidRDefault="005A4251" w:rsidP="005A4251">
            <w:pPr>
              <w:rPr>
                <w:rFonts w:ascii="Arial" w:hAnsi="Arial" w:cs="Arial"/>
                <w:color w:val="000000"/>
                <w:sz w:val="18"/>
                <w:szCs w:val="18"/>
              </w:rPr>
            </w:pPr>
            <w:r w:rsidRPr="002221EA">
              <w:rPr>
                <w:rFonts w:ascii="Arial" w:hAnsi="Arial" w:cs="Arial"/>
                <w:color w:val="202020"/>
                <w:sz w:val="18"/>
                <w:u w:val="single"/>
              </w:rPr>
              <w:t>SBER</w:t>
            </w:r>
            <w:r w:rsidRPr="002221EA">
              <w:rPr>
                <w:rFonts w:ascii="Arial" w:hAnsi="Arial" w:cs="Arial"/>
                <w:color w:val="000000"/>
                <w:sz w:val="18"/>
                <w:szCs w:val="18"/>
              </w:rPr>
              <w:t xml:space="preserve">, </w:t>
            </w:r>
            <w:r w:rsidRPr="002221EA">
              <w:rPr>
                <w:rFonts w:ascii="Arial" w:hAnsi="Arial" w:cs="Arial"/>
                <w:color w:val="202020"/>
                <w:sz w:val="18"/>
                <w:u w:val="single"/>
              </w:rPr>
              <w:t>SBERP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5A4251" w:rsidRPr="002221EA" w:rsidRDefault="005A4251" w:rsidP="005A4251">
            <w:pPr>
              <w:jc w:val="right"/>
              <w:rPr>
                <w:rFonts w:ascii="Arial" w:hAnsi="Arial" w:cs="Arial"/>
                <w:color w:val="000000"/>
                <w:sz w:val="18"/>
                <w:szCs w:val="18"/>
              </w:rPr>
            </w:pPr>
            <w:r w:rsidRPr="002221EA">
              <w:rPr>
                <w:rFonts w:ascii="Arial" w:hAnsi="Arial" w:cs="Arial"/>
                <w:color w:val="000000"/>
                <w:sz w:val="18"/>
                <w:szCs w:val="18"/>
              </w:rPr>
              <w:t>8 636 443 050</w:t>
            </w:r>
          </w:p>
        </w:tc>
      </w:tr>
      <w:tr w:rsidR="005A4251" w:rsidRPr="002221EA">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5A4251" w:rsidRPr="00486779" w:rsidRDefault="005A4251" w:rsidP="005A4251">
            <w:pPr>
              <w:rPr>
                <w:rFonts w:ascii="Arial" w:hAnsi="Arial" w:cs="Arial"/>
                <w:color w:val="000000"/>
                <w:sz w:val="20"/>
                <w:szCs w:val="20"/>
              </w:rPr>
            </w:pPr>
            <w:r w:rsidRPr="00486779">
              <w:rPr>
                <w:rFonts w:ascii="Arial" w:hAnsi="Arial" w:cs="Arial"/>
                <w:color w:val="000000"/>
                <w:sz w:val="20"/>
                <w:szCs w:val="20"/>
              </w:rPr>
              <w:t>Северсталь</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5A4251" w:rsidRPr="002221EA" w:rsidRDefault="005A4251" w:rsidP="005A4251">
            <w:pPr>
              <w:rPr>
                <w:rFonts w:ascii="Arial" w:hAnsi="Arial" w:cs="Arial"/>
                <w:color w:val="000000"/>
                <w:sz w:val="18"/>
                <w:szCs w:val="18"/>
              </w:rPr>
            </w:pPr>
            <w:r w:rsidRPr="002221EA">
              <w:rPr>
                <w:rFonts w:ascii="Arial" w:hAnsi="Arial" w:cs="Arial"/>
                <w:color w:val="202020"/>
                <w:sz w:val="18"/>
                <w:u w:val="single"/>
              </w:rPr>
              <w:t>CHMF</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5A4251" w:rsidRPr="002221EA" w:rsidRDefault="005A4251" w:rsidP="005A4251">
            <w:pPr>
              <w:jc w:val="right"/>
              <w:rPr>
                <w:rFonts w:ascii="Arial" w:hAnsi="Arial" w:cs="Arial"/>
                <w:color w:val="000000"/>
                <w:sz w:val="18"/>
                <w:szCs w:val="18"/>
              </w:rPr>
            </w:pPr>
            <w:r w:rsidRPr="002221EA">
              <w:rPr>
                <w:rFonts w:ascii="Arial" w:hAnsi="Arial" w:cs="Arial"/>
                <w:color w:val="000000"/>
                <w:sz w:val="18"/>
                <w:szCs w:val="18"/>
              </w:rPr>
              <w:t>4 054 136 611</w:t>
            </w:r>
          </w:p>
        </w:tc>
      </w:tr>
      <w:tr w:rsidR="005A4251" w:rsidRPr="002221EA">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5A4251" w:rsidRPr="00486779" w:rsidRDefault="005A4251" w:rsidP="005A4251">
            <w:pPr>
              <w:rPr>
                <w:rFonts w:ascii="Arial" w:hAnsi="Arial" w:cs="Arial"/>
                <w:color w:val="000000"/>
                <w:sz w:val="20"/>
                <w:szCs w:val="20"/>
              </w:rPr>
            </w:pPr>
            <w:r w:rsidRPr="00486779">
              <w:rPr>
                <w:rFonts w:ascii="Arial" w:hAnsi="Arial" w:cs="Arial"/>
                <w:color w:val="000000"/>
                <w:sz w:val="20"/>
                <w:szCs w:val="20"/>
              </w:rPr>
              <w:t>"Татнефть" имени В.Д. Шашина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5A4251" w:rsidRPr="002221EA" w:rsidRDefault="005A4251" w:rsidP="005A4251">
            <w:pPr>
              <w:rPr>
                <w:rFonts w:ascii="Arial" w:hAnsi="Arial" w:cs="Arial"/>
                <w:color w:val="000000"/>
                <w:sz w:val="18"/>
                <w:szCs w:val="18"/>
              </w:rPr>
            </w:pPr>
            <w:r w:rsidRPr="002221EA">
              <w:rPr>
                <w:rFonts w:ascii="Arial" w:hAnsi="Arial" w:cs="Arial"/>
                <w:color w:val="202020"/>
                <w:sz w:val="18"/>
                <w:u w:val="single"/>
              </w:rPr>
              <w:t>TATN</w:t>
            </w:r>
            <w:r w:rsidRPr="002221EA">
              <w:rPr>
                <w:rFonts w:ascii="Arial" w:hAnsi="Arial" w:cs="Arial"/>
                <w:color w:val="000000"/>
                <w:sz w:val="18"/>
                <w:szCs w:val="18"/>
              </w:rPr>
              <w:t xml:space="preserve">, </w:t>
            </w:r>
            <w:r w:rsidRPr="002221EA">
              <w:rPr>
                <w:rFonts w:ascii="Arial" w:hAnsi="Arial" w:cs="Arial"/>
                <w:color w:val="202020"/>
                <w:sz w:val="18"/>
                <w:u w:val="single"/>
              </w:rPr>
              <w:t>TATNP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5A4251" w:rsidRPr="002221EA" w:rsidRDefault="005A4251" w:rsidP="005A4251">
            <w:pPr>
              <w:jc w:val="right"/>
              <w:rPr>
                <w:rFonts w:ascii="Arial" w:hAnsi="Arial" w:cs="Arial"/>
                <w:color w:val="000000"/>
                <w:sz w:val="18"/>
                <w:szCs w:val="18"/>
              </w:rPr>
            </w:pPr>
            <w:r w:rsidRPr="002221EA">
              <w:rPr>
                <w:rFonts w:ascii="Arial" w:hAnsi="Arial" w:cs="Arial"/>
                <w:color w:val="000000"/>
                <w:sz w:val="18"/>
                <w:szCs w:val="18"/>
              </w:rPr>
              <w:t>3 013 428 678</w:t>
            </w:r>
          </w:p>
        </w:tc>
      </w:tr>
      <w:tr w:rsidR="005A4251" w:rsidRPr="002221EA">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5A4251" w:rsidRPr="00486779" w:rsidRDefault="005A4251" w:rsidP="005A4251">
            <w:pPr>
              <w:rPr>
                <w:rFonts w:ascii="Arial" w:hAnsi="Arial" w:cs="Arial"/>
                <w:color w:val="000000"/>
                <w:sz w:val="20"/>
                <w:szCs w:val="20"/>
              </w:rPr>
            </w:pPr>
            <w:r w:rsidRPr="00486779">
              <w:rPr>
                <w:rFonts w:ascii="Arial" w:hAnsi="Arial" w:cs="Arial"/>
                <w:color w:val="000000"/>
                <w:sz w:val="20"/>
                <w:szCs w:val="20"/>
              </w:rPr>
              <w:t>Энергетики и электрификации "Мосэнерго"</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5A4251" w:rsidRPr="002221EA" w:rsidRDefault="005A4251" w:rsidP="005A4251">
            <w:pPr>
              <w:rPr>
                <w:rFonts w:ascii="Arial" w:hAnsi="Arial" w:cs="Arial"/>
                <w:color w:val="000000"/>
                <w:sz w:val="18"/>
                <w:szCs w:val="18"/>
              </w:rPr>
            </w:pPr>
            <w:r w:rsidRPr="002221EA">
              <w:rPr>
                <w:rFonts w:ascii="Arial" w:hAnsi="Arial" w:cs="Arial"/>
                <w:color w:val="202020"/>
                <w:sz w:val="18"/>
                <w:u w:val="single"/>
              </w:rPr>
              <w:t>MSNG</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5A4251" w:rsidRPr="002221EA" w:rsidRDefault="005A4251" w:rsidP="005A4251">
            <w:pPr>
              <w:jc w:val="right"/>
              <w:rPr>
                <w:rFonts w:ascii="Arial" w:hAnsi="Arial" w:cs="Arial"/>
                <w:color w:val="000000"/>
                <w:sz w:val="18"/>
                <w:szCs w:val="18"/>
              </w:rPr>
            </w:pPr>
            <w:r w:rsidRPr="002221EA">
              <w:rPr>
                <w:rFonts w:ascii="Arial" w:hAnsi="Arial" w:cs="Arial"/>
                <w:color w:val="000000"/>
                <w:sz w:val="18"/>
                <w:szCs w:val="18"/>
              </w:rPr>
              <w:t>2 307 777 151</w:t>
            </w:r>
          </w:p>
        </w:tc>
      </w:tr>
      <w:tr w:rsidR="005A4251" w:rsidRPr="002221EA">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5A4251" w:rsidRPr="00486779" w:rsidRDefault="005A4251" w:rsidP="005A4251">
            <w:pPr>
              <w:rPr>
                <w:rFonts w:ascii="Arial" w:hAnsi="Arial" w:cs="Arial"/>
                <w:color w:val="000000"/>
                <w:sz w:val="20"/>
                <w:szCs w:val="20"/>
              </w:rPr>
            </w:pPr>
            <w:r w:rsidRPr="00486779">
              <w:rPr>
                <w:rFonts w:ascii="Arial" w:hAnsi="Arial" w:cs="Arial"/>
                <w:color w:val="000000"/>
                <w:sz w:val="20"/>
                <w:szCs w:val="20"/>
              </w:rPr>
              <w:t>Междугородной и международной электрической связи "Ростелеком"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5A4251" w:rsidRPr="002221EA" w:rsidRDefault="005A4251" w:rsidP="005A4251">
            <w:pPr>
              <w:rPr>
                <w:rFonts w:ascii="Arial" w:hAnsi="Arial" w:cs="Arial"/>
                <w:color w:val="000000"/>
                <w:sz w:val="18"/>
                <w:szCs w:val="18"/>
              </w:rPr>
            </w:pPr>
            <w:r w:rsidRPr="002221EA">
              <w:rPr>
                <w:rFonts w:ascii="Arial" w:hAnsi="Arial" w:cs="Arial"/>
                <w:color w:val="202020"/>
                <w:sz w:val="18"/>
                <w:u w:val="single"/>
              </w:rPr>
              <w:t>RTKM</w:t>
            </w:r>
            <w:r w:rsidRPr="002221EA">
              <w:rPr>
                <w:rFonts w:ascii="Arial" w:hAnsi="Arial" w:cs="Arial"/>
                <w:color w:val="000000"/>
                <w:sz w:val="18"/>
                <w:szCs w:val="18"/>
              </w:rPr>
              <w:t xml:space="preserve">, </w:t>
            </w:r>
            <w:r w:rsidRPr="002221EA">
              <w:rPr>
                <w:rFonts w:ascii="Arial" w:hAnsi="Arial" w:cs="Arial"/>
                <w:color w:val="202020"/>
                <w:sz w:val="18"/>
                <w:u w:val="single"/>
              </w:rPr>
              <w:t>RTKMP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5A4251" w:rsidRPr="002221EA" w:rsidRDefault="005A4251" w:rsidP="005A4251">
            <w:pPr>
              <w:jc w:val="right"/>
              <w:rPr>
                <w:rFonts w:ascii="Arial" w:hAnsi="Arial" w:cs="Arial"/>
                <w:color w:val="000000"/>
                <w:sz w:val="18"/>
                <w:szCs w:val="18"/>
              </w:rPr>
            </w:pPr>
            <w:r w:rsidRPr="002221EA">
              <w:rPr>
                <w:rFonts w:ascii="Arial" w:hAnsi="Arial" w:cs="Arial"/>
                <w:color w:val="000000"/>
                <w:sz w:val="18"/>
                <w:szCs w:val="18"/>
              </w:rPr>
              <w:t>2 197 455 914</w:t>
            </w:r>
          </w:p>
        </w:tc>
      </w:tr>
      <w:tr w:rsidR="005A4251" w:rsidRPr="002221EA">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5A4251" w:rsidRPr="00486779" w:rsidRDefault="005A4251" w:rsidP="005A4251">
            <w:pPr>
              <w:rPr>
                <w:rFonts w:ascii="Arial" w:hAnsi="Arial" w:cs="Arial"/>
                <w:color w:val="000000"/>
                <w:sz w:val="20"/>
                <w:szCs w:val="20"/>
              </w:rPr>
            </w:pPr>
            <w:r w:rsidRPr="00486779">
              <w:rPr>
                <w:rFonts w:ascii="Arial" w:hAnsi="Arial" w:cs="Arial"/>
                <w:color w:val="000000"/>
                <w:sz w:val="20"/>
                <w:szCs w:val="20"/>
              </w:rPr>
              <w:t>Славнефть-Мегионнефтегаз</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5A4251" w:rsidRPr="002221EA" w:rsidRDefault="005A4251" w:rsidP="005A4251">
            <w:pPr>
              <w:rPr>
                <w:rFonts w:ascii="Arial" w:hAnsi="Arial" w:cs="Arial"/>
                <w:color w:val="000000"/>
                <w:sz w:val="18"/>
                <w:szCs w:val="18"/>
              </w:rPr>
            </w:pPr>
            <w:r w:rsidRPr="002221EA">
              <w:rPr>
                <w:rFonts w:ascii="Arial" w:hAnsi="Arial" w:cs="Arial"/>
                <w:color w:val="202020"/>
                <w:sz w:val="18"/>
                <w:u w:val="single"/>
              </w:rPr>
              <w:t>MFGS</w:t>
            </w:r>
            <w:r w:rsidRPr="002221EA">
              <w:rPr>
                <w:rFonts w:ascii="Arial" w:hAnsi="Arial" w:cs="Arial"/>
                <w:color w:val="000000"/>
                <w:sz w:val="18"/>
                <w:szCs w:val="18"/>
              </w:rPr>
              <w:t xml:space="preserve">, </w:t>
            </w:r>
            <w:r w:rsidRPr="002221EA">
              <w:rPr>
                <w:rFonts w:ascii="Arial" w:hAnsi="Arial" w:cs="Arial"/>
                <w:color w:val="202020"/>
                <w:sz w:val="18"/>
                <w:u w:val="single"/>
              </w:rPr>
              <w:t>MFGSP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5A4251" w:rsidRPr="002221EA" w:rsidRDefault="005A4251" w:rsidP="005A4251">
            <w:pPr>
              <w:jc w:val="right"/>
              <w:rPr>
                <w:rFonts w:ascii="Arial" w:hAnsi="Arial" w:cs="Arial"/>
                <w:color w:val="000000"/>
                <w:sz w:val="18"/>
                <w:szCs w:val="18"/>
              </w:rPr>
            </w:pPr>
            <w:r w:rsidRPr="002221EA">
              <w:rPr>
                <w:rFonts w:ascii="Arial" w:hAnsi="Arial" w:cs="Arial"/>
                <w:color w:val="000000"/>
                <w:sz w:val="18"/>
                <w:szCs w:val="18"/>
              </w:rPr>
              <w:t>1 914 556 820</w:t>
            </w:r>
          </w:p>
        </w:tc>
      </w:tr>
      <w:tr w:rsidR="005A4251" w:rsidRPr="002221EA">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5A4251" w:rsidRPr="00486779" w:rsidRDefault="005A4251" w:rsidP="005A4251">
            <w:pPr>
              <w:rPr>
                <w:rFonts w:ascii="Arial" w:hAnsi="Arial" w:cs="Arial"/>
                <w:color w:val="000000"/>
                <w:sz w:val="20"/>
                <w:szCs w:val="20"/>
              </w:rPr>
            </w:pPr>
            <w:r w:rsidRPr="00486779">
              <w:rPr>
                <w:rFonts w:ascii="Arial" w:hAnsi="Arial" w:cs="Arial"/>
                <w:color w:val="000000"/>
                <w:sz w:val="20"/>
                <w:szCs w:val="20"/>
              </w:rPr>
              <w:t>Оренбургнефть</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5A4251" w:rsidRPr="002221EA" w:rsidRDefault="005A4251" w:rsidP="005A4251">
            <w:pPr>
              <w:rPr>
                <w:rFonts w:ascii="Arial" w:hAnsi="Arial" w:cs="Arial"/>
                <w:color w:val="000000"/>
                <w:sz w:val="18"/>
                <w:szCs w:val="18"/>
              </w:rPr>
            </w:pPr>
            <w:r w:rsidRPr="002221EA">
              <w:rPr>
                <w:rFonts w:ascii="Arial" w:hAnsi="Arial" w:cs="Arial"/>
                <w:color w:val="202020"/>
                <w:sz w:val="18"/>
                <w:u w:val="single"/>
              </w:rPr>
              <w:t>ORNB</w:t>
            </w:r>
            <w:r w:rsidRPr="002221EA">
              <w:rPr>
                <w:rFonts w:ascii="Arial" w:hAnsi="Arial" w:cs="Arial"/>
                <w:color w:val="000000"/>
                <w:sz w:val="18"/>
                <w:szCs w:val="18"/>
              </w:rPr>
              <w:t xml:space="preserve">, </w:t>
            </w:r>
            <w:r w:rsidRPr="002221EA">
              <w:rPr>
                <w:rFonts w:ascii="Arial" w:hAnsi="Arial" w:cs="Arial"/>
                <w:color w:val="202020"/>
                <w:sz w:val="18"/>
                <w:u w:val="single"/>
              </w:rPr>
              <w:t>ORNBP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5A4251" w:rsidRPr="002221EA" w:rsidRDefault="005A4251" w:rsidP="005A4251">
            <w:pPr>
              <w:jc w:val="right"/>
              <w:rPr>
                <w:rFonts w:ascii="Arial" w:hAnsi="Arial" w:cs="Arial"/>
                <w:color w:val="000000"/>
                <w:sz w:val="18"/>
                <w:szCs w:val="18"/>
              </w:rPr>
            </w:pPr>
            <w:r w:rsidRPr="002221EA">
              <w:rPr>
                <w:rFonts w:ascii="Arial" w:hAnsi="Arial" w:cs="Arial"/>
                <w:color w:val="000000"/>
                <w:sz w:val="18"/>
                <w:szCs w:val="18"/>
              </w:rPr>
              <w:t>1 772 671 995</w:t>
            </w:r>
          </w:p>
        </w:tc>
      </w:tr>
      <w:tr w:rsidR="005A4251" w:rsidRPr="002221EA">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5A4251" w:rsidRPr="00486779" w:rsidRDefault="005A4251" w:rsidP="005A4251">
            <w:pPr>
              <w:rPr>
                <w:rFonts w:ascii="Arial" w:hAnsi="Arial" w:cs="Arial"/>
                <w:color w:val="000000"/>
                <w:sz w:val="20"/>
                <w:szCs w:val="20"/>
              </w:rPr>
            </w:pPr>
            <w:r w:rsidRPr="00486779">
              <w:rPr>
                <w:rFonts w:ascii="Arial" w:hAnsi="Arial" w:cs="Arial"/>
                <w:color w:val="000000"/>
                <w:sz w:val="20"/>
                <w:szCs w:val="20"/>
              </w:rPr>
              <w:t>Пивоваренная компания Балтика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5A4251" w:rsidRPr="002221EA" w:rsidRDefault="005A4251" w:rsidP="005A4251">
            <w:pPr>
              <w:rPr>
                <w:rFonts w:ascii="Arial" w:hAnsi="Arial" w:cs="Arial"/>
                <w:color w:val="000000"/>
                <w:sz w:val="18"/>
                <w:szCs w:val="18"/>
              </w:rPr>
            </w:pPr>
            <w:r w:rsidRPr="002221EA">
              <w:rPr>
                <w:rFonts w:ascii="Arial" w:hAnsi="Arial" w:cs="Arial"/>
                <w:color w:val="202020"/>
                <w:sz w:val="18"/>
                <w:u w:val="single"/>
              </w:rPr>
              <w:t>PKBA</w:t>
            </w:r>
            <w:r w:rsidRPr="002221EA">
              <w:rPr>
                <w:rFonts w:ascii="Arial" w:hAnsi="Arial" w:cs="Arial"/>
                <w:color w:val="000000"/>
                <w:sz w:val="18"/>
                <w:szCs w:val="18"/>
              </w:rPr>
              <w:t xml:space="preserve">, </w:t>
            </w:r>
            <w:r w:rsidRPr="002221EA">
              <w:rPr>
                <w:rFonts w:ascii="Arial" w:hAnsi="Arial" w:cs="Arial"/>
                <w:color w:val="202020"/>
                <w:sz w:val="18"/>
                <w:u w:val="single"/>
              </w:rPr>
              <w:t>PKBAP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5A4251" w:rsidRPr="002221EA" w:rsidRDefault="005A4251" w:rsidP="005A4251">
            <w:pPr>
              <w:jc w:val="right"/>
              <w:rPr>
                <w:rFonts w:ascii="Arial" w:hAnsi="Arial" w:cs="Arial"/>
                <w:color w:val="000000"/>
                <w:sz w:val="18"/>
                <w:szCs w:val="18"/>
              </w:rPr>
            </w:pPr>
            <w:r w:rsidRPr="002221EA">
              <w:rPr>
                <w:rFonts w:ascii="Arial" w:hAnsi="Arial" w:cs="Arial"/>
                <w:color w:val="000000"/>
                <w:sz w:val="18"/>
                <w:szCs w:val="18"/>
              </w:rPr>
              <w:t>1 646 398 253</w:t>
            </w:r>
          </w:p>
        </w:tc>
      </w:tr>
      <w:tr w:rsidR="005A4251" w:rsidRPr="002221EA">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5A4251" w:rsidRPr="00486779" w:rsidRDefault="005A4251" w:rsidP="005A4251">
            <w:pPr>
              <w:rPr>
                <w:rFonts w:ascii="Arial" w:hAnsi="Arial" w:cs="Arial"/>
                <w:color w:val="000000"/>
                <w:sz w:val="20"/>
                <w:szCs w:val="20"/>
              </w:rPr>
            </w:pPr>
            <w:r w:rsidRPr="00486779">
              <w:rPr>
                <w:rFonts w:ascii="Arial" w:hAnsi="Arial" w:cs="Arial"/>
                <w:color w:val="000000"/>
                <w:sz w:val="20"/>
                <w:szCs w:val="20"/>
              </w:rPr>
              <w:t>Уралсвязьинформ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5A4251" w:rsidRPr="002221EA" w:rsidRDefault="005A4251" w:rsidP="005A4251">
            <w:pPr>
              <w:rPr>
                <w:rFonts w:ascii="Arial" w:hAnsi="Arial" w:cs="Arial"/>
                <w:color w:val="000000"/>
                <w:sz w:val="18"/>
                <w:szCs w:val="18"/>
              </w:rPr>
            </w:pPr>
            <w:r w:rsidRPr="002221EA">
              <w:rPr>
                <w:rFonts w:ascii="Arial" w:hAnsi="Arial" w:cs="Arial"/>
                <w:color w:val="202020"/>
                <w:sz w:val="18"/>
                <w:u w:val="single"/>
              </w:rPr>
              <w:t>URSI</w:t>
            </w:r>
            <w:r w:rsidRPr="002221EA">
              <w:rPr>
                <w:rFonts w:ascii="Arial" w:hAnsi="Arial" w:cs="Arial"/>
                <w:color w:val="000000"/>
                <w:sz w:val="18"/>
                <w:szCs w:val="18"/>
              </w:rPr>
              <w:t xml:space="preserve">, </w:t>
            </w:r>
            <w:r w:rsidRPr="002221EA">
              <w:rPr>
                <w:rFonts w:ascii="Arial" w:hAnsi="Arial" w:cs="Arial"/>
                <w:color w:val="202020"/>
                <w:sz w:val="18"/>
                <w:u w:val="single"/>
              </w:rPr>
              <w:t>URSIP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5A4251" w:rsidRPr="002221EA" w:rsidRDefault="005A4251" w:rsidP="005A4251">
            <w:pPr>
              <w:jc w:val="right"/>
              <w:rPr>
                <w:rFonts w:ascii="Arial" w:hAnsi="Arial" w:cs="Arial"/>
                <w:color w:val="000000"/>
                <w:sz w:val="18"/>
                <w:szCs w:val="18"/>
              </w:rPr>
            </w:pPr>
            <w:r w:rsidRPr="002221EA">
              <w:rPr>
                <w:rFonts w:ascii="Arial" w:hAnsi="Arial" w:cs="Arial"/>
                <w:color w:val="000000"/>
                <w:sz w:val="18"/>
                <w:szCs w:val="18"/>
              </w:rPr>
              <w:t>1 515 590 522</w:t>
            </w:r>
          </w:p>
        </w:tc>
      </w:tr>
      <w:tr w:rsidR="005A4251" w:rsidRPr="002221EA">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5A4251" w:rsidRPr="00486779" w:rsidRDefault="005A4251" w:rsidP="005A4251">
            <w:pPr>
              <w:rPr>
                <w:rFonts w:ascii="Arial" w:hAnsi="Arial" w:cs="Arial"/>
                <w:color w:val="000000"/>
                <w:sz w:val="20"/>
                <w:szCs w:val="20"/>
              </w:rPr>
            </w:pPr>
            <w:r w:rsidRPr="00486779">
              <w:rPr>
                <w:rFonts w:ascii="Arial" w:hAnsi="Arial" w:cs="Arial"/>
                <w:color w:val="000000"/>
                <w:sz w:val="20"/>
                <w:szCs w:val="20"/>
              </w:rPr>
              <w:t>Акционерная компания по транспорту нефти "Транснефть"</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5A4251" w:rsidRPr="002221EA" w:rsidRDefault="005A4251" w:rsidP="005A4251">
            <w:pPr>
              <w:rPr>
                <w:rFonts w:ascii="Arial" w:hAnsi="Arial" w:cs="Arial"/>
                <w:color w:val="000000"/>
                <w:sz w:val="18"/>
                <w:szCs w:val="18"/>
              </w:rPr>
            </w:pPr>
            <w:r w:rsidRPr="002221EA">
              <w:rPr>
                <w:rFonts w:ascii="Arial" w:hAnsi="Arial" w:cs="Arial"/>
                <w:color w:val="202020"/>
                <w:sz w:val="18"/>
                <w:u w:val="single"/>
              </w:rPr>
              <w:t>TRNFP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5A4251" w:rsidRPr="002221EA" w:rsidRDefault="005A4251" w:rsidP="005A4251">
            <w:pPr>
              <w:jc w:val="right"/>
              <w:rPr>
                <w:rFonts w:ascii="Arial" w:hAnsi="Arial" w:cs="Arial"/>
                <w:color w:val="000000"/>
                <w:sz w:val="18"/>
                <w:szCs w:val="18"/>
              </w:rPr>
            </w:pPr>
            <w:r w:rsidRPr="002221EA">
              <w:rPr>
                <w:rFonts w:ascii="Arial" w:hAnsi="Arial" w:cs="Arial"/>
                <w:color w:val="000000"/>
                <w:sz w:val="18"/>
                <w:szCs w:val="18"/>
              </w:rPr>
              <w:t>1 453 885 869</w:t>
            </w:r>
          </w:p>
        </w:tc>
      </w:tr>
      <w:tr w:rsidR="005A4251" w:rsidRPr="002221EA">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5A4251" w:rsidRPr="00486779" w:rsidRDefault="005A4251" w:rsidP="005A4251">
            <w:pPr>
              <w:rPr>
                <w:rFonts w:ascii="Arial" w:hAnsi="Arial" w:cs="Arial"/>
                <w:color w:val="000000"/>
                <w:sz w:val="20"/>
                <w:szCs w:val="20"/>
              </w:rPr>
            </w:pPr>
            <w:r w:rsidRPr="00486779">
              <w:rPr>
                <w:rFonts w:ascii="Arial" w:hAnsi="Arial" w:cs="Arial"/>
                <w:color w:val="000000"/>
                <w:sz w:val="20"/>
                <w:szCs w:val="20"/>
              </w:rPr>
              <w:t>Иркутское акционерное общество энергетики и электрификации</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5A4251" w:rsidRPr="002221EA" w:rsidRDefault="005A4251" w:rsidP="005A4251">
            <w:pPr>
              <w:rPr>
                <w:rFonts w:ascii="Arial" w:hAnsi="Arial" w:cs="Arial"/>
                <w:color w:val="000000"/>
                <w:sz w:val="18"/>
                <w:szCs w:val="18"/>
              </w:rPr>
            </w:pPr>
            <w:r w:rsidRPr="002221EA">
              <w:rPr>
                <w:rFonts w:ascii="Arial" w:hAnsi="Arial" w:cs="Arial"/>
                <w:color w:val="202020"/>
                <w:sz w:val="18"/>
                <w:u w:val="single"/>
              </w:rPr>
              <w:t>IRGZ</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5A4251" w:rsidRPr="002221EA" w:rsidRDefault="005A4251" w:rsidP="005A4251">
            <w:pPr>
              <w:jc w:val="right"/>
              <w:rPr>
                <w:rFonts w:ascii="Arial" w:hAnsi="Arial" w:cs="Arial"/>
                <w:color w:val="000000"/>
                <w:sz w:val="18"/>
                <w:szCs w:val="18"/>
              </w:rPr>
            </w:pPr>
            <w:r w:rsidRPr="002221EA">
              <w:rPr>
                <w:rFonts w:ascii="Arial" w:hAnsi="Arial" w:cs="Arial"/>
                <w:color w:val="000000"/>
                <w:sz w:val="18"/>
                <w:szCs w:val="18"/>
              </w:rPr>
              <w:t>1 081 254 991</w:t>
            </w:r>
          </w:p>
        </w:tc>
      </w:tr>
      <w:tr w:rsidR="005A4251" w:rsidRPr="002221EA">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5A4251" w:rsidRPr="00486779" w:rsidRDefault="005A4251" w:rsidP="005A4251">
            <w:pPr>
              <w:rPr>
                <w:rFonts w:ascii="Arial" w:hAnsi="Arial" w:cs="Arial"/>
                <w:color w:val="000000"/>
                <w:sz w:val="20"/>
                <w:szCs w:val="20"/>
              </w:rPr>
            </w:pPr>
            <w:r w:rsidRPr="00486779">
              <w:rPr>
                <w:rFonts w:ascii="Arial" w:hAnsi="Arial" w:cs="Arial"/>
                <w:color w:val="000000"/>
                <w:sz w:val="20"/>
                <w:szCs w:val="20"/>
              </w:rPr>
              <w:t>ВолгаТелеком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5A4251" w:rsidRPr="002221EA" w:rsidRDefault="005A4251" w:rsidP="005A4251">
            <w:pPr>
              <w:rPr>
                <w:rFonts w:ascii="Arial" w:hAnsi="Arial" w:cs="Arial"/>
                <w:color w:val="000000"/>
                <w:sz w:val="18"/>
                <w:szCs w:val="18"/>
              </w:rPr>
            </w:pPr>
            <w:r w:rsidRPr="002221EA">
              <w:rPr>
                <w:rFonts w:ascii="Arial" w:hAnsi="Arial" w:cs="Arial"/>
                <w:color w:val="202020"/>
                <w:sz w:val="18"/>
                <w:u w:val="single"/>
              </w:rPr>
              <w:t>NNSI</w:t>
            </w:r>
            <w:r w:rsidRPr="002221EA">
              <w:rPr>
                <w:rFonts w:ascii="Arial" w:hAnsi="Arial" w:cs="Arial"/>
                <w:color w:val="000000"/>
                <w:sz w:val="18"/>
                <w:szCs w:val="18"/>
              </w:rPr>
              <w:t xml:space="preserve">, </w:t>
            </w:r>
            <w:r w:rsidRPr="002221EA">
              <w:rPr>
                <w:rFonts w:ascii="Arial" w:hAnsi="Arial" w:cs="Arial"/>
                <w:color w:val="202020"/>
                <w:sz w:val="18"/>
                <w:u w:val="single"/>
              </w:rPr>
              <w:t>NNSIP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5A4251" w:rsidRPr="002221EA" w:rsidRDefault="005A4251" w:rsidP="005A4251">
            <w:pPr>
              <w:jc w:val="right"/>
              <w:rPr>
                <w:rFonts w:ascii="Arial" w:hAnsi="Arial" w:cs="Arial"/>
                <w:color w:val="000000"/>
                <w:sz w:val="18"/>
                <w:szCs w:val="18"/>
              </w:rPr>
            </w:pPr>
            <w:r w:rsidRPr="002221EA">
              <w:rPr>
                <w:rFonts w:ascii="Arial" w:hAnsi="Arial" w:cs="Arial"/>
                <w:color w:val="000000"/>
                <w:sz w:val="18"/>
                <w:szCs w:val="18"/>
              </w:rPr>
              <w:t>944 493 305</w:t>
            </w:r>
          </w:p>
        </w:tc>
      </w:tr>
      <w:tr w:rsidR="005A4251" w:rsidRPr="002221EA">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5A4251" w:rsidRPr="00486779" w:rsidRDefault="005A4251" w:rsidP="005A4251">
            <w:pPr>
              <w:rPr>
                <w:rFonts w:ascii="Arial" w:hAnsi="Arial" w:cs="Arial"/>
                <w:color w:val="000000"/>
                <w:sz w:val="20"/>
                <w:szCs w:val="20"/>
              </w:rPr>
            </w:pPr>
            <w:r w:rsidRPr="00486779">
              <w:rPr>
                <w:rFonts w:ascii="Arial" w:hAnsi="Arial" w:cs="Arial"/>
                <w:color w:val="000000"/>
                <w:sz w:val="20"/>
                <w:szCs w:val="20"/>
              </w:rPr>
              <w:t>Аэрофлот - российские авиалинии</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5A4251" w:rsidRPr="002221EA" w:rsidRDefault="005A4251" w:rsidP="005A4251">
            <w:pPr>
              <w:rPr>
                <w:rFonts w:ascii="Arial" w:hAnsi="Arial" w:cs="Arial"/>
                <w:color w:val="000000"/>
                <w:sz w:val="18"/>
                <w:szCs w:val="18"/>
              </w:rPr>
            </w:pPr>
            <w:r w:rsidRPr="002221EA">
              <w:rPr>
                <w:rFonts w:ascii="Arial" w:hAnsi="Arial" w:cs="Arial"/>
                <w:color w:val="202020"/>
                <w:sz w:val="18"/>
                <w:u w:val="single"/>
              </w:rPr>
              <w:t>AFLT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5A4251" w:rsidRPr="002221EA" w:rsidRDefault="005A4251" w:rsidP="005A4251">
            <w:pPr>
              <w:jc w:val="right"/>
              <w:rPr>
                <w:rFonts w:ascii="Arial" w:hAnsi="Arial" w:cs="Arial"/>
                <w:color w:val="000000"/>
                <w:sz w:val="18"/>
                <w:szCs w:val="18"/>
              </w:rPr>
            </w:pPr>
            <w:r w:rsidRPr="002221EA">
              <w:rPr>
                <w:rFonts w:ascii="Arial" w:hAnsi="Arial" w:cs="Arial"/>
                <w:color w:val="000000"/>
                <w:sz w:val="18"/>
                <w:szCs w:val="18"/>
              </w:rPr>
              <w:t>942 235 762</w:t>
            </w:r>
          </w:p>
        </w:tc>
      </w:tr>
      <w:tr w:rsidR="005A4251" w:rsidRPr="002221EA">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5A4251" w:rsidRPr="00486779" w:rsidRDefault="005A4251" w:rsidP="005A4251">
            <w:pPr>
              <w:rPr>
                <w:rFonts w:ascii="Arial" w:hAnsi="Arial" w:cs="Arial"/>
                <w:color w:val="000000"/>
                <w:sz w:val="20"/>
                <w:szCs w:val="20"/>
              </w:rPr>
            </w:pPr>
            <w:r w:rsidRPr="00486779">
              <w:rPr>
                <w:rFonts w:ascii="Arial" w:hAnsi="Arial" w:cs="Arial"/>
                <w:color w:val="000000"/>
                <w:sz w:val="20"/>
                <w:szCs w:val="20"/>
              </w:rPr>
              <w:t>Нижнетагильский металлургический комбинат</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5A4251" w:rsidRPr="002221EA" w:rsidRDefault="005A4251" w:rsidP="005A4251">
            <w:pPr>
              <w:rPr>
                <w:rFonts w:ascii="Arial" w:hAnsi="Arial" w:cs="Arial"/>
                <w:color w:val="000000"/>
                <w:sz w:val="18"/>
                <w:szCs w:val="18"/>
              </w:rPr>
            </w:pPr>
            <w:r w:rsidRPr="002221EA">
              <w:rPr>
                <w:rFonts w:ascii="Arial" w:hAnsi="Arial" w:cs="Arial"/>
                <w:color w:val="202020"/>
                <w:sz w:val="18"/>
                <w:u w:val="single"/>
              </w:rPr>
              <w:t>NTMK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5A4251" w:rsidRPr="002221EA" w:rsidRDefault="005A4251" w:rsidP="005A4251">
            <w:pPr>
              <w:jc w:val="right"/>
              <w:rPr>
                <w:rFonts w:ascii="Arial" w:hAnsi="Arial" w:cs="Arial"/>
                <w:color w:val="000000"/>
                <w:sz w:val="18"/>
                <w:szCs w:val="18"/>
              </w:rPr>
            </w:pPr>
            <w:r w:rsidRPr="002221EA">
              <w:rPr>
                <w:rFonts w:ascii="Arial" w:hAnsi="Arial" w:cs="Arial"/>
                <w:color w:val="000000"/>
                <w:sz w:val="18"/>
                <w:szCs w:val="18"/>
              </w:rPr>
              <w:t>939 521 027</w:t>
            </w:r>
          </w:p>
        </w:tc>
      </w:tr>
      <w:tr w:rsidR="005A4251" w:rsidRPr="002221EA">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5A4251" w:rsidRPr="00486779" w:rsidRDefault="005A4251" w:rsidP="005A4251">
            <w:pPr>
              <w:rPr>
                <w:rFonts w:ascii="Arial" w:hAnsi="Arial" w:cs="Arial"/>
                <w:color w:val="000000"/>
                <w:sz w:val="20"/>
                <w:szCs w:val="20"/>
              </w:rPr>
            </w:pPr>
            <w:r w:rsidRPr="00486779">
              <w:rPr>
                <w:rFonts w:ascii="Arial" w:hAnsi="Arial" w:cs="Arial"/>
                <w:color w:val="000000"/>
                <w:sz w:val="20"/>
                <w:szCs w:val="20"/>
              </w:rPr>
              <w:t>АВТОВАЗ</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5A4251" w:rsidRPr="002221EA" w:rsidRDefault="005A4251" w:rsidP="005A4251">
            <w:pPr>
              <w:rPr>
                <w:rFonts w:ascii="Arial" w:hAnsi="Arial" w:cs="Arial"/>
                <w:color w:val="000000"/>
                <w:sz w:val="18"/>
                <w:szCs w:val="18"/>
              </w:rPr>
            </w:pPr>
            <w:r w:rsidRPr="002221EA">
              <w:rPr>
                <w:rFonts w:ascii="Arial" w:hAnsi="Arial" w:cs="Arial"/>
                <w:color w:val="202020"/>
                <w:sz w:val="18"/>
                <w:u w:val="single"/>
              </w:rPr>
              <w:t>AVAZ</w:t>
            </w:r>
            <w:r w:rsidRPr="002221EA">
              <w:rPr>
                <w:rFonts w:ascii="Arial" w:hAnsi="Arial" w:cs="Arial"/>
                <w:color w:val="000000"/>
                <w:sz w:val="18"/>
                <w:szCs w:val="18"/>
              </w:rPr>
              <w:t xml:space="preserve">, </w:t>
            </w:r>
            <w:r w:rsidRPr="002221EA">
              <w:rPr>
                <w:rFonts w:ascii="Arial" w:hAnsi="Arial" w:cs="Arial"/>
                <w:color w:val="202020"/>
                <w:sz w:val="18"/>
                <w:u w:val="single"/>
              </w:rPr>
              <w:t>AVAZP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5A4251" w:rsidRPr="002221EA" w:rsidRDefault="005A4251" w:rsidP="005A4251">
            <w:pPr>
              <w:jc w:val="right"/>
              <w:rPr>
                <w:rFonts w:ascii="Arial" w:hAnsi="Arial" w:cs="Arial"/>
                <w:color w:val="000000"/>
                <w:sz w:val="18"/>
                <w:szCs w:val="18"/>
              </w:rPr>
            </w:pPr>
            <w:r w:rsidRPr="002221EA">
              <w:rPr>
                <w:rFonts w:ascii="Arial" w:hAnsi="Arial" w:cs="Arial"/>
                <w:color w:val="000000"/>
                <w:sz w:val="18"/>
                <w:szCs w:val="18"/>
              </w:rPr>
              <w:t>932 102 116</w:t>
            </w:r>
          </w:p>
        </w:tc>
      </w:tr>
      <w:tr w:rsidR="005A4251" w:rsidRPr="002221EA">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5A4251" w:rsidRPr="00486779" w:rsidRDefault="005A4251" w:rsidP="005A4251">
            <w:pPr>
              <w:rPr>
                <w:rFonts w:ascii="Arial" w:hAnsi="Arial" w:cs="Arial"/>
                <w:color w:val="000000"/>
                <w:sz w:val="20"/>
                <w:szCs w:val="20"/>
              </w:rPr>
            </w:pPr>
            <w:r w:rsidRPr="00486779">
              <w:rPr>
                <w:rFonts w:ascii="Arial" w:hAnsi="Arial" w:cs="Arial"/>
                <w:color w:val="000000"/>
                <w:sz w:val="20"/>
                <w:szCs w:val="20"/>
              </w:rPr>
              <w:t>Верхнесалдинское металлургическое производственное объединение</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5A4251" w:rsidRPr="002221EA" w:rsidRDefault="005A4251" w:rsidP="005A4251">
            <w:pPr>
              <w:rPr>
                <w:rFonts w:ascii="Arial" w:hAnsi="Arial" w:cs="Arial"/>
                <w:color w:val="000000"/>
                <w:sz w:val="18"/>
                <w:szCs w:val="18"/>
              </w:rPr>
            </w:pPr>
            <w:r w:rsidRPr="002221EA">
              <w:rPr>
                <w:rFonts w:ascii="Arial" w:hAnsi="Arial" w:cs="Arial"/>
                <w:color w:val="202020"/>
                <w:sz w:val="18"/>
                <w:u w:val="single"/>
              </w:rPr>
              <w:t>VSMO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5A4251" w:rsidRPr="002221EA" w:rsidRDefault="005A4251" w:rsidP="005A4251">
            <w:pPr>
              <w:jc w:val="right"/>
              <w:rPr>
                <w:rFonts w:ascii="Arial" w:hAnsi="Arial" w:cs="Arial"/>
                <w:color w:val="000000"/>
                <w:sz w:val="18"/>
                <w:szCs w:val="18"/>
              </w:rPr>
            </w:pPr>
            <w:r w:rsidRPr="002221EA">
              <w:rPr>
                <w:rFonts w:ascii="Arial" w:hAnsi="Arial" w:cs="Arial"/>
                <w:color w:val="000000"/>
                <w:sz w:val="18"/>
                <w:szCs w:val="18"/>
              </w:rPr>
              <w:t>852 453 848</w:t>
            </w:r>
          </w:p>
        </w:tc>
      </w:tr>
      <w:tr w:rsidR="005A4251" w:rsidRPr="002221EA">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5A4251" w:rsidRPr="00486779" w:rsidRDefault="005A4251" w:rsidP="005A4251">
            <w:pPr>
              <w:rPr>
                <w:rFonts w:ascii="Arial" w:hAnsi="Arial" w:cs="Arial"/>
                <w:color w:val="000000"/>
                <w:sz w:val="20"/>
                <w:szCs w:val="20"/>
              </w:rPr>
            </w:pPr>
            <w:r w:rsidRPr="00486779">
              <w:rPr>
                <w:rFonts w:ascii="Arial" w:hAnsi="Arial" w:cs="Arial"/>
                <w:color w:val="000000"/>
                <w:sz w:val="20"/>
                <w:szCs w:val="20"/>
              </w:rPr>
              <w:t>Вимм-Билль-Данн Продукты Питания</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5A4251" w:rsidRPr="002221EA" w:rsidRDefault="005A4251" w:rsidP="005A4251">
            <w:pPr>
              <w:rPr>
                <w:rFonts w:ascii="Arial" w:hAnsi="Arial" w:cs="Arial"/>
                <w:color w:val="000000"/>
                <w:sz w:val="18"/>
                <w:szCs w:val="18"/>
              </w:rPr>
            </w:pPr>
            <w:r w:rsidRPr="002221EA">
              <w:rPr>
                <w:rFonts w:ascii="Arial" w:hAnsi="Arial" w:cs="Arial"/>
                <w:color w:val="202020"/>
                <w:sz w:val="18"/>
                <w:u w:val="single"/>
              </w:rPr>
              <w:t>WBDF</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5A4251" w:rsidRPr="002221EA" w:rsidRDefault="005A4251" w:rsidP="005A4251">
            <w:pPr>
              <w:jc w:val="right"/>
              <w:rPr>
                <w:rFonts w:ascii="Arial" w:hAnsi="Arial" w:cs="Arial"/>
                <w:color w:val="000000"/>
                <w:sz w:val="18"/>
                <w:szCs w:val="18"/>
              </w:rPr>
            </w:pPr>
            <w:r w:rsidRPr="002221EA">
              <w:rPr>
                <w:rFonts w:ascii="Arial" w:hAnsi="Arial" w:cs="Arial"/>
                <w:color w:val="000000"/>
                <w:sz w:val="18"/>
                <w:szCs w:val="18"/>
              </w:rPr>
              <w:t>787 399 800</w:t>
            </w:r>
          </w:p>
        </w:tc>
      </w:tr>
      <w:tr w:rsidR="005A4251" w:rsidRPr="002221EA">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5A4251" w:rsidRPr="00486779" w:rsidRDefault="005A4251" w:rsidP="005A4251">
            <w:pPr>
              <w:rPr>
                <w:rFonts w:ascii="Arial" w:hAnsi="Arial" w:cs="Arial"/>
                <w:color w:val="000000"/>
                <w:sz w:val="20"/>
                <w:szCs w:val="20"/>
              </w:rPr>
            </w:pPr>
            <w:r w:rsidRPr="00486779">
              <w:rPr>
                <w:rFonts w:ascii="Arial" w:hAnsi="Arial" w:cs="Arial"/>
                <w:color w:val="000000"/>
                <w:sz w:val="20"/>
                <w:szCs w:val="20"/>
              </w:rPr>
              <w:t>Центральная телекоммуникационная компания</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5A4251" w:rsidRPr="002221EA" w:rsidRDefault="005A4251" w:rsidP="005A4251">
            <w:pPr>
              <w:rPr>
                <w:rFonts w:ascii="Arial" w:hAnsi="Arial" w:cs="Arial"/>
                <w:color w:val="000000"/>
                <w:sz w:val="18"/>
                <w:szCs w:val="18"/>
              </w:rPr>
            </w:pPr>
            <w:r w:rsidRPr="002221EA">
              <w:rPr>
                <w:rFonts w:ascii="Arial" w:hAnsi="Arial" w:cs="Arial"/>
                <w:color w:val="202020"/>
                <w:sz w:val="18"/>
                <w:u w:val="single"/>
              </w:rPr>
              <w:t>ESMO</w:t>
            </w:r>
            <w:r w:rsidRPr="002221EA">
              <w:rPr>
                <w:rFonts w:ascii="Arial" w:hAnsi="Arial" w:cs="Arial"/>
                <w:color w:val="000000"/>
                <w:sz w:val="18"/>
                <w:szCs w:val="18"/>
              </w:rPr>
              <w:t xml:space="preserve">, </w:t>
            </w:r>
            <w:r w:rsidRPr="002221EA">
              <w:rPr>
                <w:rFonts w:ascii="Arial" w:hAnsi="Arial" w:cs="Arial"/>
                <w:color w:val="202020"/>
                <w:sz w:val="18"/>
                <w:u w:val="single"/>
              </w:rPr>
              <w:t>ESMOP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5A4251" w:rsidRPr="002221EA" w:rsidRDefault="005A4251" w:rsidP="005A4251">
            <w:pPr>
              <w:jc w:val="right"/>
              <w:rPr>
                <w:rFonts w:ascii="Arial" w:hAnsi="Arial" w:cs="Arial"/>
                <w:color w:val="000000"/>
                <w:sz w:val="18"/>
                <w:szCs w:val="18"/>
              </w:rPr>
            </w:pPr>
            <w:r w:rsidRPr="002221EA">
              <w:rPr>
                <w:rFonts w:ascii="Arial" w:hAnsi="Arial" w:cs="Arial"/>
                <w:color w:val="000000"/>
                <w:sz w:val="18"/>
                <w:szCs w:val="18"/>
              </w:rPr>
              <w:t>781 126 080</w:t>
            </w:r>
          </w:p>
        </w:tc>
      </w:tr>
      <w:tr w:rsidR="005A4251" w:rsidRPr="002221EA">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5A4251" w:rsidRPr="00486779" w:rsidRDefault="005A4251" w:rsidP="005A4251">
            <w:pPr>
              <w:rPr>
                <w:rFonts w:ascii="Arial" w:hAnsi="Arial" w:cs="Arial"/>
                <w:color w:val="000000"/>
                <w:sz w:val="20"/>
                <w:szCs w:val="20"/>
              </w:rPr>
            </w:pPr>
            <w:r w:rsidRPr="00486779">
              <w:rPr>
                <w:rFonts w:ascii="Arial" w:hAnsi="Arial" w:cs="Arial"/>
                <w:color w:val="000000"/>
                <w:sz w:val="20"/>
                <w:szCs w:val="20"/>
              </w:rPr>
              <w:t>Сибирьтелеком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5A4251" w:rsidRPr="002221EA" w:rsidRDefault="005A4251" w:rsidP="005A4251">
            <w:pPr>
              <w:rPr>
                <w:rFonts w:ascii="Arial" w:hAnsi="Arial" w:cs="Arial"/>
                <w:color w:val="000000"/>
                <w:sz w:val="18"/>
                <w:szCs w:val="18"/>
              </w:rPr>
            </w:pPr>
            <w:r w:rsidRPr="002221EA">
              <w:rPr>
                <w:rFonts w:ascii="Arial" w:hAnsi="Arial" w:cs="Arial"/>
                <w:color w:val="202020"/>
                <w:sz w:val="18"/>
                <w:u w:val="single"/>
              </w:rPr>
              <w:t>ENCO</w:t>
            </w:r>
            <w:r w:rsidRPr="002221EA">
              <w:rPr>
                <w:rFonts w:ascii="Arial" w:hAnsi="Arial" w:cs="Arial"/>
                <w:color w:val="000000"/>
                <w:sz w:val="18"/>
                <w:szCs w:val="18"/>
              </w:rPr>
              <w:t xml:space="preserve">, </w:t>
            </w:r>
            <w:r w:rsidRPr="002221EA">
              <w:rPr>
                <w:rFonts w:ascii="Arial" w:hAnsi="Arial" w:cs="Arial"/>
                <w:color w:val="202020"/>
                <w:sz w:val="18"/>
                <w:u w:val="single"/>
              </w:rPr>
              <w:t>ENCOP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5A4251" w:rsidRPr="002221EA" w:rsidRDefault="005A4251" w:rsidP="005A4251">
            <w:pPr>
              <w:jc w:val="right"/>
              <w:rPr>
                <w:rFonts w:ascii="Arial" w:hAnsi="Arial" w:cs="Arial"/>
                <w:color w:val="000000"/>
                <w:sz w:val="18"/>
                <w:szCs w:val="18"/>
              </w:rPr>
            </w:pPr>
            <w:r w:rsidRPr="002221EA">
              <w:rPr>
                <w:rFonts w:ascii="Arial" w:hAnsi="Arial" w:cs="Arial"/>
                <w:color w:val="000000"/>
                <w:sz w:val="18"/>
                <w:szCs w:val="18"/>
              </w:rPr>
              <w:t>754 905 990</w:t>
            </w:r>
          </w:p>
        </w:tc>
      </w:tr>
      <w:tr w:rsidR="005A4251" w:rsidRPr="002221EA">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5A4251" w:rsidRPr="00486779" w:rsidRDefault="005A4251" w:rsidP="005A4251">
            <w:pPr>
              <w:rPr>
                <w:rFonts w:ascii="Arial" w:hAnsi="Arial" w:cs="Arial"/>
                <w:color w:val="000000"/>
                <w:sz w:val="20"/>
                <w:szCs w:val="20"/>
              </w:rPr>
            </w:pPr>
            <w:r w:rsidRPr="00486779">
              <w:rPr>
                <w:rFonts w:ascii="Arial" w:hAnsi="Arial" w:cs="Arial"/>
                <w:color w:val="000000"/>
                <w:sz w:val="20"/>
                <w:szCs w:val="20"/>
              </w:rPr>
              <w:t>Акционеная нефтяная Компания "Башнефть"</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5A4251" w:rsidRPr="002221EA" w:rsidRDefault="005A4251" w:rsidP="005A4251">
            <w:pPr>
              <w:rPr>
                <w:rFonts w:ascii="Arial" w:hAnsi="Arial" w:cs="Arial"/>
                <w:color w:val="000000"/>
                <w:sz w:val="18"/>
                <w:szCs w:val="18"/>
              </w:rPr>
            </w:pPr>
            <w:r w:rsidRPr="002221EA">
              <w:rPr>
                <w:rFonts w:ascii="Arial" w:hAnsi="Arial" w:cs="Arial"/>
                <w:color w:val="202020"/>
                <w:sz w:val="18"/>
                <w:u w:val="single"/>
              </w:rPr>
              <w:t>BANE</w:t>
            </w:r>
            <w:r w:rsidRPr="002221EA">
              <w:rPr>
                <w:rFonts w:ascii="Arial" w:hAnsi="Arial" w:cs="Arial"/>
                <w:color w:val="000000"/>
                <w:sz w:val="18"/>
                <w:szCs w:val="18"/>
              </w:rPr>
              <w:t xml:space="preserve">, </w:t>
            </w:r>
            <w:r w:rsidRPr="002221EA">
              <w:rPr>
                <w:rFonts w:ascii="Arial" w:hAnsi="Arial" w:cs="Arial"/>
                <w:color w:val="202020"/>
                <w:sz w:val="18"/>
                <w:u w:val="single"/>
              </w:rPr>
              <w:t>BANEP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5A4251" w:rsidRPr="002221EA" w:rsidRDefault="005A4251" w:rsidP="005A4251">
            <w:pPr>
              <w:jc w:val="right"/>
              <w:rPr>
                <w:rFonts w:ascii="Arial" w:hAnsi="Arial" w:cs="Arial"/>
                <w:color w:val="000000"/>
                <w:sz w:val="18"/>
                <w:szCs w:val="18"/>
              </w:rPr>
            </w:pPr>
            <w:r w:rsidRPr="002221EA">
              <w:rPr>
                <w:rFonts w:ascii="Arial" w:hAnsi="Arial" w:cs="Arial"/>
                <w:color w:val="000000"/>
                <w:sz w:val="18"/>
                <w:szCs w:val="18"/>
              </w:rPr>
              <w:t>753 632 042</w:t>
            </w:r>
          </w:p>
        </w:tc>
      </w:tr>
      <w:tr w:rsidR="005A4251" w:rsidRPr="002221EA">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5A4251" w:rsidRPr="00486779" w:rsidRDefault="005A4251" w:rsidP="005A4251">
            <w:pPr>
              <w:rPr>
                <w:rFonts w:ascii="Arial" w:hAnsi="Arial" w:cs="Arial"/>
                <w:color w:val="000000"/>
                <w:sz w:val="20"/>
                <w:szCs w:val="20"/>
              </w:rPr>
            </w:pPr>
            <w:r w:rsidRPr="00486779">
              <w:rPr>
                <w:rFonts w:ascii="Arial" w:hAnsi="Arial" w:cs="Arial"/>
                <w:color w:val="000000"/>
                <w:sz w:val="20"/>
                <w:szCs w:val="20"/>
              </w:rPr>
              <w:t>Научно-производственная корпорация "ИРКУТ"</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5A4251" w:rsidRPr="002221EA" w:rsidRDefault="005A4251" w:rsidP="005A4251">
            <w:pPr>
              <w:rPr>
                <w:rFonts w:ascii="Arial" w:hAnsi="Arial" w:cs="Arial"/>
                <w:color w:val="000000"/>
                <w:sz w:val="18"/>
                <w:szCs w:val="18"/>
              </w:rPr>
            </w:pPr>
            <w:r w:rsidRPr="002221EA">
              <w:rPr>
                <w:rFonts w:ascii="Arial" w:hAnsi="Arial" w:cs="Arial"/>
                <w:color w:val="202020"/>
                <w:sz w:val="18"/>
                <w:u w:val="single"/>
              </w:rPr>
              <w:t>IRKT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5A4251" w:rsidRPr="002221EA" w:rsidRDefault="005A4251" w:rsidP="005A4251">
            <w:pPr>
              <w:jc w:val="right"/>
              <w:rPr>
                <w:rFonts w:ascii="Arial" w:hAnsi="Arial" w:cs="Arial"/>
                <w:color w:val="000000"/>
                <w:sz w:val="18"/>
                <w:szCs w:val="18"/>
              </w:rPr>
            </w:pPr>
            <w:r w:rsidRPr="002221EA">
              <w:rPr>
                <w:rFonts w:ascii="Arial" w:hAnsi="Arial" w:cs="Arial"/>
                <w:color w:val="000000"/>
                <w:sz w:val="18"/>
                <w:szCs w:val="18"/>
              </w:rPr>
              <w:t>577 467 869</w:t>
            </w:r>
          </w:p>
        </w:tc>
      </w:tr>
      <w:tr w:rsidR="005A4251" w:rsidRPr="002221EA">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5A4251" w:rsidRPr="00486779" w:rsidRDefault="005A4251" w:rsidP="005A4251">
            <w:pPr>
              <w:rPr>
                <w:rFonts w:ascii="Arial" w:hAnsi="Arial" w:cs="Arial"/>
                <w:color w:val="000000"/>
                <w:sz w:val="20"/>
                <w:szCs w:val="20"/>
              </w:rPr>
            </w:pPr>
            <w:r w:rsidRPr="00486779">
              <w:rPr>
                <w:rFonts w:ascii="Arial" w:hAnsi="Arial" w:cs="Arial"/>
                <w:color w:val="000000"/>
                <w:sz w:val="20"/>
                <w:szCs w:val="20"/>
              </w:rPr>
              <w:t>Северо-Западный Телеком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5A4251" w:rsidRPr="002221EA" w:rsidRDefault="005A4251" w:rsidP="005A4251">
            <w:pPr>
              <w:rPr>
                <w:rFonts w:ascii="Arial" w:hAnsi="Arial" w:cs="Arial"/>
                <w:color w:val="000000"/>
                <w:sz w:val="18"/>
                <w:szCs w:val="18"/>
              </w:rPr>
            </w:pPr>
            <w:r w:rsidRPr="002221EA">
              <w:rPr>
                <w:rFonts w:ascii="Arial" w:hAnsi="Arial" w:cs="Arial"/>
                <w:color w:val="202020"/>
                <w:sz w:val="18"/>
                <w:u w:val="single"/>
              </w:rPr>
              <w:t>SPTL</w:t>
            </w:r>
            <w:r w:rsidRPr="002221EA">
              <w:rPr>
                <w:rFonts w:ascii="Arial" w:hAnsi="Arial" w:cs="Arial"/>
                <w:color w:val="000000"/>
                <w:sz w:val="18"/>
                <w:szCs w:val="18"/>
              </w:rPr>
              <w:t xml:space="preserve">, </w:t>
            </w:r>
            <w:r w:rsidRPr="002221EA">
              <w:rPr>
                <w:rFonts w:ascii="Arial" w:hAnsi="Arial" w:cs="Arial"/>
                <w:color w:val="202020"/>
                <w:sz w:val="18"/>
                <w:u w:val="single"/>
              </w:rPr>
              <w:t>SPTLP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5A4251" w:rsidRPr="002221EA" w:rsidRDefault="005A4251" w:rsidP="005A4251">
            <w:pPr>
              <w:jc w:val="right"/>
              <w:rPr>
                <w:rFonts w:ascii="Arial" w:hAnsi="Arial" w:cs="Arial"/>
                <w:color w:val="000000"/>
                <w:sz w:val="18"/>
                <w:szCs w:val="18"/>
              </w:rPr>
            </w:pPr>
            <w:r w:rsidRPr="002221EA">
              <w:rPr>
                <w:rFonts w:ascii="Arial" w:hAnsi="Arial" w:cs="Arial"/>
                <w:color w:val="000000"/>
                <w:sz w:val="18"/>
                <w:szCs w:val="18"/>
              </w:rPr>
              <w:t>558 509 977</w:t>
            </w:r>
          </w:p>
        </w:tc>
      </w:tr>
      <w:tr w:rsidR="005A4251" w:rsidRPr="002221EA">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5A4251" w:rsidRPr="00486779" w:rsidRDefault="005A4251" w:rsidP="005A4251">
            <w:pPr>
              <w:rPr>
                <w:rFonts w:ascii="Arial" w:hAnsi="Arial" w:cs="Arial"/>
                <w:color w:val="000000"/>
                <w:sz w:val="20"/>
                <w:szCs w:val="20"/>
              </w:rPr>
            </w:pPr>
            <w:r w:rsidRPr="00486779">
              <w:rPr>
                <w:rFonts w:ascii="Arial" w:hAnsi="Arial" w:cs="Arial"/>
                <w:color w:val="000000"/>
                <w:sz w:val="20"/>
                <w:szCs w:val="20"/>
              </w:rPr>
              <w:t>Челябинский металлургический комбинат</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5A4251" w:rsidRPr="002221EA" w:rsidRDefault="005A4251" w:rsidP="005A4251">
            <w:pPr>
              <w:rPr>
                <w:rFonts w:ascii="Arial" w:hAnsi="Arial" w:cs="Arial"/>
                <w:color w:val="000000"/>
                <w:sz w:val="18"/>
                <w:szCs w:val="18"/>
              </w:rPr>
            </w:pPr>
            <w:r w:rsidRPr="002221EA">
              <w:rPr>
                <w:rFonts w:ascii="Arial" w:hAnsi="Arial" w:cs="Arial"/>
                <w:color w:val="202020"/>
                <w:sz w:val="18"/>
                <w:u w:val="single"/>
              </w:rPr>
              <w:t>MECH</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5A4251" w:rsidRPr="002221EA" w:rsidRDefault="005A4251" w:rsidP="005A4251">
            <w:pPr>
              <w:jc w:val="right"/>
              <w:rPr>
                <w:rFonts w:ascii="Arial" w:hAnsi="Arial" w:cs="Arial"/>
                <w:color w:val="000000"/>
                <w:sz w:val="18"/>
                <w:szCs w:val="18"/>
              </w:rPr>
            </w:pPr>
            <w:r w:rsidRPr="002221EA">
              <w:rPr>
                <w:rFonts w:ascii="Arial" w:hAnsi="Arial" w:cs="Arial"/>
                <w:color w:val="000000"/>
                <w:sz w:val="18"/>
                <w:szCs w:val="18"/>
              </w:rPr>
              <w:t>503 482 122</w:t>
            </w:r>
          </w:p>
        </w:tc>
      </w:tr>
      <w:tr w:rsidR="005A4251" w:rsidRPr="002221EA">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5A4251" w:rsidRPr="00486779" w:rsidRDefault="005A4251" w:rsidP="005A4251">
            <w:pPr>
              <w:rPr>
                <w:rFonts w:ascii="Arial" w:hAnsi="Arial" w:cs="Arial"/>
                <w:color w:val="000000"/>
                <w:sz w:val="20"/>
                <w:szCs w:val="20"/>
              </w:rPr>
            </w:pPr>
            <w:r w:rsidRPr="00486779">
              <w:rPr>
                <w:rFonts w:ascii="Arial" w:hAnsi="Arial" w:cs="Arial"/>
                <w:color w:val="000000"/>
                <w:sz w:val="20"/>
                <w:szCs w:val="20"/>
              </w:rPr>
              <w:t>Уралкалий</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5A4251" w:rsidRPr="002221EA" w:rsidRDefault="005A4251" w:rsidP="005A4251">
            <w:pPr>
              <w:rPr>
                <w:rFonts w:ascii="Arial" w:hAnsi="Arial" w:cs="Arial"/>
                <w:color w:val="000000"/>
                <w:sz w:val="18"/>
                <w:szCs w:val="18"/>
              </w:rPr>
            </w:pPr>
            <w:r w:rsidRPr="002221EA">
              <w:rPr>
                <w:rFonts w:ascii="Arial" w:hAnsi="Arial" w:cs="Arial"/>
                <w:color w:val="202020"/>
                <w:sz w:val="18"/>
                <w:u w:val="single"/>
              </w:rPr>
              <w:t>URKA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5A4251" w:rsidRPr="002221EA" w:rsidRDefault="005A4251" w:rsidP="005A4251">
            <w:pPr>
              <w:jc w:val="right"/>
              <w:rPr>
                <w:rFonts w:ascii="Arial" w:hAnsi="Arial" w:cs="Arial"/>
                <w:color w:val="000000"/>
                <w:sz w:val="18"/>
                <w:szCs w:val="18"/>
              </w:rPr>
            </w:pPr>
            <w:r w:rsidRPr="002221EA">
              <w:rPr>
                <w:rFonts w:ascii="Arial" w:hAnsi="Arial" w:cs="Arial"/>
                <w:color w:val="000000"/>
                <w:sz w:val="18"/>
                <w:szCs w:val="18"/>
              </w:rPr>
              <w:t>441 851 876</w:t>
            </w:r>
          </w:p>
        </w:tc>
      </w:tr>
    </w:tbl>
    <w:p w:rsidR="005A4251" w:rsidRPr="007C6C9D" w:rsidRDefault="005A4251" w:rsidP="007C6C9D">
      <w:pPr>
        <w:spacing w:before="100" w:beforeAutospacing="1" w:after="100" w:afterAutospacing="1"/>
        <w:rPr>
          <w:rFonts w:ascii="Arial" w:hAnsi="Arial" w:cs="Arial"/>
          <w:color w:val="000000"/>
          <w:sz w:val="17"/>
          <w:szCs w:val="17"/>
        </w:rPr>
      </w:pPr>
      <w:r w:rsidRPr="002221EA">
        <w:rPr>
          <w:rFonts w:ascii="Arial" w:hAnsi="Arial" w:cs="Arial"/>
          <w:color w:val="000000"/>
          <w:sz w:val="17"/>
          <w:szCs w:val="17"/>
        </w:rPr>
        <w:t>Значение капитализации эмитента рассчитывается в долларах США (USD).</w:t>
      </w:r>
      <w:r w:rsidR="007C6C9D">
        <w:rPr>
          <w:rFonts w:ascii="Arial" w:hAnsi="Arial" w:cs="Arial"/>
          <w:color w:val="000000"/>
          <w:sz w:val="17"/>
          <w:szCs w:val="17"/>
        </w:rPr>
        <w:t xml:space="preserve">                                                                                </w:t>
      </w:r>
    </w:p>
    <w:p w:rsidR="00157B15" w:rsidRDefault="00157B15" w:rsidP="00157B15">
      <w:pPr>
        <w:pStyle w:val="1"/>
        <w:jc w:val="center"/>
        <w:rPr>
          <w:sz w:val="32"/>
          <w:szCs w:val="32"/>
        </w:rPr>
      </w:pPr>
    </w:p>
    <w:p w:rsidR="00157B15" w:rsidRDefault="00157B15" w:rsidP="00157B15">
      <w:pPr>
        <w:pStyle w:val="1"/>
        <w:jc w:val="center"/>
        <w:rPr>
          <w:sz w:val="32"/>
          <w:szCs w:val="32"/>
        </w:rPr>
      </w:pPr>
    </w:p>
    <w:p w:rsidR="00157B15" w:rsidRDefault="00157B15" w:rsidP="00157B15">
      <w:pPr>
        <w:pStyle w:val="1"/>
        <w:jc w:val="center"/>
        <w:rPr>
          <w:sz w:val="32"/>
          <w:szCs w:val="32"/>
        </w:rPr>
      </w:pPr>
    </w:p>
    <w:p w:rsidR="00157B15" w:rsidRDefault="00157B15" w:rsidP="00157B15">
      <w:pPr>
        <w:pStyle w:val="1"/>
        <w:jc w:val="center"/>
        <w:rPr>
          <w:sz w:val="32"/>
          <w:szCs w:val="32"/>
        </w:rPr>
      </w:pPr>
    </w:p>
    <w:p w:rsidR="00157B15" w:rsidRDefault="00157B15" w:rsidP="00157B15">
      <w:pPr>
        <w:pStyle w:val="1"/>
        <w:jc w:val="center"/>
        <w:rPr>
          <w:sz w:val="32"/>
          <w:szCs w:val="32"/>
        </w:rPr>
      </w:pPr>
    </w:p>
    <w:p w:rsidR="00157B15" w:rsidRDefault="00157B15" w:rsidP="00157B15">
      <w:pPr>
        <w:pStyle w:val="1"/>
        <w:jc w:val="center"/>
        <w:rPr>
          <w:sz w:val="32"/>
          <w:szCs w:val="32"/>
        </w:rPr>
      </w:pPr>
    </w:p>
    <w:p w:rsidR="00157B15" w:rsidRDefault="00157B15" w:rsidP="00157B15">
      <w:pPr>
        <w:pStyle w:val="1"/>
        <w:jc w:val="center"/>
        <w:rPr>
          <w:sz w:val="32"/>
          <w:szCs w:val="32"/>
        </w:rPr>
      </w:pPr>
    </w:p>
    <w:p w:rsidR="00157B15" w:rsidRDefault="00157B15" w:rsidP="00157B15">
      <w:pPr>
        <w:pStyle w:val="1"/>
        <w:jc w:val="center"/>
        <w:rPr>
          <w:sz w:val="32"/>
          <w:szCs w:val="32"/>
        </w:rPr>
      </w:pPr>
    </w:p>
    <w:p w:rsidR="00157B15" w:rsidRDefault="00157B15" w:rsidP="00157B15">
      <w:pPr>
        <w:pStyle w:val="1"/>
        <w:jc w:val="center"/>
        <w:rPr>
          <w:sz w:val="32"/>
          <w:szCs w:val="32"/>
        </w:rPr>
      </w:pPr>
    </w:p>
    <w:bookmarkEnd w:id="8"/>
    <w:bookmarkEnd w:id="9"/>
    <w:p w:rsidR="00157B15" w:rsidRDefault="00157B15" w:rsidP="00157B15"/>
    <w:p w:rsidR="00157B15" w:rsidRDefault="00157B15" w:rsidP="00157B15"/>
    <w:p w:rsidR="00CB719E" w:rsidRDefault="00CB719E" w:rsidP="00157B15">
      <w:pPr>
        <w:spacing w:line="360" w:lineRule="auto"/>
        <w:ind w:firstLine="708"/>
        <w:jc w:val="center"/>
        <w:rPr>
          <w:b/>
          <w:sz w:val="32"/>
          <w:szCs w:val="32"/>
        </w:rPr>
      </w:pPr>
    </w:p>
    <w:p w:rsidR="00CB719E" w:rsidRDefault="00CB719E" w:rsidP="00157B15">
      <w:pPr>
        <w:spacing w:line="360" w:lineRule="auto"/>
        <w:ind w:firstLine="708"/>
        <w:jc w:val="center"/>
        <w:rPr>
          <w:b/>
          <w:sz w:val="32"/>
          <w:szCs w:val="32"/>
        </w:rPr>
      </w:pPr>
    </w:p>
    <w:p w:rsidR="00CB719E" w:rsidRDefault="00CB719E" w:rsidP="00157B15">
      <w:pPr>
        <w:spacing w:line="360" w:lineRule="auto"/>
        <w:ind w:firstLine="708"/>
        <w:jc w:val="center"/>
        <w:rPr>
          <w:b/>
          <w:sz w:val="32"/>
          <w:szCs w:val="32"/>
        </w:rPr>
      </w:pPr>
    </w:p>
    <w:p w:rsidR="00CB719E" w:rsidRDefault="00CB719E" w:rsidP="00157B15">
      <w:pPr>
        <w:spacing w:line="360" w:lineRule="auto"/>
        <w:ind w:firstLine="708"/>
        <w:jc w:val="center"/>
        <w:rPr>
          <w:b/>
          <w:sz w:val="32"/>
          <w:szCs w:val="32"/>
        </w:rPr>
      </w:pPr>
    </w:p>
    <w:p w:rsidR="00CB719E" w:rsidRDefault="00CB719E" w:rsidP="00157B15">
      <w:pPr>
        <w:spacing w:line="360" w:lineRule="auto"/>
        <w:ind w:firstLine="708"/>
        <w:jc w:val="center"/>
        <w:rPr>
          <w:b/>
          <w:sz w:val="32"/>
          <w:szCs w:val="32"/>
        </w:rPr>
      </w:pPr>
    </w:p>
    <w:p w:rsidR="00CB719E" w:rsidRDefault="00CB719E" w:rsidP="00157B15">
      <w:pPr>
        <w:spacing w:line="360" w:lineRule="auto"/>
        <w:ind w:firstLine="708"/>
        <w:jc w:val="center"/>
        <w:rPr>
          <w:b/>
          <w:sz w:val="32"/>
          <w:szCs w:val="32"/>
        </w:rPr>
      </w:pPr>
    </w:p>
    <w:p w:rsidR="00CB719E" w:rsidRDefault="00CB719E" w:rsidP="00157B15">
      <w:pPr>
        <w:spacing w:line="360" w:lineRule="auto"/>
        <w:ind w:firstLine="708"/>
        <w:jc w:val="center"/>
        <w:rPr>
          <w:b/>
          <w:sz w:val="32"/>
          <w:szCs w:val="32"/>
        </w:rPr>
      </w:pPr>
    </w:p>
    <w:p w:rsidR="00CB719E" w:rsidRDefault="00CB719E" w:rsidP="00157B15">
      <w:pPr>
        <w:spacing w:line="360" w:lineRule="auto"/>
        <w:ind w:firstLine="708"/>
        <w:jc w:val="center"/>
        <w:rPr>
          <w:b/>
          <w:sz w:val="32"/>
          <w:szCs w:val="32"/>
        </w:rPr>
      </w:pPr>
    </w:p>
    <w:p w:rsidR="00CB719E" w:rsidRDefault="00CB719E" w:rsidP="00157B15">
      <w:pPr>
        <w:spacing w:line="360" w:lineRule="auto"/>
        <w:ind w:firstLine="708"/>
        <w:jc w:val="center"/>
        <w:rPr>
          <w:b/>
          <w:sz w:val="32"/>
          <w:szCs w:val="32"/>
        </w:rPr>
      </w:pPr>
    </w:p>
    <w:p w:rsidR="00CB719E" w:rsidRDefault="00CB719E" w:rsidP="00157B15">
      <w:pPr>
        <w:spacing w:line="360" w:lineRule="auto"/>
        <w:ind w:firstLine="708"/>
        <w:jc w:val="center"/>
        <w:rPr>
          <w:b/>
          <w:sz w:val="32"/>
          <w:szCs w:val="32"/>
        </w:rPr>
      </w:pPr>
    </w:p>
    <w:p w:rsidR="00CB719E" w:rsidRDefault="00CB719E" w:rsidP="00157B15">
      <w:pPr>
        <w:spacing w:line="360" w:lineRule="auto"/>
        <w:ind w:firstLine="708"/>
        <w:jc w:val="center"/>
        <w:rPr>
          <w:b/>
          <w:sz w:val="32"/>
          <w:szCs w:val="32"/>
        </w:rPr>
      </w:pPr>
    </w:p>
    <w:p w:rsidR="00CB719E" w:rsidRDefault="00CB719E" w:rsidP="00157B15">
      <w:pPr>
        <w:spacing w:line="360" w:lineRule="auto"/>
        <w:ind w:firstLine="708"/>
        <w:jc w:val="center"/>
        <w:rPr>
          <w:b/>
          <w:sz w:val="32"/>
          <w:szCs w:val="32"/>
        </w:rPr>
      </w:pPr>
    </w:p>
    <w:p w:rsidR="00486779" w:rsidRDefault="00486779" w:rsidP="00157B15">
      <w:pPr>
        <w:spacing w:line="360" w:lineRule="auto"/>
        <w:ind w:firstLine="708"/>
        <w:jc w:val="both"/>
      </w:pPr>
    </w:p>
    <w:p w:rsidR="00486779" w:rsidRDefault="00486779" w:rsidP="00157B15">
      <w:pPr>
        <w:spacing w:line="360" w:lineRule="auto"/>
        <w:ind w:firstLine="708"/>
        <w:jc w:val="both"/>
      </w:pPr>
    </w:p>
    <w:p w:rsidR="00486779" w:rsidRDefault="00486779" w:rsidP="00157B15">
      <w:pPr>
        <w:spacing w:line="360" w:lineRule="auto"/>
        <w:ind w:firstLine="708"/>
        <w:jc w:val="both"/>
      </w:pPr>
    </w:p>
    <w:p w:rsidR="00486779" w:rsidRDefault="00486779" w:rsidP="00157B15">
      <w:pPr>
        <w:spacing w:line="360" w:lineRule="auto"/>
        <w:ind w:firstLine="708"/>
        <w:jc w:val="both"/>
      </w:pPr>
    </w:p>
    <w:p w:rsidR="00486779" w:rsidRDefault="00486779" w:rsidP="00157B15">
      <w:pPr>
        <w:spacing w:line="360" w:lineRule="auto"/>
        <w:ind w:firstLine="708"/>
        <w:jc w:val="both"/>
      </w:pPr>
    </w:p>
    <w:p w:rsidR="00486779" w:rsidRDefault="00486779" w:rsidP="00157B15">
      <w:pPr>
        <w:spacing w:line="360" w:lineRule="auto"/>
        <w:ind w:firstLine="708"/>
        <w:jc w:val="both"/>
      </w:pPr>
    </w:p>
    <w:p w:rsidR="00486779" w:rsidRDefault="00486779" w:rsidP="00157B15">
      <w:pPr>
        <w:spacing w:line="360" w:lineRule="auto"/>
        <w:ind w:firstLine="708"/>
        <w:jc w:val="both"/>
      </w:pPr>
    </w:p>
    <w:p w:rsidR="00486779" w:rsidRDefault="00486779" w:rsidP="00157B15">
      <w:pPr>
        <w:spacing w:line="360" w:lineRule="auto"/>
        <w:ind w:firstLine="708"/>
        <w:jc w:val="both"/>
      </w:pPr>
    </w:p>
    <w:p w:rsidR="00486779" w:rsidRDefault="00486779" w:rsidP="00157B15">
      <w:pPr>
        <w:spacing w:line="360" w:lineRule="auto"/>
        <w:ind w:firstLine="708"/>
        <w:jc w:val="both"/>
      </w:pPr>
    </w:p>
    <w:p w:rsidR="00486779" w:rsidRDefault="00486779" w:rsidP="00157B15">
      <w:pPr>
        <w:spacing w:line="360" w:lineRule="auto"/>
        <w:ind w:firstLine="708"/>
        <w:jc w:val="both"/>
      </w:pPr>
    </w:p>
    <w:p w:rsidR="00486779" w:rsidRDefault="00486779" w:rsidP="00157B15">
      <w:pPr>
        <w:spacing w:line="360" w:lineRule="auto"/>
        <w:ind w:firstLine="708"/>
        <w:jc w:val="both"/>
      </w:pPr>
    </w:p>
    <w:p w:rsidR="00486779" w:rsidRDefault="00486779" w:rsidP="00157B15">
      <w:pPr>
        <w:spacing w:line="360" w:lineRule="auto"/>
        <w:ind w:firstLine="708"/>
        <w:jc w:val="both"/>
      </w:pPr>
    </w:p>
    <w:p w:rsidR="005A4251" w:rsidRDefault="005A4251">
      <w:bookmarkStart w:id="10" w:name="_GoBack"/>
      <w:bookmarkEnd w:id="10"/>
    </w:p>
    <w:sectPr w:rsidR="005A4251">
      <w:footerReference w:type="even" r:id="rId7"/>
      <w:footerReference w:type="default" r:id="rId8"/>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0FD8" w:rsidRDefault="00CC0FD8">
      <w:r>
        <w:separator/>
      </w:r>
    </w:p>
  </w:endnote>
  <w:endnote w:type="continuationSeparator" w:id="0">
    <w:p w:rsidR="00CC0FD8" w:rsidRDefault="00CC0F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eterburg">
    <w:altName w:val="Times New Roman"/>
    <w:charset w:val="00"/>
    <w:family w:val="auto"/>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22E5" w:rsidRDefault="00E822E5">
    <w:pPr>
      <w:pStyle w:val="a7"/>
      <w:framePr w:wrap="around" w:vAnchor="text" w:hAnchor="margin" w:xAlign="right" w:y="1"/>
      <w:rPr>
        <w:rStyle w:val="a8"/>
      </w:rPr>
    </w:pPr>
  </w:p>
  <w:p w:rsidR="00E822E5" w:rsidRDefault="00E822E5">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22E5" w:rsidRDefault="006C13C2">
    <w:pPr>
      <w:pStyle w:val="a7"/>
      <w:framePr w:wrap="around" w:vAnchor="text" w:hAnchor="margin" w:xAlign="right" w:y="1"/>
      <w:rPr>
        <w:rStyle w:val="a8"/>
      </w:rPr>
    </w:pPr>
    <w:r>
      <w:rPr>
        <w:rStyle w:val="a8"/>
        <w:noProof/>
      </w:rPr>
      <w:t>1</w:t>
    </w:r>
  </w:p>
  <w:p w:rsidR="00E822E5" w:rsidRDefault="00E822E5">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0FD8" w:rsidRDefault="00CC0FD8">
      <w:r>
        <w:separator/>
      </w:r>
    </w:p>
  </w:footnote>
  <w:footnote w:type="continuationSeparator" w:id="0">
    <w:p w:rsidR="00CC0FD8" w:rsidRDefault="00CC0FD8">
      <w:r>
        <w:continuationSeparator/>
      </w:r>
    </w:p>
  </w:footnote>
  <w:footnote w:id="1">
    <w:p w:rsidR="00E822E5" w:rsidRPr="00274CD4" w:rsidRDefault="00E822E5" w:rsidP="007D2F4C">
      <w:pPr>
        <w:spacing w:line="360" w:lineRule="auto"/>
        <w:rPr>
          <w:sz w:val="20"/>
          <w:szCs w:val="20"/>
        </w:rPr>
      </w:pPr>
      <w:r>
        <w:rPr>
          <w:rStyle w:val="a5"/>
        </w:rPr>
        <w:footnoteRef/>
      </w:r>
      <w:r>
        <w:t xml:space="preserve"> </w:t>
      </w:r>
      <w:r w:rsidRPr="00274CD4">
        <w:rPr>
          <w:sz w:val="20"/>
          <w:szCs w:val="20"/>
        </w:rPr>
        <w:t>«Рынок ценных бумаг». Под редакцией Галанова В.А., Басова А.И. Москва, 1999г.</w:t>
      </w:r>
    </w:p>
    <w:p w:rsidR="00E822E5" w:rsidRDefault="00E822E5">
      <w:pPr>
        <w:pStyle w:val="aa"/>
      </w:pPr>
    </w:p>
  </w:footnote>
  <w:footnote w:id="2">
    <w:p w:rsidR="00E822E5" w:rsidRDefault="00E822E5">
      <w:pPr>
        <w:pStyle w:val="aa"/>
      </w:pPr>
      <w:r>
        <w:rPr>
          <w:rStyle w:val="a5"/>
        </w:rPr>
        <w:footnoteRef/>
      </w:r>
      <w:r>
        <w:t xml:space="preserve"> </w:t>
      </w:r>
      <w:r w:rsidRPr="00274CD4">
        <w:t>«Рынок ценных бумаг». Под редакцией Галанова В.А., Басова А.И. Москва, 1999г.</w:t>
      </w:r>
    </w:p>
  </w:footnote>
  <w:footnote w:id="3">
    <w:p w:rsidR="00E822E5" w:rsidRPr="007D2F4C" w:rsidRDefault="00E822E5" w:rsidP="007D2F4C">
      <w:pPr>
        <w:spacing w:line="360" w:lineRule="auto"/>
        <w:rPr>
          <w:sz w:val="20"/>
          <w:szCs w:val="20"/>
        </w:rPr>
      </w:pPr>
      <w:r>
        <w:rPr>
          <w:rStyle w:val="a5"/>
        </w:rPr>
        <w:footnoteRef/>
      </w:r>
      <w:r>
        <w:t xml:space="preserve"> </w:t>
      </w:r>
      <w:r w:rsidRPr="007D2F4C">
        <w:rPr>
          <w:sz w:val="20"/>
          <w:szCs w:val="20"/>
        </w:rPr>
        <w:t>Костин Ю.В. «Методическое пособие», Ангарск, 2001г.</w:t>
      </w:r>
    </w:p>
    <w:p w:rsidR="00E822E5" w:rsidRDefault="00E822E5">
      <w:pPr>
        <w:pStyle w:val="aa"/>
      </w:pPr>
    </w:p>
  </w:footnote>
  <w:footnote w:id="4">
    <w:p w:rsidR="00E822E5" w:rsidRPr="004008E4" w:rsidRDefault="00E822E5" w:rsidP="004008E4">
      <w:pPr>
        <w:rPr>
          <w:sz w:val="20"/>
          <w:szCs w:val="20"/>
        </w:rPr>
      </w:pPr>
      <w:r>
        <w:rPr>
          <w:rStyle w:val="a5"/>
        </w:rPr>
        <w:footnoteRef/>
      </w:r>
      <w:r w:rsidRPr="004008E4">
        <w:rPr>
          <w:sz w:val="20"/>
          <w:szCs w:val="20"/>
        </w:rPr>
        <w:t>Мамедов О.Ю. «Современная экономика», Ростов-на-Дону, 1995г.</w:t>
      </w:r>
    </w:p>
    <w:p w:rsidR="00E822E5" w:rsidRPr="004008E4" w:rsidRDefault="00E822E5">
      <w:pPr>
        <w:pStyle w:val="aa"/>
      </w:pPr>
      <w:r w:rsidRPr="004008E4">
        <w:t xml:space="preserve"> </w:t>
      </w:r>
    </w:p>
  </w:footnote>
  <w:footnote w:id="5">
    <w:p w:rsidR="00E822E5" w:rsidRPr="008F10B5" w:rsidRDefault="00E822E5" w:rsidP="008F10B5">
      <w:pPr>
        <w:spacing w:line="360" w:lineRule="auto"/>
        <w:rPr>
          <w:sz w:val="20"/>
          <w:szCs w:val="20"/>
        </w:rPr>
      </w:pPr>
      <w:r>
        <w:rPr>
          <w:rStyle w:val="a5"/>
        </w:rPr>
        <w:footnoteRef/>
      </w:r>
      <w:r>
        <w:t xml:space="preserve">  </w:t>
      </w:r>
      <w:r w:rsidRPr="00C15661">
        <w:rPr>
          <w:sz w:val="20"/>
          <w:szCs w:val="20"/>
        </w:rPr>
        <w:t>Официальная статистика по многим компонентам рынка</w:t>
      </w:r>
      <w:r>
        <w:rPr>
          <w:sz w:val="20"/>
          <w:szCs w:val="20"/>
        </w:rPr>
        <w:t xml:space="preserve"> ценных бумаг отсутствует, поэтому при анализе российского рынка преобладают экспертные оценки. </w:t>
      </w:r>
      <w:r w:rsidRPr="00C15661">
        <w:rPr>
          <w:sz w:val="20"/>
          <w:szCs w:val="20"/>
        </w:rPr>
        <w:t>Обзор</w:t>
      </w:r>
      <w:r w:rsidRPr="008F10B5">
        <w:rPr>
          <w:sz w:val="20"/>
          <w:szCs w:val="20"/>
        </w:rPr>
        <w:t xml:space="preserve"> российского фондового рынка.//Валютный Спекулянт 2000 г. №8(10)</w:t>
      </w:r>
    </w:p>
    <w:p w:rsidR="00E822E5" w:rsidRDefault="00E822E5">
      <w:pPr>
        <w:pStyle w:val="aa"/>
      </w:pPr>
    </w:p>
  </w:footnote>
  <w:footnote w:id="6">
    <w:p w:rsidR="00E822E5" w:rsidRPr="008F10B5" w:rsidRDefault="00E822E5" w:rsidP="008F10B5">
      <w:pPr>
        <w:tabs>
          <w:tab w:val="left" w:pos="0"/>
        </w:tabs>
        <w:spacing w:line="360" w:lineRule="auto"/>
        <w:jc w:val="both"/>
        <w:rPr>
          <w:sz w:val="20"/>
          <w:szCs w:val="20"/>
        </w:rPr>
      </w:pPr>
      <w:r>
        <w:rPr>
          <w:rStyle w:val="a5"/>
        </w:rPr>
        <w:footnoteRef/>
      </w:r>
      <w:r>
        <w:t xml:space="preserve"> </w:t>
      </w:r>
      <w:r w:rsidRPr="008F10B5">
        <w:rPr>
          <w:sz w:val="20"/>
          <w:szCs w:val="20"/>
        </w:rPr>
        <w:t xml:space="preserve">Последствия августовского кризиса 1998 года </w:t>
      </w:r>
      <w:r w:rsidRPr="008F10B5">
        <w:rPr>
          <w:rFonts w:ascii="Arial" w:hAnsi="Arial"/>
          <w:sz w:val="20"/>
          <w:szCs w:val="20"/>
        </w:rPr>
        <w:t xml:space="preserve">// </w:t>
      </w:r>
      <w:r w:rsidRPr="008F10B5">
        <w:rPr>
          <w:sz w:val="20"/>
          <w:szCs w:val="20"/>
        </w:rPr>
        <w:t>Вопросы  экономики 1999. №8 - с.42-46</w:t>
      </w:r>
    </w:p>
    <w:p w:rsidR="00E822E5" w:rsidRDefault="00E822E5">
      <w:pPr>
        <w:pStyle w:val="aa"/>
      </w:pPr>
    </w:p>
  </w:footnote>
  <w:footnote w:id="7">
    <w:p w:rsidR="00E822E5" w:rsidRPr="002B0647" w:rsidRDefault="00E822E5" w:rsidP="002B0647">
      <w:pPr>
        <w:spacing w:line="360" w:lineRule="auto"/>
        <w:rPr>
          <w:sz w:val="20"/>
          <w:szCs w:val="20"/>
        </w:rPr>
      </w:pPr>
      <w:r>
        <w:rPr>
          <w:rStyle w:val="a5"/>
        </w:rPr>
        <w:footnoteRef/>
      </w:r>
      <w:r>
        <w:t xml:space="preserve"> </w:t>
      </w:r>
      <w:r w:rsidRPr="002B0647">
        <w:rPr>
          <w:sz w:val="20"/>
          <w:szCs w:val="20"/>
        </w:rPr>
        <w:t>Обзор российского фондового рынка.//Валютный Спекулянт 2000 г. №8(10)</w:t>
      </w:r>
    </w:p>
    <w:p w:rsidR="00E822E5" w:rsidRDefault="00E822E5">
      <w:pPr>
        <w:pStyle w:val="aa"/>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A0F8DE18"/>
    <w:lvl w:ilvl="0">
      <w:numFmt w:val="decimal"/>
      <w:lvlText w:val="*"/>
      <w:lvlJc w:val="left"/>
    </w:lvl>
  </w:abstractNum>
  <w:abstractNum w:abstractNumId="1">
    <w:nsid w:val="01E71A6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nsid w:val="06273D62"/>
    <w:multiLevelType w:val="hybridMultilevel"/>
    <w:tmpl w:val="27BCA92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09C15C38"/>
    <w:multiLevelType w:val="hybridMultilevel"/>
    <w:tmpl w:val="36CA6ED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B5277E4"/>
    <w:multiLevelType w:val="hybridMultilevel"/>
    <w:tmpl w:val="094C162A"/>
    <w:lvl w:ilvl="0" w:tplc="04190001">
      <w:start w:val="1"/>
      <w:numFmt w:val="bullet"/>
      <w:lvlText w:val=""/>
      <w:lvlJc w:val="left"/>
      <w:pPr>
        <w:tabs>
          <w:tab w:val="num" w:pos="1155"/>
        </w:tabs>
        <w:ind w:left="1155" w:hanging="360"/>
      </w:pPr>
      <w:rPr>
        <w:rFonts w:ascii="Symbol" w:hAnsi="Symbol" w:hint="default"/>
      </w:rPr>
    </w:lvl>
    <w:lvl w:ilvl="1" w:tplc="04190003" w:tentative="1">
      <w:start w:val="1"/>
      <w:numFmt w:val="bullet"/>
      <w:lvlText w:val="o"/>
      <w:lvlJc w:val="left"/>
      <w:pPr>
        <w:tabs>
          <w:tab w:val="num" w:pos="1875"/>
        </w:tabs>
        <w:ind w:left="1875" w:hanging="360"/>
      </w:pPr>
      <w:rPr>
        <w:rFonts w:ascii="Courier New" w:hAnsi="Courier New" w:cs="Courier New" w:hint="default"/>
      </w:rPr>
    </w:lvl>
    <w:lvl w:ilvl="2" w:tplc="04190005" w:tentative="1">
      <w:start w:val="1"/>
      <w:numFmt w:val="bullet"/>
      <w:lvlText w:val=""/>
      <w:lvlJc w:val="left"/>
      <w:pPr>
        <w:tabs>
          <w:tab w:val="num" w:pos="2595"/>
        </w:tabs>
        <w:ind w:left="2595" w:hanging="360"/>
      </w:pPr>
      <w:rPr>
        <w:rFonts w:ascii="Wingdings" w:hAnsi="Wingdings" w:hint="default"/>
      </w:rPr>
    </w:lvl>
    <w:lvl w:ilvl="3" w:tplc="04190001" w:tentative="1">
      <w:start w:val="1"/>
      <w:numFmt w:val="bullet"/>
      <w:lvlText w:val=""/>
      <w:lvlJc w:val="left"/>
      <w:pPr>
        <w:tabs>
          <w:tab w:val="num" w:pos="3315"/>
        </w:tabs>
        <w:ind w:left="3315" w:hanging="360"/>
      </w:pPr>
      <w:rPr>
        <w:rFonts w:ascii="Symbol" w:hAnsi="Symbol" w:hint="default"/>
      </w:rPr>
    </w:lvl>
    <w:lvl w:ilvl="4" w:tplc="04190003" w:tentative="1">
      <w:start w:val="1"/>
      <w:numFmt w:val="bullet"/>
      <w:lvlText w:val="o"/>
      <w:lvlJc w:val="left"/>
      <w:pPr>
        <w:tabs>
          <w:tab w:val="num" w:pos="4035"/>
        </w:tabs>
        <w:ind w:left="4035" w:hanging="360"/>
      </w:pPr>
      <w:rPr>
        <w:rFonts w:ascii="Courier New" w:hAnsi="Courier New" w:cs="Courier New" w:hint="default"/>
      </w:rPr>
    </w:lvl>
    <w:lvl w:ilvl="5" w:tplc="04190005" w:tentative="1">
      <w:start w:val="1"/>
      <w:numFmt w:val="bullet"/>
      <w:lvlText w:val=""/>
      <w:lvlJc w:val="left"/>
      <w:pPr>
        <w:tabs>
          <w:tab w:val="num" w:pos="4755"/>
        </w:tabs>
        <w:ind w:left="4755" w:hanging="360"/>
      </w:pPr>
      <w:rPr>
        <w:rFonts w:ascii="Wingdings" w:hAnsi="Wingdings" w:hint="default"/>
      </w:rPr>
    </w:lvl>
    <w:lvl w:ilvl="6" w:tplc="04190001" w:tentative="1">
      <w:start w:val="1"/>
      <w:numFmt w:val="bullet"/>
      <w:lvlText w:val=""/>
      <w:lvlJc w:val="left"/>
      <w:pPr>
        <w:tabs>
          <w:tab w:val="num" w:pos="5475"/>
        </w:tabs>
        <w:ind w:left="5475" w:hanging="360"/>
      </w:pPr>
      <w:rPr>
        <w:rFonts w:ascii="Symbol" w:hAnsi="Symbol" w:hint="default"/>
      </w:rPr>
    </w:lvl>
    <w:lvl w:ilvl="7" w:tplc="04190003" w:tentative="1">
      <w:start w:val="1"/>
      <w:numFmt w:val="bullet"/>
      <w:lvlText w:val="o"/>
      <w:lvlJc w:val="left"/>
      <w:pPr>
        <w:tabs>
          <w:tab w:val="num" w:pos="6195"/>
        </w:tabs>
        <w:ind w:left="6195" w:hanging="360"/>
      </w:pPr>
      <w:rPr>
        <w:rFonts w:ascii="Courier New" w:hAnsi="Courier New" w:cs="Courier New" w:hint="default"/>
      </w:rPr>
    </w:lvl>
    <w:lvl w:ilvl="8" w:tplc="04190005" w:tentative="1">
      <w:start w:val="1"/>
      <w:numFmt w:val="bullet"/>
      <w:lvlText w:val=""/>
      <w:lvlJc w:val="left"/>
      <w:pPr>
        <w:tabs>
          <w:tab w:val="num" w:pos="6915"/>
        </w:tabs>
        <w:ind w:left="6915" w:hanging="360"/>
      </w:pPr>
      <w:rPr>
        <w:rFonts w:ascii="Wingdings" w:hAnsi="Wingdings" w:hint="default"/>
      </w:rPr>
    </w:lvl>
  </w:abstractNum>
  <w:abstractNum w:abstractNumId="5">
    <w:nsid w:val="0B5452CE"/>
    <w:multiLevelType w:val="hybridMultilevel"/>
    <w:tmpl w:val="00F63CB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1416483E"/>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7">
    <w:nsid w:val="16C4144A"/>
    <w:multiLevelType w:val="hybridMultilevel"/>
    <w:tmpl w:val="409C35C2"/>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nsid w:val="1C5D4789"/>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9">
    <w:nsid w:val="293B7393"/>
    <w:multiLevelType w:val="hybridMultilevel"/>
    <w:tmpl w:val="2064016A"/>
    <w:lvl w:ilvl="0" w:tplc="04190001">
      <w:start w:val="1"/>
      <w:numFmt w:val="bullet"/>
      <w:lvlText w:val=""/>
      <w:lvlJc w:val="left"/>
      <w:pPr>
        <w:tabs>
          <w:tab w:val="num" w:pos="720"/>
        </w:tabs>
        <w:ind w:left="720" w:hanging="360"/>
      </w:pPr>
      <w:rPr>
        <w:rFonts w:ascii="Symbol" w:hAnsi="Symbol" w:hint="default"/>
      </w:rPr>
    </w:lvl>
    <w:lvl w:ilvl="1" w:tplc="A64A0500">
      <w:start w:val="1"/>
      <w:numFmt w:val="decimal"/>
      <w:lvlText w:val="%2."/>
      <w:lvlJc w:val="left"/>
      <w:pPr>
        <w:tabs>
          <w:tab w:val="num" w:pos="1440"/>
        </w:tabs>
        <w:ind w:left="1440" w:hanging="360"/>
      </w:pPr>
      <w:rPr>
        <w:b w:val="0"/>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2CD064D2"/>
    <w:multiLevelType w:val="hybridMultilevel"/>
    <w:tmpl w:val="149E4222"/>
    <w:lvl w:ilvl="0" w:tplc="04190001">
      <w:start w:val="1"/>
      <w:numFmt w:val="bullet"/>
      <w:lvlText w:val=""/>
      <w:lvlJc w:val="left"/>
      <w:pPr>
        <w:tabs>
          <w:tab w:val="num" w:pos="720"/>
        </w:tabs>
        <w:ind w:left="720" w:hanging="360"/>
      </w:pPr>
      <w:rPr>
        <w:rFonts w:ascii="Symbol" w:hAnsi="Symbol" w:hint="default"/>
      </w:rPr>
    </w:lvl>
    <w:lvl w:ilvl="1" w:tplc="5ED6C688">
      <w:start w:val="1"/>
      <w:numFmt w:val="decimal"/>
      <w:lvlText w:val="%2."/>
      <w:lvlJc w:val="left"/>
      <w:pPr>
        <w:tabs>
          <w:tab w:val="num" w:pos="1440"/>
        </w:tabs>
        <w:ind w:left="1440" w:hanging="360"/>
      </w:pPr>
      <w:rPr>
        <w:b/>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3D616C49"/>
    <w:multiLevelType w:val="hybridMultilevel"/>
    <w:tmpl w:val="F71443F2"/>
    <w:lvl w:ilvl="0" w:tplc="26A28FAA">
      <w:start w:val="1"/>
      <w:numFmt w:val="decimal"/>
      <w:lvlText w:val="%1."/>
      <w:lvlJc w:val="left"/>
      <w:pPr>
        <w:tabs>
          <w:tab w:val="num" w:pos="720"/>
        </w:tabs>
        <w:ind w:left="720" w:hanging="360"/>
      </w:pPr>
      <w:rPr>
        <w:rFonts w:hint="default"/>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50564BFE"/>
    <w:multiLevelType w:val="hybridMultilevel"/>
    <w:tmpl w:val="E1423EA8"/>
    <w:lvl w:ilvl="0" w:tplc="04190001">
      <w:start w:val="1"/>
      <w:numFmt w:val="bullet"/>
      <w:lvlText w:val=""/>
      <w:lvlJc w:val="left"/>
      <w:pPr>
        <w:tabs>
          <w:tab w:val="num" w:pos="996"/>
        </w:tabs>
        <w:ind w:left="996" w:hanging="360"/>
      </w:pPr>
      <w:rPr>
        <w:rFonts w:ascii="Symbol" w:hAnsi="Symbol" w:hint="default"/>
      </w:rPr>
    </w:lvl>
    <w:lvl w:ilvl="1" w:tplc="04190003" w:tentative="1">
      <w:start w:val="1"/>
      <w:numFmt w:val="bullet"/>
      <w:lvlText w:val="o"/>
      <w:lvlJc w:val="left"/>
      <w:pPr>
        <w:tabs>
          <w:tab w:val="num" w:pos="1716"/>
        </w:tabs>
        <w:ind w:left="1716" w:hanging="360"/>
      </w:pPr>
      <w:rPr>
        <w:rFonts w:ascii="Courier New" w:hAnsi="Courier New" w:cs="Courier New" w:hint="default"/>
      </w:rPr>
    </w:lvl>
    <w:lvl w:ilvl="2" w:tplc="04190005" w:tentative="1">
      <w:start w:val="1"/>
      <w:numFmt w:val="bullet"/>
      <w:lvlText w:val=""/>
      <w:lvlJc w:val="left"/>
      <w:pPr>
        <w:tabs>
          <w:tab w:val="num" w:pos="2436"/>
        </w:tabs>
        <w:ind w:left="2436" w:hanging="360"/>
      </w:pPr>
      <w:rPr>
        <w:rFonts w:ascii="Wingdings" w:hAnsi="Wingdings" w:hint="default"/>
      </w:rPr>
    </w:lvl>
    <w:lvl w:ilvl="3" w:tplc="04190001" w:tentative="1">
      <w:start w:val="1"/>
      <w:numFmt w:val="bullet"/>
      <w:lvlText w:val=""/>
      <w:lvlJc w:val="left"/>
      <w:pPr>
        <w:tabs>
          <w:tab w:val="num" w:pos="3156"/>
        </w:tabs>
        <w:ind w:left="3156" w:hanging="360"/>
      </w:pPr>
      <w:rPr>
        <w:rFonts w:ascii="Symbol" w:hAnsi="Symbol" w:hint="default"/>
      </w:rPr>
    </w:lvl>
    <w:lvl w:ilvl="4" w:tplc="04190003" w:tentative="1">
      <w:start w:val="1"/>
      <w:numFmt w:val="bullet"/>
      <w:lvlText w:val="o"/>
      <w:lvlJc w:val="left"/>
      <w:pPr>
        <w:tabs>
          <w:tab w:val="num" w:pos="3876"/>
        </w:tabs>
        <w:ind w:left="3876" w:hanging="360"/>
      </w:pPr>
      <w:rPr>
        <w:rFonts w:ascii="Courier New" w:hAnsi="Courier New" w:cs="Courier New" w:hint="default"/>
      </w:rPr>
    </w:lvl>
    <w:lvl w:ilvl="5" w:tplc="04190005" w:tentative="1">
      <w:start w:val="1"/>
      <w:numFmt w:val="bullet"/>
      <w:lvlText w:val=""/>
      <w:lvlJc w:val="left"/>
      <w:pPr>
        <w:tabs>
          <w:tab w:val="num" w:pos="4596"/>
        </w:tabs>
        <w:ind w:left="4596" w:hanging="360"/>
      </w:pPr>
      <w:rPr>
        <w:rFonts w:ascii="Wingdings" w:hAnsi="Wingdings" w:hint="default"/>
      </w:rPr>
    </w:lvl>
    <w:lvl w:ilvl="6" w:tplc="04190001" w:tentative="1">
      <w:start w:val="1"/>
      <w:numFmt w:val="bullet"/>
      <w:lvlText w:val=""/>
      <w:lvlJc w:val="left"/>
      <w:pPr>
        <w:tabs>
          <w:tab w:val="num" w:pos="5316"/>
        </w:tabs>
        <w:ind w:left="5316" w:hanging="360"/>
      </w:pPr>
      <w:rPr>
        <w:rFonts w:ascii="Symbol" w:hAnsi="Symbol" w:hint="default"/>
      </w:rPr>
    </w:lvl>
    <w:lvl w:ilvl="7" w:tplc="04190003" w:tentative="1">
      <w:start w:val="1"/>
      <w:numFmt w:val="bullet"/>
      <w:lvlText w:val="o"/>
      <w:lvlJc w:val="left"/>
      <w:pPr>
        <w:tabs>
          <w:tab w:val="num" w:pos="6036"/>
        </w:tabs>
        <w:ind w:left="6036" w:hanging="360"/>
      </w:pPr>
      <w:rPr>
        <w:rFonts w:ascii="Courier New" w:hAnsi="Courier New" w:cs="Courier New" w:hint="default"/>
      </w:rPr>
    </w:lvl>
    <w:lvl w:ilvl="8" w:tplc="04190005" w:tentative="1">
      <w:start w:val="1"/>
      <w:numFmt w:val="bullet"/>
      <w:lvlText w:val=""/>
      <w:lvlJc w:val="left"/>
      <w:pPr>
        <w:tabs>
          <w:tab w:val="num" w:pos="6756"/>
        </w:tabs>
        <w:ind w:left="6756" w:hanging="360"/>
      </w:pPr>
      <w:rPr>
        <w:rFonts w:ascii="Wingdings" w:hAnsi="Wingdings" w:hint="default"/>
      </w:rPr>
    </w:lvl>
  </w:abstractNum>
  <w:abstractNum w:abstractNumId="13">
    <w:nsid w:val="57AC3743"/>
    <w:multiLevelType w:val="hybridMultilevel"/>
    <w:tmpl w:val="7DFEDDE8"/>
    <w:lvl w:ilvl="0" w:tplc="04190001">
      <w:start w:val="1"/>
      <w:numFmt w:val="bullet"/>
      <w:lvlText w:val=""/>
      <w:lvlJc w:val="left"/>
      <w:pPr>
        <w:tabs>
          <w:tab w:val="num" w:pos="720"/>
        </w:tabs>
        <w:ind w:left="720" w:hanging="360"/>
      </w:pPr>
      <w:rPr>
        <w:rFonts w:ascii="Symbol" w:hAnsi="Symbol" w:hint="default"/>
      </w:rPr>
    </w:lvl>
    <w:lvl w:ilvl="1" w:tplc="241E1FC8">
      <w:start w:val="1"/>
      <w:numFmt w:val="decimal"/>
      <w:lvlText w:val="%2."/>
      <w:lvlJc w:val="left"/>
      <w:pPr>
        <w:tabs>
          <w:tab w:val="num" w:pos="1440"/>
        </w:tabs>
        <w:ind w:left="1440" w:hanging="360"/>
      </w:pPr>
      <w:rPr>
        <w:b/>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58DF1AE0"/>
    <w:multiLevelType w:val="hybridMultilevel"/>
    <w:tmpl w:val="7DFEDDE8"/>
    <w:lvl w:ilvl="0" w:tplc="241E1FC8">
      <w:start w:val="1"/>
      <w:numFmt w:val="decimal"/>
      <w:lvlText w:val="%1."/>
      <w:lvlJc w:val="left"/>
      <w:pPr>
        <w:tabs>
          <w:tab w:val="num" w:pos="720"/>
        </w:tabs>
        <w:ind w:left="7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59F84DB7"/>
    <w:multiLevelType w:val="hybridMultilevel"/>
    <w:tmpl w:val="E9D40256"/>
    <w:lvl w:ilvl="0" w:tplc="027CA596">
      <w:start w:val="1"/>
      <w:numFmt w:val="decimal"/>
      <w:lvlText w:val="%1."/>
      <w:lvlJc w:val="left"/>
      <w:pPr>
        <w:tabs>
          <w:tab w:val="num" w:pos="717"/>
        </w:tabs>
        <w:ind w:left="717" w:hanging="360"/>
      </w:pPr>
      <w:rPr>
        <w:rFonts w:hint="default"/>
      </w:rPr>
    </w:lvl>
    <w:lvl w:ilvl="1" w:tplc="04190019" w:tentative="1">
      <w:start w:val="1"/>
      <w:numFmt w:val="lowerLetter"/>
      <w:lvlText w:val="%2."/>
      <w:lvlJc w:val="left"/>
      <w:pPr>
        <w:tabs>
          <w:tab w:val="num" w:pos="1437"/>
        </w:tabs>
        <w:ind w:left="1437" w:hanging="360"/>
      </w:pPr>
    </w:lvl>
    <w:lvl w:ilvl="2" w:tplc="0419001B" w:tentative="1">
      <w:start w:val="1"/>
      <w:numFmt w:val="lowerRoman"/>
      <w:lvlText w:val="%3."/>
      <w:lvlJc w:val="right"/>
      <w:pPr>
        <w:tabs>
          <w:tab w:val="num" w:pos="2157"/>
        </w:tabs>
        <w:ind w:left="2157" w:hanging="180"/>
      </w:pPr>
    </w:lvl>
    <w:lvl w:ilvl="3" w:tplc="0419000F" w:tentative="1">
      <w:start w:val="1"/>
      <w:numFmt w:val="decimal"/>
      <w:lvlText w:val="%4."/>
      <w:lvlJc w:val="left"/>
      <w:pPr>
        <w:tabs>
          <w:tab w:val="num" w:pos="2877"/>
        </w:tabs>
        <w:ind w:left="2877" w:hanging="360"/>
      </w:pPr>
    </w:lvl>
    <w:lvl w:ilvl="4" w:tplc="04190019" w:tentative="1">
      <w:start w:val="1"/>
      <w:numFmt w:val="lowerLetter"/>
      <w:lvlText w:val="%5."/>
      <w:lvlJc w:val="left"/>
      <w:pPr>
        <w:tabs>
          <w:tab w:val="num" w:pos="3597"/>
        </w:tabs>
        <w:ind w:left="3597" w:hanging="360"/>
      </w:pPr>
    </w:lvl>
    <w:lvl w:ilvl="5" w:tplc="0419001B" w:tentative="1">
      <w:start w:val="1"/>
      <w:numFmt w:val="lowerRoman"/>
      <w:lvlText w:val="%6."/>
      <w:lvlJc w:val="right"/>
      <w:pPr>
        <w:tabs>
          <w:tab w:val="num" w:pos="4317"/>
        </w:tabs>
        <w:ind w:left="4317" w:hanging="180"/>
      </w:pPr>
    </w:lvl>
    <w:lvl w:ilvl="6" w:tplc="0419000F" w:tentative="1">
      <w:start w:val="1"/>
      <w:numFmt w:val="decimal"/>
      <w:lvlText w:val="%7."/>
      <w:lvlJc w:val="left"/>
      <w:pPr>
        <w:tabs>
          <w:tab w:val="num" w:pos="5037"/>
        </w:tabs>
        <w:ind w:left="5037" w:hanging="360"/>
      </w:pPr>
    </w:lvl>
    <w:lvl w:ilvl="7" w:tplc="04190019" w:tentative="1">
      <w:start w:val="1"/>
      <w:numFmt w:val="lowerLetter"/>
      <w:lvlText w:val="%8."/>
      <w:lvlJc w:val="left"/>
      <w:pPr>
        <w:tabs>
          <w:tab w:val="num" w:pos="5757"/>
        </w:tabs>
        <w:ind w:left="5757" w:hanging="360"/>
      </w:pPr>
    </w:lvl>
    <w:lvl w:ilvl="8" w:tplc="0419001B" w:tentative="1">
      <w:start w:val="1"/>
      <w:numFmt w:val="lowerRoman"/>
      <w:lvlText w:val="%9."/>
      <w:lvlJc w:val="right"/>
      <w:pPr>
        <w:tabs>
          <w:tab w:val="num" w:pos="6477"/>
        </w:tabs>
        <w:ind w:left="6477" w:hanging="180"/>
      </w:pPr>
    </w:lvl>
  </w:abstractNum>
  <w:abstractNum w:abstractNumId="16">
    <w:nsid w:val="5AB52779"/>
    <w:multiLevelType w:val="hybridMultilevel"/>
    <w:tmpl w:val="2FF89D1A"/>
    <w:lvl w:ilvl="0" w:tplc="0419000F">
      <w:start w:val="1"/>
      <w:numFmt w:val="decimal"/>
      <w:lvlText w:val="%1."/>
      <w:lvlJc w:val="left"/>
      <w:pPr>
        <w:tabs>
          <w:tab w:val="num" w:pos="720"/>
        </w:tabs>
        <w:ind w:left="720" w:hanging="360"/>
      </w:pPr>
      <w:rPr>
        <w:b w:val="0"/>
      </w:rPr>
    </w:lvl>
    <w:lvl w:ilvl="1" w:tplc="04190001">
      <w:start w:val="1"/>
      <w:numFmt w:val="bullet"/>
      <w:lvlText w:val=""/>
      <w:lvlJc w:val="left"/>
      <w:pPr>
        <w:tabs>
          <w:tab w:val="num" w:pos="1440"/>
        </w:tabs>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67BC5AB3"/>
    <w:multiLevelType w:val="hybridMultilevel"/>
    <w:tmpl w:val="85406D2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6A2D05CB"/>
    <w:multiLevelType w:val="singleLevel"/>
    <w:tmpl w:val="0419000F"/>
    <w:lvl w:ilvl="0">
      <w:start w:val="1"/>
      <w:numFmt w:val="decimal"/>
      <w:lvlText w:val="%1."/>
      <w:lvlJc w:val="left"/>
      <w:pPr>
        <w:tabs>
          <w:tab w:val="num" w:pos="360"/>
        </w:tabs>
        <w:ind w:left="360" w:hanging="360"/>
      </w:pPr>
      <w:rPr>
        <w:rFonts w:hint="default"/>
      </w:rPr>
    </w:lvl>
  </w:abstractNum>
  <w:abstractNum w:abstractNumId="19">
    <w:nsid w:val="726304F6"/>
    <w:multiLevelType w:val="hybridMultilevel"/>
    <w:tmpl w:val="E2AA3596"/>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0">
    <w:nsid w:val="77B122E0"/>
    <w:multiLevelType w:val="hybridMultilevel"/>
    <w:tmpl w:val="1CB8170A"/>
    <w:lvl w:ilvl="0" w:tplc="04190001">
      <w:start w:val="1"/>
      <w:numFmt w:val="bullet"/>
      <w:lvlText w:val=""/>
      <w:lvlJc w:val="left"/>
      <w:pPr>
        <w:tabs>
          <w:tab w:val="num" w:pos="720"/>
        </w:tabs>
        <w:ind w:left="720" w:hanging="360"/>
      </w:pPr>
      <w:rPr>
        <w:rFonts w:ascii="Symbol" w:hAnsi="Symbol" w:hint="default"/>
      </w:rPr>
    </w:lvl>
    <w:lvl w:ilvl="1" w:tplc="629A161C">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7"/>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lvl w:ilvl="0">
        <w:start w:val="65535"/>
        <w:numFmt w:val="bullet"/>
        <w:lvlText w:val="•"/>
        <w:legacy w:legacy="1" w:legacySpace="0" w:legacyIndent="249"/>
        <w:lvlJc w:val="left"/>
        <w:rPr>
          <w:rFonts w:ascii="Times New Roman" w:hAnsi="Times New Roman" w:hint="default"/>
        </w:rPr>
      </w:lvl>
    </w:lvlOverride>
  </w:num>
  <w:num w:numId="11">
    <w:abstractNumId w:val="0"/>
    <w:lvlOverride w:ilvl="0">
      <w:lvl w:ilvl="0">
        <w:start w:val="65535"/>
        <w:numFmt w:val="bullet"/>
        <w:lvlText w:val="•"/>
        <w:legacy w:legacy="1" w:legacySpace="0" w:legacyIndent="242"/>
        <w:lvlJc w:val="left"/>
        <w:rPr>
          <w:rFonts w:ascii="Times New Roman" w:hAnsi="Times New Roman" w:hint="default"/>
        </w:rPr>
      </w:lvl>
    </w:lvlOverride>
  </w:num>
  <w:num w:numId="12">
    <w:abstractNumId w:val="0"/>
    <w:lvlOverride w:ilvl="0">
      <w:lvl w:ilvl="0">
        <w:start w:val="65535"/>
        <w:numFmt w:val="bullet"/>
        <w:lvlText w:val="•"/>
        <w:legacy w:legacy="1" w:legacySpace="0" w:legacyIndent="243"/>
        <w:lvlJc w:val="left"/>
        <w:rPr>
          <w:rFonts w:ascii="Times New Roman" w:hAnsi="Times New Roman" w:hint="default"/>
        </w:rPr>
      </w:lvl>
    </w:lvlOverride>
  </w:num>
  <w:num w:numId="13">
    <w:abstractNumId w:val="0"/>
    <w:lvlOverride w:ilvl="0">
      <w:lvl w:ilvl="0">
        <w:start w:val="65535"/>
        <w:numFmt w:val="bullet"/>
        <w:lvlText w:val="•"/>
        <w:legacy w:legacy="1" w:legacySpace="0" w:legacyIndent="245"/>
        <w:lvlJc w:val="left"/>
        <w:rPr>
          <w:rFonts w:ascii="Times New Roman" w:hAnsi="Times New Roman" w:hint="default"/>
        </w:rPr>
      </w:lvl>
    </w:lvlOverride>
  </w:num>
  <w:num w:numId="14">
    <w:abstractNumId w:val="9"/>
  </w:num>
  <w:num w:numId="15">
    <w:abstractNumId w:val="2"/>
  </w:num>
  <w:num w:numId="16">
    <w:abstractNumId w:val="12"/>
  </w:num>
  <w:num w:numId="17">
    <w:abstractNumId w:val="0"/>
    <w:lvlOverride w:ilvl="0">
      <w:lvl w:ilvl="0">
        <w:start w:val="1"/>
        <w:numFmt w:val="bullet"/>
        <w:lvlText w:val=""/>
        <w:legacy w:legacy="1" w:legacySpace="0" w:legacyIndent="283"/>
        <w:lvlJc w:val="left"/>
        <w:pPr>
          <w:ind w:left="850" w:hanging="283"/>
        </w:pPr>
        <w:rPr>
          <w:rFonts w:ascii="Symbol" w:hAnsi="Symbol" w:hint="default"/>
        </w:rPr>
      </w:lvl>
    </w:lvlOverride>
  </w:num>
  <w:num w:numId="18">
    <w:abstractNumId w:val="0"/>
    <w:lvlOverride w:ilvl="0">
      <w:lvl w:ilvl="0">
        <w:start w:val="1"/>
        <w:numFmt w:val="bullet"/>
        <w:lvlText w:val=""/>
        <w:legacy w:legacy="1" w:legacySpace="0" w:legacyIndent="283"/>
        <w:lvlJc w:val="left"/>
        <w:pPr>
          <w:ind w:left="850" w:hanging="283"/>
        </w:pPr>
        <w:rPr>
          <w:rFonts w:ascii="Symbol" w:hAnsi="Symbol" w:hint="default"/>
        </w:rPr>
      </w:lvl>
    </w:lvlOverride>
  </w:num>
  <w:num w:numId="19">
    <w:abstractNumId w:val="0"/>
    <w:lvlOverride w:ilvl="0">
      <w:lvl w:ilvl="0">
        <w:start w:val="1"/>
        <w:numFmt w:val="bullet"/>
        <w:lvlText w:val=""/>
        <w:legacy w:legacy="1" w:legacySpace="0" w:legacyIndent="283"/>
        <w:lvlJc w:val="left"/>
        <w:pPr>
          <w:ind w:left="850" w:hanging="283"/>
        </w:pPr>
        <w:rPr>
          <w:rFonts w:ascii="Symbol" w:hAnsi="Symbol" w:hint="default"/>
        </w:rPr>
      </w:lvl>
    </w:lvlOverride>
  </w:num>
  <w:num w:numId="20">
    <w:abstractNumId w:val="0"/>
    <w:lvlOverride w:ilvl="0">
      <w:lvl w:ilvl="0">
        <w:start w:val="1"/>
        <w:numFmt w:val="bullet"/>
        <w:lvlText w:val=""/>
        <w:legacy w:legacy="1" w:legacySpace="0" w:legacyIndent="283"/>
        <w:lvlJc w:val="left"/>
        <w:pPr>
          <w:ind w:left="850" w:hanging="283"/>
        </w:pPr>
        <w:rPr>
          <w:rFonts w:ascii="Symbol" w:hAnsi="Symbol" w:hint="default"/>
          <w:sz w:val="28"/>
        </w:rPr>
      </w:lvl>
    </w:lvlOverride>
  </w:num>
  <w:num w:numId="21">
    <w:abstractNumId w:val="0"/>
  </w:num>
  <w:num w:numId="22">
    <w:abstractNumId w:val="8"/>
  </w:num>
  <w:num w:numId="23">
    <w:abstractNumId w:val="6"/>
  </w:num>
  <w:num w:numId="24">
    <w:abstractNumId w:val="3"/>
  </w:num>
  <w:num w:numId="25">
    <w:abstractNumId w:val="7"/>
  </w:num>
  <w:num w:numId="26">
    <w:abstractNumId w:val="11"/>
  </w:num>
  <w:num w:numId="27">
    <w:abstractNumId w:val="18"/>
  </w:num>
  <w:num w:numId="28">
    <w:abstractNumId w:val="15"/>
  </w:num>
  <w:num w:numId="29">
    <w:abstractNumId w:val="4"/>
  </w:num>
  <w:num w:numId="30">
    <w:abstractNumId w:val="19"/>
  </w:num>
  <w:num w:numId="31">
    <w:abstractNumId w:val="1"/>
  </w:num>
  <w:num w:numId="32">
    <w:abstractNumId w:val="0"/>
    <w:lvlOverride w:ilvl="0">
      <w:lvl w:ilvl="0">
        <w:numFmt w:val="bullet"/>
        <w:lvlText w:val="•"/>
        <w:legacy w:legacy="1" w:legacySpace="0" w:legacyIndent="242"/>
        <w:lvlJc w:val="left"/>
        <w:pPr>
          <w:ind w:left="0" w:firstLine="0"/>
        </w:pPr>
        <w:rPr>
          <w:rFonts w:ascii="Times New Roman" w:hAnsi="Times New Roman" w:cs="Times New Roman" w:hint="default"/>
        </w:rPr>
      </w:lvl>
    </w:lvlOverride>
  </w:num>
  <w:num w:numId="33">
    <w:abstractNumId w:val="0"/>
    <w:lvlOverride w:ilvl="0">
      <w:lvl w:ilvl="0">
        <w:numFmt w:val="bullet"/>
        <w:lvlText w:val="•"/>
        <w:legacy w:legacy="1" w:legacySpace="0" w:legacyIndent="245"/>
        <w:lvlJc w:val="left"/>
        <w:pPr>
          <w:ind w:left="0" w:firstLine="0"/>
        </w:pPr>
        <w:rPr>
          <w:rFonts w:ascii="Times New Roman" w:hAnsi="Times New Roman" w:cs="Times New Roman" w:hint="default"/>
        </w:rPr>
      </w:lvl>
    </w:lvlOverride>
  </w:num>
  <w:num w:numId="3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E1E01"/>
    <w:rsid w:val="00020BF2"/>
    <w:rsid w:val="00041B55"/>
    <w:rsid w:val="00044EC8"/>
    <w:rsid w:val="00060A2C"/>
    <w:rsid w:val="00082A88"/>
    <w:rsid w:val="00097594"/>
    <w:rsid w:val="000C0363"/>
    <w:rsid w:val="000D149E"/>
    <w:rsid w:val="000F5A62"/>
    <w:rsid w:val="0010541E"/>
    <w:rsid w:val="00105CD9"/>
    <w:rsid w:val="00131114"/>
    <w:rsid w:val="00157B15"/>
    <w:rsid w:val="00163CF0"/>
    <w:rsid w:val="00196BED"/>
    <w:rsid w:val="001C4A89"/>
    <w:rsid w:val="001D3A3C"/>
    <w:rsid w:val="001E031F"/>
    <w:rsid w:val="001E0B95"/>
    <w:rsid w:val="00274CD4"/>
    <w:rsid w:val="002A52D9"/>
    <w:rsid w:val="002B0647"/>
    <w:rsid w:val="002C6390"/>
    <w:rsid w:val="002D596E"/>
    <w:rsid w:val="002F35B4"/>
    <w:rsid w:val="003354E8"/>
    <w:rsid w:val="00360BE0"/>
    <w:rsid w:val="0036701D"/>
    <w:rsid w:val="00375F16"/>
    <w:rsid w:val="00393713"/>
    <w:rsid w:val="003A0303"/>
    <w:rsid w:val="003E1E01"/>
    <w:rsid w:val="003E3397"/>
    <w:rsid w:val="003F66C3"/>
    <w:rsid w:val="004008E4"/>
    <w:rsid w:val="00473A69"/>
    <w:rsid w:val="00486779"/>
    <w:rsid w:val="004C7FFB"/>
    <w:rsid w:val="004F2C04"/>
    <w:rsid w:val="0050376D"/>
    <w:rsid w:val="005037B5"/>
    <w:rsid w:val="00505452"/>
    <w:rsid w:val="00535FCA"/>
    <w:rsid w:val="005914C7"/>
    <w:rsid w:val="005A4251"/>
    <w:rsid w:val="005A5416"/>
    <w:rsid w:val="005B1261"/>
    <w:rsid w:val="0060698E"/>
    <w:rsid w:val="006178B7"/>
    <w:rsid w:val="00632736"/>
    <w:rsid w:val="00636B1C"/>
    <w:rsid w:val="00643EE0"/>
    <w:rsid w:val="00652B53"/>
    <w:rsid w:val="00685D55"/>
    <w:rsid w:val="006B5B83"/>
    <w:rsid w:val="006C13C2"/>
    <w:rsid w:val="006C30FB"/>
    <w:rsid w:val="006D4397"/>
    <w:rsid w:val="006E7039"/>
    <w:rsid w:val="00711227"/>
    <w:rsid w:val="00731B1C"/>
    <w:rsid w:val="007A7050"/>
    <w:rsid w:val="007B1521"/>
    <w:rsid w:val="007B5C31"/>
    <w:rsid w:val="007C6C9D"/>
    <w:rsid w:val="007D1EA7"/>
    <w:rsid w:val="007D2F4C"/>
    <w:rsid w:val="007E63B9"/>
    <w:rsid w:val="007E64D7"/>
    <w:rsid w:val="0080440E"/>
    <w:rsid w:val="00817A7D"/>
    <w:rsid w:val="00820E85"/>
    <w:rsid w:val="00833027"/>
    <w:rsid w:val="00843A04"/>
    <w:rsid w:val="00846E1A"/>
    <w:rsid w:val="00866541"/>
    <w:rsid w:val="008C282D"/>
    <w:rsid w:val="008D49DB"/>
    <w:rsid w:val="008E404E"/>
    <w:rsid w:val="008E7069"/>
    <w:rsid w:val="008F10B5"/>
    <w:rsid w:val="00906F3C"/>
    <w:rsid w:val="00946F3C"/>
    <w:rsid w:val="009501D9"/>
    <w:rsid w:val="00952813"/>
    <w:rsid w:val="009819D5"/>
    <w:rsid w:val="009830DD"/>
    <w:rsid w:val="00986145"/>
    <w:rsid w:val="00987FE7"/>
    <w:rsid w:val="009A427A"/>
    <w:rsid w:val="009C1515"/>
    <w:rsid w:val="009F1FA7"/>
    <w:rsid w:val="00A14F77"/>
    <w:rsid w:val="00A32027"/>
    <w:rsid w:val="00A449D1"/>
    <w:rsid w:val="00A46FD6"/>
    <w:rsid w:val="00A602E5"/>
    <w:rsid w:val="00A6496A"/>
    <w:rsid w:val="00AC6042"/>
    <w:rsid w:val="00AD5B8C"/>
    <w:rsid w:val="00B03E6D"/>
    <w:rsid w:val="00B22453"/>
    <w:rsid w:val="00B52D28"/>
    <w:rsid w:val="00B53F43"/>
    <w:rsid w:val="00B64B5E"/>
    <w:rsid w:val="00B879CF"/>
    <w:rsid w:val="00BB0D74"/>
    <w:rsid w:val="00BD1063"/>
    <w:rsid w:val="00C15661"/>
    <w:rsid w:val="00C25ACD"/>
    <w:rsid w:val="00C64E01"/>
    <w:rsid w:val="00C767CC"/>
    <w:rsid w:val="00C87C47"/>
    <w:rsid w:val="00CA3A41"/>
    <w:rsid w:val="00CB137F"/>
    <w:rsid w:val="00CB2F88"/>
    <w:rsid w:val="00CB719E"/>
    <w:rsid w:val="00CC0FD8"/>
    <w:rsid w:val="00D13884"/>
    <w:rsid w:val="00D20A2A"/>
    <w:rsid w:val="00D3430B"/>
    <w:rsid w:val="00D47537"/>
    <w:rsid w:val="00D95C1A"/>
    <w:rsid w:val="00DB16A3"/>
    <w:rsid w:val="00E205AD"/>
    <w:rsid w:val="00E35697"/>
    <w:rsid w:val="00E46417"/>
    <w:rsid w:val="00E54D4C"/>
    <w:rsid w:val="00E636C8"/>
    <w:rsid w:val="00E73A0E"/>
    <w:rsid w:val="00E814C8"/>
    <w:rsid w:val="00E822E5"/>
    <w:rsid w:val="00EE2073"/>
    <w:rsid w:val="00EF5016"/>
    <w:rsid w:val="00F13EA9"/>
    <w:rsid w:val="00F16B91"/>
    <w:rsid w:val="00F26123"/>
    <w:rsid w:val="00F81382"/>
    <w:rsid w:val="00FA4FB4"/>
    <w:rsid w:val="00FD360A"/>
    <w:rsid w:val="00FE7F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6131602-A748-44B1-992D-A6BCB7B49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imes New Roman"/>
      <w:sz w:val="28"/>
      <w:szCs w:val="28"/>
    </w:rPr>
  </w:style>
  <w:style w:type="paragraph" w:styleId="1">
    <w:name w:val="heading 1"/>
    <w:basedOn w:val="a"/>
    <w:next w:val="a"/>
    <w:qFormat/>
    <w:pPr>
      <w:keepNext/>
      <w:outlineLvl w:val="0"/>
    </w:pPr>
    <w:rPr>
      <w:rFonts w:eastAsia="Arial Unicode MS"/>
      <w:b/>
      <w:bCs/>
    </w:rPr>
  </w:style>
  <w:style w:type="paragraph" w:styleId="2">
    <w:name w:val="heading 2"/>
    <w:basedOn w:val="a"/>
    <w:next w:val="a"/>
    <w:qFormat/>
    <w:pPr>
      <w:keepNext/>
      <w:spacing w:before="240" w:after="60"/>
      <w:outlineLvl w:val="1"/>
    </w:pPr>
    <w:rPr>
      <w:rFonts w:ascii="Arial" w:hAnsi="Arial" w:cs="Arial"/>
      <w:b/>
      <w:bCs/>
      <w:i/>
      <w:iCs/>
    </w:rPr>
  </w:style>
  <w:style w:type="paragraph" w:styleId="3">
    <w:name w:val="heading 3"/>
    <w:basedOn w:val="a"/>
    <w:next w:val="a"/>
    <w:qFormat/>
    <w:pPr>
      <w:keepNext/>
      <w:spacing w:line="360" w:lineRule="auto"/>
      <w:ind w:right="567"/>
      <w:jc w:val="both"/>
      <w:outlineLvl w:val="2"/>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pacing w:line="360" w:lineRule="auto"/>
    </w:pPr>
    <w:rPr>
      <w:sz w:val="26"/>
    </w:rPr>
  </w:style>
  <w:style w:type="paragraph" w:styleId="a4">
    <w:name w:val="Body Text Indent"/>
    <w:basedOn w:val="a"/>
    <w:pPr>
      <w:spacing w:line="360" w:lineRule="auto"/>
      <w:ind w:firstLine="374"/>
      <w:jc w:val="both"/>
    </w:pPr>
    <w:rPr>
      <w:sz w:val="26"/>
    </w:rPr>
  </w:style>
  <w:style w:type="character" w:styleId="a5">
    <w:name w:val="footnote reference"/>
    <w:semiHidden/>
    <w:rPr>
      <w:vertAlign w:val="superscript"/>
    </w:rPr>
  </w:style>
  <w:style w:type="paragraph" w:styleId="20">
    <w:name w:val="Body Text 2"/>
    <w:basedOn w:val="a"/>
    <w:pPr>
      <w:spacing w:line="360" w:lineRule="auto"/>
    </w:pPr>
    <w:rPr>
      <w:szCs w:val="24"/>
    </w:rPr>
  </w:style>
  <w:style w:type="paragraph" w:styleId="a6">
    <w:name w:val="header"/>
    <w:basedOn w:val="a"/>
    <w:pPr>
      <w:tabs>
        <w:tab w:val="center" w:pos="4677"/>
        <w:tab w:val="right" w:pos="9355"/>
      </w:tabs>
    </w:pPr>
  </w:style>
  <w:style w:type="paragraph" w:styleId="a7">
    <w:name w:val="footer"/>
    <w:basedOn w:val="a"/>
    <w:pPr>
      <w:tabs>
        <w:tab w:val="center" w:pos="4677"/>
        <w:tab w:val="right" w:pos="9355"/>
      </w:tabs>
    </w:pPr>
  </w:style>
  <w:style w:type="character" w:styleId="a8">
    <w:name w:val="page number"/>
    <w:basedOn w:val="a0"/>
  </w:style>
  <w:style w:type="paragraph" w:styleId="21">
    <w:name w:val="Body Text Indent 2"/>
    <w:basedOn w:val="a"/>
    <w:rsid w:val="00D20A2A"/>
    <w:pPr>
      <w:spacing w:after="120" w:line="480" w:lineRule="auto"/>
      <w:ind w:left="283"/>
    </w:pPr>
  </w:style>
  <w:style w:type="table" w:styleId="a9">
    <w:name w:val="Table Grid"/>
    <w:basedOn w:val="a1"/>
    <w:rsid w:val="00820E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footnote text"/>
    <w:basedOn w:val="a"/>
    <w:semiHidden/>
    <w:rsid w:val="00274CD4"/>
    <w:rPr>
      <w:sz w:val="20"/>
      <w:szCs w:val="20"/>
    </w:rPr>
  </w:style>
  <w:style w:type="character" w:styleId="ab">
    <w:name w:val="annotation reference"/>
    <w:semiHidden/>
    <w:rsid w:val="007B1521"/>
    <w:rPr>
      <w:sz w:val="16"/>
      <w:szCs w:val="16"/>
    </w:rPr>
  </w:style>
  <w:style w:type="paragraph" w:styleId="ac">
    <w:name w:val="annotation text"/>
    <w:basedOn w:val="a"/>
    <w:semiHidden/>
    <w:rsid w:val="007B1521"/>
    <w:rPr>
      <w:sz w:val="20"/>
      <w:szCs w:val="20"/>
    </w:rPr>
  </w:style>
  <w:style w:type="paragraph" w:styleId="ad">
    <w:name w:val="annotation subject"/>
    <w:basedOn w:val="ac"/>
    <w:next w:val="ac"/>
    <w:semiHidden/>
    <w:rsid w:val="007B1521"/>
    <w:rPr>
      <w:b/>
      <w:bCs/>
    </w:rPr>
  </w:style>
  <w:style w:type="paragraph" w:styleId="ae">
    <w:name w:val="Balloon Text"/>
    <w:basedOn w:val="a"/>
    <w:semiHidden/>
    <w:rsid w:val="007B1521"/>
    <w:rPr>
      <w:rFonts w:ascii="Tahoma" w:hAnsi="Tahoma" w:cs="Tahoma"/>
      <w:sz w:val="16"/>
      <w:szCs w:val="16"/>
    </w:rPr>
  </w:style>
  <w:style w:type="character" w:styleId="af">
    <w:name w:val="Hyperlink"/>
    <w:rsid w:val="0086654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106525">
      <w:bodyDiv w:val="1"/>
      <w:marLeft w:val="0"/>
      <w:marRight w:val="0"/>
      <w:marTop w:val="0"/>
      <w:marBottom w:val="0"/>
      <w:divBdr>
        <w:top w:val="none" w:sz="0" w:space="0" w:color="auto"/>
        <w:left w:val="none" w:sz="0" w:space="0" w:color="auto"/>
        <w:bottom w:val="none" w:sz="0" w:space="0" w:color="auto"/>
        <w:right w:val="none" w:sz="0" w:space="0" w:color="auto"/>
      </w:divBdr>
    </w:div>
    <w:div w:id="76370376">
      <w:bodyDiv w:val="1"/>
      <w:marLeft w:val="0"/>
      <w:marRight w:val="0"/>
      <w:marTop w:val="0"/>
      <w:marBottom w:val="0"/>
      <w:divBdr>
        <w:top w:val="none" w:sz="0" w:space="0" w:color="auto"/>
        <w:left w:val="none" w:sz="0" w:space="0" w:color="auto"/>
        <w:bottom w:val="none" w:sz="0" w:space="0" w:color="auto"/>
        <w:right w:val="none" w:sz="0" w:space="0" w:color="auto"/>
      </w:divBdr>
    </w:div>
    <w:div w:id="90585750">
      <w:bodyDiv w:val="1"/>
      <w:marLeft w:val="0"/>
      <w:marRight w:val="0"/>
      <w:marTop w:val="0"/>
      <w:marBottom w:val="0"/>
      <w:divBdr>
        <w:top w:val="none" w:sz="0" w:space="0" w:color="auto"/>
        <w:left w:val="none" w:sz="0" w:space="0" w:color="auto"/>
        <w:bottom w:val="none" w:sz="0" w:space="0" w:color="auto"/>
        <w:right w:val="none" w:sz="0" w:space="0" w:color="auto"/>
      </w:divBdr>
    </w:div>
    <w:div w:id="256520482">
      <w:bodyDiv w:val="1"/>
      <w:marLeft w:val="0"/>
      <w:marRight w:val="0"/>
      <w:marTop w:val="0"/>
      <w:marBottom w:val="0"/>
      <w:divBdr>
        <w:top w:val="none" w:sz="0" w:space="0" w:color="auto"/>
        <w:left w:val="none" w:sz="0" w:space="0" w:color="auto"/>
        <w:bottom w:val="none" w:sz="0" w:space="0" w:color="auto"/>
        <w:right w:val="none" w:sz="0" w:space="0" w:color="auto"/>
      </w:divBdr>
    </w:div>
    <w:div w:id="420956239">
      <w:bodyDiv w:val="1"/>
      <w:marLeft w:val="0"/>
      <w:marRight w:val="0"/>
      <w:marTop w:val="0"/>
      <w:marBottom w:val="0"/>
      <w:divBdr>
        <w:top w:val="none" w:sz="0" w:space="0" w:color="auto"/>
        <w:left w:val="none" w:sz="0" w:space="0" w:color="auto"/>
        <w:bottom w:val="none" w:sz="0" w:space="0" w:color="auto"/>
        <w:right w:val="none" w:sz="0" w:space="0" w:color="auto"/>
      </w:divBdr>
    </w:div>
    <w:div w:id="489756524">
      <w:bodyDiv w:val="1"/>
      <w:marLeft w:val="0"/>
      <w:marRight w:val="0"/>
      <w:marTop w:val="0"/>
      <w:marBottom w:val="0"/>
      <w:divBdr>
        <w:top w:val="none" w:sz="0" w:space="0" w:color="auto"/>
        <w:left w:val="none" w:sz="0" w:space="0" w:color="auto"/>
        <w:bottom w:val="none" w:sz="0" w:space="0" w:color="auto"/>
        <w:right w:val="none" w:sz="0" w:space="0" w:color="auto"/>
      </w:divBdr>
    </w:div>
    <w:div w:id="545259648">
      <w:bodyDiv w:val="1"/>
      <w:marLeft w:val="0"/>
      <w:marRight w:val="0"/>
      <w:marTop w:val="0"/>
      <w:marBottom w:val="0"/>
      <w:divBdr>
        <w:top w:val="none" w:sz="0" w:space="0" w:color="auto"/>
        <w:left w:val="none" w:sz="0" w:space="0" w:color="auto"/>
        <w:bottom w:val="none" w:sz="0" w:space="0" w:color="auto"/>
        <w:right w:val="none" w:sz="0" w:space="0" w:color="auto"/>
      </w:divBdr>
    </w:div>
    <w:div w:id="881358840">
      <w:bodyDiv w:val="1"/>
      <w:marLeft w:val="0"/>
      <w:marRight w:val="0"/>
      <w:marTop w:val="0"/>
      <w:marBottom w:val="0"/>
      <w:divBdr>
        <w:top w:val="none" w:sz="0" w:space="0" w:color="auto"/>
        <w:left w:val="none" w:sz="0" w:space="0" w:color="auto"/>
        <w:bottom w:val="none" w:sz="0" w:space="0" w:color="auto"/>
        <w:right w:val="none" w:sz="0" w:space="0" w:color="auto"/>
      </w:divBdr>
    </w:div>
    <w:div w:id="895819562">
      <w:bodyDiv w:val="1"/>
      <w:marLeft w:val="0"/>
      <w:marRight w:val="0"/>
      <w:marTop w:val="0"/>
      <w:marBottom w:val="0"/>
      <w:divBdr>
        <w:top w:val="none" w:sz="0" w:space="0" w:color="auto"/>
        <w:left w:val="none" w:sz="0" w:space="0" w:color="auto"/>
        <w:bottom w:val="none" w:sz="0" w:space="0" w:color="auto"/>
        <w:right w:val="none" w:sz="0" w:space="0" w:color="auto"/>
      </w:divBdr>
    </w:div>
    <w:div w:id="1408772474">
      <w:bodyDiv w:val="1"/>
      <w:marLeft w:val="0"/>
      <w:marRight w:val="0"/>
      <w:marTop w:val="0"/>
      <w:marBottom w:val="0"/>
      <w:divBdr>
        <w:top w:val="none" w:sz="0" w:space="0" w:color="auto"/>
        <w:left w:val="none" w:sz="0" w:space="0" w:color="auto"/>
        <w:bottom w:val="none" w:sz="0" w:space="0" w:color="auto"/>
        <w:right w:val="none" w:sz="0" w:space="0" w:color="auto"/>
      </w:divBdr>
    </w:div>
    <w:div w:id="1426808405">
      <w:bodyDiv w:val="1"/>
      <w:marLeft w:val="0"/>
      <w:marRight w:val="0"/>
      <w:marTop w:val="0"/>
      <w:marBottom w:val="0"/>
      <w:divBdr>
        <w:top w:val="none" w:sz="0" w:space="0" w:color="auto"/>
        <w:left w:val="none" w:sz="0" w:space="0" w:color="auto"/>
        <w:bottom w:val="none" w:sz="0" w:space="0" w:color="auto"/>
        <w:right w:val="none" w:sz="0" w:space="0" w:color="auto"/>
      </w:divBdr>
    </w:div>
    <w:div w:id="1523203261">
      <w:bodyDiv w:val="1"/>
      <w:marLeft w:val="0"/>
      <w:marRight w:val="0"/>
      <w:marTop w:val="0"/>
      <w:marBottom w:val="0"/>
      <w:divBdr>
        <w:top w:val="none" w:sz="0" w:space="0" w:color="auto"/>
        <w:left w:val="none" w:sz="0" w:space="0" w:color="auto"/>
        <w:bottom w:val="none" w:sz="0" w:space="0" w:color="auto"/>
        <w:right w:val="none" w:sz="0" w:space="0" w:color="auto"/>
      </w:divBdr>
    </w:div>
    <w:div w:id="1540052751">
      <w:bodyDiv w:val="1"/>
      <w:marLeft w:val="0"/>
      <w:marRight w:val="0"/>
      <w:marTop w:val="0"/>
      <w:marBottom w:val="0"/>
      <w:divBdr>
        <w:top w:val="none" w:sz="0" w:space="0" w:color="auto"/>
        <w:left w:val="none" w:sz="0" w:space="0" w:color="auto"/>
        <w:bottom w:val="none" w:sz="0" w:space="0" w:color="auto"/>
        <w:right w:val="none" w:sz="0" w:space="0" w:color="auto"/>
      </w:divBdr>
    </w:div>
    <w:div w:id="1541942661">
      <w:bodyDiv w:val="1"/>
      <w:marLeft w:val="0"/>
      <w:marRight w:val="0"/>
      <w:marTop w:val="0"/>
      <w:marBottom w:val="0"/>
      <w:divBdr>
        <w:top w:val="none" w:sz="0" w:space="0" w:color="auto"/>
        <w:left w:val="none" w:sz="0" w:space="0" w:color="auto"/>
        <w:bottom w:val="none" w:sz="0" w:space="0" w:color="auto"/>
        <w:right w:val="none" w:sz="0" w:space="0" w:color="auto"/>
      </w:divBdr>
    </w:div>
    <w:div w:id="1565143710">
      <w:bodyDiv w:val="1"/>
      <w:marLeft w:val="0"/>
      <w:marRight w:val="0"/>
      <w:marTop w:val="0"/>
      <w:marBottom w:val="0"/>
      <w:divBdr>
        <w:top w:val="none" w:sz="0" w:space="0" w:color="auto"/>
        <w:left w:val="none" w:sz="0" w:space="0" w:color="auto"/>
        <w:bottom w:val="none" w:sz="0" w:space="0" w:color="auto"/>
        <w:right w:val="none" w:sz="0" w:space="0" w:color="auto"/>
      </w:divBdr>
    </w:div>
    <w:div w:id="1629161097">
      <w:bodyDiv w:val="1"/>
      <w:marLeft w:val="0"/>
      <w:marRight w:val="0"/>
      <w:marTop w:val="0"/>
      <w:marBottom w:val="0"/>
      <w:divBdr>
        <w:top w:val="none" w:sz="0" w:space="0" w:color="auto"/>
        <w:left w:val="none" w:sz="0" w:space="0" w:color="auto"/>
        <w:bottom w:val="none" w:sz="0" w:space="0" w:color="auto"/>
        <w:right w:val="none" w:sz="0" w:space="0" w:color="auto"/>
      </w:divBdr>
    </w:div>
    <w:div w:id="1688142730">
      <w:bodyDiv w:val="1"/>
      <w:marLeft w:val="0"/>
      <w:marRight w:val="0"/>
      <w:marTop w:val="0"/>
      <w:marBottom w:val="0"/>
      <w:divBdr>
        <w:top w:val="none" w:sz="0" w:space="0" w:color="auto"/>
        <w:left w:val="none" w:sz="0" w:space="0" w:color="auto"/>
        <w:bottom w:val="none" w:sz="0" w:space="0" w:color="auto"/>
        <w:right w:val="none" w:sz="0" w:space="0" w:color="auto"/>
      </w:divBdr>
    </w:div>
    <w:div w:id="1800957676">
      <w:bodyDiv w:val="1"/>
      <w:marLeft w:val="0"/>
      <w:marRight w:val="0"/>
      <w:marTop w:val="0"/>
      <w:marBottom w:val="0"/>
      <w:divBdr>
        <w:top w:val="none" w:sz="0" w:space="0" w:color="auto"/>
        <w:left w:val="none" w:sz="0" w:space="0" w:color="auto"/>
        <w:bottom w:val="none" w:sz="0" w:space="0" w:color="auto"/>
        <w:right w:val="none" w:sz="0" w:space="0" w:color="auto"/>
      </w:divBdr>
    </w:div>
    <w:div w:id="1949194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9958</Words>
  <Characters>56762</Characters>
  <Application>Microsoft Office Word</Application>
  <DocSecurity>0</DocSecurity>
  <Lines>473</Lines>
  <Paragraphs>133</Paragraphs>
  <ScaleCrop>false</ScaleCrop>
  <HeadingPairs>
    <vt:vector size="2" baseType="variant">
      <vt:variant>
        <vt:lpstr>Название</vt:lpstr>
      </vt:variant>
      <vt:variant>
        <vt:i4>1</vt:i4>
      </vt:variant>
    </vt:vector>
  </HeadingPairs>
  <TitlesOfParts>
    <vt:vector size="1" baseType="lpstr">
      <vt:lpstr>Возникновение ценных бумаг как особого объекта имущественного оборота связывают с тем историческим периодом, когда люди, получ</vt:lpstr>
    </vt:vector>
  </TitlesOfParts>
  <Company/>
  <LinksUpToDate>false</LinksUpToDate>
  <CharactersWithSpaces>66587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Возникновение ценных бумаг как особого объекта имущественного оборота связывают с тем историческим периодом, когда люди, получ</dc:title>
  <dc:subject/>
  <dc:creator>1</dc:creator>
  <cp:keywords/>
  <cp:lastModifiedBy>Irina</cp:lastModifiedBy>
  <cp:revision>2</cp:revision>
  <cp:lastPrinted>2004-04-29T17:53:00Z</cp:lastPrinted>
  <dcterms:created xsi:type="dcterms:W3CDTF">2014-08-06T18:40:00Z</dcterms:created>
  <dcterms:modified xsi:type="dcterms:W3CDTF">2014-08-06T18:40:00Z</dcterms:modified>
</cp:coreProperties>
</file>