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B8" w:rsidRDefault="00B02969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B97CB8" w:rsidRDefault="00B02969">
      <w:pPr>
        <w:pStyle w:val="2"/>
        <w:jc w:val="center"/>
      </w:pPr>
      <w:r>
        <w:t>ЧЕРКАСЬКИЙ  ДЕРЖАВНИЙ  ТЕХНОЛОГІЧНИЙ  УНІВЕРСИТЕТ</w:t>
      </w:r>
    </w:p>
    <w:p w:rsidR="00B97CB8" w:rsidRDefault="00B02969">
      <w:pPr>
        <w:pStyle w:val="6"/>
        <w:rPr>
          <w:sz w:val="28"/>
        </w:rPr>
      </w:pPr>
      <w:r>
        <w:rPr>
          <w:sz w:val="28"/>
        </w:rPr>
        <w:t>ФАКУЛЬТЕТ   ПЕРЕПІДГОТОВКИ   ФАХІВЦІВ</w:t>
      </w:r>
    </w:p>
    <w:p w:rsidR="00B97CB8" w:rsidRDefault="00B97CB8">
      <w:pPr>
        <w:jc w:val="center"/>
      </w:pPr>
    </w:p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02969">
      <w:pPr>
        <w:pStyle w:val="3"/>
        <w:jc w:val="center"/>
        <w:rPr>
          <w:b/>
          <w:bCs/>
          <w:sz w:val="40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B97CB8" w:rsidRDefault="00B97CB8">
      <w:pPr>
        <w:jc w:val="center"/>
      </w:pPr>
    </w:p>
    <w:p w:rsidR="00B97CB8" w:rsidRDefault="00B02969">
      <w:pPr>
        <w:jc w:val="center"/>
        <w:rPr>
          <w:b/>
          <w:bCs/>
          <w:sz w:val="36"/>
        </w:rPr>
      </w:pPr>
      <w:r>
        <w:rPr>
          <w:sz w:val="36"/>
        </w:rPr>
        <w:t xml:space="preserve">по дисципліні   </w:t>
      </w:r>
      <w:r>
        <w:rPr>
          <w:b/>
          <w:bCs/>
          <w:sz w:val="36"/>
        </w:rPr>
        <w:t>« Фінансовий  аналіз »</w:t>
      </w:r>
    </w:p>
    <w:p w:rsidR="00B97CB8" w:rsidRDefault="00B97CB8">
      <w:pPr>
        <w:rPr>
          <w:b/>
          <w:bCs/>
          <w:sz w:val="32"/>
        </w:rPr>
      </w:pPr>
    </w:p>
    <w:p w:rsidR="00B97CB8" w:rsidRDefault="00B97CB8">
      <w:pPr>
        <w:rPr>
          <w:sz w:val="36"/>
        </w:rPr>
      </w:pPr>
    </w:p>
    <w:p w:rsidR="00B97CB8" w:rsidRDefault="00B97CB8"/>
    <w:p w:rsidR="00B97CB8" w:rsidRDefault="00B97CB8">
      <w:pPr>
        <w:rPr>
          <w:sz w:val="16"/>
        </w:rPr>
      </w:pPr>
    </w:p>
    <w:p w:rsidR="00B97CB8" w:rsidRDefault="00B97CB8">
      <w:pPr>
        <w:rPr>
          <w:sz w:val="16"/>
        </w:rPr>
      </w:pPr>
    </w:p>
    <w:p w:rsidR="00B97CB8" w:rsidRDefault="00B97CB8">
      <w:pPr>
        <w:pStyle w:val="a3"/>
        <w:tabs>
          <w:tab w:val="clear" w:pos="4677"/>
          <w:tab w:val="clear" w:pos="9355"/>
        </w:tabs>
        <w:jc w:val="both"/>
        <w:rPr>
          <w:lang w:val="uk-UA"/>
        </w:rPr>
      </w:pPr>
    </w:p>
    <w:p w:rsidR="00B97CB8" w:rsidRDefault="00B97CB8"/>
    <w:p w:rsidR="00B97CB8" w:rsidRDefault="00B97CB8"/>
    <w:p w:rsidR="00B97CB8" w:rsidRDefault="00B97CB8"/>
    <w:p w:rsidR="00B97CB8" w:rsidRDefault="00B02969">
      <w:pPr>
        <w:pStyle w:val="7"/>
        <w:jc w:val="both"/>
      </w:pPr>
      <w:r>
        <w:rPr>
          <w:b w:val="0"/>
          <w:bCs w:val="0"/>
          <w:sz w:val="32"/>
        </w:rPr>
        <w:t xml:space="preserve">Слухач : </w:t>
      </w:r>
      <w:r>
        <w:rPr>
          <w:b w:val="0"/>
          <w:bCs w:val="0"/>
          <w:sz w:val="20"/>
        </w:rPr>
        <w:t>........................……………..................</w:t>
      </w:r>
      <w:r>
        <w:rPr>
          <w:sz w:val="32"/>
        </w:rPr>
        <w:t>Осадчий Ю.П.,</w:t>
      </w:r>
      <w:r>
        <w:t xml:space="preserve">  </w:t>
      </w:r>
    </w:p>
    <w:p w:rsidR="00B97CB8" w:rsidRDefault="00B02969">
      <w:pPr>
        <w:pStyle w:val="7"/>
        <w:jc w:val="both"/>
      </w:pPr>
      <w:r>
        <w:t xml:space="preserve">                                                              зал. кн.  - № 18.</w:t>
      </w:r>
    </w:p>
    <w:p w:rsidR="00B97CB8" w:rsidRDefault="00B97CB8">
      <w:pPr>
        <w:pStyle w:val="2"/>
        <w:jc w:val="both"/>
        <w:rPr>
          <w:sz w:val="32"/>
        </w:rPr>
      </w:pPr>
    </w:p>
    <w:p w:rsidR="00B97CB8" w:rsidRDefault="00B97CB8">
      <w:pPr>
        <w:rPr>
          <w:b/>
          <w:bCs/>
          <w:sz w:val="32"/>
        </w:rPr>
      </w:pPr>
    </w:p>
    <w:p w:rsidR="00B97CB8" w:rsidRDefault="00B02969">
      <w:pPr>
        <w:rPr>
          <w:b/>
          <w:bCs/>
          <w:sz w:val="32"/>
        </w:rPr>
      </w:pPr>
      <w:r>
        <w:rPr>
          <w:sz w:val="32"/>
        </w:rPr>
        <w:t xml:space="preserve">Спеціальність,  група : </w:t>
      </w:r>
      <w:r>
        <w:t>.........................</w:t>
      </w:r>
      <w:r>
        <w:rPr>
          <w:b/>
          <w:bCs/>
          <w:sz w:val="32"/>
        </w:rPr>
        <w:t>ЗФ – 02 ( фінанси )</w:t>
      </w:r>
    </w:p>
    <w:p w:rsidR="00B97CB8" w:rsidRDefault="00B97CB8">
      <w:pPr>
        <w:rPr>
          <w:b/>
          <w:bCs/>
          <w:sz w:val="32"/>
        </w:rPr>
      </w:pPr>
    </w:p>
    <w:p w:rsidR="00B97CB8" w:rsidRDefault="00B02969">
      <w:pPr>
        <w:rPr>
          <w:b/>
          <w:bCs/>
          <w:sz w:val="32"/>
        </w:rPr>
      </w:pPr>
      <w:r>
        <w:rPr>
          <w:sz w:val="32"/>
        </w:rPr>
        <w:t xml:space="preserve">Керівник : </w:t>
      </w:r>
      <w:r>
        <w:t>..........................................................</w:t>
      </w:r>
      <w:r>
        <w:rPr>
          <w:b/>
          <w:bCs/>
          <w:sz w:val="32"/>
        </w:rPr>
        <w:t>Яценко О.В.</w:t>
      </w:r>
    </w:p>
    <w:p w:rsidR="00B97CB8" w:rsidRDefault="00B97CB8">
      <w:pPr>
        <w:rPr>
          <w:b/>
          <w:bCs/>
          <w:sz w:val="32"/>
        </w:rPr>
      </w:pPr>
    </w:p>
    <w:p w:rsidR="00B97CB8" w:rsidRDefault="00B97CB8">
      <w:pPr>
        <w:rPr>
          <w:b/>
          <w:bCs/>
          <w:sz w:val="32"/>
        </w:rPr>
      </w:pPr>
    </w:p>
    <w:p w:rsidR="00B97CB8" w:rsidRDefault="00B97CB8">
      <w:pPr>
        <w:rPr>
          <w:b/>
          <w:bCs/>
          <w:sz w:val="32"/>
        </w:rPr>
      </w:pPr>
    </w:p>
    <w:p w:rsidR="00B97CB8" w:rsidRDefault="00B02969">
      <w:pPr>
        <w:rPr>
          <w:sz w:val="32"/>
        </w:rPr>
      </w:pPr>
      <w:r>
        <w:rPr>
          <w:sz w:val="32"/>
        </w:rPr>
        <w:t>Результат,  дата:</w:t>
      </w:r>
    </w:p>
    <w:p w:rsidR="00B97CB8" w:rsidRDefault="00B02969">
      <w:pPr>
        <w:rPr>
          <w:sz w:val="32"/>
        </w:rPr>
      </w:pPr>
      <w:r>
        <w:rPr>
          <w:sz w:val="32"/>
        </w:rPr>
        <w:t>Реєстраційний  номер,  дата:</w:t>
      </w:r>
    </w:p>
    <w:p w:rsidR="00B97CB8" w:rsidRDefault="00B97CB8">
      <w:pPr>
        <w:rPr>
          <w:b/>
          <w:bCs/>
        </w:rPr>
      </w:pPr>
    </w:p>
    <w:p w:rsidR="00B97CB8" w:rsidRDefault="00B97CB8">
      <w:pPr>
        <w:rPr>
          <w:b/>
          <w:bCs/>
          <w:sz w:val="28"/>
        </w:rPr>
      </w:pPr>
    </w:p>
    <w:p w:rsidR="00B97CB8" w:rsidRDefault="00B0296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м. Черкаси 2002 р.</w:t>
      </w:r>
    </w:p>
    <w:p w:rsidR="00B97CB8" w:rsidRDefault="00B97CB8">
      <w:pPr>
        <w:jc w:val="center"/>
      </w:pPr>
    </w:p>
    <w:p w:rsidR="00B97CB8" w:rsidRDefault="00B97CB8"/>
    <w:p w:rsidR="00B97CB8" w:rsidRDefault="00B97CB8"/>
    <w:p w:rsidR="00B97CB8" w:rsidRDefault="00B97CB8"/>
    <w:p w:rsidR="00B97CB8" w:rsidRDefault="00B02969">
      <w:pPr>
        <w:pStyle w:val="4"/>
      </w:pPr>
      <w:r>
        <w:t>З  М  І  С  Т</w:t>
      </w:r>
    </w:p>
    <w:p w:rsidR="00B97CB8" w:rsidRDefault="00B97CB8"/>
    <w:p w:rsidR="00B97CB8" w:rsidRDefault="00B97CB8"/>
    <w:p w:rsidR="00B97CB8" w:rsidRDefault="00B97CB8">
      <w:pPr>
        <w:ind w:firstLine="0"/>
      </w:pPr>
    </w:p>
    <w:p w:rsidR="00B97CB8" w:rsidRDefault="00B02969">
      <w:pPr>
        <w:pStyle w:val="a4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1. Основні напрямки фінансового аналізу, їх економічна суть</w:t>
      </w:r>
      <w:r>
        <w:rPr>
          <w:b w:val="0"/>
          <w:bCs w:val="0"/>
          <w:sz w:val="20"/>
        </w:rPr>
        <w:t>..............</w:t>
      </w:r>
      <w:r>
        <w:rPr>
          <w:b w:val="0"/>
          <w:bCs w:val="0"/>
          <w:sz w:val="32"/>
        </w:rPr>
        <w:t>- 3</w:t>
      </w:r>
    </w:p>
    <w:p w:rsidR="00B97CB8" w:rsidRDefault="00B97CB8">
      <w:pPr>
        <w:pStyle w:val="a4"/>
        <w:rPr>
          <w:b w:val="0"/>
          <w:bCs w:val="0"/>
          <w:sz w:val="32"/>
        </w:rPr>
      </w:pPr>
    </w:p>
    <w:p w:rsidR="00B97CB8" w:rsidRDefault="00B02969">
      <w:pPr>
        <w:pStyle w:val="a4"/>
        <w:rPr>
          <w:b w:val="0"/>
          <w:bCs w:val="0"/>
          <w:sz w:val="32"/>
          <w:lang w:val="ru-RU"/>
        </w:rPr>
      </w:pPr>
      <w:r>
        <w:rPr>
          <w:b w:val="0"/>
          <w:bCs w:val="0"/>
          <w:sz w:val="32"/>
        </w:rPr>
        <w:t>2. Спосіб ланцюгових підставок у фінансовому аналізі</w:t>
      </w:r>
      <w:r>
        <w:rPr>
          <w:b w:val="0"/>
          <w:bCs w:val="0"/>
          <w:sz w:val="20"/>
        </w:rPr>
        <w:t>.............................</w:t>
      </w:r>
      <w:r>
        <w:rPr>
          <w:b w:val="0"/>
          <w:bCs w:val="0"/>
          <w:sz w:val="20"/>
          <w:lang w:val="ru-RU"/>
        </w:rPr>
        <w:t>.</w:t>
      </w:r>
      <w:r>
        <w:rPr>
          <w:b w:val="0"/>
          <w:bCs w:val="0"/>
          <w:sz w:val="32"/>
        </w:rPr>
        <w:t>- 1</w:t>
      </w:r>
      <w:r>
        <w:rPr>
          <w:b w:val="0"/>
          <w:bCs w:val="0"/>
          <w:sz w:val="32"/>
          <w:lang w:val="ru-RU"/>
        </w:rPr>
        <w:t>0</w:t>
      </w:r>
    </w:p>
    <w:p w:rsidR="00B97CB8" w:rsidRDefault="00B97CB8">
      <w:pPr>
        <w:pStyle w:val="a4"/>
        <w:rPr>
          <w:b w:val="0"/>
          <w:bCs w:val="0"/>
          <w:sz w:val="32"/>
        </w:rPr>
      </w:pPr>
    </w:p>
    <w:p w:rsidR="00B97CB8" w:rsidRDefault="00B02969">
      <w:pPr>
        <w:ind w:firstLine="0"/>
        <w:rPr>
          <w:sz w:val="32"/>
          <w:lang w:val="ru-RU"/>
        </w:rPr>
      </w:pPr>
      <w:r>
        <w:rPr>
          <w:sz w:val="32"/>
        </w:rPr>
        <w:t xml:space="preserve">3. </w:t>
      </w:r>
      <w:r>
        <w:t xml:space="preserve"> </w:t>
      </w:r>
      <w:r>
        <w:rPr>
          <w:sz w:val="32"/>
        </w:rPr>
        <w:t>Задача № 1</w:t>
      </w:r>
      <w:r>
        <w:t xml:space="preserve">.................…………............................................................................................................- </w:t>
      </w:r>
      <w:r>
        <w:rPr>
          <w:sz w:val="32"/>
        </w:rPr>
        <w:t>13</w:t>
      </w:r>
    </w:p>
    <w:p w:rsidR="00B97CB8" w:rsidRDefault="00B97CB8">
      <w:pPr>
        <w:ind w:firstLine="0"/>
      </w:pPr>
    </w:p>
    <w:p w:rsidR="00B97CB8" w:rsidRDefault="00B02969">
      <w:pPr>
        <w:ind w:firstLine="0"/>
        <w:rPr>
          <w:sz w:val="32"/>
          <w:lang w:val="ru-RU"/>
        </w:rPr>
      </w:pPr>
      <w:r>
        <w:rPr>
          <w:sz w:val="32"/>
        </w:rPr>
        <w:t xml:space="preserve">4. </w:t>
      </w:r>
      <w:r>
        <w:t xml:space="preserve"> </w:t>
      </w:r>
      <w:r>
        <w:rPr>
          <w:sz w:val="32"/>
        </w:rPr>
        <w:t>Задача № 2</w:t>
      </w:r>
      <w:r>
        <w:t xml:space="preserve">.................…………............................................................................................................- </w:t>
      </w:r>
      <w:r>
        <w:rPr>
          <w:sz w:val="32"/>
        </w:rPr>
        <w:t>14</w:t>
      </w:r>
    </w:p>
    <w:p w:rsidR="00B97CB8" w:rsidRDefault="00B97CB8">
      <w:pPr>
        <w:ind w:firstLine="0"/>
      </w:pPr>
    </w:p>
    <w:p w:rsidR="00B97CB8" w:rsidRDefault="00B97CB8"/>
    <w:p w:rsidR="00B97CB8" w:rsidRDefault="00B97CB8">
      <w:pPr>
        <w:rPr>
          <w:b/>
          <w:bCs/>
          <w:sz w:val="32"/>
        </w:rPr>
      </w:pPr>
    </w:p>
    <w:p w:rsidR="00B97CB8" w:rsidRDefault="00B02969">
      <w:pPr>
        <w:pStyle w:val="5"/>
        <w:rPr>
          <w:lang w:val="ru-RU"/>
        </w:rPr>
      </w:pPr>
      <w:r>
        <w:t xml:space="preserve">    Література </w:t>
      </w:r>
      <w:r>
        <w:rPr>
          <w:sz w:val="20"/>
        </w:rPr>
        <w:t>.............................................................................................................................................</w:t>
      </w:r>
      <w:r>
        <w:t xml:space="preserve">- </w:t>
      </w:r>
      <w:r>
        <w:rPr>
          <w:sz w:val="28"/>
        </w:rPr>
        <w:t>15</w:t>
      </w:r>
    </w:p>
    <w:p w:rsidR="00B97CB8" w:rsidRDefault="00B97CB8">
      <w:pPr>
        <w:rPr>
          <w:b/>
          <w:bCs/>
          <w:sz w:val="32"/>
        </w:rPr>
      </w:pPr>
    </w:p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/>
    <w:p w:rsidR="00B97CB8" w:rsidRDefault="00B97CB8">
      <w:pPr>
        <w:pStyle w:val="FR2"/>
        <w:spacing w:line="280" w:lineRule="auto"/>
        <w:rPr>
          <w:rFonts w:ascii="Times New Roman" w:hAnsi="Times New Roman" w:cs="Times New Roman"/>
          <w:sz w:val="32"/>
          <w:lang w:val="ru-RU"/>
        </w:rPr>
      </w:pPr>
    </w:p>
    <w:p w:rsidR="00B97CB8" w:rsidRDefault="00B02969">
      <w:pPr>
        <w:pStyle w:val="FR2"/>
        <w:numPr>
          <w:ilvl w:val="0"/>
          <w:numId w:val="5"/>
        </w:numPr>
        <w:spacing w:line="280" w:lineRule="auto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</w:rPr>
        <w:t>Основні напрямки фінансового аналізу, їх економічна суть.</w:t>
      </w:r>
    </w:p>
    <w:p w:rsidR="00B97CB8" w:rsidRDefault="00B97CB8">
      <w:pPr>
        <w:pStyle w:val="FR2"/>
        <w:spacing w:line="280" w:lineRule="auto"/>
        <w:rPr>
          <w:rFonts w:ascii="Times New Roman" w:hAnsi="Times New Roman" w:cs="Times New Roman"/>
          <w:sz w:val="32"/>
          <w:lang w:val="ru-RU"/>
        </w:rPr>
      </w:pPr>
    </w:p>
    <w:p w:rsidR="00B97CB8" w:rsidRDefault="00B02969">
      <w:pPr>
        <w:spacing w:line="240" w:lineRule="auto"/>
        <w:rPr>
          <w:sz w:val="28"/>
          <w:lang w:val="ru-RU"/>
        </w:rPr>
      </w:pPr>
      <w:r>
        <w:rPr>
          <w:sz w:val="28"/>
        </w:rPr>
        <w:t>З переходом України до ринкових відносин відбувається ре</w:t>
      </w:r>
      <w:r>
        <w:rPr>
          <w:sz w:val="28"/>
        </w:rPr>
        <w:softHyphen/>
        <w:t>формування бухгалтерського обліку, розподіл його на фінансо</w:t>
      </w:r>
      <w:r>
        <w:rPr>
          <w:sz w:val="28"/>
        </w:rPr>
        <w:softHyphen/>
        <w:t>вий та управлінський. Ця перебудова не могла не вплинути і на науку «економічний аналіз».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У сучасних умовах реформування бухгалтерського обліку аналіз фінансово-господарської діяльності поділяється на фінан</w:t>
      </w:r>
      <w:r>
        <w:rPr>
          <w:sz w:val="28"/>
        </w:rPr>
        <w:softHyphen/>
        <w:t>совий та управлінський (рис. 1.</w:t>
      </w:r>
      <w:r>
        <w:rPr>
          <w:sz w:val="28"/>
          <w:lang w:val="ru-RU"/>
        </w:rPr>
        <w:t>1</w:t>
      </w:r>
      <w:r>
        <w:rPr>
          <w:sz w:val="28"/>
        </w:rPr>
        <w:t>).</w:t>
      </w:r>
    </w:p>
    <w:p w:rsidR="00B97CB8" w:rsidRDefault="00A05B76">
      <w:pPr>
        <w:spacing w:before="200" w:line="240" w:lineRule="auto"/>
        <w:ind w:left="60" w:firstLine="0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01.25pt">
            <v:imagedata r:id="rId7" o:title=""/>
          </v:shape>
        </w:pict>
      </w:r>
    </w:p>
    <w:p w:rsidR="00B97CB8" w:rsidRDefault="00B02969">
      <w:pPr>
        <w:spacing w:before="120" w:line="220" w:lineRule="auto"/>
        <w:ind w:left="640" w:right="600" w:firstLine="0"/>
        <w:rPr>
          <w:sz w:val="28"/>
        </w:rPr>
      </w:pPr>
      <w:r>
        <w:rPr>
          <w:sz w:val="28"/>
          <w:szCs w:val="18"/>
        </w:rPr>
        <w:t>Рис. 1.</w:t>
      </w:r>
      <w:r>
        <w:rPr>
          <w:sz w:val="28"/>
          <w:szCs w:val="18"/>
          <w:lang w:val="ru-RU"/>
        </w:rPr>
        <w:t>1</w:t>
      </w:r>
      <w:r>
        <w:rPr>
          <w:sz w:val="28"/>
          <w:szCs w:val="18"/>
        </w:rPr>
        <w:t>. Схема розподілу аналізу фінансово-господарської діяльності підприємства</w:t>
      </w:r>
    </w:p>
    <w:p w:rsidR="00B97CB8" w:rsidRDefault="00B02969">
      <w:pPr>
        <w:spacing w:before="140" w:line="240" w:lineRule="auto"/>
        <w:ind w:firstLine="220"/>
        <w:rPr>
          <w:sz w:val="28"/>
        </w:rPr>
      </w:pPr>
      <w:r>
        <w:rPr>
          <w:sz w:val="28"/>
        </w:rPr>
        <w:t>Фінансовий аналіз є частиною загального, повного аналізу фі</w:t>
      </w:r>
      <w:r>
        <w:rPr>
          <w:sz w:val="28"/>
        </w:rPr>
        <w:softHyphen/>
        <w:t xml:space="preserve">нансово-господарської діяльності. 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Під терміном «аналіз фінансово-господарської діяльності» слід розуміти єдиний цикл повної аналітичної роботи на мікрорівні.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У наш час, в умовах побудови ринкової економіки та реформу</w:t>
      </w:r>
      <w:r>
        <w:rPr>
          <w:sz w:val="28"/>
        </w:rPr>
        <w:softHyphen/>
        <w:t>вання бухгалтерського обліку у фінансовий та управлінський, фі</w:t>
      </w:r>
      <w:r>
        <w:rPr>
          <w:sz w:val="28"/>
        </w:rPr>
        <w:softHyphen/>
        <w:t>нансовий аналіз як важливий елемент аналітичної роботи стає од</w:t>
      </w:r>
      <w:r>
        <w:rPr>
          <w:sz w:val="28"/>
        </w:rPr>
        <w:softHyphen/>
        <w:t>ним з головних інструментів управління діяльністю підприємств.</w:t>
      </w:r>
    </w:p>
    <w:p w:rsidR="00B97CB8" w:rsidRDefault="00B02969">
      <w:pPr>
        <w:pStyle w:val="a5"/>
      </w:pPr>
      <w:r>
        <w:t>В основі фінансового аналізу лежить аналіз та управління фі</w:t>
      </w:r>
      <w:r>
        <w:softHyphen/>
        <w:t>нансовими ресурсами суб'єктів господарювання.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Для того, щоб підприємство мало змогу вижити в умовах жор</w:t>
      </w:r>
      <w:r>
        <w:rPr>
          <w:sz w:val="28"/>
        </w:rPr>
        <w:softHyphen/>
        <w:t>сткої конкуренції та бути прибутковим і рентабельним, керівниц</w:t>
      </w:r>
      <w:r>
        <w:rPr>
          <w:sz w:val="28"/>
        </w:rPr>
        <w:softHyphen/>
        <w:t>тву необхідно володіти методикою фінансового аналізу, мати пе</w:t>
      </w:r>
      <w:r>
        <w:rPr>
          <w:sz w:val="28"/>
        </w:rPr>
        <w:softHyphen/>
        <w:t>вну інформаційну базу для його проведення та відповідних кваліфі</w:t>
      </w:r>
      <w:r>
        <w:rPr>
          <w:sz w:val="28"/>
        </w:rPr>
        <w:softHyphen/>
        <w:t>кованих робітників для реалізації цієї методики на практиці.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Фінансовий аналіз є одною із найважливіших функцій управ</w:t>
      </w:r>
      <w:r>
        <w:rPr>
          <w:sz w:val="28"/>
        </w:rPr>
        <w:softHyphen/>
        <w:t>ління. Він дає змогу визначити конкурентоспроможність суб'єкта господарювання в ринковій економіці.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Суб'єкт господарювання здійснює свою виробничо-торговель</w:t>
      </w:r>
      <w:r>
        <w:rPr>
          <w:sz w:val="28"/>
        </w:rPr>
        <w:softHyphen/>
        <w:t>ну діяльність на ринку самостійно, але в умовах конкуренції. Ринкові регулятори разом із конкуренцією створюють єдиний механізм господарювання, що примушує виробника враховувати інтереси і попит споживача. Господарюючі суб'єкти вступають між собою в конкурентні відносини. Той, хто програє, стає банк</w:t>
      </w:r>
      <w:r>
        <w:rPr>
          <w:sz w:val="28"/>
        </w:rPr>
        <w:softHyphen/>
        <w:t>рутом. Щоб цього не сталося, господарюючий суб'єкт повинен завжди постійно слідкувати за ситуацією на ринку, забезпечувати собі високу конкурентоспроможність.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Особливістю формування ринкової економіки, крім посилення впливу жорсткої конкурентної боротьби, є зміни технології виро</w:t>
      </w:r>
      <w:r>
        <w:rPr>
          <w:sz w:val="28"/>
        </w:rPr>
        <w:softHyphen/>
        <w:t>бництва, комп'ютеризація обробки економічної інформації, не</w:t>
      </w:r>
      <w:r>
        <w:rPr>
          <w:sz w:val="28"/>
        </w:rPr>
        <w:softHyphen/>
        <w:t>скінченні нововведення у податковому законодавстві, постійні зміни процентних ставок і курсів валют на тлі тривалої інфляції.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За цих умов перед керівництвом підприємств постає багато проблемних питань. Серед них: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якою повинна бути стратегія підприємства для успішного його функціонування?</w:t>
      </w:r>
    </w:p>
    <w:p w:rsidR="00B97CB8" w:rsidRDefault="00B02969">
      <w:pPr>
        <w:spacing w:line="240" w:lineRule="auto"/>
        <w:ind w:firstLine="280"/>
        <w:rPr>
          <w:sz w:val="28"/>
        </w:rPr>
      </w:pPr>
      <w:r>
        <w:rPr>
          <w:sz w:val="28"/>
        </w:rPr>
        <w:t>— якою повинна бути тактика підприємства для досягнення стратегічної мети?</w:t>
      </w:r>
    </w:p>
    <w:p w:rsidR="00B97CB8" w:rsidRDefault="00B02969">
      <w:pPr>
        <w:spacing w:line="240" w:lineRule="auto"/>
        <w:ind w:firstLine="280"/>
        <w:rPr>
          <w:sz w:val="28"/>
        </w:rPr>
      </w:pPr>
      <w:r>
        <w:rPr>
          <w:sz w:val="28"/>
        </w:rPr>
        <w:t>— як підвищити ефективність управління матеріальними, тру</w:t>
      </w:r>
      <w:r>
        <w:rPr>
          <w:sz w:val="28"/>
        </w:rPr>
        <w:softHyphen/>
        <w:t>довими і особливо фінансовими ресурсами, щоб раціонально ор</w:t>
      </w:r>
      <w:r>
        <w:rPr>
          <w:sz w:val="28"/>
        </w:rPr>
        <w:softHyphen/>
        <w:t>ганізувати прибуткову діяльність підприємства?</w:t>
      </w:r>
    </w:p>
    <w:p w:rsidR="00B97CB8" w:rsidRDefault="00B02969">
      <w:pPr>
        <w:spacing w:line="240" w:lineRule="auto"/>
        <w:ind w:firstLine="280"/>
        <w:rPr>
          <w:sz w:val="28"/>
        </w:rPr>
      </w:pPr>
      <w:r>
        <w:rPr>
          <w:sz w:val="28"/>
        </w:rPr>
        <w:t>— що треба робити для того, щоб у підприємства були стійке фінансове становище, висока платоспроможність і ліквідність?</w:t>
      </w:r>
    </w:p>
    <w:p w:rsidR="00B97CB8" w:rsidRDefault="00B02969">
      <w:pPr>
        <w:spacing w:line="240" w:lineRule="auto"/>
        <w:ind w:firstLine="280"/>
        <w:rPr>
          <w:sz w:val="28"/>
        </w:rPr>
      </w:pPr>
      <w:r>
        <w:rPr>
          <w:sz w:val="28"/>
        </w:rPr>
        <w:t>— як досягти фінансової стабільності та фінансової стійкості підприємства?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— як зробити підприємство конкурентоспроможним в умовах ринку, панування конкуренції?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На ці та інші життєво важливі питання може дати відповідь об'єктивний фінансовий аналіз, який є одним з інструментів до</w:t>
      </w:r>
      <w:r>
        <w:rPr>
          <w:sz w:val="28"/>
        </w:rPr>
        <w:softHyphen/>
        <w:t>слідження ринку і забезпечення конкурентоспроможності під</w:t>
      </w:r>
      <w:r>
        <w:rPr>
          <w:sz w:val="28"/>
        </w:rPr>
        <w:softHyphen/>
        <w:t>приємства, за допомогою якого відбувається раціональний роз</w:t>
      </w:r>
      <w:r>
        <w:rPr>
          <w:sz w:val="28"/>
        </w:rPr>
        <w:softHyphen/>
        <w:t>поділ матеріальних, трудових, фінансових ресурсів.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Серед матеріальних, трудових і фінансових ресурсів перше місце посідають фінансові, оскільки вони є єдиним видом ресур</w:t>
      </w:r>
      <w:r>
        <w:rPr>
          <w:sz w:val="28"/>
        </w:rPr>
        <w:softHyphen/>
        <w:t>сів підприємства, що трансформується в будь-який інший вид у мінімальний термін.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Кожен господарюючий суб'єкт для проведення своєї діяльно</w:t>
      </w:r>
      <w:r>
        <w:rPr>
          <w:sz w:val="28"/>
        </w:rPr>
        <w:softHyphen/>
        <w:t>сті повинен мати певні фінансові ресурси, які формуються за ра</w:t>
      </w:r>
      <w:r>
        <w:rPr>
          <w:sz w:val="28"/>
        </w:rPr>
        <w:softHyphen/>
        <w:t>хунок власних і прирівнених до них позикових коштів.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За рахунок цих джерел здійснюється фінансове забезпечення процесу кругообігу засобів суб'єкта господарювання.</w:t>
      </w:r>
    </w:p>
    <w:p w:rsidR="00B97CB8" w:rsidRDefault="00B02969">
      <w:pPr>
        <w:spacing w:line="240" w:lineRule="auto"/>
        <w:rPr>
          <w:sz w:val="28"/>
          <w:lang w:val="ru-RU"/>
        </w:rPr>
      </w:pPr>
      <w:r>
        <w:rPr>
          <w:sz w:val="28"/>
        </w:rPr>
        <w:t>Кругообіг засобів (коштів) здійснюється за схемою, наведе</w:t>
      </w:r>
      <w:r>
        <w:rPr>
          <w:sz w:val="28"/>
        </w:rPr>
        <w:softHyphen/>
        <w:t>ною на рис.</w:t>
      </w:r>
      <w:r>
        <w:rPr>
          <w:sz w:val="28"/>
          <w:lang w:val="ru-RU"/>
        </w:rPr>
        <w:t>1.2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A05B76">
        <w:rPr>
          <w:sz w:val="28"/>
        </w:rPr>
        <w:pict>
          <v:shape id="_x0000_i1026" type="#_x0000_t75" style="width:272.25pt;height:115.5pt">
            <v:imagedata r:id="rId8" o:title=""/>
          </v:shape>
        </w:pict>
      </w:r>
    </w:p>
    <w:p w:rsidR="00B97CB8" w:rsidRDefault="00B02969">
      <w:pPr>
        <w:spacing w:before="140" w:line="240" w:lineRule="auto"/>
        <w:ind w:left="40" w:firstLine="0"/>
        <w:rPr>
          <w:sz w:val="28"/>
        </w:rPr>
      </w:pPr>
      <w:r>
        <w:rPr>
          <w:sz w:val="28"/>
          <w:szCs w:val="18"/>
        </w:rPr>
        <w:t>Рис. 1.</w:t>
      </w:r>
      <w:r>
        <w:rPr>
          <w:sz w:val="28"/>
          <w:szCs w:val="18"/>
          <w:lang w:val="ru-RU"/>
        </w:rPr>
        <w:t>2</w:t>
      </w:r>
      <w:r>
        <w:rPr>
          <w:sz w:val="28"/>
          <w:szCs w:val="18"/>
        </w:rPr>
        <w:t>. Схема кругообігу коштів підприємства</w:t>
      </w:r>
    </w:p>
    <w:p w:rsidR="00B97CB8" w:rsidRDefault="00B02969">
      <w:pPr>
        <w:spacing w:before="140" w:line="240" w:lineRule="auto"/>
        <w:ind w:left="40" w:firstLine="280"/>
        <w:rPr>
          <w:sz w:val="28"/>
        </w:rPr>
      </w:pPr>
      <w:r>
        <w:rPr>
          <w:sz w:val="28"/>
        </w:rPr>
        <w:t>Для того, щоб розпочати виробництво, необхідні гроші (стадія фінансування). За ці гроші купуються необхідні складові виробничого процесу — машини, устаткування, сировина, матеріали, приймаються на роботу робітники (стадія купівлі засобів і пред</w:t>
      </w:r>
      <w:r>
        <w:rPr>
          <w:sz w:val="28"/>
        </w:rPr>
        <w:softHyphen/>
        <w:t>метів праці, прийом на роботу і підготовка відповідних робітни</w:t>
      </w:r>
      <w:r>
        <w:rPr>
          <w:sz w:val="28"/>
        </w:rPr>
        <w:softHyphen/>
        <w:t>ків). Далі здійснюється безпосередньо виробничий процес (стадія виробництва продукції і формування її собівартості). Коли виро</w:t>
      </w:r>
      <w:r>
        <w:rPr>
          <w:sz w:val="28"/>
        </w:rPr>
        <w:softHyphen/>
        <w:t>блено готову продукцію, її продають (стадія реалізації товару). Після продажу продукції отримують гроші, але не ті, які були на стадії фінансування, а гроші нові. Тут відбувається процес фор</w:t>
      </w:r>
      <w:r>
        <w:rPr>
          <w:sz w:val="28"/>
        </w:rPr>
        <w:softHyphen/>
        <w:t>мування фінансових результатів підприємства, їх розподіл. Одна частина спрямовується на подальший розвиток виробництва, ін</w:t>
      </w:r>
      <w:r>
        <w:rPr>
          <w:sz w:val="28"/>
        </w:rPr>
        <w:softHyphen/>
        <w:t>ша — на накопичення і т. д., залежно від того, яке підприємство, якої форми власності, яка його основна діяльність. Ці процедури можна віднести до стадії формування і розподілу фінансових ре</w:t>
      </w:r>
      <w:r>
        <w:rPr>
          <w:sz w:val="28"/>
        </w:rPr>
        <w:softHyphen/>
        <w:t>зультатів.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З усіх видів ресурсів першочергове значення мають фінансові ресурси.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Фінансовий аналіз являє собою систему способів накопичен</w:t>
      </w:r>
      <w:r>
        <w:rPr>
          <w:sz w:val="28"/>
        </w:rPr>
        <w:softHyphen/>
        <w:t>ня, опрацювання, трансформації та використання інформації фі</w:t>
      </w:r>
      <w:r>
        <w:rPr>
          <w:sz w:val="28"/>
        </w:rPr>
        <w:softHyphen/>
        <w:t>нансового характеру з метою забезпечення життєдіяльності госпо</w:t>
      </w:r>
      <w:r>
        <w:rPr>
          <w:sz w:val="28"/>
        </w:rPr>
        <w:softHyphen/>
        <w:t>дарюючого суб'єкта в умовах дії ринку та панування конкуренції.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Зміст і цільовий напрям фінансового аналізу полягає в оціню</w:t>
      </w:r>
      <w:r>
        <w:rPr>
          <w:sz w:val="28"/>
        </w:rPr>
        <w:softHyphen/>
        <w:t>ванні результатів діяльності та фінансового стану господарюю</w:t>
      </w:r>
      <w:r>
        <w:rPr>
          <w:sz w:val="28"/>
        </w:rPr>
        <w:softHyphen/>
        <w:t>чого суб'єкта, у виявленні можливостей підвищення ефективнос</w:t>
      </w:r>
      <w:r>
        <w:rPr>
          <w:sz w:val="28"/>
        </w:rPr>
        <w:softHyphen/>
        <w:t>ті його функціонування за допомогою раціональної фінансової політики.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Щоб вижити в умовах ринкової економіки і не допустити бан</w:t>
      </w:r>
      <w:r>
        <w:rPr>
          <w:sz w:val="28"/>
        </w:rPr>
        <w:softHyphen/>
        <w:t>крутства господарюючого суб'єкта, треба добре знати, як управ</w:t>
      </w:r>
      <w:r>
        <w:rPr>
          <w:sz w:val="28"/>
        </w:rPr>
        <w:softHyphen/>
        <w:t>ляти фінансовими ресурсами і якою повинна бути фінансова по</w:t>
      </w:r>
      <w:r>
        <w:rPr>
          <w:sz w:val="28"/>
        </w:rPr>
        <w:softHyphen/>
        <w:t>літика.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Кожна наука має свій предмет. Предмет науки відповідає на запитання: «Що вивчає ця наука?». Предметом науки «фінансо</w:t>
      </w:r>
      <w:r>
        <w:rPr>
          <w:sz w:val="28"/>
        </w:rPr>
        <w:softHyphen/>
        <w:t>вий аналіз» є фінансові відносини, фінансові ресурси та їх потоки в єдиному виробничо-торговельному процесі.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Фінанси є суттєвим складовим елементом системи управління, кровотворною системою будь-якого бізнесу, яка забезпечує ус</w:t>
      </w:r>
      <w:r>
        <w:rPr>
          <w:sz w:val="28"/>
        </w:rPr>
        <w:softHyphen/>
        <w:t>пішне існування підприємницької діяльності.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Рух коштів, його швидкість і масштаби визначають ефектив</w:t>
      </w:r>
      <w:r>
        <w:rPr>
          <w:sz w:val="28"/>
        </w:rPr>
        <w:softHyphen/>
        <w:t>ність фінансової системи. З руху коштів розпочинається і рухом коштів закінчується кругообіг засобів господарюючого суб'єкта, оборот всього капіталу підприємства (рис. 1.2). Головна роль тут належить фінансовим ресурсам. Фінанси на рівні підприємства виражають грошові відносини, пов'язані з первинним розподілом вартості суспільного продукту, формуванням і використанням грошових доходів та децентралізованих фондів 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Спочатку на підприємстві грошові засоби формуються в про</w:t>
      </w:r>
      <w:r>
        <w:rPr>
          <w:sz w:val="28"/>
        </w:rPr>
        <w:softHyphen/>
        <w:t>цесі утворення статутного фонду. Далі вони інвестуються для за</w:t>
      </w:r>
      <w:r>
        <w:rPr>
          <w:sz w:val="28"/>
        </w:rPr>
        <w:softHyphen/>
        <w:t>безпечення, розширення і розвитку виробництва, для забезпечен</w:t>
      </w:r>
      <w:r>
        <w:rPr>
          <w:sz w:val="28"/>
        </w:rPr>
        <w:softHyphen/>
        <w:t>ня фінансово-господарської діяльності господарюючого суб'єкта. Так підприємства мають можливість займатися виробничою і збутовою діяльністю, отримувати від неї доходи. Кошти підпри</w:t>
      </w:r>
      <w:r>
        <w:rPr>
          <w:sz w:val="28"/>
        </w:rPr>
        <w:softHyphen/>
        <w:t>ємства зберігаються на поточному, валютному та інших рахунках у банківських установах. Незначна частина коштів знаходиться у касі підприємства.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При здійсненні процесу реалізації продукції (робіт, послуг) на рахунки надходять грошові кошти у вигляді виручки від реаліза</w:t>
      </w:r>
      <w:r>
        <w:rPr>
          <w:sz w:val="28"/>
        </w:rPr>
        <w:softHyphen/>
        <w:t>ції. Кошти надходять також від фінансово-інвестиційної діяльно</w:t>
      </w:r>
      <w:r>
        <w:rPr>
          <w:sz w:val="28"/>
        </w:rPr>
        <w:softHyphen/>
        <w:t>сті підприємства: від цінних паперів, від вкладання коштів на де</w:t>
      </w:r>
      <w:r>
        <w:rPr>
          <w:sz w:val="28"/>
        </w:rPr>
        <w:softHyphen/>
        <w:t>позитні рахунки, від здавання майна в оренду тощо.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Але підприємство розпоряджається лише певною частиною тих грошових коштів, що надійшли. Наприклад, податок на до</w:t>
      </w:r>
      <w:r>
        <w:rPr>
          <w:sz w:val="28"/>
        </w:rPr>
        <w:softHyphen/>
        <w:t>дану вартість, мито, суми акцизного збору підприємство повинне перераховувати до бюджету. Інша частина спрямовується на за</w:t>
      </w:r>
      <w:r>
        <w:rPr>
          <w:sz w:val="28"/>
        </w:rPr>
        <w:softHyphen/>
        <w:t>міщення засобів, авансованих в основний та оборотний капітал підприємства, на виконання зобов'язань перед бюджетом, здійс</w:t>
      </w:r>
      <w:r>
        <w:rPr>
          <w:sz w:val="28"/>
        </w:rPr>
        <w:softHyphen/>
        <w:t>нення відрахувань у позабюджетні фонди та ін. Частина грошо</w:t>
      </w:r>
      <w:r>
        <w:rPr>
          <w:sz w:val="28"/>
        </w:rPr>
        <w:softHyphen/>
        <w:t>вих надходжень, що залишається після здійснення всіх обов'яз</w:t>
      </w:r>
      <w:r>
        <w:rPr>
          <w:sz w:val="28"/>
        </w:rPr>
        <w:softHyphen/>
        <w:t>кових відрахувань, являє собою валовий та чистий дохід, прибу</w:t>
      </w:r>
      <w:r>
        <w:rPr>
          <w:sz w:val="28"/>
        </w:rPr>
        <w:softHyphen/>
        <w:t>ток.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Фінансові ресурси</w:t>
      </w:r>
      <w:r>
        <w:rPr>
          <w:i/>
          <w:iCs/>
          <w:sz w:val="28"/>
        </w:rPr>
        <w:t xml:space="preserve"> —</w:t>
      </w:r>
      <w:r>
        <w:rPr>
          <w:sz w:val="28"/>
        </w:rPr>
        <w:t xml:space="preserve"> це грошові кошти у формі грошових фондів (статутний фонд, фонд оплати праці, резервний фонд) та у нефондовій формі (використання грошових коштів для виконан</w:t>
      </w:r>
      <w:r>
        <w:rPr>
          <w:sz w:val="28"/>
        </w:rPr>
        <w:softHyphen/>
        <w:t>ня фінансових зобов'язань перед бюджетом і позабюджетними фондами, банками, страховими кампаніями і т. д.). Основними джерелами фінансових ресурсів підприємств є власні і залучені кошти.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Перехід на ринкові умови господарювання, існування підпри</w:t>
      </w:r>
      <w:r>
        <w:rPr>
          <w:sz w:val="28"/>
        </w:rPr>
        <w:softHyphen/>
        <w:t>ємств з різними формами власності потребує нових підходів до формування фінансових ресурсів.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Наявність фінансових ресурсів, їх ефективне використання, оптимальне співвідношення структури джерел їх формування ви</w:t>
      </w:r>
      <w:r>
        <w:rPr>
          <w:sz w:val="28"/>
        </w:rPr>
        <w:softHyphen/>
        <w:t>значають ринкову та фінансову стійкість підприємства, його пла</w:t>
      </w:r>
      <w:r>
        <w:rPr>
          <w:sz w:val="28"/>
        </w:rPr>
        <w:softHyphen/>
        <w:t>тоспроможність і ліквідність, ділову активність, конкуренто</w:t>
      </w:r>
      <w:r>
        <w:rPr>
          <w:sz w:val="28"/>
        </w:rPr>
        <w:softHyphen/>
        <w:t>спроможність.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Від величини фінансових ресурсів, рівня забезпеченості та ра</w:t>
      </w:r>
      <w:r>
        <w:rPr>
          <w:sz w:val="28"/>
        </w:rPr>
        <w:softHyphen/>
        <w:t>ціонального їх використання залежить формування виробничого потенціалу, забезпечення поточної діяльності, зростання обсягів виробництва і реалізації, соціально-економічний розвиток під</w:t>
      </w:r>
      <w:r>
        <w:rPr>
          <w:sz w:val="28"/>
        </w:rPr>
        <w:softHyphen/>
        <w:t>приємства.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Тому на сьогодні фінансовий аналіз є особливо актуальним, оскільки він вивчає всю сукупність фінансових ресурсів, яка ха</w:t>
      </w:r>
      <w:r>
        <w:rPr>
          <w:sz w:val="28"/>
        </w:rPr>
        <w:softHyphen/>
        <w:t>рактеризується визначеною системою показників їх наявності, розміщення та використання.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Крім цього, фінансовий аналіз являє собою систему знань про методи і організаційні форми його проведення. Тому оволодіння знаннями з фінансового аналізу полягає не лише у вивченні фі</w:t>
      </w:r>
      <w:r>
        <w:rPr>
          <w:sz w:val="28"/>
        </w:rPr>
        <w:softHyphen/>
        <w:t>нансових ресурсів та їх потоків, але й методики цієї науки. При</w:t>
      </w:r>
      <w:r>
        <w:rPr>
          <w:sz w:val="28"/>
        </w:rPr>
        <w:softHyphen/>
        <w:t>чому для підготовки фахівців вивчення методики має першочер</w:t>
      </w:r>
      <w:r>
        <w:rPr>
          <w:sz w:val="28"/>
        </w:rPr>
        <w:softHyphen/>
        <w:t>гове значення.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Основними завданнями фінансового аналізу є: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вивчення теоретичних основ фінансового аналізу;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загальна оцінка фінансового стану підприємства (оцінка складу і структури джерел фінансових ресурсів, аналіз джерел власних і позикових коштів, аналіз кредиторської заборгованості;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>оцінка складу та структури активів, їх стану і руху, аналіз основ</w:t>
      </w:r>
      <w:r>
        <w:rPr>
          <w:sz w:val="28"/>
        </w:rPr>
        <w:softHyphen/>
        <w:t>ного та оборотного капіталу, аналіз дебіторської заборгованості);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ринкової стійкості підприємства;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фінансової стійкості (аналіз абсолютних та віднос</w:t>
      </w:r>
      <w:r>
        <w:rPr>
          <w:sz w:val="28"/>
        </w:rPr>
        <w:softHyphen/>
        <w:t>них її показників, оцінка запасу фінансової стійкості (зони безпе</w:t>
      </w:r>
      <w:r>
        <w:rPr>
          <w:sz w:val="28"/>
        </w:rPr>
        <w:softHyphen/>
        <w:t>чності);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платоспроможності та ліквідності;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грошових потоків;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ефективності використання капіталу (аналіз прибут</w:t>
      </w:r>
      <w:r>
        <w:rPr>
          <w:sz w:val="28"/>
        </w:rPr>
        <w:softHyphen/>
        <w:t>ковості, обертання оборотних коштів, дослідження ефекту фінан</w:t>
      </w:r>
      <w:r>
        <w:rPr>
          <w:sz w:val="28"/>
        </w:rPr>
        <w:softHyphen/>
        <w:t>сового важеля);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оцінка кредитоспроможності підприємства;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оцінка виробничо-фінансового лівериджу;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ділової активності підприємства;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прогнозування фінансових показників підприємства;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фінансового стану неплатоспроможних підприємств і пошук шляхів запобігання банкрутству;</w:t>
      </w:r>
    </w:p>
    <w:p w:rsidR="00B97CB8" w:rsidRDefault="00B02969">
      <w:pPr>
        <w:spacing w:line="240" w:lineRule="auto"/>
        <w:ind w:left="40" w:firstLine="260"/>
        <w:rPr>
          <w:sz w:val="28"/>
        </w:rPr>
      </w:pPr>
      <w:r>
        <w:rPr>
          <w:sz w:val="28"/>
        </w:rPr>
        <w:t>— стратегічний аналіз фінансового ризику та пошук шляхів нового зниження.</w:t>
      </w:r>
    </w:p>
    <w:p w:rsidR="00B97CB8" w:rsidRDefault="00B02969">
      <w:pPr>
        <w:spacing w:line="240" w:lineRule="auto"/>
        <w:ind w:left="40" w:firstLine="260"/>
        <w:rPr>
          <w:sz w:val="28"/>
          <w:lang w:val="ru-RU"/>
        </w:rPr>
      </w:pPr>
      <w:r>
        <w:rPr>
          <w:sz w:val="28"/>
        </w:rPr>
        <w:t>Вирішення зазначених завдань сприяє удосконаленню управ</w:t>
      </w:r>
      <w:r>
        <w:rPr>
          <w:sz w:val="28"/>
        </w:rPr>
        <w:softHyphen/>
        <w:t>ління підприємством, поліпшенню його економіки, підвищенню ринкової та фінансової стійкості, платоспроможності і ліквіднос</w:t>
      </w:r>
      <w:r>
        <w:rPr>
          <w:sz w:val="28"/>
        </w:rPr>
        <w:softHyphen/>
        <w:t>ті, забезпеченню його конкурентоспроможності і взагалі успіш</w:t>
      </w:r>
      <w:r>
        <w:rPr>
          <w:sz w:val="28"/>
        </w:rPr>
        <w:softHyphen/>
        <w:t>ній рентабельній життєдіяльності.</w:t>
      </w:r>
    </w:p>
    <w:p w:rsidR="00B97CB8" w:rsidRDefault="00B02969">
      <w:pPr>
        <w:spacing w:before="220" w:line="240" w:lineRule="auto"/>
        <w:ind w:firstLine="280"/>
        <w:rPr>
          <w:sz w:val="28"/>
        </w:rPr>
      </w:pPr>
      <w:r>
        <w:rPr>
          <w:sz w:val="28"/>
        </w:rPr>
        <w:t>Перехід економіки України до ринкових відносин викликав відповідні зміни в окремих галузях знань. Відбувся розподіл бух</w:t>
      </w:r>
      <w:r>
        <w:rPr>
          <w:sz w:val="28"/>
        </w:rPr>
        <w:softHyphen/>
        <w:t>галтерського обліку на фінансовий та управлінський, який, в свою чергу, обумовив відповідний розподіл фінансово-госпо</w:t>
      </w:r>
      <w:r>
        <w:rPr>
          <w:sz w:val="28"/>
        </w:rPr>
        <w:softHyphen/>
        <w:t>дарського аналізу (рис. 1.</w:t>
      </w:r>
      <w:r>
        <w:rPr>
          <w:sz w:val="28"/>
          <w:lang w:val="ru-RU"/>
        </w:rPr>
        <w:t>3</w:t>
      </w:r>
      <w:r>
        <w:rPr>
          <w:sz w:val="28"/>
        </w:rPr>
        <w:t>).</w:t>
      </w:r>
    </w:p>
    <w:p w:rsidR="00B97CB8" w:rsidRDefault="00A05B76">
      <w:pPr>
        <w:spacing w:before="140" w:line="240" w:lineRule="auto"/>
        <w:ind w:left="120" w:firstLine="0"/>
        <w:rPr>
          <w:sz w:val="28"/>
        </w:rPr>
      </w:pPr>
      <w:r>
        <w:rPr>
          <w:sz w:val="28"/>
        </w:rPr>
        <w:pict>
          <v:shape id="_x0000_i1027" type="#_x0000_t75" style="width:312.75pt;height:98.25pt">
            <v:imagedata r:id="rId9" o:title=""/>
          </v:shape>
        </w:pict>
      </w:r>
    </w:p>
    <w:p w:rsidR="00B97CB8" w:rsidRDefault="00B02969">
      <w:pPr>
        <w:spacing w:before="60" w:line="240" w:lineRule="auto"/>
        <w:ind w:firstLine="0"/>
        <w:rPr>
          <w:sz w:val="28"/>
        </w:rPr>
      </w:pPr>
      <w:r>
        <w:rPr>
          <w:sz w:val="28"/>
        </w:rPr>
        <w:t>Рис. 1.</w:t>
      </w:r>
      <w:r>
        <w:rPr>
          <w:sz w:val="28"/>
          <w:lang w:val="ru-RU"/>
        </w:rPr>
        <w:t>3</w:t>
      </w:r>
      <w:r>
        <w:rPr>
          <w:sz w:val="28"/>
        </w:rPr>
        <w:t>. Види фінансово-господарського аналізу</w:t>
      </w:r>
    </w:p>
    <w:p w:rsidR="00B97CB8" w:rsidRDefault="00B02969">
      <w:pPr>
        <w:spacing w:before="120" w:line="240" w:lineRule="auto"/>
        <w:ind w:firstLine="280"/>
        <w:rPr>
          <w:sz w:val="28"/>
        </w:rPr>
      </w:pPr>
      <w:r>
        <w:rPr>
          <w:sz w:val="28"/>
        </w:rPr>
        <w:t>Залежно від того, яка інформація використовується у фінансо</w:t>
      </w:r>
      <w:r>
        <w:rPr>
          <w:sz w:val="28"/>
        </w:rPr>
        <w:softHyphen/>
        <w:t>вому аналізі, якими є мета та об'єкти дослідження, суб'єкти ко</w:t>
      </w:r>
      <w:r>
        <w:rPr>
          <w:sz w:val="28"/>
        </w:rPr>
        <w:softHyphen/>
        <w:t>ристування результатами аналізу, розрізняють два його види: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b/>
          <w:bCs/>
          <w:sz w:val="28"/>
        </w:rPr>
        <w:t xml:space="preserve">— </w:t>
      </w:r>
      <w:r>
        <w:rPr>
          <w:b/>
          <w:bCs/>
          <w:i/>
          <w:iCs/>
          <w:sz w:val="28"/>
        </w:rPr>
        <w:t>зовнішній аналіз</w:t>
      </w:r>
      <w:r>
        <w:rPr>
          <w:i/>
          <w:iCs/>
          <w:sz w:val="28"/>
        </w:rPr>
        <w:t xml:space="preserve"> —</w:t>
      </w:r>
      <w:r>
        <w:rPr>
          <w:sz w:val="28"/>
        </w:rPr>
        <w:t xml:space="preserve"> базується на звітних даних, що підля</w:t>
      </w:r>
      <w:r>
        <w:rPr>
          <w:sz w:val="28"/>
        </w:rPr>
        <w:softHyphen/>
        <w:t>гають опублікуванню; базою аналізу виступає досить обмежена частина інформації про діяльність підприємства, що є надбанням всього підприємства;</w:t>
      </w:r>
    </w:p>
    <w:p w:rsidR="00B97CB8" w:rsidRDefault="00B02969">
      <w:pPr>
        <w:spacing w:line="240" w:lineRule="auto"/>
        <w:ind w:left="40"/>
        <w:rPr>
          <w:sz w:val="28"/>
        </w:rPr>
      </w:pPr>
      <w:r>
        <w:rPr>
          <w:b/>
          <w:bCs/>
          <w:sz w:val="28"/>
        </w:rPr>
        <w:t xml:space="preserve">— </w:t>
      </w:r>
      <w:r>
        <w:rPr>
          <w:b/>
          <w:bCs/>
          <w:i/>
          <w:iCs/>
          <w:sz w:val="28"/>
        </w:rPr>
        <w:t>внутрішній аналіз</w:t>
      </w:r>
      <w:r>
        <w:rPr>
          <w:i/>
          <w:iCs/>
          <w:sz w:val="28"/>
        </w:rPr>
        <w:t xml:space="preserve"> —</w:t>
      </w:r>
      <w:r>
        <w:rPr>
          <w:sz w:val="28"/>
        </w:rPr>
        <w:t xml:space="preserve"> використовує всю достовірну інфор</w:t>
      </w:r>
      <w:r>
        <w:rPr>
          <w:sz w:val="28"/>
        </w:rPr>
        <w:softHyphen/>
        <w:t>мацію про стан справ підприємства, якою володіє лише певне коло осіб, як правило, керівництво підприємства та його підрозділів.</w:t>
      </w:r>
    </w:p>
    <w:p w:rsidR="00B97CB8" w:rsidRDefault="00B02969">
      <w:pPr>
        <w:spacing w:line="240" w:lineRule="auto"/>
        <w:ind w:left="40"/>
        <w:rPr>
          <w:sz w:val="28"/>
        </w:rPr>
      </w:pPr>
      <w:r>
        <w:rPr>
          <w:sz w:val="28"/>
        </w:rPr>
        <w:t>Якщо метою зовнішнього фінансового аналізу є оцінка та економічна діагностика фінансового стану підприємства за да</w:t>
      </w:r>
      <w:r>
        <w:rPr>
          <w:sz w:val="28"/>
        </w:rPr>
        <w:softHyphen/>
        <w:t>ними лише публічної звітності, поверховий аналіз прибутку і рентабельності, то в системі внутрішнього фінансового аналізу розв'язується ширше коло питань за рахунок наявності більш глибокої бази даних про діяльність підприємства.</w:t>
      </w:r>
    </w:p>
    <w:p w:rsidR="00B97CB8" w:rsidRDefault="00B02969">
      <w:pPr>
        <w:spacing w:line="240" w:lineRule="auto"/>
        <w:ind w:left="40"/>
        <w:rPr>
          <w:sz w:val="28"/>
        </w:rPr>
      </w:pPr>
      <w:r>
        <w:rPr>
          <w:sz w:val="28"/>
        </w:rPr>
        <w:t>Задачі зовнішнього фінансового аналізу визначаються ін</w:t>
      </w:r>
      <w:r>
        <w:rPr>
          <w:sz w:val="28"/>
        </w:rPr>
        <w:softHyphen/>
        <w:t>тересами користувачів аналітичного матеріалу.</w:t>
      </w:r>
    </w:p>
    <w:p w:rsidR="00B97CB8" w:rsidRDefault="00B02969">
      <w:pPr>
        <w:spacing w:line="240" w:lineRule="auto"/>
        <w:ind w:left="40"/>
        <w:rPr>
          <w:sz w:val="28"/>
        </w:rPr>
      </w:pPr>
      <w:r>
        <w:rPr>
          <w:sz w:val="28"/>
        </w:rPr>
        <w:t>До основних задач зовнішнього фінансового аналізу можна віднести: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оцінювання фінансових результатів діяльності підприємства;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аналіз ринкової та фінансової стійкості підприємства;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аналіз ліквідності та платоспроможності;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досліджування динаміки дебіторської та кредиторської за</w:t>
      </w:r>
      <w:r>
        <w:rPr>
          <w:sz w:val="28"/>
        </w:rPr>
        <w:softHyphen/>
        <w:t>боргованості;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аналіз ефективності вкладеного капіталу;</w:t>
      </w:r>
    </w:p>
    <w:p w:rsidR="00B97CB8" w:rsidRDefault="00B02969">
      <w:pPr>
        <w:spacing w:line="240" w:lineRule="auto"/>
        <w:ind w:firstLine="240"/>
        <w:rPr>
          <w:sz w:val="28"/>
        </w:rPr>
      </w:pPr>
      <w:r>
        <w:rPr>
          <w:sz w:val="28"/>
        </w:rPr>
        <w:t>— оцінювання матеріального стану підприємства;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аналіз валюти бухгалтерського балансу.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Внутрішній фінансовий аналіз глибше досліджує причини фі</w:t>
      </w:r>
      <w:r>
        <w:rPr>
          <w:sz w:val="28"/>
        </w:rPr>
        <w:softHyphen/>
        <w:t>нансового стану, що склався на підприємстві, ефективність вико</w:t>
      </w:r>
      <w:r>
        <w:rPr>
          <w:sz w:val="28"/>
        </w:rPr>
        <w:softHyphen/>
        <w:t>ристання основних та оборотних засобів, взаємозв'язок показни</w:t>
      </w:r>
      <w:r>
        <w:rPr>
          <w:sz w:val="28"/>
        </w:rPr>
        <w:softHyphen/>
        <w:t>ків обсягу, собівартості і прибутку. Результати внутрішнього фі</w:t>
      </w:r>
      <w:r>
        <w:rPr>
          <w:sz w:val="28"/>
        </w:rPr>
        <w:softHyphen/>
        <w:t>нансового аналізу використовуються для планування, контролю та прогнозування фінансового стану підприємства.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Мета внутрішнього фінансового аналізу полягає в забезпечен</w:t>
      </w:r>
      <w:r>
        <w:rPr>
          <w:sz w:val="28"/>
        </w:rPr>
        <w:softHyphen/>
        <w:t>ні планомірного надходження грошових коштів і розміщенні вла</w:t>
      </w:r>
      <w:r>
        <w:rPr>
          <w:sz w:val="28"/>
        </w:rPr>
        <w:softHyphen/>
        <w:t>сного та позикового капіталу так, щоб створити умови для нор</w:t>
      </w:r>
      <w:r>
        <w:rPr>
          <w:sz w:val="28"/>
        </w:rPr>
        <w:softHyphen/>
        <w:t>мального    функціонування    підприємства,    отримання максимального прибутку і виключення ризику банкрутства.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Користувачів фінансового аналізу можна поділити на три гру</w:t>
      </w:r>
      <w:r>
        <w:rPr>
          <w:sz w:val="28"/>
        </w:rPr>
        <w:softHyphen/>
        <w:t>пи (рис. 1.</w:t>
      </w:r>
      <w:r>
        <w:rPr>
          <w:sz w:val="28"/>
          <w:lang w:val="ru-RU"/>
        </w:rPr>
        <w:t>4</w:t>
      </w:r>
      <w:r>
        <w:rPr>
          <w:sz w:val="28"/>
        </w:rPr>
        <w:t>).</w:t>
      </w:r>
    </w:p>
    <w:p w:rsidR="00B97CB8" w:rsidRDefault="00A05B76">
      <w:pPr>
        <w:spacing w:before="180" w:line="240" w:lineRule="auto"/>
        <w:ind w:left="120" w:firstLine="0"/>
        <w:rPr>
          <w:sz w:val="28"/>
        </w:rPr>
      </w:pPr>
      <w:r>
        <w:rPr>
          <w:sz w:val="28"/>
        </w:rPr>
        <w:pict>
          <v:shape id="_x0000_i1028" type="#_x0000_t75" style="width:315pt;height:83.25pt">
            <v:imagedata r:id="rId10" o:title=""/>
          </v:shape>
        </w:pict>
      </w:r>
    </w:p>
    <w:p w:rsidR="00B97CB8" w:rsidRDefault="00A05B76">
      <w:pPr>
        <w:spacing w:before="240" w:line="240" w:lineRule="auto"/>
        <w:ind w:firstLine="0"/>
        <w:rPr>
          <w:sz w:val="28"/>
          <w:szCs w:val="18"/>
        </w:rPr>
      </w:pPr>
      <w:r>
        <w:rPr>
          <w:noProof/>
          <w:szCs w:val="1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8.15pt;margin-top:11.6pt;width:102pt;height:198pt;z-index:251658752">
            <v:textbox>
              <w:txbxContent>
                <w:p w:rsidR="00B97CB8" w:rsidRDefault="00B02969">
                  <w:pPr>
                    <w:spacing w:line="240" w:lineRule="auto"/>
                    <w:ind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інвестори</w:t>
                  </w:r>
                </w:p>
                <w:p w:rsidR="00B97CB8" w:rsidRDefault="00B02969">
                  <w:pPr>
                    <w:spacing w:line="360" w:lineRule="auto"/>
                    <w:ind w:left="80" w:hanging="8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- кредитори постачальники аудитори</w:t>
                  </w:r>
                </w:p>
                <w:p w:rsidR="00B97CB8" w:rsidRDefault="00B02969">
                  <w:pPr>
                    <w:spacing w:before="100" w:line="240" w:lineRule="auto"/>
                    <w:ind w:left="80" w:hanging="8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- податкова інспекція</w:t>
                  </w:r>
                </w:p>
                <w:p w:rsidR="00B97CB8" w:rsidRDefault="00B97CB8"/>
              </w:txbxContent>
            </v:textbox>
          </v:shape>
        </w:pict>
      </w:r>
      <w:r>
        <w:rPr>
          <w:noProof/>
          <w:szCs w:val="18"/>
          <w:lang w:val="ru-RU"/>
        </w:rPr>
        <w:pict>
          <v:shape id="_x0000_s1028" type="#_x0000_t202" style="position:absolute;left:0;text-align:left;margin-left:116.15pt;margin-top:11.6pt;width:90pt;height:198pt;z-index:251657728">
            <v:textbox>
              <w:txbxContent>
                <w:p w:rsidR="00B97CB8" w:rsidRDefault="00B02969">
                  <w:pPr>
                    <w:spacing w:line="240" w:lineRule="auto"/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власники-акціо</w:t>
                  </w:r>
                  <w:r>
                    <w:rPr>
                      <w:sz w:val="28"/>
                      <w:szCs w:val="18"/>
                    </w:rPr>
                    <w:softHyphen/>
                    <w:t>нери</w:t>
                  </w:r>
                </w:p>
                <w:p w:rsidR="00B97CB8" w:rsidRDefault="00B02969">
                  <w:pPr>
                    <w:ind w:firstLine="0"/>
                  </w:pPr>
                  <w:r>
                    <w:rPr>
                      <w:sz w:val="28"/>
                      <w:szCs w:val="18"/>
                    </w:rPr>
                    <w:t>засновники</w:t>
                  </w:r>
                </w:p>
              </w:txbxContent>
            </v:textbox>
          </v:shape>
        </w:pict>
      </w:r>
      <w:r>
        <w:rPr>
          <w:noProof/>
          <w:szCs w:val="18"/>
          <w:lang w:val="ru-RU"/>
        </w:rPr>
        <w:pict>
          <v:shape id="_x0000_s1027" type="#_x0000_t202" style="position:absolute;left:0;text-align:left;margin-left:-3.85pt;margin-top:11.6pt;width:114pt;height:198pt;z-index:251656704">
            <v:textbox>
              <w:txbxContent>
                <w:p w:rsidR="00B97CB8" w:rsidRDefault="00B02969">
                  <w:pPr>
                    <w:spacing w:line="240" w:lineRule="auto"/>
                    <w:ind w:left="40" w:hanging="6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- керівник підпри</w:t>
                  </w:r>
                  <w:r>
                    <w:rPr>
                      <w:sz w:val="28"/>
                      <w:szCs w:val="18"/>
                    </w:rPr>
                    <w:softHyphen/>
                    <w:t>ємства, його за</w:t>
                  </w:r>
                  <w:r>
                    <w:rPr>
                      <w:sz w:val="28"/>
                      <w:szCs w:val="18"/>
                    </w:rPr>
                    <w:softHyphen/>
                    <w:t>ступники робітники бух</w:t>
                  </w:r>
                  <w:r>
                    <w:rPr>
                      <w:sz w:val="28"/>
                      <w:szCs w:val="18"/>
                    </w:rPr>
                    <w:softHyphen/>
                    <w:t>галтерії, фінан</w:t>
                  </w:r>
                  <w:r>
                    <w:rPr>
                      <w:sz w:val="28"/>
                      <w:szCs w:val="18"/>
                    </w:rPr>
                    <w:softHyphen/>
                    <w:t>сово-економіч</w:t>
                  </w:r>
                  <w:r>
                    <w:rPr>
                      <w:sz w:val="28"/>
                      <w:szCs w:val="18"/>
                    </w:rPr>
                    <w:softHyphen/>
                    <w:t>ного відділу</w:t>
                  </w:r>
                </w:p>
                <w:p w:rsidR="00B97CB8" w:rsidRDefault="00B02969">
                  <w:pPr>
                    <w:spacing w:line="240" w:lineRule="auto"/>
                    <w:ind w:left="40" w:hanging="6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szCs w:val="18"/>
                    </w:rPr>
                    <w:t>- інші служби</w:t>
                  </w:r>
                </w:p>
                <w:p w:rsidR="00B97CB8" w:rsidRDefault="00B02969">
                  <w:r>
                    <w:rPr>
                      <w:sz w:val="28"/>
                      <w:szCs w:val="18"/>
                    </w:rPr>
                    <w:t>- робітники під</w:t>
                  </w:r>
                  <w:r>
                    <w:rPr>
                      <w:sz w:val="28"/>
                      <w:szCs w:val="18"/>
                    </w:rPr>
                    <w:softHyphen/>
                    <w:t>приємства</w:t>
                  </w:r>
                </w:p>
              </w:txbxContent>
            </v:textbox>
          </v:shape>
        </w:pict>
      </w: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97CB8">
      <w:pPr>
        <w:spacing w:before="240" w:line="240" w:lineRule="auto"/>
        <w:ind w:firstLine="0"/>
        <w:rPr>
          <w:sz w:val="28"/>
          <w:szCs w:val="18"/>
        </w:rPr>
      </w:pPr>
    </w:p>
    <w:p w:rsidR="00B97CB8" w:rsidRDefault="00B02969">
      <w:pPr>
        <w:spacing w:before="240" w:line="240" w:lineRule="auto"/>
        <w:ind w:firstLine="0"/>
        <w:rPr>
          <w:sz w:val="28"/>
        </w:rPr>
      </w:pPr>
      <w:r>
        <w:rPr>
          <w:sz w:val="28"/>
          <w:szCs w:val="18"/>
        </w:rPr>
        <w:t xml:space="preserve">     Рис. 1.</w:t>
      </w:r>
      <w:r>
        <w:rPr>
          <w:sz w:val="28"/>
          <w:szCs w:val="18"/>
          <w:lang w:val="ru-RU"/>
        </w:rPr>
        <w:t>4</w:t>
      </w:r>
      <w:r>
        <w:rPr>
          <w:sz w:val="28"/>
          <w:szCs w:val="18"/>
        </w:rPr>
        <w:t>. Класифікація користувачів фінансового аналізу</w:t>
      </w:r>
    </w:p>
    <w:p w:rsidR="00B97CB8" w:rsidRDefault="00B02969">
      <w:pPr>
        <w:spacing w:before="120" w:line="240" w:lineRule="auto"/>
        <w:ind w:firstLine="240"/>
        <w:rPr>
          <w:sz w:val="28"/>
        </w:rPr>
      </w:pPr>
      <w:r>
        <w:rPr>
          <w:sz w:val="28"/>
        </w:rPr>
        <w:t>До внутрішніх користувачів належать: керівництво всіх ран</w:t>
      </w:r>
      <w:r>
        <w:rPr>
          <w:sz w:val="28"/>
        </w:rPr>
        <w:softHyphen/>
        <w:t>гів: керівник підприємства, його заступники, робітники бухгалте</w:t>
      </w:r>
      <w:r>
        <w:rPr>
          <w:sz w:val="28"/>
        </w:rPr>
        <w:softHyphen/>
        <w:t>рії, фінансово-економічного відділу, інші служби підприємства, його співробітники. Кожен з них використовує інформацію, ви</w:t>
      </w:r>
      <w:r>
        <w:rPr>
          <w:sz w:val="28"/>
        </w:rPr>
        <w:softHyphen/>
        <w:t>ходячи із своїх інтересів. Наприклад, керівнику важливо знати реальну оцінку діяльності свого підприємства та його фінансовий стан; начальнику фінансового відділу необхідно добре володіти інформацією про формування та використання прибутку підпри</w:t>
      </w:r>
      <w:r>
        <w:rPr>
          <w:sz w:val="28"/>
        </w:rPr>
        <w:softHyphen/>
        <w:t>ємства; головному бухгалтеру необхідна інформація про надхо</w:t>
      </w:r>
      <w:r>
        <w:rPr>
          <w:sz w:val="28"/>
        </w:rPr>
        <w:softHyphen/>
        <w:t>дження та використання грошових коштів підприємства і т. д.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Зацікавленими користувачами є власники-акціонери, заснов</w:t>
      </w:r>
      <w:r>
        <w:rPr>
          <w:sz w:val="28"/>
        </w:rPr>
        <w:softHyphen/>
        <w:t>ники, для яких важливо знати рівень ефективності ресурсів, своїх вкладень, визначити розмір дивідендів і перспективи розвитку підприємства.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Сторонні користувачі — це: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• потенційні інвестори, які мають прийняти або відкинути рі</w:t>
      </w:r>
      <w:r>
        <w:rPr>
          <w:sz w:val="28"/>
        </w:rPr>
        <w:softHyphen/>
        <w:t>шення про вкладення своїх коштів у підприємство;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* кредитори, які мають бути впевненими у поверненні їм боргу;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• постачальники — із впевненістю в платоспроможності своїх клієнтів для своєчасного отримання платежів;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* аудитори — якщо необхідно виявити фінансові хитрощі своїх клієнтів;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» податкова інспекція — для виконання плану надходження коштів до бюджету.</w:t>
      </w:r>
    </w:p>
    <w:p w:rsidR="00B97CB8" w:rsidRDefault="00B02969">
      <w:pPr>
        <w:spacing w:line="240" w:lineRule="auto"/>
        <w:rPr>
          <w:sz w:val="28"/>
        </w:rPr>
      </w:pPr>
      <w:r>
        <w:rPr>
          <w:sz w:val="28"/>
        </w:rPr>
        <w:t>Порівняльну характеристику зовнішнього і внутрішнього ана</w:t>
      </w:r>
      <w:r>
        <w:rPr>
          <w:sz w:val="28"/>
        </w:rPr>
        <w:softHyphen/>
        <w:t>лізу можна навести у вигляді табл. 1.1.</w:t>
      </w:r>
    </w:p>
    <w:p w:rsidR="00B97CB8" w:rsidRDefault="00B02969">
      <w:pPr>
        <w:spacing w:before="120" w:line="240" w:lineRule="auto"/>
        <w:ind w:firstLine="0"/>
        <w:rPr>
          <w:sz w:val="28"/>
        </w:rPr>
      </w:pPr>
      <w:r>
        <w:rPr>
          <w:i/>
          <w:iCs/>
          <w:sz w:val="28"/>
        </w:rPr>
        <w:t>Таблиця 1.1</w:t>
      </w:r>
    </w:p>
    <w:p w:rsidR="00B97CB8" w:rsidRDefault="00B02969">
      <w:pPr>
        <w:pStyle w:val="FR3"/>
        <w:ind w:left="0" w:right="0"/>
        <w:jc w:val="both"/>
        <w:rPr>
          <w:sz w:val="28"/>
        </w:rPr>
      </w:pPr>
      <w:r>
        <w:rPr>
          <w:b/>
          <w:bCs/>
          <w:i w:val="0"/>
          <w:iCs w:val="0"/>
          <w:sz w:val="28"/>
          <w:szCs w:val="16"/>
        </w:rPr>
        <w:t>ПОРІВНЯЛЬНА ХАРАКТЕРИСТИКА ВИДІВ ФІНАНСОВОГО АНАЛІЗУ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3969"/>
      </w:tblGrid>
      <w:tr w:rsidR="00B97CB8">
        <w:trPr>
          <w:cantSplit/>
          <w:trHeight w:hRule="exact" w:val="3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CB8" w:rsidRDefault="00B02969">
            <w:pPr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Критерій порівняння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Фінансовий аналіз</w:t>
            </w:r>
          </w:p>
        </w:tc>
      </w:tr>
      <w:tr w:rsidR="00B97CB8">
        <w:trPr>
          <w:cantSplit/>
          <w:trHeight w:hRule="exact" w:val="280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97CB8">
            <w:pPr>
              <w:spacing w:before="20" w:line="240" w:lineRule="auto"/>
              <w:ind w:firstLine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зовнішній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внутрішній</w:t>
            </w:r>
          </w:p>
        </w:tc>
      </w:tr>
      <w:tr w:rsidR="00B97CB8">
        <w:trPr>
          <w:trHeight w:hRule="exact" w:val="206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Мета аналізу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Оцінка та економічна діагнос</w:t>
            </w:r>
            <w:r>
              <w:rPr>
                <w:sz w:val="24"/>
                <w:szCs w:val="16"/>
              </w:rPr>
              <w:softHyphen/>
              <w:t>тика підприємства за даними публічної фінансової звітності, поверхневий аналіз прибутку і рентабельності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Забезпечення планомірного над</w:t>
            </w:r>
            <w:r>
              <w:rPr>
                <w:sz w:val="24"/>
                <w:szCs w:val="16"/>
              </w:rPr>
              <w:softHyphen/>
              <w:t>ходження грошових коштів та оп</w:t>
            </w:r>
            <w:r>
              <w:rPr>
                <w:sz w:val="24"/>
                <w:szCs w:val="16"/>
              </w:rPr>
              <w:softHyphen/>
              <w:t>тимальні розміри власного та по</w:t>
            </w:r>
            <w:r>
              <w:rPr>
                <w:sz w:val="24"/>
                <w:szCs w:val="16"/>
              </w:rPr>
              <w:softHyphen/>
              <w:t>зикового капіталу для створення умов для нормального функціо</w:t>
            </w:r>
            <w:r>
              <w:rPr>
                <w:sz w:val="24"/>
                <w:szCs w:val="16"/>
              </w:rPr>
              <w:softHyphen/>
              <w:t>нування підприємства</w:t>
            </w:r>
          </w:p>
        </w:tc>
      </w:tr>
      <w:tr w:rsidR="00B97CB8">
        <w:trPr>
          <w:trHeight w:hRule="exact" w:val="5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Об'єкти аналізу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Підприємство як єдине ціле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Підприємство як єдине ціле та його структурні підрозділи</w:t>
            </w:r>
          </w:p>
        </w:tc>
      </w:tr>
      <w:tr w:rsidR="00B97CB8">
        <w:trPr>
          <w:trHeight w:hRule="exact" w:val="9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Джерела інформації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Форми публічної фінансової звітності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Пакет економічної інформації підприємства</w:t>
            </w:r>
          </w:p>
        </w:tc>
      </w:tr>
      <w:tr w:rsidR="00B97CB8">
        <w:trPr>
          <w:trHeight w:hRule="exact" w:val="7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Користувачі інформації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Внутрішні, сторонні, зацікав</w:t>
            </w:r>
            <w:r>
              <w:rPr>
                <w:sz w:val="24"/>
                <w:szCs w:val="16"/>
              </w:rPr>
              <w:softHyphen/>
              <w:t>лені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Внутрішні</w:t>
            </w:r>
          </w:p>
        </w:tc>
      </w:tr>
      <w:tr w:rsidR="00B97CB8">
        <w:trPr>
          <w:trHeight w:hRule="exact" w:val="6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Періодичність аналізу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Складання звітності (рік, квартал)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У міру необхідності для внутрі</w:t>
            </w:r>
            <w:r>
              <w:rPr>
                <w:sz w:val="24"/>
                <w:szCs w:val="16"/>
              </w:rPr>
              <w:softHyphen/>
              <w:t>шнього користування</w:t>
            </w:r>
          </w:p>
        </w:tc>
      </w:tr>
      <w:tr w:rsidR="00B97CB8">
        <w:trPr>
          <w:trHeight w:hRule="exact" w:val="11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Доступність результатів інформації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Доступні всім, хто має певний інтерес у діяльності даного підприємства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CB8" w:rsidRDefault="00B02969">
            <w:pPr>
              <w:spacing w:before="40"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Доступні лише керівному складу та працівникам підприємства</w:t>
            </w:r>
          </w:p>
        </w:tc>
      </w:tr>
    </w:tbl>
    <w:p w:rsidR="00B97CB8" w:rsidRDefault="00B97CB8">
      <w:pPr>
        <w:spacing w:line="240" w:lineRule="auto"/>
        <w:ind w:firstLine="0"/>
        <w:rPr>
          <w:sz w:val="28"/>
        </w:rPr>
      </w:pP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>Таким чином, особливостями зовнішнього фінансового аналізу є: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—наявність широкого кола суб'єктів аналізу;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—різнобічні цілі користувачів інформації;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—використання публічної звітності, що веде до єдиної типо</w:t>
      </w:r>
      <w:r>
        <w:rPr>
          <w:sz w:val="28"/>
        </w:rPr>
        <w:softHyphen/>
        <w:t>вої методики аналізу;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—розв'язання лише певного кола завдань;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—доступність для всіх бажаючих мати інформацію про діяль</w:t>
      </w:r>
      <w:r>
        <w:rPr>
          <w:sz w:val="28"/>
        </w:rPr>
        <w:softHyphen/>
        <w:t>ність підприємства;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—прив'язка проведення достовірного аналізу за об'єктивними даними до термінів подання звітності (рік, півріччя, квартал). Особливостями внутрішнього фінансового аналізу виступають: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вузьке коло суб'єктів аналізу;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орієнтація результатів аналізу тільки на внутрішнього ко</w:t>
      </w:r>
      <w:r>
        <w:rPr>
          <w:sz w:val="28"/>
        </w:rPr>
        <w:softHyphen/>
        <w:t>ристувача, як правило, керівництво підприємства; максимальна їх закритість;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використання всіх існуючих джерел інформації для прове</w:t>
      </w:r>
      <w:r>
        <w:rPr>
          <w:sz w:val="28"/>
        </w:rPr>
        <w:softHyphen/>
        <w:t>дення змістовного глибокого фінансового аналізу;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застосування поряд з типовими методиками аналізу нерегламентованих прийомів аналітичного дослідження; відсутність регламентації аналізу;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проведення більш глибокої аналітичної роботи і прийняття правильних управлінських рішень;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— проведення аналізу в міру необхідності у зв'язку із потре</w:t>
      </w:r>
      <w:r>
        <w:rPr>
          <w:sz w:val="28"/>
        </w:rPr>
        <w:softHyphen/>
        <w:t>бами управління.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Узагальнюючи, можна зробити висновки, що внутрішній і зов</w:t>
      </w:r>
      <w:r>
        <w:rPr>
          <w:sz w:val="28"/>
        </w:rPr>
        <w:softHyphen/>
        <w:t>нішній аналіз доповнюють один одного; разом вони дають реаль</w:t>
      </w:r>
      <w:r>
        <w:rPr>
          <w:sz w:val="28"/>
        </w:rPr>
        <w:softHyphen/>
        <w:t>ну картину надходження, стану і використання фінансових ре</w:t>
      </w:r>
      <w:r>
        <w:rPr>
          <w:sz w:val="28"/>
        </w:rPr>
        <w:softHyphen/>
        <w:t>сурсів на підприємстві.</w:t>
      </w:r>
    </w:p>
    <w:p w:rsidR="00B97CB8" w:rsidRDefault="00B97CB8">
      <w:pPr>
        <w:spacing w:line="240" w:lineRule="auto"/>
        <w:ind w:firstLine="260"/>
        <w:rPr>
          <w:sz w:val="28"/>
        </w:rPr>
      </w:pPr>
    </w:p>
    <w:p w:rsidR="00B97CB8" w:rsidRDefault="00B97CB8">
      <w:pPr>
        <w:spacing w:line="240" w:lineRule="auto"/>
        <w:ind w:firstLine="260"/>
        <w:rPr>
          <w:sz w:val="28"/>
        </w:rPr>
      </w:pPr>
    </w:p>
    <w:p w:rsidR="00B97CB8" w:rsidRDefault="00B02969">
      <w:pPr>
        <w:spacing w:line="240" w:lineRule="auto"/>
        <w:ind w:firstLine="26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2. Спосіб ланцюгових підставок у фінансовому аналізі.</w:t>
      </w:r>
    </w:p>
    <w:p w:rsidR="00B97CB8" w:rsidRDefault="00B97CB8">
      <w:pPr>
        <w:spacing w:line="240" w:lineRule="auto"/>
        <w:ind w:firstLine="260"/>
        <w:rPr>
          <w:b/>
          <w:bCs/>
          <w:i/>
          <w:iCs/>
          <w:sz w:val="28"/>
        </w:rPr>
      </w:pP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b/>
          <w:bCs/>
          <w:i/>
          <w:iCs/>
          <w:sz w:val="28"/>
        </w:rPr>
        <w:t>Елімінування</w:t>
      </w:r>
      <w:r>
        <w:rPr>
          <w:i/>
          <w:iCs/>
          <w:sz w:val="28"/>
        </w:rPr>
        <w:t xml:space="preserve"> —</w:t>
      </w:r>
      <w:r>
        <w:rPr>
          <w:sz w:val="28"/>
        </w:rPr>
        <w:t xml:space="preserve"> один із найважливіших елементів здійснен</w:t>
      </w:r>
      <w:r>
        <w:rPr>
          <w:sz w:val="28"/>
        </w:rPr>
        <w:softHyphen/>
        <w:t>ня детермінованого факторного аналізу. Прийом, за допомогою якого виключається дія ряду факторів і виділяється один з них, називається елімінуванням. Він дає змогу визначити величину впливу окремих факторів на досліджуваний показник, оцінити їх позитивну і негативну роль, знайти невикористані резерви під</w:t>
      </w:r>
      <w:r>
        <w:rPr>
          <w:sz w:val="28"/>
        </w:rPr>
        <w:softHyphen/>
        <w:t>вищення ефективності діяльності господарства. Аналітичні ре</w:t>
      </w:r>
      <w:r>
        <w:rPr>
          <w:sz w:val="28"/>
        </w:rPr>
        <w:softHyphen/>
        <w:t>зультати такого дослідження відіграють важливу роль у розроб</w:t>
      </w:r>
      <w:r>
        <w:rPr>
          <w:sz w:val="28"/>
        </w:rPr>
        <w:softHyphen/>
        <w:t>ці і прийнятті оптимальних управлінських рішень, для обґрун</w:t>
      </w:r>
      <w:r>
        <w:rPr>
          <w:sz w:val="28"/>
        </w:rPr>
        <w:softHyphen/>
        <w:t>тування яких необхідне проведення факторного аналізу, порів</w:t>
      </w:r>
      <w:r>
        <w:rPr>
          <w:sz w:val="28"/>
        </w:rPr>
        <w:softHyphen/>
        <w:t>няння звітних показників з минулими періодами, плановими да</w:t>
      </w:r>
      <w:r>
        <w:rPr>
          <w:sz w:val="28"/>
        </w:rPr>
        <w:softHyphen/>
        <w:t>ними, з кращими виробничими результатами інших господарств тощо.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До елімінування належить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спосіб ланцюгових підстановок. </w:t>
      </w:r>
      <w:r>
        <w:rPr>
          <w:sz w:val="28"/>
        </w:rPr>
        <w:t>Він застосовується, коли існує функціональний зв'язок між ана</w:t>
      </w:r>
      <w:r>
        <w:rPr>
          <w:sz w:val="28"/>
        </w:rPr>
        <w:softHyphen/>
        <w:t>лізованим показником і факторами, тобто є детерміновані факто</w:t>
      </w:r>
      <w:r>
        <w:rPr>
          <w:sz w:val="28"/>
        </w:rPr>
        <w:softHyphen/>
        <w:t>рні моделі.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Даний спосіб полягає в отриманні ряду скоригованих значень узагальненого показника шляхом послідовних замін (ланцюгової підстановки) базисних значень факторів на аналізовані.</w:t>
      </w:r>
    </w:p>
    <w:p w:rsidR="00B97CB8" w:rsidRDefault="00B02969">
      <w:pPr>
        <w:spacing w:line="240" w:lineRule="auto"/>
        <w:ind w:firstLine="260"/>
        <w:rPr>
          <w:sz w:val="28"/>
        </w:rPr>
      </w:pPr>
      <w:r>
        <w:rPr>
          <w:sz w:val="28"/>
        </w:rPr>
        <w:t>У першому розрахунку всі фактори знаходяться на базисному рівні. У другому — перший фактор змінюється на аналізований, останні лишаються незмінними (базисний рівень). У третьому роз</w:t>
      </w:r>
      <w:r>
        <w:rPr>
          <w:sz w:val="28"/>
        </w:rPr>
        <w:softHyphen/>
        <w:t>рахунку перший фактор лишається на аналізованому рівні, а з ба</w:t>
      </w:r>
      <w:r>
        <w:rPr>
          <w:sz w:val="28"/>
        </w:rPr>
        <w:softHyphen/>
        <w:t>зисного на аналізований змінюється другий фактор, останні знову залишаються незмінними на базисному рівні і т. д., залежно від кількості факторів.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 xml:space="preserve">      Існує правило: чим більше факторів, тим більше розрахунків;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>число розрахунків на одиницю більше, ніж показників у розра</w:t>
      </w:r>
      <w:r>
        <w:rPr>
          <w:sz w:val="28"/>
        </w:rPr>
        <w:softHyphen/>
        <w:t>хунковій формулі.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 xml:space="preserve">      Ступінь впливу факторів виявляється послідовним відніманням: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>із другого розрахунку віднімається перший (отримується вплив першого фактора); із третього розрахунку — другий (отримуєть</w:t>
      </w:r>
      <w:r>
        <w:rPr>
          <w:sz w:val="28"/>
        </w:rPr>
        <w:softHyphen/>
        <w:t>ся вплив другого фактора) і т. д. залежно від того, скільки факто</w:t>
      </w:r>
      <w:r>
        <w:rPr>
          <w:sz w:val="28"/>
        </w:rPr>
        <w:softHyphen/>
        <w:t>рів у формулі.</w:t>
      </w:r>
    </w:p>
    <w:p w:rsidR="00B97CB8" w:rsidRDefault="00B02969">
      <w:pPr>
        <w:spacing w:line="240" w:lineRule="auto"/>
        <w:ind w:firstLine="280"/>
        <w:rPr>
          <w:i/>
          <w:iCs/>
          <w:sz w:val="28"/>
          <w:lang w:val="ru-RU"/>
        </w:rPr>
      </w:pPr>
      <w:r>
        <w:rPr>
          <w:sz w:val="28"/>
        </w:rPr>
        <w:t>Розглянемо техніку застосування прийому ланцюгових підста</w:t>
      </w:r>
      <w:r>
        <w:rPr>
          <w:sz w:val="28"/>
        </w:rPr>
        <w:softHyphen/>
        <w:t xml:space="preserve">новок при аналізі відхилення — </w:t>
      </w:r>
      <w:r>
        <w:rPr>
          <w:i/>
          <w:iCs/>
          <w:sz w:val="28"/>
          <w:lang w:val="en-US"/>
        </w:rPr>
        <w:t>Y</w:t>
      </w:r>
      <w:r>
        <w:rPr>
          <w:i/>
          <w:iCs/>
          <w:sz w:val="28"/>
        </w:rPr>
        <w:t>'</w:t>
      </w:r>
      <w:r>
        <w:rPr>
          <w:sz w:val="28"/>
        </w:rPr>
        <w:t xml:space="preserve"> (аналізований рівень) від — У° (базисний рівень) за рахунок впливу факторів: Х</w:t>
      </w:r>
      <w:r>
        <w:rPr>
          <w:i/>
          <w:iCs/>
          <w:sz w:val="28"/>
        </w:rPr>
        <w:t>1, Х</w:t>
      </w:r>
      <w:r>
        <w:rPr>
          <w:i/>
          <w:iCs/>
          <w:sz w:val="28"/>
          <w:lang w:val="ru-RU"/>
        </w:rPr>
        <w:t>2</w:t>
      </w:r>
      <w:r>
        <w:rPr>
          <w:i/>
          <w:iCs/>
          <w:sz w:val="28"/>
        </w:rPr>
        <w:t>,Хх</w:t>
      </w:r>
      <w:r>
        <w:rPr>
          <w:i/>
          <w:iCs/>
          <w:sz w:val="28"/>
          <w:lang w:val="ru-RU"/>
        </w:rPr>
        <w:t>3</w:t>
      </w:r>
      <w:r>
        <w:rPr>
          <w:i/>
          <w:iCs/>
          <w:sz w:val="28"/>
        </w:rPr>
        <w:t>,,... Хп.</w:t>
      </w:r>
    </w:p>
    <w:p w:rsidR="00B97CB8" w:rsidRDefault="00B02969">
      <w:pPr>
        <w:spacing w:line="240" w:lineRule="auto"/>
        <w:ind w:firstLine="280"/>
        <w:rPr>
          <w:sz w:val="28"/>
        </w:rPr>
      </w:pPr>
      <w:r>
        <w:rPr>
          <w:i/>
          <w:iCs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lang w:val="ru-RU"/>
        </w:rPr>
        <w:t>1</w:t>
      </w:r>
      <w:r>
        <w:rPr>
          <w:sz w:val="28"/>
        </w:rPr>
        <w:t xml:space="preserve">°, </w:t>
      </w:r>
      <w:r>
        <w:rPr>
          <w:i/>
          <w:iCs/>
          <w:sz w:val="28"/>
        </w:rPr>
        <w:t>Х2°,</w:t>
      </w:r>
      <w:r>
        <w:rPr>
          <w:sz w:val="28"/>
        </w:rPr>
        <w:t xml:space="preserve"> </w:t>
      </w:r>
      <w:r>
        <w:rPr>
          <w:sz w:val="28"/>
          <w:lang w:val="ru-RU"/>
        </w:rPr>
        <w:t>Х</w:t>
      </w:r>
      <w:r>
        <w:rPr>
          <w:sz w:val="28"/>
        </w:rPr>
        <w:t xml:space="preserve">з°,... </w:t>
      </w:r>
      <w:r>
        <w:rPr>
          <w:i/>
          <w:iCs/>
          <w:sz w:val="28"/>
        </w:rPr>
        <w:t>Хп° —</w:t>
      </w:r>
      <w:r>
        <w:rPr>
          <w:sz w:val="28"/>
        </w:rPr>
        <w:t xml:space="preserve"> базисні значення факторів;</w:t>
      </w:r>
    </w:p>
    <w:p w:rsidR="00B97CB8" w:rsidRDefault="00B02969">
      <w:pPr>
        <w:spacing w:line="240" w:lineRule="auto"/>
        <w:ind w:firstLine="0"/>
        <w:rPr>
          <w:sz w:val="28"/>
          <w:lang w:val="ru-RU"/>
        </w:rPr>
      </w:pPr>
      <w:r>
        <w:rPr>
          <w:i/>
          <w:iCs/>
          <w:sz w:val="28"/>
        </w:rPr>
        <w:t>Х</w:t>
      </w:r>
      <w:r>
        <w:rPr>
          <w:i/>
          <w:iCs/>
          <w:sz w:val="28"/>
          <w:lang w:val="ru-RU"/>
        </w:rPr>
        <w:t>1</w:t>
      </w:r>
      <w:r>
        <w:rPr>
          <w:i/>
          <w:iCs/>
          <w:sz w:val="28"/>
        </w:rPr>
        <w:t>',Х2',......  Хп,',—</w:t>
      </w:r>
      <w:r>
        <w:rPr>
          <w:sz w:val="28"/>
        </w:rPr>
        <w:t xml:space="preserve"> аналізовані значення факторів. </w:t>
      </w:r>
    </w:p>
    <w:p w:rsidR="00B97CB8" w:rsidRDefault="00B02969">
      <w:pPr>
        <w:spacing w:line="240" w:lineRule="auto"/>
        <w:ind w:firstLine="0"/>
        <w:rPr>
          <w:sz w:val="28"/>
        </w:rPr>
      </w:pPr>
      <w:r>
        <w:rPr>
          <w:sz w:val="28"/>
        </w:rPr>
        <w:t>Перший розрахунок (базисний рівень результативного показ</w:t>
      </w:r>
      <w:r>
        <w:rPr>
          <w:sz w:val="28"/>
        </w:rPr>
        <w:softHyphen/>
        <w:t>ника):</w:t>
      </w:r>
    </w:p>
    <w:p w:rsidR="00B97CB8" w:rsidRDefault="00B02969">
      <w:pPr>
        <w:pStyle w:val="FR4"/>
        <w:spacing w:before="60"/>
        <w:ind w:left="0" w:right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0        0        0    0         0</w:t>
      </w:r>
    </w:p>
    <w:p w:rsidR="00B97CB8" w:rsidRDefault="00B02969">
      <w:pPr>
        <w:pStyle w:val="FR2"/>
        <w:spacing w:line="240" w:lineRule="auto"/>
        <w:ind w:left="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Y</w:t>
      </w:r>
      <w:r>
        <w:rPr>
          <w:rFonts w:ascii="Times New Roman" w:hAnsi="Times New Roman" w:cs="Times New Roman"/>
          <w:sz w:val="28"/>
          <w:lang w:val="ru-RU"/>
        </w:rPr>
        <w:t xml:space="preserve"> =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(Х1 , Х</w:t>
      </w:r>
      <w:r>
        <w:rPr>
          <w:rFonts w:ascii="Times New Roman" w:hAnsi="Times New Roman" w:cs="Times New Roman"/>
          <w:sz w:val="28"/>
        </w:rPr>
        <w:t>2 ,Хз , ... Хп ).</w:t>
      </w:r>
    </w:p>
    <w:p w:rsidR="00B97CB8" w:rsidRDefault="00B02969">
      <w:pPr>
        <w:spacing w:before="60" w:line="240" w:lineRule="auto"/>
        <w:ind w:firstLine="280"/>
        <w:rPr>
          <w:sz w:val="28"/>
        </w:rPr>
      </w:pPr>
      <w:r>
        <w:rPr>
          <w:sz w:val="28"/>
        </w:rPr>
        <w:t>Другий розрахунок (умовне значення результативного показ</w:t>
      </w:r>
      <w:r>
        <w:rPr>
          <w:sz w:val="28"/>
        </w:rPr>
        <w:softHyphen/>
        <w:t>ника):</w:t>
      </w:r>
    </w:p>
    <w:p w:rsidR="00B97CB8" w:rsidRDefault="00B02969">
      <w:pPr>
        <w:pStyle w:val="FR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Y</w:t>
      </w:r>
      <w:r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  <w:lang w:val="ru-RU"/>
        </w:rPr>
        <w:t xml:space="preserve"> =</w:t>
      </w:r>
      <w:r>
        <w:rPr>
          <w:rFonts w:ascii="Times New Roman" w:hAnsi="Times New Roman" w:cs="Times New Roman"/>
          <w:b/>
          <w:bCs/>
          <w:sz w:val="28"/>
          <w:lang w:val="en-US"/>
        </w:rPr>
        <w:t>f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(Х1 '</w:t>
      </w:r>
      <w:r>
        <w:rPr>
          <w:rFonts w:ascii="Times New Roman" w:hAnsi="Times New Roman" w:cs="Times New Roman"/>
          <w:b/>
          <w:bCs/>
          <w:sz w:val="28"/>
        </w:rPr>
        <w:t xml:space="preserve"> , 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Х2°,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ru-RU"/>
        </w:rPr>
        <w:t>Х</w:t>
      </w:r>
      <w:r>
        <w:rPr>
          <w:b/>
          <w:bCs/>
          <w:sz w:val="28"/>
        </w:rPr>
        <w:t xml:space="preserve">з°,... </w:t>
      </w:r>
      <w:r>
        <w:rPr>
          <w:b/>
          <w:bCs/>
          <w:i/>
          <w:iCs/>
          <w:sz w:val="28"/>
        </w:rPr>
        <w:t>Хп°)</w:t>
      </w:r>
    </w:p>
    <w:p w:rsidR="00B97CB8" w:rsidRDefault="00B02969">
      <w:pPr>
        <w:spacing w:before="80" w:line="240" w:lineRule="auto"/>
        <w:ind w:firstLine="280"/>
        <w:rPr>
          <w:sz w:val="28"/>
        </w:rPr>
      </w:pPr>
      <w:r>
        <w:rPr>
          <w:sz w:val="28"/>
        </w:rPr>
        <w:t>Третій розрахунок (умовне значення результативного показ</w:t>
      </w:r>
      <w:r>
        <w:rPr>
          <w:sz w:val="28"/>
        </w:rPr>
        <w:softHyphen/>
        <w:t>ника):</w:t>
      </w:r>
    </w:p>
    <w:p w:rsidR="00B97CB8" w:rsidRDefault="00B02969">
      <w:pPr>
        <w:pStyle w:val="FR3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Y</w:t>
      </w:r>
      <w:r>
        <w:rPr>
          <w:b/>
          <w:bCs/>
          <w:i w:val="0"/>
          <w:iCs w:val="0"/>
          <w:sz w:val="28"/>
        </w:rPr>
        <w:t xml:space="preserve">ІІ = </w:t>
      </w:r>
      <w:r>
        <w:rPr>
          <w:b/>
          <w:bCs/>
          <w:sz w:val="28"/>
          <w:lang w:val="en-US"/>
        </w:rPr>
        <w:t>f</w:t>
      </w:r>
      <w:r>
        <w:rPr>
          <w:b/>
          <w:bCs/>
          <w:i w:val="0"/>
          <w:iCs w:val="0"/>
          <w:sz w:val="28"/>
        </w:rPr>
        <w:t xml:space="preserve"> (Х1 '</w:t>
      </w:r>
      <w:r>
        <w:rPr>
          <w:b/>
          <w:bCs/>
          <w:sz w:val="28"/>
        </w:rPr>
        <w:t xml:space="preserve"> , </w:t>
      </w:r>
      <w:r>
        <w:rPr>
          <w:b/>
          <w:bCs/>
          <w:i w:val="0"/>
          <w:iCs w:val="0"/>
          <w:sz w:val="28"/>
        </w:rPr>
        <w:t>,Х2',</w:t>
      </w:r>
      <w:r>
        <w:rPr>
          <w:b/>
          <w:bCs/>
          <w:sz w:val="28"/>
        </w:rPr>
        <w:t xml:space="preserve"> </w:t>
      </w:r>
      <w:r>
        <w:rPr>
          <w:b/>
          <w:bCs/>
          <w:i w:val="0"/>
          <w:iCs w:val="0"/>
          <w:sz w:val="28"/>
        </w:rPr>
        <w:t>Х3°,</w:t>
      </w:r>
      <w:r>
        <w:rPr>
          <w:b/>
          <w:bCs/>
          <w:sz w:val="28"/>
        </w:rPr>
        <w:t xml:space="preserve"> ... </w:t>
      </w:r>
      <w:r>
        <w:rPr>
          <w:b/>
          <w:bCs/>
          <w:i w:val="0"/>
          <w:iCs w:val="0"/>
          <w:sz w:val="28"/>
        </w:rPr>
        <w:t xml:space="preserve">Хп°) </w:t>
      </w:r>
      <w:r>
        <w:rPr>
          <w:b/>
          <w:bCs/>
          <w:sz w:val="28"/>
        </w:rPr>
        <w:t>.</w:t>
      </w:r>
    </w:p>
    <w:p w:rsidR="00B97CB8" w:rsidRDefault="00B02969">
      <w:pPr>
        <w:spacing w:before="80" w:line="240" w:lineRule="auto"/>
        <w:ind w:firstLine="280"/>
        <w:rPr>
          <w:sz w:val="28"/>
        </w:rPr>
      </w:pPr>
      <w:r>
        <w:rPr>
          <w:sz w:val="28"/>
        </w:rPr>
        <w:t>Четвертий розрахунок (умовне значення результативного по</w:t>
      </w:r>
      <w:r>
        <w:rPr>
          <w:sz w:val="28"/>
        </w:rPr>
        <w:softHyphen/>
        <w:t>казника):</w:t>
      </w:r>
    </w:p>
    <w:p w:rsidR="00B97CB8" w:rsidRDefault="00B02969">
      <w:pPr>
        <w:pStyle w:val="FR3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Y</w:t>
      </w:r>
      <w:r>
        <w:rPr>
          <w:b/>
          <w:bCs/>
          <w:i w:val="0"/>
          <w:iCs w:val="0"/>
          <w:sz w:val="28"/>
        </w:rPr>
        <w:t xml:space="preserve">ІІ1 = </w:t>
      </w:r>
      <w:r>
        <w:rPr>
          <w:b/>
          <w:bCs/>
          <w:sz w:val="28"/>
          <w:lang w:val="en-US"/>
        </w:rPr>
        <w:t>f</w:t>
      </w:r>
      <w:r>
        <w:rPr>
          <w:b/>
          <w:bCs/>
          <w:i w:val="0"/>
          <w:iCs w:val="0"/>
          <w:sz w:val="28"/>
        </w:rPr>
        <w:t xml:space="preserve"> (Х1 '</w:t>
      </w:r>
      <w:r>
        <w:rPr>
          <w:b/>
          <w:bCs/>
          <w:sz w:val="28"/>
        </w:rPr>
        <w:t xml:space="preserve"> , </w:t>
      </w:r>
      <w:r>
        <w:rPr>
          <w:b/>
          <w:bCs/>
          <w:i w:val="0"/>
          <w:iCs w:val="0"/>
          <w:sz w:val="28"/>
        </w:rPr>
        <w:t>,Х2',</w:t>
      </w:r>
      <w:r>
        <w:rPr>
          <w:b/>
          <w:bCs/>
          <w:sz w:val="28"/>
        </w:rPr>
        <w:t xml:space="preserve"> </w:t>
      </w:r>
      <w:r>
        <w:rPr>
          <w:b/>
          <w:bCs/>
          <w:i w:val="0"/>
          <w:iCs w:val="0"/>
          <w:sz w:val="28"/>
        </w:rPr>
        <w:t>Х3',</w:t>
      </w:r>
      <w:r>
        <w:rPr>
          <w:b/>
          <w:bCs/>
          <w:sz w:val="28"/>
        </w:rPr>
        <w:t xml:space="preserve"> ... </w:t>
      </w:r>
      <w:r>
        <w:rPr>
          <w:b/>
          <w:bCs/>
          <w:i w:val="0"/>
          <w:iCs w:val="0"/>
          <w:sz w:val="28"/>
        </w:rPr>
        <w:t xml:space="preserve">Хп°) </w:t>
      </w:r>
      <w:r>
        <w:rPr>
          <w:b/>
          <w:bCs/>
          <w:sz w:val="28"/>
        </w:rPr>
        <w:t>.</w:t>
      </w:r>
    </w:p>
    <w:p w:rsidR="00B97CB8" w:rsidRDefault="00B02969">
      <w:pPr>
        <w:spacing w:before="60" w:line="240" w:lineRule="auto"/>
        <w:rPr>
          <w:sz w:val="28"/>
        </w:rPr>
      </w:pPr>
      <w:r>
        <w:rPr>
          <w:sz w:val="28"/>
        </w:rPr>
        <w:t>Останній розрахунок (аналізований рівень результативного показника):</w:t>
      </w:r>
    </w:p>
    <w:p w:rsidR="00B97CB8" w:rsidRDefault="00B02969">
      <w:pPr>
        <w:pStyle w:val="FR2"/>
        <w:spacing w:before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Y' =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(Х1 '</w:t>
      </w:r>
      <w:r>
        <w:rPr>
          <w:rFonts w:ascii="Times New Roman" w:hAnsi="Times New Roman" w:cs="Times New Roman"/>
          <w:sz w:val="28"/>
        </w:rPr>
        <w:t xml:space="preserve"> , </w:t>
      </w:r>
      <w:r>
        <w:rPr>
          <w:i w:val="0"/>
          <w:iCs w:val="0"/>
          <w:sz w:val="28"/>
        </w:rPr>
        <w:t>,Х2',</w:t>
      </w:r>
      <w:r>
        <w:rPr>
          <w:sz w:val="28"/>
        </w:rPr>
        <w:t xml:space="preserve"> </w:t>
      </w:r>
      <w:r>
        <w:rPr>
          <w:i w:val="0"/>
          <w:iCs w:val="0"/>
          <w:sz w:val="28"/>
        </w:rPr>
        <w:t>Х3',</w:t>
      </w:r>
      <w:r>
        <w:rPr>
          <w:sz w:val="28"/>
        </w:rPr>
        <w:t xml:space="preserve"> ...</w:t>
      </w:r>
      <w:r>
        <w:rPr>
          <w:rFonts w:ascii="Times New Roman" w:hAnsi="Times New Roman" w:cs="Times New Roman"/>
          <w:sz w:val="28"/>
        </w:rPr>
        <w:t>...Х</w:t>
      </w:r>
      <w:r>
        <w:rPr>
          <w:rFonts w:ascii="Times New Roman" w:hAnsi="Times New Roman" w:cs="Times New Roman"/>
          <w:sz w:val="28"/>
          <w:lang w:val="ru-RU"/>
        </w:rPr>
        <w:t>п</w:t>
      </w:r>
      <w:r>
        <w:rPr>
          <w:rFonts w:ascii="Times New Roman" w:hAnsi="Times New Roman" w:cs="Times New Roman"/>
          <w:sz w:val="28"/>
        </w:rPr>
        <w:t>').</w:t>
      </w:r>
    </w:p>
    <w:p w:rsidR="00B97CB8" w:rsidRDefault="00B02969">
      <w:pPr>
        <w:spacing w:before="100" w:line="240" w:lineRule="auto"/>
        <w:ind w:left="240" w:firstLine="0"/>
        <w:rPr>
          <w:sz w:val="28"/>
        </w:rPr>
      </w:pPr>
      <w:r>
        <w:rPr>
          <w:sz w:val="28"/>
        </w:rPr>
        <w:t>Знаходимо:</w:t>
      </w:r>
    </w:p>
    <w:p w:rsidR="00B97CB8" w:rsidRDefault="00B02969">
      <w:pPr>
        <w:spacing w:line="240" w:lineRule="auto"/>
        <w:ind w:left="40" w:firstLine="260"/>
        <w:rPr>
          <w:b/>
          <w:bCs/>
          <w:sz w:val="28"/>
        </w:rPr>
      </w:pPr>
      <w:r>
        <w:rPr>
          <w:sz w:val="28"/>
        </w:rPr>
        <w:t>— вплив зміни першого фактора Х1 на відхилення результати</w:t>
      </w:r>
      <w:r>
        <w:rPr>
          <w:sz w:val="28"/>
        </w:rPr>
        <w:softHyphen/>
        <w:t xml:space="preserve">вного показника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(Х1):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(Х1) =</w:t>
      </w:r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1</w:t>
      </w:r>
      <w:r>
        <w:rPr>
          <w:b/>
          <w:bCs/>
          <w:sz w:val="28"/>
          <w:lang w:val="ru-RU"/>
        </w:rPr>
        <w:t>—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Y</w:t>
      </w:r>
      <w:r>
        <w:rPr>
          <w:b/>
          <w:bCs/>
          <w:i/>
          <w:iCs/>
          <w:sz w:val="28"/>
          <w:vertAlign w:val="superscript"/>
        </w:rPr>
        <w:t>0</w:t>
      </w:r>
      <w:r>
        <w:rPr>
          <w:b/>
          <w:bCs/>
          <w:i/>
          <w:iCs/>
          <w:sz w:val="28"/>
        </w:rPr>
        <w:t>;</w:t>
      </w:r>
    </w:p>
    <w:p w:rsidR="00B97CB8" w:rsidRDefault="00B02969">
      <w:pPr>
        <w:spacing w:line="240" w:lineRule="auto"/>
        <w:ind w:left="40" w:firstLine="260"/>
        <w:rPr>
          <w:sz w:val="28"/>
        </w:rPr>
      </w:pPr>
      <w:r>
        <w:rPr>
          <w:i/>
          <w:iCs/>
          <w:sz w:val="28"/>
        </w:rPr>
        <w:t>—</w:t>
      </w:r>
      <w:r>
        <w:rPr>
          <w:sz w:val="28"/>
        </w:rPr>
        <w:t xml:space="preserve"> вплив зміни другого фактора хг на відхилення результатив</w:t>
      </w:r>
      <w:r>
        <w:rPr>
          <w:sz w:val="28"/>
        </w:rPr>
        <w:softHyphen/>
        <w:t xml:space="preserve">ного показника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(Х2):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(Х2) =</w:t>
      </w:r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en-US"/>
        </w:rPr>
        <w:t>Y</w:t>
      </w:r>
      <w:r>
        <w:rPr>
          <w:b/>
          <w:bCs/>
          <w:i/>
          <w:iCs/>
          <w:sz w:val="28"/>
        </w:rPr>
        <w:t>ІІ</w:t>
      </w:r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</w:rPr>
        <w:t xml:space="preserve">- </w:t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1</w:t>
      </w:r>
      <w:r>
        <w:rPr>
          <w:b/>
          <w:bCs/>
          <w:i/>
          <w:iCs/>
          <w:sz w:val="28"/>
        </w:rPr>
        <w:t>;</w:t>
      </w:r>
    </w:p>
    <w:p w:rsidR="00B97CB8" w:rsidRDefault="00B02969">
      <w:pPr>
        <w:spacing w:line="240" w:lineRule="auto"/>
        <w:ind w:left="40" w:firstLine="260"/>
        <w:rPr>
          <w:sz w:val="28"/>
        </w:rPr>
      </w:pPr>
      <w:r>
        <w:rPr>
          <w:sz w:val="28"/>
        </w:rPr>
        <w:t>— вплив зміни третього фактора Хп на відхилення результати</w:t>
      </w:r>
      <w:r>
        <w:rPr>
          <w:sz w:val="28"/>
        </w:rPr>
        <w:softHyphen/>
        <w:t xml:space="preserve">вного показника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(Х3):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(Х3) =</w:t>
      </w:r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en-US"/>
        </w:rPr>
        <w:t>Y</w:t>
      </w:r>
      <w:r>
        <w:rPr>
          <w:b/>
          <w:bCs/>
          <w:i/>
          <w:iCs/>
          <w:sz w:val="28"/>
        </w:rPr>
        <w:t xml:space="preserve">ІІ1 - </w:t>
      </w:r>
      <w:r>
        <w:rPr>
          <w:b/>
          <w:bCs/>
          <w:sz w:val="28"/>
          <w:lang w:val="en-US"/>
        </w:rPr>
        <w:t>Y</w:t>
      </w:r>
      <w:r>
        <w:rPr>
          <w:b/>
          <w:bCs/>
          <w:i/>
          <w:iCs/>
          <w:sz w:val="28"/>
        </w:rPr>
        <w:t>ІІ;</w:t>
      </w:r>
    </w:p>
    <w:p w:rsidR="00B97CB8" w:rsidRDefault="00B02969">
      <w:pPr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 xml:space="preserve">вплив останнього фактора </w:t>
      </w:r>
      <w:r>
        <w:rPr>
          <w:b/>
          <w:bCs/>
          <w:sz w:val="28"/>
        </w:rPr>
        <w:t>Хп</w:t>
      </w:r>
      <w:r>
        <w:rPr>
          <w:sz w:val="28"/>
        </w:rPr>
        <w:t xml:space="preserve"> на відхилення результативно</w:t>
      </w:r>
      <w:r>
        <w:rPr>
          <w:sz w:val="28"/>
        </w:rPr>
        <w:softHyphen/>
        <w:t xml:space="preserve">го показника </w:t>
      </w:r>
    </w:p>
    <w:p w:rsidR="00B97CB8" w:rsidRDefault="00B02969">
      <w:pPr>
        <w:spacing w:line="240" w:lineRule="auto"/>
        <w:ind w:left="40" w:firstLine="260"/>
        <w:rPr>
          <w:sz w:val="28"/>
        </w:rPr>
      </w:pP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(Хп):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(Хп) = Y'</w:t>
      </w:r>
      <w:r>
        <w:rPr>
          <w:sz w:val="28"/>
        </w:rPr>
        <w:t xml:space="preserve">  — результат попереднього умовного значення результативного показника (Уп-1).</w:t>
      </w:r>
    </w:p>
    <w:p w:rsidR="00B97CB8" w:rsidRDefault="00B02969">
      <w:pPr>
        <w:spacing w:line="240" w:lineRule="auto"/>
        <w:ind w:firstLine="220"/>
        <w:rPr>
          <w:sz w:val="28"/>
        </w:rPr>
      </w:pPr>
      <w:r>
        <w:rPr>
          <w:sz w:val="28"/>
        </w:rPr>
        <w:t>Алгебраїчна сума впливу факторів обов'язково має дорівню</w:t>
      </w:r>
      <w:r>
        <w:rPr>
          <w:sz w:val="28"/>
        </w:rPr>
        <w:softHyphen/>
        <w:t>вати загальному відхиленню результативного показника:</w:t>
      </w:r>
    </w:p>
    <w:p w:rsidR="00B97CB8" w:rsidRDefault="00B02969">
      <w:pPr>
        <w:spacing w:line="240" w:lineRule="auto"/>
        <w:ind w:left="40" w:firstLine="260"/>
        <w:rPr>
          <w:sz w:val="28"/>
        </w:rPr>
      </w:pP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=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(Х1) +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(Х2)+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 xml:space="preserve">(Х3)+......+ </w:t>
      </w:r>
      <w:r>
        <w:rPr>
          <w:b/>
          <w:bCs/>
          <w:sz w:val="28"/>
        </w:rPr>
        <w:sym w:font="Symbol" w:char="F044"/>
      </w:r>
      <w:r>
        <w:rPr>
          <w:b/>
          <w:bCs/>
          <w:sz w:val="28"/>
          <w:lang w:val="en-US"/>
        </w:rPr>
        <w:t>Y</w:t>
      </w:r>
      <w:r>
        <w:rPr>
          <w:b/>
          <w:bCs/>
          <w:sz w:val="28"/>
        </w:rPr>
        <w:t>(Хп)</w:t>
      </w:r>
      <w:r>
        <w:rPr>
          <w:b/>
          <w:bCs/>
          <w:i/>
          <w:iCs/>
          <w:sz w:val="28"/>
        </w:rPr>
        <w:t>;</w:t>
      </w:r>
    </w:p>
    <w:p w:rsidR="00B97CB8" w:rsidRDefault="00B02969">
      <w:pPr>
        <w:spacing w:before="120" w:line="240" w:lineRule="auto"/>
        <w:ind w:firstLine="220"/>
        <w:rPr>
          <w:sz w:val="28"/>
        </w:rPr>
      </w:pPr>
      <w:r>
        <w:rPr>
          <w:sz w:val="28"/>
        </w:rPr>
        <w:t>Відсутність такої рівності свідчить про допущені помилки в розрахунках.</w:t>
      </w:r>
    </w:p>
    <w:p w:rsidR="00B97CB8" w:rsidRDefault="00B02969">
      <w:pPr>
        <w:spacing w:line="240" w:lineRule="auto"/>
        <w:ind w:firstLine="220"/>
        <w:rPr>
          <w:sz w:val="28"/>
        </w:rPr>
      </w:pPr>
      <w:r>
        <w:rPr>
          <w:sz w:val="28"/>
        </w:rPr>
        <w:t>При здійсненні розрахунків впливу зміни факторів на відхи</w:t>
      </w:r>
      <w:r>
        <w:rPr>
          <w:sz w:val="28"/>
        </w:rPr>
        <w:softHyphen/>
        <w:t>лення результативного показника необхідно завжди ставити ма</w:t>
      </w:r>
      <w:r>
        <w:rPr>
          <w:sz w:val="28"/>
        </w:rPr>
        <w:softHyphen/>
        <w:t>тематичні знаки «+» і «-» перед одержаним цифровим результа</w:t>
      </w:r>
      <w:r>
        <w:rPr>
          <w:sz w:val="28"/>
        </w:rPr>
        <w:softHyphen/>
        <w:t>том («+» — зростання, збільшення; «-» — зменшення, спадання, зниження величини результативного показника).</w:t>
      </w:r>
    </w:p>
    <w:p w:rsidR="00B97CB8" w:rsidRDefault="00B02969">
      <w:pPr>
        <w:spacing w:line="240" w:lineRule="auto"/>
        <w:ind w:firstLine="220"/>
        <w:rPr>
          <w:sz w:val="28"/>
        </w:rPr>
      </w:pPr>
      <w:r>
        <w:rPr>
          <w:sz w:val="28"/>
        </w:rPr>
        <w:t>При застосуванні цього методу треба виконувати такі правила:</w:t>
      </w:r>
    </w:p>
    <w:p w:rsidR="00B97CB8" w:rsidRDefault="00B02969">
      <w:pPr>
        <w:spacing w:line="240" w:lineRule="auto"/>
        <w:ind w:firstLine="220"/>
        <w:rPr>
          <w:sz w:val="28"/>
        </w:rPr>
      </w:pPr>
      <w:r>
        <w:rPr>
          <w:sz w:val="28"/>
        </w:rPr>
        <w:t>— визначення результативного та визначення факторних по</w:t>
      </w:r>
      <w:r>
        <w:rPr>
          <w:sz w:val="28"/>
        </w:rPr>
        <w:softHyphen/>
        <w:t>казників;</w:t>
      </w:r>
    </w:p>
    <w:p w:rsidR="00B97CB8" w:rsidRDefault="00B02969">
      <w:pPr>
        <w:spacing w:line="240" w:lineRule="auto"/>
        <w:ind w:firstLine="220"/>
        <w:rPr>
          <w:sz w:val="28"/>
        </w:rPr>
      </w:pPr>
      <w:r>
        <w:rPr>
          <w:sz w:val="28"/>
        </w:rPr>
        <w:t>— здійснення класифікації факторів на кількісні та якісні. Якщо кількісних більше одного, то визначаються спочатку кіль</w:t>
      </w:r>
      <w:r>
        <w:rPr>
          <w:sz w:val="28"/>
        </w:rPr>
        <w:softHyphen/>
        <w:t>кісні фактори першого підпорядкування, потім другого і т. д.</w:t>
      </w:r>
    </w:p>
    <w:p w:rsidR="00B97CB8" w:rsidRDefault="00B02969">
      <w:pPr>
        <w:spacing w:line="240" w:lineRule="auto"/>
        <w:ind w:left="40" w:firstLine="220"/>
        <w:rPr>
          <w:sz w:val="28"/>
        </w:rPr>
      </w:pPr>
      <w:r>
        <w:rPr>
          <w:sz w:val="28"/>
        </w:rPr>
        <w:t>— складання правильної формули залежності результативно</w:t>
      </w:r>
      <w:r>
        <w:rPr>
          <w:sz w:val="28"/>
        </w:rPr>
        <w:softHyphen/>
        <w:t>го показника від факторів, при цьому на перше місце в моделі взаємозв'язку показників ставляться кількісні фактори, далі — якісні. Якщо кількісних факторів більше одного, то спочатку розміщуються кількісні фактори першого підпорядкування, потім другого, третього і т. д.</w:t>
      </w:r>
    </w:p>
    <w:p w:rsidR="00B97CB8" w:rsidRDefault="00B02969">
      <w:pPr>
        <w:spacing w:line="240" w:lineRule="auto"/>
        <w:ind w:left="40" w:firstLine="220"/>
        <w:rPr>
          <w:sz w:val="28"/>
        </w:rPr>
      </w:pPr>
      <w:r>
        <w:rPr>
          <w:sz w:val="28"/>
        </w:rPr>
        <w:t>Таким чином, використання прийому ланцюгових підстановок потребує знання взаємозв'язку факторів, їх супідрядності, вміння правильно їх класифікувати і систематизувати, чітко робити роз</w:t>
      </w:r>
      <w:r>
        <w:rPr>
          <w:sz w:val="28"/>
        </w:rPr>
        <w:softHyphen/>
        <w:t>рахунки і правильно формулювати висновки.</w:t>
      </w: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2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02969">
      <w:pPr>
        <w:rPr>
          <w:b/>
          <w:bCs/>
          <w:sz w:val="36"/>
        </w:rPr>
      </w:pPr>
      <w:r>
        <w:rPr>
          <w:b/>
          <w:bCs/>
          <w:sz w:val="36"/>
        </w:rPr>
        <w:t>Задача №1.</w:t>
      </w:r>
    </w:p>
    <w:p w:rsidR="00B97CB8" w:rsidRDefault="00B02969">
      <w:pPr>
        <w:pStyle w:val="20"/>
      </w:pPr>
      <w:r>
        <w:t xml:space="preserve">      За даними, взятими з форми № 2 річного звіту підприємства, проаналізуйте прибуток від реалізації та рівень рентабельності.</w:t>
      </w:r>
    </w:p>
    <w:p w:rsidR="00B97CB8" w:rsidRDefault="00B97CB8">
      <w:pPr>
        <w:pStyle w:val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127"/>
        <w:gridCol w:w="1829"/>
      </w:tblGrid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ПРИБУТОК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ЗБИТКИ</w:t>
            </w: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1. Виручка від реалізації продукції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1875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2. ПДВ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3. Акцизний збір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4. Собівартість реалізованої продукції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5. Результат від реалізації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29" w:type="dxa"/>
          </w:tcPr>
          <w:p w:rsidR="00B97CB8" w:rsidRDefault="00B97CB8">
            <w:pPr>
              <w:ind w:firstLine="0"/>
              <w:rPr>
                <w:sz w:val="28"/>
              </w:rPr>
            </w:pPr>
          </w:p>
        </w:tc>
      </w:tr>
      <w:tr w:rsidR="00B97CB8">
        <w:tc>
          <w:tcPr>
            <w:tcW w:w="5778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6. Рівень рентабельності</w:t>
            </w:r>
          </w:p>
        </w:tc>
        <w:tc>
          <w:tcPr>
            <w:tcW w:w="2127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29" w:type="dxa"/>
          </w:tcPr>
          <w:p w:rsidR="00B97CB8" w:rsidRDefault="00B0296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</w:tbl>
    <w:p w:rsidR="00B97CB8" w:rsidRDefault="00B97CB8">
      <w:pPr>
        <w:rPr>
          <w:b/>
          <w:bCs/>
          <w:sz w:val="36"/>
        </w:rPr>
      </w:pPr>
    </w:p>
    <w:p w:rsidR="00B97CB8" w:rsidRDefault="00B02969">
      <w:pPr>
        <w:pStyle w:val="8"/>
      </w:pPr>
      <w:r>
        <w:t>Рентабельність продукції 10.</w:t>
      </w:r>
    </w:p>
    <w:p w:rsidR="00B97CB8" w:rsidRDefault="00B02969">
      <w:pPr>
        <w:rPr>
          <w:b/>
          <w:bCs/>
          <w:sz w:val="28"/>
        </w:rPr>
      </w:pPr>
      <w:r>
        <w:rPr>
          <w:b/>
          <w:bCs/>
          <w:sz w:val="28"/>
        </w:rPr>
        <w:t>Рішення :</w:t>
      </w:r>
    </w:p>
    <w:p w:rsidR="00B97CB8" w:rsidRDefault="00B97CB8">
      <w:pPr>
        <w:rPr>
          <w:b/>
          <w:bCs/>
          <w:sz w:val="28"/>
        </w:rPr>
      </w:pPr>
    </w:p>
    <w:p w:rsidR="00B97CB8" w:rsidRDefault="00B02969">
      <w:pPr>
        <w:pStyle w:val="20"/>
      </w:pPr>
      <w:r>
        <w:t xml:space="preserve">Рентабельність продукції згідно наведених в таблиці даних буде дорівнювати відношенню прибутку до загального обсягу продажу </w:t>
      </w:r>
    </w:p>
    <w:p w:rsidR="00B97CB8" w:rsidRDefault="00B97CB8">
      <w:pPr>
        <w:rPr>
          <w:sz w:val="28"/>
        </w:rPr>
      </w:pPr>
    </w:p>
    <w:p w:rsidR="00B97CB8" w:rsidRDefault="00B02969">
      <w:pPr>
        <w:rPr>
          <w:sz w:val="28"/>
        </w:rPr>
      </w:pPr>
      <w:r>
        <w:rPr>
          <w:sz w:val="28"/>
        </w:rPr>
        <w:t>Р= 75 / 1875 * 100 % = 4 %.</w:t>
      </w:r>
    </w:p>
    <w:p w:rsidR="00B97CB8" w:rsidRDefault="00B02969">
      <w:pPr>
        <w:rPr>
          <w:sz w:val="28"/>
        </w:rPr>
      </w:pPr>
      <w:r>
        <w:rPr>
          <w:sz w:val="28"/>
        </w:rPr>
        <w:t>Як видно з розрахунку, рентабельність продукції на шість одиниць менше запланованої. Тобто прибуток підприємство отримало низький.</w:t>
      </w:r>
    </w:p>
    <w:p w:rsidR="00B97CB8" w:rsidRDefault="00B02969">
      <w:pPr>
        <w:rPr>
          <w:sz w:val="28"/>
        </w:rPr>
      </w:pPr>
      <w:r>
        <w:rPr>
          <w:sz w:val="28"/>
        </w:rPr>
        <w:t>Необхідно розробити шляхи підвищення прибутку та рентабельності : можливо знизити собівартість продукції, підняти ціну на готову продукцію і т.п.</w:t>
      </w:r>
    </w:p>
    <w:p w:rsidR="00B97CB8" w:rsidRDefault="00B97CB8">
      <w:pPr>
        <w:rPr>
          <w:sz w:val="28"/>
        </w:rPr>
      </w:pPr>
    </w:p>
    <w:p w:rsidR="00B97CB8" w:rsidRDefault="00B97CB8">
      <w:pPr>
        <w:rPr>
          <w:b/>
          <w:bCs/>
          <w:sz w:val="28"/>
        </w:rPr>
      </w:pPr>
    </w:p>
    <w:p w:rsidR="00B97CB8" w:rsidRDefault="00B97CB8">
      <w:pPr>
        <w:rPr>
          <w:b/>
          <w:bCs/>
          <w:sz w:val="28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02969">
      <w:pPr>
        <w:rPr>
          <w:b/>
          <w:bCs/>
          <w:sz w:val="36"/>
        </w:rPr>
      </w:pPr>
      <w:r>
        <w:rPr>
          <w:b/>
          <w:bCs/>
          <w:sz w:val="36"/>
        </w:rPr>
        <w:t>Задача №2.</w:t>
      </w: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  <w:sz w:val="36"/>
        </w:rPr>
      </w:pPr>
    </w:p>
    <w:p w:rsidR="00B97CB8" w:rsidRDefault="00B02969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Література:</w:t>
      </w:r>
    </w:p>
    <w:p w:rsidR="00B97CB8" w:rsidRDefault="00B97CB8">
      <w:pPr>
        <w:rPr>
          <w:b/>
          <w:bCs/>
          <w:sz w:val="36"/>
        </w:rPr>
      </w:pPr>
    </w:p>
    <w:p w:rsidR="00B97CB8" w:rsidRDefault="00B97CB8">
      <w:pPr>
        <w:rPr>
          <w:b/>
          <w:bCs/>
        </w:rPr>
      </w:pPr>
    </w:p>
    <w:p w:rsidR="00B97CB8" w:rsidRDefault="00B02969">
      <w:pPr>
        <w:numPr>
          <w:ilvl w:val="0"/>
          <w:numId w:val="4"/>
        </w:num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Лахтіонова Л.А. Фінансовий аналіз суб”єктів господарювання: Монографія.-К.: КНЕУ,2001.-378 с.</w:t>
      </w:r>
    </w:p>
    <w:p w:rsidR="00B97CB8" w:rsidRDefault="00B02969">
      <w:pPr>
        <w:numPr>
          <w:ilvl w:val="0"/>
          <w:numId w:val="4"/>
        </w:num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z w:val="28"/>
        </w:rPr>
        <w:t xml:space="preserve"> Наказ Міністерства фінансів України «Про затвердження Положення про порядок здійснення аналізу фінансового стану підприємств, що підлягають приватизації», №49/121 від 26.01.2001  ВР України від 2.10.92р. зі змінами і доповненнями ;</w:t>
      </w:r>
      <w:bookmarkStart w:id="0" w:name="_GoBack"/>
      <w:bookmarkEnd w:id="0"/>
    </w:p>
    <w:sectPr w:rsidR="00B97CB8">
      <w:headerReference w:type="even" r:id="rId11"/>
      <w:headerReference w:type="default" r:id="rId12"/>
      <w:pgSz w:w="11900" w:h="16820"/>
      <w:pgMar w:top="680" w:right="964" w:bottom="851" w:left="1418" w:header="567" w:footer="284" w:gutter="0"/>
      <w:paperSrc w:first="7" w:other="7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B8" w:rsidRDefault="00B02969">
      <w:pPr>
        <w:spacing w:line="240" w:lineRule="auto"/>
      </w:pPr>
      <w:r>
        <w:separator/>
      </w:r>
    </w:p>
  </w:endnote>
  <w:endnote w:type="continuationSeparator" w:id="0">
    <w:p w:rsidR="00B97CB8" w:rsidRDefault="00B02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B8" w:rsidRDefault="00B02969">
      <w:pPr>
        <w:spacing w:line="240" w:lineRule="auto"/>
      </w:pPr>
      <w:r>
        <w:separator/>
      </w:r>
    </w:p>
  </w:footnote>
  <w:footnote w:type="continuationSeparator" w:id="0">
    <w:p w:rsidR="00B97CB8" w:rsidRDefault="00B029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CB8" w:rsidRDefault="00B0296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7CB8" w:rsidRDefault="00B97CB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CB8" w:rsidRDefault="00B02969">
    <w:pPr>
      <w:pStyle w:val="a3"/>
      <w:framePr w:h="485" w:hRule="exact" w:wrap="around" w:vAnchor="text" w:hAnchor="page" w:x="1462" w:y="-216"/>
      <w:rPr>
        <w:rStyle w:val="a6"/>
      </w:rPr>
    </w:pPr>
    <w:r>
      <w:rPr>
        <w:rStyle w:val="a6"/>
        <w:lang w:val="uk-UA"/>
      </w:rPr>
      <w:t xml:space="preserve">     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97CB8" w:rsidRDefault="00B02969">
    <w:pPr>
      <w:pStyle w:val="a3"/>
      <w:framePr w:h="485" w:hRule="exact" w:wrap="around" w:vAnchor="text" w:hAnchor="page" w:x="1462" w:y="-216"/>
      <w:ind w:right="360"/>
      <w:rPr>
        <w:rStyle w:val="a6"/>
      </w:rPr>
    </w:pPr>
    <w:r>
      <w:rPr>
        <w:rStyle w:val="a6"/>
        <w:lang w:val="uk-UA"/>
      </w:rPr>
      <w:t xml:space="preserve">                                                                                                                                             </w:t>
    </w:r>
  </w:p>
  <w:p w:rsidR="00B97CB8" w:rsidRDefault="00B02969">
    <w:pPr>
      <w:pStyle w:val="a3"/>
      <w:framePr w:h="485" w:hRule="exact" w:wrap="around" w:vAnchor="text" w:hAnchor="page" w:x="1462" w:y="-216"/>
      <w:ind w:right="360" w:firstLine="360"/>
      <w:rPr>
        <w:rStyle w:val="a6"/>
      </w:rPr>
    </w:pPr>
    <w:r>
      <w:rPr>
        <w:rStyle w:val="a6"/>
        <w:lang w:val="uk-UA"/>
      </w:rPr>
      <w:t xml:space="preserve">                                                                                                                                                             </w:t>
    </w:r>
  </w:p>
  <w:p w:rsidR="00B97CB8" w:rsidRDefault="00B97CB8">
    <w:pPr>
      <w:pStyle w:val="a3"/>
      <w:framePr w:h="485" w:hRule="exact" w:wrap="around" w:vAnchor="text" w:hAnchor="page" w:x="1462" w:y="-216"/>
      <w:ind w:right="360"/>
      <w:rPr>
        <w:rStyle w:val="a6"/>
      </w:rPr>
    </w:pPr>
  </w:p>
  <w:p w:rsidR="00B97CB8" w:rsidRDefault="00B97CB8">
    <w:pPr>
      <w:pStyle w:val="a3"/>
      <w:framePr w:wrap="auto" w:hAnchor="text" w:y="-21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06A8"/>
    <w:multiLevelType w:val="hybridMultilevel"/>
    <w:tmpl w:val="785E23B8"/>
    <w:lvl w:ilvl="0" w:tplc="27E0265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551259A"/>
    <w:multiLevelType w:val="hybridMultilevel"/>
    <w:tmpl w:val="40685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727F9"/>
    <w:multiLevelType w:val="hybridMultilevel"/>
    <w:tmpl w:val="BF8E46A6"/>
    <w:lvl w:ilvl="0" w:tplc="E432F0C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">
    <w:nsid w:val="5B3668E6"/>
    <w:multiLevelType w:val="hybridMultilevel"/>
    <w:tmpl w:val="F9E0C19E"/>
    <w:lvl w:ilvl="0" w:tplc="1C180360">
      <w:numFmt w:val="bullet"/>
      <w:lvlText w:val="—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4">
    <w:nsid w:val="645A29B3"/>
    <w:multiLevelType w:val="hybridMultilevel"/>
    <w:tmpl w:val="4A4CC3BA"/>
    <w:lvl w:ilvl="0" w:tplc="0378888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969"/>
    <w:rsid w:val="00A05B76"/>
    <w:rsid w:val="00B02969"/>
    <w:rsid w:val="00B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FCD8EDD-D473-4054-8D73-571E6B67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300"/>
      <w:jc w:val="both"/>
    </w:pPr>
    <w:rPr>
      <w:lang w:val="uk-UA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left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left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left"/>
      <w:outlineLvl w:val="2"/>
    </w:pPr>
    <w:rPr>
      <w:sz w:val="36"/>
      <w:szCs w:val="24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3"/>
    </w:pPr>
    <w:rPr>
      <w:b/>
      <w:bCs/>
      <w:sz w:val="36"/>
      <w:szCs w:val="24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outlineLvl w:val="4"/>
    </w:pPr>
    <w:rPr>
      <w:sz w:val="32"/>
      <w:szCs w:val="24"/>
    </w:rPr>
  </w:style>
  <w:style w:type="paragraph" w:styleId="6">
    <w:name w:val="heading 6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6"/>
    </w:pPr>
    <w:rPr>
      <w:b/>
      <w:bCs/>
      <w:sz w:val="28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sz w:val="24"/>
      <w:szCs w:val="24"/>
      <w:lang w:val="uk-UA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320" w:lineRule="auto"/>
      <w:ind w:left="80"/>
      <w:jc w:val="both"/>
    </w:pPr>
    <w:rPr>
      <w:rFonts w:ascii="Arial" w:hAnsi="Arial" w:cs="Arial"/>
      <w:b/>
      <w:bCs/>
      <w:i/>
      <w:iCs/>
      <w:sz w:val="18"/>
      <w:szCs w:val="18"/>
      <w:lang w:val="uk-UA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80"/>
      <w:ind w:left="2120" w:right="1600"/>
    </w:pPr>
    <w:rPr>
      <w:i/>
      <w:iCs/>
      <w:sz w:val="12"/>
      <w:szCs w:val="12"/>
      <w:lang w:val="uk-UA"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100"/>
      <w:ind w:left="2120" w:right="1600"/>
    </w:pPr>
    <w:rPr>
      <w:rFonts w:ascii="Arial" w:hAnsi="Arial" w:cs="Arial"/>
      <w:sz w:val="12"/>
      <w:szCs w:val="12"/>
      <w:lang w:val="uk-UA"/>
    </w:rPr>
  </w:style>
  <w:style w:type="paragraph" w:styleId="a3">
    <w:name w:val="header"/>
    <w:basedOn w:val="a"/>
    <w:semiHidden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0"/>
      <w:jc w:val="left"/>
    </w:pPr>
    <w:rPr>
      <w:sz w:val="28"/>
      <w:szCs w:val="24"/>
      <w:lang w:val="ru-RU"/>
    </w:rPr>
  </w:style>
  <w:style w:type="paragraph" w:styleId="a4">
    <w:name w:val="Body Text"/>
    <w:basedOn w:val="a"/>
    <w:semiHidden/>
    <w:pPr>
      <w:widowControl/>
      <w:autoSpaceDE/>
      <w:autoSpaceDN/>
      <w:adjustRightInd/>
      <w:spacing w:line="240" w:lineRule="auto"/>
      <w:ind w:firstLine="0"/>
    </w:pPr>
    <w:rPr>
      <w:b/>
      <w:bCs/>
      <w:sz w:val="28"/>
      <w:szCs w:val="24"/>
    </w:rPr>
  </w:style>
  <w:style w:type="paragraph" w:styleId="a5">
    <w:name w:val="Body Text Indent"/>
    <w:basedOn w:val="a"/>
    <w:semiHidden/>
    <w:pPr>
      <w:spacing w:line="240" w:lineRule="auto"/>
      <w:ind w:firstLine="260"/>
    </w:pPr>
    <w:rPr>
      <w:sz w:val="28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Укргазбанк</Company>
  <LinksUpToDate>false</LinksUpToDate>
  <CharactersWithSpaces>24230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Сидоркевич Д.И.</dc:creator>
  <cp:keywords/>
  <dc:description/>
  <cp:lastModifiedBy>admin</cp:lastModifiedBy>
  <cp:revision>2</cp:revision>
  <cp:lastPrinted>1899-12-31T22:00:00Z</cp:lastPrinted>
  <dcterms:created xsi:type="dcterms:W3CDTF">2014-02-11T14:43:00Z</dcterms:created>
  <dcterms:modified xsi:type="dcterms:W3CDTF">2014-02-11T14:43:00Z</dcterms:modified>
</cp:coreProperties>
</file>