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DA" w:rsidRDefault="008E5FDA">
      <w:pPr>
        <w:rPr>
          <w:lang w:val="ru-RU"/>
        </w:rPr>
      </w:pPr>
    </w:p>
    <w:p w:rsidR="008E5FDA" w:rsidRDefault="008E5FDA">
      <w:pPr>
        <w:rPr>
          <w:lang w:val="ru-RU"/>
        </w:rPr>
      </w:pPr>
      <w:r>
        <w:rPr>
          <w:u w:val="single"/>
          <w:lang w:val="ru-RU"/>
        </w:rPr>
        <w:t>Лекция 1.</w:t>
      </w:r>
    </w:p>
    <w:p w:rsidR="008E5FDA" w:rsidRDefault="008E5FDA">
      <w:pPr>
        <w:rPr>
          <w:lang w:val="ru-RU"/>
        </w:rPr>
      </w:pPr>
    </w:p>
    <w:p w:rsidR="008E5FDA" w:rsidRDefault="008E5FDA">
      <w:pPr>
        <w:jc w:val="center"/>
        <w:rPr>
          <w:lang w:val="ru-RU"/>
        </w:rPr>
      </w:pPr>
      <w:r>
        <w:rPr>
          <w:b/>
          <w:sz w:val="24"/>
          <w:lang w:val="ru-RU"/>
        </w:rPr>
        <w:t>Государственная поддержка малого бизнеса.</w:t>
      </w:r>
    </w:p>
    <w:p w:rsidR="008E5FDA" w:rsidRDefault="008E5FDA">
      <w:pPr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Чем отличается предприниматель от менеджера? Предпринимателем может быть любой, кто откроет свое дело, а менеджер - это профессиональный управляющий.</w:t>
      </w:r>
    </w:p>
    <w:p w:rsidR="008E5FDA" w:rsidRDefault="008E5FDA">
      <w:pPr>
        <w:rPr>
          <w:lang w:val="ru-RU"/>
        </w:rPr>
      </w:pPr>
      <w:r>
        <w:rPr>
          <w:lang w:val="ru-RU"/>
        </w:rPr>
        <w:t>Предпринимательство - свойство, которое дается человеку.</w:t>
      </w:r>
    </w:p>
    <w:p w:rsidR="008E5FDA" w:rsidRDefault="008E5FDA">
      <w:pPr>
        <w:rPr>
          <w:lang w:val="ru-RU"/>
        </w:rPr>
      </w:pPr>
      <w:r>
        <w:rPr>
          <w:lang w:val="ru-RU"/>
        </w:rPr>
        <w:t>В России 25%  экономики малый бизнес.</w:t>
      </w:r>
    </w:p>
    <w:p w:rsidR="008E5FDA" w:rsidRDefault="008E5FDA">
      <w:pPr>
        <w:rPr>
          <w:lang w:val="ru-RU"/>
        </w:rPr>
      </w:pPr>
      <w:r>
        <w:rPr>
          <w:lang w:val="ru-RU"/>
        </w:rPr>
        <w:tab/>
        <w:t>Почему государству выгоднее иметь большой процент малого бизнеса:</w:t>
      </w:r>
    </w:p>
    <w:p w:rsidR="008E5FDA" w:rsidRDefault="008E5FDA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Снимает заботу о рабочих местах.</w:t>
      </w:r>
    </w:p>
    <w:p w:rsidR="008E5FDA" w:rsidRDefault="008E5FDA">
      <w:pPr>
        <w:numPr>
          <w:ilvl w:val="0"/>
          <w:numId w:val="2"/>
        </w:numPr>
        <w:ind w:left="0" w:firstLine="0"/>
        <w:rPr>
          <w:lang w:val="ru-RU"/>
        </w:rPr>
      </w:pPr>
      <w:r>
        <w:rPr>
          <w:lang w:val="ru-RU"/>
        </w:rPr>
        <w:t>Налоги (особенно местный уровень).</w:t>
      </w:r>
    </w:p>
    <w:p w:rsidR="008E5FDA" w:rsidRDefault="008E5FDA">
      <w:pPr>
        <w:numPr>
          <w:ilvl w:val="0"/>
          <w:numId w:val="3"/>
        </w:numPr>
        <w:ind w:left="0" w:firstLine="0"/>
        <w:rPr>
          <w:lang w:val="ru-RU"/>
        </w:rPr>
      </w:pPr>
      <w:r>
        <w:rPr>
          <w:lang w:val="ru-RU"/>
        </w:rPr>
        <w:t>Учет требований покупателей.</w:t>
      </w:r>
    </w:p>
    <w:p w:rsidR="008E5FDA" w:rsidRDefault="008E5FDA">
      <w:pPr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Экономия используемых материальных ресурсов.</w:t>
      </w:r>
    </w:p>
    <w:p w:rsidR="008E5FDA" w:rsidRDefault="008E5FDA">
      <w:pPr>
        <w:numPr>
          <w:ilvl w:val="0"/>
          <w:numId w:val="5"/>
        </w:numPr>
        <w:ind w:left="0" w:firstLine="0"/>
        <w:rPr>
          <w:lang w:val="ru-RU"/>
        </w:rPr>
      </w:pPr>
      <w:r>
        <w:rPr>
          <w:lang w:val="ru-RU"/>
        </w:rPr>
        <w:t>Интенсивное обновление продукции.</w:t>
      </w:r>
    </w:p>
    <w:p w:rsidR="008E5FDA" w:rsidRDefault="008E5FDA">
      <w:pPr>
        <w:numPr>
          <w:ilvl w:val="0"/>
          <w:numId w:val="6"/>
        </w:numPr>
        <w:ind w:left="0" w:firstLine="0"/>
        <w:rPr>
          <w:lang w:val="ru-RU"/>
        </w:rPr>
      </w:pPr>
      <w:r>
        <w:rPr>
          <w:lang w:val="ru-RU"/>
        </w:rPr>
        <w:t>Повышается технико-технологический уровень.</w:t>
      </w:r>
    </w:p>
    <w:p w:rsidR="008E5FDA" w:rsidRDefault="008E5FDA">
      <w:pPr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Предприниматели находят места для инвестиций, инвестируют в свои предприятия.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Предприятия берут на себя функции государства и функцию социальной защиты сотрудников.</w:t>
      </w:r>
    </w:p>
    <w:p w:rsidR="008E5FDA" w:rsidRDefault="008E5FDA">
      <w:pPr>
        <w:rPr>
          <w:lang w:val="ru-RU"/>
        </w:rPr>
      </w:pPr>
      <w:r>
        <w:rPr>
          <w:lang w:val="ru-RU"/>
        </w:rPr>
        <w:tab/>
        <w:t>Факторы, которые воздействуют на активность малого бизнеса:</w:t>
      </w:r>
    </w:p>
    <w:p w:rsidR="008E5FDA" w:rsidRDefault="008E5FDA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Надежность защитного механизма.</w:t>
      </w:r>
    </w:p>
    <w:p w:rsidR="008E5FDA" w:rsidRDefault="008E5FDA">
      <w:pPr>
        <w:numPr>
          <w:ilvl w:val="0"/>
          <w:numId w:val="9"/>
        </w:numPr>
        <w:ind w:left="0" w:firstLine="0"/>
        <w:rPr>
          <w:lang w:val="ru-RU"/>
        </w:rPr>
      </w:pPr>
      <w:r>
        <w:rPr>
          <w:lang w:val="ru-RU"/>
        </w:rPr>
        <w:t>Личная выгода, личный интерес.</w:t>
      </w:r>
    </w:p>
    <w:p w:rsidR="008E5FDA" w:rsidRDefault="008E5FDA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>Снижение степени неопределенности и риска.</w:t>
      </w:r>
    </w:p>
    <w:p w:rsidR="008E5FDA" w:rsidRDefault="008E5FDA">
      <w:pPr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Наличие ниши на рынке, куда предприниматель может направить свою деятельность.</w:t>
      </w:r>
    </w:p>
    <w:p w:rsidR="008E5FDA" w:rsidRDefault="008E5FDA">
      <w:pPr>
        <w:numPr>
          <w:ilvl w:val="0"/>
          <w:numId w:val="12"/>
        </w:numPr>
        <w:ind w:left="0" w:firstLine="0"/>
        <w:rPr>
          <w:lang w:val="ru-RU"/>
        </w:rPr>
      </w:pPr>
      <w:r>
        <w:rPr>
          <w:lang w:val="ru-RU"/>
        </w:rPr>
        <w:t>Состояние роста экономики страны.</w:t>
      </w:r>
    </w:p>
    <w:p w:rsidR="008E5FDA" w:rsidRDefault="008E5FDA">
      <w:pPr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Необходима государственная поддержка малого бизнеса. 14 июня 1995 года издан федеральный закон "о государственной поддержке малого бизнеса". Введены численные ограничения для МП:</w:t>
      </w:r>
    </w:p>
    <w:p w:rsidR="008E5FDA" w:rsidRDefault="008E5FDA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строительство, промышленность, транспорт - до 100 чел.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научно-техническая сфера, с/х - до 60 чел.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оптовая торговля - до 50 чел.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розничная торговля - до 30 чел.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в остальных сферах - до 50 чел.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>Для сравнения в США: до 100 чел - малый бизнес, до 500 чел - средний, от 500 - до 1000 - крупный.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Доля уставного капитала, принадлежащая одному или нескольким юридическим лицам, не должна превышать 25%.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К малому предпринимательству относятся индивидуальные частные предприниматели (ИЧП).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Отсюда изменения в законе "О налоге на прибыль". Появились дополнения. 1 января 1996 года 227-ой федеральный закон:</w:t>
      </w:r>
    </w:p>
    <w:p w:rsidR="008E5FDA" w:rsidRDefault="008E5FDA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расширен круг МП, которые имеют 2 льготных года без налогов. Кроме строителей туда вошли медицина, продовольствие, с/х и т.п.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отменены авансовые выплаты налогов;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после 2-х летней льготы предусматривается частичное освобождение от налогов на 3-ий и 4-ый годы;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более жесткая процедура исчезновения, закрытия фирм. Надо отработать не менее 5-ти лет. Если предприятие закрывается ранее, то описывается имущество, и государство отбирает сумму налоговой льготы;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введено косвенное стимулирование малого бизнеса. Если банк предоставляет кредиты малому бизнесу до 50% своих возможностей, то банку снижаются налоги (с 35% до 8%). Если страховая компания не менее 50% получила от малого бизнеса, то тоже освобождается от налогов.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Для малого бизнеса с численностью до 15 человек введен "закон об упрощенной системе налогообложения". Вместо суммы различных налогов вводится единый налог. Либо это налог на валовую выручку - 10% (6,67% в мест. и 3,33% в федер.), либо налог на прибыль (валовый доход) - 30% (20% в местн. и 10% в федер.).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Упрощенной системой налогообложения не могут пользоваться фирмы, выпускающие подакцизные товары (они входят в специальный реестр МинФина).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Виды партнеров:</w:t>
      </w:r>
    </w:p>
    <w:p w:rsidR="008E5FDA" w:rsidRDefault="008E5FDA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официальный (известный, активный);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активный (м.б. неофициальными);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пассивный (-//-);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тайный (предприниматель не говорит о нем, активный);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номинальный (партнер по принуждению);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субпартнер (партнер - партнеру).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u w:val="single"/>
          <w:lang w:val="ru-RU"/>
        </w:rPr>
        <w:t>Лекция 2.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</w:r>
      <w:r>
        <w:rPr>
          <w:b/>
          <w:sz w:val="24"/>
          <w:lang w:val="ru-RU"/>
        </w:rPr>
        <w:t>Формы льготного предпринимательства: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1) Ассоциации малого бизнеса (при префектурах).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Это добровольные группировки. Имеют свой банк. Соответственно имеют льготное кредитование. Приоритетными для банка являются: члены ассоциации, постоянные клиенты банка, предприятия, занимающиеся программами развития малого бизнеса.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 все хотят попасть в ассоциацию, т.к. есть отчисления, обязательства.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2) Для научно-технического малого бизнеса: "Технопарки".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Создается набор дорогостоящих основных средств. Предприятия, входящие в эту структуру, арендуют их на время и т.д.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3) Бизнес-инкубаторы.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Создаются готовые офисы. Предприниматель составляет бизнес-план. Этот бизнес-план обсуждается. Предоставляется офис. Смысл: поддержка бизнеса на первых порах.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4) Франчайзинг. (франшиза - льгота)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 xml:space="preserve">Контрактное взаимодействие между франчайзером (главным предприятием) и франчайзингом (франчайзи) (предприятием-оператором). Предприятие-оператор является собственником. Фирма-франчайзер передает технологии и методики, а также товарный знак. 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Франчайзер (у него более 1000 операторов) через предприятия-операторы делает свою рекламу, имидж и т.д.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Франчайзер передает:</w:t>
      </w:r>
    </w:p>
    <w:p w:rsidR="008E5FDA" w:rsidRDefault="008E5FDA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символику и товарный знак;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технологию;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проводит обучение;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помощь специалистов по маркетингу, по учету, по дизайну и т.п.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Оператор:</w:t>
      </w:r>
    </w:p>
    <w:p w:rsidR="008E5FDA" w:rsidRDefault="008E5FDA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должен иметь приличные начальные средства;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не допускается нарушение внешнего вида;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не допускает изменение технологии (даже по количеству человек);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lastRenderedPageBreak/>
        <w:t>обязательства выплачивать с объема продаж определенный процент;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выделение средств на рекламу - 4% от объема продаж.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Недостатки:</w:t>
      </w:r>
    </w:p>
    <w:p w:rsidR="008E5FDA" w:rsidRDefault="008E5FDA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двойной учет (франчайзер и оператор);</w:t>
      </w:r>
    </w:p>
    <w:p w:rsidR="008E5FDA" w:rsidRDefault="008E5FDA">
      <w:pPr>
        <w:numPr>
          <w:ilvl w:val="0"/>
          <w:numId w:val="13"/>
        </w:numPr>
        <w:ind w:left="0" w:firstLine="0"/>
        <w:jc w:val="both"/>
        <w:rPr>
          <w:lang w:val="ru-RU"/>
        </w:rPr>
      </w:pPr>
      <w:r>
        <w:rPr>
          <w:lang w:val="ru-RU"/>
        </w:rPr>
        <w:t>оператору запрещено заниматься диверсификацией.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Франчайзер разрабатывает пакет льготного предпринимательства. В нем рассматриваются:</w:t>
      </w:r>
    </w:p>
    <w:p w:rsidR="008E5FDA" w:rsidRDefault="008E5FDA">
      <w:pPr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Факторы размещения (характер улиц, транспортные потоки, окружающую среду, учет местных условий, что находится рядом).</w:t>
      </w:r>
    </w:p>
    <w:p w:rsidR="008E5FDA" w:rsidRDefault="008E5FDA">
      <w:pPr>
        <w:numPr>
          <w:ilvl w:val="0"/>
          <w:numId w:val="15"/>
        </w:numPr>
        <w:ind w:left="0" w:firstLine="0"/>
        <w:jc w:val="both"/>
        <w:rPr>
          <w:lang w:val="ru-RU"/>
        </w:rPr>
      </w:pPr>
      <w:r>
        <w:rPr>
          <w:lang w:val="ru-RU"/>
        </w:rPr>
        <w:t>Технологические факторы.</w:t>
      </w:r>
    </w:p>
    <w:p w:rsidR="008E5FDA" w:rsidRDefault="008E5FDA">
      <w:pPr>
        <w:numPr>
          <w:ilvl w:val="0"/>
          <w:numId w:val="16"/>
        </w:numPr>
        <w:ind w:left="0" w:firstLine="0"/>
        <w:jc w:val="both"/>
        <w:rPr>
          <w:lang w:val="ru-RU"/>
        </w:rPr>
      </w:pPr>
      <w:r>
        <w:rPr>
          <w:lang w:val="ru-RU"/>
        </w:rPr>
        <w:t>Факторы обучения.</w:t>
      </w:r>
    </w:p>
    <w:p w:rsidR="008E5FDA" w:rsidRDefault="008E5FDA">
      <w:pPr>
        <w:numPr>
          <w:ilvl w:val="0"/>
          <w:numId w:val="17"/>
        </w:numPr>
        <w:ind w:left="0" w:firstLine="0"/>
        <w:jc w:val="both"/>
        <w:rPr>
          <w:lang w:val="ru-RU"/>
        </w:rPr>
      </w:pPr>
      <w:r>
        <w:rPr>
          <w:lang w:val="ru-RU"/>
        </w:rPr>
        <w:t>Разработка пособий для операторов (рассказ о системе, о видах оборудования).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Основные этапы создания фирмы.</w:t>
      </w:r>
    </w:p>
    <w:p w:rsidR="008E5FDA" w:rsidRDefault="008E5FDA">
      <w:pPr>
        <w:jc w:val="center"/>
        <w:rPr>
          <w:b/>
          <w:sz w:val="24"/>
          <w:lang w:val="ru-RU"/>
        </w:rPr>
      </w:pPr>
    </w:p>
    <w:p w:rsidR="008E5FDA" w:rsidRDefault="008E5FDA">
      <w:pPr>
        <w:numPr>
          <w:ilvl w:val="0"/>
          <w:numId w:val="18"/>
        </w:numPr>
        <w:jc w:val="both"/>
        <w:rPr>
          <w:lang w:val="ru-RU"/>
        </w:rPr>
      </w:pPr>
      <w:r>
        <w:rPr>
          <w:lang w:val="ru-RU"/>
        </w:rPr>
        <w:t>Подбор предпринимательской команды.</w:t>
      </w:r>
    </w:p>
    <w:p w:rsidR="008E5FDA" w:rsidRDefault="008E5FDA">
      <w:pPr>
        <w:numPr>
          <w:ilvl w:val="0"/>
          <w:numId w:val="19"/>
        </w:numPr>
        <w:ind w:left="0" w:firstLine="0"/>
        <w:jc w:val="both"/>
        <w:rPr>
          <w:lang w:val="ru-RU"/>
        </w:rPr>
      </w:pPr>
      <w:r>
        <w:rPr>
          <w:lang w:val="ru-RU"/>
        </w:rPr>
        <w:t>Выбор вида деятельности, формы собственности.</w:t>
      </w:r>
    </w:p>
    <w:p w:rsidR="008E5FDA" w:rsidRDefault="008E5FDA">
      <w:pPr>
        <w:numPr>
          <w:ilvl w:val="0"/>
          <w:numId w:val="20"/>
        </w:numPr>
        <w:ind w:left="0" w:firstLine="0"/>
        <w:jc w:val="both"/>
        <w:rPr>
          <w:lang w:val="ru-RU"/>
        </w:rPr>
      </w:pPr>
      <w:r>
        <w:rPr>
          <w:lang w:val="ru-RU"/>
        </w:rPr>
        <w:t>Определение рынка для фирмы, местоположение, торговые зоны, расходы и т.п.</w:t>
      </w:r>
    </w:p>
    <w:p w:rsidR="008E5FDA" w:rsidRDefault="008E5FDA">
      <w:pPr>
        <w:numPr>
          <w:ilvl w:val="0"/>
          <w:numId w:val="21"/>
        </w:numPr>
        <w:ind w:left="0" w:firstLine="0"/>
        <w:jc w:val="both"/>
        <w:rPr>
          <w:lang w:val="ru-RU"/>
        </w:rPr>
      </w:pPr>
      <w:r>
        <w:rPr>
          <w:lang w:val="ru-RU"/>
        </w:rPr>
        <w:t>Источники финансирования фирмы, потребители.</w:t>
      </w:r>
    </w:p>
    <w:p w:rsidR="008E5FDA" w:rsidRDefault="008E5FDA">
      <w:pPr>
        <w:numPr>
          <w:ilvl w:val="0"/>
          <w:numId w:val="22"/>
        </w:numPr>
        <w:ind w:left="0" w:firstLine="0"/>
        <w:jc w:val="both"/>
        <w:rPr>
          <w:lang w:val="ru-RU"/>
        </w:rPr>
      </w:pPr>
      <w:r>
        <w:rPr>
          <w:lang w:val="ru-RU"/>
        </w:rPr>
        <w:t>Организация фирмы.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SWOT - анализ</w:t>
      </w:r>
    </w:p>
    <w:p w:rsidR="008E5FDA" w:rsidRDefault="00523D38">
      <w:pPr>
        <w:jc w:val="both"/>
        <w:rPr>
          <w:lang w:val="ru-RU"/>
        </w:rPr>
      </w:pPr>
      <w:r>
        <w:rPr>
          <w:lang w:val="ru-RU"/>
        </w:rPr>
        <w:pict>
          <v:line id="_x0000_s1034" style="position:absolute;left:0;text-align:left;z-index:251657728" from="144.85pt,3.15pt" to="144.9pt,82.4pt" o:allowincell="f" strokeweight=".5pt">
            <v:stroke dashstyle="1 1" startarrowwidth="narrow" startarrowlength="short" endarrowwidth="narrow" endarrowlength="short"/>
          </v:line>
        </w:pict>
      </w:r>
      <w:r>
        <w:rPr>
          <w:lang w:val="ru-RU"/>
        </w:rPr>
        <w:pict>
          <v:rect id="_x0000_s1028" style="position:absolute;left:0;text-align:left;margin-left:173.65pt;margin-top:10.35pt;width:79.25pt;height:21.65pt;z-index:251651584" o:allowincell="f" filled="f"/>
        </w:pict>
      </w:r>
      <w:r>
        <w:rPr>
          <w:lang w:val="ru-RU"/>
        </w:rPr>
        <w:pict>
          <v:rect id="_x0000_s1026" style="position:absolute;left:0;text-align:left;margin-left:29.65pt;margin-top:10.35pt;width:79.25pt;height:21.65pt;z-index:251649536" o:allowincell="f" filled="f"/>
        </w:pict>
      </w:r>
    </w:p>
    <w:p w:rsidR="008E5FDA" w:rsidRDefault="00523D38">
      <w:pPr>
        <w:jc w:val="both"/>
        <w:rPr>
          <w:lang w:val="ru-RU"/>
        </w:rPr>
      </w:pPr>
      <w:r>
        <w:rPr>
          <w:lang w:val="ru-RU"/>
        </w:rPr>
        <w:pict>
          <v:line id="_x0000_s1033" style="position:absolute;left:0;text-align:left;flip:y;z-index:251656704" from="123.25pt,6.4pt" to="173.7pt,49.65pt" o:allowincell="f">
            <v:stroke dashstyle="1 1" startarrow="block" startarrowwidth="narrow" startarrowlength="short" endarrow="block" endarrowwidth="narrow" endarrowlength="short"/>
          </v:line>
        </w:pict>
      </w:r>
      <w:r>
        <w:rPr>
          <w:lang w:val="ru-RU"/>
        </w:rPr>
        <w:pict>
          <v:line id="_x0000_s1032" style="position:absolute;left:0;text-align:left;z-index:251655680" from="108.85pt,6.4pt" to="173.7pt,49.65pt" o:allowincell="f">
            <v:stroke dashstyle="1 1" startarrow="block" startarrowwidth="narrow" startarrowlength="short" endarrow="block" endarrowwidth="narrow" endarrowlength="short"/>
          </v:line>
        </w:pict>
      </w:r>
      <w:r>
        <w:rPr>
          <w:lang w:val="ru-RU"/>
        </w:rPr>
        <w:pict>
          <v:line id="_x0000_s1030" style="position:absolute;left:0;text-align:left;z-index:251653632" from="108.85pt,6.4pt" to="173.7pt,6.45pt" o:allowincell="f">
            <v:stroke startarrow="block" startarrowwidth="narrow" startarrowlength="short" endarrow="block" endarrowwidth="narrow" endarrowlength="short"/>
          </v:line>
        </w:pict>
      </w:r>
      <w:r w:rsidR="008E5FDA">
        <w:rPr>
          <w:lang w:val="ru-RU"/>
        </w:rPr>
        <w:tab/>
        <w:t>Возможности,</w:t>
      </w:r>
      <w:r w:rsidR="008E5FDA">
        <w:rPr>
          <w:lang w:val="ru-RU"/>
        </w:rPr>
        <w:tab/>
      </w:r>
      <w:r w:rsidR="008E5FDA">
        <w:rPr>
          <w:lang w:val="ru-RU"/>
        </w:rPr>
        <w:tab/>
      </w:r>
      <w:r w:rsidR="008E5FDA">
        <w:rPr>
          <w:lang w:val="ru-RU"/>
        </w:rPr>
        <w:tab/>
        <w:t>Преимущества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внешняя среда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(наши)  (сила)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Внешняя среда</w:t>
      </w:r>
      <w:r>
        <w:rPr>
          <w:lang w:val="ru-RU"/>
        </w:rPr>
        <w:tab/>
        <w:t xml:space="preserve">   Внутренняя среда</w:t>
      </w:r>
    </w:p>
    <w:p w:rsidR="008E5FDA" w:rsidRDefault="00523D38">
      <w:pPr>
        <w:jc w:val="both"/>
        <w:rPr>
          <w:lang w:val="ru-RU"/>
        </w:rPr>
      </w:pPr>
      <w:r>
        <w:rPr>
          <w:lang w:val="ru-RU"/>
        </w:rPr>
        <w:pict>
          <v:rect id="_x0000_s1029" style="position:absolute;left:0;text-align:left;margin-left:173.65pt;margin-top:1.7pt;width:64.85pt;height:21.65pt;z-index:251652608" o:allowincell="f" filled="f"/>
        </w:pict>
      </w:r>
      <w:r>
        <w:rPr>
          <w:lang w:val="ru-RU"/>
        </w:rPr>
        <w:pict>
          <v:rect id="_x0000_s1027" style="position:absolute;left:0;text-align:left;margin-left:29.65pt;margin-top:1.7pt;width:93.65pt;height:36.05pt;z-index:251650560" o:allowincell="f" filled="f"/>
        </w:pict>
      </w:r>
      <w:r w:rsidR="008E5FDA">
        <w:rPr>
          <w:lang w:val="ru-RU"/>
        </w:rPr>
        <w:tab/>
        <w:t>Угрозы, опасность</w:t>
      </w:r>
      <w:r w:rsidR="008E5FDA">
        <w:rPr>
          <w:lang w:val="ru-RU"/>
        </w:rPr>
        <w:tab/>
      </w:r>
      <w:r w:rsidR="008E5FDA">
        <w:rPr>
          <w:lang w:val="ru-RU"/>
        </w:rPr>
        <w:tab/>
        <w:t>Слабость,</w:t>
      </w:r>
    </w:p>
    <w:p w:rsidR="008E5FDA" w:rsidRDefault="00523D38">
      <w:pPr>
        <w:jc w:val="both"/>
        <w:rPr>
          <w:lang w:val="ru-RU"/>
        </w:rPr>
      </w:pPr>
      <w:r>
        <w:rPr>
          <w:lang w:val="ru-RU"/>
        </w:rPr>
        <w:pict>
          <v:line id="_x0000_s1031" style="position:absolute;left:0;text-align:left;z-index:251654656" from="123.25pt,4.95pt" to="173.7pt,5pt" o:allowincell="f">
            <v:stroke startarrow="block" startarrowwidth="narrow" startarrowlength="short" endarrow="block" endarrowwidth="narrow" endarrowlength="short"/>
          </v:line>
        </w:pict>
      </w:r>
      <w:r w:rsidR="008E5FDA">
        <w:rPr>
          <w:lang w:val="ru-RU"/>
        </w:rPr>
        <w:tab/>
        <w:t>со стороны внеш-</w:t>
      </w:r>
      <w:r w:rsidR="008E5FDA">
        <w:rPr>
          <w:lang w:val="ru-RU"/>
        </w:rPr>
        <w:tab/>
      </w:r>
      <w:r w:rsidR="008E5FDA">
        <w:rPr>
          <w:lang w:val="ru-RU"/>
        </w:rPr>
        <w:tab/>
        <w:t>недостатки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ней среды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6.   Составление учредительных документов.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Учредительный договор - свод правил, условий, регулирующих отношения участников при ведении бизнеса.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Устав - свод правил, условий, регулирующих отношения с внешними организациями и т.п. и включается часть из учредительного договора.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ab/>
        <w:t>Учредительный договор:</w:t>
      </w:r>
    </w:p>
    <w:p w:rsidR="008E5FDA" w:rsidRDefault="008E5FDA">
      <w:pPr>
        <w:numPr>
          <w:ilvl w:val="0"/>
          <w:numId w:val="23"/>
        </w:numPr>
        <w:jc w:val="both"/>
        <w:rPr>
          <w:lang w:val="ru-RU"/>
        </w:rPr>
      </w:pPr>
      <w:r>
        <w:rPr>
          <w:lang w:val="ru-RU"/>
        </w:rPr>
        <w:t>наименование предприятия;</w:t>
      </w:r>
    </w:p>
    <w:p w:rsidR="008E5FDA" w:rsidRDefault="008E5FDA">
      <w:pPr>
        <w:numPr>
          <w:ilvl w:val="0"/>
          <w:numId w:val="24"/>
        </w:numPr>
        <w:ind w:left="0" w:firstLine="0"/>
        <w:jc w:val="both"/>
        <w:rPr>
          <w:lang w:val="ru-RU"/>
        </w:rPr>
      </w:pPr>
      <w:r>
        <w:rPr>
          <w:lang w:val="ru-RU"/>
        </w:rPr>
        <w:t>правовое положение;</w:t>
      </w:r>
    </w:p>
    <w:p w:rsidR="008E5FDA" w:rsidRDefault="008E5FDA">
      <w:pPr>
        <w:numPr>
          <w:ilvl w:val="0"/>
          <w:numId w:val="25"/>
        </w:numPr>
        <w:ind w:left="0" w:firstLine="0"/>
        <w:jc w:val="both"/>
        <w:rPr>
          <w:lang w:val="ru-RU"/>
        </w:rPr>
      </w:pPr>
      <w:r>
        <w:rPr>
          <w:lang w:val="ru-RU"/>
        </w:rPr>
        <w:t>юридический адрес;</w:t>
      </w:r>
    </w:p>
    <w:p w:rsidR="008E5FDA" w:rsidRDefault="008E5FDA">
      <w:pPr>
        <w:numPr>
          <w:ilvl w:val="0"/>
          <w:numId w:val="26"/>
        </w:numPr>
        <w:ind w:left="0" w:firstLine="0"/>
        <w:jc w:val="both"/>
        <w:rPr>
          <w:lang w:val="ru-RU"/>
        </w:rPr>
      </w:pPr>
      <w:r>
        <w:rPr>
          <w:lang w:val="ru-RU"/>
        </w:rPr>
        <w:t>величина уставного капитала;</w:t>
      </w:r>
    </w:p>
    <w:p w:rsidR="008E5FDA" w:rsidRDefault="008E5FDA">
      <w:pPr>
        <w:numPr>
          <w:ilvl w:val="0"/>
          <w:numId w:val="27"/>
        </w:numPr>
        <w:ind w:left="0" w:firstLine="0"/>
        <w:jc w:val="both"/>
        <w:rPr>
          <w:lang w:val="ru-RU"/>
        </w:rPr>
      </w:pPr>
      <w:r>
        <w:rPr>
          <w:lang w:val="ru-RU"/>
        </w:rPr>
        <w:t>описание участников общества;</w:t>
      </w:r>
    </w:p>
    <w:p w:rsidR="008E5FDA" w:rsidRDefault="008E5FDA">
      <w:pPr>
        <w:numPr>
          <w:ilvl w:val="0"/>
          <w:numId w:val="28"/>
        </w:numPr>
        <w:ind w:left="0" w:firstLine="0"/>
        <w:jc w:val="both"/>
        <w:rPr>
          <w:lang w:val="ru-RU"/>
        </w:rPr>
      </w:pPr>
      <w:r>
        <w:rPr>
          <w:lang w:val="ru-RU"/>
        </w:rPr>
        <w:t>учредители и их доля в уставном капитале;</w:t>
      </w:r>
    </w:p>
    <w:p w:rsidR="008E5FDA" w:rsidRDefault="008E5FDA">
      <w:pPr>
        <w:numPr>
          <w:ilvl w:val="0"/>
          <w:numId w:val="29"/>
        </w:numPr>
        <w:ind w:left="0" w:firstLine="0"/>
        <w:jc w:val="both"/>
        <w:rPr>
          <w:lang w:val="ru-RU"/>
        </w:rPr>
      </w:pPr>
      <w:r>
        <w:rPr>
          <w:lang w:val="ru-RU"/>
        </w:rPr>
        <w:t>виды деятельности;</w:t>
      </w:r>
    </w:p>
    <w:p w:rsidR="008E5FDA" w:rsidRDefault="008E5FDA">
      <w:pPr>
        <w:numPr>
          <w:ilvl w:val="0"/>
          <w:numId w:val="30"/>
        </w:numPr>
        <w:ind w:left="0" w:firstLine="0"/>
        <w:jc w:val="both"/>
        <w:rPr>
          <w:lang w:val="ru-RU"/>
        </w:rPr>
      </w:pPr>
      <w:r>
        <w:rPr>
          <w:lang w:val="ru-RU"/>
        </w:rPr>
        <w:t>полномочия партнеров;</w:t>
      </w:r>
    </w:p>
    <w:p w:rsidR="008E5FDA" w:rsidRDefault="008E5FDA">
      <w:pPr>
        <w:numPr>
          <w:ilvl w:val="0"/>
          <w:numId w:val="31"/>
        </w:numPr>
        <w:ind w:left="0" w:firstLine="0"/>
        <w:jc w:val="both"/>
        <w:rPr>
          <w:lang w:val="ru-RU"/>
        </w:rPr>
      </w:pPr>
      <w:r>
        <w:rPr>
          <w:lang w:val="ru-RU"/>
        </w:rPr>
        <w:t>описание схемы использования доходов (валового дохода, прибыли);</w:t>
      </w:r>
    </w:p>
    <w:p w:rsidR="008E5FDA" w:rsidRDefault="008E5FDA">
      <w:pPr>
        <w:numPr>
          <w:ilvl w:val="0"/>
          <w:numId w:val="32"/>
        </w:numPr>
        <w:ind w:left="0" w:firstLine="0"/>
        <w:jc w:val="both"/>
        <w:rPr>
          <w:lang w:val="ru-RU"/>
        </w:rPr>
      </w:pPr>
      <w:r>
        <w:rPr>
          <w:lang w:val="ru-RU"/>
        </w:rPr>
        <w:t>описание схемы деления убытков;</w:t>
      </w:r>
    </w:p>
    <w:p w:rsidR="008E5FDA" w:rsidRDefault="008E5FDA">
      <w:pPr>
        <w:numPr>
          <w:ilvl w:val="0"/>
          <w:numId w:val="33"/>
        </w:numPr>
        <w:ind w:left="0" w:firstLine="0"/>
        <w:jc w:val="both"/>
        <w:rPr>
          <w:lang w:val="ru-RU"/>
        </w:rPr>
      </w:pPr>
      <w:r>
        <w:rPr>
          <w:lang w:val="ru-RU"/>
        </w:rPr>
        <w:t>правила передачи своей доли третьему лицу;</w:t>
      </w:r>
    </w:p>
    <w:p w:rsidR="008E5FDA" w:rsidRDefault="008E5FDA">
      <w:pPr>
        <w:numPr>
          <w:ilvl w:val="0"/>
          <w:numId w:val="34"/>
        </w:numPr>
        <w:ind w:left="0" w:firstLine="0"/>
        <w:jc w:val="both"/>
        <w:rPr>
          <w:lang w:val="ru-RU"/>
        </w:rPr>
      </w:pPr>
      <w:r>
        <w:rPr>
          <w:lang w:val="ru-RU"/>
        </w:rPr>
        <w:t>правила выхода из общества;</w:t>
      </w:r>
    </w:p>
    <w:p w:rsidR="008E5FDA" w:rsidRDefault="008E5FDA">
      <w:pPr>
        <w:numPr>
          <w:ilvl w:val="0"/>
          <w:numId w:val="35"/>
        </w:numPr>
        <w:ind w:left="0" w:firstLine="0"/>
        <w:jc w:val="both"/>
        <w:rPr>
          <w:lang w:val="ru-RU"/>
        </w:rPr>
      </w:pPr>
      <w:r>
        <w:rPr>
          <w:lang w:val="ru-RU"/>
        </w:rPr>
        <w:t>процедура внесения изменения в устав и уставного фонда (на общем собрании);</w:t>
      </w:r>
    </w:p>
    <w:p w:rsidR="008E5FDA" w:rsidRDefault="008E5FDA">
      <w:pPr>
        <w:numPr>
          <w:ilvl w:val="0"/>
          <w:numId w:val="36"/>
        </w:numPr>
        <w:ind w:left="0" w:firstLine="0"/>
        <w:jc w:val="both"/>
        <w:rPr>
          <w:lang w:val="ru-RU"/>
        </w:rPr>
      </w:pPr>
      <w:r>
        <w:rPr>
          <w:lang w:val="ru-RU"/>
        </w:rPr>
        <w:t>перечень вопросов, требующих единогласного решения (вопрос ликвидации) ;</w:t>
      </w:r>
    </w:p>
    <w:p w:rsidR="008E5FDA" w:rsidRDefault="008E5FDA">
      <w:pPr>
        <w:numPr>
          <w:ilvl w:val="0"/>
          <w:numId w:val="37"/>
        </w:numPr>
        <w:ind w:left="0" w:firstLine="0"/>
        <w:jc w:val="both"/>
        <w:rPr>
          <w:lang w:val="ru-RU"/>
        </w:rPr>
      </w:pPr>
      <w:r>
        <w:rPr>
          <w:lang w:val="ru-RU"/>
        </w:rPr>
        <w:t>перечень вопросов, требующих большинства;</w:t>
      </w:r>
    </w:p>
    <w:p w:rsidR="008E5FDA" w:rsidRDefault="008E5FDA">
      <w:pPr>
        <w:numPr>
          <w:ilvl w:val="0"/>
          <w:numId w:val="38"/>
        </w:numPr>
        <w:ind w:left="0" w:firstLine="0"/>
        <w:jc w:val="both"/>
        <w:rPr>
          <w:lang w:val="ru-RU"/>
        </w:rPr>
      </w:pPr>
      <w:r>
        <w:rPr>
          <w:lang w:val="ru-RU"/>
        </w:rPr>
        <w:t>описание процедуры ликвидации.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u w:val="single"/>
          <w:lang w:val="ru-RU"/>
        </w:rPr>
        <w:t>Лекция 3.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Устав:</w:t>
      </w:r>
    </w:p>
    <w:p w:rsidR="008E5FDA" w:rsidRDefault="008E5FDA">
      <w:pPr>
        <w:numPr>
          <w:ilvl w:val="0"/>
          <w:numId w:val="39"/>
        </w:numPr>
        <w:jc w:val="both"/>
        <w:rPr>
          <w:lang w:val="ru-RU"/>
        </w:rPr>
      </w:pPr>
      <w:r>
        <w:rPr>
          <w:lang w:val="ru-RU"/>
        </w:rPr>
        <w:t>реквизиты фирмы;</w:t>
      </w:r>
    </w:p>
    <w:p w:rsidR="008E5FDA" w:rsidRDefault="008E5FDA">
      <w:pPr>
        <w:numPr>
          <w:ilvl w:val="0"/>
          <w:numId w:val="40"/>
        </w:numPr>
        <w:ind w:left="0" w:firstLine="0"/>
        <w:jc w:val="both"/>
        <w:rPr>
          <w:lang w:val="ru-RU"/>
        </w:rPr>
      </w:pPr>
      <w:r>
        <w:rPr>
          <w:lang w:val="ru-RU"/>
        </w:rPr>
        <w:t>уставной капитал, доли каждого участника;</w:t>
      </w:r>
    </w:p>
    <w:p w:rsidR="008E5FDA" w:rsidRDefault="008E5FDA">
      <w:pPr>
        <w:numPr>
          <w:ilvl w:val="0"/>
          <w:numId w:val="41"/>
        </w:numPr>
        <w:ind w:left="0" w:firstLine="0"/>
        <w:jc w:val="both"/>
        <w:rPr>
          <w:lang w:val="ru-RU"/>
        </w:rPr>
      </w:pPr>
      <w:r>
        <w:rPr>
          <w:lang w:val="ru-RU"/>
        </w:rPr>
        <w:t>виды деятельности;</w:t>
      </w:r>
    </w:p>
    <w:p w:rsidR="008E5FDA" w:rsidRDefault="008E5FDA">
      <w:pPr>
        <w:numPr>
          <w:ilvl w:val="0"/>
          <w:numId w:val="42"/>
        </w:numPr>
        <w:ind w:left="0" w:firstLine="0"/>
        <w:jc w:val="both"/>
        <w:rPr>
          <w:lang w:val="ru-RU"/>
        </w:rPr>
      </w:pPr>
      <w:r>
        <w:rPr>
          <w:lang w:val="ru-RU"/>
        </w:rPr>
        <w:t>полномочия;</w:t>
      </w:r>
    </w:p>
    <w:p w:rsidR="008E5FDA" w:rsidRDefault="008E5FDA">
      <w:pPr>
        <w:numPr>
          <w:ilvl w:val="0"/>
          <w:numId w:val="43"/>
        </w:numPr>
        <w:ind w:left="0" w:firstLine="0"/>
        <w:jc w:val="both"/>
        <w:rPr>
          <w:lang w:val="ru-RU"/>
        </w:rPr>
      </w:pPr>
      <w:r>
        <w:rPr>
          <w:lang w:val="ru-RU"/>
        </w:rPr>
        <w:t>описание схемы использования доходов;</w:t>
      </w:r>
    </w:p>
    <w:p w:rsidR="008E5FDA" w:rsidRDefault="008E5FDA">
      <w:pPr>
        <w:numPr>
          <w:ilvl w:val="0"/>
          <w:numId w:val="44"/>
        </w:numPr>
        <w:ind w:left="0" w:firstLine="0"/>
        <w:jc w:val="both"/>
        <w:rPr>
          <w:lang w:val="ru-RU"/>
        </w:rPr>
      </w:pPr>
      <w:r>
        <w:rPr>
          <w:lang w:val="ru-RU"/>
        </w:rPr>
        <w:t>передача доли;</w:t>
      </w:r>
    </w:p>
    <w:p w:rsidR="008E5FDA" w:rsidRDefault="008E5FDA">
      <w:pPr>
        <w:numPr>
          <w:ilvl w:val="0"/>
          <w:numId w:val="45"/>
        </w:numPr>
        <w:ind w:left="0" w:firstLine="0"/>
        <w:jc w:val="both"/>
        <w:rPr>
          <w:lang w:val="ru-RU"/>
        </w:rPr>
      </w:pPr>
      <w:r>
        <w:rPr>
          <w:lang w:val="ru-RU"/>
        </w:rPr>
        <w:t>выход;</w:t>
      </w:r>
    </w:p>
    <w:p w:rsidR="008E5FDA" w:rsidRDefault="008E5FDA">
      <w:pPr>
        <w:numPr>
          <w:ilvl w:val="0"/>
          <w:numId w:val="46"/>
        </w:numPr>
        <w:ind w:left="0" w:firstLine="0"/>
        <w:jc w:val="both"/>
        <w:rPr>
          <w:lang w:val="ru-RU"/>
        </w:rPr>
      </w:pPr>
      <w:r>
        <w:rPr>
          <w:lang w:val="ru-RU"/>
        </w:rPr>
        <w:t>каким образом составляется отчетность;</w:t>
      </w:r>
    </w:p>
    <w:p w:rsidR="008E5FDA" w:rsidRDefault="008E5FDA">
      <w:pPr>
        <w:numPr>
          <w:ilvl w:val="0"/>
          <w:numId w:val="47"/>
        </w:numPr>
        <w:ind w:left="0" w:firstLine="0"/>
        <w:jc w:val="both"/>
        <w:rPr>
          <w:lang w:val="ru-RU"/>
        </w:rPr>
      </w:pPr>
      <w:r>
        <w:rPr>
          <w:lang w:val="ru-RU"/>
        </w:rPr>
        <w:t>вопросы аудита;</w:t>
      </w:r>
    </w:p>
    <w:p w:rsidR="008E5FDA" w:rsidRDefault="008E5FDA">
      <w:pPr>
        <w:numPr>
          <w:ilvl w:val="0"/>
          <w:numId w:val="48"/>
        </w:numPr>
        <w:ind w:left="0" w:firstLine="0"/>
        <w:jc w:val="both"/>
        <w:rPr>
          <w:lang w:val="ru-RU"/>
        </w:rPr>
      </w:pPr>
      <w:r>
        <w:rPr>
          <w:lang w:val="ru-RU"/>
        </w:rPr>
        <w:t>структура управления, описание высших органов управления (права и обязанности генерального директора, общего собрания);</w:t>
      </w:r>
    </w:p>
    <w:p w:rsidR="008E5FDA" w:rsidRDefault="008E5FDA">
      <w:pPr>
        <w:numPr>
          <w:ilvl w:val="0"/>
          <w:numId w:val="49"/>
        </w:numPr>
        <w:ind w:left="0" w:firstLine="0"/>
        <w:jc w:val="both"/>
        <w:rPr>
          <w:lang w:val="ru-RU"/>
        </w:rPr>
      </w:pPr>
      <w:r>
        <w:rPr>
          <w:lang w:val="ru-RU"/>
        </w:rPr>
        <w:t>основные должностные лица и их функции;</w:t>
      </w:r>
    </w:p>
    <w:p w:rsidR="008E5FDA" w:rsidRDefault="008E5FDA">
      <w:pPr>
        <w:numPr>
          <w:ilvl w:val="0"/>
          <w:numId w:val="50"/>
        </w:numPr>
        <w:ind w:left="0" w:firstLine="0"/>
        <w:jc w:val="both"/>
        <w:rPr>
          <w:lang w:val="ru-RU"/>
        </w:rPr>
      </w:pPr>
      <w:r>
        <w:rPr>
          <w:lang w:val="ru-RU"/>
        </w:rPr>
        <w:t>состав, функции, график деятельности ревизионной комиссии;</w:t>
      </w:r>
    </w:p>
    <w:p w:rsidR="008E5FDA" w:rsidRDefault="008E5FDA">
      <w:pPr>
        <w:numPr>
          <w:ilvl w:val="0"/>
          <w:numId w:val="51"/>
        </w:numPr>
        <w:ind w:left="0" w:firstLine="0"/>
        <w:jc w:val="both"/>
        <w:rPr>
          <w:lang w:val="ru-RU"/>
        </w:rPr>
      </w:pPr>
      <w:r>
        <w:rPr>
          <w:lang w:val="ru-RU"/>
        </w:rPr>
        <w:t>внешнеэкономическая деятельность;</w:t>
      </w:r>
    </w:p>
    <w:p w:rsidR="008E5FDA" w:rsidRDefault="008E5FDA">
      <w:pPr>
        <w:numPr>
          <w:ilvl w:val="0"/>
          <w:numId w:val="52"/>
        </w:numPr>
        <w:ind w:left="0" w:firstLine="0"/>
        <w:jc w:val="both"/>
        <w:rPr>
          <w:lang w:val="ru-RU"/>
        </w:rPr>
      </w:pPr>
      <w:r>
        <w:rPr>
          <w:lang w:val="ru-RU"/>
        </w:rPr>
        <w:t>процедура изменения устава;</w:t>
      </w:r>
    </w:p>
    <w:p w:rsidR="008E5FDA" w:rsidRDefault="008E5FDA">
      <w:pPr>
        <w:numPr>
          <w:ilvl w:val="0"/>
          <w:numId w:val="53"/>
        </w:numPr>
        <w:ind w:left="0" w:firstLine="0"/>
        <w:jc w:val="both"/>
        <w:rPr>
          <w:lang w:val="ru-RU"/>
        </w:rPr>
      </w:pPr>
      <w:r>
        <w:rPr>
          <w:lang w:val="ru-RU"/>
        </w:rPr>
        <w:t>процедура ликвидации.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ab/>
        <w:t>Сравнительный анализ преимуществ и недостатков малого бизнеса.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Преимущества:</w:t>
      </w:r>
    </w:p>
    <w:p w:rsidR="008E5FDA" w:rsidRDefault="008E5FDA">
      <w:pPr>
        <w:numPr>
          <w:ilvl w:val="0"/>
          <w:numId w:val="54"/>
        </w:numPr>
        <w:jc w:val="both"/>
        <w:rPr>
          <w:lang w:val="ru-RU"/>
        </w:rPr>
      </w:pPr>
      <w:r>
        <w:rPr>
          <w:lang w:val="ru-RU"/>
        </w:rPr>
        <w:t>Мобильность и гибкость управления фирмой.</w:t>
      </w:r>
    </w:p>
    <w:p w:rsidR="008E5FDA" w:rsidRDefault="008E5FDA">
      <w:pPr>
        <w:numPr>
          <w:ilvl w:val="0"/>
          <w:numId w:val="55"/>
        </w:numPr>
        <w:ind w:left="0" w:firstLine="0"/>
        <w:jc w:val="both"/>
        <w:rPr>
          <w:lang w:val="ru-RU"/>
        </w:rPr>
      </w:pPr>
      <w:r>
        <w:rPr>
          <w:lang w:val="ru-RU"/>
        </w:rPr>
        <w:t>Малый управленческий персонал.</w:t>
      </w:r>
    </w:p>
    <w:p w:rsidR="008E5FDA" w:rsidRDefault="008E5FDA">
      <w:pPr>
        <w:numPr>
          <w:ilvl w:val="0"/>
          <w:numId w:val="56"/>
        </w:numPr>
        <w:ind w:left="0" w:firstLine="0"/>
        <w:jc w:val="both"/>
        <w:rPr>
          <w:lang w:val="ru-RU"/>
        </w:rPr>
      </w:pPr>
      <w:r>
        <w:rPr>
          <w:lang w:val="ru-RU"/>
        </w:rPr>
        <w:t>Простые организационные связи.</w:t>
      </w:r>
    </w:p>
    <w:p w:rsidR="008E5FDA" w:rsidRDefault="008E5FDA">
      <w:pPr>
        <w:numPr>
          <w:ilvl w:val="0"/>
          <w:numId w:val="57"/>
        </w:numPr>
        <w:ind w:left="0" w:firstLine="0"/>
        <w:jc w:val="both"/>
        <w:rPr>
          <w:lang w:val="ru-RU"/>
        </w:rPr>
      </w:pPr>
      <w:r>
        <w:rPr>
          <w:lang w:val="ru-RU"/>
        </w:rPr>
        <w:t>Высокая квалификация персонала.</w:t>
      </w:r>
    </w:p>
    <w:p w:rsidR="008E5FDA" w:rsidRDefault="008E5FDA">
      <w:pPr>
        <w:numPr>
          <w:ilvl w:val="0"/>
          <w:numId w:val="58"/>
        </w:numPr>
        <w:ind w:left="0" w:firstLine="0"/>
        <w:jc w:val="both"/>
        <w:rPr>
          <w:lang w:val="ru-RU"/>
        </w:rPr>
      </w:pPr>
      <w:r>
        <w:rPr>
          <w:lang w:val="ru-RU"/>
        </w:rPr>
        <w:t>Быстрая, высокая восприимчивость к новшествам.</w:t>
      </w:r>
    </w:p>
    <w:p w:rsidR="008E5FDA" w:rsidRDefault="008E5FDA">
      <w:pPr>
        <w:numPr>
          <w:ilvl w:val="0"/>
          <w:numId w:val="59"/>
        </w:numPr>
        <w:ind w:left="0" w:firstLine="0"/>
        <w:jc w:val="both"/>
        <w:rPr>
          <w:lang w:val="ru-RU"/>
        </w:rPr>
      </w:pPr>
      <w:r>
        <w:rPr>
          <w:lang w:val="ru-RU"/>
        </w:rPr>
        <w:t>Учет местных условий и особенностей.</w:t>
      </w:r>
    </w:p>
    <w:p w:rsidR="008E5FDA" w:rsidRDefault="008E5FDA">
      <w:pPr>
        <w:numPr>
          <w:ilvl w:val="0"/>
          <w:numId w:val="60"/>
        </w:numPr>
        <w:ind w:left="0" w:firstLine="0"/>
        <w:jc w:val="both"/>
        <w:rPr>
          <w:lang w:val="ru-RU"/>
        </w:rPr>
      </w:pPr>
      <w:r>
        <w:rPr>
          <w:lang w:val="ru-RU"/>
        </w:rPr>
        <w:t>Использование сфер, которые невыгодны крупному предпринимательству.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Недостатки:</w:t>
      </w:r>
    </w:p>
    <w:p w:rsidR="008E5FDA" w:rsidRDefault="008E5FDA">
      <w:pPr>
        <w:numPr>
          <w:ilvl w:val="0"/>
          <w:numId w:val="61"/>
        </w:numPr>
        <w:jc w:val="both"/>
        <w:rPr>
          <w:lang w:val="ru-RU"/>
        </w:rPr>
      </w:pPr>
      <w:r>
        <w:rPr>
          <w:lang w:val="ru-RU"/>
        </w:rPr>
        <w:t>Ограниченность ресурсов всех видов.</w:t>
      </w:r>
    </w:p>
    <w:p w:rsidR="008E5FDA" w:rsidRDefault="008E5FDA">
      <w:pPr>
        <w:numPr>
          <w:ilvl w:val="0"/>
          <w:numId w:val="62"/>
        </w:numPr>
        <w:ind w:left="0" w:firstLine="0"/>
        <w:jc w:val="both"/>
        <w:rPr>
          <w:lang w:val="ru-RU"/>
        </w:rPr>
      </w:pPr>
      <w:r>
        <w:rPr>
          <w:lang w:val="ru-RU"/>
        </w:rPr>
        <w:t>Большая зависимость от рыночной конъюнктуры.</w:t>
      </w:r>
    </w:p>
    <w:p w:rsidR="008E5FDA" w:rsidRDefault="008E5FDA">
      <w:pPr>
        <w:numPr>
          <w:ilvl w:val="0"/>
          <w:numId w:val="63"/>
        </w:numPr>
        <w:ind w:left="0" w:firstLine="0"/>
        <w:jc w:val="both"/>
        <w:rPr>
          <w:lang w:val="ru-RU"/>
        </w:rPr>
      </w:pPr>
      <w:r>
        <w:rPr>
          <w:lang w:val="ru-RU"/>
        </w:rPr>
        <w:t>Слабые кредитные возможности.</w:t>
      </w:r>
    </w:p>
    <w:p w:rsidR="008E5FDA" w:rsidRDefault="008E5FDA">
      <w:pPr>
        <w:numPr>
          <w:ilvl w:val="0"/>
          <w:numId w:val="64"/>
        </w:numPr>
        <w:ind w:left="0" w:firstLine="0"/>
        <w:jc w:val="both"/>
        <w:rPr>
          <w:lang w:val="ru-RU"/>
        </w:rPr>
      </w:pPr>
      <w:r>
        <w:rPr>
          <w:lang w:val="ru-RU"/>
        </w:rPr>
        <w:t>Подчинение целям крупного производства.</w:t>
      </w:r>
    </w:p>
    <w:p w:rsidR="008E5FDA" w:rsidRDefault="008E5FDA">
      <w:pPr>
        <w:numPr>
          <w:ilvl w:val="0"/>
          <w:numId w:val="65"/>
        </w:numPr>
        <w:ind w:left="0" w:firstLine="0"/>
        <w:jc w:val="both"/>
        <w:rPr>
          <w:lang w:val="ru-RU"/>
        </w:rPr>
      </w:pPr>
      <w:r>
        <w:rPr>
          <w:lang w:val="ru-RU"/>
        </w:rPr>
        <w:t>Перегрузка рабочей недели.</w:t>
      </w:r>
    </w:p>
    <w:p w:rsidR="008E5FDA" w:rsidRDefault="008E5FDA">
      <w:pPr>
        <w:numPr>
          <w:ilvl w:val="0"/>
          <w:numId w:val="66"/>
        </w:numPr>
        <w:ind w:left="0" w:firstLine="0"/>
        <w:jc w:val="both"/>
        <w:rPr>
          <w:lang w:val="ru-RU"/>
        </w:rPr>
      </w:pPr>
      <w:r>
        <w:rPr>
          <w:lang w:val="ru-RU"/>
        </w:rPr>
        <w:t>Хуже возможности для социальной защиты.</w:t>
      </w:r>
    </w:p>
    <w:p w:rsidR="008E5FDA" w:rsidRDefault="008E5FDA">
      <w:pPr>
        <w:numPr>
          <w:ilvl w:val="0"/>
          <w:numId w:val="67"/>
        </w:numPr>
        <w:ind w:left="0" w:firstLine="0"/>
        <w:jc w:val="both"/>
        <w:rPr>
          <w:lang w:val="ru-RU"/>
        </w:rPr>
      </w:pPr>
      <w:r>
        <w:rPr>
          <w:lang w:val="ru-RU"/>
        </w:rPr>
        <w:t>Зарплата ниже, чем в крупных предприятиях.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Условия целесообразности создания малого бизнеса:</w:t>
      </w:r>
    </w:p>
    <w:p w:rsidR="008E5FDA" w:rsidRDefault="008E5FDA">
      <w:pPr>
        <w:numPr>
          <w:ilvl w:val="0"/>
          <w:numId w:val="68"/>
        </w:numPr>
        <w:jc w:val="both"/>
        <w:rPr>
          <w:lang w:val="ru-RU"/>
        </w:rPr>
      </w:pPr>
      <w:r>
        <w:rPr>
          <w:lang w:val="ru-RU"/>
        </w:rPr>
        <w:t>Наличие оригинальной идеи (патент и т.п.).</w:t>
      </w:r>
    </w:p>
    <w:p w:rsidR="008E5FDA" w:rsidRDefault="008E5FDA">
      <w:pPr>
        <w:numPr>
          <w:ilvl w:val="0"/>
          <w:numId w:val="69"/>
        </w:numPr>
        <w:ind w:left="0" w:firstLine="0"/>
        <w:jc w:val="both"/>
        <w:rPr>
          <w:lang w:val="ru-RU"/>
        </w:rPr>
      </w:pPr>
      <w:r>
        <w:rPr>
          <w:lang w:val="ru-RU"/>
        </w:rPr>
        <w:t>Начальные инвестиции.</w:t>
      </w:r>
    </w:p>
    <w:p w:rsidR="008E5FDA" w:rsidRDefault="008E5FDA">
      <w:pPr>
        <w:numPr>
          <w:ilvl w:val="0"/>
          <w:numId w:val="70"/>
        </w:numPr>
        <w:ind w:left="0" w:firstLine="0"/>
        <w:jc w:val="both"/>
        <w:rPr>
          <w:lang w:val="ru-RU"/>
        </w:rPr>
      </w:pPr>
      <w:r>
        <w:rPr>
          <w:lang w:val="ru-RU"/>
        </w:rPr>
        <w:t>Высокопрофессиональная команда.</w:t>
      </w:r>
    </w:p>
    <w:p w:rsidR="008E5FDA" w:rsidRDefault="008E5FDA">
      <w:pPr>
        <w:numPr>
          <w:ilvl w:val="0"/>
          <w:numId w:val="71"/>
        </w:numPr>
        <w:ind w:left="0" w:firstLine="0"/>
        <w:jc w:val="both"/>
        <w:rPr>
          <w:lang w:val="ru-RU"/>
        </w:rPr>
      </w:pPr>
      <w:r>
        <w:rPr>
          <w:lang w:val="ru-RU"/>
        </w:rPr>
        <w:t>Перспектива производства и сбыта.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Крупные предприятия.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Преимущества:</w:t>
      </w:r>
    </w:p>
    <w:p w:rsidR="008E5FDA" w:rsidRDefault="008E5FDA">
      <w:pPr>
        <w:numPr>
          <w:ilvl w:val="0"/>
          <w:numId w:val="72"/>
        </w:numPr>
        <w:jc w:val="both"/>
        <w:rPr>
          <w:lang w:val="ru-RU"/>
        </w:rPr>
      </w:pPr>
      <w:r>
        <w:rPr>
          <w:lang w:val="ru-RU"/>
        </w:rPr>
        <w:t>Финансовая устойчивость.</w:t>
      </w:r>
    </w:p>
    <w:p w:rsidR="008E5FDA" w:rsidRDefault="008E5FDA">
      <w:pPr>
        <w:numPr>
          <w:ilvl w:val="0"/>
          <w:numId w:val="73"/>
        </w:numPr>
        <w:ind w:left="0" w:firstLine="0"/>
        <w:jc w:val="both"/>
        <w:rPr>
          <w:lang w:val="ru-RU"/>
        </w:rPr>
      </w:pPr>
      <w:r>
        <w:rPr>
          <w:lang w:val="ru-RU"/>
        </w:rPr>
        <w:t>Низкие удельные затраты.</w:t>
      </w:r>
    </w:p>
    <w:p w:rsidR="008E5FDA" w:rsidRDefault="008E5FDA">
      <w:pPr>
        <w:numPr>
          <w:ilvl w:val="0"/>
          <w:numId w:val="74"/>
        </w:numPr>
        <w:ind w:left="0" w:firstLine="0"/>
        <w:jc w:val="both"/>
        <w:rPr>
          <w:lang w:val="ru-RU"/>
        </w:rPr>
      </w:pPr>
      <w:r>
        <w:rPr>
          <w:lang w:val="ru-RU"/>
        </w:rPr>
        <w:t>Высокая техническая оснащенность.</w:t>
      </w:r>
    </w:p>
    <w:p w:rsidR="008E5FDA" w:rsidRDefault="008E5FDA">
      <w:pPr>
        <w:numPr>
          <w:ilvl w:val="0"/>
          <w:numId w:val="75"/>
        </w:numPr>
        <w:ind w:left="0" w:firstLine="0"/>
        <w:jc w:val="both"/>
        <w:rPr>
          <w:lang w:val="ru-RU"/>
        </w:rPr>
      </w:pPr>
      <w:r>
        <w:rPr>
          <w:lang w:val="ru-RU"/>
        </w:rPr>
        <w:t>Большая номенклатура выпуска.</w:t>
      </w:r>
    </w:p>
    <w:p w:rsidR="008E5FDA" w:rsidRDefault="008E5FDA">
      <w:pPr>
        <w:numPr>
          <w:ilvl w:val="0"/>
          <w:numId w:val="76"/>
        </w:numPr>
        <w:ind w:left="0" w:firstLine="0"/>
        <w:jc w:val="both"/>
        <w:rPr>
          <w:lang w:val="ru-RU"/>
        </w:rPr>
      </w:pPr>
      <w:r>
        <w:rPr>
          <w:lang w:val="ru-RU"/>
        </w:rPr>
        <w:t>Большие производственные мощности.</w:t>
      </w:r>
    </w:p>
    <w:p w:rsidR="008E5FDA" w:rsidRDefault="008E5FDA">
      <w:pPr>
        <w:numPr>
          <w:ilvl w:val="0"/>
          <w:numId w:val="77"/>
        </w:numPr>
        <w:ind w:left="0" w:firstLine="0"/>
        <w:jc w:val="both"/>
        <w:rPr>
          <w:lang w:val="ru-RU"/>
        </w:rPr>
      </w:pPr>
      <w:r>
        <w:rPr>
          <w:lang w:val="ru-RU"/>
        </w:rPr>
        <w:t>Возможность получения сверхприбыли.</w:t>
      </w:r>
    </w:p>
    <w:p w:rsidR="008E5FDA" w:rsidRDefault="008E5FDA">
      <w:pPr>
        <w:numPr>
          <w:ilvl w:val="0"/>
          <w:numId w:val="78"/>
        </w:numPr>
        <w:ind w:left="0" w:firstLine="0"/>
        <w:jc w:val="both"/>
        <w:rPr>
          <w:lang w:val="ru-RU"/>
        </w:rPr>
      </w:pPr>
      <w:r>
        <w:rPr>
          <w:lang w:val="ru-RU"/>
        </w:rPr>
        <w:t>Единство научных и производственных процессов.</w:t>
      </w:r>
    </w:p>
    <w:p w:rsidR="008E5FDA" w:rsidRDefault="008E5FDA">
      <w:pPr>
        <w:numPr>
          <w:ilvl w:val="0"/>
          <w:numId w:val="79"/>
        </w:numPr>
        <w:ind w:left="0" w:firstLine="0"/>
        <w:jc w:val="both"/>
        <w:rPr>
          <w:lang w:val="ru-RU"/>
        </w:rPr>
      </w:pPr>
      <w:r>
        <w:rPr>
          <w:lang w:val="ru-RU"/>
        </w:rPr>
        <w:t>Возможности роста конкурентоспособности на рынке.</w:t>
      </w:r>
    </w:p>
    <w:p w:rsidR="008E5FDA" w:rsidRDefault="008E5FDA">
      <w:pPr>
        <w:numPr>
          <w:ilvl w:val="0"/>
          <w:numId w:val="80"/>
        </w:numPr>
        <w:ind w:left="0" w:firstLine="0"/>
        <w:jc w:val="both"/>
        <w:rPr>
          <w:lang w:val="ru-RU"/>
        </w:rPr>
      </w:pPr>
      <w:r>
        <w:rPr>
          <w:lang w:val="ru-RU"/>
        </w:rPr>
        <w:t>Большие возможности для социальной защиты.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Недостатки:</w:t>
      </w:r>
    </w:p>
    <w:p w:rsidR="008E5FDA" w:rsidRDefault="008E5FDA">
      <w:pPr>
        <w:numPr>
          <w:ilvl w:val="0"/>
          <w:numId w:val="81"/>
        </w:numPr>
        <w:jc w:val="both"/>
        <w:rPr>
          <w:lang w:val="ru-RU"/>
        </w:rPr>
      </w:pPr>
      <w:r>
        <w:rPr>
          <w:lang w:val="ru-RU"/>
        </w:rPr>
        <w:t>Организационная инерционность структур.</w:t>
      </w:r>
    </w:p>
    <w:p w:rsidR="008E5FDA" w:rsidRDefault="008E5FDA">
      <w:pPr>
        <w:numPr>
          <w:ilvl w:val="0"/>
          <w:numId w:val="82"/>
        </w:numPr>
        <w:ind w:left="0" w:firstLine="0"/>
        <w:jc w:val="both"/>
        <w:rPr>
          <w:lang w:val="ru-RU"/>
        </w:rPr>
      </w:pPr>
      <w:r>
        <w:rPr>
          <w:lang w:val="ru-RU"/>
        </w:rPr>
        <w:t>Консерватизм к новшествам.</w:t>
      </w:r>
    </w:p>
    <w:p w:rsidR="008E5FDA" w:rsidRDefault="008E5FDA">
      <w:pPr>
        <w:numPr>
          <w:ilvl w:val="0"/>
          <w:numId w:val="83"/>
        </w:numPr>
        <w:ind w:left="0" w:firstLine="0"/>
        <w:jc w:val="both"/>
        <w:rPr>
          <w:lang w:val="ru-RU"/>
        </w:rPr>
      </w:pPr>
      <w:r>
        <w:rPr>
          <w:lang w:val="ru-RU"/>
        </w:rPr>
        <w:t>Сложные коммуникационные связи.</w:t>
      </w:r>
    </w:p>
    <w:p w:rsidR="008E5FDA" w:rsidRDefault="008E5FDA">
      <w:pPr>
        <w:numPr>
          <w:ilvl w:val="0"/>
          <w:numId w:val="84"/>
        </w:numPr>
        <w:ind w:left="0" w:firstLine="0"/>
        <w:jc w:val="both"/>
        <w:rPr>
          <w:lang w:val="ru-RU"/>
        </w:rPr>
      </w:pPr>
      <w:r>
        <w:rPr>
          <w:lang w:val="ru-RU"/>
        </w:rPr>
        <w:t>Большая численность управленческого персонала.</w:t>
      </w:r>
    </w:p>
    <w:p w:rsidR="008E5FDA" w:rsidRDefault="008E5FDA">
      <w:pPr>
        <w:numPr>
          <w:ilvl w:val="0"/>
          <w:numId w:val="85"/>
        </w:numPr>
        <w:ind w:left="0" w:firstLine="0"/>
        <w:jc w:val="both"/>
        <w:rPr>
          <w:lang w:val="ru-RU"/>
        </w:rPr>
      </w:pPr>
      <w:r>
        <w:rPr>
          <w:lang w:val="ru-RU"/>
        </w:rPr>
        <w:lastRenderedPageBreak/>
        <w:t>Малодинамичные научные структуры.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Условия целесообразности создания:</w:t>
      </w:r>
    </w:p>
    <w:p w:rsidR="008E5FDA" w:rsidRDefault="008E5FDA">
      <w:pPr>
        <w:numPr>
          <w:ilvl w:val="0"/>
          <w:numId w:val="86"/>
        </w:numPr>
        <w:jc w:val="both"/>
        <w:rPr>
          <w:lang w:val="ru-RU"/>
        </w:rPr>
      </w:pPr>
      <w:r>
        <w:rPr>
          <w:lang w:val="ru-RU"/>
        </w:rPr>
        <w:t>Наличие большой емкости рынка.</w:t>
      </w:r>
    </w:p>
    <w:p w:rsidR="008E5FDA" w:rsidRDefault="008E5FDA">
      <w:pPr>
        <w:numPr>
          <w:ilvl w:val="0"/>
          <w:numId w:val="87"/>
        </w:numPr>
        <w:ind w:left="0" w:firstLine="0"/>
        <w:jc w:val="both"/>
        <w:rPr>
          <w:lang w:val="ru-RU"/>
        </w:rPr>
      </w:pPr>
      <w:r>
        <w:rPr>
          <w:lang w:val="ru-RU"/>
        </w:rPr>
        <w:t>Высокая наукоемкость продукции.</w:t>
      </w:r>
    </w:p>
    <w:p w:rsidR="008E5FDA" w:rsidRDefault="008E5FDA">
      <w:pPr>
        <w:numPr>
          <w:ilvl w:val="0"/>
          <w:numId w:val="88"/>
        </w:numPr>
        <w:ind w:left="0" w:firstLine="0"/>
        <w:jc w:val="both"/>
        <w:rPr>
          <w:lang w:val="ru-RU"/>
        </w:rPr>
      </w:pPr>
      <w:r>
        <w:rPr>
          <w:lang w:val="ru-RU"/>
        </w:rPr>
        <w:t>Наличие перспективы длительного выпуска продукции.</w:t>
      </w:r>
    </w:p>
    <w:p w:rsidR="008E5FDA" w:rsidRDefault="008E5FDA">
      <w:pPr>
        <w:numPr>
          <w:ilvl w:val="0"/>
          <w:numId w:val="89"/>
        </w:numPr>
        <w:ind w:left="0" w:firstLine="0"/>
        <w:jc w:val="both"/>
        <w:rPr>
          <w:lang w:val="ru-RU"/>
        </w:rPr>
      </w:pPr>
      <w:r>
        <w:rPr>
          <w:lang w:val="ru-RU"/>
        </w:rPr>
        <w:t>Наличие условий для сверхприбыли.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rPr>
          <w:lang w:val="ru-RU"/>
        </w:rPr>
      </w:pPr>
      <w:r>
        <w:rPr>
          <w:lang w:val="ru-RU"/>
        </w:rPr>
        <w:tab/>
        <w:t>Организационно-коммуникационные связи</w:t>
      </w:r>
    </w:p>
    <w:p w:rsidR="008E5FDA" w:rsidRDefault="008E5FDA">
      <w:pPr>
        <w:jc w:val="center"/>
        <w:rPr>
          <w:lang w:val="ru-RU"/>
        </w:rPr>
      </w:pPr>
    </w:p>
    <w:p w:rsidR="008E5FDA" w:rsidRDefault="008E5FDA">
      <w:pPr>
        <w:jc w:val="center"/>
        <w:rPr>
          <w:lang w:val="ru-RU"/>
        </w:rPr>
      </w:pPr>
    </w:p>
    <w:p w:rsidR="008E5FDA" w:rsidRDefault="008E5FDA">
      <w:pPr>
        <w:jc w:val="center"/>
        <w:rPr>
          <w:lang w:val="ru-RU"/>
        </w:rPr>
      </w:pPr>
    </w:p>
    <w:p w:rsidR="008E5FDA" w:rsidRDefault="008E5FDA">
      <w:pPr>
        <w:jc w:val="center"/>
        <w:rPr>
          <w:lang w:val="ru-RU"/>
        </w:rPr>
      </w:pPr>
      <w:r>
        <w:rPr>
          <w:b/>
          <w:sz w:val="24"/>
          <w:lang w:val="ru-RU"/>
        </w:rPr>
        <w:t>Основы финансового управления в малом бизнесе.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Условия финансовой устойчивости предприятия:</w:t>
      </w:r>
    </w:p>
    <w:p w:rsidR="008E5FDA" w:rsidRDefault="008E5FDA">
      <w:pPr>
        <w:numPr>
          <w:ilvl w:val="0"/>
          <w:numId w:val="90"/>
        </w:numPr>
        <w:jc w:val="both"/>
        <w:rPr>
          <w:lang w:val="ru-RU"/>
        </w:rPr>
      </w:pPr>
      <w:r>
        <w:rPr>
          <w:lang w:val="ru-RU"/>
        </w:rPr>
        <w:t>Возможность оплаты текущих долгов (кредитов).</w:t>
      </w:r>
    </w:p>
    <w:p w:rsidR="008E5FDA" w:rsidRDefault="008E5FDA">
      <w:pPr>
        <w:numPr>
          <w:ilvl w:val="0"/>
          <w:numId w:val="91"/>
        </w:numPr>
        <w:ind w:left="0" w:firstLine="0"/>
        <w:jc w:val="both"/>
        <w:rPr>
          <w:lang w:val="ru-RU"/>
        </w:rPr>
      </w:pPr>
      <w:r>
        <w:rPr>
          <w:lang w:val="ru-RU"/>
        </w:rPr>
        <w:t>Возможность оплаты будущих долгосрочных обязательств (инвестиций).</w:t>
      </w:r>
    </w:p>
    <w:p w:rsidR="008E5FDA" w:rsidRDefault="008E5FDA">
      <w:pPr>
        <w:numPr>
          <w:ilvl w:val="0"/>
          <w:numId w:val="92"/>
        </w:numPr>
        <w:ind w:left="0" w:firstLine="0"/>
        <w:jc w:val="both"/>
        <w:rPr>
          <w:lang w:val="ru-RU"/>
        </w:rPr>
      </w:pPr>
      <w:r>
        <w:rPr>
          <w:lang w:val="ru-RU"/>
        </w:rPr>
        <w:t>Средства на оборудование, на расширение.</w:t>
      </w:r>
    </w:p>
    <w:p w:rsidR="008E5FDA" w:rsidRDefault="008E5FDA">
      <w:pPr>
        <w:numPr>
          <w:ilvl w:val="0"/>
          <w:numId w:val="93"/>
        </w:numPr>
        <w:ind w:left="0" w:firstLine="0"/>
        <w:jc w:val="both"/>
        <w:rPr>
          <w:lang w:val="ru-RU"/>
        </w:rPr>
      </w:pPr>
      <w:r>
        <w:rPr>
          <w:lang w:val="ru-RU"/>
        </w:rPr>
        <w:t>Своевременная выплата зарплаты.</w:t>
      </w:r>
    </w:p>
    <w:p w:rsidR="008E5FDA" w:rsidRDefault="008E5FDA">
      <w:pPr>
        <w:numPr>
          <w:ilvl w:val="0"/>
          <w:numId w:val="94"/>
        </w:numPr>
        <w:ind w:left="0" w:firstLine="0"/>
        <w:jc w:val="both"/>
        <w:rPr>
          <w:lang w:val="ru-RU"/>
        </w:rPr>
      </w:pPr>
      <w:r>
        <w:rPr>
          <w:lang w:val="ru-RU"/>
        </w:rPr>
        <w:t>Резерв на незапланированные расходы.</w:t>
      </w:r>
    </w:p>
    <w:p w:rsidR="008E5FDA" w:rsidRDefault="008E5FDA">
      <w:pPr>
        <w:numPr>
          <w:ilvl w:val="0"/>
          <w:numId w:val="95"/>
        </w:numPr>
        <w:ind w:left="0" w:firstLine="0"/>
        <w:jc w:val="both"/>
        <w:rPr>
          <w:lang w:val="ru-RU"/>
        </w:rPr>
      </w:pPr>
      <w:r>
        <w:rPr>
          <w:lang w:val="ru-RU"/>
        </w:rPr>
        <w:t>Регулярная уплата налогов.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Задачи с т.з. финансового управления:</w:t>
      </w:r>
    </w:p>
    <w:p w:rsidR="008E5FDA" w:rsidRDefault="008E5FDA">
      <w:pPr>
        <w:numPr>
          <w:ilvl w:val="0"/>
          <w:numId w:val="96"/>
        </w:numPr>
        <w:jc w:val="both"/>
        <w:rPr>
          <w:lang w:val="ru-RU"/>
        </w:rPr>
      </w:pPr>
      <w:r>
        <w:rPr>
          <w:lang w:val="ru-RU"/>
        </w:rPr>
        <w:t>Получение прибыли и снижение риска.</w:t>
      </w:r>
    </w:p>
    <w:p w:rsidR="008E5FDA" w:rsidRDefault="008E5FDA">
      <w:pPr>
        <w:numPr>
          <w:ilvl w:val="0"/>
          <w:numId w:val="97"/>
        </w:numPr>
        <w:ind w:left="0" w:firstLine="0"/>
        <w:jc w:val="both"/>
        <w:rPr>
          <w:lang w:val="ru-RU"/>
        </w:rPr>
      </w:pPr>
      <w:r>
        <w:rPr>
          <w:lang w:val="ru-RU"/>
        </w:rPr>
        <w:t>Движение наличных средств (финансового потока).</w:t>
      </w:r>
    </w:p>
    <w:p w:rsidR="008E5FDA" w:rsidRDefault="008E5FDA">
      <w:pPr>
        <w:numPr>
          <w:ilvl w:val="0"/>
          <w:numId w:val="98"/>
        </w:numPr>
        <w:ind w:left="0" w:firstLine="0"/>
        <w:jc w:val="both"/>
        <w:rPr>
          <w:lang w:val="ru-RU"/>
        </w:rPr>
      </w:pPr>
      <w:r>
        <w:rPr>
          <w:lang w:val="ru-RU"/>
        </w:rPr>
        <w:t>Разработка надежной системы получения платежей от заказчиков.</w:t>
      </w:r>
    </w:p>
    <w:p w:rsidR="008E5FDA" w:rsidRDefault="008E5FDA">
      <w:pPr>
        <w:numPr>
          <w:ilvl w:val="0"/>
          <w:numId w:val="99"/>
        </w:numPr>
        <w:ind w:left="0" w:firstLine="0"/>
        <w:jc w:val="both"/>
        <w:rPr>
          <w:lang w:val="ru-RU"/>
        </w:rPr>
      </w:pPr>
      <w:r>
        <w:rPr>
          <w:lang w:val="ru-RU"/>
        </w:rPr>
        <w:t>Надежная система мониторинга (контроля) за финансовой деятельностью.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3 вопроса:</w:t>
      </w:r>
    </w:p>
    <w:p w:rsidR="008E5FDA" w:rsidRDefault="008E5FDA">
      <w:pPr>
        <w:numPr>
          <w:ilvl w:val="0"/>
          <w:numId w:val="100"/>
        </w:numPr>
        <w:jc w:val="both"/>
        <w:rPr>
          <w:lang w:val="ru-RU"/>
        </w:rPr>
      </w:pPr>
      <w:r>
        <w:rPr>
          <w:lang w:val="ru-RU"/>
        </w:rPr>
        <w:t>Как работало предприятие в прошлом и в каком оно состоянии сегодня? (Анализ счетов прибыли и убытков, баланс предприятия, анализ динамики и темпов роста, анализ использования денежных поступлений).</w:t>
      </w:r>
    </w:p>
    <w:p w:rsidR="008E5FDA" w:rsidRDefault="008E5FDA">
      <w:pPr>
        <w:numPr>
          <w:ilvl w:val="0"/>
          <w:numId w:val="101"/>
        </w:numPr>
        <w:ind w:left="0" w:firstLine="0"/>
        <w:jc w:val="both"/>
        <w:rPr>
          <w:lang w:val="ru-RU"/>
        </w:rPr>
      </w:pPr>
      <w:r>
        <w:rPr>
          <w:lang w:val="ru-RU"/>
        </w:rPr>
        <w:t>Какие цели стоят перед предприятием и как обеспечены эти цели по сегодняшнему состоянию?</w:t>
      </w:r>
    </w:p>
    <w:p w:rsidR="008E5FDA" w:rsidRDefault="008E5FDA">
      <w:pPr>
        <w:numPr>
          <w:ilvl w:val="0"/>
          <w:numId w:val="102"/>
        </w:numPr>
        <w:ind w:left="0" w:firstLine="0"/>
        <w:jc w:val="both"/>
        <w:rPr>
          <w:lang w:val="ru-RU"/>
        </w:rPr>
      </w:pPr>
      <w:r>
        <w:rPr>
          <w:lang w:val="ru-RU"/>
        </w:rPr>
        <w:t>Какие методы мониторинга (контроля) потребуются для финансового развития фирмы (система защиты)?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4.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ab/>
        <w:t>Доход от реализации определяется на момент выставления счета-фактуры (не на момент отгрузки или оплаты). Т.о. при исчислении прибыли сумма реализации берется по счету-фактуре, а оплата относится к движению наличности.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Расходы определенного периода времени должны одновременно учитываться с доходами этого периода.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В отчеты включаются операции с денежной оценкой по стоимости. В отчетах указывается фактическая стоимость товара, а не планируемая.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Предприятие рассматривается как экономическая единица. Финансовые отчеты предусматривают оценку действующего предприятия, а не продаваемого и т.п.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Принципы финансовой отчетности:</w:t>
      </w:r>
    </w:p>
    <w:p w:rsidR="008E5FDA" w:rsidRDefault="008E5FDA">
      <w:pPr>
        <w:numPr>
          <w:ilvl w:val="0"/>
          <w:numId w:val="103"/>
        </w:numPr>
        <w:jc w:val="both"/>
        <w:rPr>
          <w:lang w:val="ru-RU"/>
        </w:rPr>
      </w:pPr>
      <w:r>
        <w:rPr>
          <w:lang w:val="ru-RU"/>
        </w:rPr>
        <w:t>Принцип двойственности балансовой отчетности.</w:t>
      </w:r>
    </w:p>
    <w:p w:rsidR="008E5FDA" w:rsidRDefault="008E5FDA">
      <w:pPr>
        <w:numPr>
          <w:ilvl w:val="0"/>
          <w:numId w:val="104"/>
        </w:numPr>
        <w:ind w:left="0" w:firstLine="0"/>
        <w:jc w:val="both"/>
        <w:rPr>
          <w:lang w:val="ru-RU"/>
        </w:rPr>
      </w:pPr>
      <w:r>
        <w:rPr>
          <w:lang w:val="ru-RU"/>
        </w:rPr>
        <w:t>Принцип осмотрительности (затраты завышены, прибыль занижена при планировании).</w:t>
      </w:r>
    </w:p>
    <w:p w:rsidR="008E5FDA" w:rsidRDefault="008E5FDA">
      <w:pPr>
        <w:numPr>
          <w:ilvl w:val="0"/>
          <w:numId w:val="105"/>
        </w:numPr>
        <w:ind w:left="0" w:firstLine="0"/>
        <w:jc w:val="both"/>
        <w:rPr>
          <w:lang w:val="ru-RU"/>
        </w:rPr>
      </w:pPr>
      <w:r>
        <w:rPr>
          <w:lang w:val="ru-RU"/>
        </w:rPr>
        <w:t>Акцентирование внимания на значимые элементы.</w:t>
      </w:r>
    </w:p>
    <w:p w:rsidR="008E5FDA" w:rsidRDefault="008E5FDA">
      <w:pPr>
        <w:numPr>
          <w:ilvl w:val="0"/>
          <w:numId w:val="106"/>
        </w:numPr>
        <w:ind w:left="0" w:firstLine="0"/>
        <w:jc w:val="both"/>
        <w:rPr>
          <w:lang w:val="ru-RU"/>
        </w:rPr>
      </w:pPr>
      <w:r>
        <w:rPr>
          <w:lang w:val="ru-RU"/>
        </w:rPr>
        <w:t>Принцип сопоставимости.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Финансовая информация для мониторинга и контроля.</w:t>
      </w:r>
    </w:p>
    <w:p w:rsidR="008E5FDA" w:rsidRDefault="008E5FDA">
      <w:pPr>
        <w:numPr>
          <w:ilvl w:val="0"/>
          <w:numId w:val="107"/>
        </w:numPr>
        <w:jc w:val="both"/>
        <w:rPr>
          <w:lang w:val="ru-RU"/>
        </w:rPr>
      </w:pPr>
      <w:r>
        <w:rPr>
          <w:lang w:val="ru-RU"/>
        </w:rPr>
        <w:t>Непрерывность финансовой информации.</w:t>
      </w:r>
    </w:p>
    <w:p w:rsidR="008E5FDA" w:rsidRDefault="008E5FDA">
      <w:pPr>
        <w:numPr>
          <w:ilvl w:val="0"/>
          <w:numId w:val="108"/>
        </w:numPr>
        <w:ind w:left="0" w:firstLine="0"/>
        <w:jc w:val="both"/>
        <w:rPr>
          <w:lang w:val="ru-RU"/>
        </w:rPr>
      </w:pPr>
      <w:r>
        <w:rPr>
          <w:lang w:val="ru-RU"/>
        </w:rPr>
        <w:t>Систематизация (формирование базовой информации).</w:t>
      </w:r>
    </w:p>
    <w:p w:rsidR="008E5FDA" w:rsidRDefault="008E5FDA">
      <w:pPr>
        <w:numPr>
          <w:ilvl w:val="0"/>
          <w:numId w:val="109"/>
        </w:numPr>
        <w:ind w:left="0" w:firstLine="0"/>
        <w:jc w:val="both"/>
        <w:rPr>
          <w:lang w:val="ru-RU"/>
        </w:rPr>
      </w:pPr>
      <w:r>
        <w:rPr>
          <w:lang w:val="ru-RU"/>
        </w:rPr>
        <w:t>Регулярность.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Система учета информации.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1) Книга продаж и книга покупок. В книге продаж счета-фактуры регистрируются в момент, когда попадают в выручку либо по мере отгрузки, либо по мере оплаты. В книге покупок счета-фактуры регистрируются по мере оплаты и оприходования товара.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2) Скоросшиватели для счетов-фактур поставщиков и потребителей.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center"/>
        <w:rPr>
          <w:b/>
          <w:lang w:val="ru-RU"/>
        </w:rPr>
      </w:pPr>
      <w:r>
        <w:rPr>
          <w:b/>
          <w:lang w:val="ru-RU"/>
        </w:rPr>
        <w:t>Анализ финансовой деятельности малого предприятия.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Направления анализа:</w:t>
      </w:r>
    </w:p>
    <w:p w:rsidR="008E5FDA" w:rsidRDefault="008E5FDA">
      <w:pPr>
        <w:numPr>
          <w:ilvl w:val="0"/>
          <w:numId w:val="110"/>
        </w:numPr>
        <w:jc w:val="both"/>
        <w:rPr>
          <w:lang w:val="ru-RU"/>
        </w:rPr>
      </w:pPr>
      <w:r>
        <w:rPr>
          <w:lang w:val="ru-RU"/>
        </w:rPr>
        <w:t>Анализ рентабельности и затратоемкости.</w:t>
      </w:r>
    </w:p>
    <w:p w:rsidR="008E5FDA" w:rsidRDefault="008E5FDA">
      <w:pPr>
        <w:numPr>
          <w:ilvl w:val="0"/>
          <w:numId w:val="111"/>
        </w:numPr>
        <w:ind w:left="0" w:firstLine="0"/>
        <w:jc w:val="both"/>
        <w:rPr>
          <w:lang w:val="ru-RU"/>
        </w:rPr>
      </w:pPr>
      <w:r>
        <w:rPr>
          <w:lang w:val="ru-RU"/>
        </w:rPr>
        <w:t>Анализ финансового состояния.</w:t>
      </w:r>
    </w:p>
    <w:p w:rsidR="008E5FDA" w:rsidRDefault="008E5FDA">
      <w:pPr>
        <w:numPr>
          <w:ilvl w:val="0"/>
          <w:numId w:val="112"/>
        </w:numPr>
        <w:ind w:left="0" w:firstLine="0"/>
        <w:jc w:val="both"/>
        <w:rPr>
          <w:lang w:val="ru-RU"/>
        </w:rPr>
      </w:pPr>
      <w:r>
        <w:rPr>
          <w:lang w:val="ru-RU"/>
        </w:rPr>
        <w:t>Управление финансами.</w:t>
      </w:r>
    </w:p>
    <w:p w:rsidR="008E5FDA" w:rsidRDefault="008E5FDA">
      <w:pPr>
        <w:numPr>
          <w:ilvl w:val="0"/>
          <w:numId w:val="113"/>
        </w:numPr>
        <w:ind w:left="0" w:firstLine="0"/>
        <w:jc w:val="both"/>
        <w:rPr>
          <w:lang w:val="ru-RU"/>
        </w:rPr>
      </w:pPr>
      <w:r>
        <w:rPr>
          <w:lang w:val="ru-RU"/>
        </w:rPr>
        <w:t>Финансовое управление ресурсами.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Рассмотрим пример анализа. Пусть имеются 2 фирмы и данные по ним за 2 года.</w:t>
      </w:r>
    </w:p>
    <w:p w:rsidR="008E5FDA" w:rsidRDefault="008E5FDA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1.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 xml:space="preserve">1)  </w:t>
      </w:r>
      <w:r>
        <w:rPr>
          <w:sz w:val="24"/>
          <w:lang w:val="ru-RU"/>
        </w:rPr>
        <w:sym w:font="Symbol" w:char="F072"/>
      </w:r>
      <w:r>
        <w:rPr>
          <w:sz w:val="24"/>
          <w:vertAlign w:val="subscript"/>
          <w:lang w:val="ru-RU"/>
        </w:rPr>
        <w:t>i</w:t>
      </w:r>
      <w:r>
        <w:rPr>
          <w:sz w:val="24"/>
          <w:lang w:val="ru-RU"/>
        </w:rPr>
        <w:t xml:space="preserve"> = П</w:t>
      </w:r>
      <w:r>
        <w:rPr>
          <w:sz w:val="24"/>
          <w:vertAlign w:val="subscript"/>
          <w:lang w:val="ru-RU"/>
        </w:rPr>
        <w:t>i</w:t>
      </w:r>
      <w:r>
        <w:rPr>
          <w:sz w:val="24"/>
          <w:lang w:val="ru-RU"/>
        </w:rPr>
        <w:t>/S</w:t>
      </w:r>
      <w:r>
        <w:rPr>
          <w:sz w:val="24"/>
          <w:vertAlign w:val="subscript"/>
          <w:lang w:val="ru-RU"/>
        </w:rPr>
        <w:t>i</w:t>
      </w:r>
      <w:r>
        <w:rPr>
          <w:sz w:val="24"/>
          <w:lang w:val="ru-RU"/>
        </w:rPr>
        <w:sym w:font="Symbol" w:char="F0D7"/>
      </w:r>
      <w:r>
        <w:rPr>
          <w:sz w:val="24"/>
          <w:lang w:val="ru-RU"/>
        </w:rPr>
        <w:t xml:space="preserve">100% - </w:t>
      </w:r>
      <w:r>
        <w:rPr>
          <w:lang w:val="ru-RU"/>
        </w:rPr>
        <w:t>рентабельность товара.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2)  </w:t>
      </w:r>
      <w:r>
        <w:rPr>
          <w:sz w:val="24"/>
          <w:lang w:val="ru-RU"/>
        </w:rPr>
        <w:t>R</w:t>
      </w:r>
      <w:r>
        <w:rPr>
          <w:sz w:val="24"/>
          <w:vertAlign w:val="subscript"/>
          <w:lang w:val="ru-RU"/>
        </w:rPr>
        <w:t>пр</w:t>
      </w:r>
      <w:r>
        <w:rPr>
          <w:sz w:val="24"/>
          <w:lang w:val="ru-RU"/>
        </w:rPr>
        <w:t xml:space="preserve"> = П</w:t>
      </w:r>
      <w:r>
        <w:rPr>
          <w:sz w:val="24"/>
          <w:vertAlign w:val="subscript"/>
          <w:lang w:val="ru-RU"/>
        </w:rPr>
        <w:t>бал</w:t>
      </w:r>
      <w:r>
        <w:rPr>
          <w:sz w:val="24"/>
          <w:lang w:val="ru-RU"/>
        </w:rPr>
        <w:t>/(К</w:t>
      </w:r>
      <w:r>
        <w:rPr>
          <w:sz w:val="24"/>
          <w:vertAlign w:val="subscript"/>
          <w:lang w:val="ru-RU"/>
        </w:rPr>
        <w:t>обор</w:t>
      </w:r>
      <w:r>
        <w:rPr>
          <w:sz w:val="24"/>
          <w:lang w:val="ru-RU"/>
        </w:rPr>
        <w:t xml:space="preserve"> + К</w:t>
      </w:r>
      <w:r>
        <w:rPr>
          <w:sz w:val="24"/>
          <w:vertAlign w:val="subscript"/>
          <w:lang w:val="ru-RU"/>
        </w:rPr>
        <w:t>осн</w:t>
      </w:r>
      <w:r>
        <w:rPr>
          <w:sz w:val="24"/>
          <w:lang w:val="ru-RU"/>
        </w:rPr>
        <w:t>) -</w:t>
      </w:r>
      <w:r>
        <w:rPr>
          <w:lang w:val="ru-RU"/>
        </w:rPr>
        <w:t>рентабельность предприятия.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3)  </w:t>
      </w:r>
      <w:r>
        <w:rPr>
          <w:sz w:val="24"/>
          <w:lang w:val="ru-RU"/>
        </w:rPr>
        <w:t>R</w:t>
      </w:r>
      <w:r>
        <w:rPr>
          <w:sz w:val="24"/>
          <w:vertAlign w:val="subscript"/>
          <w:lang w:val="ru-RU"/>
        </w:rPr>
        <w:t>ук</w:t>
      </w:r>
      <w:r>
        <w:rPr>
          <w:sz w:val="24"/>
          <w:lang w:val="ru-RU"/>
        </w:rPr>
        <w:t xml:space="preserve"> = П/(УК + Рез.Ф) - </w:t>
      </w:r>
      <w:r>
        <w:rPr>
          <w:lang w:val="ru-RU"/>
        </w:rPr>
        <w:t>рентабельность уставного капитала.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1842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4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6651/13261=50,1%</w:t>
            </w:r>
          </w:p>
        </w:tc>
        <w:tc>
          <w:tcPr>
            <w:tcW w:w="184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3256/6610=49,2%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11254/26911=41,8%</w:t>
            </w:r>
          </w:p>
        </w:tc>
        <w:tc>
          <w:tcPr>
            <w:tcW w:w="184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1787/15657=11,4%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4) </w:t>
      </w:r>
      <w:r>
        <w:rPr>
          <w:sz w:val="24"/>
          <w:lang w:val="ru-RU"/>
        </w:rPr>
        <w:t>R</w:t>
      </w:r>
      <w:r>
        <w:rPr>
          <w:sz w:val="24"/>
          <w:vertAlign w:val="subscript"/>
          <w:lang w:val="ru-RU"/>
        </w:rPr>
        <w:t>исп.к</w:t>
      </w:r>
      <w:r>
        <w:rPr>
          <w:sz w:val="24"/>
          <w:lang w:val="ru-RU"/>
        </w:rPr>
        <w:t xml:space="preserve"> = П</w:t>
      </w:r>
      <w:r>
        <w:rPr>
          <w:sz w:val="24"/>
          <w:vertAlign w:val="subscript"/>
          <w:lang w:val="ru-RU"/>
        </w:rPr>
        <w:t>бал</w:t>
      </w:r>
      <w:r>
        <w:rPr>
          <w:sz w:val="24"/>
          <w:lang w:val="ru-RU"/>
        </w:rPr>
        <w:t>/(УК + Д</w:t>
      </w:r>
      <w:r>
        <w:rPr>
          <w:lang w:val="ru-RU"/>
        </w:rPr>
        <w:t>олг</w:t>
      </w:r>
      <w:r>
        <w:rPr>
          <w:sz w:val="24"/>
          <w:lang w:val="ru-RU"/>
        </w:rPr>
        <w:t>. К</w:t>
      </w:r>
      <w:r>
        <w:rPr>
          <w:lang w:val="ru-RU"/>
        </w:rPr>
        <w:t>ред</w:t>
      </w:r>
      <w:r>
        <w:rPr>
          <w:sz w:val="24"/>
          <w:lang w:val="ru-RU"/>
        </w:rPr>
        <w:t xml:space="preserve">.) - </w:t>
      </w:r>
      <w:r>
        <w:rPr>
          <w:lang w:val="ru-RU"/>
        </w:rPr>
        <w:t>рентабельность используемого капитала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1842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4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10884/19375=56,1%</w:t>
            </w:r>
          </w:p>
        </w:tc>
        <w:tc>
          <w:tcPr>
            <w:tcW w:w="184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6867/14254=47,2%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24514/43281=41,8%</w:t>
            </w:r>
          </w:p>
        </w:tc>
        <w:tc>
          <w:tcPr>
            <w:tcW w:w="184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6503/26738=24,3%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>5)  Норма прибыли (в знаменателе объем реализации)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6"/>
        <w:gridCol w:w="1985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10884/154670=7,04%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6867/132898=5,2%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24514/225626=10,9%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6503/147158=4,5%</w:t>
            </w:r>
          </w:p>
        </w:tc>
      </w:tr>
    </w:tbl>
    <w:p w:rsidR="008E5FDA" w:rsidRDefault="008E5FDA">
      <w:pPr>
        <w:jc w:val="both"/>
        <w:rPr>
          <w:lang w:val="ru-RU"/>
        </w:rPr>
      </w:pPr>
    </w:p>
    <w:p w:rsidR="008E5FDA" w:rsidRDefault="008E5FDA">
      <w:pPr>
        <w:pStyle w:val="1"/>
      </w:pPr>
      <w:r>
        <w:t>Лекция 5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6) Рентабельность сбыта = Затраты на продажу и сбыт </w:t>
      </w:r>
      <w:r>
        <w:t xml:space="preserve">/ </w:t>
      </w:r>
      <w:r>
        <w:rPr>
          <w:lang w:val="ru-RU"/>
        </w:rPr>
        <w:t>Объем реализации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6"/>
        <w:gridCol w:w="2127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10874/154670=7%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10258/132898=7,7%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23850/225626=10,5%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15354/147158=10,4%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Устанавливается допустимый объем затрат.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7) Доля общефирменных затрат (</w:t>
      </w:r>
      <w:r>
        <w:t>FC</w:t>
      </w:r>
      <w:r>
        <w:rPr>
          <w:lang w:val="ru-RU"/>
        </w:rPr>
        <w:t xml:space="preserve">) = Общефирменные издержки </w:t>
      </w:r>
      <w:r>
        <w:t>/</w:t>
      </w:r>
      <w:r>
        <w:rPr>
          <w:lang w:val="ru-RU"/>
        </w:rPr>
        <w:t xml:space="preserve"> Объем реализации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6"/>
        <w:gridCol w:w="2127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38395/154670=24,8%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36718/132898=27,6%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87965/225626=38,9%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57331/147158=38,9%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8) Зарплатоемкость = ФОТ </w:t>
      </w:r>
      <w:r>
        <w:t>/</w:t>
      </w:r>
      <w:r>
        <w:rPr>
          <w:lang w:val="ru-RU"/>
        </w:rPr>
        <w:t xml:space="preserve"> Объем реализации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6"/>
        <w:gridCol w:w="2127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20560/154670=13,2%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19760/132898=14,8%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61998/225626=27,4%</w:t>
            </w:r>
          </w:p>
        </w:tc>
        <w:tc>
          <w:tcPr>
            <w:tcW w:w="2127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39260/147158=26,6%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Устанавливается критический объем ФОТ.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9) Арендоемкость = Оплата за аренду </w:t>
      </w:r>
      <w:r>
        <w:t>/</w:t>
      </w:r>
      <w:r>
        <w:rPr>
          <w:lang w:val="ru-RU"/>
        </w:rPr>
        <w:t xml:space="preserve"> Объем реализации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6"/>
        <w:gridCol w:w="1985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10500/154670=6,8%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10500/132898=7,9%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8712/225626=3,8%</w:t>
            </w:r>
          </w:p>
        </w:tc>
        <w:tc>
          <w:tcPr>
            <w:tcW w:w="1985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6307/147158=4,2%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ab/>
        <w:t>Вторая фирма расположена где-то в отдаленных районах.</w:t>
      </w:r>
    </w:p>
    <w:p w:rsidR="008E5FDA" w:rsidRDefault="008E5FDA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 xml:space="preserve">2. </w:t>
      </w:r>
      <w:r>
        <w:rPr>
          <w:sz w:val="24"/>
          <w:lang w:val="ru-RU"/>
        </w:rPr>
        <w:t>Анализ финансового состояния.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Коэффициенты:</w:t>
      </w:r>
    </w:p>
    <w:p w:rsidR="008E5FDA" w:rsidRDefault="008E5FDA" w:rsidP="008E5FDA">
      <w:pPr>
        <w:numPr>
          <w:ilvl w:val="0"/>
          <w:numId w:val="114"/>
        </w:numPr>
        <w:jc w:val="both"/>
        <w:rPr>
          <w:lang w:val="ru-RU"/>
        </w:rPr>
      </w:pPr>
      <w:r>
        <w:rPr>
          <w:lang w:val="ru-RU"/>
        </w:rPr>
        <w:t xml:space="preserve">покрытия (ликвидности) = Текущие активы (оборотные средства) </w:t>
      </w:r>
      <w:r>
        <w:t>/</w:t>
      </w:r>
      <w:r>
        <w:rPr>
          <w:lang w:val="ru-RU"/>
        </w:rPr>
        <w:t xml:space="preserve"> Текущие обязательства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 xml:space="preserve">Коэффициент покрытия характеризует способность фирмы оплачивать свои краткосрочные обязательства. </w:t>
      </w:r>
      <w:r>
        <w:t>k</w:t>
      </w:r>
      <w:r>
        <w:sym w:font="Symbol" w:char="F0AE"/>
      </w:r>
      <w:r>
        <w:t>2</w:t>
      </w:r>
      <w:r>
        <w:sym w:font="Symbol" w:char="F0B8"/>
      </w:r>
      <w:r>
        <w:t>2</w:t>
      </w:r>
      <w:r>
        <w:rPr>
          <w:lang w:val="ru-RU"/>
        </w:rPr>
        <w:t xml:space="preserve">,5 в мире (1,8 в России). Соответственно существуют вещи быстроликвидные и долголиквидные. 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В оборотные средства входят НЗП, запасы, деньги в расчетах, дебиторская задолженность, готовая продукция на складе.</w:t>
      </w:r>
    </w:p>
    <w:p w:rsidR="008E5FDA" w:rsidRDefault="008E5FDA" w:rsidP="008E5FDA">
      <w:pPr>
        <w:numPr>
          <w:ilvl w:val="0"/>
          <w:numId w:val="115"/>
        </w:numPr>
        <w:jc w:val="both"/>
        <w:rPr>
          <w:lang w:val="ru-RU"/>
        </w:rPr>
      </w:pPr>
      <w:r>
        <w:rPr>
          <w:lang w:val="ru-RU"/>
        </w:rPr>
        <w:t>критической ликвидности (для РФ быстрой ликвидности) = (деньги на р</w:t>
      </w:r>
      <w:r>
        <w:t>/</w:t>
      </w:r>
      <w:r>
        <w:rPr>
          <w:lang w:val="ru-RU"/>
        </w:rPr>
        <w:t xml:space="preserve">с + дебиторская задолженность) </w:t>
      </w:r>
      <w:r>
        <w:t>/</w:t>
      </w:r>
      <w:r>
        <w:rPr>
          <w:lang w:val="ru-RU"/>
        </w:rPr>
        <w:t xml:space="preserve"> краткосрочные обязательства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k</w:t>
      </w:r>
      <w:r>
        <w:rPr>
          <w:lang w:val="ru-RU"/>
        </w:rPr>
        <w:sym w:font="Symbol" w:char="F0AE"/>
      </w:r>
      <w:r>
        <w:t>&gt;</w:t>
      </w:r>
      <w:r>
        <w:rPr>
          <w:lang w:val="ru-RU"/>
        </w:rPr>
        <w:t>1</w:t>
      </w:r>
    </w:p>
    <w:p w:rsidR="008E5FDA" w:rsidRDefault="008E5FDA" w:rsidP="008E5FDA">
      <w:pPr>
        <w:numPr>
          <w:ilvl w:val="0"/>
          <w:numId w:val="115"/>
        </w:numPr>
        <w:jc w:val="both"/>
        <w:rPr>
          <w:lang w:val="ru-RU"/>
        </w:rPr>
      </w:pPr>
      <w:r>
        <w:rPr>
          <w:lang w:val="ru-RU"/>
        </w:rPr>
        <w:t>абсолютной ликвидности = деньги на р</w:t>
      </w:r>
      <w:r>
        <w:t>/c</w:t>
      </w:r>
      <w:r>
        <w:rPr>
          <w:lang w:val="ru-RU"/>
        </w:rPr>
        <w:t xml:space="preserve"> </w:t>
      </w:r>
      <w:r>
        <w:t>/</w:t>
      </w:r>
      <w:r>
        <w:rPr>
          <w:lang w:val="ru-RU"/>
        </w:rPr>
        <w:t xml:space="preserve"> краткосрочные обязательства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k</w:t>
      </w:r>
      <w:r>
        <w:rPr>
          <w:lang w:val="ru-RU"/>
        </w:rPr>
        <w:sym w:font="Symbol" w:char="F0AE"/>
      </w:r>
      <w:r>
        <w:rPr>
          <w:lang w:val="ru-RU"/>
        </w:rPr>
        <w:t>0,3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1) Коэффициент ликвидности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3"/>
        <w:gridCol w:w="1843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24134/19328=1,24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15933/14543=1,09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69051/58326=1,18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34240/30133=1,13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>2) Коэффициент быстрой ликвидности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3"/>
        <w:gridCol w:w="1843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20344/19328=1,05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13803/14543=0,94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57776/58326=0,99</w:t>
            </w:r>
          </w:p>
        </w:tc>
        <w:tc>
          <w:tcPr>
            <w:tcW w:w="1843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29140/30133=0,96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Нужно смотреть по отрасли, по состоянию в целом.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3) Коэффициент зависимости от привлеченных средств (внешних долгов) = Долгосрочные займы или кредиты </w:t>
      </w:r>
      <w:r>
        <w:t xml:space="preserve">/ </w:t>
      </w:r>
      <w:r>
        <w:rPr>
          <w:lang w:val="ru-RU"/>
        </w:rPr>
        <w:t>Используемый капитал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k</w:t>
      </w:r>
      <w:r>
        <w:sym w:font="Symbol" w:char="F0AE"/>
      </w:r>
      <w:r>
        <w:rPr>
          <w:lang w:val="ru-RU"/>
        </w:rPr>
        <w:t>0,3 (30%)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6.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3</w:t>
      </w:r>
      <w:r>
        <w:rPr>
          <w:sz w:val="24"/>
          <w:lang w:val="ru-RU"/>
        </w:rPr>
        <w:t>. Показатели финансового управления.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1) Длительность оборачиваемости запасов (показатель дней для запасов) = Запасы * 365 </w:t>
      </w:r>
      <w:r>
        <w:t>/</w:t>
      </w:r>
      <w:r>
        <w:rPr>
          <w:lang w:val="ru-RU"/>
        </w:rPr>
        <w:t xml:space="preserve"> Величина закупок на 1 цикл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2268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3790*365/35920=39 дн.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2130*365/31045=25 дн.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11275*365/82426=50 дн.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5130*365/56905=33 дн.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>В РФ:</w:t>
      </w:r>
    </w:p>
    <w:p w:rsidR="008E5FDA" w:rsidRDefault="00523D38">
      <w:pPr>
        <w:jc w:val="both"/>
        <w:rPr>
          <w:lang w:val="ru-RU"/>
        </w:rPr>
      </w:pPr>
      <w:r>
        <w:rPr>
          <w:position w:val="-30"/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5.25pt" fillcolor="window">
            <v:imagedata r:id="rId7" o:title=""/>
          </v:shape>
        </w:pict>
      </w:r>
      <w:r w:rsidR="008E5FDA">
        <w:rPr>
          <w:lang w:val="ru-RU"/>
        </w:rPr>
        <w:t>, где</w:t>
      </w:r>
    </w:p>
    <w:p w:rsidR="008E5FDA" w:rsidRDefault="008E5FDA">
      <w:pPr>
        <w:jc w:val="both"/>
        <w:rPr>
          <w:lang w:val="ru-RU"/>
        </w:rPr>
      </w:pPr>
      <w:r>
        <w:t>n</w:t>
      </w:r>
      <w:r>
        <w:rPr>
          <w:vertAlign w:val="subscript"/>
          <w:lang w:val="ru-RU"/>
        </w:rPr>
        <w:t>год</w:t>
      </w:r>
      <w:r>
        <w:rPr>
          <w:lang w:val="ru-RU"/>
        </w:rPr>
        <w:t xml:space="preserve"> – годовой объем реализации;</w:t>
      </w:r>
    </w:p>
    <w:p w:rsidR="008E5FDA" w:rsidRDefault="008E5FDA">
      <w:pPr>
        <w:jc w:val="both"/>
        <w:rPr>
          <w:lang w:val="ru-RU"/>
        </w:rPr>
      </w:pPr>
      <w:r>
        <w:t>W</w:t>
      </w:r>
      <w:r>
        <w:rPr>
          <w:vertAlign w:val="subscript"/>
          <w:lang w:val="ru-RU"/>
        </w:rPr>
        <w:t>об</w:t>
      </w:r>
      <w:r>
        <w:rPr>
          <w:lang w:val="ru-RU"/>
        </w:rPr>
        <w:t xml:space="preserve"> – средняя величина оборотных средств;</w:t>
      </w:r>
    </w:p>
    <w:p w:rsidR="008E5FDA" w:rsidRDefault="008E5FDA">
      <w:pPr>
        <w:jc w:val="both"/>
        <w:rPr>
          <w:lang w:val="ru-RU"/>
        </w:rPr>
      </w:pPr>
      <w:r>
        <w:t>n</w:t>
      </w:r>
      <w:r>
        <w:rPr>
          <w:vertAlign w:val="subscript"/>
          <w:lang w:val="ru-RU"/>
        </w:rPr>
        <w:t>об</w:t>
      </w:r>
      <w:r>
        <w:rPr>
          <w:lang w:val="ru-RU"/>
        </w:rPr>
        <w:t xml:space="preserve"> – количество оборотов.</w:t>
      </w:r>
    </w:p>
    <w:p w:rsidR="008E5FDA" w:rsidRDefault="00523D38">
      <w:pPr>
        <w:jc w:val="both"/>
        <w:rPr>
          <w:lang w:val="ru-RU"/>
        </w:rPr>
      </w:pPr>
      <w:r>
        <w:rPr>
          <w:position w:val="-24"/>
          <w:lang w:val="ru-RU"/>
        </w:rPr>
        <w:pict>
          <v:shape id="_x0000_i1026" type="#_x0000_t75" style="width:90.75pt;height:30.75pt" fillcolor="window">
            <v:imagedata r:id="rId8" o:title=""/>
          </v:shape>
        </w:pic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2) Показатель срока оплаты дебеторской задолженности (количество дней, необходимое заказчикам для оплаты счетов-фактур) = Дебеторская задолженность * 365 </w:t>
      </w:r>
      <w:r>
        <w:t>/</w:t>
      </w:r>
      <w:r>
        <w:rPr>
          <w:lang w:val="ru-RU"/>
        </w:rPr>
        <w:t xml:space="preserve"> Годовой объем реализации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2410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16863*365/154670=40 дн.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13203*365/132898=25 дн.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46361*365/225626=75 дн.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29028*365/147158=33 дн.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Определяем, какую часть продукции мы даем на реализацию (а не по предоплате).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3) Показатель погашения кредиторской задолженности = Кредиторская задолженность * 365 </w:t>
      </w:r>
      <w:r>
        <w:t>/</w:t>
      </w:r>
      <w:r>
        <w:rPr>
          <w:lang w:val="ru-RU"/>
        </w:rPr>
        <w:t xml:space="preserve"> Объем реализации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2410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6285*365/154670=15 дн.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5188*365/132898=14 дн.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12420*365/225626=20 дн.</w:t>
            </w:r>
          </w:p>
        </w:tc>
        <w:tc>
          <w:tcPr>
            <w:tcW w:w="241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9198*365/147158=23 дн.</w:t>
            </w:r>
          </w:p>
        </w:tc>
      </w:tr>
    </w:tbl>
    <w:p w:rsidR="008E5FDA" w:rsidRDefault="008E5FDA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4.</w:t>
      </w:r>
      <w:r>
        <w:rPr>
          <w:sz w:val="24"/>
          <w:lang w:val="ru-RU"/>
        </w:rPr>
        <w:t xml:space="preserve"> Показатели использования ресурсов.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1) Производительность работника = Объем реализации</w:t>
      </w:r>
      <w:r>
        <w:t xml:space="preserve"> / </w:t>
      </w:r>
      <w:r>
        <w:rPr>
          <w:lang w:val="ru-RU"/>
        </w:rPr>
        <w:t>Количество работников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1701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154670/7=22095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132898/6=22149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225626/5=45125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147158/4=36789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2) ------//------- = Чистая прибыль </w:t>
      </w:r>
      <w:r>
        <w:t>/</w:t>
      </w:r>
      <w:r>
        <w:rPr>
          <w:lang w:val="ru-RU"/>
        </w:rPr>
        <w:t xml:space="preserve"> Количество работников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1701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9096/7=1299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5987/6=847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18011/5=3062</w:t>
            </w:r>
          </w:p>
        </w:tc>
        <w:tc>
          <w:tcPr>
            <w:tcW w:w="170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2849/4=712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>3) Эффективность использования основных средств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Коэффициент фондоотдачи = Объем реализации </w:t>
      </w:r>
      <w:r>
        <w:t>/</w:t>
      </w:r>
      <w:r>
        <w:rPr>
          <w:lang w:val="ru-RU"/>
        </w:rPr>
        <w:t xml:space="preserve"> Среднегодовая стоимость основных средств</w:t>
      </w: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8"/>
        <w:gridCol w:w="2268"/>
      </w:tblGrid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Фирма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154670/14659=10,61 р</w:t>
            </w:r>
            <w:r>
              <w:t>/</w:t>
            </w:r>
            <w:r>
              <w:rPr>
                <w:lang w:val="ru-RU"/>
              </w:rPr>
              <w:t>р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132898/13134=10,11 р</w:t>
            </w:r>
            <w:r>
              <w:t>/</w:t>
            </w:r>
            <w:r>
              <w:rPr>
                <w:lang w:val="ru-RU"/>
              </w:rPr>
              <w:t>р</w:t>
            </w:r>
          </w:p>
        </w:tc>
      </w:tr>
      <w:tr w:rsidR="008E5FDA">
        <w:tc>
          <w:tcPr>
            <w:tcW w:w="850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225626/32466=6,94 р</w:t>
            </w:r>
            <w:r>
              <w:t>/</w:t>
            </w:r>
            <w:r>
              <w:rPr>
                <w:lang w:val="ru-RU"/>
              </w:rPr>
              <w:t>р</w:t>
            </w:r>
          </w:p>
        </w:tc>
        <w:tc>
          <w:tcPr>
            <w:tcW w:w="226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147158/22631=6,5 р</w:t>
            </w:r>
            <w:r>
              <w:t>/</w:t>
            </w:r>
            <w:r>
              <w:rPr>
                <w:lang w:val="ru-RU"/>
              </w:rPr>
              <w:t>р</w:t>
            </w:r>
          </w:p>
        </w:tc>
      </w:tr>
    </w:tbl>
    <w:p w:rsidR="008E5FDA" w:rsidRDefault="008E5FDA">
      <w:pPr>
        <w:jc w:val="both"/>
        <w:rPr>
          <w:sz w:val="24"/>
          <w:lang w:val="ru-RU"/>
        </w:rPr>
      </w:pPr>
      <w:r>
        <w:rPr>
          <w:sz w:val="24"/>
          <w:lang w:val="ru-RU"/>
        </w:rPr>
        <w:t>Финансовые показатели: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1) Норма прибыли = Прибыль </w:t>
      </w:r>
      <w:r>
        <w:t>/</w:t>
      </w:r>
      <w:r>
        <w:rPr>
          <w:lang w:val="ru-RU"/>
        </w:rPr>
        <w:t xml:space="preserve"> Объем продаж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lastRenderedPageBreak/>
        <w:t xml:space="preserve">Уровень: низкий – 0,6%; средний – 1,7-2%; высокий - </w:t>
      </w:r>
      <w:r>
        <w:t>&gt;</w:t>
      </w:r>
      <w:r>
        <w:rPr>
          <w:lang w:val="ru-RU"/>
        </w:rPr>
        <w:t>3%.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2) Рентабельность фирмы = Чистая прибыль </w:t>
      </w:r>
      <w:r>
        <w:t>/</w:t>
      </w:r>
      <w:r>
        <w:rPr>
          <w:lang w:val="ru-RU"/>
        </w:rPr>
        <w:t xml:space="preserve"> Чистые активы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Уровень: низкий - </w:t>
      </w:r>
      <w:r>
        <w:t>&lt;2%</w:t>
      </w:r>
      <w:r>
        <w:rPr>
          <w:lang w:val="ru-RU"/>
        </w:rPr>
        <w:t>; средний – 6%; высокий –</w:t>
      </w:r>
      <w:r>
        <w:t xml:space="preserve"> &gt;6%</w:t>
      </w:r>
      <w:r>
        <w:rPr>
          <w:lang w:val="ru-RU"/>
        </w:rPr>
        <w:t>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3) Рентабельность оборотных средств = Прибыль </w:t>
      </w:r>
      <w:r>
        <w:t>/</w:t>
      </w:r>
      <w:r>
        <w:rPr>
          <w:lang w:val="ru-RU"/>
        </w:rPr>
        <w:t xml:space="preserve"> Оборотные средства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Уровень: низкий – 2,3%; средний - </w:t>
      </w:r>
      <w:r>
        <w:t>&gt;</w:t>
      </w:r>
      <w:r>
        <w:rPr>
          <w:lang w:val="ru-RU"/>
        </w:rPr>
        <w:t xml:space="preserve">7%; высокий – </w:t>
      </w:r>
      <w:r>
        <w:t>&gt;</w:t>
      </w:r>
      <w:r>
        <w:rPr>
          <w:lang w:val="ru-RU"/>
        </w:rPr>
        <w:t>13%.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4) Коэффициент обеспечения наличными ресурсами к ежедневному потреблению оборотных средств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 xml:space="preserve">Уровень: низкий – 3%; средний – 5%; высокий - </w:t>
      </w:r>
      <w:r>
        <w:t>&gt;</w:t>
      </w:r>
      <w:r>
        <w:rPr>
          <w:lang w:val="ru-RU"/>
        </w:rPr>
        <w:t>6%.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7.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Для планирования жизнедеятельности составляется финансовый план. Его разделы:</w:t>
      </w:r>
    </w:p>
    <w:p w:rsidR="008E5FDA" w:rsidRDefault="008E5FDA" w:rsidP="008E5FDA">
      <w:pPr>
        <w:numPr>
          <w:ilvl w:val="0"/>
          <w:numId w:val="116"/>
        </w:numPr>
        <w:tabs>
          <w:tab w:val="clear" w:pos="360"/>
          <w:tab w:val="num" w:pos="1080"/>
        </w:tabs>
        <w:ind w:left="1080"/>
        <w:jc w:val="both"/>
        <w:rPr>
          <w:lang w:val="ru-RU"/>
        </w:rPr>
      </w:pPr>
      <w:r>
        <w:rPr>
          <w:lang w:val="ru-RU"/>
        </w:rPr>
        <w:t>Доходы и поступления.</w:t>
      </w:r>
    </w:p>
    <w:p w:rsidR="008E5FDA" w:rsidRDefault="008E5FDA" w:rsidP="008E5FDA">
      <w:pPr>
        <w:numPr>
          <w:ilvl w:val="0"/>
          <w:numId w:val="116"/>
        </w:numPr>
        <w:tabs>
          <w:tab w:val="clear" w:pos="360"/>
          <w:tab w:val="num" w:pos="1080"/>
        </w:tabs>
        <w:ind w:left="1080"/>
        <w:jc w:val="both"/>
        <w:rPr>
          <w:lang w:val="ru-RU"/>
        </w:rPr>
      </w:pPr>
      <w:r>
        <w:rPr>
          <w:lang w:val="ru-RU"/>
        </w:rPr>
        <w:t>Расходы и отчисления</w:t>
      </w:r>
    </w:p>
    <w:p w:rsidR="008E5FDA" w:rsidRDefault="008E5FDA" w:rsidP="008E5FDA">
      <w:pPr>
        <w:numPr>
          <w:ilvl w:val="0"/>
          <w:numId w:val="116"/>
        </w:numPr>
        <w:tabs>
          <w:tab w:val="clear" w:pos="360"/>
          <w:tab w:val="num" w:pos="1080"/>
        </w:tabs>
        <w:ind w:left="1080"/>
        <w:jc w:val="both"/>
        <w:rPr>
          <w:lang w:val="ru-RU"/>
        </w:rPr>
      </w:pPr>
      <w:r>
        <w:rPr>
          <w:lang w:val="ru-RU"/>
        </w:rPr>
        <w:t>Кредиты</w:t>
      </w:r>
    </w:p>
    <w:p w:rsidR="008E5FDA" w:rsidRDefault="008E5FDA" w:rsidP="008E5FDA">
      <w:pPr>
        <w:numPr>
          <w:ilvl w:val="0"/>
          <w:numId w:val="116"/>
        </w:numPr>
        <w:tabs>
          <w:tab w:val="clear" w:pos="360"/>
          <w:tab w:val="num" w:pos="1080"/>
        </w:tabs>
        <w:ind w:left="1080"/>
        <w:jc w:val="both"/>
        <w:rPr>
          <w:lang w:val="ru-RU"/>
        </w:rPr>
      </w:pPr>
      <w:r>
        <w:rPr>
          <w:lang w:val="ru-RU"/>
        </w:rPr>
        <w:t>Взаимоотношения с бюджетом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</w:tblGrid>
      <w:tr w:rsidR="008E5FDA"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Доходы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Величина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Расходы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Величина</w:t>
            </w:r>
          </w:p>
        </w:tc>
      </w:tr>
      <w:tr w:rsidR="008E5FDA"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 Доходы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9610,7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 Расходы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5874,5</w:t>
            </w:r>
          </w:p>
        </w:tc>
      </w:tr>
      <w:tr w:rsidR="008E5FDA"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 Кредит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 Погашение кредита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8E5FDA"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 Поступления из бюджета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 Платежи в бюджет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3816</w:t>
            </w:r>
          </w:p>
        </w:tc>
      </w:tr>
      <w:tr w:rsidR="008E5FDA"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9720,7</w:t>
            </w: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</w:p>
        </w:tc>
        <w:tc>
          <w:tcPr>
            <w:tcW w:w="1471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9720,7</w:t>
            </w:r>
          </w:p>
        </w:tc>
      </w:tr>
    </w:tbl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В результате может быть несоответствие. Это не баланс.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Баланс предприятия.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Имеет две части: активы и пассивы.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162"/>
        <w:gridCol w:w="1748"/>
        <w:gridCol w:w="1164"/>
      </w:tblGrid>
      <w:tr w:rsidR="008E5FDA">
        <w:trPr>
          <w:jc w:val="center"/>
        </w:trPr>
        <w:tc>
          <w:tcPr>
            <w:tcW w:w="195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Активы</w:t>
            </w:r>
          </w:p>
        </w:tc>
        <w:tc>
          <w:tcPr>
            <w:tcW w:w="1162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Величина </w:t>
            </w:r>
          </w:p>
        </w:tc>
        <w:tc>
          <w:tcPr>
            <w:tcW w:w="1748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Пассивы</w:t>
            </w:r>
          </w:p>
        </w:tc>
        <w:tc>
          <w:tcPr>
            <w:tcW w:w="1164" w:type="dxa"/>
          </w:tcPr>
          <w:p w:rsidR="008E5FDA" w:rsidRDefault="008E5F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Величина</w:t>
            </w:r>
          </w:p>
        </w:tc>
      </w:tr>
      <w:tr w:rsidR="008E5FDA">
        <w:trPr>
          <w:jc w:val="center"/>
        </w:trPr>
        <w:tc>
          <w:tcPr>
            <w:tcW w:w="1958" w:type="dxa"/>
          </w:tcPr>
          <w:p w:rsidR="008E5FDA" w:rsidRDefault="008E5FDA">
            <w:pPr>
              <w:pStyle w:val="a6"/>
            </w:pPr>
            <w:r>
              <w:t>1) Оборотные средства: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наличные ден. средства на р</w:t>
            </w:r>
            <w:r>
              <w:t>/</w:t>
            </w:r>
            <w:r>
              <w:rPr>
                <w:lang w:val="ru-RU"/>
              </w:rPr>
              <w:t>с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дебеторская задолженность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складские запасы</w:t>
            </w:r>
          </w:p>
        </w:tc>
        <w:tc>
          <w:tcPr>
            <w:tcW w:w="1162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14244</w:t>
            </w: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16680</w:t>
            </w: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51000</w:t>
            </w:r>
          </w:p>
        </w:tc>
        <w:tc>
          <w:tcPr>
            <w:tcW w:w="1748" w:type="dxa"/>
          </w:tcPr>
          <w:p w:rsidR="008E5FDA" w:rsidRDefault="008E5FDA">
            <w:pPr>
              <w:pStyle w:val="a6"/>
            </w:pPr>
            <w:r>
              <w:t>1) Собственный капитал: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уставной капитал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нераспределенная прибыль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резервы</w:t>
            </w:r>
          </w:p>
        </w:tc>
        <w:tc>
          <w:tcPr>
            <w:tcW w:w="1164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36000</w:t>
            </w: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17151</w:t>
            </w:r>
          </w:p>
        </w:tc>
      </w:tr>
      <w:tr w:rsidR="008E5FDA">
        <w:trPr>
          <w:jc w:val="center"/>
        </w:trPr>
        <w:tc>
          <w:tcPr>
            <w:tcW w:w="1958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</w:tc>
        <w:tc>
          <w:tcPr>
            <w:tcW w:w="1162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81924</w:t>
            </w:r>
          </w:p>
        </w:tc>
        <w:tc>
          <w:tcPr>
            <w:tcW w:w="1748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</w:tc>
        <w:tc>
          <w:tcPr>
            <w:tcW w:w="1164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53151</w:t>
            </w:r>
          </w:p>
        </w:tc>
      </w:tr>
      <w:tr w:rsidR="008E5FDA">
        <w:trPr>
          <w:jc w:val="center"/>
        </w:trPr>
        <w:tc>
          <w:tcPr>
            <w:tcW w:w="1958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2) Основные сред</w:t>
            </w:r>
            <w:r>
              <w:rPr>
                <w:lang w:val="ru-RU"/>
              </w:rPr>
              <w:lastRenderedPageBreak/>
              <w:t>ства: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оборудование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амортизационные отчисления</w:t>
            </w:r>
          </w:p>
        </w:tc>
        <w:tc>
          <w:tcPr>
            <w:tcW w:w="1162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30000</w:t>
            </w: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1748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2) Долговые обя</w:t>
            </w:r>
            <w:r>
              <w:rPr>
                <w:lang w:val="ru-RU"/>
              </w:rPr>
              <w:lastRenderedPageBreak/>
              <w:t>зательства: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краткосрочные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долгосрочные</w:t>
            </w:r>
          </w:p>
        </w:tc>
        <w:tc>
          <w:tcPr>
            <w:tcW w:w="1164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49773</w:t>
            </w:r>
          </w:p>
        </w:tc>
      </w:tr>
      <w:tr w:rsidR="008E5FDA">
        <w:trPr>
          <w:jc w:val="center"/>
        </w:trPr>
        <w:tc>
          <w:tcPr>
            <w:tcW w:w="1958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</w:tc>
        <w:tc>
          <w:tcPr>
            <w:tcW w:w="1162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27000</w:t>
            </w:r>
          </w:p>
        </w:tc>
        <w:tc>
          <w:tcPr>
            <w:tcW w:w="1748" w:type="dxa"/>
          </w:tcPr>
          <w:p w:rsidR="008E5FDA" w:rsidRDefault="008E5FDA">
            <w:pPr>
              <w:jc w:val="both"/>
              <w:rPr>
                <w:lang w:val="ru-RU"/>
              </w:rPr>
            </w:pPr>
          </w:p>
        </w:tc>
        <w:tc>
          <w:tcPr>
            <w:tcW w:w="1164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55773</w:t>
            </w:r>
          </w:p>
        </w:tc>
      </w:tr>
      <w:tr w:rsidR="008E5FDA">
        <w:trPr>
          <w:jc w:val="center"/>
        </w:trPr>
        <w:tc>
          <w:tcPr>
            <w:tcW w:w="1958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162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108924</w:t>
            </w:r>
          </w:p>
        </w:tc>
        <w:tc>
          <w:tcPr>
            <w:tcW w:w="1748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164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108924</w:t>
            </w:r>
          </w:p>
        </w:tc>
      </w:tr>
    </w:tbl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Расчет: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порога рентабельности;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запаса финансовой прочности;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силы воздействия операционного рычага.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77"/>
      </w:tblGrid>
      <w:tr w:rsidR="008E5FDA">
        <w:tc>
          <w:tcPr>
            <w:tcW w:w="3510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показателя</w:t>
            </w:r>
          </w:p>
        </w:tc>
        <w:tc>
          <w:tcPr>
            <w:tcW w:w="1877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Буква</w:t>
            </w:r>
          </w:p>
        </w:tc>
      </w:tr>
      <w:tr w:rsidR="008E5FDA">
        <w:tc>
          <w:tcPr>
            <w:tcW w:w="3510" w:type="dxa"/>
          </w:tcPr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Выучка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Переменные затраты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Валовой доход (маржа)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Коэффициент валового дохода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Постоянные затраты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Порог рентабельности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Запас финансовой прочности, руб</w:t>
            </w:r>
          </w:p>
          <w:p w:rsidR="008E5FDA" w:rsidRDefault="008E5FDA" w:rsidP="008E5FDA">
            <w:pPr>
              <w:numPr>
                <w:ilvl w:val="0"/>
                <w:numId w:val="117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в %</w:t>
            </w: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Прибыль</w:t>
            </w:r>
          </w:p>
          <w:p w:rsidR="008E5FDA" w:rsidRDefault="008E5FDA">
            <w:pPr>
              <w:jc w:val="both"/>
              <w:rPr>
                <w:lang w:val="ru-RU"/>
              </w:rPr>
            </w:pPr>
          </w:p>
          <w:p w:rsidR="008E5FDA" w:rsidRDefault="008E5FDA" w:rsidP="008E5FDA">
            <w:pPr>
              <w:numPr>
                <w:ilvl w:val="0"/>
                <w:numId w:val="11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Сила воздействия операционного рычага</w:t>
            </w:r>
          </w:p>
          <w:p w:rsidR="008E5FDA" w:rsidRDefault="008E5FDA">
            <w:pPr>
              <w:jc w:val="both"/>
              <w:rPr>
                <w:lang w:val="ru-RU"/>
              </w:rPr>
            </w:pPr>
          </w:p>
        </w:tc>
        <w:tc>
          <w:tcPr>
            <w:tcW w:w="1877" w:type="dxa"/>
          </w:tcPr>
          <w:p w:rsidR="008E5FDA" w:rsidRDefault="008E5FDA">
            <w:pPr>
              <w:jc w:val="both"/>
              <w:rPr>
                <w:lang w:val="ru-RU"/>
              </w:rPr>
            </w:pPr>
            <w:r>
              <w:t>A</w:t>
            </w:r>
          </w:p>
          <w:p w:rsidR="008E5FDA" w:rsidRDefault="008E5F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V</w:t>
            </w:r>
          </w:p>
          <w:p w:rsidR="008E5FDA" w:rsidRDefault="008E5FDA">
            <w:pPr>
              <w:jc w:val="both"/>
            </w:pPr>
            <w:r>
              <w:t>B = A – V</w:t>
            </w:r>
          </w:p>
          <w:p w:rsidR="008E5FDA" w:rsidRDefault="008E5FDA">
            <w:pPr>
              <w:jc w:val="both"/>
            </w:pPr>
            <w:r>
              <w:t>C = B / A * 100%</w:t>
            </w:r>
          </w:p>
          <w:p w:rsidR="008E5FDA" w:rsidRDefault="008E5FDA">
            <w:pPr>
              <w:jc w:val="both"/>
              <w:rPr>
                <w:lang w:val="ru-RU"/>
              </w:rPr>
            </w:pPr>
            <w:r>
              <w:t>FC</w:t>
            </w:r>
          </w:p>
          <w:p w:rsidR="008E5FDA" w:rsidRDefault="008E5FDA">
            <w:pPr>
              <w:jc w:val="both"/>
            </w:pPr>
            <w:r>
              <w:t>E = FC / C</w:t>
            </w:r>
          </w:p>
          <w:p w:rsidR="008E5FDA" w:rsidRDefault="008E5FDA">
            <w:pPr>
              <w:jc w:val="both"/>
            </w:pPr>
            <w:r>
              <w:t>F = A – E</w:t>
            </w:r>
          </w:p>
          <w:p w:rsidR="008E5FDA" w:rsidRDefault="008E5FDA">
            <w:pPr>
              <w:jc w:val="both"/>
            </w:pPr>
            <w:r>
              <w:t>F / A (%)</w:t>
            </w:r>
          </w:p>
          <w:p w:rsidR="008E5FDA" w:rsidRDefault="008E5FDA">
            <w:pPr>
              <w:jc w:val="both"/>
            </w:pPr>
            <w:r>
              <w:rPr>
                <w:lang w:val="ru-RU"/>
              </w:rPr>
              <w:t>П</w:t>
            </w:r>
            <w:r>
              <w:t xml:space="preserve"> = A – FC – V</w:t>
            </w:r>
          </w:p>
          <w:p w:rsidR="008E5FDA" w:rsidRDefault="008E5FDA">
            <w:pPr>
              <w:jc w:val="both"/>
            </w:pPr>
            <w:r>
              <w:rPr>
                <w:lang w:val="ru-RU"/>
              </w:rPr>
              <w:t>П</w:t>
            </w:r>
            <w:r>
              <w:t xml:space="preserve"> = F * C</w:t>
            </w:r>
          </w:p>
          <w:p w:rsidR="008E5FDA" w:rsidRDefault="008E5FDA">
            <w:pPr>
              <w:jc w:val="both"/>
              <w:rPr>
                <w:lang w:val="ru-RU"/>
              </w:rPr>
            </w:pPr>
            <w:r>
              <w:t xml:space="preserve">I = B / </w:t>
            </w:r>
            <w:r>
              <w:rPr>
                <w:lang w:val="ru-RU"/>
              </w:rPr>
              <w:t>П</w:t>
            </w:r>
          </w:p>
        </w:tc>
      </w:tr>
    </w:tbl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8.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center"/>
        <w:rPr>
          <w:b/>
          <w:lang w:val="ru-RU"/>
        </w:rPr>
      </w:pPr>
      <w:r>
        <w:rPr>
          <w:b/>
          <w:lang w:val="ru-RU"/>
        </w:rPr>
        <w:t>Основной и оборотный капитал в малом бизнесе.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Существуют три основу малого бизнеса: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основной капитал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оборотный капитал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трудовой капитал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435"/>
        <w:jc w:val="both"/>
        <w:rPr>
          <w:lang w:val="ru-RU"/>
        </w:rPr>
      </w:pPr>
      <w:r>
        <w:rPr>
          <w:lang w:val="ru-RU"/>
        </w:rPr>
        <w:t>1) Учет основного капитала:</w:t>
      </w:r>
    </w:p>
    <w:p w:rsidR="008E5FDA" w:rsidRDefault="008E5FDA">
      <w:pPr>
        <w:ind w:left="435"/>
        <w:jc w:val="both"/>
        <w:rPr>
          <w:lang w:val="ru-RU"/>
        </w:rPr>
      </w:pPr>
      <w:r>
        <w:rPr>
          <w:lang w:val="ru-RU"/>
        </w:rPr>
        <w:t>Оборудование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11270 (на 1-ый квартал)</w:t>
      </w:r>
    </w:p>
    <w:p w:rsidR="008E5FDA" w:rsidRDefault="008E5FDA">
      <w:pPr>
        <w:pBdr>
          <w:bottom w:val="single" w:sz="4" w:space="1" w:color="auto"/>
        </w:pBdr>
        <w:ind w:left="435"/>
        <w:jc w:val="both"/>
        <w:rPr>
          <w:lang w:val="ru-RU"/>
        </w:rPr>
      </w:pPr>
      <w:r>
        <w:rPr>
          <w:lang w:val="ru-RU"/>
        </w:rPr>
        <w:t>Амортизация (накопленная)</w:t>
      </w:r>
      <w:r>
        <w:rPr>
          <w:lang w:val="ru-RU"/>
        </w:rPr>
        <w:tab/>
      </w:r>
      <w:r>
        <w:rPr>
          <w:lang w:val="ru-RU"/>
        </w:rPr>
        <w:tab/>
        <w:t xml:space="preserve">5850   (-) </w:t>
      </w:r>
    </w:p>
    <w:p w:rsidR="008E5FDA" w:rsidRDefault="008E5FDA">
      <w:pPr>
        <w:ind w:left="435"/>
        <w:jc w:val="both"/>
        <w:rPr>
          <w:lang w:val="ru-RU"/>
        </w:rPr>
      </w:pPr>
      <w:r>
        <w:rPr>
          <w:lang w:val="ru-RU"/>
        </w:rPr>
        <w:t>Балансовая стоимость оборудования</w:t>
      </w:r>
      <w:r>
        <w:rPr>
          <w:lang w:val="ru-RU"/>
        </w:rPr>
        <w:tab/>
        <w:t>5420</w:t>
      </w:r>
    </w:p>
    <w:p w:rsidR="008E5FDA" w:rsidRDefault="008E5FDA">
      <w:pPr>
        <w:pBdr>
          <w:bottom w:val="single" w:sz="4" w:space="1" w:color="auto"/>
        </w:pBdr>
        <w:ind w:left="435"/>
        <w:jc w:val="both"/>
        <w:rPr>
          <w:lang w:val="ru-RU"/>
        </w:rPr>
      </w:pPr>
      <w:r>
        <w:rPr>
          <w:lang w:val="ru-RU"/>
        </w:rPr>
        <w:t>Приобретенное оборудование</w:t>
      </w:r>
      <w:r>
        <w:rPr>
          <w:lang w:val="ru-RU"/>
        </w:rPr>
        <w:tab/>
        <w:t>11790  (+)</w:t>
      </w:r>
    </w:p>
    <w:p w:rsidR="008E5FDA" w:rsidRDefault="008E5FDA">
      <w:pPr>
        <w:ind w:left="435"/>
        <w:jc w:val="both"/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17210</w:t>
      </w:r>
    </w:p>
    <w:p w:rsidR="008E5FDA" w:rsidRDefault="008E5FDA">
      <w:pPr>
        <w:pBdr>
          <w:bottom w:val="single" w:sz="4" w:space="1" w:color="auto"/>
        </w:pBdr>
        <w:ind w:left="435"/>
        <w:jc w:val="both"/>
        <w:rPr>
          <w:lang w:val="ru-RU"/>
        </w:rPr>
      </w:pPr>
      <w:r>
        <w:rPr>
          <w:lang w:val="ru-RU"/>
        </w:rPr>
        <w:t>Амортизация (25%)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4302  (-)</w:t>
      </w:r>
    </w:p>
    <w:p w:rsidR="008E5FDA" w:rsidRDefault="008E5FDA">
      <w:pPr>
        <w:ind w:left="435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12908</w:t>
      </w:r>
    </w:p>
    <w:p w:rsidR="008E5FDA" w:rsidRDefault="008E5FDA">
      <w:pPr>
        <w:ind w:left="435"/>
        <w:jc w:val="both"/>
        <w:rPr>
          <w:lang w:val="ru-RU"/>
        </w:rPr>
      </w:pPr>
    </w:p>
    <w:p w:rsidR="008E5FDA" w:rsidRDefault="008E5FDA">
      <w:pPr>
        <w:ind w:firstLine="435"/>
        <w:jc w:val="both"/>
        <w:rPr>
          <w:lang w:val="ru-RU"/>
        </w:rPr>
      </w:pPr>
      <w:r>
        <w:rPr>
          <w:lang w:val="ru-RU"/>
        </w:rPr>
        <w:t>2) Текущие активы (оборотные средства) потребляются в течение года.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запасы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дебиторская задолженность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денежные средства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……..</w:t>
      </w:r>
    </w:p>
    <w:p w:rsidR="008E5FDA" w:rsidRDefault="008E5FDA">
      <w:pPr>
        <w:ind w:left="435"/>
        <w:jc w:val="both"/>
        <w:rPr>
          <w:lang w:val="ru-RU"/>
        </w:rPr>
      </w:pPr>
    </w:p>
    <w:p w:rsidR="008E5FDA" w:rsidRDefault="008E5FDA">
      <w:pPr>
        <w:ind w:firstLine="435"/>
        <w:jc w:val="both"/>
        <w:rPr>
          <w:lang w:val="ru-RU"/>
        </w:rPr>
      </w:pPr>
      <w:r>
        <w:rPr>
          <w:lang w:val="ru-RU"/>
        </w:rPr>
        <w:t>3) Текущие обязательства – сумма, которую должно выплатить предприятие в течение 12 месяцев.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Чистые текущие активы = (текущие активы – текущие долговые обязательства) = чистый оборотный капитал.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Чистые активы включают:</w:t>
      </w:r>
    </w:p>
    <w:p w:rsidR="008E5FDA" w:rsidRDefault="008E5FDA" w:rsidP="008E5FDA">
      <w:pPr>
        <w:numPr>
          <w:ilvl w:val="0"/>
          <w:numId w:val="119"/>
        </w:numPr>
        <w:jc w:val="both"/>
        <w:rPr>
          <w:lang w:val="ru-RU"/>
        </w:rPr>
      </w:pPr>
      <w:r>
        <w:rPr>
          <w:lang w:val="ru-RU"/>
        </w:rPr>
        <w:t>чистый оборотный капитал</w:t>
      </w:r>
    </w:p>
    <w:p w:rsidR="008E5FDA" w:rsidRDefault="008E5FDA" w:rsidP="008E5FDA">
      <w:pPr>
        <w:numPr>
          <w:ilvl w:val="0"/>
          <w:numId w:val="119"/>
        </w:numPr>
        <w:jc w:val="both"/>
        <w:rPr>
          <w:lang w:val="ru-RU"/>
        </w:rPr>
      </w:pPr>
      <w:r>
        <w:rPr>
          <w:lang w:val="ru-RU"/>
        </w:rPr>
        <w:t>основные средства без амортизации (остаточная стоимость)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Чистые активы – долгосрочные обязательства = собственный капитал фирмы (уставной капитал, нераспределенная прибыль).</w:t>
      </w:r>
    </w:p>
    <w:p w:rsidR="008E5FDA" w:rsidRDefault="008E5FDA">
      <w:pPr>
        <w:ind w:firstLine="720"/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 xml:space="preserve">Чистые активы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19375</w:t>
      </w:r>
    </w:p>
    <w:p w:rsidR="008E5FDA" w:rsidRDefault="008E5FDA">
      <w:pPr>
        <w:pBdr>
          <w:bottom w:val="single" w:sz="4" w:space="1" w:color="auto"/>
        </w:pBdr>
        <w:ind w:firstLine="720"/>
        <w:jc w:val="both"/>
        <w:rPr>
          <w:lang w:val="ru-RU"/>
        </w:rPr>
      </w:pPr>
      <w:r>
        <w:rPr>
          <w:lang w:val="ru-RU"/>
        </w:rPr>
        <w:t>Долгосрочный кредит</w:t>
      </w:r>
      <w:r>
        <w:rPr>
          <w:lang w:val="ru-RU"/>
        </w:rPr>
        <w:tab/>
      </w:r>
      <w:r>
        <w:rPr>
          <w:lang w:val="ru-RU"/>
        </w:rPr>
        <w:tab/>
        <w:t>6114   (-)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Собственный капитал фирмы</w:t>
      </w:r>
      <w:r>
        <w:rPr>
          <w:lang w:val="ru-RU"/>
        </w:rPr>
        <w:tab/>
        <w:t>13261</w:t>
      </w:r>
    </w:p>
    <w:p w:rsidR="008E5FDA" w:rsidRDefault="008E5FDA">
      <w:pPr>
        <w:ind w:firstLine="720"/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Уставной капитал</w:t>
      </w:r>
      <w:r>
        <w:rPr>
          <w:lang w:val="ru-RU"/>
        </w:rPr>
        <w:tab/>
      </w:r>
      <w:r>
        <w:rPr>
          <w:lang w:val="ru-RU"/>
        </w:rPr>
        <w:tab/>
        <w:t>2000</w:t>
      </w:r>
    </w:p>
    <w:p w:rsidR="008E5FDA" w:rsidRDefault="008E5FDA">
      <w:pPr>
        <w:pBdr>
          <w:bottom w:val="single" w:sz="4" w:space="1" w:color="auto"/>
        </w:pBdr>
        <w:ind w:firstLine="720"/>
        <w:jc w:val="both"/>
        <w:rPr>
          <w:lang w:val="ru-RU"/>
        </w:rPr>
      </w:pPr>
      <w:r>
        <w:rPr>
          <w:lang w:val="ru-RU"/>
        </w:rPr>
        <w:t>Нераспределенная прибыль</w:t>
      </w:r>
      <w:r>
        <w:rPr>
          <w:lang w:val="ru-RU"/>
        </w:rPr>
        <w:tab/>
        <w:t>11261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Собственный капитал</w:t>
      </w:r>
      <w:r>
        <w:rPr>
          <w:lang w:val="ru-RU"/>
        </w:rPr>
        <w:tab/>
      </w:r>
      <w:r>
        <w:rPr>
          <w:lang w:val="ru-RU"/>
        </w:rPr>
        <w:tab/>
        <w:t>13261</w:t>
      </w:r>
    </w:p>
    <w:p w:rsidR="008E5FDA" w:rsidRDefault="008E5FDA">
      <w:pPr>
        <w:ind w:firstLine="720"/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Методы управления основным капиталом: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Способы:</w:t>
      </w:r>
    </w:p>
    <w:p w:rsidR="008E5FDA" w:rsidRDefault="008E5FDA" w:rsidP="008E5FDA">
      <w:pPr>
        <w:numPr>
          <w:ilvl w:val="0"/>
          <w:numId w:val="120"/>
        </w:numPr>
        <w:jc w:val="both"/>
        <w:rPr>
          <w:lang w:val="ru-RU"/>
        </w:rPr>
      </w:pPr>
      <w:r>
        <w:rPr>
          <w:lang w:val="ru-RU"/>
        </w:rPr>
        <w:t>Поддержание работоспособности основных средств: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Срок службы оборудования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Стратегия обновления: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t>Текущий ремонт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t>Капитальный ремонт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Способы восстановления работоспособности: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lastRenderedPageBreak/>
        <w:t>Собственные наладчики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t>Использование специальных центров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Периодичность контроля работоспособности и график ремонта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Ремонтный цикл</w:t>
      </w:r>
    </w:p>
    <w:p w:rsidR="008E5FDA" w:rsidRDefault="00523D38">
      <w:pPr>
        <w:ind w:left="360"/>
        <w:jc w:val="both"/>
        <w:rPr>
          <w:lang w:val="ru-RU"/>
        </w:rPr>
      </w:pPr>
      <w:r>
        <w:rPr>
          <w:noProof/>
        </w:rPr>
        <w:pict>
          <v:oval id="_x0000_s1037" style="position:absolute;left:0;text-align:left;margin-left:222.95pt;margin-top:4.2pt;width:64.8pt;height:36pt;z-index:251660800" o:allowincell="f" filled="f"/>
        </w:pict>
      </w:r>
      <w:r>
        <w:rPr>
          <w:noProof/>
        </w:rPr>
        <w:pict>
          <v:oval id="_x0000_s1036" style="position:absolute;left:0;text-align:left;margin-left:114.95pt;margin-top:11.4pt;width:1in;height:14.4pt;z-index:251659776" o:allowincell="f" filled="f"/>
        </w:pict>
      </w:r>
      <w:r>
        <w:rPr>
          <w:noProof/>
        </w:rPr>
        <w:pict>
          <v:oval id="_x0000_s1035" style="position:absolute;left:0;text-align:left;margin-left:42.95pt;margin-top:11.4pt;width:28.8pt;height:14.4pt;z-index:251658752" o:allowincell="f" filled="f"/>
        </w:pic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Т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 </w:t>
      </w:r>
      <w:r>
        <w:rPr>
          <w:lang w:val="ru-RU"/>
        </w:rPr>
        <w:sym w:font="Symbol" w:char="F0AE"/>
      </w:r>
      <w:r>
        <w:rPr>
          <w:lang w:val="ru-RU"/>
        </w:rPr>
        <w:t xml:space="preserve"> осмотр </w:t>
      </w:r>
      <w:r>
        <w:rPr>
          <w:lang w:val="ru-RU"/>
        </w:rPr>
        <w:sym w:font="Symbol" w:char="F0AE"/>
      </w:r>
      <w:r>
        <w:rPr>
          <w:lang w:val="ru-RU"/>
        </w:rPr>
        <w:t xml:space="preserve"> Т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</w:t>
      </w:r>
      <w:r>
        <w:rPr>
          <w:lang w:val="ru-RU"/>
        </w:rPr>
        <w:sym w:font="Symbol" w:char="F0AE"/>
      </w:r>
      <w:r>
        <w:rPr>
          <w:lang w:val="ru-RU"/>
        </w:rPr>
        <w:t xml:space="preserve"> средний ремонт </w:t>
      </w:r>
      <w:r>
        <w:rPr>
          <w:lang w:val="ru-RU"/>
        </w:rPr>
        <w:sym w:font="Symbol" w:char="F0AE"/>
      </w:r>
      <w:r>
        <w:rPr>
          <w:lang w:val="ru-RU"/>
        </w:rPr>
        <w:t xml:space="preserve"> Т</w:t>
      </w:r>
      <w:r>
        <w:rPr>
          <w:vertAlign w:val="subscript"/>
          <w:lang w:val="ru-RU"/>
        </w:rPr>
        <w:t>3</w:t>
      </w:r>
      <w:r>
        <w:rPr>
          <w:lang w:val="ru-RU"/>
        </w:rPr>
        <w:t xml:space="preserve"> </w:t>
      </w:r>
      <w:r>
        <w:rPr>
          <w:lang w:val="ru-RU"/>
        </w:rPr>
        <w:sym w:font="Symbol" w:char="F0AE"/>
      </w:r>
      <w:r>
        <w:rPr>
          <w:lang w:val="ru-RU"/>
        </w:rPr>
        <w:t xml:space="preserve"> капитальный   </w:t>
      </w:r>
      <w:r>
        <w:rPr>
          <w:sz w:val="16"/>
          <w:lang w:val="ru-RU"/>
        </w:rPr>
        <w:t>(из амортизации)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ремонт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Резервирование элементов (основных средств) для создания запасов.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Схемы размещения оборудования.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 xml:space="preserve">Уровень автоматизации </w:t>
      </w:r>
      <w:r>
        <w:rPr>
          <w:lang w:val="ru-RU"/>
        </w:rPr>
        <w:sym w:font="Symbol" w:char="F0AE"/>
      </w:r>
      <w:r>
        <w:rPr>
          <w:lang w:val="ru-RU"/>
        </w:rPr>
        <w:t xml:space="preserve"> включая производительность </w:t>
      </w:r>
      <w:r>
        <w:rPr>
          <w:lang w:val="ru-RU"/>
        </w:rPr>
        <w:sym w:font="Symbol" w:char="F0AE"/>
      </w:r>
      <w:r>
        <w:rPr>
          <w:lang w:val="ru-RU"/>
        </w:rPr>
        <w:t xml:space="preserve"> нарушается принцип непрерывности</w:t>
      </w:r>
    </w:p>
    <w:p w:rsidR="008E5FDA" w:rsidRDefault="008E5FDA" w:rsidP="008E5FDA">
      <w:pPr>
        <w:numPr>
          <w:ilvl w:val="1"/>
          <w:numId w:val="120"/>
        </w:numPr>
        <w:jc w:val="both"/>
        <w:rPr>
          <w:lang w:val="ru-RU"/>
        </w:rPr>
      </w:pPr>
      <w:r>
        <w:rPr>
          <w:lang w:val="ru-RU"/>
        </w:rPr>
        <w:t>Режимы работы: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t>Циклы работы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t>Обеспеченность инструментами, оснасткой</w:t>
      </w:r>
    </w:p>
    <w:p w:rsidR="008E5FDA" w:rsidRDefault="008E5FDA" w:rsidP="008E5FDA">
      <w:pPr>
        <w:numPr>
          <w:ilvl w:val="2"/>
          <w:numId w:val="120"/>
        </w:numPr>
        <w:jc w:val="both"/>
        <w:rPr>
          <w:lang w:val="ru-RU"/>
        </w:rPr>
      </w:pPr>
      <w:r>
        <w:rPr>
          <w:lang w:val="ru-RU"/>
        </w:rPr>
        <w:t>Допустимая нагрузка</w:t>
      </w:r>
    </w:p>
    <w:p w:rsidR="008E5FDA" w:rsidRDefault="008E5FDA" w:rsidP="008E5FDA">
      <w:pPr>
        <w:numPr>
          <w:ilvl w:val="0"/>
          <w:numId w:val="120"/>
        </w:numPr>
        <w:jc w:val="both"/>
        <w:rPr>
          <w:lang w:val="ru-RU"/>
        </w:rPr>
      </w:pPr>
      <w:r>
        <w:rPr>
          <w:lang w:val="ru-RU"/>
        </w:rPr>
        <w:t>Контроль за использованием основных средств.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Основные правила замены оборудования.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Оборудование следует заменить если: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Достигло определенного возраста.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По данным бухгалтерских книг оно уже списано.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Несколько раз проводился капремонт.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Превышение расхода электроэнергии по нормативам.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Затраты на ремонт сравнялись с ценой.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Неудовлетворение по техническим характеристикам.</w:t>
      </w:r>
    </w:p>
    <w:p w:rsidR="008E5FDA" w:rsidRDefault="008E5FDA" w:rsidP="008E5FDA">
      <w:pPr>
        <w:numPr>
          <w:ilvl w:val="0"/>
          <w:numId w:val="121"/>
        </w:numPr>
        <w:jc w:val="both"/>
        <w:rPr>
          <w:lang w:val="ru-RU"/>
        </w:rPr>
      </w:pPr>
      <w:r>
        <w:rPr>
          <w:lang w:val="ru-RU"/>
        </w:rPr>
        <w:t>Оценка технологии.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Прогрессивность технологии складывается из:</w:t>
      </w:r>
    </w:p>
    <w:p w:rsidR="008E5FDA" w:rsidRDefault="008E5FDA" w:rsidP="008E5FDA">
      <w:pPr>
        <w:numPr>
          <w:ilvl w:val="0"/>
          <w:numId w:val="122"/>
        </w:numPr>
        <w:jc w:val="both"/>
        <w:rPr>
          <w:lang w:val="ru-RU"/>
        </w:rPr>
      </w:pPr>
      <w:r>
        <w:rPr>
          <w:lang w:val="ru-RU"/>
        </w:rPr>
        <w:t>Ресурсных показателей (КПД, потребление электроэнергии, трудоемкость, материалоемкость, отходы).</w:t>
      </w:r>
    </w:p>
    <w:p w:rsidR="008E5FDA" w:rsidRDefault="008E5FDA" w:rsidP="008E5FDA">
      <w:pPr>
        <w:numPr>
          <w:ilvl w:val="0"/>
          <w:numId w:val="122"/>
        </w:numPr>
        <w:jc w:val="both"/>
        <w:rPr>
          <w:lang w:val="ru-RU"/>
        </w:rPr>
      </w:pPr>
      <w:r>
        <w:rPr>
          <w:lang w:val="ru-RU"/>
        </w:rPr>
        <w:t xml:space="preserve">Использование отходов </w:t>
      </w:r>
      <w:r>
        <w:rPr>
          <w:lang w:val="ru-RU"/>
        </w:rPr>
        <w:sym w:font="Symbol" w:char="F0AE"/>
      </w:r>
      <w:r>
        <w:rPr>
          <w:lang w:val="ru-RU"/>
        </w:rPr>
        <w:t xml:space="preserve"> замкнутая технология.</w:t>
      </w:r>
    </w:p>
    <w:p w:rsidR="008E5FDA" w:rsidRDefault="008E5FDA" w:rsidP="008E5FDA">
      <w:pPr>
        <w:numPr>
          <w:ilvl w:val="0"/>
          <w:numId w:val="122"/>
        </w:numPr>
        <w:jc w:val="both"/>
        <w:rPr>
          <w:lang w:val="ru-RU"/>
        </w:rPr>
      </w:pPr>
      <w:r>
        <w:rPr>
          <w:lang w:val="ru-RU"/>
        </w:rPr>
        <w:t>Технологические потери утилизации продуктов, которые выпускаются.</w:t>
      </w:r>
    </w:p>
    <w:p w:rsidR="008E5FDA" w:rsidRDefault="008E5FDA" w:rsidP="008E5FDA">
      <w:pPr>
        <w:numPr>
          <w:ilvl w:val="0"/>
          <w:numId w:val="122"/>
        </w:numPr>
        <w:jc w:val="both"/>
        <w:rPr>
          <w:lang w:val="ru-RU"/>
        </w:rPr>
      </w:pPr>
      <w:r>
        <w:rPr>
          <w:lang w:val="ru-RU"/>
        </w:rPr>
        <w:t>Экологические загрязнения.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Оценка основных средств (критерии):</w:t>
      </w:r>
    </w:p>
    <w:p w:rsidR="008E5FDA" w:rsidRDefault="008E5FDA" w:rsidP="008E5FDA">
      <w:pPr>
        <w:numPr>
          <w:ilvl w:val="0"/>
          <w:numId w:val="123"/>
        </w:numPr>
        <w:jc w:val="both"/>
        <w:rPr>
          <w:lang w:val="ru-RU"/>
        </w:rPr>
      </w:pPr>
      <w:r>
        <w:rPr>
          <w:lang w:val="ru-RU"/>
        </w:rPr>
        <w:t>Экономичность</w:t>
      </w:r>
    </w:p>
    <w:p w:rsidR="008E5FDA" w:rsidRDefault="008E5FDA" w:rsidP="008E5FDA">
      <w:pPr>
        <w:numPr>
          <w:ilvl w:val="0"/>
          <w:numId w:val="123"/>
        </w:numPr>
        <w:jc w:val="both"/>
        <w:rPr>
          <w:lang w:val="ru-RU"/>
        </w:rPr>
      </w:pPr>
      <w:r>
        <w:rPr>
          <w:lang w:val="ru-RU"/>
        </w:rPr>
        <w:t>Безопасность</w:t>
      </w:r>
    </w:p>
    <w:p w:rsidR="008E5FDA" w:rsidRDefault="008E5FDA" w:rsidP="008E5FDA">
      <w:pPr>
        <w:numPr>
          <w:ilvl w:val="0"/>
          <w:numId w:val="123"/>
        </w:numPr>
        <w:jc w:val="both"/>
        <w:rPr>
          <w:lang w:val="ru-RU"/>
        </w:rPr>
      </w:pPr>
      <w:r>
        <w:rPr>
          <w:lang w:val="ru-RU"/>
        </w:rPr>
        <w:t>Технические характеристики.</w:t>
      </w:r>
    </w:p>
    <w:p w:rsidR="008E5FDA" w:rsidRDefault="008E5FDA" w:rsidP="008E5FDA">
      <w:pPr>
        <w:numPr>
          <w:ilvl w:val="0"/>
          <w:numId w:val="123"/>
        </w:numPr>
        <w:jc w:val="both"/>
        <w:rPr>
          <w:lang w:val="ru-RU"/>
        </w:rPr>
      </w:pPr>
      <w:r>
        <w:rPr>
          <w:lang w:val="ru-RU"/>
        </w:rPr>
        <w:t>Эргономичность – удобство работы</w:t>
      </w:r>
    </w:p>
    <w:p w:rsidR="008E5FDA" w:rsidRDefault="008E5FDA" w:rsidP="008E5FDA">
      <w:pPr>
        <w:numPr>
          <w:ilvl w:val="0"/>
          <w:numId w:val="123"/>
        </w:numPr>
        <w:jc w:val="both"/>
        <w:rPr>
          <w:lang w:val="ru-RU"/>
        </w:rPr>
      </w:pPr>
      <w:r>
        <w:rPr>
          <w:lang w:val="ru-RU"/>
        </w:rPr>
        <w:lastRenderedPageBreak/>
        <w:t>Эстетичность (дизайн)</w:t>
      </w:r>
    </w:p>
    <w:p w:rsidR="008E5FDA" w:rsidRDefault="008E5FDA" w:rsidP="008E5FDA">
      <w:pPr>
        <w:numPr>
          <w:ilvl w:val="0"/>
          <w:numId w:val="123"/>
        </w:numPr>
        <w:jc w:val="both"/>
        <w:rPr>
          <w:lang w:val="ru-RU"/>
        </w:rPr>
      </w:pPr>
      <w:r>
        <w:rPr>
          <w:lang w:val="ru-RU"/>
        </w:rPr>
        <w:t>Коэффициенты использования основных средств:</w:t>
      </w:r>
    </w:p>
    <w:p w:rsidR="008E5FDA" w:rsidRDefault="008E5FDA" w:rsidP="008E5FDA">
      <w:pPr>
        <w:numPr>
          <w:ilvl w:val="1"/>
          <w:numId w:val="123"/>
        </w:numPr>
        <w:jc w:val="both"/>
        <w:rPr>
          <w:lang w:val="ru-RU"/>
        </w:rPr>
      </w:pPr>
      <w:r>
        <w:rPr>
          <w:lang w:val="ru-RU"/>
        </w:rPr>
        <w:t>Экстенсивные (использование оборудования в 2 смены)</w:t>
      </w:r>
    </w:p>
    <w:p w:rsidR="008E5FDA" w:rsidRDefault="008E5FDA" w:rsidP="008E5FDA">
      <w:pPr>
        <w:numPr>
          <w:ilvl w:val="1"/>
          <w:numId w:val="123"/>
        </w:numPr>
        <w:jc w:val="both"/>
        <w:rPr>
          <w:lang w:val="ru-RU"/>
        </w:rPr>
      </w:pPr>
      <w:r>
        <w:rPr>
          <w:lang w:val="ru-RU"/>
        </w:rPr>
        <w:t>Интенсивные (производительность в единицу времени).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Методы управления оборотным капиталом:</w:t>
      </w:r>
    </w:p>
    <w:p w:rsidR="008E5FDA" w:rsidRDefault="008E5FDA" w:rsidP="008E5FDA">
      <w:pPr>
        <w:numPr>
          <w:ilvl w:val="0"/>
          <w:numId w:val="124"/>
        </w:numPr>
        <w:jc w:val="both"/>
        <w:rPr>
          <w:lang w:val="ru-RU"/>
        </w:rPr>
      </w:pPr>
      <w:r>
        <w:rPr>
          <w:lang w:val="ru-RU"/>
        </w:rPr>
        <w:t>Управление запасами.</w:t>
      </w:r>
    </w:p>
    <w:p w:rsidR="008E5FDA" w:rsidRDefault="008E5FDA" w:rsidP="008E5FDA">
      <w:pPr>
        <w:numPr>
          <w:ilvl w:val="0"/>
          <w:numId w:val="124"/>
        </w:numPr>
        <w:jc w:val="both"/>
        <w:rPr>
          <w:lang w:val="ru-RU"/>
        </w:rPr>
      </w:pPr>
      <w:r>
        <w:rPr>
          <w:lang w:val="ru-RU"/>
        </w:rPr>
        <w:t>Кредитный контроль.</w:t>
      </w:r>
    </w:p>
    <w:p w:rsidR="008E5FDA" w:rsidRDefault="008E5FDA" w:rsidP="008E5FDA">
      <w:pPr>
        <w:numPr>
          <w:ilvl w:val="0"/>
          <w:numId w:val="124"/>
        </w:numPr>
        <w:jc w:val="both"/>
        <w:rPr>
          <w:lang w:val="ru-RU"/>
        </w:rPr>
      </w:pPr>
      <w:r>
        <w:rPr>
          <w:lang w:val="ru-RU"/>
        </w:rPr>
        <w:t>Регулирование движения наличности.</w:t>
      </w:r>
    </w:p>
    <w:p w:rsidR="008E5FDA" w:rsidRDefault="008E5FDA" w:rsidP="008E5FDA">
      <w:pPr>
        <w:numPr>
          <w:ilvl w:val="0"/>
          <w:numId w:val="124"/>
        </w:numPr>
        <w:jc w:val="both"/>
        <w:rPr>
          <w:lang w:val="ru-RU"/>
        </w:rPr>
      </w:pPr>
      <w:r>
        <w:rPr>
          <w:lang w:val="ru-RU"/>
        </w:rPr>
        <w:t>Контроль за покупками.</w:t>
      </w:r>
    </w:p>
    <w:p w:rsidR="008E5FDA" w:rsidRDefault="008E5FDA">
      <w:pPr>
        <w:jc w:val="both"/>
        <w:rPr>
          <w:lang w:val="ru-RU"/>
        </w:rPr>
      </w:pPr>
    </w:p>
    <w:p w:rsidR="008E5FDA" w:rsidRDefault="008E5FDA" w:rsidP="008E5FDA">
      <w:pPr>
        <w:numPr>
          <w:ilvl w:val="0"/>
          <w:numId w:val="125"/>
        </w:numPr>
        <w:jc w:val="both"/>
        <w:rPr>
          <w:lang w:val="ru-RU"/>
        </w:rPr>
      </w:pPr>
      <w:r>
        <w:rPr>
          <w:lang w:val="ru-RU"/>
        </w:rPr>
        <w:t>Цели: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уменьшение затрат на хранение и управление запасами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снижается объем связанных ресурсов (в т.ч. денежных средств).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Для принятия решения по 1.1. требуется информация:</w:t>
      </w:r>
    </w:p>
    <w:p w:rsidR="008E5FDA" w:rsidRDefault="008E5FDA" w:rsidP="008E5FDA">
      <w:pPr>
        <w:numPr>
          <w:ilvl w:val="0"/>
          <w:numId w:val="126"/>
        </w:numPr>
        <w:jc w:val="both"/>
        <w:rPr>
          <w:lang w:val="ru-RU"/>
        </w:rPr>
      </w:pPr>
      <w:r>
        <w:rPr>
          <w:lang w:val="ru-RU"/>
        </w:rPr>
        <w:t>текущий уровень запасов (страховой, транспортный, технологический)</w:t>
      </w:r>
    </w:p>
    <w:p w:rsidR="008E5FDA" w:rsidRDefault="008E5FDA" w:rsidP="008E5FDA">
      <w:pPr>
        <w:numPr>
          <w:ilvl w:val="0"/>
          <w:numId w:val="126"/>
        </w:numPr>
        <w:jc w:val="both"/>
        <w:rPr>
          <w:lang w:val="ru-RU"/>
        </w:rPr>
      </w:pPr>
      <w:r>
        <w:rPr>
          <w:lang w:val="ru-RU"/>
        </w:rPr>
        <w:t>согласование запасов с ожидаемым уровнем запасов (минимально необходимый уровень запасов)</w:t>
      </w:r>
    </w:p>
    <w:p w:rsidR="008E5FDA" w:rsidRDefault="008E5FDA" w:rsidP="008E5FDA">
      <w:pPr>
        <w:numPr>
          <w:ilvl w:val="0"/>
          <w:numId w:val="126"/>
        </w:numPr>
        <w:jc w:val="both"/>
        <w:rPr>
          <w:lang w:val="ru-RU"/>
        </w:rPr>
      </w:pPr>
      <w:r>
        <w:rPr>
          <w:lang w:val="ru-RU"/>
        </w:rPr>
        <w:t>емкость складских помещений</w:t>
      </w:r>
    </w:p>
    <w:p w:rsidR="008E5FDA" w:rsidRDefault="008E5FDA" w:rsidP="008E5FDA">
      <w:pPr>
        <w:numPr>
          <w:ilvl w:val="0"/>
          <w:numId w:val="126"/>
        </w:numPr>
        <w:jc w:val="both"/>
        <w:rPr>
          <w:lang w:val="ru-RU"/>
        </w:rPr>
      </w:pPr>
      <w:r>
        <w:rPr>
          <w:lang w:val="ru-RU"/>
        </w:rPr>
        <w:t>сроки упреждающих запасов (пополнение запасов)</w:t>
      </w:r>
    </w:p>
    <w:p w:rsidR="008E5FDA" w:rsidRDefault="00523D38">
      <w:pPr>
        <w:jc w:val="both"/>
        <w:rPr>
          <w:lang w:val="ru-RU"/>
        </w:rPr>
      </w:pPr>
      <w:r>
        <w:rPr>
          <w:noProof/>
        </w:rPr>
        <w:pict>
          <v:group id="_x0000_s1046" style="position:absolute;left:0;text-align:left;margin-left:28.55pt;margin-top:3.95pt;width:64.8pt;height:36pt;z-index:251661824" coordorigin="2160,4320" coordsize="1296,720" o:allowincell="f">
            <v:line id="_x0000_s1038" style="position:absolute;flip:y" from="2160,4320" to="2160,5040">
              <v:stroke endarrow="block"/>
            </v:line>
            <v:line id="_x0000_s1039" style="position:absolute" from="2160,5040" to="3456,5040">
              <v:stroke endarrow="block"/>
            </v:line>
            <v:line id="_x0000_s1040" style="position:absolute" from="2160,4896" to="3312,4896"/>
            <v:line id="_x0000_s1041" style="position:absolute" from="2160,4608" to="2448,4896"/>
            <v:line id="_x0000_s1042" style="position:absolute;flip:y" from="2448,4608" to="2448,4896"/>
            <v:line id="_x0000_s1043" style="position:absolute" from="2448,4608" to="2736,4896"/>
            <v:line id="_x0000_s1044" style="position:absolute;flip:y" from="2736,4608" to="2736,4896"/>
            <v:line id="_x0000_s1045" style="position:absolute" from="2736,4608" to="3024,4896"/>
          </v:group>
        </w:pic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 w:rsidP="008E5FDA">
      <w:pPr>
        <w:numPr>
          <w:ilvl w:val="0"/>
          <w:numId w:val="126"/>
        </w:numPr>
        <w:jc w:val="both"/>
        <w:rPr>
          <w:lang w:val="ru-RU"/>
        </w:rPr>
      </w:pPr>
      <w:r>
        <w:rPr>
          <w:lang w:val="ru-RU"/>
        </w:rPr>
        <w:t>система мониторинга уровня запасов</w:t>
      </w:r>
    </w:p>
    <w:p w:rsidR="008E5FDA" w:rsidRDefault="00523D38">
      <w:pPr>
        <w:jc w:val="both"/>
        <w:rPr>
          <w:lang w:val="ru-RU"/>
        </w:rPr>
      </w:pPr>
      <w:r>
        <w:rPr>
          <w:noProof/>
        </w:rPr>
        <w:pict>
          <v:group id="_x0000_s1054" style="position:absolute;left:0;text-align:left;margin-left:-.25pt;margin-top:9.95pt;width:115.2pt;height:64.8pt;z-index:251662848" coordorigin="1584,5616" coordsize="2304,1296" o:allowincell="f">
            <v:line id="_x0000_s1047" style="position:absolute;flip:y" from="2160,5616" to="2160,6768">
              <v:stroke endarrow="block"/>
            </v:line>
            <v:line id="_x0000_s1048" style="position:absolute" from="2160,6768" to="3888,6768">
              <v:stroke endarrow="block"/>
            </v:line>
            <v:line id="_x0000_s1049" style="position:absolute" from="2160,6048" to="3888,6048"/>
            <v:shape id="_x0000_s1050" style="position:absolute;left:2304;top:5904;width:864;height:864" coordsize="864,864" path="m,288l144,864,288,144,432,720,576,,864,720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584;top:5760;width:720;height:432" filled="f" stroked="f">
              <v:textbox>
                <w:txbxContent>
                  <w:p w:rsidR="008E5FDA" w:rsidRDefault="008E5FDA">
                    <w:r>
                      <w:t>max</w:t>
                    </w:r>
                  </w:p>
                </w:txbxContent>
              </v:textbox>
            </v:shape>
            <v:shape id="_x0000_s1052" type="#_x0000_t202" style="position:absolute;left:1584;top:6480;width:720;height:432" filled="f" stroked="f">
              <v:textbox>
                <w:txbxContent>
                  <w:p w:rsidR="008E5FDA" w:rsidRDefault="008E5FDA">
                    <w:pPr>
                      <w:rPr>
                        <w:lang w:val="ru-RU"/>
                      </w:rPr>
                    </w:pPr>
                    <w:r>
                      <w:t>min</w:t>
                    </w:r>
                  </w:p>
                </w:txbxContent>
              </v:textbox>
            </v:shape>
          </v:group>
        </w:pic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523D38">
      <w:pPr>
        <w:ind w:left="2880"/>
        <w:jc w:val="both"/>
        <w:rPr>
          <w:lang w:val="ru-RU"/>
        </w:rPr>
      </w:pPr>
      <w:r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53" type="#_x0000_t94" style="position:absolute;left:0;text-align:left;margin-left:186.95pt;margin-top:3.5pt;width:21.6pt;height:14.4pt;z-index:251663872" o:allowincell="f"/>
        </w:pict>
      </w:r>
      <w:r w:rsidR="008E5FDA">
        <w:rPr>
          <w:lang w:val="ru-RU"/>
        </w:rPr>
        <w:t>коридор</w:t>
      </w:r>
      <w:r w:rsidR="008E5FDA">
        <w:rPr>
          <w:lang w:val="ru-RU"/>
        </w:rPr>
        <w:tab/>
      </w:r>
      <w:r w:rsidR="008E5FDA">
        <w:rPr>
          <w:lang w:val="ru-RU"/>
        </w:rPr>
        <w:tab/>
        <w:t>прогнозный</w:t>
      </w:r>
    </w:p>
    <w:p w:rsidR="008E5FDA" w:rsidRDefault="008E5FDA">
      <w:pPr>
        <w:ind w:left="2880"/>
        <w:jc w:val="both"/>
        <w:rPr>
          <w:lang w:val="ru-RU"/>
        </w:rPr>
      </w:pPr>
      <w:r>
        <w:rPr>
          <w:lang w:val="ru-RU"/>
        </w:rPr>
        <w:t>запасов</w:t>
      </w:r>
      <w:r>
        <w:rPr>
          <w:lang w:val="ru-RU"/>
        </w:rPr>
        <w:tab/>
      </w:r>
      <w:r>
        <w:rPr>
          <w:lang w:val="ru-RU"/>
        </w:rPr>
        <w:tab/>
        <w:t>баланс</w:t>
      </w:r>
    </w:p>
    <w:p w:rsidR="008E5FDA" w:rsidRDefault="008E5FDA">
      <w:pPr>
        <w:ind w:left="360"/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Необходимо все время пересматривать и поднимать уровень запасов (для производящих фирм).</w:t>
      </w:r>
    </w:p>
    <w:p w:rsidR="008E5FDA" w:rsidRDefault="008E5FDA">
      <w:pPr>
        <w:jc w:val="both"/>
        <w:rPr>
          <w:lang w:val="ru-RU"/>
        </w:rPr>
      </w:pPr>
    </w:p>
    <w:p w:rsidR="008E5FDA" w:rsidRDefault="008E5FDA" w:rsidP="008E5FDA">
      <w:pPr>
        <w:numPr>
          <w:ilvl w:val="0"/>
          <w:numId w:val="125"/>
        </w:numPr>
        <w:jc w:val="both"/>
        <w:rPr>
          <w:lang w:val="ru-RU"/>
        </w:rPr>
      </w:pPr>
      <w:r>
        <w:rPr>
          <w:lang w:val="ru-RU"/>
        </w:rPr>
        <w:t xml:space="preserve">Торговый кредит </w:t>
      </w:r>
      <w:r>
        <w:rPr>
          <w:lang w:val="ru-RU"/>
        </w:rPr>
        <w:sym w:font="Symbol" w:char="F0AE"/>
      </w:r>
      <w:r>
        <w:rPr>
          <w:lang w:val="ru-RU"/>
        </w:rPr>
        <w:t xml:space="preserve"> контроль за системой оплаты </w:t>
      </w:r>
      <w:r>
        <w:rPr>
          <w:lang w:val="ru-RU"/>
        </w:rPr>
        <w:sym w:font="Symbol" w:char="F0AE"/>
      </w:r>
      <w:r>
        <w:rPr>
          <w:lang w:val="ru-RU"/>
        </w:rPr>
        <w:t xml:space="preserve"> работа с дебиторами.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Для снижения дебиторской задолженности:</w:t>
      </w:r>
    </w:p>
    <w:p w:rsidR="008E5FDA" w:rsidRDefault="008E5FDA" w:rsidP="008E5FDA">
      <w:pPr>
        <w:pStyle w:val="a6"/>
        <w:numPr>
          <w:ilvl w:val="0"/>
          <w:numId w:val="127"/>
        </w:numPr>
      </w:pPr>
      <w:r>
        <w:t>Торговые отзывы о платежеспособности покупателя.</w:t>
      </w:r>
    </w:p>
    <w:p w:rsidR="008E5FDA" w:rsidRDefault="008E5FDA" w:rsidP="008E5FDA">
      <w:pPr>
        <w:numPr>
          <w:ilvl w:val="0"/>
          <w:numId w:val="127"/>
        </w:numPr>
        <w:jc w:val="both"/>
        <w:rPr>
          <w:lang w:val="ru-RU"/>
        </w:rPr>
      </w:pPr>
      <w:r>
        <w:rPr>
          <w:lang w:val="ru-RU"/>
        </w:rPr>
        <w:lastRenderedPageBreak/>
        <w:t>Выяснение через банковские справки о платежеспособности клиента (референции)</w:t>
      </w:r>
    </w:p>
    <w:p w:rsidR="008E5FDA" w:rsidRDefault="008E5FDA" w:rsidP="008E5FDA">
      <w:pPr>
        <w:numPr>
          <w:ilvl w:val="0"/>
          <w:numId w:val="127"/>
        </w:numPr>
        <w:jc w:val="both"/>
        <w:rPr>
          <w:lang w:val="ru-RU"/>
        </w:rPr>
      </w:pPr>
      <w:r>
        <w:rPr>
          <w:lang w:val="ru-RU"/>
        </w:rPr>
        <w:t>Согласование предела кредита.</w:t>
      </w:r>
    </w:p>
    <w:p w:rsidR="008E5FDA" w:rsidRDefault="008E5FDA" w:rsidP="008E5FDA">
      <w:pPr>
        <w:numPr>
          <w:ilvl w:val="0"/>
          <w:numId w:val="127"/>
        </w:numPr>
        <w:jc w:val="both"/>
        <w:rPr>
          <w:lang w:val="ru-RU"/>
        </w:rPr>
      </w:pPr>
      <w:r>
        <w:rPr>
          <w:lang w:val="ru-RU"/>
        </w:rPr>
        <w:t>Согласование торговых сроков и более жесткие последствия за их нарушение.</w:t>
      </w:r>
    </w:p>
    <w:p w:rsidR="008E5FDA" w:rsidRDefault="008E5FDA" w:rsidP="008E5FDA">
      <w:pPr>
        <w:numPr>
          <w:ilvl w:val="0"/>
          <w:numId w:val="127"/>
        </w:numPr>
        <w:jc w:val="both"/>
        <w:rPr>
          <w:lang w:val="ru-RU"/>
        </w:rPr>
      </w:pPr>
      <w:r>
        <w:rPr>
          <w:lang w:val="ru-RU"/>
        </w:rPr>
        <w:t>Согласовывается процедура выставления счета фактуры.</w:t>
      </w:r>
    </w:p>
    <w:p w:rsidR="008E5FDA" w:rsidRDefault="008E5FDA" w:rsidP="008E5FDA">
      <w:pPr>
        <w:numPr>
          <w:ilvl w:val="0"/>
          <w:numId w:val="127"/>
        </w:numPr>
        <w:jc w:val="both"/>
        <w:rPr>
          <w:lang w:val="ru-RU"/>
        </w:rPr>
      </w:pPr>
      <w:r>
        <w:rPr>
          <w:lang w:val="ru-RU"/>
        </w:rPr>
        <w:t>Страхование от сомнительных сделок.</w:t>
      </w:r>
    </w:p>
    <w:p w:rsidR="008E5FDA" w:rsidRDefault="008E5FDA" w:rsidP="008E5FDA">
      <w:pPr>
        <w:numPr>
          <w:ilvl w:val="0"/>
          <w:numId w:val="127"/>
        </w:numPr>
        <w:jc w:val="both"/>
        <w:rPr>
          <w:lang w:val="ru-RU"/>
        </w:rPr>
      </w:pPr>
      <w:r>
        <w:rPr>
          <w:lang w:val="ru-RU"/>
        </w:rPr>
        <w:t>Мониторинг (отслеживание) дебиторской задалженности.</w:t>
      </w:r>
    </w:p>
    <w:p w:rsidR="008E5FDA" w:rsidRDefault="008E5FDA">
      <w:pPr>
        <w:jc w:val="both"/>
        <w:rPr>
          <w:lang w:val="ru-RU"/>
        </w:rPr>
      </w:pPr>
    </w:p>
    <w:p w:rsidR="008E5FDA" w:rsidRDefault="008E5FDA" w:rsidP="008E5FDA">
      <w:pPr>
        <w:numPr>
          <w:ilvl w:val="0"/>
          <w:numId w:val="125"/>
        </w:numPr>
        <w:jc w:val="both"/>
        <w:rPr>
          <w:lang w:val="ru-RU"/>
        </w:rPr>
      </w:pPr>
      <w:r>
        <w:rPr>
          <w:lang w:val="ru-RU"/>
        </w:rPr>
        <w:t>Покрывает ли прибыль + аморт (?) выплаты ?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Есть ли деньги в наличности.</w:t>
      </w:r>
    </w:p>
    <w:p w:rsidR="008E5FDA" w:rsidRDefault="00523D38">
      <w:pPr>
        <w:jc w:val="both"/>
        <w:rPr>
          <w:lang w:val="ru-RU"/>
        </w:rPr>
      </w:pPr>
      <w:r>
        <w:rPr>
          <w:noProof/>
        </w:rPr>
        <w:pict>
          <v:group id="_x0000_s1060" style="position:absolute;left:0;text-align:left;margin-left:22.45pt;margin-top:3.7pt;width:230.4pt;height:79.2pt;z-index:251664896" coordorigin="1584,1728" coordsize="4608,1584" o:allowincell="f">
            <v:line id="_x0000_s1055" style="position:absolute;flip:y" from="1584,1728" to="1584,3312">
              <v:stroke endarrow="block"/>
            </v:line>
            <v:line id="_x0000_s1056" style="position:absolute" from="1584,2592" to="3888,2592">
              <v:stroke endarrow="block"/>
            </v:line>
            <v:shape id="_x0000_s1057" style="position:absolute;left:1584;top:2280;width:2160;height:888" coordsize="2160,888" path="m,888c48,732,96,576,144,456,192,336,240,240,288,168,336,96,384,48,432,24,480,,528,,576,24v48,24,96,72,144,144c768,240,792,408,864,456v72,48,216,24,288,c1224,432,1248,360,1296,312v48,-48,72,-120,144,-144c1512,144,1656,144,1728,168v72,24,72,96,144,144c1944,360,2052,408,2160,456e" filled="f">
              <v:path arrowok="t"/>
            </v:shape>
            <v:shape id="_x0000_s1058" type="#_x0000_t202" style="position:absolute;left:3888;top:1872;width:2304;height:576" filled="f" stroked="f">
              <v:textbox>
                <w:txbxContent>
                  <w:p w:rsidR="008E5FDA" w:rsidRDefault="008E5FD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Финансовый поток</w:t>
                    </w:r>
                  </w:p>
                </w:txbxContent>
              </v:textbox>
            </v:shape>
            <v:line id="_x0000_s1059" style="position:absolute;flip:y" from="3456,2160" to="4032,2448">
              <v:stroke endarrow="open"/>
            </v:line>
          </v:group>
        </w:pic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9.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Пример решения задачи к лекции 7.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center"/>
        <w:rPr>
          <w:b/>
          <w:lang w:val="ru-RU"/>
        </w:rPr>
      </w:pPr>
      <w:r>
        <w:rPr>
          <w:b/>
          <w:lang w:val="ru-RU"/>
        </w:rPr>
        <w:t>Организация оплаты труда.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pStyle w:val="a6"/>
      </w:pPr>
      <w:r>
        <w:tab/>
        <w:t>Элементы системы оплаты труда:</w:t>
      </w:r>
    </w:p>
    <w:p w:rsidR="008E5FDA" w:rsidRDefault="008E5FDA" w:rsidP="008E5FDA">
      <w:pPr>
        <w:pStyle w:val="a6"/>
        <w:numPr>
          <w:ilvl w:val="0"/>
          <w:numId w:val="128"/>
        </w:numPr>
      </w:pPr>
      <w:r>
        <w:t>Условия найма на работу.</w:t>
      </w:r>
    </w:p>
    <w:p w:rsidR="008E5FDA" w:rsidRDefault="008E5FDA" w:rsidP="008E5FDA">
      <w:pPr>
        <w:numPr>
          <w:ilvl w:val="0"/>
          <w:numId w:val="128"/>
        </w:numPr>
        <w:jc w:val="both"/>
        <w:rPr>
          <w:lang w:val="ru-RU"/>
        </w:rPr>
      </w:pPr>
      <w:r>
        <w:rPr>
          <w:lang w:val="ru-RU"/>
        </w:rPr>
        <w:t>Установление правил оплаты труда.</w:t>
      </w:r>
    </w:p>
    <w:p w:rsidR="008E5FDA" w:rsidRDefault="008E5FDA" w:rsidP="008E5FDA">
      <w:pPr>
        <w:numPr>
          <w:ilvl w:val="0"/>
          <w:numId w:val="128"/>
        </w:numPr>
        <w:jc w:val="both"/>
        <w:rPr>
          <w:lang w:val="ru-RU"/>
        </w:rPr>
      </w:pPr>
      <w:r>
        <w:rPr>
          <w:lang w:val="ru-RU"/>
        </w:rPr>
        <w:t>Рассмотрение вопросов мотивации.</w:t>
      </w:r>
    </w:p>
    <w:p w:rsidR="008E5FDA" w:rsidRDefault="008E5FDA" w:rsidP="008E5FDA">
      <w:pPr>
        <w:numPr>
          <w:ilvl w:val="0"/>
          <w:numId w:val="128"/>
        </w:numPr>
        <w:jc w:val="both"/>
        <w:rPr>
          <w:lang w:val="ru-RU"/>
        </w:rPr>
      </w:pPr>
      <w:r>
        <w:rPr>
          <w:lang w:val="ru-RU"/>
        </w:rPr>
        <w:t>Вопросы, связанные с разработкой моральных стимулов.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Пределу материальных стимулов нет (денег всегда хочется больше).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10.</w:t>
      </w:r>
    </w:p>
    <w:p w:rsidR="008E5FDA" w:rsidRDefault="008E5FDA">
      <w:pPr>
        <w:jc w:val="both"/>
        <w:rPr>
          <w:lang w:val="ru-RU"/>
        </w:rPr>
      </w:pPr>
    </w:p>
    <w:p w:rsidR="008E5FDA" w:rsidRDefault="008E5FDA" w:rsidP="008E5FDA">
      <w:pPr>
        <w:numPr>
          <w:ilvl w:val="0"/>
          <w:numId w:val="129"/>
        </w:numPr>
        <w:jc w:val="both"/>
        <w:rPr>
          <w:lang w:val="ru-RU"/>
        </w:rPr>
      </w:pPr>
      <w:r>
        <w:rPr>
          <w:lang w:val="ru-RU"/>
        </w:rPr>
        <w:t>При приеме на работу заключают трудовой контракт или трудовое соглашение (с коллективом). Цель трудового соглашения или контракта – согласование интересов предпринимателя и работника.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Условия найма по контракту: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Сфера действия (основные функции).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lastRenderedPageBreak/>
        <w:t>Испытательный срок.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Режим работы (длительность рабочего дня).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Вопросы увольнения и аннулирования договора.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Социальная защита при выслуге лет.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Уровень основного оклада или тарифной ставки.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Возможные надбавки.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Правила оплаты по болезни (не ниже законодательных)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Вопросы ответственности за брак, за неудовлетворительное качество работы.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Прочие положения.</w:t>
      </w:r>
    </w:p>
    <w:p w:rsidR="008E5FDA" w:rsidRDefault="008E5FDA" w:rsidP="008E5FDA">
      <w:pPr>
        <w:numPr>
          <w:ilvl w:val="0"/>
          <w:numId w:val="130"/>
        </w:numPr>
        <w:jc w:val="both"/>
        <w:rPr>
          <w:lang w:val="ru-RU"/>
        </w:rPr>
      </w:pPr>
      <w:r>
        <w:rPr>
          <w:lang w:val="ru-RU"/>
        </w:rPr>
        <w:t>Когда вступает в силу трудовой контракт.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Принципы:</w:t>
      </w:r>
    </w:p>
    <w:p w:rsidR="008E5FDA" w:rsidRDefault="008E5FDA" w:rsidP="008E5FDA">
      <w:pPr>
        <w:numPr>
          <w:ilvl w:val="0"/>
          <w:numId w:val="131"/>
        </w:numPr>
        <w:jc w:val="both"/>
        <w:rPr>
          <w:lang w:val="ru-RU"/>
        </w:rPr>
      </w:pPr>
      <w:r>
        <w:rPr>
          <w:lang w:val="ru-RU"/>
        </w:rPr>
        <w:t>Согласие между работником и администрацией выполнить эти условия.</w:t>
      </w:r>
    </w:p>
    <w:p w:rsidR="008E5FDA" w:rsidRDefault="008E5FDA" w:rsidP="008E5FDA">
      <w:pPr>
        <w:numPr>
          <w:ilvl w:val="0"/>
          <w:numId w:val="131"/>
        </w:numPr>
        <w:jc w:val="both"/>
        <w:rPr>
          <w:lang w:val="ru-RU"/>
        </w:rPr>
      </w:pPr>
      <w:r>
        <w:rPr>
          <w:lang w:val="ru-RU"/>
        </w:rPr>
        <w:t>Наличие механизма для пересмотра нормативов.</w:t>
      </w:r>
    </w:p>
    <w:p w:rsidR="008E5FDA" w:rsidRDefault="008E5FDA" w:rsidP="008E5FDA">
      <w:pPr>
        <w:numPr>
          <w:ilvl w:val="0"/>
          <w:numId w:val="131"/>
        </w:numPr>
        <w:jc w:val="both"/>
        <w:rPr>
          <w:lang w:val="ru-RU"/>
        </w:rPr>
      </w:pPr>
      <w:r>
        <w:rPr>
          <w:lang w:val="ru-RU"/>
        </w:rPr>
        <w:t>Условия для сотрудничества.</w:t>
      </w:r>
    </w:p>
    <w:p w:rsidR="008E5FDA" w:rsidRDefault="008E5FDA" w:rsidP="008E5FDA">
      <w:pPr>
        <w:numPr>
          <w:ilvl w:val="0"/>
          <w:numId w:val="131"/>
        </w:numPr>
        <w:jc w:val="both"/>
        <w:rPr>
          <w:lang w:val="ru-RU"/>
        </w:rPr>
      </w:pPr>
      <w:r>
        <w:rPr>
          <w:lang w:val="ru-RU"/>
        </w:rPr>
        <w:t>Увязка поощрений с результатом работы.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Джентельменский набор по социальной защите: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Пенсионное страхование.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Медицинское страхование (кроме государственного).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Пособие на детей.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Резерв пособия по безработице.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Страхование от несчастных случаев.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Страхование имущества.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Оплата обучения.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Пособия по квартплате.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Компенсация роста цен.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Пособие по проезду на транспорте.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Пособие на погребение.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Пособие по потере кормильца.</w:t>
      </w:r>
    </w:p>
    <w:p w:rsidR="008E5FDA" w:rsidRDefault="008E5FDA" w:rsidP="008E5FDA">
      <w:pPr>
        <w:numPr>
          <w:ilvl w:val="0"/>
          <w:numId w:val="132"/>
        </w:numPr>
        <w:jc w:val="both"/>
        <w:rPr>
          <w:lang w:val="ru-RU"/>
        </w:rPr>
      </w:pPr>
      <w:r>
        <w:rPr>
          <w:lang w:val="ru-RU"/>
        </w:rPr>
        <w:t>Бесплатные обеды и т.д.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11.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Критерии оплаты труда:</w:t>
      </w:r>
    </w:p>
    <w:p w:rsidR="008E5FDA" w:rsidRDefault="008E5FDA" w:rsidP="008E5FDA">
      <w:pPr>
        <w:numPr>
          <w:ilvl w:val="0"/>
          <w:numId w:val="133"/>
        </w:numPr>
        <w:jc w:val="both"/>
        <w:rPr>
          <w:lang w:val="ru-RU"/>
        </w:rPr>
      </w:pPr>
      <w:r>
        <w:rPr>
          <w:lang w:val="ru-RU"/>
        </w:rPr>
        <w:t>Равная оплата за равный труд.</w:t>
      </w:r>
    </w:p>
    <w:p w:rsidR="008E5FDA" w:rsidRDefault="008E5FDA" w:rsidP="008E5FDA">
      <w:pPr>
        <w:numPr>
          <w:ilvl w:val="0"/>
          <w:numId w:val="133"/>
        </w:numPr>
        <w:jc w:val="both"/>
        <w:rPr>
          <w:lang w:val="ru-RU"/>
        </w:rPr>
      </w:pPr>
      <w:r>
        <w:rPr>
          <w:lang w:val="ru-RU"/>
        </w:rPr>
        <w:t>Заинтересованность в результатах деятельности.</w:t>
      </w:r>
    </w:p>
    <w:p w:rsidR="008E5FDA" w:rsidRDefault="008E5FDA" w:rsidP="008E5FDA">
      <w:pPr>
        <w:numPr>
          <w:ilvl w:val="0"/>
          <w:numId w:val="133"/>
        </w:numPr>
        <w:jc w:val="both"/>
        <w:rPr>
          <w:lang w:val="ru-RU"/>
        </w:rPr>
      </w:pPr>
      <w:r>
        <w:rPr>
          <w:lang w:val="ru-RU"/>
        </w:rPr>
        <w:t>Простота и ясность оплаты.</w:t>
      </w:r>
    </w:p>
    <w:p w:rsidR="008E5FDA" w:rsidRDefault="008E5FDA" w:rsidP="008E5FDA">
      <w:pPr>
        <w:numPr>
          <w:ilvl w:val="0"/>
          <w:numId w:val="133"/>
        </w:numPr>
        <w:jc w:val="both"/>
        <w:rPr>
          <w:lang w:val="ru-RU"/>
        </w:rPr>
      </w:pPr>
      <w:r>
        <w:rPr>
          <w:lang w:val="ru-RU"/>
        </w:rPr>
        <w:t>Дифференциация оплаты труда (по функциям, по уровням).</w:t>
      </w:r>
    </w:p>
    <w:p w:rsidR="008E5FDA" w:rsidRDefault="008E5FDA" w:rsidP="008E5FDA">
      <w:pPr>
        <w:numPr>
          <w:ilvl w:val="0"/>
          <w:numId w:val="133"/>
        </w:numPr>
        <w:jc w:val="both"/>
        <w:rPr>
          <w:lang w:val="ru-RU"/>
        </w:rPr>
      </w:pPr>
      <w:r>
        <w:rPr>
          <w:lang w:val="ru-RU"/>
        </w:rPr>
        <w:t>Гибкость системы оплаты (на изменение внешних воздействий).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Тарифная система оплаты труда включает:</w:t>
      </w:r>
    </w:p>
    <w:p w:rsidR="008E5FDA" w:rsidRDefault="008E5FDA" w:rsidP="008E5FDA">
      <w:pPr>
        <w:numPr>
          <w:ilvl w:val="0"/>
          <w:numId w:val="134"/>
        </w:numPr>
        <w:jc w:val="both"/>
        <w:rPr>
          <w:lang w:val="ru-RU"/>
        </w:rPr>
      </w:pPr>
      <w:r>
        <w:rPr>
          <w:lang w:val="ru-RU"/>
        </w:rPr>
        <w:t>Категории (разряды)</w:t>
      </w:r>
    </w:p>
    <w:p w:rsidR="008E5FDA" w:rsidRDefault="008E5FDA" w:rsidP="008E5FDA">
      <w:pPr>
        <w:numPr>
          <w:ilvl w:val="0"/>
          <w:numId w:val="134"/>
        </w:numPr>
        <w:jc w:val="both"/>
        <w:rPr>
          <w:lang w:val="ru-RU"/>
        </w:rPr>
      </w:pPr>
      <w:r>
        <w:rPr>
          <w:lang w:val="ru-RU"/>
        </w:rPr>
        <w:t>Тарифные ставки или ставки по категориям.</w:t>
      </w:r>
    </w:p>
    <w:p w:rsidR="008E5FDA" w:rsidRDefault="008E5FDA" w:rsidP="008E5FDA">
      <w:pPr>
        <w:numPr>
          <w:ilvl w:val="0"/>
          <w:numId w:val="134"/>
        </w:numPr>
        <w:jc w:val="both"/>
        <w:rPr>
          <w:lang w:val="ru-RU"/>
        </w:rPr>
      </w:pPr>
      <w:r>
        <w:rPr>
          <w:lang w:val="ru-RU"/>
        </w:rPr>
        <w:t>Тарифно-квалификационные справочник – отражены сложности работ, требуемые знания.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(Установлением оплаты занимаются менеджеры по управлению персоналом.)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sz w:val="16"/>
          <w:lang w:val="ru-RU"/>
        </w:rPr>
      </w:pPr>
      <w:r>
        <w:rPr>
          <w:sz w:val="16"/>
        </w:rPr>
        <w:t xml:space="preserve">min </w:t>
      </w:r>
      <w:r>
        <w:rPr>
          <w:sz w:val="16"/>
          <w:lang w:val="ru-RU"/>
        </w:rPr>
        <w:t>оплаты труда</w:t>
      </w:r>
    </w:p>
    <w:p w:rsidR="008E5FDA" w:rsidRDefault="00523D38">
      <w:pPr>
        <w:jc w:val="both"/>
        <w:rPr>
          <w:lang w:val="ru-RU"/>
        </w:rPr>
      </w:pPr>
      <w:r>
        <w:rPr>
          <w:noProof/>
        </w:rPr>
        <w:pict>
          <v:group id="_x0000_s1070" style="position:absolute;left:0;text-align:left;margin-left:.85pt;margin-top:1.45pt;width:273.6pt;height:43.2pt;z-index:251665920" coordorigin="1152,1872" coordsize="5472,864" o:allowincell="f">
            <v:rect id="_x0000_s1061" style="position:absolute;left:1152;top:1872;width:1152;height:288" filled="f"/>
            <v:rect id="_x0000_s1062" style="position:absolute;left:3168;top:1872;width:288;height:288" filled="f"/>
            <v:rect id="_x0000_s1063" style="position:absolute;left:3888;top:1872;width:432;height:288" filled="f"/>
            <v:rect id="_x0000_s1064" style="position:absolute;left:4608;top:1872;width:432;height:288" filled="f"/>
            <v:rect id="_x0000_s1065" style="position:absolute;left:5328;top:1872;width:1296;height:288" filled="f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66" type="#_x0000_t87" style="position:absolute;left:2376;top:1512;width:288;height:1584;rotation:-90"/>
            <v:shape id="_x0000_s1067" type="#_x0000_t202" style="position:absolute;left:2016;top:2304;width:1008;height:432" filled="f" stroked="f">
              <v:textbox>
                <w:txbxContent>
                  <w:p w:rsidR="008E5FDA" w:rsidRDefault="008E5FD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Рабочие</w:t>
                    </w:r>
                  </w:p>
                </w:txbxContent>
              </v:textbox>
            </v:shape>
            <v:shape id="_x0000_s1068" type="#_x0000_t87" style="position:absolute;left:4320;top:1872;width:288;height:864;rotation:-90"/>
            <v:shape id="_x0000_s1069" type="#_x0000_t202" style="position:absolute;left:4176;top:2304;width:1008;height:432" filled="f" stroked="f">
              <v:textbox>
                <w:txbxContent>
                  <w:p w:rsidR="008E5FDA" w:rsidRDefault="008E5FD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ИТР</w:t>
                    </w:r>
                  </w:p>
                </w:txbxContent>
              </v:textbox>
            </v:shape>
          </v:group>
        </w:pict>
      </w:r>
      <w:r w:rsidR="008E5FDA">
        <w:rPr>
          <w:lang w:val="ru-RU"/>
        </w:rPr>
        <w:t xml:space="preserve">  1 категория</w:t>
      </w:r>
      <w:r w:rsidR="008E5FDA">
        <w:rPr>
          <w:lang w:val="ru-RU"/>
        </w:rPr>
        <w:tab/>
      </w:r>
      <w:r w:rsidR="008E5FDA">
        <w:rPr>
          <w:lang w:val="ru-RU"/>
        </w:rPr>
        <w:tab/>
        <w:t>8</w:t>
      </w:r>
      <w:r w:rsidR="008E5FDA">
        <w:rPr>
          <w:lang w:val="ru-RU"/>
        </w:rPr>
        <w:tab/>
        <w:t>10</w:t>
      </w:r>
      <w:r w:rsidR="008E5FDA">
        <w:rPr>
          <w:lang w:val="ru-RU"/>
        </w:rPr>
        <w:tab/>
        <w:t>12</w:t>
      </w:r>
      <w:r w:rsidR="008E5FDA">
        <w:rPr>
          <w:lang w:val="ru-RU"/>
        </w:rPr>
        <w:tab/>
        <w:t>18 категория</w:t>
      </w:r>
    </w:p>
    <w:p w:rsidR="008E5FDA" w:rsidRDefault="008E5FDA">
      <w:pPr>
        <w:ind w:firstLine="720"/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Существует отдельная категория – государственные служащие. Обычно действует на госбюджетных предприятиях, но может использовать и частная фирма.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Любой категории присваивается коэффициент:</w:t>
      </w:r>
    </w:p>
    <w:p w:rsidR="008E5FDA" w:rsidRDefault="008E5FDA">
      <w:pPr>
        <w:jc w:val="both"/>
      </w:pPr>
      <w:r>
        <w:t>K</w:t>
      </w:r>
      <w:r>
        <w:rPr>
          <w:vertAlign w:val="subscript"/>
        </w:rPr>
        <w:t>1</w:t>
      </w:r>
      <w:r>
        <w:t xml:space="preserve"> = 1,</w:t>
      </w:r>
      <w:r>
        <w:tab/>
        <w:t>…</w:t>
      </w:r>
      <w:r>
        <w:tab/>
        <w:t>K</w:t>
      </w:r>
      <w:r>
        <w:rPr>
          <w:vertAlign w:val="subscript"/>
        </w:rPr>
        <w:t>12</w:t>
      </w:r>
      <w:r>
        <w:t xml:space="preserve"> = 6,78</w:t>
      </w:r>
      <w:r>
        <w:tab/>
        <w:t>…</w:t>
      </w:r>
      <w:r>
        <w:tab/>
        <w:t>K</w:t>
      </w:r>
      <w:r>
        <w:rPr>
          <w:vertAlign w:val="subscript"/>
        </w:rPr>
        <w:t>18</w:t>
      </w:r>
      <w:r>
        <w:t xml:space="preserve"> = 7,654</w:t>
      </w:r>
    </w:p>
    <w:p w:rsidR="008E5FDA" w:rsidRDefault="008E5FDA">
      <w:pPr>
        <w:jc w:val="both"/>
        <w:rPr>
          <w:lang w:val="ru-RU"/>
        </w:rPr>
      </w:pPr>
      <w:r>
        <w:tab/>
      </w:r>
      <w:r>
        <w:rPr>
          <w:lang w:val="ru-RU"/>
        </w:rPr>
        <w:t>Вопрос: сколько платить за час ?</w:t>
      </w:r>
    </w:p>
    <w:p w:rsidR="008E5FDA" w:rsidRDefault="008E5FDA" w:rsidP="008E5FDA">
      <w:pPr>
        <w:numPr>
          <w:ilvl w:val="0"/>
          <w:numId w:val="135"/>
        </w:numPr>
        <w:jc w:val="both"/>
        <w:rPr>
          <w:lang w:val="ru-RU"/>
        </w:rPr>
      </w:pPr>
      <w:r>
        <w:rPr>
          <w:lang w:val="ru-RU"/>
        </w:rPr>
        <w:t>Отраслевой признак.</w:t>
      </w:r>
    </w:p>
    <w:p w:rsidR="008E5FDA" w:rsidRDefault="008E5FDA" w:rsidP="008E5FDA">
      <w:pPr>
        <w:numPr>
          <w:ilvl w:val="0"/>
          <w:numId w:val="135"/>
        </w:numPr>
        <w:jc w:val="both"/>
        <w:rPr>
          <w:lang w:val="ru-RU"/>
        </w:rPr>
      </w:pPr>
      <w:r>
        <w:rPr>
          <w:lang w:val="ru-RU"/>
        </w:rPr>
        <w:t>Прожиточный минимум.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Прожиточный минимум включает в себя: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75 видов продуктов питания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47 видов одежды, обуви и т.д.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82 вида: посуда, домашняя утварь и т.д.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Системы оплаты труда:</w:t>
      </w:r>
    </w:p>
    <w:p w:rsidR="008E5FDA" w:rsidRDefault="008E5FDA" w:rsidP="008E5FDA">
      <w:pPr>
        <w:numPr>
          <w:ilvl w:val="0"/>
          <w:numId w:val="136"/>
        </w:numPr>
        <w:jc w:val="both"/>
        <w:rPr>
          <w:lang w:val="ru-RU"/>
        </w:rPr>
      </w:pPr>
      <w:r>
        <w:rPr>
          <w:lang w:val="ru-RU"/>
        </w:rPr>
        <w:t>Повременная.</w:t>
      </w:r>
    </w:p>
    <w:p w:rsidR="008E5FDA" w:rsidRDefault="008E5FDA" w:rsidP="008E5FDA">
      <w:pPr>
        <w:numPr>
          <w:ilvl w:val="0"/>
          <w:numId w:val="136"/>
        </w:numPr>
        <w:jc w:val="both"/>
        <w:rPr>
          <w:lang w:val="ru-RU"/>
        </w:rPr>
      </w:pPr>
      <w:r>
        <w:rPr>
          <w:lang w:val="ru-RU"/>
        </w:rPr>
        <w:t>Сдельная.</w:t>
      </w:r>
    </w:p>
    <w:p w:rsidR="008E5FDA" w:rsidRDefault="008E5FDA" w:rsidP="008E5FDA">
      <w:pPr>
        <w:numPr>
          <w:ilvl w:val="0"/>
          <w:numId w:val="136"/>
        </w:numPr>
        <w:jc w:val="both"/>
        <w:rPr>
          <w:lang w:val="ru-RU"/>
        </w:rPr>
      </w:pPr>
      <w:r>
        <w:rPr>
          <w:lang w:val="ru-RU"/>
        </w:rPr>
        <w:t>Смешанная (гибкая).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Сдельная оплата труда – выплачивается за количество произведенной работы (за результат).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Повременная оплата труда – оплачивается труд за количество часов выполненной работы.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Выбор той или иной системы оплаты определяется степенью автоматизации (технологическое время). Если труд слабо автоматизирован и зависит от искусства рабочего, применяется сдельная оплата труда.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Формы сдельной оплаты: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Простая или прямая сдельная.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Сдельно-премиальная.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Сдельно прогрессивная.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Сдельная с гарантированным минимумом.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Косвенная сдельная.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Комиссионные.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Подрядная.</w:t>
      </w:r>
    </w:p>
    <w:p w:rsidR="008E5FDA" w:rsidRDefault="008E5FDA" w:rsidP="008E5FDA">
      <w:pPr>
        <w:numPr>
          <w:ilvl w:val="0"/>
          <w:numId w:val="137"/>
        </w:numPr>
        <w:jc w:val="both"/>
        <w:rPr>
          <w:lang w:val="ru-RU"/>
        </w:rPr>
      </w:pPr>
      <w:r>
        <w:rPr>
          <w:lang w:val="ru-RU"/>
        </w:rPr>
        <w:t>Аккордная.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Сдельная применяется к рабочему составу.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Начисляется из расчета расценки за работу (за 1 шт.):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С</w:t>
      </w:r>
      <w:r>
        <w:rPr>
          <w:vertAlign w:val="subscript"/>
          <w:lang w:val="ru-RU"/>
        </w:rPr>
        <w:t>расц.</w:t>
      </w:r>
      <w:r>
        <w:rPr>
          <w:lang w:val="ru-RU"/>
        </w:rPr>
        <w:t xml:space="preserve"> = С</w:t>
      </w:r>
      <w:r>
        <w:rPr>
          <w:vertAlign w:val="subscript"/>
          <w:lang w:val="ru-RU"/>
        </w:rPr>
        <w:t>тариф</w:t>
      </w:r>
      <w:r>
        <w:rPr>
          <w:vertAlign w:val="subscript"/>
        </w:rPr>
        <w:t>/</w:t>
      </w:r>
      <w:r>
        <w:rPr>
          <w:vertAlign w:val="subscript"/>
          <w:lang w:val="ru-RU"/>
        </w:rPr>
        <w:t>час</w:t>
      </w:r>
      <w:r>
        <w:rPr>
          <w:lang w:val="ru-RU"/>
        </w:rPr>
        <w:t xml:space="preserve"> </w:t>
      </w:r>
      <w:r>
        <w:rPr>
          <w:lang w:val="ru-RU"/>
        </w:rPr>
        <w:sym w:font="Symbol" w:char="F0D7"/>
      </w:r>
      <w:r>
        <w:rPr>
          <w:lang w:val="ru-RU"/>
        </w:rPr>
        <w:t xml:space="preserve"> </w:t>
      </w:r>
      <w:r>
        <w:t>t</w:t>
      </w:r>
      <w:r>
        <w:rPr>
          <w:vertAlign w:val="subscript"/>
          <w:lang w:val="ru-RU"/>
        </w:rPr>
        <w:t>шт.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С</w:t>
      </w:r>
      <w:r>
        <w:rPr>
          <w:vertAlign w:val="subscript"/>
          <w:lang w:val="ru-RU"/>
        </w:rPr>
        <w:t>расц.</w:t>
      </w:r>
      <w:r>
        <w:rPr>
          <w:lang w:val="ru-RU"/>
        </w:rPr>
        <w:t xml:space="preserve"> = С</w:t>
      </w:r>
      <w:r>
        <w:rPr>
          <w:vertAlign w:val="subscript"/>
          <w:lang w:val="ru-RU"/>
        </w:rPr>
        <w:t>тариф</w:t>
      </w:r>
      <w:r>
        <w:rPr>
          <w:vertAlign w:val="subscript"/>
        </w:rPr>
        <w:t>/</w:t>
      </w:r>
      <w:r>
        <w:rPr>
          <w:vertAlign w:val="subscript"/>
          <w:lang w:val="ru-RU"/>
        </w:rPr>
        <w:t>час</w:t>
      </w:r>
      <w:r>
        <w:rPr>
          <w:lang w:val="ru-RU"/>
        </w:rPr>
        <w:t xml:space="preserve"> </w:t>
      </w:r>
      <w:r>
        <w:t>/</w:t>
      </w:r>
      <w:r>
        <w:rPr>
          <w:lang w:val="ru-RU"/>
        </w:rPr>
        <w:t xml:space="preserve"> Н</w:t>
      </w:r>
      <w:r>
        <w:rPr>
          <w:vertAlign w:val="subscript"/>
          <w:lang w:val="ru-RU"/>
        </w:rPr>
        <w:t>выраб.</w:t>
      </w:r>
      <w:r>
        <w:rPr>
          <w:lang w:val="ru-RU"/>
        </w:rPr>
        <w:t xml:space="preserve">  (норма выработки)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«+»: проста и нацеливает на увеличение выполненной работы.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«-»: и за 30, и за 16 одинаковая ставка.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Количество особо не нужно, но нужно выполнение плана.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С</w:t>
      </w:r>
      <w:r>
        <w:rPr>
          <w:vertAlign w:val="subscript"/>
          <w:lang w:val="ru-RU"/>
        </w:rPr>
        <w:t>прем.</w:t>
      </w:r>
      <w:r>
        <w:rPr>
          <w:lang w:val="ru-RU"/>
        </w:rPr>
        <w:t xml:space="preserve"> =  С</w:t>
      </w:r>
      <w:r>
        <w:rPr>
          <w:vertAlign w:val="subscript"/>
          <w:lang w:val="ru-RU"/>
        </w:rPr>
        <w:t>пр.сдел.</w:t>
      </w:r>
      <w:r>
        <w:rPr>
          <w:lang w:val="ru-RU"/>
        </w:rPr>
        <w:t xml:space="preserve"> + Премия (% от сделки).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Важный критерий – количество произведенной продукции. Плановая норма – по плановой расценке; сверхплановый выпуск – по прогрессивной системе.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С</w:t>
      </w:r>
      <w:r>
        <w:rPr>
          <w:vertAlign w:val="subscript"/>
          <w:lang w:val="ru-RU"/>
        </w:rPr>
        <w:t>прогрес.</w:t>
      </w:r>
      <w:r>
        <w:rPr>
          <w:lang w:val="ru-RU"/>
        </w:rPr>
        <w:t xml:space="preserve"> = 16 </w:t>
      </w:r>
      <w:r>
        <w:rPr>
          <w:lang w:val="ru-RU"/>
        </w:rPr>
        <w:sym w:font="Symbol" w:char="F0D7"/>
      </w:r>
      <w:r>
        <w:rPr>
          <w:lang w:val="ru-RU"/>
        </w:rPr>
        <w:t xml:space="preserve"> 10 + 14 </w:t>
      </w:r>
      <w:r>
        <w:rPr>
          <w:lang w:val="ru-RU"/>
        </w:rPr>
        <w:sym w:font="Symbol" w:char="F0D7"/>
      </w:r>
      <w:r>
        <w:rPr>
          <w:lang w:val="ru-RU"/>
        </w:rPr>
        <w:t xml:space="preserve"> </w:t>
      </w:r>
      <w:r>
        <w:t>k</w:t>
      </w:r>
      <w:r>
        <w:rPr>
          <w:vertAlign w:val="subscript"/>
          <w:lang w:val="ru-RU"/>
        </w:rPr>
        <w:t>прогр.</w:t>
      </w:r>
      <w:r>
        <w:rPr>
          <w:lang w:val="ru-RU"/>
        </w:rPr>
        <w:t xml:space="preserve"> </w:t>
      </w:r>
      <w:r>
        <w:rPr>
          <w:lang w:val="ru-RU"/>
        </w:rPr>
        <w:sym w:font="Symbol" w:char="F0D7"/>
      </w:r>
      <w:r>
        <w:rPr>
          <w:lang w:val="ru-RU"/>
        </w:rPr>
        <w:t xml:space="preserve"> 10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Устанавливается норма – 2 шт.</w:t>
      </w:r>
      <w:r>
        <w:t>/</w:t>
      </w:r>
      <w:r>
        <w:rPr>
          <w:lang w:val="ru-RU"/>
        </w:rPr>
        <w:t>день, но еще устанавливается минимум – 1 шт.</w:t>
      </w:r>
      <w:r>
        <w:t>/</w:t>
      </w:r>
      <w:r>
        <w:rPr>
          <w:lang w:val="ru-RU"/>
        </w:rPr>
        <w:t>день (50% от нормы)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Это, например, зарплата наладчика. Зависит от количества продукции, произведенной рабочим на обслуживаемых станках.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Применяется в туризме, для агентов. Устанавливается комиссия (% от выручки).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Заключается договор подряда на выполнение определенного объема работ в течение определенного времени. Например, строительство дома, НИР, разработка программного продукта.</w:t>
      </w:r>
    </w:p>
    <w:p w:rsidR="008E5FDA" w:rsidRDefault="008E5FDA" w:rsidP="008E5FDA">
      <w:pPr>
        <w:numPr>
          <w:ilvl w:val="0"/>
          <w:numId w:val="138"/>
        </w:numPr>
        <w:jc w:val="both"/>
        <w:rPr>
          <w:lang w:val="ru-RU"/>
        </w:rPr>
      </w:pPr>
      <w:r>
        <w:rPr>
          <w:lang w:val="ru-RU"/>
        </w:rPr>
        <w:t>Применяется в аварийных, экстренных ситуациях (поздно вечером, выходные). За выполненную работу аккордную плату.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12.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Формы повременной оплаты:</w:t>
      </w:r>
    </w:p>
    <w:p w:rsidR="008E5FDA" w:rsidRDefault="008E5FDA" w:rsidP="008E5FDA">
      <w:pPr>
        <w:numPr>
          <w:ilvl w:val="0"/>
          <w:numId w:val="139"/>
        </w:numPr>
        <w:jc w:val="both"/>
        <w:rPr>
          <w:lang w:val="ru-RU"/>
        </w:rPr>
      </w:pPr>
      <w:r>
        <w:rPr>
          <w:lang w:val="ru-RU"/>
        </w:rPr>
        <w:t>Простая (прямая) повременная. Оплата исходя из стоимости часа и времени работы).</w:t>
      </w:r>
    </w:p>
    <w:p w:rsidR="008E5FDA" w:rsidRDefault="008E5FDA" w:rsidP="008E5FDA">
      <w:pPr>
        <w:numPr>
          <w:ilvl w:val="0"/>
          <w:numId w:val="139"/>
        </w:numPr>
        <w:jc w:val="both"/>
        <w:rPr>
          <w:lang w:val="ru-RU"/>
        </w:rPr>
      </w:pPr>
      <w:r>
        <w:rPr>
          <w:lang w:val="ru-RU"/>
        </w:rPr>
        <w:t>Повременно-премиальная. Устанавливается премия в %-ах с целью мотивации запланированного объема производства.</w:t>
      </w:r>
    </w:p>
    <w:p w:rsidR="008E5FDA" w:rsidRDefault="008E5FDA" w:rsidP="008E5FDA">
      <w:pPr>
        <w:numPr>
          <w:ilvl w:val="0"/>
          <w:numId w:val="139"/>
        </w:numPr>
        <w:jc w:val="both"/>
        <w:rPr>
          <w:lang w:val="ru-RU"/>
        </w:rPr>
      </w:pPr>
      <w:r>
        <w:rPr>
          <w:lang w:val="ru-RU"/>
        </w:rPr>
        <w:t>Оплата за трудодни.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Формы смешанного (гибкого) типа используются при нестандартных ситуациях (при освоении новой техники в первое время идет доплата).</w:t>
      </w:r>
    </w:p>
    <w:p w:rsidR="008E5FDA" w:rsidRDefault="008E5FDA">
      <w:pPr>
        <w:ind w:firstLine="720"/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Оценка рабочего места производится по различным критериям:</w:t>
      </w:r>
    </w:p>
    <w:p w:rsidR="008E5FDA" w:rsidRDefault="008E5FDA" w:rsidP="008E5FDA">
      <w:pPr>
        <w:numPr>
          <w:ilvl w:val="0"/>
          <w:numId w:val="140"/>
        </w:numPr>
        <w:jc w:val="both"/>
        <w:rPr>
          <w:lang w:val="ru-RU"/>
        </w:rPr>
      </w:pPr>
      <w:r>
        <w:rPr>
          <w:lang w:val="ru-RU"/>
        </w:rPr>
        <w:t>Профессиональные знания (образование, опыт работы, аналитические способности).</w:t>
      </w:r>
    </w:p>
    <w:p w:rsidR="008E5FDA" w:rsidRDefault="008E5FDA" w:rsidP="008E5FDA">
      <w:pPr>
        <w:numPr>
          <w:ilvl w:val="0"/>
          <w:numId w:val="140"/>
        </w:numPr>
        <w:jc w:val="both"/>
        <w:rPr>
          <w:lang w:val="ru-RU"/>
        </w:rPr>
      </w:pPr>
      <w:r>
        <w:rPr>
          <w:lang w:val="ru-RU"/>
        </w:rPr>
        <w:t>Трудовые навыки и умение.</w:t>
      </w:r>
    </w:p>
    <w:p w:rsidR="008E5FDA" w:rsidRDefault="008E5FDA" w:rsidP="008E5FDA">
      <w:pPr>
        <w:numPr>
          <w:ilvl w:val="0"/>
          <w:numId w:val="140"/>
        </w:numPr>
        <w:jc w:val="both"/>
        <w:rPr>
          <w:lang w:val="ru-RU"/>
        </w:rPr>
      </w:pPr>
      <w:r>
        <w:rPr>
          <w:lang w:val="ru-RU"/>
        </w:rPr>
        <w:t>Нагрузка (физическая, психологическая, интеллектуальная)</w:t>
      </w: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>(Все это описывается в справочнике, который каждый менеджер делает по каждой профессии).</w:t>
      </w:r>
    </w:p>
    <w:p w:rsidR="008E5FDA" w:rsidRDefault="008E5FDA" w:rsidP="008E5FDA">
      <w:pPr>
        <w:numPr>
          <w:ilvl w:val="0"/>
          <w:numId w:val="140"/>
        </w:numPr>
        <w:jc w:val="both"/>
        <w:rPr>
          <w:lang w:val="ru-RU"/>
        </w:rPr>
      </w:pPr>
      <w:r>
        <w:rPr>
          <w:lang w:val="ru-RU"/>
        </w:rPr>
        <w:t>Мера ответственности (брак, при работе с техникой, за безопасность (!)).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Факторы успеха фирмы (на примере приуспевающих иностранных компаний):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Активность действий (быстрота решения предложенных задач, а это происходит, когда задача предельно ясна и не слишком объемна).</w:t>
      </w:r>
    </w:p>
    <w:p w:rsidR="008E5FDA" w:rsidRDefault="008E5FDA" w:rsidP="008E5FDA">
      <w:pPr>
        <w:numPr>
          <w:ilvl w:val="0"/>
          <w:numId w:val="142"/>
        </w:numPr>
        <w:jc w:val="both"/>
        <w:rPr>
          <w:lang w:val="ru-RU"/>
        </w:rPr>
      </w:pPr>
      <w:r>
        <w:rPr>
          <w:lang w:val="ru-RU"/>
        </w:rPr>
        <w:t>Иначе: идет сегментация задач.</w:t>
      </w:r>
    </w:p>
    <w:p w:rsidR="008E5FDA" w:rsidRDefault="008E5FDA" w:rsidP="008E5FDA">
      <w:pPr>
        <w:numPr>
          <w:ilvl w:val="0"/>
          <w:numId w:val="142"/>
        </w:numPr>
        <w:jc w:val="both"/>
        <w:rPr>
          <w:lang w:val="ru-RU"/>
        </w:rPr>
      </w:pPr>
      <w:r>
        <w:rPr>
          <w:lang w:val="ru-RU"/>
        </w:rPr>
        <w:t>Для решения более частных задач формируется определенное количество рабочих групп.</w:t>
      </w:r>
    </w:p>
    <w:p w:rsidR="008E5FDA" w:rsidRDefault="008E5FDA" w:rsidP="008E5FDA">
      <w:pPr>
        <w:numPr>
          <w:ilvl w:val="0"/>
          <w:numId w:val="142"/>
        </w:numPr>
        <w:jc w:val="both"/>
        <w:rPr>
          <w:lang w:val="ru-RU"/>
        </w:rPr>
      </w:pPr>
      <w:r>
        <w:rPr>
          <w:lang w:val="ru-RU"/>
        </w:rPr>
        <w:t>Простота, четкость постановки задачи.</w:t>
      </w:r>
    </w:p>
    <w:p w:rsidR="008E5FDA" w:rsidRDefault="008E5FDA" w:rsidP="008E5FDA">
      <w:pPr>
        <w:numPr>
          <w:ilvl w:val="0"/>
          <w:numId w:val="142"/>
        </w:numPr>
        <w:jc w:val="both"/>
        <w:rPr>
          <w:lang w:val="ru-RU"/>
        </w:rPr>
      </w:pPr>
      <w:r>
        <w:rPr>
          <w:lang w:val="ru-RU"/>
        </w:rPr>
        <w:t>Динамичность общения (обратная связь).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Предприимчивость и самостоятельность действий.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Если есть инициатива, то тут же формируется группа по ее реализации (а не один человек, который выдвинул идею).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Надо создавать атмосферу творчества.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Мотивация новаторства (!).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Анализ неудач.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У всех работников фирмы надо воспитать интерес к потребителю (покупателю).</w:t>
      </w:r>
    </w:p>
    <w:p w:rsidR="008E5FDA" w:rsidRDefault="008E5FDA" w:rsidP="008E5FDA">
      <w:pPr>
        <w:numPr>
          <w:ilvl w:val="0"/>
          <w:numId w:val="143"/>
        </w:numPr>
        <w:jc w:val="both"/>
        <w:rPr>
          <w:lang w:val="ru-RU"/>
        </w:rPr>
      </w:pPr>
      <w:r>
        <w:rPr>
          <w:lang w:val="ru-RU"/>
        </w:rPr>
        <w:t>Одержимость к обслуживанию (стремление удовлетворить требования потребителя).</w:t>
      </w:r>
    </w:p>
    <w:p w:rsidR="008E5FDA" w:rsidRDefault="008E5FDA" w:rsidP="008E5FDA">
      <w:pPr>
        <w:numPr>
          <w:ilvl w:val="0"/>
          <w:numId w:val="143"/>
        </w:numPr>
        <w:jc w:val="both"/>
        <w:rPr>
          <w:lang w:val="ru-RU"/>
        </w:rPr>
      </w:pPr>
      <w:r>
        <w:rPr>
          <w:lang w:val="ru-RU"/>
        </w:rPr>
        <w:t>Стремление к качеству.</w:t>
      </w:r>
    </w:p>
    <w:p w:rsidR="008E5FDA" w:rsidRDefault="008E5FDA" w:rsidP="008E5FDA">
      <w:pPr>
        <w:numPr>
          <w:ilvl w:val="0"/>
          <w:numId w:val="143"/>
        </w:numPr>
        <w:jc w:val="both"/>
        <w:rPr>
          <w:lang w:val="ru-RU"/>
        </w:rPr>
      </w:pPr>
      <w:r>
        <w:rPr>
          <w:lang w:val="ru-RU"/>
        </w:rPr>
        <w:t>Постоянно идет поиск новой ниши, где еще можно найти потребителей.</w:t>
      </w:r>
    </w:p>
    <w:p w:rsidR="008E5FDA" w:rsidRDefault="008E5FDA" w:rsidP="008E5FDA">
      <w:pPr>
        <w:numPr>
          <w:ilvl w:val="0"/>
          <w:numId w:val="143"/>
        </w:numPr>
        <w:jc w:val="both"/>
        <w:rPr>
          <w:lang w:val="ru-RU"/>
        </w:rPr>
      </w:pPr>
      <w:r>
        <w:rPr>
          <w:lang w:val="ru-RU"/>
        </w:rPr>
        <w:t>Постоянно ведется анализ издержек (в пределах разумного).</w:t>
      </w:r>
    </w:p>
    <w:p w:rsidR="008E5FDA" w:rsidRDefault="008E5FDA" w:rsidP="008E5FDA">
      <w:pPr>
        <w:numPr>
          <w:ilvl w:val="0"/>
          <w:numId w:val="143"/>
        </w:numPr>
        <w:jc w:val="both"/>
        <w:rPr>
          <w:lang w:val="ru-RU"/>
        </w:rPr>
      </w:pPr>
      <w:r>
        <w:rPr>
          <w:lang w:val="ru-RU"/>
        </w:rPr>
        <w:t>Анализ изменения требований потребителей.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Ценностные установки фирмы.</w:t>
      </w:r>
    </w:p>
    <w:p w:rsidR="008E5FDA" w:rsidRDefault="008E5FDA" w:rsidP="008E5FDA">
      <w:pPr>
        <w:numPr>
          <w:ilvl w:val="0"/>
          <w:numId w:val="144"/>
        </w:numPr>
        <w:jc w:val="both"/>
        <w:rPr>
          <w:lang w:val="ru-RU"/>
        </w:rPr>
      </w:pPr>
      <w:r>
        <w:rPr>
          <w:lang w:val="ru-RU"/>
        </w:rPr>
        <w:t>Вера в успех фирмы.</w:t>
      </w:r>
    </w:p>
    <w:p w:rsidR="008E5FDA" w:rsidRDefault="008E5FDA" w:rsidP="008E5FDA">
      <w:pPr>
        <w:numPr>
          <w:ilvl w:val="0"/>
          <w:numId w:val="144"/>
        </w:numPr>
        <w:jc w:val="both"/>
        <w:rPr>
          <w:lang w:val="ru-RU"/>
        </w:rPr>
      </w:pPr>
      <w:r>
        <w:rPr>
          <w:lang w:val="ru-RU"/>
        </w:rPr>
        <w:t>Вера в значимость человека (любого, включая уборщицу и т.п.).</w:t>
      </w:r>
    </w:p>
    <w:p w:rsidR="008E5FDA" w:rsidRDefault="008E5FDA" w:rsidP="008E5FDA">
      <w:pPr>
        <w:numPr>
          <w:ilvl w:val="0"/>
          <w:numId w:val="144"/>
        </w:numPr>
        <w:jc w:val="both"/>
        <w:rPr>
          <w:lang w:val="ru-RU"/>
        </w:rPr>
      </w:pPr>
      <w:r>
        <w:rPr>
          <w:lang w:val="ru-RU"/>
        </w:rPr>
        <w:t>Укрепить чувство уверенности в работе у человека (подарки, поздравления).</w:t>
      </w:r>
    </w:p>
    <w:p w:rsidR="008E5FDA" w:rsidRDefault="008E5FDA" w:rsidP="008E5FDA">
      <w:pPr>
        <w:numPr>
          <w:ilvl w:val="0"/>
          <w:numId w:val="144"/>
        </w:numPr>
        <w:jc w:val="both"/>
        <w:rPr>
          <w:lang w:val="ru-RU"/>
        </w:rPr>
      </w:pPr>
      <w:r>
        <w:rPr>
          <w:lang w:val="ru-RU"/>
        </w:rPr>
        <w:t>Вера в качество услуг и товаров, которые делает фирма.</w:t>
      </w:r>
    </w:p>
    <w:p w:rsidR="008E5FDA" w:rsidRDefault="008E5FDA" w:rsidP="008E5FDA">
      <w:pPr>
        <w:numPr>
          <w:ilvl w:val="0"/>
          <w:numId w:val="144"/>
        </w:numPr>
        <w:jc w:val="both"/>
        <w:rPr>
          <w:lang w:val="ru-RU"/>
        </w:rPr>
      </w:pPr>
      <w:r>
        <w:rPr>
          <w:lang w:val="ru-RU"/>
        </w:rPr>
        <w:t>Уверенность в экономическом росте (своем и фирмы).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Факторы, повышающие заинтересованность работников в росте своей производительности. Ориентация на человека.</w:t>
      </w:r>
    </w:p>
    <w:p w:rsidR="008E5FDA" w:rsidRDefault="008E5FDA" w:rsidP="008E5FDA">
      <w:pPr>
        <w:numPr>
          <w:ilvl w:val="0"/>
          <w:numId w:val="145"/>
        </w:numPr>
        <w:jc w:val="both"/>
        <w:rPr>
          <w:lang w:val="ru-RU"/>
        </w:rPr>
      </w:pPr>
      <w:r>
        <w:rPr>
          <w:lang w:val="ru-RU"/>
        </w:rPr>
        <w:t>Мотивация роста производства.</w:t>
      </w:r>
    </w:p>
    <w:p w:rsidR="008E5FDA" w:rsidRDefault="008E5FDA" w:rsidP="008E5FDA">
      <w:pPr>
        <w:numPr>
          <w:ilvl w:val="0"/>
          <w:numId w:val="145"/>
        </w:numPr>
        <w:jc w:val="both"/>
        <w:rPr>
          <w:lang w:val="ru-RU"/>
        </w:rPr>
      </w:pPr>
      <w:r>
        <w:rPr>
          <w:lang w:val="ru-RU"/>
        </w:rPr>
        <w:t>Создание благоприятных условий.</w:t>
      </w:r>
    </w:p>
    <w:p w:rsidR="008E5FDA" w:rsidRDefault="008E5FDA" w:rsidP="008E5FDA">
      <w:pPr>
        <w:numPr>
          <w:ilvl w:val="0"/>
          <w:numId w:val="145"/>
        </w:numPr>
        <w:jc w:val="both"/>
        <w:rPr>
          <w:lang w:val="ru-RU"/>
        </w:rPr>
      </w:pPr>
      <w:r>
        <w:rPr>
          <w:lang w:val="ru-RU"/>
        </w:rPr>
        <w:t>Неформальное общение с исполнителями.</w:t>
      </w:r>
    </w:p>
    <w:p w:rsidR="008E5FDA" w:rsidRDefault="008E5FDA" w:rsidP="008E5FDA">
      <w:pPr>
        <w:numPr>
          <w:ilvl w:val="0"/>
          <w:numId w:val="145"/>
        </w:numPr>
        <w:jc w:val="both"/>
        <w:rPr>
          <w:lang w:val="ru-RU"/>
        </w:rPr>
      </w:pPr>
      <w:r>
        <w:rPr>
          <w:lang w:val="ru-RU"/>
        </w:rPr>
        <w:t>Постоянное уважение к сотрудникам.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Фактор диверсификации (проникновения) деятельности. Поиск новых рынков.</w:t>
      </w:r>
    </w:p>
    <w:p w:rsidR="008E5FDA" w:rsidRDefault="008E5FDA" w:rsidP="008E5FDA">
      <w:pPr>
        <w:numPr>
          <w:ilvl w:val="0"/>
          <w:numId w:val="141"/>
        </w:numPr>
        <w:jc w:val="both"/>
        <w:rPr>
          <w:lang w:val="ru-RU"/>
        </w:rPr>
      </w:pPr>
      <w:r>
        <w:rPr>
          <w:lang w:val="ru-RU"/>
        </w:rPr>
        <w:t>Простота форм и структуры управления.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Заповеди и рекомендации для начинающих менеджеров: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Горизонтальная карьера. Менеджер должен обратить внимание на рост своего профессионального мастерства на горизонтальной площадке. Конфуций говорил: «Не тревожьтесь о том, что у Вас нет хорошей должности, а тревожьтесь о том, чтобы быть ее достойным».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Управлять необходимо из любой точки, где ты находишься.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Без жалоб и просьб.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Радость неудаче (удача и неудача ведет менеджера к намеченной цели).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«Ставьте большие цели» (чтобы быть всегда молодым, искусственно продолжить цикл жизни).</w:t>
      </w:r>
    </w:p>
    <w:p w:rsidR="008E5FDA" w:rsidRDefault="008E5FDA">
      <w:pPr>
        <w:ind w:left="360"/>
        <w:jc w:val="both"/>
        <w:rPr>
          <w:lang w:val="ru-RU"/>
        </w:rPr>
      </w:pPr>
      <w:r>
        <w:rPr>
          <w:lang w:val="ru-RU"/>
        </w:rPr>
        <w:t>Например, ситуация.  Мы приходим в качестве менеджера на новую фирму. 9.00. Никого нет. Затем все приходят. Каждый неудачный акт управления сужает воздействие. Начинающий менеджер не должен сразу принимать критические меры, а надо разобраться  в истоках этих опозданий.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На первых этапах остерегайтесь вводить новые правила и процедуры, пока нет уверенности, что они будут выполнены.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«Пока ты не завоевал сердце подчиненного нельзя наказывать, а после того как завоевал – нельзя не наказывать».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«Можно разрешать подчиненным пить чай, но крепкий и сладкий, чтобы при этом это не перешло в чаепитие».</w:t>
      </w:r>
    </w:p>
    <w:p w:rsidR="008E5FDA" w:rsidRDefault="008E5FDA" w:rsidP="008E5FDA">
      <w:pPr>
        <w:numPr>
          <w:ilvl w:val="0"/>
          <w:numId w:val="146"/>
        </w:numPr>
        <w:jc w:val="both"/>
        <w:rPr>
          <w:lang w:val="ru-RU"/>
        </w:rPr>
      </w:pPr>
      <w:r>
        <w:rPr>
          <w:lang w:val="ru-RU"/>
        </w:rPr>
        <w:t>Для начинающего менеджера очень трудная задача: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загрузить людей работой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избежать авторитарных привычек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воспитывать чувство самостоятельности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менеджер не потеряет авторитет, если скажет, что подчиненный разбирается в своем деле лучше, чем менеджер.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Признак профессионализма менеджера – предвидение ситуации.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Принципы обращения с людьми:</w:t>
      </w:r>
    </w:p>
    <w:p w:rsidR="008E5FDA" w:rsidRDefault="008E5FDA" w:rsidP="008E5FDA">
      <w:pPr>
        <w:numPr>
          <w:ilvl w:val="0"/>
          <w:numId w:val="147"/>
        </w:numPr>
        <w:jc w:val="both"/>
        <w:rPr>
          <w:lang w:val="ru-RU"/>
        </w:rPr>
      </w:pPr>
      <w:r>
        <w:rPr>
          <w:lang w:val="ru-RU"/>
        </w:rPr>
        <w:t>Пытайтесь понять, а не обвинить исполнителя.</w:t>
      </w:r>
    </w:p>
    <w:p w:rsidR="008E5FDA" w:rsidRDefault="008E5FDA" w:rsidP="008E5FDA">
      <w:pPr>
        <w:numPr>
          <w:ilvl w:val="0"/>
          <w:numId w:val="147"/>
        </w:numPr>
        <w:jc w:val="both"/>
        <w:rPr>
          <w:lang w:val="ru-RU"/>
        </w:rPr>
      </w:pPr>
      <w:r>
        <w:rPr>
          <w:lang w:val="ru-RU"/>
        </w:rPr>
        <w:t>Цените и хвалите достоинства людей ежедневно.</w:t>
      </w:r>
    </w:p>
    <w:p w:rsidR="008E5FDA" w:rsidRDefault="008E5FDA" w:rsidP="008E5FDA">
      <w:pPr>
        <w:numPr>
          <w:ilvl w:val="0"/>
          <w:numId w:val="147"/>
        </w:numPr>
        <w:jc w:val="both"/>
        <w:rPr>
          <w:lang w:val="ru-RU"/>
        </w:rPr>
      </w:pPr>
      <w:r>
        <w:rPr>
          <w:lang w:val="ru-RU"/>
        </w:rPr>
        <w:t>Рассматривать любой вопрос с т.з. другого человека с учетом его интересов.</w:t>
      </w:r>
    </w:p>
    <w:p w:rsidR="008E5FDA" w:rsidRDefault="008E5FDA">
      <w:pPr>
        <w:ind w:left="720"/>
        <w:jc w:val="both"/>
        <w:rPr>
          <w:lang w:val="ru-RU"/>
        </w:rPr>
      </w:pPr>
      <w:r>
        <w:rPr>
          <w:lang w:val="ru-RU"/>
        </w:rPr>
        <w:t>Принципы, как менеджеру понравиться людям:</w:t>
      </w:r>
    </w:p>
    <w:p w:rsidR="008E5FDA" w:rsidRDefault="008E5FDA" w:rsidP="008E5FDA">
      <w:pPr>
        <w:numPr>
          <w:ilvl w:val="0"/>
          <w:numId w:val="148"/>
        </w:numPr>
        <w:jc w:val="both"/>
        <w:rPr>
          <w:lang w:val="ru-RU"/>
        </w:rPr>
      </w:pPr>
      <w:r>
        <w:rPr>
          <w:lang w:val="ru-RU"/>
        </w:rPr>
        <w:t>«Мы интересуемся людьми, когда они интересуются нами».</w:t>
      </w:r>
    </w:p>
    <w:p w:rsidR="008E5FDA" w:rsidRDefault="008E5FDA" w:rsidP="008E5FDA">
      <w:pPr>
        <w:numPr>
          <w:ilvl w:val="0"/>
          <w:numId w:val="148"/>
        </w:numPr>
        <w:jc w:val="both"/>
        <w:rPr>
          <w:lang w:val="ru-RU"/>
        </w:rPr>
      </w:pPr>
      <w:r>
        <w:rPr>
          <w:lang w:val="ru-RU"/>
        </w:rPr>
        <w:t>Чаще улыбайтесь.</w:t>
      </w:r>
    </w:p>
    <w:p w:rsidR="008E5FDA" w:rsidRDefault="008E5FDA" w:rsidP="008E5FDA">
      <w:pPr>
        <w:numPr>
          <w:ilvl w:val="0"/>
          <w:numId w:val="148"/>
        </w:numPr>
        <w:jc w:val="both"/>
        <w:rPr>
          <w:lang w:val="ru-RU"/>
        </w:rPr>
      </w:pPr>
      <w:r>
        <w:rPr>
          <w:lang w:val="ru-RU"/>
        </w:rPr>
        <w:t>Помните, как зовут человека.</w:t>
      </w:r>
    </w:p>
    <w:p w:rsidR="008E5FDA" w:rsidRDefault="008E5FDA" w:rsidP="008E5FDA">
      <w:pPr>
        <w:numPr>
          <w:ilvl w:val="0"/>
          <w:numId w:val="148"/>
        </w:numPr>
        <w:jc w:val="both"/>
        <w:rPr>
          <w:lang w:val="ru-RU"/>
        </w:rPr>
      </w:pPr>
      <w:r>
        <w:rPr>
          <w:lang w:val="ru-RU"/>
        </w:rPr>
        <w:t>Внимание к говорящему.</w:t>
      </w:r>
    </w:p>
    <w:p w:rsidR="008E5FDA" w:rsidRDefault="008E5FDA" w:rsidP="008E5FDA">
      <w:pPr>
        <w:numPr>
          <w:ilvl w:val="0"/>
          <w:numId w:val="148"/>
        </w:numPr>
        <w:jc w:val="both"/>
        <w:rPr>
          <w:lang w:val="ru-RU"/>
        </w:rPr>
      </w:pPr>
      <w:r>
        <w:rPr>
          <w:lang w:val="ru-RU"/>
        </w:rPr>
        <w:t>Если разговор не служебный, то надо заводить его на какую-либо общую тему.</w:t>
      </w:r>
    </w:p>
    <w:p w:rsidR="008E5FDA" w:rsidRDefault="008E5FDA" w:rsidP="008E5FDA">
      <w:pPr>
        <w:numPr>
          <w:ilvl w:val="0"/>
          <w:numId w:val="148"/>
        </w:numPr>
        <w:jc w:val="both"/>
        <w:rPr>
          <w:lang w:val="ru-RU"/>
        </w:rPr>
      </w:pPr>
      <w:r>
        <w:rPr>
          <w:lang w:val="ru-RU"/>
        </w:rPr>
        <w:t>Уважайте достоинства других людей.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i/>
          <w:lang w:val="ru-RU"/>
        </w:rPr>
      </w:pPr>
      <w:r>
        <w:rPr>
          <w:i/>
          <w:lang w:val="ru-RU"/>
        </w:rPr>
        <w:t>Поведение менеджера в ситуации банкротства.</w:t>
      </w:r>
    </w:p>
    <w:p w:rsidR="008E5FDA" w:rsidRDefault="008E5FDA">
      <w:pPr>
        <w:ind w:left="720"/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Дело движется к банкротству, если сумма обязательств приближается к сумме уставного капитала.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Методы, определяющие предпосылки к банкротству:</w:t>
      </w:r>
    </w:p>
    <w:p w:rsidR="008E5FDA" w:rsidRDefault="008E5FDA" w:rsidP="008E5FDA">
      <w:pPr>
        <w:numPr>
          <w:ilvl w:val="0"/>
          <w:numId w:val="149"/>
        </w:numPr>
        <w:jc w:val="both"/>
        <w:rPr>
          <w:lang w:val="ru-RU"/>
        </w:rPr>
      </w:pPr>
      <w:r>
        <w:rPr>
          <w:lang w:val="ru-RU"/>
        </w:rPr>
        <w:t>Оценка динамики финансовых пропорций (соотношение собственных и заемных средств, коэффициенты ликвидности).</w:t>
      </w:r>
    </w:p>
    <w:p w:rsidR="008E5FDA" w:rsidRDefault="008E5FDA" w:rsidP="008E5FDA">
      <w:pPr>
        <w:numPr>
          <w:ilvl w:val="0"/>
          <w:numId w:val="149"/>
        </w:numPr>
        <w:jc w:val="both"/>
        <w:rPr>
          <w:lang w:val="ru-RU"/>
        </w:rPr>
      </w:pPr>
      <w:r>
        <w:rPr>
          <w:lang w:val="ru-RU"/>
        </w:rPr>
        <w:t>Метод сравнительного финансового анализа (плановых и фактических величин).</w:t>
      </w:r>
    </w:p>
    <w:p w:rsidR="008E5FDA" w:rsidRDefault="008E5FDA" w:rsidP="008E5FDA">
      <w:pPr>
        <w:numPr>
          <w:ilvl w:val="0"/>
          <w:numId w:val="149"/>
        </w:numPr>
        <w:jc w:val="both"/>
        <w:rPr>
          <w:lang w:val="ru-RU"/>
        </w:rPr>
      </w:pPr>
      <w:r>
        <w:rPr>
          <w:lang w:val="ru-RU"/>
        </w:rPr>
        <w:t xml:space="preserve">Сравнение финансовых показателей компании с аналогичными у конкурентов (прибыль </w:t>
      </w:r>
      <w:r>
        <w:t>/</w:t>
      </w:r>
      <w:r>
        <w:rPr>
          <w:lang w:val="ru-RU"/>
        </w:rPr>
        <w:t xml:space="preserve"> активы, материалоемкость, трудоемкость, фондоемкость).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Алгоритм поведения менеджера в критических ситуациях.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Посмотреть, нет ли у нас дебиторской задолженности. Попытаться ее продать фирмам, занимающимся покупкой долгов. Продать ценные бумаги.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Продажа лишнего оборудования.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Сокращение всех видов расходов (невыплата дивидендов, снижение зарплаты и т.п.).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Берется долгосрочный кредит, с его помощью выплачиваются краткосрочные обязательства.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Собирается группа кредиторов и принимается решение о задержке выплат по долговым обязательствам.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Кредиторы выделяют своих специалистов для контроля за управлением на предприятии.</w:t>
      </w:r>
    </w:p>
    <w:p w:rsidR="008E5FDA" w:rsidRDefault="008E5FDA" w:rsidP="008E5FDA">
      <w:pPr>
        <w:numPr>
          <w:ilvl w:val="0"/>
          <w:numId w:val="150"/>
        </w:numPr>
        <w:jc w:val="both"/>
        <w:rPr>
          <w:lang w:val="ru-RU"/>
        </w:rPr>
      </w:pPr>
      <w:r>
        <w:rPr>
          <w:lang w:val="ru-RU"/>
        </w:rPr>
        <w:t>Далее, если договоренности не достигнуто, то предприятие попадает под действие закона о банкротстве: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назначается внешнее руководство, которому платится зарплата;</w:t>
      </w:r>
    </w:p>
    <w:p w:rsidR="008E5FDA" w:rsidRDefault="008E5FDA" w:rsidP="008E5FDA">
      <w:pPr>
        <w:numPr>
          <w:ilvl w:val="0"/>
          <w:numId w:val="117"/>
        </w:numPr>
        <w:jc w:val="both"/>
        <w:rPr>
          <w:lang w:val="ru-RU"/>
        </w:rPr>
      </w:pPr>
      <w:r>
        <w:rPr>
          <w:lang w:val="ru-RU"/>
        </w:rPr>
        <w:t>оно должно представить программу по выводу предприятия из кризиса. На эту программу идет государственная поддержка.</w:t>
      </w:r>
    </w:p>
    <w:p w:rsidR="008E5FDA" w:rsidRDefault="008E5FDA">
      <w:pPr>
        <w:ind w:firstLine="720"/>
        <w:jc w:val="both"/>
        <w:rPr>
          <w:lang w:val="ru-RU"/>
        </w:rPr>
      </w:pPr>
      <w:r>
        <w:rPr>
          <w:lang w:val="ru-RU"/>
        </w:rPr>
        <w:t>Если это не получается, то предприятие объявляется банкротом и продается для выплаты долговых обязательств</w:t>
      </w:r>
    </w:p>
    <w:p w:rsidR="008E5FDA" w:rsidRDefault="008E5FDA">
      <w:pPr>
        <w:ind w:firstLine="720"/>
        <w:jc w:val="both"/>
        <w:rPr>
          <w:lang w:val="ru-RU"/>
        </w:rPr>
      </w:pPr>
    </w:p>
    <w:p w:rsidR="008E5FDA" w:rsidRDefault="008E5FDA">
      <w:pPr>
        <w:jc w:val="both"/>
        <w:rPr>
          <w:u w:val="single"/>
          <w:lang w:val="ru-RU"/>
        </w:rPr>
      </w:pPr>
      <w:r>
        <w:rPr>
          <w:u w:val="single"/>
          <w:lang w:val="ru-RU"/>
        </w:rPr>
        <w:t>Лекция 14.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i/>
          <w:lang w:val="ru-RU"/>
        </w:rPr>
      </w:pPr>
      <w:r>
        <w:rPr>
          <w:lang w:val="ru-RU"/>
        </w:rPr>
        <w:tab/>
      </w:r>
      <w:r>
        <w:rPr>
          <w:i/>
          <w:lang w:val="ru-RU"/>
        </w:rPr>
        <w:t>Вопросы управления кадрами в малом бизнесе.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jc w:val="both"/>
        <w:rPr>
          <w:lang w:val="ru-RU"/>
        </w:rPr>
      </w:pPr>
      <w:r>
        <w:rPr>
          <w:lang w:val="ru-RU"/>
        </w:rPr>
        <w:tab/>
        <w:t>Функции с т.з. управления кадрами: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Подбор и найм персонала.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Оценка и планирование кадрового потенциала.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Подготовка и повышение квалификации.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Система мотивации персонала, ее создание.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Создание социально-психологического климата.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Оценка и оплата труда.</w:t>
      </w:r>
    </w:p>
    <w:p w:rsidR="008E5FDA" w:rsidRDefault="008E5FDA" w:rsidP="008E5FDA">
      <w:pPr>
        <w:numPr>
          <w:ilvl w:val="0"/>
          <w:numId w:val="151"/>
        </w:numPr>
        <w:jc w:val="both"/>
        <w:rPr>
          <w:lang w:val="ru-RU"/>
        </w:rPr>
      </w:pPr>
      <w:r>
        <w:rPr>
          <w:lang w:val="ru-RU"/>
        </w:rPr>
        <w:t>Социально-экономическая защита персонала.</w:t>
      </w:r>
    </w:p>
    <w:p w:rsidR="008E5FDA" w:rsidRDefault="008E5FDA">
      <w:pPr>
        <w:jc w:val="both"/>
        <w:rPr>
          <w:lang w:val="ru-RU"/>
        </w:rPr>
      </w:pP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Многие фирмы разрабатывают системы тестового отбора. Например, на компьютере высвечивается общая характеристика (в системе координат: сангвиники, меланхолики и т.д.). Разрабатываются специальные характеристики с т.з. требуемых качеств. Отрабатывают форму найма, форму контрактного договора, определяются отношения.</w:t>
      </w: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Составляется информационное досье на желаемый контингент работников. Определяется функциональное участие работников в деятельности фирмы. Составляется структура кадров. Выбор метода управления (демократический, авторитарный и т.д.). Чем ближе к производству, тем жестче и авторитарнее должен быть стиль управления.</w:t>
      </w: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Специализированное обучение кадров. Развитие способностей и максимальная готовность к своим функциональным обязанностям.</w:t>
      </w: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Разрешаются мотивационные меры. В систему мотивации входит система контроля (жесткая система контроля, умеренная система, отсутствие системы контроля).</w:t>
      </w: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Определить неформальных лидеров. Оценка социально-психологического климата (чтобы не было раздоров). Создание модели поведения руководителя. Конфликты –возникают тогда, когда идет несоответствие интересов.</w:t>
      </w: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Оценка результативности труда. Отработка гибких форм оплаты труда. Разработка механизма продвижения (управление карьерой). Максимум на одном месте – 5–7 лет.</w:t>
      </w:r>
    </w:p>
    <w:p w:rsidR="008E5FDA" w:rsidRDefault="008E5FDA" w:rsidP="008E5FDA">
      <w:pPr>
        <w:numPr>
          <w:ilvl w:val="0"/>
          <w:numId w:val="152"/>
        </w:numPr>
        <w:jc w:val="both"/>
        <w:rPr>
          <w:lang w:val="ru-RU"/>
        </w:rPr>
      </w:pPr>
      <w:r>
        <w:rPr>
          <w:lang w:val="ru-RU"/>
        </w:rPr>
        <w:t>Различные формы социальной защиты персонала. Вопросы бытовой устроенности. Различные системы уменьшения текучести кадров.</w:t>
      </w:r>
    </w:p>
    <w:p w:rsidR="008E5FDA" w:rsidRDefault="008E5FDA">
      <w:pPr>
        <w:jc w:val="both"/>
        <w:rPr>
          <w:lang w:val="ru-RU"/>
        </w:rPr>
      </w:pPr>
    </w:p>
    <w:p w:rsidR="008E5FDA" w:rsidRDefault="008E5FDA">
      <w:pPr>
        <w:ind w:left="720"/>
        <w:jc w:val="both"/>
        <w:rPr>
          <w:i/>
          <w:lang w:val="ru-RU"/>
        </w:rPr>
      </w:pPr>
      <w:r>
        <w:rPr>
          <w:i/>
          <w:lang w:val="ru-RU"/>
        </w:rPr>
        <w:t>Общие требования к менеджерам.</w:t>
      </w:r>
    </w:p>
    <w:p w:rsidR="008E5FDA" w:rsidRDefault="008E5FDA" w:rsidP="008E5FDA">
      <w:pPr>
        <w:numPr>
          <w:ilvl w:val="0"/>
          <w:numId w:val="153"/>
        </w:numPr>
        <w:jc w:val="both"/>
        <w:rPr>
          <w:lang w:val="ru-RU"/>
        </w:rPr>
      </w:pPr>
      <w:r>
        <w:rPr>
          <w:lang w:val="ru-RU"/>
        </w:rPr>
        <w:t>Организационная деятельность.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Уметь выделять и решать приоритетные и первоочередные задачи.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Находить нестандартные решения в условиях неопределенности.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заключать сделки, вести переговоры, устанавливать контакты.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Знание методов решения организационных задач.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Способность ориентироваться в сложной ситуации (сохраняя спокойствие) принимать рациональные решения.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Уметь организовывать групповую работу людей.</w:t>
      </w:r>
    </w:p>
    <w:p w:rsidR="008E5FDA" w:rsidRDefault="008E5FDA" w:rsidP="008E5FDA">
      <w:pPr>
        <w:numPr>
          <w:ilvl w:val="0"/>
          <w:numId w:val="153"/>
        </w:numPr>
        <w:jc w:val="both"/>
        <w:rPr>
          <w:lang w:val="ru-RU"/>
        </w:rPr>
      </w:pPr>
      <w:r>
        <w:rPr>
          <w:lang w:val="ru-RU"/>
        </w:rPr>
        <w:t>По аналитической деятельности.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Уметь давать взвешенные оценки.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оценивать перспективу, прогнозировать (90% деятельности).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Анализ хода работ и выводы из собственных ошибок.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оценивать воздействие внешних и внутренних факторов.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профессионально оценивать свою деятельность.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Разрабатывать различные варианты решений.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Уметь разрабатывать стратегию и тактику любого дела.</w:t>
      </w:r>
    </w:p>
    <w:p w:rsidR="008E5FDA" w:rsidRDefault="008E5FDA" w:rsidP="008E5FDA">
      <w:pPr>
        <w:numPr>
          <w:ilvl w:val="0"/>
          <w:numId w:val="153"/>
        </w:numPr>
        <w:jc w:val="both"/>
        <w:rPr>
          <w:lang w:val="ru-RU"/>
        </w:rPr>
      </w:pPr>
      <w:r>
        <w:rPr>
          <w:lang w:val="ru-RU"/>
        </w:rPr>
        <w:t>По коммерческо-экономической деятельности.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разрабатывать новые коммерческие идеи.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оценивать экономические последствия принимаемого решения (с т.з. затрат, прибыли).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Менеджер должен уметь читать и комментировать баланс предприятия. Задавать интересные вопросы экономисту или бухгалтеру.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Знать предпосылки банкротства.</w:t>
      </w:r>
    </w:p>
    <w:p w:rsidR="008E5FDA" w:rsidRDefault="008E5FDA" w:rsidP="008E5FDA">
      <w:pPr>
        <w:numPr>
          <w:ilvl w:val="0"/>
          <w:numId w:val="153"/>
        </w:numPr>
        <w:jc w:val="both"/>
        <w:rPr>
          <w:lang w:val="ru-RU"/>
        </w:rPr>
      </w:pPr>
      <w:r>
        <w:rPr>
          <w:lang w:val="ru-RU"/>
        </w:rPr>
        <w:t>По социально-психологическим видам деятельности.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Уметь мотивировать труд.</w:t>
      </w:r>
    </w:p>
    <w:p w:rsidR="008E5FDA" w:rsidRDefault="008E5FDA" w:rsidP="008E5FDA">
      <w:pPr>
        <w:numPr>
          <w:ilvl w:val="1"/>
          <w:numId w:val="1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>
        <w:rPr>
          <w:lang w:val="ru-RU"/>
        </w:rPr>
        <w:t>Воспитывать в работниках способность мыслить и действовать самостоятельно.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Определять принципиальностью и убежденностью.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Соблюдать спокойствие и выдержку в самых трудных ситуациях.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Оценивать свои действия с т.з. этики и морали.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Быть требовательным, но не дергать людей, не унижать их достоинства, не оскорблять.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убеждать, доказывать и разъяснять (и как можно проще).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Сохранять ровные отношения ко всем исполнителям.</w:t>
      </w:r>
    </w:p>
    <w:p w:rsidR="008E5FDA" w:rsidRDefault="008E5FDA" w:rsidP="008E5FDA">
      <w:pPr>
        <w:numPr>
          <w:ilvl w:val="0"/>
          <w:numId w:val="153"/>
        </w:numPr>
        <w:jc w:val="both"/>
        <w:rPr>
          <w:lang w:val="ru-RU"/>
        </w:rPr>
      </w:pPr>
      <w:r>
        <w:rPr>
          <w:lang w:val="ru-RU"/>
        </w:rPr>
        <w:t>Требования к инновационной деятельности.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Понимать необходимость различных новаций.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Уметь организовывать реализацию этих новаций.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Определять эффективность этих новаций.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Разъяснять исполнителю сущность этой новации.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Мотивация инновации (внедрение новаций).</w:t>
      </w:r>
    </w:p>
    <w:p w:rsidR="008E5FDA" w:rsidRDefault="008E5FDA" w:rsidP="008E5FDA">
      <w:pPr>
        <w:numPr>
          <w:ilvl w:val="0"/>
          <w:numId w:val="153"/>
        </w:numPr>
        <w:jc w:val="both"/>
        <w:rPr>
          <w:lang w:val="ru-RU"/>
        </w:rPr>
      </w:pPr>
      <w:r>
        <w:rPr>
          <w:lang w:val="ru-RU"/>
        </w:rPr>
        <w:t>Требования к предпринимательской деятельности.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Чувство нового.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Видение экономической выгоды.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Умение находить инвесторов.</w:t>
      </w:r>
    </w:p>
    <w:p w:rsidR="008E5FDA" w:rsidRDefault="008E5FDA" w:rsidP="008E5FDA">
      <w:pPr>
        <w:numPr>
          <w:ilvl w:val="1"/>
          <w:numId w:val="153"/>
        </w:numPr>
        <w:jc w:val="both"/>
        <w:rPr>
          <w:lang w:val="ru-RU"/>
        </w:rPr>
      </w:pPr>
      <w:r>
        <w:rPr>
          <w:lang w:val="ru-RU"/>
        </w:rPr>
        <w:t>Изобретательность.</w:t>
      </w:r>
    </w:p>
    <w:p w:rsidR="008E5FDA" w:rsidRDefault="008E5FDA">
      <w:pPr>
        <w:jc w:val="both"/>
        <w:rPr>
          <w:lang w:val="ru-RU"/>
        </w:rPr>
      </w:pPr>
      <w:bookmarkStart w:id="0" w:name="_GoBack"/>
      <w:bookmarkEnd w:id="0"/>
    </w:p>
    <w:sectPr w:rsidR="008E5FDA">
      <w:headerReference w:type="default" r:id="rId9"/>
      <w:footerReference w:type="default" r:id="rId10"/>
      <w:pgSz w:w="8392" w:h="11907" w:code="11"/>
      <w:pgMar w:top="851" w:right="1134" w:bottom="851" w:left="1134" w:header="680" w:footer="680" w:gutter="45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FDA" w:rsidRDefault="008E5FDA">
      <w:r>
        <w:separator/>
      </w:r>
    </w:p>
  </w:endnote>
  <w:endnote w:type="continuationSeparator" w:id="0">
    <w:p w:rsidR="008E5FDA" w:rsidRDefault="008E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FDA" w:rsidRDefault="008E5FDA">
    <w:pPr>
      <w:pStyle w:val="a4"/>
      <w:pBdr>
        <w:top w:val="single" w:sz="6" w:space="1" w:color="auto"/>
      </w:pBdr>
      <w:shd w:val="pct20" w:color="auto" w:fill="auto"/>
      <w:jc w:val="center"/>
      <w:rPr>
        <w:sz w:val="18"/>
      </w:rPr>
    </w:pPr>
    <w:r>
      <w:rPr>
        <w:sz w:val="18"/>
      </w:rPr>
      <w:t>Prepared by Konstantinov Andrey</w:t>
    </w:r>
  </w:p>
  <w:p w:rsidR="008E5FDA" w:rsidRDefault="008E5FDA">
    <w:pPr>
      <w:pStyle w:val="a4"/>
      <w:pBdr>
        <w:top w:val="single" w:sz="6" w:space="1" w:color="auto"/>
      </w:pBdr>
      <w:shd w:val="pct20" w:color="auto" w:fill="auto"/>
      <w:jc w:val="center"/>
    </w:pPr>
    <w:r>
      <w:rPr>
        <w:sz w:val="18"/>
      </w:rPr>
      <w:t>Lukas Studio © / All rights reserved...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FDA" w:rsidRDefault="008E5FDA">
      <w:r>
        <w:separator/>
      </w:r>
    </w:p>
  </w:footnote>
  <w:footnote w:type="continuationSeparator" w:id="0">
    <w:p w:rsidR="008E5FDA" w:rsidRDefault="008E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FDA" w:rsidRDefault="005166CA">
    <w:pPr>
      <w:pStyle w:val="a3"/>
      <w:pBdr>
        <w:bottom w:val="single" w:sz="6" w:space="1" w:color="auto"/>
      </w:pBdr>
    </w:pPr>
    <w:r>
      <w:rPr>
        <w:rStyle w:val="a5"/>
        <w:noProof/>
      </w:rPr>
      <w:t>2</w:t>
    </w:r>
    <w:r w:rsidR="008E5FDA">
      <w:rPr>
        <w:rStyle w:val="a5"/>
      </w:rPr>
      <w:tab/>
    </w:r>
    <w:r w:rsidR="008E5FDA">
      <w:rPr>
        <w:sz w:val="16"/>
      </w:rPr>
      <w:t xml:space="preserve">Организация малого бизнеса. Лекции </w:t>
    </w:r>
    <w:r w:rsidR="008E5FDA"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B294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5A6EEA"/>
    <w:multiLevelType w:val="singleLevel"/>
    <w:tmpl w:val="A93ABB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5BF13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5E3A9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D25D0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E45B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CA1205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DC323A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10023F53"/>
    <w:multiLevelType w:val="singleLevel"/>
    <w:tmpl w:val="3DF2F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1094A4E"/>
    <w:multiLevelType w:val="singleLevel"/>
    <w:tmpl w:val="A984C8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1C738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3584F35"/>
    <w:multiLevelType w:val="singleLevel"/>
    <w:tmpl w:val="E35CE6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151A340E"/>
    <w:multiLevelType w:val="singleLevel"/>
    <w:tmpl w:val="5F8621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5895395"/>
    <w:multiLevelType w:val="singleLevel"/>
    <w:tmpl w:val="767C16CA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15E76A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16125B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166144C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19D940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0B85F3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70D5D0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9DC1AA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2B517440"/>
    <w:multiLevelType w:val="singleLevel"/>
    <w:tmpl w:val="11D810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2DDD31A5"/>
    <w:multiLevelType w:val="singleLevel"/>
    <w:tmpl w:val="740201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2E925907"/>
    <w:multiLevelType w:val="singleLevel"/>
    <w:tmpl w:val="633C5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2ED71ABD"/>
    <w:multiLevelType w:val="singleLevel"/>
    <w:tmpl w:val="1AF0E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2F5A5B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09B6FF9"/>
    <w:multiLevelType w:val="singleLevel"/>
    <w:tmpl w:val="D0F024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329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49503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34CD4C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36DC5EFA"/>
    <w:multiLevelType w:val="singleLevel"/>
    <w:tmpl w:val="DF543D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379502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3D9D741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F4A47F6"/>
    <w:multiLevelType w:val="singleLevel"/>
    <w:tmpl w:val="FBBE55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43025E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5213603"/>
    <w:multiLevelType w:val="singleLevel"/>
    <w:tmpl w:val="9FF63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>
    <w:nsid w:val="49713C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497C4E93"/>
    <w:multiLevelType w:val="singleLevel"/>
    <w:tmpl w:val="5EFC84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497C55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4F4420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4FD55AF9"/>
    <w:multiLevelType w:val="singleLevel"/>
    <w:tmpl w:val="79C4C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>
    <w:nsid w:val="50EF3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50F9176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14507F8"/>
    <w:multiLevelType w:val="singleLevel"/>
    <w:tmpl w:val="A6A46E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574A022D"/>
    <w:multiLevelType w:val="singleLevel"/>
    <w:tmpl w:val="28D01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6">
    <w:nsid w:val="5CED4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7">
    <w:nsid w:val="614153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675442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68427130"/>
    <w:multiLevelType w:val="singleLevel"/>
    <w:tmpl w:val="41BC24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0">
    <w:nsid w:val="6BD47BC6"/>
    <w:multiLevelType w:val="singleLevel"/>
    <w:tmpl w:val="7DBC2C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1">
    <w:nsid w:val="6CD7365E"/>
    <w:multiLevelType w:val="singleLevel"/>
    <w:tmpl w:val="CE24D0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6D2A236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6D80090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0441E13"/>
    <w:multiLevelType w:val="singleLevel"/>
    <w:tmpl w:val="C7189D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5">
    <w:nsid w:val="70774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73DB65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7">
    <w:nsid w:val="74FA5F66"/>
    <w:multiLevelType w:val="singleLevel"/>
    <w:tmpl w:val="4F525B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8">
    <w:nsid w:val="75187BD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1"/>
  </w:num>
  <w:num w:numId="9">
    <w:abstractNumId w:val="5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5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5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44"/>
  </w:num>
  <w:num w:numId="15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50"/>
  </w:num>
  <w:num w:numId="19">
    <w:abstractNumId w:val="5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5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5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5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2"/>
  </w:num>
  <w:num w:numId="2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23"/>
  </w:num>
  <w:num w:numId="40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9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0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1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4">
    <w:abstractNumId w:val="24"/>
  </w:num>
  <w:num w:numId="5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6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7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9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1">
    <w:abstractNumId w:val="25"/>
  </w:num>
  <w:num w:numId="62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8">
    <w:abstractNumId w:val="27"/>
  </w:num>
  <w:num w:numId="69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0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1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2">
    <w:abstractNumId w:val="49"/>
  </w:num>
  <w:num w:numId="73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4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5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6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7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8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9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0">
    <w:abstractNumId w:val="4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1">
    <w:abstractNumId w:val="45"/>
  </w:num>
  <w:num w:numId="82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3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4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5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6">
    <w:abstractNumId w:val="57"/>
  </w:num>
  <w:num w:numId="87">
    <w:abstractNumId w:val="5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8">
    <w:abstractNumId w:val="5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9">
    <w:abstractNumId w:val="5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0">
    <w:abstractNumId w:val="31"/>
  </w:num>
  <w:num w:numId="91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2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3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4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5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6">
    <w:abstractNumId w:val="10"/>
  </w:num>
  <w:num w:numId="9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0">
    <w:abstractNumId w:val="54"/>
  </w:num>
  <w:num w:numId="101">
    <w:abstractNumId w:val="5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2">
    <w:abstractNumId w:val="5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3">
    <w:abstractNumId w:val="9"/>
  </w:num>
  <w:num w:numId="10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7">
    <w:abstractNumId w:val="36"/>
  </w:num>
  <w:num w:numId="108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9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0">
    <w:abstractNumId w:val="22"/>
  </w:num>
  <w:num w:numId="111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3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4">
    <w:abstractNumId w:val="48"/>
  </w:num>
  <w:num w:numId="115">
    <w:abstractNumId w:val="29"/>
  </w:num>
  <w:num w:numId="116">
    <w:abstractNumId w:val="55"/>
  </w:num>
  <w:num w:numId="117">
    <w:abstractNumId w:val="14"/>
  </w:num>
  <w:num w:numId="118">
    <w:abstractNumId w:val="40"/>
  </w:num>
  <w:num w:numId="119">
    <w:abstractNumId w:val="17"/>
  </w:num>
  <w:num w:numId="120">
    <w:abstractNumId w:val="16"/>
  </w:num>
  <w:num w:numId="121">
    <w:abstractNumId w:val="6"/>
  </w:num>
  <w:num w:numId="122">
    <w:abstractNumId w:val="56"/>
  </w:num>
  <w:num w:numId="123">
    <w:abstractNumId w:val="15"/>
  </w:num>
  <w:num w:numId="124">
    <w:abstractNumId w:val="8"/>
  </w:num>
  <w:num w:numId="125">
    <w:abstractNumId w:val="11"/>
  </w:num>
  <w:num w:numId="126">
    <w:abstractNumId w:val="21"/>
  </w:num>
  <w:num w:numId="127">
    <w:abstractNumId w:val="4"/>
  </w:num>
  <w:num w:numId="128">
    <w:abstractNumId w:val="47"/>
  </w:num>
  <w:num w:numId="129">
    <w:abstractNumId w:val="39"/>
  </w:num>
  <w:num w:numId="130">
    <w:abstractNumId w:val="19"/>
  </w:num>
  <w:num w:numId="131">
    <w:abstractNumId w:val="7"/>
  </w:num>
  <w:num w:numId="132">
    <w:abstractNumId w:val="26"/>
  </w:num>
  <w:num w:numId="133">
    <w:abstractNumId w:val="58"/>
  </w:num>
  <w:num w:numId="134">
    <w:abstractNumId w:val="1"/>
  </w:num>
  <w:num w:numId="135">
    <w:abstractNumId w:val="52"/>
  </w:num>
  <w:num w:numId="136">
    <w:abstractNumId w:val="43"/>
  </w:num>
  <w:num w:numId="137">
    <w:abstractNumId w:val="20"/>
  </w:num>
  <w:num w:numId="138">
    <w:abstractNumId w:val="5"/>
  </w:num>
  <w:num w:numId="139">
    <w:abstractNumId w:val="33"/>
  </w:num>
  <w:num w:numId="140">
    <w:abstractNumId w:val="53"/>
  </w:num>
  <w:num w:numId="141">
    <w:abstractNumId w:val="18"/>
  </w:num>
  <w:num w:numId="142">
    <w:abstractNumId w:val="2"/>
  </w:num>
  <w:num w:numId="143">
    <w:abstractNumId w:val="34"/>
  </w:num>
  <w:num w:numId="144">
    <w:abstractNumId w:val="38"/>
  </w:num>
  <w:num w:numId="145">
    <w:abstractNumId w:val="41"/>
  </w:num>
  <w:num w:numId="146">
    <w:abstractNumId w:val="32"/>
  </w:num>
  <w:num w:numId="147">
    <w:abstractNumId w:val="37"/>
  </w:num>
  <w:num w:numId="148">
    <w:abstractNumId w:val="35"/>
  </w:num>
  <w:num w:numId="149">
    <w:abstractNumId w:val="28"/>
  </w:num>
  <w:num w:numId="150">
    <w:abstractNumId w:val="30"/>
  </w:num>
  <w:num w:numId="151">
    <w:abstractNumId w:val="42"/>
  </w:num>
  <w:num w:numId="152">
    <w:abstractNumId w:val="3"/>
  </w:num>
  <w:num w:numId="153">
    <w:abstractNumId w:val="46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6CA"/>
    <w:rsid w:val="00492F00"/>
    <w:rsid w:val="005166CA"/>
    <w:rsid w:val="00523D38"/>
    <w:rsid w:val="008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936F3B4A-88EC-4A08-B699-21460126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5218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1.</vt:lpstr>
    </vt:vector>
  </TitlesOfParts>
  <Company>Lukas Studio</Company>
  <LinksUpToDate>false</LinksUpToDate>
  <CharactersWithSpaces>34898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1.</dc:title>
  <dc:subject/>
  <dc:creator>Константинов Виктор Вениаминович</dc:creator>
  <cp:keywords/>
  <cp:lastModifiedBy>Irina</cp:lastModifiedBy>
  <cp:revision>2</cp:revision>
  <cp:lastPrinted>1997-10-10T15:46:00Z</cp:lastPrinted>
  <dcterms:created xsi:type="dcterms:W3CDTF">2014-11-10T11:16:00Z</dcterms:created>
  <dcterms:modified xsi:type="dcterms:W3CDTF">2014-11-10T11:16:00Z</dcterms:modified>
</cp:coreProperties>
</file>