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20" w:rsidRDefault="00EF5120">
      <w:pPr>
        <w:pStyle w:val="a3"/>
      </w:pPr>
      <w:r>
        <w:t>Министерство Российской Федерации</w:t>
      </w:r>
      <w:r>
        <w:rPr>
          <w:lang w:val="en-US"/>
        </w:rPr>
        <w:t xml:space="preserve"> </w:t>
      </w:r>
      <w:r>
        <w:t xml:space="preserve">по высшему </w:t>
      </w:r>
    </w:p>
    <w:p w:rsidR="00EF5120" w:rsidRDefault="00EF5120">
      <w:pPr>
        <w:pStyle w:val="a3"/>
      </w:pPr>
      <w:r>
        <w:t>образованию</w:t>
      </w: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  <w:r>
        <w:rPr>
          <w:sz w:val="36"/>
        </w:rPr>
        <w:t xml:space="preserve">Волгоградский государственный технический университет </w:t>
      </w: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  <w:r>
        <w:rPr>
          <w:sz w:val="36"/>
        </w:rPr>
        <w:t>Кафедра '' Машины и Технология литейного производства''</w:t>
      </w: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96"/>
        </w:rPr>
      </w:pPr>
      <w:r>
        <w:rPr>
          <w:sz w:val="96"/>
        </w:rPr>
        <w:t>Реферат</w:t>
      </w:r>
      <w:r>
        <w:rPr>
          <w:sz w:val="96"/>
        </w:rPr>
        <w:br/>
      </w:r>
    </w:p>
    <w:p w:rsidR="00EF5120" w:rsidRDefault="00EF5120">
      <w:pPr>
        <w:jc w:val="center"/>
        <w:rPr>
          <w:sz w:val="40"/>
        </w:rPr>
      </w:pPr>
      <w:r>
        <w:rPr>
          <w:sz w:val="40"/>
        </w:rPr>
        <w:t>Тема: Технология плавки и разливки магниевых сплавов.</w:t>
      </w:r>
    </w:p>
    <w:p w:rsidR="00EF5120" w:rsidRDefault="00EF5120">
      <w:pPr>
        <w:jc w:val="center"/>
        <w:rPr>
          <w:sz w:val="40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right"/>
        <w:rPr>
          <w:sz w:val="36"/>
        </w:rPr>
      </w:pPr>
      <w:r>
        <w:rPr>
          <w:sz w:val="36"/>
        </w:rPr>
        <w:t>Выполнил:</w:t>
      </w:r>
    </w:p>
    <w:p w:rsidR="00EF5120" w:rsidRDefault="00EF5120">
      <w:pPr>
        <w:pStyle w:val="3"/>
      </w:pPr>
      <w:r>
        <w:t>Студент группы ЛМХ-533</w:t>
      </w:r>
    </w:p>
    <w:p w:rsidR="00EF5120" w:rsidRDefault="00EF5120">
      <w:pPr>
        <w:jc w:val="right"/>
        <w:rPr>
          <w:sz w:val="28"/>
        </w:rPr>
      </w:pPr>
      <w:r>
        <w:rPr>
          <w:sz w:val="28"/>
        </w:rPr>
        <w:t>Просин Д.А.</w:t>
      </w:r>
    </w:p>
    <w:p w:rsidR="00EF5120" w:rsidRDefault="00EF5120">
      <w:pPr>
        <w:jc w:val="right"/>
        <w:rPr>
          <w:sz w:val="36"/>
        </w:rPr>
      </w:pPr>
      <w:r>
        <w:rPr>
          <w:sz w:val="36"/>
        </w:rPr>
        <w:t>Проверил:</w:t>
      </w:r>
    </w:p>
    <w:p w:rsidR="00EF5120" w:rsidRDefault="00EF5120">
      <w:pPr>
        <w:pStyle w:val="3"/>
      </w:pPr>
      <w:r>
        <w:t>Ким.Г.П.</w:t>
      </w: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</w:p>
    <w:p w:rsidR="00EF5120" w:rsidRDefault="00EF5120">
      <w:pPr>
        <w:jc w:val="center"/>
        <w:rPr>
          <w:sz w:val="36"/>
        </w:rPr>
      </w:pPr>
      <w:r>
        <w:rPr>
          <w:sz w:val="36"/>
        </w:rPr>
        <w:t>Волгоград 2000г.</w:t>
      </w:r>
    </w:p>
    <w:p w:rsidR="00EF5120" w:rsidRDefault="00EF5120">
      <w:pPr>
        <w:pStyle w:val="FR2"/>
        <w:spacing w:before="120" w:line="240" w:lineRule="auto"/>
        <w:ind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1. ШИХТОВЫЕ МАТЕРИАЛЫ</w:t>
      </w:r>
    </w:p>
    <w:p w:rsidR="00EF5120" w:rsidRDefault="00EF5120">
      <w:pPr>
        <w:pStyle w:val="1"/>
        <w:spacing w:before="60"/>
        <w:rPr>
          <w:sz w:val="28"/>
        </w:rPr>
      </w:pPr>
      <w:r>
        <w:rPr>
          <w:sz w:val="28"/>
        </w:rPr>
        <w:t>Среди литейщиков, занятых изготовлением отливок из магние</w:t>
      </w:r>
      <w:r>
        <w:rPr>
          <w:sz w:val="28"/>
        </w:rPr>
        <w:softHyphen/>
        <w:t>вых сплавов, установилась следующая терминология, относящаяся к характеристике исходных шихтовых материалов и к сплаву, при</w:t>
      </w:r>
      <w:r>
        <w:rPr>
          <w:sz w:val="28"/>
        </w:rPr>
        <w:softHyphen/>
        <w:t>готовленному для заливки форм.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Первичным сплавом называются чушки готового сплава, выпускаемые металлургической, промышленностью.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Предварительным сплавом называются чушки готового сплава собственного производства, выплавляемые из первичных металлов с добавкой переплава литников, сплесков и других отходов.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Рабочим сплавом называется жидкий расплав, приготов</w:t>
      </w:r>
      <w:r>
        <w:rPr>
          <w:sz w:val="28"/>
        </w:rPr>
        <w:softHyphen/>
        <w:t>ленный для заливки форм.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Магниевые сплавы в значительной степени подвержены кор</w:t>
      </w:r>
      <w:r>
        <w:rPr>
          <w:sz w:val="28"/>
        </w:rPr>
        <w:softHyphen/>
        <w:t>розии. Особенно усиленно развивается коррозия на поверхности деталей из магниевых сплавов, если в отливки попадают хлориды магния:</w:t>
      </w:r>
      <w:r>
        <w:rPr>
          <w:sz w:val="28"/>
          <w:lang w:val="en-US"/>
        </w:rPr>
        <w:t xml:space="preserve"> MgCl</w:t>
      </w:r>
      <w:r>
        <w:rPr>
          <w:sz w:val="24"/>
          <w:lang w:val="en-US"/>
        </w:rPr>
        <w:t>2</w:t>
      </w:r>
      <w:r>
        <w:rPr>
          <w:sz w:val="28"/>
          <w:lang w:val="en-US"/>
        </w:rPr>
        <w:t>+H</w:t>
      </w:r>
      <w:r>
        <w:rPr>
          <w:sz w:val="24"/>
          <w:lang w:val="en-US"/>
        </w:rPr>
        <w:t>2</w:t>
      </w:r>
      <w:r>
        <w:rPr>
          <w:sz w:val="28"/>
          <w:lang w:val="en-US"/>
        </w:rPr>
        <w:t>О→Mg(OH)</w:t>
      </w:r>
      <w:r>
        <w:rPr>
          <w:sz w:val="24"/>
          <w:lang w:val="en-US"/>
        </w:rPr>
        <w:t>2</w:t>
      </w:r>
      <w:r>
        <w:rPr>
          <w:sz w:val="28"/>
          <w:lang w:val="en-US"/>
        </w:rPr>
        <w:t>+2HCl; 2HC1</w:t>
      </w:r>
      <w:r>
        <w:rPr>
          <w:sz w:val="28"/>
        </w:rPr>
        <w:t xml:space="preserve"> +</w:t>
      </w:r>
      <w:r>
        <w:rPr>
          <w:sz w:val="28"/>
          <w:lang w:val="en-US"/>
        </w:rPr>
        <w:t xml:space="preserve"> Mg→MgCl</w:t>
      </w:r>
      <w:r>
        <w:rPr>
          <w:sz w:val="24"/>
          <w:lang w:val="en-US"/>
        </w:rPr>
        <w:t>2</w:t>
      </w:r>
      <w:r>
        <w:rPr>
          <w:sz w:val="28"/>
          <w:lang w:val="en-US"/>
        </w:rPr>
        <w:t xml:space="preserve"> +</w:t>
      </w:r>
      <w:r>
        <w:rPr>
          <w:sz w:val="28"/>
        </w:rPr>
        <w:t xml:space="preserve"> Н</w:t>
      </w:r>
      <w:r>
        <w:rPr>
          <w:sz w:val="24"/>
          <w:lang w:val="en-US"/>
        </w:rPr>
        <w:t>2</w:t>
      </w:r>
      <w:r>
        <w:rPr>
          <w:sz w:val="28"/>
        </w:rPr>
        <w:t>. Поэтому шихтовые материалы, пораженные коррозией, по</w:t>
      </w:r>
      <w:r>
        <w:rPr>
          <w:sz w:val="28"/>
        </w:rPr>
        <w:softHyphen/>
        <w:t>крытые окислами и маслом, должны тщательно очищаться дробью. Можно применять химические способы очистки, но они более сложны, так как связаны с травлением, промывкой и сушкой.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Мелкие отходы и стружка магниевых сплавов, получающиеся после механической обработки, на некоторых предприятиях под</w:t>
      </w:r>
      <w:r>
        <w:rPr>
          <w:sz w:val="28"/>
        </w:rPr>
        <w:softHyphen/>
        <w:t>вергают переплавке, рафинированию и разливке в чушки, которые затем используют для приготовления предварительных и рабочих сплавов.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В литейных цехах, где применяется экспресс-анализ химиче</w:t>
      </w:r>
      <w:r>
        <w:rPr>
          <w:sz w:val="28"/>
        </w:rPr>
        <w:softHyphen/>
        <w:t>ского состава магниевых сплавов по ходу плавки, в составе ших</w:t>
      </w:r>
      <w:r>
        <w:rPr>
          <w:sz w:val="28"/>
        </w:rPr>
        <w:softHyphen/>
        <w:t>ты допускается применять до 60-80% возврата производства.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Расчет шихты при приготовлении наиболее распространенных литейных магниевых сплавов следует проводить с учетом реко</w:t>
      </w:r>
      <w:r>
        <w:rPr>
          <w:sz w:val="28"/>
        </w:rPr>
        <w:softHyphen/>
        <w:t>мендаций, приводимых в табл. 1.</w:t>
      </w:r>
    </w:p>
    <w:p w:rsidR="00EF5120" w:rsidRDefault="00EF5120">
      <w:pPr>
        <w:pStyle w:val="1"/>
        <w:ind w:left="40"/>
        <w:rPr>
          <w:sz w:val="24"/>
        </w:rPr>
      </w:pPr>
    </w:p>
    <w:p w:rsidR="00EF5120" w:rsidRDefault="00EF5120">
      <w:pPr>
        <w:pStyle w:val="1"/>
        <w:spacing w:before="40" w:after="80"/>
        <w:ind w:firstLine="0"/>
        <w:jc w:val="center"/>
        <w:rPr>
          <w:b/>
          <w:sz w:val="24"/>
        </w:rPr>
      </w:pPr>
      <w:r>
        <w:rPr>
          <w:b/>
          <w:sz w:val="24"/>
        </w:rPr>
        <w:t>Таблица 1. Рекомендуемый расчетный состав шихты для предварительных и рабочих сплавов на магниевой основе, предназначенных для фасонного литья</w:t>
      </w:r>
    </w:p>
    <w:p w:rsidR="00EF5120" w:rsidRDefault="00EF5120">
      <w:pPr>
        <w:pStyle w:val="1"/>
        <w:spacing w:before="40" w:after="80"/>
        <w:ind w:firstLine="0"/>
        <w:jc w:val="center"/>
        <w:rPr>
          <w:b/>
          <w:sz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"/>
        <w:gridCol w:w="1276"/>
        <w:gridCol w:w="708"/>
        <w:gridCol w:w="1134"/>
        <w:gridCol w:w="1134"/>
        <w:gridCol w:w="1276"/>
      </w:tblGrid>
      <w:tr w:rsidR="00EF5120">
        <w:trPr>
          <w:cantSplit/>
          <w:trHeight w:hRule="exact" w:val="400"/>
          <w:jc w:val="center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Марка сплава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Массовая доля компонентов, %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</w:tr>
      <w:tr w:rsidR="00EF5120">
        <w:trPr>
          <w:cantSplit/>
          <w:trHeight w:hRule="exact" w:val="595"/>
          <w:jc w:val="center"/>
        </w:trPr>
        <w:tc>
          <w:tcPr>
            <w:tcW w:w="1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Цинк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Марганец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Кремний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Магний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</w:tr>
      <w:tr w:rsidR="00EF5120">
        <w:trPr>
          <w:trHeight w:hRule="exact" w:val="1129"/>
          <w:jc w:val="center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МЛ2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МЛЗ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МЛ5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1,2 0,5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left="120" w:firstLine="0"/>
              <w:jc w:val="center"/>
              <w:rPr>
                <w:sz w:val="24"/>
              </w:rPr>
            </w:pPr>
            <w:r>
              <w:rPr>
                <w:sz w:val="24"/>
              </w:rPr>
              <w:t>Остальное</w:t>
            </w:r>
          </w:p>
          <w:p w:rsidR="00EF5120" w:rsidRDefault="00EF5120">
            <w:pPr>
              <w:pStyle w:val="1"/>
              <w:spacing w:before="40"/>
              <w:ind w:left="120" w:firstLine="0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</w:p>
          <w:p w:rsidR="00EF5120" w:rsidRDefault="00EF5120">
            <w:pPr>
              <w:pStyle w:val="1"/>
              <w:spacing w:before="40"/>
              <w:ind w:left="400" w:right="200" w:firstLine="0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</w:p>
          <w:p w:rsidR="00EF5120" w:rsidRDefault="00EF5120">
            <w:pPr>
              <w:pStyle w:val="1"/>
              <w:spacing w:before="40"/>
              <w:ind w:left="400" w:right="200" w:firstLine="0"/>
              <w:jc w:val="center"/>
              <w:rPr>
                <w:sz w:val="24"/>
              </w:rPr>
            </w:pPr>
          </w:p>
        </w:tc>
      </w:tr>
    </w:tbl>
    <w:p w:rsidR="00EF5120" w:rsidRDefault="00EF5120">
      <w:pPr>
        <w:pStyle w:val="1"/>
        <w:ind w:firstLine="0"/>
        <w:jc w:val="left"/>
      </w:pPr>
    </w:p>
    <w:p w:rsidR="00EF5120" w:rsidRDefault="00EF5120">
      <w:pPr>
        <w:pStyle w:val="1"/>
        <w:spacing w:before="140"/>
        <w:rPr>
          <w:sz w:val="28"/>
        </w:rPr>
      </w:pPr>
      <w:r>
        <w:rPr>
          <w:sz w:val="28"/>
        </w:rPr>
        <w:t>Для приготовления литейных магниевых сплавов применяются лигатуры следующего состава, %: алюминий-марганец, 8-12 марганца, остальное-алюминий; алюминий-магний-марганец, 20 магния, 10 марганца, остальное-алюминий; алюминий-бе</w:t>
      </w:r>
      <w:r>
        <w:rPr>
          <w:sz w:val="28"/>
        </w:rPr>
        <w:softHyphen/>
        <w:t>риллий, 2-3 бериллия, остальное-алюминий; алюминий-маг</w:t>
      </w:r>
      <w:r>
        <w:rPr>
          <w:sz w:val="28"/>
        </w:rPr>
        <w:softHyphen/>
        <w:t>ний - бериллий, 35 магния, 3 бериллия, остальное - алюминий; магний-марганец, 2-4 марганца, остальное-магний.</w:t>
      </w:r>
    </w:p>
    <w:p w:rsidR="00EF5120" w:rsidRDefault="00EF5120">
      <w:pPr>
        <w:pStyle w:val="1"/>
        <w:spacing w:before="220"/>
        <w:ind w:firstLine="0"/>
        <w:jc w:val="center"/>
        <w:rPr>
          <w:sz w:val="28"/>
        </w:rPr>
      </w:pPr>
      <w:r>
        <w:rPr>
          <w:sz w:val="28"/>
        </w:rPr>
        <w:t>2. ФЛЮСЫ ДЛЯ ПЛАВКИ МАГНИЕВЫХ СПЛАВОВ</w:t>
      </w:r>
    </w:p>
    <w:p w:rsidR="00EF5120" w:rsidRDefault="00EF5120">
      <w:pPr>
        <w:pStyle w:val="1"/>
        <w:spacing w:before="140"/>
        <w:ind w:firstLine="320"/>
        <w:rPr>
          <w:sz w:val="28"/>
        </w:rPr>
      </w:pPr>
      <w:r>
        <w:rPr>
          <w:sz w:val="28"/>
        </w:rPr>
        <w:t>Магний и его сплавы в расплавленном состоянии энергично реагируют с кислородом и поэтому загораются на воздухе. В свя</w:t>
      </w:r>
      <w:r>
        <w:rPr>
          <w:sz w:val="28"/>
        </w:rPr>
        <w:softHyphen/>
        <w:t>зи с этим при плавке необходимо применение специальных мер защиты расплавленного металла от контакта его с воздухом.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В промышленности нашел применение метод плавки под слоем флюсов. Различие в способах ведения плавки и разливки сплава по формам, естественно, требует и применения флюсов различного состава. Основное назначение флюсов заключается в образовании на поверхности жидкой ванны защитного покрова, изолирующего сплав от контакта с воздухом, и в удалении</w:t>
      </w:r>
      <w:r>
        <w:rPr>
          <w:b/>
          <w:sz w:val="28"/>
        </w:rPr>
        <w:t xml:space="preserve"> </w:t>
      </w:r>
      <w:r>
        <w:rPr>
          <w:sz w:val="28"/>
        </w:rPr>
        <w:t>из сплава окислов и нитридов, получившихся во время плавки.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Приведем классификацию флюсов, применяемых при плавке и разливке магниевых сплавов.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Единые (универсальные)</w:t>
      </w:r>
      <w:r>
        <w:rPr>
          <w:sz w:val="28"/>
        </w:rPr>
        <w:t xml:space="preserve"> флюсы используют на всех стадиях технологического процесса плавки магниевых сплавов.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Рафинирующие</w:t>
      </w:r>
      <w:r>
        <w:rPr>
          <w:sz w:val="28"/>
        </w:rPr>
        <w:t xml:space="preserve"> флюсы применяют во время рафиниро</w:t>
      </w:r>
      <w:r>
        <w:rPr>
          <w:sz w:val="28"/>
        </w:rPr>
        <w:softHyphen/>
        <w:t>вания магниевых сплавов в сочетании с покровными флюсами.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Покровные</w:t>
      </w:r>
      <w:r>
        <w:rPr>
          <w:sz w:val="28"/>
        </w:rPr>
        <w:t xml:space="preserve"> флюсы используют только после рафиниро</w:t>
      </w:r>
      <w:r>
        <w:rPr>
          <w:sz w:val="28"/>
        </w:rPr>
        <w:softHyphen/>
        <w:t>вания сплава во время выстаивания сплава в тигле и разливки его в формы в сочетании с рафинирующими флюсами.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Прочие</w:t>
      </w:r>
      <w:r>
        <w:rPr>
          <w:sz w:val="28"/>
        </w:rPr>
        <w:t xml:space="preserve"> флюсы для плавки магниевых сплавов, в состав которых входят элементы, активно взаимодействующие с уни</w:t>
      </w:r>
      <w:r>
        <w:rPr>
          <w:sz w:val="28"/>
        </w:rPr>
        <w:softHyphen/>
        <w:t>версальными флюсами (например, флюсы для сплавов магния а литием), используют их также при переплавке стружки.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Вспомогательные</w:t>
      </w:r>
      <w:r>
        <w:rPr>
          <w:sz w:val="28"/>
        </w:rPr>
        <w:t xml:space="preserve"> флюсы и соли, например карналлит, применяют для промывки ковшей и другого плавильного инстру</w:t>
      </w:r>
      <w:r>
        <w:rPr>
          <w:sz w:val="28"/>
        </w:rPr>
        <w:softHyphen/>
        <w:t>мента.</w:t>
      </w:r>
    </w:p>
    <w:p w:rsidR="00EF5120" w:rsidRDefault="00EF5120">
      <w:pPr>
        <w:pStyle w:val="1"/>
        <w:ind w:firstLine="0"/>
        <w:rPr>
          <w:sz w:val="28"/>
        </w:rPr>
      </w:pPr>
      <w:r>
        <w:rPr>
          <w:sz w:val="28"/>
        </w:rPr>
        <w:t>Флюсы должны обладать следующими общими свойствами:</w:t>
      </w:r>
    </w:p>
    <w:p w:rsidR="00EF5120" w:rsidRDefault="00EF5120">
      <w:pPr>
        <w:pStyle w:val="1"/>
        <w:numPr>
          <w:ilvl w:val="0"/>
          <w:numId w:val="2"/>
        </w:numPr>
        <w:rPr>
          <w:sz w:val="28"/>
        </w:rPr>
      </w:pPr>
      <w:r>
        <w:rPr>
          <w:sz w:val="28"/>
        </w:rPr>
        <w:t>иметь температуру плавления ниже температуры плавления сплава или чистого магния; 2) иметь достаточно высокие жидко-</w:t>
      </w:r>
    </w:p>
    <w:p w:rsidR="00EF5120" w:rsidRDefault="00EF5120">
      <w:pPr>
        <w:pStyle w:val="1"/>
        <w:spacing w:before="40" w:after="80"/>
        <w:ind w:left="840" w:firstLine="0"/>
        <w:jc w:val="center"/>
        <w:rPr>
          <w:sz w:val="24"/>
        </w:rPr>
      </w:pPr>
      <w:r>
        <w:rPr>
          <w:sz w:val="24"/>
        </w:rPr>
        <w:t>Т а б л и ц а 2, Флюсы, применяемые при плавке и разливке магниевых сплавов</w:t>
      </w:r>
    </w:p>
    <w:p w:rsidR="00EF5120" w:rsidRDefault="00EF5120">
      <w:pPr>
        <w:pStyle w:val="1"/>
        <w:spacing w:before="40" w:after="80"/>
        <w:ind w:left="840" w:firstLine="0"/>
        <w:jc w:val="center"/>
        <w:rPr>
          <w:sz w:val="20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670"/>
      </w:tblGrid>
      <w:tr w:rsidR="00EF5120">
        <w:trPr>
          <w:trHeight w:hRule="exact" w:val="5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left="200" w:firstLine="0"/>
              <w:jc w:val="center"/>
              <w:rPr>
                <w:sz w:val="20"/>
              </w:rPr>
            </w:pPr>
            <w:r>
              <w:rPr>
                <w:sz w:val="20"/>
              </w:rPr>
              <w:t>Массовая доля компонентов»</w:t>
            </w:r>
          </w:p>
          <w:p w:rsidR="00EF5120" w:rsidRDefault="00EF5120">
            <w:pPr>
              <w:pStyle w:val="1"/>
              <w:spacing w:before="40"/>
              <w:ind w:left="1160" w:right="1000" w:firstLine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  <w:p w:rsidR="00EF5120" w:rsidRDefault="00EF5120">
            <w:pPr>
              <w:pStyle w:val="1"/>
              <w:spacing w:before="40"/>
              <w:ind w:left="1160" w:right="1000" w:firstLine="0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</w:tc>
      </w:tr>
      <w:tr w:rsidR="00EF5120">
        <w:trPr>
          <w:trHeight w:hRule="exact" w:val="34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  <w:r>
              <w:rPr>
                <w:sz w:val="20"/>
              </w:rPr>
              <w:t>ВИ2</w:t>
            </w: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  <w:r>
              <w:rPr>
                <w:sz w:val="20"/>
              </w:rPr>
              <w:t>ВИЗ</w:t>
            </w: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2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right="400" w:firstLine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  <w:p w:rsidR="00EF5120" w:rsidRDefault="00EF5120">
            <w:pPr>
              <w:pStyle w:val="1"/>
              <w:spacing w:before="40"/>
              <w:ind w:left="40" w:right="400"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</w:rPr>
            </w:pPr>
            <w:r>
              <w:rPr>
                <w:sz w:val="20"/>
              </w:rPr>
              <w:t>Карнал</w:t>
            </w:r>
            <w:r>
              <w:rPr>
                <w:sz w:val="20"/>
              </w:rPr>
              <w:softHyphen/>
              <w:t>лит</w:t>
            </w: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left="40" w:firstLine="12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38-46</w:t>
            </w:r>
            <w:r>
              <w:rPr>
                <w:sz w:val="20"/>
                <w:lang w:val="en-US"/>
              </w:rPr>
              <w:t xml:space="preserve"> MgCI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32-40 КС1; 5</w:t>
            </w:r>
            <w:r>
              <w:rPr>
                <w:sz w:val="20"/>
                <w:lang w:val="en-US"/>
              </w:rPr>
              <w:t xml:space="preserve"> BaCI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 3-5CaF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до 8</w:t>
            </w:r>
            <w:r>
              <w:rPr>
                <w:sz w:val="20"/>
                <w:lang w:val="en-US"/>
              </w:rPr>
              <w:t xml:space="preserve"> NaCl+ </w:t>
            </w:r>
            <w:r>
              <w:rPr>
                <w:sz w:val="20"/>
              </w:rPr>
              <w:t>+</w:t>
            </w:r>
            <w:r>
              <w:rPr>
                <w:sz w:val="20"/>
                <w:lang w:val="en-US"/>
              </w:rPr>
              <w:t xml:space="preserve"> CaCI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до 1,5</w:t>
            </w:r>
            <w:r>
              <w:rPr>
                <w:sz w:val="20"/>
                <w:lang w:val="en-US"/>
              </w:rPr>
              <w:t xml:space="preserve"> MgO</w:t>
            </w:r>
          </w:p>
          <w:p w:rsidR="00EF5120" w:rsidRDefault="00EF5120">
            <w:pPr>
              <w:pStyle w:val="1"/>
              <w:spacing w:before="40"/>
              <w:ind w:left="40" w:firstLine="12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firstLine="10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34-40</w:t>
            </w:r>
            <w:r>
              <w:rPr>
                <w:sz w:val="20"/>
                <w:lang w:val="en-US"/>
              </w:rPr>
              <w:t xml:space="preserve"> MgCl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25-36 КС1; 15-20</w:t>
            </w:r>
            <w:r>
              <w:rPr>
                <w:sz w:val="20"/>
                <w:lang w:val="en-US"/>
              </w:rPr>
              <w:t xml:space="preserve"> Ca F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7-10</w:t>
            </w:r>
            <w:r>
              <w:rPr>
                <w:sz w:val="20"/>
                <w:lang w:val="en-US"/>
              </w:rPr>
              <w:t xml:space="preserve"> MgO; </w:t>
            </w:r>
            <w:r>
              <w:rPr>
                <w:sz w:val="20"/>
              </w:rPr>
              <w:t>до 8 NaCl+</w:t>
            </w:r>
            <w:r>
              <w:rPr>
                <w:sz w:val="20"/>
                <w:lang w:val="en-US"/>
              </w:rPr>
              <w:t>CaCI</w:t>
            </w:r>
            <w:r>
              <w:rPr>
                <w:lang w:val="en-US"/>
              </w:rPr>
              <w:t>2</w:t>
            </w:r>
          </w:p>
          <w:p w:rsidR="00EF5120" w:rsidRDefault="00EF5120">
            <w:pPr>
              <w:pStyle w:val="1"/>
              <w:spacing w:before="40"/>
              <w:ind w:left="40" w:firstLine="10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18-23</w:t>
            </w:r>
            <w:r>
              <w:rPr>
                <w:sz w:val="20"/>
                <w:lang w:val="en-US"/>
              </w:rPr>
              <w:t xml:space="preserve"> MgCl2;</w:t>
            </w:r>
            <w:r>
              <w:rPr>
                <w:sz w:val="20"/>
              </w:rPr>
              <w:t xml:space="preserve"> 30-40 КС1; 30-35</w:t>
            </w:r>
            <w:r>
              <w:rPr>
                <w:sz w:val="20"/>
                <w:lang w:val="en-US"/>
              </w:rPr>
              <w:t xml:space="preserve"> BaCl2;</w:t>
            </w:r>
            <w:r>
              <w:rPr>
                <w:sz w:val="20"/>
              </w:rPr>
              <w:t xml:space="preserve"> 3-6</w:t>
            </w:r>
            <w:r>
              <w:rPr>
                <w:sz w:val="20"/>
                <w:lang w:val="en-US"/>
              </w:rPr>
              <w:t xml:space="preserve"> CaF2; </w:t>
            </w:r>
            <w:r>
              <w:rPr>
                <w:sz w:val="20"/>
              </w:rPr>
              <w:t>до 1,5 MgO; до 10 NaCl+</w:t>
            </w:r>
            <w:r>
              <w:rPr>
                <w:sz w:val="20"/>
                <w:lang w:val="en-US"/>
              </w:rPr>
              <w:t xml:space="preserve">CaCl2 </w:t>
            </w: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  <w:lang w:val="en-US"/>
              </w:rPr>
            </w:pP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</w:rPr>
            </w:pPr>
            <w:r>
              <w:rPr>
                <w:sz w:val="20"/>
              </w:rPr>
              <w:t>40-48</w:t>
            </w:r>
            <w:r>
              <w:rPr>
                <w:sz w:val="20"/>
                <w:lang w:val="en-US"/>
              </w:rPr>
              <w:t xml:space="preserve"> MgCl</w:t>
            </w:r>
            <w:r>
              <w:rPr>
                <w:lang w:val="en-US"/>
              </w:rPr>
              <w:t>2</w:t>
            </w:r>
            <w:r>
              <w:rPr>
                <w:sz w:val="20"/>
                <w:lang w:val="en-US"/>
              </w:rPr>
              <w:t>;</w:t>
            </w:r>
            <w:r>
              <w:rPr>
                <w:sz w:val="20"/>
              </w:rPr>
              <w:t xml:space="preserve"> 34-42 КС1; до 1,2 MgO; до 8 NaCl+</w:t>
            </w:r>
            <w:r>
              <w:rPr>
                <w:sz w:val="20"/>
                <w:lang w:val="en-US"/>
              </w:rPr>
              <w:t>CaCl</w:t>
            </w:r>
            <w:r>
              <w:rPr>
                <w:lang w:val="en-US"/>
              </w:rPr>
              <w:t>2</w:t>
            </w:r>
          </w:p>
          <w:p w:rsidR="00EF5120" w:rsidRDefault="00EF5120">
            <w:pPr>
              <w:pStyle w:val="1"/>
              <w:spacing w:before="40"/>
              <w:ind w:left="40" w:firstLine="0"/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Универсальный флюс для приготовления спла</w:t>
            </w:r>
            <w:r>
              <w:rPr>
                <w:sz w:val="20"/>
              </w:rPr>
              <w:softHyphen/>
              <w:t>вов типа МЛ5 в стацио</w:t>
            </w:r>
            <w:r>
              <w:rPr>
                <w:sz w:val="20"/>
              </w:rPr>
              <w:softHyphen/>
              <w:t xml:space="preserve">нарных тиглях, а также в индукционных печах 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Универсальный флюс для приготовления спла</w:t>
            </w:r>
            <w:r>
              <w:rPr>
                <w:sz w:val="20"/>
              </w:rPr>
              <w:softHyphen/>
              <w:t>вов в выемных плавиль</w:t>
            </w:r>
            <w:r>
              <w:rPr>
                <w:sz w:val="20"/>
              </w:rPr>
              <w:softHyphen/>
              <w:t xml:space="preserve">ных тиглях 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Универсальный флюс для плавки сплава МЛ 10</w:t>
            </w: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firstLine="0"/>
              <w:jc w:val="center"/>
              <w:rPr>
                <w:sz w:val="20"/>
              </w:rPr>
            </w:pPr>
          </w:p>
          <w:p w:rsidR="00EF5120" w:rsidRDefault="00EF5120">
            <w:pPr>
              <w:pStyle w:val="1"/>
              <w:spacing w:before="40"/>
              <w:ind w:firstLine="120"/>
              <w:jc w:val="center"/>
              <w:rPr>
                <w:sz w:val="20"/>
              </w:rPr>
            </w:pPr>
            <w:r>
              <w:rPr>
                <w:sz w:val="20"/>
              </w:rPr>
              <w:t>В качестве основы для приготовления флюсов ма</w:t>
            </w:r>
            <w:r>
              <w:rPr>
                <w:sz w:val="20"/>
              </w:rPr>
              <w:softHyphen/>
              <w:t>рок ВИ2, ВИЗ, Б, а так</w:t>
            </w:r>
            <w:r>
              <w:rPr>
                <w:sz w:val="20"/>
              </w:rPr>
              <w:softHyphen/>
              <w:t>же для промывки разли</w:t>
            </w:r>
            <w:r>
              <w:rPr>
                <w:sz w:val="20"/>
              </w:rPr>
              <w:softHyphen/>
              <w:t>вочных ковшей и пла</w:t>
            </w:r>
            <w:r>
              <w:rPr>
                <w:sz w:val="20"/>
              </w:rPr>
              <w:softHyphen/>
              <w:t>вильного инструмента</w:t>
            </w:r>
          </w:p>
          <w:p w:rsidR="00EF5120" w:rsidRDefault="00EF5120">
            <w:pPr>
              <w:pStyle w:val="1"/>
              <w:spacing w:before="40"/>
              <w:ind w:firstLine="120"/>
              <w:jc w:val="center"/>
              <w:rPr>
                <w:sz w:val="20"/>
              </w:rPr>
            </w:pPr>
          </w:p>
        </w:tc>
      </w:tr>
    </w:tbl>
    <w:p w:rsidR="00EF5120" w:rsidRDefault="00EF5120">
      <w:pPr>
        <w:pStyle w:val="1"/>
        <w:ind w:firstLine="0"/>
        <w:jc w:val="left"/>
      </w:pPr>
    </w:p>
    <w:p w:rsidR="00EF5120" w:rsidRDefault="00EF5120">
      <w:pPr>
        <w:pStyle w:val="1"/>
        <w:spacing w:before="80"/>
        <w:ind w:firstLine="0"/>
        <w:rPr>
          <w:sz w:val="28"/>
        </w:rPr>
      </w:pPr>
      <w:r>
        <w:rPr>
          <w:sz w:val="28"/>
        </w:rPr>
        <w:t>текучесть и поверхностное натяжение для того, чтобы поверх</w:t>
      </w:r>
      <w:r>
        <w:rPr>
          <w:sz w:val="28"/>
        </w:rPr>
        <w:softHyphen/>
        <w:t>ность сплава покрывалась сплошным слоем; 3) смачивать стенки тигля или подину печи; 4) хорошей рафинирующей способ</w:t>
      </w:r>
      <w:r>
        <w:rPr>
          <w:sz w:val="28"/>
        </w:rPr>
        <w:softHyphen/>
        <w:t>ностью, т. е. способностью легко удалять из расплава неметалли</w:t>
      </w:r>
      <w:r>
        <w:rPr>
          <w:sz w:val="28"/>
        </w:rPr>
        <w:softHyphen/>
        <w:t>ческие включения; 5) иметь плотность в расплавленном состоянии при температурах 700-800 °С несколько большую, чем плотность</w:t>
      </w:r>
    </w:p>
    <w:p w:rsidR="00EF5120" w:rsidRDefault="00EF5120">
      <w:pPr>
        <w:pStyle w:val="1"/>
        <w:ind w:firstLine="0"/>
        <w:rPr>
          <w:sz w:val="28"/>
        </w:rPr>
      </w:pPr>
      <w:r>
        <w:rPr>
          <w:sz w:val="28"/>
        </w:rPr>
        <w:t>сплава, чтобы обеспечить оседание частиц флюса, находящихся во взвешенном состоянии в сплаве; 6) не оказывать химического воздействия на магнии и другие составляющие магниевого сплава, а также на материал футеровки отражательных печей.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Химический состав и область применения наиболее распро</w:t>
      </w:r>
      <w:r>
        <w:rPr>
          <w:sz w:val="28"/>
        </w:rPr>
        <w:softHyphen/>
        <w:t>страненных флюсов для плавки и разливки магниевых сплавов приведены в табл.</w:t>
      </w:r>
      <w:r>
        <w:rPr>
          <w:b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.</w:t>
      </w:r>
    </w:p>
    <w:p w:rsidR="00EF5120" w:rsidRDefault="00EF5120">
      <w:pPr>
        <w:pStyle w:val="1"/>
        <w:spacing w:before="180"/>
        <w:ind w:firstLine="0"/>
        <w:jc w:val="center"/>
        <w:rPr>
          <w:sz w:val="28"/>
        </w:rPr>
      </w:pPr>
      <w:r>
        <w:rPr>
          <w:sz w:val="28"/>
        </w:rPr>
        <w:t>20. ПРИМЕНЕНИЕ ЗАЩИТНЫХ СРЕД</w:t>
      </w:r>
    </w:p>
    <w:p w:rsidR="00EF5120" w:rsidRDefault="0080235D">
      <w:pPr>
        <w:pStyle w:val="1"/>
        <w:spacing w:before="80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7.2pt;margin-top:2.95pt;width:223.2pt;height:172.8pt;z-index:251658240" o:allowincell="f" fillcolor="window">
            <v:imagedata r:id="rId5" o:title="" grayscale="t"/>
            <w10:wrap type="square"/>
          </v:shape>
        </w:pict>
      </w:r>
      <w:r w:rsidR="00EF5120">
        <w:rPr>
          <w:sz w:val="28"/>
        </w:rPr>
        <w:t>Способ защиты магниевых сплавов с помощью флюсов отли</w:t>
      </w:r>
      <w:r w:rsidR="00EF5120">
        <w:rPr>
          <w:sz w:val="28"/>
        </w:rPr>
        <w:softHyphen/>
        <w:t>чается простотой и надежностью, но имеет ряд недостатков: флюс окисляется, комкуется и твердеет, пленка флюса нарушается и теряет свои защитные свойства. При зачерпывании сплава пленка флюса может попасть в отливку, что создает опасность флюсо</w:t>
      </w:r>
      <w:r w:rsidR="00EF5120">
        <w:rPr>
          <w:sz w:val="28"/>
        </w:rPr>
        <w:softHyphen/>
        <w:t>вой коррозии, в результате чего стойкость отливок снижается.</w:t>
      </w:r>
    </w:p>
    <w:p w:rsidR="00EF5120" w:rsidRDefault="0080235D">
      <w:pPr>
        <w:pStyle w:val="1"/>
        <w:ind w:firstLine="0"/>
        <w:jc w:val="left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2.2pt;margin-top:16.4pt;width:223.2pt;height:100.8pt;z-index:251656192" o:allowincell="f" stroked="f">
            <v:textbox style="mso-next-textbox:#_x0000_s1026" inset="0,0,0,0">
              <w:txbxContent>
                <w:p w:rsidR="00EF5120" w:rsidRDefault="00EF5120">
                  <w:pPr>
                    <w:pStyle w:val="1"/>
                    <w:spacing w:before="140"/>
                    <w:ind w:right="30"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Рис. 1. Схема устройства для бес</w:t>
                  </w:r>
                  <w:r>
                    <w:rPr>
                      <w:sz w:val="24"/>
                    </w:rPr>
                    <w:softHyphen/>
                    <w:t>флюсовой плавки магниевых сплавов с использованием серы;</w:t>
                  </w:r>
                </w:p>
                <w:p w:rsidR="00EF5120" w:rsidRDefault="00EF5120">
                  <w:pPr>
                    <w:pStyle w:val="1"/>
                    <w:spacing w:before="20"/>
                    <w:ind w:right="30" w:firstLine="0"/>
                    <w:jc w:val="center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I—</w:t>
                  </w:r>
                  <w:r>
                    <w:rPr>
                      <w:sz w:val="24"/>
                    </w:rPr>
                    <w:t xml:space="preserve">расплавленная сера; </w:t>
                  </w:r>
                  <w:r>
                    <w:rPr>
                      <w:i/>
                      <w:sz w:val="24"/>
                    </w:rPr>
                    <w:t>2—</w:t>
                  </w:r>
                  <w:r>
                    <w:rPr>
                      <w:sz w:val="24"/>
                    </w:rPr>
                    <w:t>труба для по</w:t>
                  </w:r>
                  <w:r>
                    <w:rPr>
                      <w:sz w:val="24"/>
                    </w:rPr>
                    <w:softHyphen/>
                    <w:t xml:space="preserve">дачи сжатого воздуха; 3—печь; </w:t>
                  </w:r>
                  <w:r>
                    <w:rPr>
                      <w:i/>
                      <w:sz w:val="24"/>
                    </w:rPr>
                    <w:t>4</w:t>
                  </w:r>
                  <w:r>
                    <w:rPr>
                      <w:sz w:val="24"/>
                    </w:rPr>
                    <w:t>—сталь</w:t>
                  </w:r>
                  <w:r>
                    <w:rPr>
                      <w:sz w:val="24"/>
                    </w:rPr>
                    <w:softHyphen/>
                    <w:t xml:space="preserve">ной тигель; </w:t>
                  </w:r>
                  <w:r>
                    <w:rPr>
                      <w:i/>
                      <w:sz w:val="24"/>
                    </w:rPr>
                    <w:t>5—</w:t>
                  </w:r>
                  <w:r>
                    <w:rPr>
                      <w:sz w:val="24"/>
                    </w:rPr>
                    <w:t>магниевый сплав</w:t>
                  </w:r>
                </w:p>
                <w:p w:rsidR="00EF5120" w:rsidRDefault="00EF5120"/>
              </w:txbxContent>
            </v:textbox>
            <w10:wrap type="square"/>
          </v:shape>
        </w:pict>
      </w:r>
      <w:r w:rsidR="00EF5120">
        <w:rPr>
          <w:sz w:val="28"/>
        </w:rPr>
        <w:t>Выделяющийся хлор, пары и пыль от флюсов вызывают также коррозию литейного оборудования.</w:t>
      </w:r>
    </w:p>
    <w:p w:rsidR="00EF5120" w:rsidRDefault="0080235D">
      <w:pPr>
        <w:pStyle w:val="1"/>
        <w:ind w:left="40" w:firstLine="300"/>
        <w:jc w:val="left"/>
        <w:rPr>
          <w:sz w:val="28"/>
        </w:rPr>
      </w:pPr>
      <w:r>
        <w:rPr>
          <w:noProof/>
          <w:sz w:val="28"/>
        </w:rPr>
        <w:pict>
          <v:shape id="_x0000_s1027" type="#_x0000_t75" style="position:absolute;left:0;text-align:left;margin-left:-232.2pt;margin-top:61.7pt;width:237.6pt;height:147.6pt;z-index:251657216" o:allowincell="f" fillcolor="window">
            <v:imagedata r:id="rId6" o:title="" grayscale="t"/>
            <w10:wrap type="square"/>
          </v:shape>
        </w:pict>
      </w:r>
      <w:r w:rsidR="00EF5120">
        <w:rPr>
          <w:sz w:val="28"/>
        </w:rPr>
        <w:t>В последнее время появляется повышенный интерес к приме</w:t>
      </w:r>
      <w:r w:rsidR="00EF5120">
        <w:rPr>
          <w:sz w:val="28"/>
        </w:rPr>
        <w:softHyphen/>
        <w:t>нению газообразных сред для защиты от окисления и загорания расплава, т. е, к внедрению бесфлюсовой плавки магниевых сплавов.</w:t>
      </w:r>
    </w:p>
    <w:p w:rsidR="00EF5120" w:rsidRDefault="00EF5120">
      <w:pPr>
        <w:pStyle w:val="1"/>
        <w:ind w:left="40" w:firstLine="300"/>
        <w:jc w:val="left"/>
        <w:rPr>
          <w:sz w:val="28"/>
        </w:rPr>
      </w:pPr>
      <w:r>
        <w:rPr>
          <w:sz w:val="28"/>
        </w:rPr>
        <w:t>Для создания защитной атмосферы на практике применяют. углекислый газ, аргон, сернистый ангидрид.</w:t>
      </w:r>
    </w:p>
    <w:p w:rsidR="00EF5120" w:rsidRDefault="0080235D">
      <w:pPr>
        <w:pStyle w:val="1"/>
        <w:rPr>
          <w:sz w:val="28"/>
        </w:rPr>
      </w:pPr>
      <w:r>
        <w:rPr>
          <w:noProof/>
        </w:rPr>
        <w:pict>
          <v:shape id="_x0000_s1029" type="#_x0000_t202" style="position:absolute;left:0;text-align:left;margin-left:-246.6pt;margin-top:68pt;width:230.4pt;height:108pt;z-index:251659264" o:allowincell="f" stroked="f">
            <v:textbox inset="0,0,0,0">
              <w:txbxContent>
                <w:p w:rsidR="00EF5120" w:rsidRDefault="00EF5120">
                  <w:pPr>
                    <w:pStyle w:val="1"/>
                    <w:spacing w:before="240"/>
                    <w:ind w:right="28"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Рис. 2. Схема подачи сернистого ангидрида для защиты поверхности расплава от окисления:</w:t>
                  </w:r>
                </w:p>
                <w:p w:rsidR="00EF5120" w:rsidRDefault="00EF5120">
                  <w:pPr>
                    <w:ind w:right="2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1—</w:t>
                  </w:r>
                  <w:r>
                    <w:rPr>
                      <w:sz w:val="24"/>
                    </w:rPr>
                    <w:t xml:space="preserve"> устройство для подачи сернистого ангид</w:t>
                  </w:r>
                  <w:r>
                    <w:rPr>
                      <w:sz w:val="24"/>
                    </w:rPr>
                    <w:softHyphen/>
                    <w:t xml:space="preserve">рида; </w:t>
                  </w:r>
                  <w:r>
                    <w:rPr>
                      <w:i/>
                      <w:sz w:val="24"/>
                    </w:rPr>
                    <w:t>2—</w:t>
                  </w:r>
                  <w:r>
                    <w:rPr>
                      <w:sz w:val="24"/>
                    </w:rPr>
                    <w:t xml:space="preserve">печь; </w:t>
                  </w:r>
                  <w:r>
                    <w:rPr>
                      <w:i/>
                      <w:sz w:val="24"/>
                    </w:rPr>
                    <w:t>3</w:t>
                  </w:r>
                  <w:r>
                    <w:rPr>
                      <w:sz w:val="24"/>
                    </w:rPr>
                    <w:t xml:space="preserve">—стальной тигель; </w:t>
                  </w:r>
                  <w:r>
                    <w:rPr>
                      <w:i/>
                      <w:sz w:val="24"/>
                    </w:rPr>
                    <w:t>4—</w:t>
                  </w:r>
                  <w:r>
                    <w:rPr>
                      <w:sz w:val="24"/>
                    </w:rPr>
                    <w:t>магниевый сплав</w:t>
                  </w:r>
                </w:p>
              </w:txbxContent>
            </v:textbox>
            <w10:wrap type="square"/>
          </v:shape>
        </w:pict>
      </w:r>
      <w:r w:rsidR="00EF5120">
        <w:rPr>
          <w:sz w:val="28"/>
        </w:rPr>
        <w:t>На рис. 1 приведена схема устройства для бесфлюсовой плавки магниевых сплавов с использованием порошкообразной серы, из которой при сгорании образуется сернистый ангидрид, На рис. 2 аналогичное устройство предусматривает возможность бесфлюсовой плавки магниевых сплавов путем защиты зеркала сплава непосредственно струёй сернистого ангидрида.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Наиболее действенным средством защиты является шестифто</w:t>
      </w:r>
      <w:r>
        <w:rPr>
          <w:sz w:val="28"/>
        </w:rPr>
        <w:softHyphen/>
        <w:t>ристая сера</w:t>
      </w:r>
      <w:r>
        <w:rPr>
          <w:sz w:val="28"/>
          <w:lang w:val="en-US"/>
        </w:rPr>
        <w:t xml:space="preserve"> SF</w:t>
      </w:r>
      <w:r>
        <w:rPr>
          <w:sz w:val="24"/>
          <w:lang w:val="en-US"/>
        </w:rPr>
        <w:t>6</w:t>
      </w:r>
      <w:r>
        <w:rPr>
          <w:sz w:val="28"/>
        </w:rPr>
        <w:t xml:space="preserve"> (элегаз) -тяжелый газ, неядовитый, без цвета и запаха, не горит и не поддерживает горения. Нетоксичность элегаза является существенным, преимуществом по сравнению с сер</w:t>
      </w:r>
      <w:r>
        <w:rPr>
          <w:sz w:val="28"/>
        </w:rPr>
        <w:softHyphen/>
        <w:t>нистым ангидридом,</w:t>
      </w:r>
    </w:p>
    <w:p w:rsidR="00EF5120" w:rsidRDefault="00EF5120">
      <w:pPr>
        <w:pStyle w:val="1"/>
        <w:ind w:firstLine="320"/>
        <w:rPr>
          <w:sz w:val="28"/>
        </w:rPr>
      </w:pPr>
      <w:r>
        <w:rPr>
          <w:sz w:val="28"/>
        </w:rPr>
        <w:t>Защитное действие элегаза основано на взаимодействии с расплавом, в результате чего образуется непроницаемая поверхностная пленка фторидов магния, обладающая способностью мгновенно восстанавливаться даже после многократного удаления.</w:t>
      </w:r>
    </w:p>
    <w:p w:rsidR="00EF5120" w:rsidRDefault="00EF5120">
      <w:pPr>
        <w:pStyle w:val="1"/>
        <w:spacing w:before="280"/>
        <w:ind w:firstLine="0"/>
        <w:jc w:val="center"/>
        <w:rPr>
          <w:sz w:val="28"/>
        </w:rPr>
      </w:pPr>
      <w:r>
        <w:rPr>
          <w:sz w:val="28"/>
        </w:rPr>
        <w:t>3. ПЛАВКА МАГНИЕВЫХ СПЛАВОВ</w:t>
      </w:r>
    </w:p>
    <w:p w:rsidR="00EF5120" w:rsidRDefault="00EF5120">
      <w:pPr>
        <w:pStyle w:val="1"/>
        <w:spacing w:before="100"/>
        <w:ind w:left="40"/>
        <w:rPr>
          <w:sz w:val="28"/>
        </w:rPr>
      </w:pPr>
      <w:r>
        <w:rPr>
          <w:sz w:val="28"/>
        </w:rPr>
        <w:t>Для плавки магниевых сплавов применяют тигельные печи с выемным или стационарным тиглем вместимостью 200-450 кг</w:t>
      </w:r>
      <w:r>
        <w:rPr>
          <w:b/>
          <w:sz w:val="28"/>
        </w:rPr>
        <w:t xml:space="preserve"> </w:t>
      </w:r>
      <w:r>
        <w:rPr>
          <w:sz w:val="28"/>
        </w:rPr>
        <w:t>или отражательные печи большой вместимости. При этом после расплавления всей шихты сплав переливают в тигельные раздаточные печи, в которых производится его рафинирование.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В разогретый тигель или печь загружают небольшое количество размолотого флюса и около половины всего количества магния, поверхность которого также засыпается флюсом. После</w:t>
      </w:r>
      <w:r>
        <w:rPr>
          <w:b/>
          <w:sz w:val="28"/>
        </w:rPr>
        <w:t xml:space="preserve"> </w:t>
      </w:r>
      <w:r>
        <w:rPr>
          <w:sz w:val="28"/>
        </w:rPr>
        <w:t>расплавления первой порции магния постепенно загружают осталь</w:t>
      </w:r>
      <w:r>
        <w:rPr>
          <w:sz w:val="28"/>
        </w:rPr>
        <w:softHyphen/>
        <w:t>ное количество магния. Затем, когда расплавится весь магний, в сплав при температуре 680-700 °С вводят предварительно мелко раздробленную лигатуру алюминий-марганец.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Марганец в магниевые сплавы вводят при температуре 850 °С в виде смеси металлического марганца или хлористого марганца О флюсом ВИЗ (см. табл. 2). Затем в тигель постепенно загружают возврат. В течение всего процесса плавки поверхность спла</w:t>
      </w:r>
      <w:r>
        <w:rPr>
          <w:sz w:val="28"/>
        </w:rPr>
        <w:softHyphen/>
        <w:t>ва должна быть покрыта слоем флюса ВИЗ.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Цинк присаживается в конце плавки при температуре рас</w:t>
      </w:r>
      <w:r>
        <w:rPr>
          <w:sz w:val="28"/>
        </w:rPr>
        <w:softHyphen/>
        <w:t>плава 700-720 °С. При той же температуре в сплав присажи</w:t>
      </w:r>
      <w:r>
        <w:rPr>
          <w:sz w:val="28"/>
        </w:rPr>
        <w:softHyphen/>
        <w:t>вается бериллий в виде лигатур магний - бериллий или марга</w:t>
      </w:r>
      <w:r>
        <w:rPr>
          <w:sz w:val="28"/>
        </w:rPr>
        <w:softHyphen/>
        <w:t xml:space="preserve">нец-алюминий-бериллий или в виде фторбериллата натрия </w:t>
      </w:r>
      <w:r>
        <w:rPr>
          <w:sz w:val="28"/>
          <w:lang w:val="en-US"/>
        </w:rPr>
        <w:t>NaBeF</w:t>
      </w:r>
      <w:r>
        <w:rPr>
          <w:sz w:val="24"/>
          <w:lang w:val="en-US"/>
        </w:rPr>
        <w:t>4</w:t>
      </w:r>
      <w:r>
        <w:rPr>
          <w:sz w:val="28"/>
          <w:lang w:val="en-US"/>
        </w:rPr>
        <w:t>.</w:t>
      </w:r>
      <w:r>
        <w:rPr>
          <w:sz w:val="28"/>
        </w:rPr>
        <w:t xml:space="preserve"> Лигатуры, содержащие бериллий, вводят в сплав до ра</w:t>
      </w:r>
      <w:r>
        <w:rPr>
          <w:sz w:val="28"/>
        </w:rPr>
        <w:softHyphen/>
        <w:t>финирования, а фторбериллат натрия - во время рафинирования.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Церий, являясь компонентом некоторых новых магниевых сплавов, входит в состав мишметалла, имеющего следующий со</w:t>
      </w:r>
      <w:r>
        <w:rPr>
          <w:sz w:val="28"/>
        </w:rPr>
        <w:softHyphen/>
        <w:t>став (%): 45-55 церия, до 20 лантана, 15 железа, остальное- редкоземельные элементы первой группы. При расчете шихты учитывают суммарное содержание всех редкоземельных элемен</w:t>
      </w:r>
      <w:r>
        <w:rPr>
          <w:sz w:val="28"/>
        </w:rPr>
        <w:softHyphen/>
        <w:t>тов. Мишметалл добавляют в расплав после рафинирования при помощи железного сетчатого стакана, погружаемого на глубину 70-100 мм от зеркала сплава.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Цирконий вводят в сплав в виде фторцирконата натрия</w:t>
      </w:r>
      <w:r>
        <w:rPr>
          <w:b/>
          <w:sz w:val="28"/>
        </w:rPr>
        <w:t xml:space="preserve"> </w:t>
      </w:r>
      <w:r>
        <w:rPr>
          <w:sz w:val="28"/>
          <w:lang w:val="en-US"/>
        </w:rPr>
        <w:t>Na</w:t>
      </w:r>
      <w:r>
        <w:rPr>
          <w:sz w:val="24"/>
          <w:lang w:val="en-US"/>
        </w:rPr>
        <w:t>2</w:t>
      </w:r>
      <w:r>
        <w:rPr>
          <w:sz w:val="28"/>
          <w:lang w:val="en-US"/>
        </w:rPr>
        <w:t>ZrFe</w:t>
      </w:r>
      <w:r>
        <w:rPr>
          <w:sz w:val="28"/>
        </w:rPr>
        <w:t xml:space="preserve"> при температуре 850-900 °С.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Если в магниевый сплав необходимо ввести значительное ко</w:t>
      </w:r>
      <w:r>
        <w:rPr>
          <w:sz w:val="28"/>
        </w:rPr>
        <w:softHyphen/>
        <w:t>личество циркония, как, например, в новый теплопрочный литейный сплав МЛ12, содержащий 4-5%</w:t>
      </w:r>
      <w:r>
        <w:rPr>
          <w:sz w:val="28"/>
          <w:lang w:val="en-US"/>
        </w:rPr>
        <w:t xml:space="preserve"> Zn,</w:t>
      </w:r>
      <w:r>
        <w:rPr>
          <w:sz w:val="28"/>
        </w:rPr>
        <w:t xml:space="preserve"> 0,6-1,1%</w:t>
      </w:r>
      <w:r>
        <w:rPr>
          <w:sz w:val="28"/>
          <w:lang w:val="en-US"/>
        </w:rPr>
        <w:t xml:space="preserve"> Zr,</w:t>
      </w:r>
      <w:r>
        <w:rPr>
          <w:sz w:val="28"/>
        </w:rPr>
        <w:t xml:space="preserve"> остальное- магний, приходится пользоваться так называемой шлак-лигатурой, Для приготовления шлак-лигатуры используют шихту следую</w:t>
      </w:r>
      <w:r>
        <w:rPr>
          <w:sz w:val="28"/>
        </w:rPr>
        <w:softHyphen/>
        <w:t>щего состава, %: 50 фторцирконата калия; 25 карналлита; 25 магния. Шлак-лигатуру приготавливают одновременно в двух тиг</w:t>
      </w:r>
      <w:r>
        <w:rPr>
          <w:sz w:val="28"/>
        </w:rPr>
        <w:softHyphen/>
        <w:t>лях. В одном тигле расплавляют карналлит и после прекраще</w:t>
      </w:r>
      <w:r>
        <w:rPr>
          <w:sz w:val="28"/>
        </w:rPr>
        <w:softHyphen/>
        <w:t>ния бурления при температуре 750-800 °С замешивают фторцирконат калия до получения однородной расплавленной массы. За</w:t>
      </w:r>
      <w:r>
        <w:rPr>
          <w:sz w:val="28"/>
        </w:rPr>
        <w:softHyphen/>
        <w:t>тем в эту смесь вливают расплавленный в другом тигле магний, нагретый до 680-750</w:t>
      </w:r>
      <w:r>
        <w:rPr>
          <w:b/>
          <w:sz w:val="28"/>
        </w:rPr>
        <w:t xml:space="preserve"> °</w:t>
      </w:r>
      <w:r>
        <w:rPr>
          <w:sz w:val="28"/>
        </w:rPr>
        <w:t>С. Полученная шлак-лигатура содержит 25-50% циркония.</w:t>
      </w:r>
    </w:p>
    <w:p w:rsidR="00EF5120" w:rsidRDefault="00EF5120">
      <w:pPr>
        <w:pStyle w:val="1"/>
        <w:ind w:left="40" w:firstLine="300"/>
        <w:rPr>
          <w:sz w:val="28"/>
        </w:rPr>
      </w:pPr>
      <w:r>
        <w:rPr>
          <w:sz w:val="28"/>
        </w:rPr>
        <w:t>Заключительной стадией плавки любого магниевого сплава является обработка его в жидком состоянии с целью рафиниро</w:t>
      </w:r>
      <w:r>
        <w:rPr>
          <w:sz w:val="28"/>
        </w:rPr>
        <w:softHyphen/>
        <w:t>вания, а также модифицирования структуры. Рафинирование магниевого сплава проводят после введения всех легирующих доба</w:t>
      </w:r>
      <w:r>
        <w:rPr>
          <w:sz w:val="28"/>
        </w:rPr>
        <w:softHyphen/>
        <w:t>вок и доведения температуры расплава до 700-720 °С. Лишь в случае обработки магниевого сплава фторбериллатом натрия тем</w:t>
      </w:r>
      <w:r>
        <w:rPr>
          <w:sz w:val="28"/>
        </w:rPr>
        <w:softHyphen/>
        <w:t>пература нагрева сплава перед рафинированием повышается до 750-760 °С. Обычно рафинирование производят путем перемеши</w:t>
      </w:r>
      <w:r>
        <w:rPr>
          <w:sz w:val="28"/>
        </w:rPr>
        <w:softHyphen/>
        <w:t>вания сплава железной ложкой или шумовкой в течение 3-6 мин; при этом поверхность расплава посыпают размолотым флюсом ВИЗ. Перемешивание начинают с верхних слоев сплава, затем ложку постепенно опускают вниз, не доходя до дна при</w:t>
      </w:r>
      <w:r>
        <w:rPr>
          <w:sz w:val="28"/>
        </w:rPr>
        <w:softHyphen/>
        <w:t>мерно на 1/2 высоты тигля. Рафинирование считается законченным, когда поверхность сплава приобретает блестящий, зеркаль</w:t>
      </w:r>
      <w:r>
        <w:rPr>
          <w:sz w:val="28"/>
        </w:rPr>
        <w:softHyphen/>
        <w:t>ный вид. По окончании рафинирования с поверхности сплава счи</w:t>
      </w:r>
      <w:r>
        <w:rPr>
          <w:sz w:val="28"/>
        </w:rPr>
        <w:softHyphen/>
        <w:t>щают флюс, а зеркало сплава вновь покрывают ровным слоем свежей порции размолотого флюса ВИЗ. Затем магниевые сплавы, кроме сплавов МЛ4, МЛ5 и МЛ6, нагревают до 750-780 °С и вы</w:t>
      </w:r>
      <w:r>
        <w:rPr>
          <w:sz w:val="28"/>
        </w:rPr>
        <w:softHyphen/>
        <w:t>держивают при этой температуре в течение 10-15 мин.</w:t>
      </w:r>
    </w:p>
    <w:p w:rsidR="00EF5120" w:rsidRDefault="00EF5120">
      <w:pPr>
        <w:pStyle w:val="1"/>
        <w:ind w:left="40" w:firstLine="300"/>
        <w:rPr>
          <w:sz w:val="28"/>
        </w:rPr>
      </w:pPr>
      <w:r>
        <w:rPr>
          <w:sz w:val="28"/>
        </w:rPr>
        <w:t>Магниевые сплавы марок МЛ4, МЛ5 и МЛ6 перед разливкой подвергают модифицированию. После снятия с поверхности сплава загрязнений, образовавшихся при модифицировании, и после за</w:t>
      </w:r>
      <w:r>
        <w:rPr>
          <w:sz w:val="28"/>
        </w:rPr>
        <w:softHyphen/>
        <w:t xml:space="preserve">сыпки поверхности расплава свежей порцией флюса эти сплавы выдерживают, при этом температура понижается до 650-700 °С, затем производят заливку форм.                              </w:t>
      </w:r>
    </w:p>
    <w:p w:rsidR="00EF5120" w:rsidRDefault="00EF5120">
      <w:pPr>
        <w:pStyle w:val="1"/>
        <w:rPr>
          <w:sz w:val="24"/>
        </w:rPr>
      </w:pPr>
      <w:r>
        <w:rPr>
          <w:sz w:val="28"/>
        </w:rPr>
        <w:t>В ходе плавки тщательно наблюдают за состоянием поверхности жидкого сплава. Если сплав начинает гореть, его необходимо засыпать порошкообразным флюсом при помощи пневматического флюсораспылителя.</w:t>
      </w:r>
      <w:r>
        <w:rPr>
          <w:sz w:val="24"/>
        </w:rPr>
        <w:t xml:space="preserve">                                  </w:t>
      </w:r>
    </w:p>
    <w:p w:rsidR="00EF5120" w:rsidRDefault="00EF5120">
      <w:pPr>
        <w:pStyle w:val="FR2"/>
        <w:spacing w:before="420" w:line="240" w:lineRule="auto"/>
        <w:ind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ДЕГАЗАЦИЯ МАГНИЕВЫХ СПЛАВОВ</w:t>
      </w:r>
    </w:p>
    <w:p w:rsidR="00EF5120" w:rsidRDefault="00EF5120">
      <w:pPr>
        <w:pStyle w:val="1"/>
        <w:spacing w:before="180"/>
        <w:rPr>
          <w:sz w:val="28"/>
        </w:rPr>
      </w:pPr>
      <w:r>
        <w:rPr>
          <w:sz w:val="28"/>
        </w:rPr>
        <w:t>В целях повышения коррозионной стойкости и механических свойств магниевых сплавов разработано несколько способов обра</w:t>
      </w:r>
      <w:r>
        <w:rPr>
          <w:sz w:val="28"/>
        </w:rPr>
        <w:softHyphen/>
        <w:t>ботки их в жидком состоянии, например способ последовательной обработки ванны жидкого сплава кальцием и гексахлорэтаном. Указанную обработку осуществляют по следующей технологии, Кальций в количестве 0,1% вводят в сплав после его рафиниро</w:t>
      </w:r>
      <w:r>
        <w:rPr>
          <w:sz w:val="28"/>
        </w:rPr>
        <w:softHyphen/>
        <w:t>вания при температуре 750 °С. Навеску кальция помещают в коло</w:t>
      </w:r>
      <w:r>
        <w:rPr>
          <w:sz w:val="28"/>
        </w:rPr>
        <w:softHyphen/>
        <w:t>кольчик, который погружают в сплав на 2/3 глубины тигля. Через 10 мин после введения кальция сплав обрабатывают гексахлор</w:t>
      </w:r>
      <w:r>
        <w:rPr>
          <w:sz w:val="28"/>
        </w:rPr>
        <w:softHyphen/>
        <w:t>этаном при температуре 750-780 °С. Навеску гексахлорэтана в количестве 0,07-0,1% от массы шихты заворачивают в алюми</w:t>
      </w:r>
      <w:r>
        <w:rPr>
          <w:sz w:val="28"/>
        </w:rPr>
        <w:softHyphen/>
        <w:t>ниевую фольгу или тонкую бумагу и помещают в колокольчик, который погружают также на 2/3 глубины тигля и затем переме</w:t>
      </w:r>
      <w:r>
        <w:rPr>
          <w:sz w:val="28"/>
        </w:rPr>
        <w:softHyphen/>
        <w:t>щают в нем. По окончании реакции с поверхности сплава сни</w:t>
      </w:r>
      <w:r>
        <w:rPr>
          <w:sz w:val="28"/>
        </w:rPr>
        <w:softHyphen/>
        <w:t>мают шлак, сплав покрывают слоем флюса в зависимости от того, какой применяют тигель - стационарный или выемный. Сплав в тигле подвергают кратковременному рафинированию в течение 1-1,5 мин (при вместимости тигля около 300 кг). После повтор</w:t>
      </w:r>
      <w:r>
        <w:rPr>
          <w:sz w:val="28"/>
        </w:rPr>
        <w:softHyphen/>
        <w:t>ного рафинирования сплав выдерживают в течение 15 мин, после чего он готов к разливке по формам.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Последовательная обработка магниевого сплава кальцием и гексахлорэтпиом повышает плотность отливок и позволяет резко улучшить их механические свойства.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Магниевые сплавы в процессе их плавки и разливки погло</w:t>
      </w:r>
      <w:r>
        <w:rPr>
          <w:sz w:val="28"/>
        </w:rPr>
        <w:softHyphen/>
        <w:t>щают самое большое количество водорода по сравнению с любым из ранее рассмотренных сплавов цветных металлов. Например, если в алюминиевых сплавах содержание водорода составляет 1-5 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на 100 г сплава, то в магниевых сплавах количество во</w:t>
      </w:r>
      <w:r>
        <w:rPr>
          <w:sz w:val="28"/>
        </w:rPr>
        <w:softHyphen/>
        <w:t>дорода может доходить до 20-30 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на 100 г сплава.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Исходя из представления о методах дегазации алюминиевых сплавов, следует предположить, что магниевые сплавы можно дегазировать теми же способами, что и алюминиевые.</w:t>
      </w:r>
    </w:p>
    <w:p w:rsidR="00EF5120" w:rsidRDefault="00EF5120">
      <w:pPr>
        <w:pStyle w:val="1"/>
        <w:rPr>
          <w:sz w:val="28"/>
        </w:rPr>
      </w:pPr>
      <w:r>
        <w:rPr>
          <w:sz w:val="28"/>
        </w:rPr>
        <w:t>В последнее время проведен ряд работ, которые позволили установить возможность рафинирования магниевых сплавов при помощи продувки их в расплавленном состоянии некоторыми га</w:t>
      </w:r>
      <w:r>
        <w:rPr>
          <w:sz w:val="28"/>
        </w:rPr>
        <w:softHyphen/>
        <w:t>зами. Наиболее проверенным способом дегазации магниевых сплавов оказался метод продувки через расплав инертных газов (гелия, аргона), а также химически активных газов: хлора и азота.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Дегазация инертным газом.</w:t>
      </w:r>
      <w:r>
        <w:rPr>
          <w:sz w:val="28"/>
        </w:rPr>
        <w:t xml:space="preserve"> Продувку сплава инертным газом проводят при температуре 740-750°С. Скорость продувки уста</w:t>
      </w:r>
      <w:r>
        <w:rPr>
          <w:sz w:val="28"/>
        </w:rPr>
        <w:softHyphen/>
        <w:t>навливается такой, чтобы привести к интенсивному перемешива</w:t>
      </w:r>
      <w:r>
        <w:rPr>
          <w:sz w:val="28"/>
        </w:rPr>
        <w:softHyphen/>
        <w:t>нию расплава без выплескивания сплава на стенки и борта печи. Время продувки для понижения содержания водорода в магние</w:t>
      </w:r>
      <w:r>
        <w:rPr>
          <w:sz w:val="28"/>
        </w:rPr>
        <w:softHyphen/>
        <w:t>вом сплаве (до 8-10 см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на 100 г сплава) составляет 30 мин. Бо</w:t>
      </w:r>
      <w:r>
        <w:rPr>
          <w:sz w:val="28"/>
        </w:rPr>
        <w:softHyphen/>
        <w:t>лее продолжительная дегазация сплава приводит к некоторому укрупнению зерна в структуре материала отливок.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Дегазация азотом</w:t>
      </w:r>
      <w:r>
        <w:rPr>
          <w:sz w:val="28"/>
        </w:rPr>
        <w:t>. Действие азота при дегазации магниевых сплавов аналогично действию инертного газа. Однако при прохо</w:t>
      </w:r>
      <w:r>
        <w:rPr>
          <w:sz w:val="28"/>
        </w:rPr>
        <w:softHyphen/>
        <w:t>ждении пузырьков азота через сплав происходит частичное взаи</w:t>
      </w:r>
      <w:r>
        <w:rPr>
          <w:sz w:val="28"/>
        </w:rPr>
        <w:softHyphen/>
        <w:t>модействие сплава с газом и образуется нитрид магния, что при</w:t>
      </w:r>
      <w:r>
        <w:rPr>
          <w:sz w:val="28"/>
        </w:rPr>
        <w:softHyphen/>
        <w:t>водит к некоторому загрязнению сплава неметаллическими вклю</w:t>
      </w:r>
      <w:r>
        <w:rPr>
          <w:sz w:val="28"/>
        </w:rPr>
        <w:softHyphen/>
        <w:t>чениями. Продувку магниевых сплавов азотом осуществляют при температуре 660-685 °С. Во время продувки сплава в этом интер</w:t>
      </w:r>
      <w:r>
        <w:rPr>
          <w:sz w:val="28"/>
        </w:rPr>
        <w:softHyphen/>
        <w:t>вале температур не происходит интенсивной химической реакции. При более высоких температурах (свыше 700 °С) идет активное образование нитрида магния. Продувку сплава в тигле вмести</w:t>
      </w:r>
      <w:r>
        <w:rPr>
          <w:sz w:val="28"/>
        </w:rPr>
        <w:softHyphen/>
        <w:t>мостью около 1 т производят в течение получаса через железную трубку диаметром 20 мм. При этом трубка должна находиться на расстоянии 150-200 мм от дна тигля. По окончании дегазации сплав переливают в раздаточные тигли, очищают зеркало сплава, после чего сплав подвергают рафинированию и модифицированию. Перед операцией модифицирования возможно проведение допол</w:t>
      </w:r>
      <w:r>
        <w:rPr>
          <w:sz w:val="28"/>
        </w:rPr>
        <w:softHyphen/>
        <w:t>нительной дегазации сплава при температуре 740-760 °С продув</w:t>
      </w:r>
      <w:r>
        <w:rPr>
          <w:sz w:val="28"/>
        </w:rPr>
        <w:softHyphen/>
        <w:t>кой хлора со скоростью, вызывающей небольшое перемешивание сплава. Продувку ведут в течение 3-5 мин при небольшом из</w:t>
      </w:r>
      <w:r>
        <w:rPr>
          <w:sz w:val="28"/>
        </w:rPr>
        <w:softHyphen/>
        <w:t>бытке хлора.</w:t>
      </w:r>
    </w:p>
    <w:p w:rsidR="00EF5120" w:rsidRDefault="00EF5120">
      <w:pPr>
        <w:pStyle w:val="1"/>
        <w:rPr>
          <w:sz w:val="28"/>
        </w:rPr>
      </w:pPr>
      <w:r>
        <w:rPr>
          <w:b/>
          <w:sz w:val="28"/>
        </w:rPr>
        <w:t>Дегазация хлором или смесью хлора с четыреххлористым уг</w:t>
      </w:r>
      <w:r>
        <w:rPr>
          <w:b/>
          <w:sz w:val="28"/>
        </w:rPr>
        <w:softHyphen/>
        <w:t>леродом</w:t>
      </w:r>
      <w:r>
        <w:rPr>
          <w:sz w:val="28"/>
        </w:rPr>
        <w:t>. При прохождении пузырьков хлора через сплав хлор вступает в реакцию с магнием, образуя хлористый магний. Темпе</w:t>
      </w:r>
      <w:r>
        <w:rPr>
          <w:sz w:val="28"/>
        </w:rPr>
        <w:softHyphen/>
        <w:t>ратуру сплава при хлорировании поддерживают обычно в преде</w:t>
      </w:r>
      <w:r>
        <w:rPr>
          <w:sz w:val="28"/>
        </w:rPr>
        <w:softHyphen/>
        <w:t>лах 740-760 °С. Изменение скорости хлорирования в пределах 2,5-8 л/мин не оказывает заметного действия на размеры зерна</w:t>
      </w:r>
    </w:p>
    <w:p w:rsidR="00EF5120" w:rsidRDefault="00EF5120">
      <w:pPr>
        <w:pStyle w:val="1"/>
        <w:ind w:firstLine="0"/>
        <w:rPr>
          <w:sz w:val="28"/>
        </w:rPr>
      </w:pPr>
      <w:r>
        <w:rPr>
          <w:sz w:val="28"/>
        </w:rPr>
        <w:t>и механические свойства сплава, если количество пропускаемого хлора остается постоянным и не превышает 3% от массы сплава. Более высокий процент хлора приводит к укрупнению зерна в структуре отливок и к некоторому понижению механических свойств.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Иногда дегазация хлором совмещается с операцией модифицирования сплава. В этом случае через сплав продувают 1-1,5% (от массы плавки) хлора вместе с 0,25% четыреххлористого угле</w:t>
      </w:r>
      <w:r>
        <w:rPr>
          <w:sz w:val="28"/>
        </w:rPr>
        <w:softHyphen/>
        <w:t>рода. Температура сплава при таком способе 690-710 °С.</w:t>
      </w:r>
    </w:p>
    <w:p w:rsidR="00EF5120" w:rsidRDefault="00EF5120">
      <w:pPr>
        <w:pStyle w:val="1"/>
        <w:ind w:left="40"/>
        <w:rPr>
          <w:sz w:val="28"/>
        </w:rPr>
      </w:pPr>
      <w:r>
        <w:rPr>
          <w:sz w:val="28"/>
        </w:rPr>
        <w:t>Дегазация магниевых сплавов с помощью хлора или смеси хлора с четыреххлористым углеродом имеет недостатки. Из них наиболее серьезным является то, что хлор токсичен (ядовит) и применение его связано с опасностью отравления работающих, так как при использовании хлора с четыреххлористым углеродом образуется некоторое количество фосгена, являющегося сильным отравляющим веществом.</w:t>
      </w:r>
    </w:p>
    <w:p w:rsidR="00EF5120" w:rsidRDefault="00EF5120">
      <w:pPr>
        <w:pStyle w:val="FR2"/>
        <w:spacing w:line="260" w:lineRule="auto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МОДИФИЦИРОВАНИЕ МАГНИЕВЫХ СПЛАВОВ</w:t>
      </w:r>
    </w:p>
    <w:p w:rsidR="00EF5120" w:rsidRDefault="00EF5120">
      <w:pPr>
        <w:pStyle w:val="1"/>
        <w:spacing w:before="220"/>
        <w:ind w:firstLine="360"/>
        <w:rPr>
          <w:sz w:val="28"/>
        </w:rPr>
      </w:pPr>
      <w:r>
        <w:rPr>
          <w:sz w:val="28"/>
        </w:rPr>
        <w:t>Модифицирование магниевых сплавов применяют с целью измельчения структуры и повышения механических свойств отли</w:t>
      </w:r>
      <w:r>
        <w:rPr>
          <w:sz w:val="28"/>
        </w:rPr>
        <w:softHyphen/>
        <w:t>вок. Сплавы марок МЛЗ, МЛ4, МЛ5 и МЛ6 модифицируют путем перегрева расплава, обработки хлорным железом, обработки углеродосодержащими материалами и другими способами.</w:t>
      </w:r>
    </w:p>
    <w:p w:rsidR="00EF5120" w:rsidRDefault="00EF5120">
      <w:pPr>
        <w:pStyle w:val="1"/>
        <w:ind w:firstLine="360"/>
        <w:rPr>
          <w:sz w:val="28"/>
        </w:rPr>
      </w:pPr>
      <w:r>
        <w:rPr>
          <w:b/>
          <w:sz w:val="28"/>
        </w:rPr>
        <w:t>Модифицирование путем перегрева.</w:t>
      </w:r>
      <w:r>
        <w:rPr>
          <w:sz w:val="28"/>
        </w:rPr>
        <w:t xml:space="preserve"> Сплав после рафинирования нагревают до 850 или 900 °С и выдерживают соответственно в течение 15-20 или 10-15 мин. Недостатками этого способа яв</w:t>
      </w:r>
      <w:r>
        <w:rPr>
          <w:sz w:val="28"/>
        </w:rPr>
        <w:softHyphen/>
        <w:t>ляются увеличение расхода топлива, повышение износа тиглей и окисляемости сплава, снижение производительности плавильных печей.</w:t>
      </w:r>
    </w:p>
    <w:p w:rsidR="00EF5120" w:rsidRDefault="00EF5120">
      <w:pPr>
        <w:pStyle w:val="1"/>
        <w:ind w:firstLine="360"/>
        <w:rPr>
          <w:sz w:val="28"/>
        </w:rPr>
      </w:pPr>
      <w:r>
        <w:rPr>
          <w:b/>
          <w:sz w:val="28"/>
        </w:rPr>
        <w:t>Модифицирование углекислым кальцием</w:t>
      </w:r>
      <w:r>
        <w:rPr>
          <w:sz w:val="28"/>
        </w:rPr>
        <w:t xml:space="preserve"> (мелом). Мел в виде сухого порошка или мрамор в виде мелкой крошки в количестве 0,5-0,6% от массы шихты заворачивают в пакет из тонкой бу</w:t>
      </w:r>
      <w:r>
        <w:rPr>
          <w:sz w:val="28"/>
        </w:rPr>
        <w:softHyphen/>
        <w:t>маги, помещают в колокольчик и вводят в сплав на половину вы</w:t>
      </w:r>
      <w:r>
        <w:rPr>
          <w:sz w:val="28"/>
        </w:rPr>
        <w:softHyphen/>
        <w:t>соты тигля. Температура сплава в процессе модифицирования. 760-780 °С. Процесс обработки продолжается 5-8 мин и ведется до прекращения выделения пузырей на поверхности сплава. Сплав выдерживают после модификации 10-40 мин.</w:t>
      </w:r>
    </w:p>
    <w:p w:rsidR="00EF5120" w:rsidRDefault="00EF5120">
      <w:pPr>
        <w:pStyle w:val="1"/>
        <w:ind w:firstLine="360"/>
        <w:rPr>
          <w:sz w:val="28"/>
        </w:rPr>
      </w:pPr>
      <w:r>
        <w:rPr>
          <w:b/>
          <w:sz w:val="28"/>
        </w:rPr>
        <w:t>Модифицирование магнезитом.</w:t>
      </w:r>
      <w:r>
        <w:rPr>
          <w:sz w:val="28"/>
        </w:rPr>
        <w:t xml:space="preserve"> Магнезит, измельченный в по</w:t>
      </w:r>
      <w:r>
        <w:rPr>
          <w:sz w:val="28"/>
        </w:rPr>
        <w:softHyphen/>
        <w:t>рошок, в количестве 0,3-0,4% от массы шихты заворачивают в бумажные пакеты и погружают в сплав колокольчиком в один или два приема. Модифицирование .продолжают 8-12 мин до прекращения выделения пузырей на поверхности сплава. Сплав вы</w:t>
      </w:r>
      <w:r>
        <w:rPr>
          <w:sz w:val="28"/>
        </w:rPr>
        <w:softHyphen/>
        <w:t>держивают 30-40 мин. Применяющийся в данном случае в каче</w:t>
      </w:r>
      <w:r>
        <w:rPr>
          <w:sz w:val="28"/>
        </w:rPr>
        <w:softHyphen/>
        <w:t>стве модификатора магнезит негигроскопичен, но не исключена возможность некоторого загрязнения магниевого сплава неметал</w:t>
      </w:r>
      <w:r>
        <w:rPr>
          <w:sz w:val="28"/>
        </w:rPr>
        <w:softHyphen/>
        <w:t>лическими включениями, имеющимися в магнезите. Модифициро</w:t>
      </w:r>
      <w:r>
        <w:rPr>
          <w:sz w:val="28"/>
        </w:rPr>
        <w:softHyphen/>
        <w:t>вание магнезитом проводят до рафинирования при температуре магниевого сплава 720- 730 °С,</w:t>
      </w: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FR2"/>
        <w:spacing w:before="0" w:line="240" w:lineRule="auto"/>
        <w:ind w:lef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 РАЗЛИВКА МАГНИЕВЫХ СПЛАВОВ</w:t>
      </w:r>
    </w:p>
    <w:p w:rsidR="00EF5120" w:rsidRDefault="00EF5120">
      <w:pPr>
        <w:pStyle w:val="1"/>
        <w:spacing w:before="140"/>
        <w:ind w:firstLine="300"/>
        <w:rPr>
          <w:sz w:val="28"/>
        </w:rPr>
      </w:pPr>
      <w:r>
        <w:rPr>
          <w:sz w:val="28"/>
        </w:rPr>
        <w:t>Заливку форм магниевым сплавом ведут в большинстве слу</w:t>
      </w:r>
      <w:r>
        <w:rPr>
          <w:sz w:val="28"/>
        </w:rPr>
        <w:softHyphen/>
        <w:t>чаев при температуре 740-780 °С и лишь при крупных тонкостен</w:t>
      </w:r>
      <w:r>
        <w:rPr>
          <w:sz w:val="28"/>
        </w:rPr>
        <w:softHyphen/>
        <w:t>ных отливках температуру повышают до 800 °С, а в редких слу</w:t>
      </w:r>
      <w:r>
        <w:rPr>
          <w:sz w:val="28"/>
        </w:rPr>
        <w:softHyphen/>
        <w:t>чаях-до 810 °С. Дальнейшее повышение температуры не реко</w:t>
      </w:r>
      <w:r>
        <w:rPr>
          <w:sz w:val="28"/>
        </w:rPr>
        <w:softHyphen/>
        <w:t>мендуется из-за сильного окисления сплава.</w:t>
      </w:r>
    </w:p>
    <w:p w:rsidR="00EF5120" w:rsidRDefault="00EF5120">
      <w:pPr>
        <w:pStyle w:val="1"/>
        <w:ind w:firstLine="360"/>
        <w:rPr>
          <w:sz w:val="28"/>
        </w:rPr>
      </w:pPr>
      <w:r>
        <w:rPr>
          <w:sz w:val="28"/>
        </w:rPr>
        <w:t>Раздачу сплава из печи и заливку форм ведут следующим образом. По достижении нужной температуры сплава произво</w:t>
      </w:r>
      <w:r>
        <w:rPr>
          <w:sz w:val="28"/>
        </w:rPr>
        <w:softHyphen/>
        <w:t>дят подготовку разливочного ковша путем прогрева его докрасна в тигле с расплавленным флюсом ВИ2 (см. табл. 2). Затем флюс сливают через носок ковша и тщательно счищают со стенок ков</w:t>
      </w:r>
      <w:r>
        <w:rPr>
          <w:sz w:val="28"/>
        </w:rPr>
        <w:softHyphen/>
        <w:t>ша. В рабочем тигле с поверхности расплава металлической счи</w:t>
      </w:r>
      <w:r>
        <w:rPr>
          <w:sz w:val="28"/>
        </w:rPr>
        <w:softHyphen/>
        <w:t>щалкой или донной частью ковша флюс отводят, и при медлен</w:t>
      </w:r>
      <w:r>
        <w:rPr>
          <w:sz w:val="28"/>
        </w:rPr>
        <w:softHyphen/>
        <w:t>ном погружении ковша набирается сплав. Некоторое количество сплава (до 5%) сливается обратно в печь через носок ковша для того, чтобы удалить флюс, находящийся на носке. Наполненный ковш вынимают из ванны жидкого сплава и дают стечь флюсу с его наружных стенок. Чтобы избежать зачерпывания флюса при заборе сплава ковшом, следует вычерпывать не более 2/3 вме</w:t>
      </w:r>
      <w:r>
        <w:rPr>
          <w:sz w:val="28"/>
        </w:rPr>
        <w:softHyphen/>
        <w:t>стимости печи или тигля.</w:t>
      </w:r>
    </w:p>
    <w:p w:rsidR="00EF5120" w:rsidRDefault="00EF5120">
      <w:pPr>
        <w:pStyle w:val="1"/>
        <w:ind w:firstLine="360"/>
        <w:rPr>
          <w:sz w:val="28"/>
        </w:rPr>
      </w:pPr>
      <w:r>
        <w:rPr>
          <w:sz w:val="28"/>
        </w:rPr>
        <w:t>При заливке форм носок ковша должен находиться по воз</w:t>
      </w:r>
      <w:r>
        <w:rPr>
          <w:sz w:val="28"/>
        </w:rPr>
        <w:softHyphen/>
        <w:t>можности ближе к литниковой чаше или воронке, струя металла должна быть равномерной, а чаша или воронка стояка на протя</w:t>
      </w:r>
      <w:r>
        <w:rPr>
          <w:sz w:val="28"/>
        </w:rPr>
        <w:softHyphen/>
        <w:t>жении всего времени заливки должна быть заполненной. Для пре</w:t>
      </w:r>
      <w:r>
        <w:rPr>
          <w:sz w:val="28"/>
        </w:rPr>
        <w:softHyphen/>
        <w:t>дохранения от горения во время заливки струя магниевого сплава припыливается серным цветом или смесью серы и борной кис</w:t>
      </w:r>
      <w:r>
        <w:rPr>
          <w:sz w:val="28"/>
        </w:rPr>
        <w:softHyphen/>
        <w:t>лоты (1:1) из специального распылителя или мешочка из неплот</w:t>
      </w:r>
      <w:r>
        <w:rPr>
          <w:sz w:val="28"/>
        </w:rPr>
        <w:softHyphen/>
        <w:t>ной ткани. По окончании заливки в ковше должно оставаться не менее 10-15% сплава. Весь сплав из ковша нельзя выливать из-за возможного попадания флюса в литейную форму. Остатки сплава сливают в изложницу.</w:t>
      </w: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pStyle w:val="1"/>
        <w:ind w:firstLine="360"/>
        <w:rPr>
          <w:sz w:val="28"/>
        </w:rPr>
      </w:pPr>
    </w:p>
    <w:p w:rsidR="00EF5120" w:rsidRDefault="00EF5120">
      <w:pPr>
        <w:jc w:val="center"/>
        <w:rPr>
          <w:b/>
          <w:i/>
          <w:color w:val="000000"/>
          <w:sz w:val="96"/>
        </w:rPr>
      </w:pPr>
      <w:r>
        <w:rPr>
          <w:b/>
          <w:color w:val="000000"/>
          <w:sz w:val="40"/>
        </w:rPr>
        <w:t>Список использованной литературы</w:t>
      </w:r>
    </w:p>
    <w:p w:rsidR="00EF5120" w:rsidRDefault="00EF5120">
      <w:pPr>
        <w:jc w:val="center"/>
        <w:rPr>
          <w:b/>
          <w:color w:val="000000"/>
          <w:sz w:val="32"/>
        </w:rPr>
      </w:pPr>
    </w:p>
    <w:p w:rsidR="00EF5120" w:rsidRDefault="00EF5120">
      <w:pPr>
        <w:numPr>
          <w:ilvl w:val="0"/>
          <w:numId w:val="3"/>
        </w:numPr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 xml:space="preserve">Белоусов Н.Н.  </w:t>
      </w:r>
      <w:r>
        <w:rPr>
          <w:sz w:val="32"/>
        </w:rPr>
        <w:t>Плавка и разливка сплавов цветных металлов</w:t>
      </w:r>
      <w:r>
        <w:rPr>
          <w:color w:val="000000"/>
          <w:sz w:val="32"/>
        </w:rPr>
        <w:t>. - Л.: Машиностроение,1981.- 80с.</w:t>
      </w:r>
    </w:p>
    <w:p w:rsidR="00EF5120" w:rsidRDefault="00EF5120">
      <w:pPr>
        <w:numPr>
          <w:ilvl w:val="0"/>
          <w:numId w:val="3"/>
        </w:numPr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>Липницкий А.М., Морозов И.В. Технология цветного литья. - Л.: Машгиз ,1986.- 224с.</w:t>
      </w:r>
    </w:p>
    <w:p w:rsidR="00EF5120" w:rsidRDefault="00EF5120">
      <w:pPr>
        <w:numPr>
          <w:ilvl w:val="0"/>
          <w:numId w:val="3"/>
        </w:numPr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>Воздвиженский В.М. Литейные сплавы и технология их выплавки в машиностроении. - М.: Машиностроение ,1984.- 432с.</w:t>
      </w:r>
    </w:p>
    <w:p w:rsidR="00EF5120" w:rsidRDefault="00EF5120">
      <w:pPr>
        <w:spacing w:line="360" w:lineRule="auto"/>
        <w:rPr>
          <w:color w:val="000000"/>
          <w:sz w:val="32"/>
        </w:rPr>
      </w:pPr>
    </w:p>
    <w:p w:rsidR="00EF5120" w:rsidRDefault="00EF5120">
      <w:pPr>
        <w:spacing w:line="360" w:lineRule="auto"/>
        <w:rPr>
          <w:color w:val="000000"/>
          <w:sz w:val="32"/>
        </w:rPr>
      </w:pPr>
    </w:p>
    <w:p w:rsidR="00EF5120" w:rsidRDefault="00EF5120">
      <w:pPr>
        <w:ind w:left="340"/>
        <w:rPr>
          <w:sz w:val="28"/>
        </w:rPr>
      </w:pPr>
      <w:r>
        <w:rPr>
          <w:sz w:val="28"/>
        </w:rPr>
        <w:t>Продаю диплом по проектированию литейных цехов защищен на отлично</w:t>
      </w:r>
    </w:p>
    <w:p w:rsidR="00EF5120" w:rsidRDefault="00EF5120">
      <w:pPr>
        <w:ind w:left="340"/>
        <w:rPr>
          <w:sz w:val="28"/>
        </w:rPr>
      </w:pPr>
      <w:r>
        <w:rPr>
          <w:sz w:val="28"/>
        </w:rPr>
        <w:t>С чертежами цеха серийного производства сталелитейного цеха.</w:t>
      </w:r>
    </w:p>
    <w:p w:rsidR="00EF5120" w:rsidRDefault="00EF5120">
      <w:pPr>
        <w:ind w:left="340"/>
        <w:rPr>
          <w:sz w:val="28"/>
          <w:lang w:val="en-US"/>
        </w:rPr>
      </w:pPr>
      <w:r w:rsidRPr="000248A7">
        <w:rPr>
          <w:sz w:val="28"/>
        </w:rPr>
        <w:t>Keen1@yandex.ru</w:t>
      </w:r>
    </w:p>
    <w:p w:rsidR="00EF5120" w:rsidRDefault="00EF5120">
      <w:pPr>
        <w:spacing w:line="360" w:lineRule="auto"/>
        <w:rPr>
          <w:color w:val="000000"/>
          <w:sz w:val="32"/>
        </w:rPr>
      </w:pPr>
    </w:p>
    <w:p w:rsidR="00EF5120" w:rsidRDefault="00EF5120">
      <w:pPr>
        <w:pStyle w:val="1"/>
        <w:ind w:firstLine="360"/>
        <w:jc w:val="center"/>
        <w:rPr>
          <w:sz w:val="40"/>
        </w:rPr>
      </w:pPr>
      <w:bookmarkStart w:id="0" w:name="_GoBack"/>
      <w:bookmarkEnd w:id="0"/>
    </w:p>
    <w:sectPr w:rsidR="00EF5120">
      <w:pgSz w:w="11900" w:h="16820"/>
      <w:pgMar w:top="993" w:right="843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F53E0"/>
    <w:multiLevelType w:val="singleLevel"/>
    <w:tmpl w:val="F82C36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EE6DFC"/>
    <w:multiLevelType w:val="multilevel"/>
    <w:tmpl w:val="71C4F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>
    <w:nsid w:val="563867B7"/>
    <w:multiLevelType w:val="singleLevel"/>
    <w:tmpl w:val="468E1A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8A7"/>
    <w:rsid w:val="000248A7"/>
    <w:rsid w:val="0080235D"/>
    <w:rsid w:val="00A21619"/>
    <w:rsid w:val="00E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2BD42DC-94E1-4211-9A4C-6DC7DF1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ind w:firstLine="340"/>
      <w:jc w:val="both"/>
    </w:pPr>
    <w:rPr>
      <w:snapToGrid w:val="0"/>
      <w:sz w:val="16"/>
    </w:rPr>
  </w:style>
  <w:style w:type="paragraph" w:customStyle="1" w:styleId="FR1">
    <w:name w:val="FR1"/>
    <w:pPr>
      <w:widowControl w:val="0"/>
      <w:spacing w:line="280" w:lineRule="auto"/>
      <w:ind w:left="920"/>
      <w:jc w:val="right"/>
    </w:pPr>
    <w:rPr>
      <w:rFonts w:ascii="Arial" w:hAnsi="Arial"/>
      <w:b/>
      <w:snapToGrid w:val="0"/>
    </w:rPr>
  </w:style>
  <w:style w:type="paragraph" w:customStyle="1" w:styleId="FR2">
    <w:name w:val="FR2"/>
    <w:pPr>
      <w:widowControl w:val="0"/>
      <w:spacing w:before="440" w:line="300" w:lineRule="auto"/>
      <w:ind w:left="1520"/>
      <w:jc w:val="right"/>
    </w:pPr>
    <w:rPr>
      <w:rFonts w:ascii="Arial" w:hAnsi="Arial"/>
      <w:b/>
      <w:snapToGrid w:val="0"/>
      <w:sz w:val="16"/>
    </w:rPr>
  </w:style>
  <w:style w:type="paragraph" w:styleId="a3">
    <w:name w:val="Title"/>
    <w:basedOn w:val="a"/>
    <w:qFormat/>
    <w:pPr>
      <w:jc w:val="center"/>
    </w:pPr>
    <w:rPr>
      <w:sz w:val="36"/>
    </w:rPr>
  </w:style>
  <w:style w:type="character" w:styleId="a4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Плавка магния</vt:lpstr>
    </vt:vector>
  </TitlesOfParts>
  <Company>House</Company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Плавка магния</dc:title>
  <dc:subject/>
  <dc:creator>Просин</dc:creator>
  <cp:keywords/>
  <dc:description>Продаю диплом по проектированию литейных цехов  с чертежами цеха серийного производства сталелитейного цеха. Keen1@yandex.ru_x000d_
</dc:description>
  <cp:lastModifiedBy>admin</cp:lastModifiedBy>
  <cp:revision>2</cp:revision>
  <cp:lastPrinted>1899-12-31T22:00:00Z</cp:lastPrinted>
  <dcterms:created xsi:type="dcterms:W3CDTF">2014-02-08T01:41:00Z</dcterms:created>
  <dcterms:modified xsi:type="dcterms:W3CDTF">2014-02-08T01:41:00Z</dcterms:modified>
</cp:coreProperties>
</file>