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5C" w:rsidRDefault="008B3DA7">
      <w:pPr>
        <w:pStyle w:val="1"/>
        <w:jc w:val="center"/>
      </w:pPr>
      <w:r>
        <w:t>Пищевод Барретта</w:t>
      </w:r>
    </w:p>
    <w:p w:rsidR="00F9565C" w:rsidRPr="008B3DA7" w:rsidRDefault="008B3DA7">
      <w:pPr>
        <w:pStyle w:val="a3"/>
      </w:pPr>
      <w:r>
        <w:t>Савельева Надежда Эдуардовна, 345 группа</w:t>
      </w:r>
    </w:p>
    <w:p w:rsidR="00F9565C" w:rsidRDefault="008B3DA7">
      <w:pPr>
        <w:pStyle w:val="a3"/>
      </w:pPr>
      <w:r>
        <w:t>Пищевод Барретта – это заболевание, которое обусловлено замещением клеток верхнего слоя слизистой оболочки пищевода на клетки, которые в норме находятся только в желудке. Т.е. многослойный плоскоклеточный эпителий пищевода в нижних отделах заменяется на цилиндрический эпителий желудка. Поэтому он рассматривается, как предраковое состояние и ассоциируется с повышением риска частоты развития рака кардиоэзофагеальной зоны, аденокарциномы нижней трети пищевода.</w:t>
      </w:r>
    </w:p>
    <w:p w:rsidR="00F9565C" w:rsidRDefault="008B3DA7">
      <w:pPr>
        <w:pStyle w:val="a3"/>
      </w:pPr>
      <w:r>
        <w:t>Пищевод Барретта был впервые описан английским хирургом Барреттом в 1957 году, соответственно, поэтому это заболевание и носит такое название.</w:t>
      </w:r>
    </w:p>
    <w:p w:rsidR="00F9565C" w:rsidRDefault="008B3DA7">
      <w:pPr>
        <w:pStyle w:val="a3"/>
      </w:pPr>
      <w:r>
        <w:t>Пищевод Барретта обнаруживается примерно у 10 % пациентов, обратившихся по поводу изжоги от гастроэзофагеального рефлюкса, а в общей популяции — у 1 % населения.</w:t>
      </w:r>
    </w:p>
    <w:p w:rsidR="00F9565C" w:rsidRDefault="008B3DA7">
      <w:pPr>
        <w:pStyle w:val="a3"/>
      </w:pPr>
      <w:r>
        <w:t>Пищевод Баррета нередко рассматривается как болезнь. Действие соляной кислоты в пищеводе увеличивает активность протеинкиназ, инициирующих мутогенную активность клеток и их пролиферацию и одновременно угнетает апоптоз в пораженных участках пищевода. Своевременная диагностика предраковых состояний может обеспечить принятие мер, направленных на предотвращение развития карциномы и улучшить раннюю диагностику опухолей.</w:t>
      </w:r>
    </w:p>
    <w:p w:rsidR="00F9565C" w:rsidRDefault="008B3DA7">
      <w:pPr>
        <w:pStyle w:val="a3"/>
      </w:pPr>
      <w:r>
        <w:t>Диагноз устанавливается при рентгеноскопии пищевода и желудка. Но основным методом исследования служит эзофагоскопия с многоуровневой биопсией участков измененной слизистой пищевода. При эзофагоскопии обнаруживаются изменения нижнего отдела пищевода. Слизистая оболочка нижнего участка пищевода имеет вид «бархатной» или «вельветовой» и окрашена в ярко красный цвет на фоне нормальной розовой окраски слизистой. Поскольку это не является достоверным фактом пищевода Барретта, диагноз можно устанавливить только после гистологического подтверждения.</w:t>
      </w:r>
    </w:p>
    <w:p w:rsidR="00F9565C" w:rsidRDefault="008B3DA7">
      <w:pPr>
        <w:pStyle w:val="a3"/>
      </w:pPr>
      <w:r>
        <w:t>Пациентам с пищеводом Баррета проводится обычное антирефлюксное лечение с обязательным ежегодным проведением фиброэзофагогастроскопии. При обнаружении дисплазии это исследование проводится каждые 3 месяца с целью обнаружения аденокарциномы в ранней стадии. Если очаги дисплазии обнаруживаются показано радикальное хирургическое вмешательство, т.е. полное удаление пищевода (патологически измененного участка). Прогноз в таких случаях более благоприятен, чем при таком же хирургическом вмешательство, но по поводу аденокарциномы пищевода.</w:t>
      </w:r>
    </w:p>
    <w:p w:rsidR="00F9565C" w:rsidRDefault="008B3DA7">
      <w:pPr>
        <w:pStyle w:val="a3"/>
      </w:pPr>
      <w:r>
        <w:t>Заключение: поскольку четких симптомов при пищеводе Барретта не имеется, кроме возможного гастроэзофагального рефлюкса, а заболевание очень опасно осложнением в виде аденокарциномы, не имеет четкой очерченности, человек должен ответственно подходить к своему здоровью и проходить полное обследование раз в год.</w:t>
      </w:r>
    </w:p>
    <w:p w:rsidR="00F9565C" w:rsidRDefault="008B3DA7">
      <w:pPr>
        <w:pStyle w:val="a3"/>
      </w:pPr>
      <w:r>
        <w:t>Список литературы</w:t>
      </w:r>
    </w:p>
    <w:p w:rsidR="00F9565C" w:rsidRDefault="008B3DA7">
      <w:pPr>
        <w:pStyle w:val="a3"/>
      </w:pPr>
      <w:r>
        <w:t>Barrett N (1957). «The lower esophagus lined by columnar epithelium». Surgery 41 (6): 881-94</w:t>
      </w:r>
    </w:p>
    <w:p w:rsidR="00F9565C" w:rsidRDefault="008B3DA7">
      <w:pPr>
        <w:pStyle w:val="a3"/>
      </w:pPr>
      <w:r>
        <w:t>Семенихина Т.М., Дурлештер В.М., Корочанская Н.В. и др. Показания к своевременному хирургическому лечению пациентов с пищеводом Барретта // Кубанский научный медицинский вестник. – 2010. – № 8 (122). – С. 172–179</w:t>
      </w:r>
    </w:p>
    <w:p w:rsidR="00F9565C" w:rsidRDefault="008B3DA7">
      <w:pPr>
        <w:pStyle w:val="a3"/>
      </w:pPr>
      <w:r>
        <w:t>Трухманов А.С. Гастроэзофагеальная рефлюксная болезнь и пищевод Баррета // Русский медицинский журнал. Болезни Органов Пищеварения. – 1999. – Т.1. – №1</w:t>
      </w:r>
    </w:p>
    <w:p w:rsidR="00F9565C" w:rsidRDefault="008B3DA7">
      <w:pPr>
        <w:pStyle w:val="a3"/>
      </w:pPr>
      <w:r>
        <w:t>http://www.rusmedicine.com/pages/left/pischevod/hirurgiya_pischevoda_obschaya/pischevod_barretta/</w:t>
      </w:r>
    </w:p>
    <w:p w:rsidR="00F9565C" w:rsidRDefault="008B3DA7">
      <w:pPr>
        <w:pStyle w:val="a3"/>
      </w:pPr>
      <w:r>
        <w:t>http://ru.wikipedia.org/wiki/%D0%9F%D0%B8%D1%89%D0%B5%D0%B2%D0%BE%D0%B4_%D0%91%D0%B0%D1%80%D1%80%D0%B5%D1%82%D1%82%D0%B0</w:t>
      </w:r>
      <w:bookmarkStart w:id="0" w:name="_GoBack"/>
      <w:bookmarkEnd w:id="0"/>
    </w:p>
    <w:sectPr w:rsidR="00F95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DA7"/>
    <w:rsid w:val="008B3DA7"/>
    <w:rsid w:val="00D575C4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3A404-B2BD-4B54-ABBD-101C4AD1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Company>diakov.net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Пищевод Барретта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