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365" w:rsidRDefault="00516365" w:rsidP="007522B6">
      <w:pPr>
        <w:spacing w:line="360" w:lineRule="auto"/>
        <w:jc w:val="center"/>
        <w:rPr>
          <w:sz w:val="28"/>
          <w:szCs w:val="28"/>
        </w:rPr>
      </w:pPr>
    </w:p>
    <w:p w:rsidR="00997B77" w:rsidRDefault="007522B6" w:rsidP="007522B6">
      <w:pPr>
        <w:spacing w:line="360" w:lineRule="auto"/>
        <w:jc w:val="center"/>
        <w:rPr>
          <w:sz w:val="28"/>
          <w:szCs w:val="28"/>
        </w:rPr>
      </w:pPr>
      <w:r w:rsidRPr="007522B6">
        <w:rPr>
          <w:sz w:val="28"/>
          <w:szCs w:val="28"/>
        </w:rPr>
        <w:t>Введение</w:t>
      </w:r>
      <w:r>
        <w:rPr>
          <w:sz w:val="28"/>
          <w:szCs w:val="28"/>
        </w:rPr>
        <w:t>.</w:t>
      </w:r>
    </w:p>
    <w:p w:rsidR="007522B6" w:rsidRDefault="008B5311" w:rsidP="007522B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522B6">
        <w:rPr>
          <w:sz w:val="28"/>
          <w:szCs w:val="28"/>
        </w:rPr>
        <w:t xml:space="preserve">В наше дни человечество находится на очень высокой  ступени развития. </w:t>
      </w:r>
      <w:r>
        <w:rPr>
          <w:sz w:val="28"/>
          <w:szCs w:val="28"/>
        </w:rPr>
        <w:t>Мы способны вылечить почти все болезни, мы покоряем космическое пространство, мы управляем энергией атома. Но ничего этого не было бы без мощных сдвигов в жизни всего общества, именуемых революцией. Большинство людей думают о революции лишь как о чем-то воинственном, о радикальном разрушении старого и не всегда создании нового. Но в истории человечества были и такие революции, которые не сопровождались массовыми выступлениями и сражениями людей. Это революции знания и науки. Одна из таких произошла в эпоху неолита.</w:t>
      </w:r>
    </w:p>
    <w:p w:rsidR="008B5311" w:rsidRDefault="008B5311" w:rsidP="007522B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Еще со времен школы каждый из нас помнит что-то о неолите и неолитической революции. Но мало кто может сразу ответить, чем же так важна эта эпоха. А ведь не будь ее, то человеческое общество возможно до сих пор оставалось бы в стадии низшего развития. </w:t>
      </w:r>
    </w:p>
    <w:p w:rsidR="00BB503E" w:rsidRDefault="00BB503E" w:rsidP="007522B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Данная работа расскажет об эпохе неолита, об основных ключевых моментах этого времени: о жизни людей,  об их занятиях, об уровне развития ремесла в это время.</w:t>
      </w:r>
    </w:p>
    <w:p w:rsidR="00BB503E" w:rsidRDefault="00BB503E" w:rsidP="007522B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Но все же основная цель работы – рассказать о неолитических культурах в Поволжье, а именно в республике Мордовия.  Наша малая родина богата на археологические памятники и многие из них относятся именно к эпохе неолита. А вещи, найденные во время работы многочисленных археологических экспедиций, наглядно показывают развитие человеческого общества в разные этапы неолитической эпохи. </w:t>
      </w:r>
    </w:p>
    <w:p w:rsidR="00BB503E" w:rsidRDefault="00BB503E" w:rsidP="007522B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Таким образом, можно сказать, что объектом исследования является эпоха неолита, а предметом – конкретные культуры на территории нашей республики</w:t>
      </w:r>
      <w:r w:rsidR="00A42792">
        <w:rPr>
          <w:sz w:val="28"/>
          <w:szCs w:val="28"/>
        </w:rPr>
        <w:t>.</w:t>
      </w:r>
    </w:p>
    <w:p w:rsidR="00A42792" w:rsidRDefault="00A42792" w:rsidP="007522B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При написании работы были использованы материалы, написанные археологами, непосредственно участвовавшими в  раскопках неолитических памятников и находивших собственноручно археологический материал, а также карты, показывающие расположение неолитических  поселений и фотографии и изображения находок.</w:t>
      </w:r>
    </w:p>
    <w:p w:rsidR="00A42792" w:rsidRDefault="00A42792" w:rsidP="007522B6">
      <w:pPr>
        <w:spacing w:line="360" w:lineRule="auto"/>
        <w:jc w:val="both"/>
        <w:rPr>
          <w:sz w:val="28"/>
          <w:szCs w:val="28"/>
        </w:rPr>
      </w:pPr>
    </w:p>
    <w:p w:rsidR="00A42792" w:rsidRDefault="00A42792" w:rsidP="007522B6">
      <w:pPr>
        <w:spacing w:line="360" w:lineRule="auto"/>
        <w:jc w:val="both"/>
        <w:rPr>
          <w:sz w:val="28"/>
          <w:szCs w:val="28"/>
        </w:rPr>
      </w:pPr>
    </w:p>
    <w:p w:rsidR="00A42792" w:rsidRDefault="00A42792" w:rsidP="007522B6">
      <w:pPr>
        <w:spacing w:line="360" w:lineRule="auto"/>
        <w:jc w:val="both"/>
        <w:rPr>
          <w:sz w:val="28"/>
          <w:szCs w:val="28"/>
        </w:rPr>
      </w:pPr>
    </w:p>
    <w:p w:rsidR="00A42792" w:rsidRDefault="00A42792" w:rsidP="007522B6">
      <w:pPr>
        <w:spacing w:line="360" w:lineRule="auto"/>
        <w:jc w:val="both"/>
        <w:rPr>
          <w:sz w:val="28"/>
          <w:szCs w:val="28"/>
        </w:rPr>
      </w:pPr>
    </w:p>
    <w:p w:rsidR="00A42792" w:rsidRDefault="00A42792" w:rsidP="007522B6">
      <w:pPr>
        <w:spacing w:line="360" w:lineRule="auto"/>
        <w:jc w:val="both"/>
        <w:rPr>
          <w:sz w:val="28"/>
          <w:szCs w:val="28"/>
        </w:rPr>
      </w:pPr>
    </w:p>
    <w:p w:rsidR="00A42792" w:rsidRDefault="00A42792" w:rsidP="007522B6">
      <w:pPr>
        <w:spacing w:line="360" w:lineRule="auto"/>
        <w:jc w:val="both"/>
        <w:rPr>
          <w:sz w:val="28"/>
          <w:szCs w:val="28"/>
        </w:rPr>
      </w:pPr>
    </w:p>
    <w:p w:rsidR="00A42792" w:rsidRDefault="00A42792" w:rsidP="007522B6">
      <w:pPr>
        <w:spacing w:line="360" w:lineRule="auto"/>
        <w:jc w:val="both"/>
        <w:rPr>
          <w:sz w:val="28"/>
          <w:szCs w:val="28"/>
        </w:rPr>
      </w:pPr>
    </w:p>
    <w:p w:rsidR="00A42792" w:rsidRDefault="00A42792" w:rsidP="007522B6">
      <w:pPr>
        <w:spacing w:line="360" w:lineRule="auto"/>
        <w:jc w:val="both"/>
        <w:rPr>
          <w:sz w:val="28"/>
          <w:szCs w:val="28"/>
        </w:rPr>
      </w:pPr>
    </w:p>
    <w:p w:rsidR="00A42792" w:rsidRDefault="00A42792" w:rsidP="007522B6">
      <w:pPr>
        <w:spacing w:line="360" w:lineRule="auto"/>
        <w:jc w:val="both"/>
        <w:rPr>
          <w:sz w:val="28"/>
          <w:szCs w:val="28"/>
        </w:rPr>
      </w:pPr>
    </w:p>
    <w:p w:rsidR="00A42792" w:rsidRDefault="00A42792" w:rsidP="007522B6">
      <w:pPr>
        <w:spacing w:line="360" w:lineRule="auto"/>
        <w:jc w:val="both"/>
        <w:rPr>
          <w:sz w:val="28"/>
          <w:szCs w:val="28"/>
        </w:rPr>
      </w:pPr>
    </w:p>
    <w:p w:rsidR="00A42792" w:rsidRDefault="00A42792" w:rsidP="007522B6">
      <w:pPr>
        <w:spacing w:line="360" w:lineRule="auto"/>
        <w:jc w:val="both"/>
        <w:rPr>
          <w:sz w:val="28"/>
          <w:szCs w:val="28"/>
        </w:rPr>
      </w:pPr>
    </w:p>
    <w:p w:rsidR="00A42792" w:rsidRDefault="00A42792" w:rsidP="007522B6">
      <w:pPr>
        <w:spacing w:line="360" w:lineRule="auto"/>
        <w:jc w:val="both"/>
        <w:rPr>
          <w:sz w:val="28"/>
          <w:szCs w:val="28"/>
        </w:rPr>
      </w:pPr>
    </w:p>
    <w:p w:rsidR="00A42792" w:rsidRDefault="00A42792" w:rsidP="007522B6">
      <w:pPr>
        <w:spacing w:line="360" w:lineRule="auto"/>
        <w:jc w:val="both"/>
        <w:rPr>
          <w:sz w:val="28"/>
          <w:szCs w:val="28"/>
        </w:rPr>
      </w:pPr>
    </w:p>
    <w:p w:rsidR="00A42792" w:rsidRDefault="00A42792" w:rsidP="007522B6">
      <w:pPr>
        <w:spacing w:line="360" w:lineRule="auto"/>
        <w:jc w:val="both"/>
        <w:rPr>
          <w:sz w:val="28"/>
          <w:szCs w:val="28"/>
        </w:rPr>
      </w:pPr>
    </w:p>
    <w:p w:rsidR="00A42792" w:rsidRDefault="00A42792" w:rsidP="007522B6">
      <w:pPr>
        <w:spacing w:line="360" w:lineRule="auto"/>
        <w:jc w:val="both"/>
        <w:rPr>
          <w:sz w:val="28"/>
          <w:szCs w:val="28"/>
        </w:rPr>
      </w:pPr>
    </w:p>
    <w:p w:rsidR="00A42792" w:rsidRDefault="00A42792" w:rsidP="007522B6">
      <w:pPr>
        <w:spacing w:line="360" w:lineRule="auto"/>
        <w:jc w:val="both"/>
        <w:rPr>
          <w:sz w:val="28"/>
          <w:szCs w:val="28"/>
        </w:rPr>
      </w:pPr>
    </w:p>
    <w:p w:rsidR="00A42792" w:rsidRDefault="00A42792" w:rsidP="007522B6">
      <w:pPr>
        <w:spacing w:line="360" w:lineRule="auto"/>
        <w:jc w:val="both"/>
        <w:rPr>
          <w:sz w:val="28"/>
          <w:szCs w:val="28"/>
        </w:rPr>
      </w:pPr>
    </w:p>
    <w:p w:rsidR="00A42792" w:rsidRDefault="00A42792" w:rsidP="007522B6">
      <w:pPr>
        <w:spacing w:line="360" w:lineRule="auto"/>
        <w:jc w:val="both"/>
        <w:rPr>
          <w:sz w:val="28"/>
          <w:szCs w:val="28"/>
        </w:rPr>
      </w:pPr>
    </w:p>
    <w:p w:rsidR="00A42792" w:rsidRDefault="00A42792" w:rsidP="007522B6">
      <w:pPr>
        <w:spacing w:line="360" w:lineRule="auto"/>
        <w:jc w:val="both"/>
        <w:rPr>
          <w:sz w:val="28"/>
          <w:szCs w:val="28"/>
        </w:rPr>
      </w:pPr>
    </w:p>
    <w:p w:rsidR="00A42792" w:rsidRDefault="00A42792" w:rsidP="007522B6">
      <w:pPr>
        <w:spacing w:line="360" w:lineRule="auto"/>
        <w:jc w:val="both"/>
        <w:rPr>
          <w:sz w:val="28"/>
          <w:szCs w:val="28"/>
        </w:rPr>
      </w:pPr>
    </w:p>
    <w:p w:rsidR="00A42792" w:rsidRDefault="00A42792" w:rsidP="007522B6">
      <w:pPr>
        <w:spacing w:line="360" w:lineRule="auto"/>
        <w:jc w:val="both"/>
        <w:rPr>
          <w:sz w:val="28"/>
          <w:szCs w:val="28"/>
        </w:rPr>
      </w:pPr>
    </w:p>
    <w:p w:rsidR="00A42792" w:rsidRDefault="00A42792" w:rsidP="007522B6">
      <w:pPr>
        <w:spacing w:line="360" w:lineRule="auto"/>
        <w:jc w:val="both"/>
        <w:rPr>
          <w:sz w:val="28"/>
          <w:szCs w:val="28"/>
        </w:rPr>
      </w:pPr>
    </w:p>
    <w:p w:rsidR="00A42792" w:rsidRDefault="00A42792" w:rsidP="007522B6">
      <w:pPr>
        <w:spacing w:line="360" w:lineRule="auto"/>
        <w:jc w:val="both"/>
        <w:rPr>
          <w:sz w:val="28"/>
          <w:szCs w:val="28"/>
        </w:rPr>
      </w:pPr>
    </w:p>
    <w:p w:rsidR="00A42792" w:rsidRDefault="00A42792" w:rsidP="007522B6">
      <w:pPr>
        <w:spacing w:line="360" w:lineRule="auto"/>
        <w:jc w:val="both"/>
        <w:rPr>
          <w:sz w:val="28"/>
          <w:szCs w:val="28"/>
        </w:rPr>
      </w:pPr>
    </w:p>
    <w:p w:rsidR="00A42792" w:rsidRDefault="00A42792" w:rsidP="007522B6">
      <w:pPr>
        <w:spacing w:line="360" w:lineRule="auto"/>
        <w:jc w:val="both"/>
        <w:rPr>
          <w:sz w:val="28"/>
          <w:szCs w:val="28"/>
        </w:rPr>
      </w:pPr>
    </w:p>
    <w:p w:rsidR="00A42792" w:rsidRDefault="00A42792" w:rsidP="007522B6">
      <w:pPr>
        <w:spacing w:line="360" w:lineRule="auto"/>
        <w:jc w:val="both"/>
        <w:rPr>
          <w:sz w:val="28"/>
          <w:szCs w:val="28"/>
        </w:rPr>
      </w:pPr>
    </w:p>
    <w:p w:rsidR="00A42792" w:rsidRDefault="00A42792" w:rsidP="007522B6">
      <w:pPr>
        <w:spacing w:line="360" w:lineRule="auto"/>
        <w:jc w:val="both"/>
        <w:rPr>
          <w:sz w:val="28"/>
          <w:szCs w:val="28"/>
        </w:rPr>
      </w:pPr>
    </w:p>
    <w:p w:rsidR="00A42792" w:rsidRDefault="00A42792" w:rsidP="007522B6">
      <w:pPr>
        <w:spacing w:line="360" w:lineRule="auto"/>
        <w:jc w:val="both"/>
        <w:rPr>
          <w:sz w:val="28"/>
          <w:szCs w:val="28"/>
        </w:rPr>
      </w:pPr>
    </w:p>
    <w:p w:rsidR="00A42792" w:rsidRDefault="00A42792" w:rsidP="00A4279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Общая характеристика неолита.</w:t>
      </w:r>
    </w:p>
    <w:p w:rsidR="00A42792" w:rsidRDefault="00A42792" w:rsidP="00A42792">
      <w:pPr>
        <w:spacing w:line="360" w:lineRule="auto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         </w:t>
      </w:r>
      <w:r w:rsidRPr="00A42792">
        <w:rPr>
          <w:rStyle w:val="a4"/>
          <w:b w:val="0"/>
          <w:sz w:val="28"/>
          <w:szCs w:val="28"/>
        </w:rPr>
        <w:t>Неолит</w:t>
      </w:r>
      <w:r w:rsidRPr="00A42792">
        <w:rPr>
          <w:sz w:val="28"/>
          <w:szCs w:val="28"/>
        </w:rPr>
        <w:t xml:space="preserve"> был высшей и последней стадией многотысячелетнего </w:t>
      </w:r>
      <w:r w:rsidRPr="00A42792">
        <w:rPr>
          <w:rStyle w:val="a4"/>
          <w:b w:val="0"/>
          <w:sz w:val="28"/>
          <w:szCs w:val="28"/>
        </w:rPr>
        <w:t>каменного века</w:t>
      </w:r>
      <w:r w:rsidRPr="00A42792">
        <w:rPr>
          <w:b/>
          <w:sz w:val="28"/>
          <w:szCs w:val="28"/>
        </w:rPr>
        <w:t>.</w:t>
      </w:r>
      <w:r w:rsidRPr="00A42792">
        <w:rPr>
          <w:sz w:val="28"/>
          <w:szCs w:val="28"/>
        </w:rPr>
        <w:t xml:space="preserve"> </w:t>
      </w:r>
      <w:r w:rsidRPr="00A42792">
        <w:rPr>
          <w:rStyle w:val="a4"/>
          <w:b w:val="0"/>
          <w:sz w:val="28"/>
          <w:szCs w:val="28"/>
        </w:rPr>
        <w:t>Неолитическое</w:t>
      </w:r>
      <w:r w:rsidRPr="00A42792">
        <w:rPr>
          <w:sz w:val="28"/>
          <w:szCs w:val="28"/>
        </w:rPr>
        <w:t xml:space="preserve"> время характеризуется прежде всего значительным улучшением техники изготовления каменных орудий труда. Самая главная черта новой техники состоит в окончательной отделке каменных орудий способом шлифования или полирования, а также в пилении и сверлении камня. Пользуясь этой техникой, человек неолитического времени мог с большим успехом, чем прежде, придавать камню желаемую форму. Орудия делались из разнообразных пород камня, в том числе более мягких, чем кремень, слоистых и мелкозернистых, но и кремень, а также такие твердые породы, как нефрит или жадеит, тоже обрабатывались новыми методами. Однако процесс полирования камня был очень трудоемким и сравнительно мало улучшал производительные качества орудий. Поэтому в большинстве своем орудия не подвергались полировке, и кремень по-прежнему преобладал в индустрии. Широко применялись старые способы обработки камня посредством оббивания, скалывания и отжима, при этом техника отжимной ретуши достигла предельного расцвета</w:t>
      </w:r>
      <w:r>
        <w:rPr>
          <w:sz w:val="28"/>
          <w:szCs w:val="28"/>
        </w:rPr>
        <w:t>.</w:t>
      </w:r>
    </w:p>
    <w:p w:rsidR="00A42792" w:rsidRDefault="00A42792" w:rsidP="00A4279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74163">
        <w:rPr>
          <w:sz w:val="28"/>
          <w:szCs w:val="28"/>
        </w:rPr>
        <w:t xml:space="preserve"> Одним из наиболее важных нововведений эпохи </w:t>
      </w:r>
      <w:r w:rsidRPr="00374163">
        <w:rPr>
          <w:rStyle w:val="a4"/>
          <w:b w:val="0"/>
          <w:sz w:val="28"/>
          <w:szCs w:val="28"/>
        </w:rPr>
        <w:t>неолита</w:t>
      </w:r>
      <w:r w:rsidRPr="00374163">
        <w:rPr>
          <w:sz w:val="28"/>
          <w:szCs w:val="28"/>
        </w:rPr>
        <w:t xml:space="preserve"> было изобретение керамики. Изобретение формовки и обжига глиняной посуды позволило человеку улучшить способы приготовления пищи и расширить ассортимент пищевых продуктов. Наиболее распространенным в первобытном обществе было изготовление сосудов способом налепа (так называемая ленточная, или жгутовая, техника). Из глины изготовлялись жгуты толщиной примерно 3-</w:t>
      </w:r>
      <w:smartTag w:uri="urn:schemas-microsoft-com:office:smarttags" w:element="metricconverter">
        <w:smartTagPr>
          <w:attr w:name="ProductID" w:val="4 см"/>
        </w:smartTagPr>
        <w:r w:rsidRPr="00374163">
          <w:rPr>
            <w:sz w:val="28"/>
            <w:szCs w:val="28"/>
          </w:rPr>
          <w:t>4 см</w:t>
        </w:r>
      </w:smartTag>
      <w:r w:rsidRPr="00374163">
        <w:rPr>
          <w:sz w:val="28"/>
          <w:szCs w:val="28"/>
        </w:rPr>
        <w:t xml:space="preserve">, которые накладывались на форму по спирали и при наложении сдавливались и заглаживались, в результате получался грубый глиняный сосуд. Открытие обжига глины было открытием способа получения принципиально нового, не встречающегося в природе материала - безводного силиката, в который превращается глина при обжиге. Трудно переоценить не только хозяйственное, но и историко-культурное значение этого открытия: человек </w:t>
      </w:r>
      <w:r w:rsidRPr="00374163">
        <w:rPr>
          <w:rStyle w:val="a4"/>
          <w:b w:val="0"/>
          <w:sz w:val="28"/>
          <w:szCs w:val="28"/>
        </w:rPr>
        <w:t>каменного века</w:t>
      </w:r>
      <w:r w:rsidRPr="00374163">
        <w:rPr>
          <w:sz w:val="28"/>
          <w:szCs w:val="28"/>
        </w:rPr>
        <w:t xml:space="preserve"> понял, что мягкая глина путем обжига может превратиться в твердое вещество, близкое к камню, из которого до сих пор изготовлялись важнейшие орудия труда.</w:t>
      </w:r>
    </w:p>
    <w:p w:rsidR="00374163" w:rsidRPr="00374163" w:rsidRDefault="00374163" w:rsidP="00A4279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374163">
        <w:rPr>
          <w:sz w:val="28"/>
          <w:szCs w:val="28"/>
        </w:rPr>
        <w:t>Для определения неолита как исторической эпохи были выдвинуты важнейшие хозяйственные признаки: перемены в способах добывания пищи неолитических племен - распространение земледелия и скотоводства. Это было перелом в хозяйственной деятельности, переход от хозяйства потребляющего к производящему.</w:t>
      </w:r>
    </w:p>
    <w:p w:rsidR="00374163" w:rsidRPr="00374163" w:rsidRDefault="00374163" w:rsidP="00A42792">
      <w:pPr>
        <w:spacing w:line="360" w:lineRule="auto"/>
        <w:jc w:val="both"/>
        <w:rPr>
          <w:sz w:val="28"/>
          <w:szCs w:val="28"/>
        </w:rPr>
      </w:pPr>
      <w:r w:rsidRPr="00374163">
        <w:rPr>
          <w:sz w:val="28"/>
          <w:szCs w:val="28"/>
        </w:rPr>
        <w:t xml:space="preserve">         К крупным достижениям позднего </w:t>
      </w:r>
      <w:r w:rsidRPr="00374163">
        <w:rPr>
          <w:rStyle w:val="a4"/>
          <w:b w:val="0"/>
          <w:sz w:val="28"/>
          <w:szCs w:val="28"/>
        </w:rPr>
        <w:t>неолита</w:t>
      </w:r>
      <w:r w:rsidRPr="00374163">
        <w:rPr>
          <w:sz w:val="28"/>
          <w:szCs w:val="28"/>
        </w:rPr>
        <w:t xml:space="preserve"> относится изобретение прядения и ткачества. </w:t>
      </w:r>
      <w:r w:rsidRPr="00374163">
        <w:rPr>
          <w:rStyle w:val="a4"/>
          <w:b w:val="0"/>
          <w:sz w:val="28"/>
          <w:szCs w:val="28"/>
        </w:rPr>
        <w:t>Неолитические</w:t>
      </w:r>
      <w:r w:rsidRPr="00374163">
        <w:rPr>
          <w:sz w:val="28"/>
          <w:szCs w:val="28"/>
        </w:rPr>
        <w:t xml:space="preserve"> ткани нам особенно хорошо известны по их остаткам на свайных поселениях и отпечаткам на сосудах. Изобретение прядения нитей имело большое значение для рыболовческого хозяйства, так как дало возможность изготавливать сети.</w:t>
      </w:r>
    </w:p>
    <w:p w:rsidR="00374163" w:rsidRPr="00374163" w:rsidRDefault="00374163" w:rsidP="00A42792">
      <w:pPr>
        <w:spacing w:line="360" w:lineRule="auto"/>
        <w:jc w:val="both"/>
        <w:rPr>
          <w:sz w:val="28"/>
          <w:szCs w:val="28"/>
        </w:rPr>
      </w:pPr>
      <w:r w:rsidRPr="00374163">
        <w:rPr>
          <w:sz w:val="28"/>
          <w:szCs w:val="28"/>
        </w:rPr>
        <w:t xml:space="preserve">         У нас мало данных для реконструкции общественного строя эпохи </w:t>
      </w:r>
      <w:r w:rsidRPr="00374163">
        <w:rPr>
          <w:rStyle w:val="a4"/>
          <w:b w:val="0"/>
          <w:sz w:val="28"/>
          <w:szCs w:val="28"/>
        </w:rPr>
        <w:t>неолита</w:t>
      </w:r>
      <w:r w:rsidRPr="00374163">
        <w:rPr>
          <w:sz w:val="28"/>
          <w:szCs w:val="28"/>
        </w:rPr>
        <w:t xml:space="preserve">. Большие коллективные жилища или малые жилища (для парных семей), тесно связанные друг с другом, свидетельствуют об общинном ведении хозяйства. Изменения в хозяйственной жизни привели к изменениям идеологии, возникло иное отношение человека к природе в целом. Первобытное человечество стало меньше верить в силу магических действий. Начинает складываться культ природы, олицетворявшийся в образах всевозможных духов животного и растительного мира, земных и небесных сил. Дальнейшее развитие получил материнско-родовой культ хозяек и охранительниц домашнего очага. В позднем </w:t>
      </w:r>
      <w:r w:rsidRPr="00374163">
        <w:rPr>
          <w:rStyle w:val="a4"/>
          <w:b w:val="0"/>
          <w:sz w:val="28"/>
          <w:szCs w:val="28"/>
        </w:rPr>
        <w:t>неолите</w:t>
      </w:r>
      <w:r w:rsidRPr="00374163">
        <w:rPr>
          <w:sz w:val="28"/>
          <w:szCs w:val="28"/>
        </w:rPr>
        <w:t xml:space="preserve"> появляются трупосожжения. В изобразительном искусстве эпохи </w:t>
      </w:r>
      <w:r w:rsidRPr="00374163">
        <w:rPr>
          <w:rStyle w:val="a4"/>
          <w:b w:val="0"/>
          <w:sz w:val="28"/>
          <w:szCs w:val="28"/>
        </w:rPr>
        <w:t>неолит</w:t>
      </w:r>
      <w:r w:rsidRPr="00374163">
        <w:rPr>
          <w:rStyle w:val="a4"/>
          <w:sz w:val="28"/>
          <w:szCs w:val="28"/>
        </w:rPr>
        <w:t>а</w:t>
      </w:r>
      <w:r w:rsidRPr="00374163">
        <w:rPr>
          <w:sz w:val="28"/>
          <w:szCs w:val="28"/>
        </w:rPr>
        <w:t xml:space="preserve"> происходит переход к условной манере исполнения, к нарочитой упрощенности, стилизации, изображению взамен целого его части.</w:t>
      </w:r>
    </w:p>
    <w:p w:rsidR="00374163" w:rsidRDefault="00374163" w:rsidP="00A42792">
      <w:pPr>
        <w:spacing w:line="360" w:lineRule="auto"/>
        <w:jc w:val="both"/>
        <w:rPr>
          <w:sz w:val="28"/>
          <w:szCs w:val="28"/>
        </w:rPr>
      </w:pPr>
      <w:r w:rsidRPr="00374163">
        <w:rPr>
          <w:sz w:val="28"/>
          <w:szCs w:val="28"/>
        </w:rPr>
        <w:t xml:space="preserve">         К концу неолита относится открытие человечеством возможности использования металлов для изготовления орудий. Первым таким металлом была медь. Открытие металла было одни из самых значимых событий этой эпохи.</w:t>
      </w:r>
    </w:p>
    <w:p w:rsidR="00374163" w:rsidRDefault="00374163" w:rsidP="00A42792">
      <w:pPr>
        <w:spacing w:line="360" w:lineRule="auto"/>
        <w:jc w:val="both"/>
        <w:rPr>
          <w:sz w:val="28"/>
          <w:szCs w:val="28"/>
        </w:rPr>
      </w:pPr>
    </w:p>
    <w:p w:rsidR="00374163" w:rsidRDefault="00361153" w:rsidP="0036115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Неолитические культуры.</w:t>
      </w:r>
    </w:p>
    <w:p w:rsidR="00361153" w:rsidRDefault="00361153" w:rsidP="0036115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Для эпохи неолита археологи особенно часто </w:t>
      </w:r>
      <w:r w:rsidR="00A22024">
        <w:rPr>
          <w:sz w:val="28"/>
          <w:szCs w:val="28"/>
        </w:rPr>
        <w:t>употребляют понятие «археологическая культура». Археологическая культура – это условный термин, употребляемый для обозначения комплекса археологических памятников, объединенных одним временем, общей территорией и характеризуемых общими чертами. Эти общие черты памятников, видимо, говорят о терр</w:t>
      </w:r>
      <w:r w:rsidR="008863DD">
        <w:rPr>
          <w:sz w:val="28"/>
          <w:szCs w:val="28"/>
        </w:rPr>
        <w:t>иториальном обособлении племенны</w:t>
      </w:r>
      <w:r w:rsidR="00A22024">
        <w:rPr>
          <w:sz w:val="28"/>
          <w:szCs w:val="28"/>
        </w:rPr>
        <w:t>х групп</w:t>
      </w:r>
      <w:r w:rsidR="008863DD">
        <w:rPr>
          <w:sz w:val="28"/>
          <w:szCs w:val="28"/>
        </w:rPr>
        <w:t>.</w:t>
      </w:r>
    </w:p>
    <w:p w:rsidR="00361153" w:rsidRDefault="008863DD" w:rsidP="00A4279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Различия между отдельными группами неолитических памятников лучше всего обнаруживаются по керамике. Разные племена изготавливали и украшали посуду по-своему. Даже небольшие обломки глиняных сосудов, имеющих на себе орнамент, могут говорить о принадлежности их к той или иной</w:t>
      </w:r>
      <w:r>
        <w:rPr>
          <w:sz w:val="28"/>
          <w:szCs w:val="28"/>
        </w:rPr>
        <w:tab/>
        <w:t>археологической культуре. Чуть позже мы разберем типы керамики эпохи неолита встречающиеся на территории Мордовии.</w:t>
      </w:r>
    </w:p>
    <w:p w:rsidR="008863DD" w:rsidRDefault="008863DD" w:rsidP="00A4279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На территории Мордовии неолит представлен разными археологическими культурами. Прослеживаются следы влияния и, вероятно, проникновения племен соседних культур.</w:t>
      </w:r>
    </w:p>
    <w:p w:rsidR="008863DD" w:rsidRDefault="008863DD" w:rsidP="00A4279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Для посуды балахнинской культуры характерна орнаментация круглыми ямками и оттисками зубчатого штампа (гребенки). При этом в орнаменте керамики со стоянки Иморка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, например, отмечаются элементы, характерные для древнейшей ямочно-гребенчатой керамики льяловского типа: глубокие конические ямки, расположенные в шахматном порядке, полулунные вдавления и др. Таким образом, можно говорить о том, что балахнинская культура на территории Мордовии, как и в других областях, складывалась на основе льяловской.</w:t>
      </w:r>
    </w:p>
    <w:p w:rsidR="008863DD" w:rsidRDefault="00C0427A" w:rsidP="00A4279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эпоху неолита имели место тесные  связи с племенами волго-камской культуры (междуречье Камы и Волги).  Керамика волго-камского типа обнаружена в 1960 году при обследовании стоянок раннего неолита «Озименки» и у поселка Красный Восток в Наровчатском районе Пензенской области. Культура этих памятников близка к культуре стоянок третьего этапа ранненеолитического периода Волго-Камья. </w:t>
      </w:r>
    </w:p>
    <w:p w:rsidR="00C0427A" w:rsidRDefault="00C0427A" w:rsidP="00A4279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Большой интерес представляют находки керамики, орнаментированной наколами или отступающей лопаточкой (стоянки у пос. Иморка, у пос. Нижний Сатис, у с. Волгапина). Посуда, украшенная таким способом, характерна для днепро-донецкой культуры, встречается и на памятниках волго-камской культуры.</w:t>
      </w:r>
    </w:p>
    <w:p w:rsidR="00064641" w:rsidRDefault="00C0427A" w:rsidP="00A4279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64641">
        <w:rPr>
          <w:sz w:val="28"/>
          <w:szCs w:val="28"/>
        </w:rPr>
        <w:t>Ранее все неолитические памятники всей центральной полосы  объединялись в нечто единое («культура ямочно-гребенчатой керамики»), то в наше время выяснено, что в действительности здесь имелся ряд культурно-этнических общностей - уральско-камская, волго-окская, неолитическая общность в поречье среднего и Верхнего Днепра. С большей частью этих культур имеет связь неолит Мордовии.</w:t>
      </w:r>
    </w:p>
    <w:p w:rsidR="00C0427A" w:rsidRDefault="00064641" w:rsidP="00A4279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E1D7A">
        <w:rPr>
          <w:sz w:val="28"/>
          <w:szCs w:val="28"/>
        </w:rPr>
        <w:t xml:space="preserve">К примеру, легко проследить черты урало-камского неолита в поздненеолитических памятниках Мордовии. Конец </w:t>
      </w:r>
      <w:r>
        <w:rPr>
          <w:sz w:val="28"/>
          <w:szCs w:val="28"/>
        </w:rPr>
        <w:t xml:space="preserve"> </w:t>
      </w:r>
      <w:r w:rsidR="00AE1D7A">
        <w:rPr>
          <w:sz w:val="28"/>
          <w:szCs w:val="28"/>
          <w:lang w:val="en-US"/>
        </w:rPr>
        <w:t>III</w:t>
      </w:r>
      <w:r w:rsidR="00AE1D7A">
        <w:rPr>
          <w:sz w:val="28"/>
          <w:szCs w:val="28"/>
        </w:rPr>
        <w:t xml:space="preserve"> – первая половина </w:t>
      </w:r>
      <w:r w:rsidR="00AE1D7A">
        <w:rPr>
          <w:sz w:val="28"/>
          <w:szCs w:val="28"/>
          <w:lang w:val="en-US"/>
        </w:rPr>
        <w:t>II</w:t>
      </w:r>
      <w:r w:rsidR="00AE1D7A">
        <w:rPr>
          <w:sz w:val="28"/>
          <w:szCs w:val="28"/>
        </w:rPr>
        <w:t xml:space="preserve"> тыс. до н. э. на территории Мордовии характеризуется появлением здесь племен волосовской культуры. Это племена, финно-угорская принадлежность которых сейчас не вызывает сомнений, продвинулись сюда из Волго-Камья. При изготовлении посуды волосовцы добавляли в глиняное тесто толченую раковину, растительные примеси. Волосовская керамика отличается и своеобразным орнаментом. Материалы волосовской культуры обнаружены на Ширингушской стоянке, многослойных стоянках  - Каргашинской, Волгапинской, Нижний Сатис, Иморка </w:t>
      </w:r>
      <w:r w:rsidR="00AE1D7A">
        <w:rPr>
          <w:sz w:val="28"/>
          <w:szCs w:val="28"/>
          <w:lang w:val="en-US"/>
        </w:rPr>
        <w:t>I</w:t>
      </w:r>
      <w:r w:rsidR="00AE1D7A">
        <w:rPr>
          <w:sz w:val="28"/>
          <w:szCs w:val="28"/>
        </w:rPr>
        <w:t xml:space="preserve"> и Иморка </w:t>
      </w:r>
      <w:r w:rsidR="00AE1D7A">
        <w:rPr>
          <w:sz w:val="28"/>
          <w:szCs w:val="28"/>
          <w:lang w:val="en-US"/>
        </w:rPr>
        <w:t>II</w:t>
      </w:r>
      <w:r w:rsidR="00AE1D7A">
        <w:rPr>
          <w:sz w:val="28"/>
          <w:szCs w:val="28"/>
        </w:rPr>
        <w:t xml:space="preserve">. </w:t>
      </w:r>
    </w:p>
    <w:p w:rsidR="00AE1D7A" w:rsidRDefault="00AE1D7A" w:rsidP="00A4279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К числу поздненеолитических памятников относится стоянка древних людей, обнаруженная на р. Вад у пос. Ширингуши. Еще экспедицией Мордовского краеведческого музея под руководством С .П. Вернера в 1940 году здесь выявлено большое число орудий труда из кремня. Раскопом Вернера выявлена часть древнего жилища – полуземлянки. Обнаружены следы трех ямок, идущих вдоль всей землянки. Эти ямки могли быть остатками столбов. На дне полуземлянки было несколько очагов. </w:t>
      </w:r>
    </w:p>
    <w:p w:rsidR="00AE1D7A" w:rsidRDefault="00AE1D7A" w:rsidP="00A4279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26451">
        <w:rPr>
          <w:sz w:val="28"/>
          <w:szCs w:val="28"/>
        </w:rPr>
        <w:t>Археологами изучены неолитические жилища. Мордовской археологической экспедицией под руководством А. Е. Алиховой в 1955-1956 годах недалеко от северной границы Мордовии, у села Саконы Ардатовского района, изучена древняя стоянка с жилищем-полуземлянкой. Жилище, суля по реконструкции А. Е. Алиховой, представляло собой углубленный в землю на 60-</w:t>
      </w:r>
      <w:smartTag w:uri="urn:schemas-microsoft-com:office:smarttags" w:element="metricconverter">
        <w:smartTagPr>
          <w:attr w:name="ProductID" w:val="80 см"/>
        </w:smartTagPr>
        <w:r w:rsidR="00E26451">
          <w:rPr>
            <w:sz w:val="28"/>
            <w:szCs w:val="28"/>
          </w:rPr>
          <w:t>80 см</w:t>
        </w:r>
      </w:smartTag>
      <w:r w:rsidR="00E26451">
        <w:rPr>
          <w:sz w:val="28"/>
          <w:szCs w:val="28"/>
        </w:rPr>
        <w:t xml:space="preserve"> длинный дом с двускатной или четырехскатной крышей, покоившейся на столбах, размещенных по средней линии. Судя по размещению столбовых ям, жилище было прямоугольной формы, вытянутое вдоль берега реки Теши, с коридорообразным выходом к реке.</w:t>
      </w:r>
    </w:p>
    <w:p w:rsidR="00E26451" w:rsidRDefault="00E26451" w:rsidP="00A4279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Внутри дома находится три помещения, два из которых заметно различаются по своему назначению. Особенно четко видно назначение восточного помещения. Здесь сосредоточены очажные ямы, ямы для хранения предметов домашнего обихода и продуктов. Очажные ямы обычно заполнены черной, сажистой массой, хозяйственные – серым слоем. Очагов и кострищ было несколько. На них варили пищу, они служили и для согревания жилища в зимний период.</w:t>
      </w:r>
    </w:p>
    <w:p w:rsidR="00E26451" w:rsidRDefault="00E26451" w:rsidP="00A4279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Саконовской жилище является типичным крупным жилищем </w:t>
      </w:r>
      <w:r w:rsidR="000F4C6D">
        <w:rPr>
          <w:sz w:val="28"/>
          <w:szCs w:val="28"/>
        </w:rPr>
        <w:t>периода расцвета первобытнообщинных отношений. Его общая полезная жилая площадь была около 200 квадратных метров, т.е. В жилище под одной крышей проживала сравнительно большая родовая община, связанная обшим коллективным трудом.</w:t>
      </w:r>
    </w:p>
    <w:p w:rsidR="000F4C6D" w:rsidRDefault="000F4C6D" w:rsidP="00A4279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Далее, как было обещано выше, мы расскажем об типах керамики.</w:t>
      </w:r>
    </w:p>
    <w:p w:rsidR="000F4C6D" w:rsidRDefault="000F4C6D" w:rsidP="00A42792">
      <w:pPr>
        <w:spacing w:line="360" w:lineRule="auto"/>
        <w:jc w:val="both"/>
        <w:rPr>
          <w:sz w:val="28"/>
          <w:szCs w:val="28"/>
        </w:rPr>
      </w:pPr>
    </w:p>
    <w:p w:rsidR="000F4C6D" w:rsidRDefault="000F4C6D" w:rsidP="00A42792">
      <w:pPr>
        <w:spacing w:line="360" w:lineRule="auto"/>
        <w:jc w:val="both"/>
        <w:rPr>
          <w:sz w:val="28"/>
          <w:szCs w:val="28"/>
        </w:rPr>
      </w:pPr>
    </w:p>
    <w:p w:rsidR="000F4C6D" w:rsidRDefault="000F4C6D" w:rsidP="00A42792">
      <w:pPr>
        <w:spacing w:line="360" w:lineRule="auto"/>
        <w:jc w:val="both"/>
        <w:rPr>
          <w:sz w:val="28"/>
          <w:szCs w:val="28"/>
        </w:rPr>
      </w:pPr>
    </w:p>
    <w:p w:rsidR="000F4C6D" w:rsidRDefault="000F4C6D" w:rsidP="00A42792">
      <w:pPr>
        <w:spacing w:line="360" w:lineRule="auto"/>
        <w:jc w:val="both"/>
        <w:rPr>
          <w:sz w:val="28"/>
          <w:szCs w:val="28"/>
        </w:rPr>
      </w:pPr>
    </w:p>
    <w:p w:rsidR="000F4C6D" w:rsidRDefault="000F4C6D" w:rsidP="00A42792">
      <w:pPr>
        <w:spacing w:line="360" w:lineRule="auto"/>
        <w:jc w:val="both"/>
        <w:rPr>
          <w:sz w:val="28"/>
          <w:szCs w:val="28"/>
        </w:rPr>
      </w:pPr>
    </w:p>
    <w:p w:rsidR="000F4C6D" w:rsidRDefault="000F4C6D" w:rsidP="00A42792">
      <w:pPr>
        <w:spacing w:line="360" w:lineRule="auto"/>
        <w:jc w:val="both"/>
        <w:rPr>
          <w:sz w:val="28"/>
          <w:szCs w:val="28"/>
        </w:rPr>
      </w:pPr>
    </w:p>
    <w:p w:rsidR="000F4C6D" w:rsidRDefault="000F4C6D" w:rsidP="00A42792">
      <w:pPr>
        <w:spacing w:line="360" w:lineRule="auto"/>
        <w:jc w:val="both"/>
        <w:rPr>
          <w:sz w:val="28"/>
          <w:szCs w:val="28"/>
        </w:rPr>
      </w:pPr>
    </w:p>
    <w:p w:rsidR="000F4C6D" w:rsidRDefault="000F4C6D" w:rsidP="00A42792">
      <w:pPr>
        <w:spacing w:line="360" w:lineRule="auto"/>
        <w:jc w:val="both"/>
        <w:rPr>
          <w:sz w:val="28"/>
          <w:szCs w:val="28"/>
        </w:rPr>
      </w:pPr>
    </w:p>
    <w:p w:rsidR="000F4C6D" w:rsidRDefault="000F4C6D" w:rsidP="00A42792">
      <w:pPr>
        <w:spacing w:line="360" w:lineRule="auto"/>
        <w:jc w:val="both"/>
        <w:rPr>
          <w:sz w:val="28"/>
          <w:szCs w:val="28"/>
        </w:rPr>
      </w:pPr>
    </w:p>
    <w:p w:rsidR="000F4C6D" w:rsidRDefault="000F4C6D" w:rsidP="00A42792">
      <w:pPr>
        <w:spacing w:line="360" w:lineRule="auto"/>
        <w:jc w:val="both"/>
        <w:rPr>
          <w:sz w:val="28"/>
          <w:szCs w:val="28"/>
        </w:rPr>
      </w:pPr>
    </w:p>
    <w:p w:rsidR="000F4C6D" w:rsidRDefault="000F4C6D" w:rsidP="00A42792">
      <w:pPr>
        <w:spacing w:line="360" w:lineRule="auto"/>
        <w:jc w:val="both"/>
        <w:rPr>
          <w:sz w:val="28"/>
          <w:szCs w:val="28"/>
        </w:rPr>
      </w:pPr>
    </w:p>
    <w:p w:rsidR="00AE1D7A" w:rsidRPr="00AE1D7A" w:rsidRDefault="00AE1D7A" w:rsidP="00A4279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bookmarkStart w:id="0" w:name="_GoBack"/>
      <w:bookmarkEnd w:id="0"/>
    </w:p>
    <w:sectPr w:rsidR="00AE1D7A" w:rsidRPr="00AE1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22B6"/>
    <w:rsid w:val="00064641"/>
    <w:rsid w:val="000F4C6D"/>
    <w:rsid w:val="00361153"/>
    <w:rsid w:val="00374163"/>
    <w:rsid w:val="00516365"/>
    <w:rsid w:val="005C6D74"/>
    <w:rsid w:val="006D0991"/>
    <w:rsid w:val="007522B6"/>
    <w:rsid w:val="008863DD"/>
    <w:rsid w:val="008B5311"/>
    <w:rsid w:val="00997B77"/>
    <w:rsid w:val="00A22024"/>
    <w:rsid w:val="00A42792"/>
    <w:rsid w:val="00AE1D7A"/>
    <w:rsid w:val="00BB503E"/>
    <w:rsid w:val="00C0427A"/>
    <w:rsid w:val="00C668AF"/>
    <w:rsid w:val="00E2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A62216-A567-4110-8C7C-C0AD9FACE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42792"/>
    <w:rPr>
      <w:rFonts w:ascii="Verdana" w:hAnsi="Verdana" w:hint="default"/>
      <w:b w:val="0"/>
      <w:bCs w:val="0"/>
      <w:strike w:val="0"/>
      <w:dstrike w:val="0"/>
      <w:color w:val="123290"/>
      <w:sz w:val="18"/>
      <w:szCs w:val="18"/>
      <w:u w:val="none"/>
      <w:effect w:val="none"/>
    </w:rPr>
  </w:style>
  <w:style w:type="character" w:styleId="a4">
    <w:name w:val="Strong"/>
    <w:basedOn w:val="a0"/>
    <w:qFormat/>
    <w:rsid w:val="00A427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1625</Words>
  <Characters>9264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/>
  <LinksUpToDate>false</LinksUpToDate>
  <CharactersWithSpaces>10868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Киргиз</dc:creator>
  <cp:keywords/>
  <dc:description/>
  <cp:lastModifiedBy>Irina</cp:lastModifiedBy>
  <cp:revision>2</cp:revision>
  <dcterms:created xsi:type="dcterms:W3CDTF">2014-07-12T21:06:00Z</dcterms:created>
  <dcterms:modified xsi:type="dcterms:W3CDTF">2014-07-12T21:06:00Z</dcterms:modified>
</cp:coreProperties>
</file>