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>МІНІСТЕРСТВО ОСВІТИ І НАУКИ УКРАЇНИ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>НАЦІОНАЛЬНИЙ ТРАНСПОРТНИЙ УНІВЕРСИТЕТ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>Навчальний консультаційний центр у м. Львові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>Шифр залікової -031</w:t>
      </w:r>
      <w:r w:rsidRPr="00BE5C1D">
        <w:rPr>
          <w:sz w:val="28"/>
          <w:szCs w:val="28"/>
        </w:rPr>
        <w:t>49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 xml:space="preserve">КОНТРОЛЬНА РОБОТА № </w:t>
      </w:r>
      <w:r w:rsidRPr="00BE5C1D">
        <w:rPr>
          <w:sz w:val="28"/>
          <w:szCs w:val="28"/>
        </w:rPr>
        <w:t>1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з дисципліни "Основи експлуатації транспортних засобів"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ED6E1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321D9E" w:rsidRPr="00BE5C1D">
        <w:rPr>
          <w:sz w:val="28"/>
          <w:szCs w:val="28"/>
          <w:lang w:val="uk-UA"/>
        </w:rPr>
        <w:t>иконав ст. гр</w:t>
      </w:r>
    </w:p>
    <w:p w:rsidR="00321D9E" w:rsidRPr="00BE5C1D" w:rsidRDefault="00B82DE9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Т</w:t>
      </w:r>
      <w:r w:rsidR="00321D9E" w:rsidRPr="00BE5C1D">
        <w:rPr>
          <w:sz w:val="28"/>
          <w:szCs w:val="28"/>
          <w:lang w:val="uk-UA"/>
        </w:rPr>
        <w:t>а</w:t>
      </w:r>
      <w:r w:rsidR="00321D9E" w:rsidRPr="00BE5C1D">
        <w:rPr>
          <w:sz w:val="28"/>
          <w:szCs w:val="28"/>
        </w:rPr>
        <w:t>сов</w:t>
      </w:r>
      <w:r w:rsidR="00321D9E" w:rsidRPr="00BE5C1D">
        <w:rPr>
          <w:sz w:val="28"/>
          <w:szCs w:val="28"/>
          <w:lang w:val="uk-UA"/>
        </w:rPr>
        <w:t xml:space="preserve"> Т. І.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Cs/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 xml:space="preserve">Дата </w:t>
      </w:r>
      <w:r w:rsidRPr="00BE5C1D">
        <w:rPr>
          <w:iCs/>
          <w:sz w:val="28"/>
          <w:szCs w:val="28"/>
          <w:lang w:val="uk-UA"/>
        </w:rPr>
        <w:t>і підпис студента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iCs/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Рецензент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Форнальчик Є.Ю.</w:t>
      </w: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</w:p>
    <w:p w:rsidR="00321D9E" w:rsidRPr="00BE5C1D" w:rsidRDefault="00321D9E" w:rsidP="00ED6E1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E5C1D">
        <w:rPr>
          <w:sz w:val="28"/>
          <w:szCs w:val="28"/>
          <w:lang w:val="uk-UA"/>
        </w:rPr>
        <w:t>Дата і підпис викладача</w:t>
      </w:r>
    </w:p>
    <w:p w:rsidR="00321D9E" w:rsidRPr="00BE5C1D" w:rsidRDefault="00321D9E" w:rsidP="00ED6E1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21D9E" w:rsidRPr="00BE5C1D" w:rsidRDefault="00321D9E" w:rsidP="00ED6E1E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Львів-2007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187818" w:rsidRPr="00BE5C1D" w:rsidRDefault="00B82DE9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br w:type="page"/>
      </w:r>
      <w:r w:rsidR="007C466C">
        <w:rPr>
          <w:sz w:val="28"/>
          <w:lang w:val="uk-UA"/>
        </w:rPr>
        <w:t>Завдання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на контрольну роботу №1 2 з дисципліни "Основи експлуатації транспортних</w:t>
      </w:r>
      <w:r w:rsidRPr="00BE5C1D">
        <w:rPr>
          <w:sz w:val="28"/>
        </w:rPr>
        <w:t xml:space="preserve"> </w:t>
      </w:r>
      <w:r w:rsidRPr="00BE5C1D">
        <w:rPr>
          <w:sz w:val="28"/>
          <w:lang w:val="uk-UA"/>
        </w:rPr>
        <w:t>засобів".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 xml:space="preserve">видане студентові групи -42 </w:t>
      </w:r>
      <w:r w:rsidR="00B36A4E" w:rsidRPr="00BE5C1D">
        <w:rPr>
          <w:sz w:val="28"/>
          <w:szCs w:val="28"/>
        </w:rPr>
        <w:t>Т</w:t>
      </w:r>
      <w:r w:rsidR="00B36A4E" w:rsidRPr="00BE5C1D">
        <w:rPr>
          <w:sz w:val="28"/>
          <w:szCs w:val="28"/>
          <w:lang w:val="uk-UA"/>
        </w:rPr>
        <w:t>а</w:t>
      </w:r>
      <w:r w:rsidR="00B36A4E" w:rsidRPr="00BE5C1D">
        <w:rPr>
          <w:sz w:val="28"/>
          <w:szCs w:val="28"/>
        </w:rPr>
        <w:t>сов</w:t>
      </w:r>
      <w:r w:rsidRPr="00BE5C1D">
        <w:rPr>
          <w:sz w:val="28"/>
          <w:lang w:val="uk-UA"/>
        </w:rPr>
        <w:t xml:space="preserve"> Т.І.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 xml:space="preserve">Шифр залікової книжки </w:t>
      </w:r>
      <w:r w:rsidRPr="00BE5C1D">
        <w:rPr>
          <w:sz w:val="28"/>
        </w:rPr>
        <w:t>____________________</w:t>
      </w:r>
      <w:r w:rsidR="00700D01">
        <w:rPr>
          <w:sz w:val="28"/>
        </w:rPr>
        <w:t>_______________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Значення початкових даних для</w:t>
      </w:r>
      <w:r w:rsidRPr="00BE5C1D">
        <w:rPr>
          <w:bCs/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виконання </w:t>
      </w:r>
      <w:r w:rsidR="007C466C">
        <w:rPr>
          <w:sz w:val="28"/>
          <w:lang w:val="uk-UA"/>
        </w:rPr>
        <w:t>Завдання</w:t>
      </w:r>
      <w:r w:rsidRPr="00BE5C1D">
        <w:rPr>
          <w:sz w:val="28"/>
          <w:lang w:val="uk-UA"/>
        </w:rPr>
        <w:t xml:space="preserve"> І за варіантом____03149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Міжміські перевезення на маятникових маршрутах. Річні обсяги міжміських перевезень вантажів, тис. тонн. 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ЗИЛ-130-76, при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=150 км: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=1,0)=5,5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=0,8)=5,0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=0,6)=2,3 тис.тонн.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для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КамАЗ-5320, при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=280 км: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=1,0)=6,5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=0,8)=5,2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=0,6)=4,0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тис.тонн.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МАЗ-6422, при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=6300 км: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=1,0)=4,8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=0,8)=6,0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=0,6)=3,0 тис.тонн.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Міські перевезення на маятникових маршрутах. Добові обсяги міських перевезень вантажів,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тонн.: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ГАЗ – 33021 «Газель»,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=25км.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=0,8)=55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=0,7)=26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=0,6)=23 тонн.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ЗИЛ – 5301 «Бичок»,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=30 км: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=0,8)=60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=0,7)=31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=0,6)=28 тонн.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ГАЗ – 53А,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=40 км: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=0,8)=65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=0,7)=36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=0,6)=33 тонн.</w:t>
      </w:r>
    </w:p>
    <w:p w:rsidR="00187818" w:rsidRPr="00BE5C1D" w:rsidRDefault="007C466C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Завдання</w:t>
      </w:r>
      <w:r w:rsidR="00187818" w:rsidRPr="00BE5C1D">
        <w:rPr>
          <w:sz w:val="28"/>
          <w:lang w:val="uk-UA"/>
        </w:rPr>
        <w:t xml:space="preserve"> видав</w:t>
      </w:r>
      <w:r w:rsidR="00187818" w:rsidRPr="00BE5C1D">
        <w:rPr>
          <w:sz w:val="28"/>
        </w:rPr>
        <w:t>___________________</w:t>
      </w:r>
    </w:p>
    <w:p w:rsidR="00187818" w:rsidRPr="00BE5C1D" w:rsidRDefault="00187818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Дата і підпис викладача</w:t>
      </w:r>
    </w:p>
    <w:p w:rsidR="00187818" w:rsidRPr="00BE5C1D" w:rsidRDefault="007C466C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Завдання</w:t>
      </w:r>
      <w:r w:rsidR="00187818" w:rsidRPr="00BE5C1D">
        <w:rPr>
          <w:sz w:val="28"/>
          <w:lang w:val="uk-UA"/>
        </w:rPr>
        <w:t xml:space="preserve"> отримав</w:t>
      </w:r>
      <w:r w:rsidR="00187818" w:rsidRPr="00BE5C1D">
        <w:rPr>
          <w:sz w:val="28"/>
        </w:rPr>
        <w:t>__________________</w:t>
      </w:r>
    </w:p>
    <w:p w:rsidR="00187818" w:rsidRPr="00BE5C1D" w:rsidRDefault="00187818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Дата і підпис студента</w:t>
      </w:r>
    </w:p>
    <w:p w:rsidR="00624062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br w:type="page"/>
      </w:r>
      <w:r w:rsidR="00654DAB" w:rsidRPr="00BE5C1D">
        <w:rPr>
          <w:sz w:val="28"/>
          <w:lang w:val="uk-UA"/>
        </w:rPr>
        <w:t>Практична/лабораторна робота №1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654DAB" w:rsidRPr="00BE5C1D" w:rsidRDefault="00654DA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«Визначення кількісного складу АТЗ за заданими </w:t>
      </w:r>
      <w:r w:rsidR="00B82DE9" w:rsidRPr="00BE5C1D">
        <w:rPr>
          <w:sz w:val="28"/>
          <w:lang w:val="uk-UA"/>
        </w:rPr>
        <w:t>обсягами транспортної роботи</w:t>
      </w:r>
      <w:r w:rsidRPr="00BE5C1D">
        <w:rPr>
          <w:sz w:val="28"/>
          <w:lang w:val="uk-UA"/>
        </w:rPr>
        <w:t>»</w:t>
      </w:r>
    </w:p>
    <w:p w:rsidR="00654DAB" w:rsidRPr="00BE5C1D" w:rsidRDefault="00654DA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654DAB" w:rsidRPr="00BE5C1D" w:rsidRDefault="00654DA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формування місцевими органами влади подання до Міністерства транспорту України щодо створення (розширення/скорочення існуючого) вантажного транспортного підприємства потрібно визначити необхідну спискову чисельність автомобілів для виконання заданих обсягів річної транспортної роботи. На підставі аналізу зростання вантажних перевезень відомі річні обсяги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>р</w:t>
      </w:r>
      <w:r w:rsidRPr="00BE5C1D">
        <w:rPr>
          <w:sz w:val="28"/>
          <w:lang w:val="uk-UA"/>
        </w:rPr>
        <w:t xml:space="preserve"> регулярних міжміських перевезень вантажів різних і-х класів за маятниковими маршрутами на відстані </w:t>
      </w:r>
      <w:r w:rsidRPr="00BE5C1D">
        <w:rPr>
          <w:sz w:val="28"/>
          <w:lang w:val="en-US"/>
        </w:rPr>
        <w:t>L</w:t>
      </w:r>
      <w:r w:rsidR="00190AAD"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. Крім цього, відомі й середньодобові обсяги перевезень вантажів різних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доб.і </w:t>
      </w:r>
      <w:r w:rsidRPr="00BE5C1D">
        <w:rPr>
          <w:sz w:val="28"/>
          <w:lang w:val="uk-UA"/>
        </w:rPr>
        <w:t>і-х класів з динамічним коефіцієнтом використання вантажності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 на міських кільцевих маршрутах середньою довжиною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mk</w:t>
      </w:r>
      <w:r w:rsidR="00303032" w:rsidRPr="00BE5C1D">
        <w:rPr>
          <w:sz w:val="28"/>
          <w:lang w:val="uk-UA"/>
        </w:rPr>
        <w:t>.</w:t>
      </w:r>
    </w:p>
    <w:p w:rsidR="001E060C" w:rsidRPr="00BE5C1D" w:rsidRDefault="001E060C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 xml:space="preserve">Ι. </w:t>
      </w:r>
      <w:r w:rsidRPr="00BE5C1D">
        <w:rPr>
          <w:sz w:val="28"/>
          <w:lang w:val="uk-UA"/>
        </w:rPr>
        <w:t>Роботу АТЗ на міжміських перевезеннях планувати на маятникових маршрутах з добовою тривалістю перебування у наряді – 10 год. Та коефіцієнтом використання пробігу β</w:t>
      </w:r>
      <w:r w:rsidRPr="00BE5C1D">
        <w:rPr>
          <w:sz w:val="28"/>
          <w:vertAlign w:val="subscript"/>
          <w:lang w:val="uk-UA"/>
        </w:rPr>
        <w:t>хд</w:t>
      </w:r>
      <w:r w:rsidRPr="00BE5C1D">
        <w:rPr>
          <w:sz w:val="28"/>
          <w:lang w:val="uk-UA"/>
        </w:rPr>
        <w:t>=0,5. Відомі також марки та вантажності</w:t>
      </w:r>
      <w:r w:rsidR="002B740E" w:rsidRPr="00BE5C1D">
        <w:rPr>
          <w:sz w:val="28"/>
          <w:lang w:val="uk-UA"/>
        </w:rPr>
        <w:t xml:space="preserve"> АТЗ, які можуть бути задіяні на цих перевезеннях (КамАЗ-5320 – 8 т; МАЗ-6422 – 14,7 т; ЗИЛ-130-76</w:t>
      </w:r>
      <w:r w:rsidR="00B82DE9" w:rsidRPr="00BE5C1D">
        <w:rPr>
          <w:sz w:val="28"/>
          <w:lang w:val="uk-UA"/>
        </w:rPr>
        <w:t xml:space="preserve"> </w:t>
      </w:r>
      <w:r w:rsidR="002B740E" w:rsidRPr="00BE5C1D">
        <w:rPr>
          <w:sz w:val="28"/>
          <w:lang w:val="uk-UA"/>
        </w:rPr>
        <w:t xml:space="preserve">6,0 т). Середня </w:t>
      </w:r>
      <w:r w:rsidR="00A22DDD" w:rsidRPr="00BE5C1D">
        <w:rPr>
          <w:sz w:val="28"/>
          <w:lang w:val="uk-UA"/>
        </w:rPr>
        <w:t>технічна швидкість АТЗ ν</w:t>
      </w:r>
      <w:r w:rsidR="00A22DDD" w:rsidRPr="00BE5C1D">
        <w:rPr>
          <w:sz w:val="28"/>
          <w:vertAlign w:val="subscript"/>
          <w:lang w:val="en-US"/>
        </w:rPr>
        <w:t>m</w:t>
      </w:r>
      <w:r w:rsidR="00A22DDD" w:rsidRPr="00BE5C1D">
        <w:rPr>
          <w:sz w:val="28"/>
          <w:vertAlign w:val="subscript"/>
          <w:lang w:val="uk-UA"/>
        </w:rPr>
        <w:t xml:space="preserve"> </w:t>
      </w:r>
      <w:r w:rsidR="00A22DDD" w:rsidRPr="00BE5C1D">
        <w:rPr>
          <w:sz w:val="28"/>
          <w:lang w:val="uk-UA"/>
        </w:rPr>
        <w:t xml:space="preserve">– для першого 50, другого 60, третього – </w:t>
      </w:r>
      <w:smartTag w:uri="urn:schemas-microsoft-com:office:smarttags" w:element="metricconverter">
        <w:smartTagPr>
          <w:attr w:name="ProductID" w:val="65 км/год"/>
        </w:smartTagPr>
        <w:r w:rsidR="00A22DDD" w:rsidRPr="00BE5C1D">
          <w:rPr>
            <w:sz w:val="28"/>
            <w:lang w:val="uk-UA"/>
          </w:rPr>
          <w:t>65 км/год</w:t>
        </w:r>
      </w:smartTag>
      <w:r w:rsidR="00A22DDD" w:rsidRPr="00BE5C1D">
        <w:rPr>
          <w:sz w:val="28"/>
          <w:lang w:val="uk-UA"/>
        </w:rPr>
        <w:t>. з відповідними тривалостями навантажувально-розвантажувальних робіт, відповідно 0,5;0,7;1,0 год.</w:t>
      </w:r>
    </w:p>
    <w:p w:rsidR="00A22DDD" w:rsidRPr="00BE5C1D" w:rsidRDefault="00A22DD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 урахуванням особливостей технології та організації міжміських та міських перевезень вантажів, їх класів, видів і марок АТЗ, які можуть бути залучені до виконання цих транспортних робіт, визначити обсяги останніх та загальну необхідну кількість АТЗ для вантажного автотранспортного підприємства.</w:t>
      </w:r>
    </w:p>
    <w:p w:rsidR="00190AAD" w:rsidRPr="00BE5C1D" w:rsidRDefault="00020B5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Річні обсяги міжміських перевезень вантажів,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тис.тонн</w:t>
      </w:r>
      <w:r w:rsidR="00190AAD" w:rsidRPr="00BE5C1D">
        <w:rPr>
          <w:sz w:val="28"/>
          <w:lang w:val="uk-UA"/>
        </w:rPr>
        <w:t>:</w:t>
      </w:r>
      <w:r w:rsidRPr="00BE5C1D">
        <w:rPr>
          <w:sz w:val="28"/>
          <w:lang w:val="uk-UA"/>
        </w:rPr>
        <w:t xml:space="preserve"> </w:t>
      </w:r>
    </w:p>
    <w:p w:rsidR="00020B5B" w:rsidRPr="00BE5C1D" w:rsidRDefault="00020B5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для ЗИЛ-130-76</w:t>
      </w:r>
      <w:r w:rsidR="00190AAD" w:rsidRPr="00BE5C1D">
        <w:rPr>
          <w:sz w:val="28"/>
          <w:lang w:val="uk-UA"/>
        </w:rPr>
        <w:t>,</w:t>
      </w:r>
      <w:r w:rsidR="00657537" w:rsidRPr="00BE5C1D">
        <w:rPr>
          <w:sz w:val="28"/>
          <w:lang w:val="uk-UA"/>
        </w:rPr>
        <w:t xml:space="preserve"> при </w:t>
      </w:r>
      <w:r w:rsidR="00657537" w:rsidRPr="00BE5C1D">
        <w:rPr>
          <w:sz w:val="28"/>
          <w:lang w:val="en-US"/>
        </w:rPr>
        <w:t>L</w:t>
      </w:r>
      <w:r w:rsidR="00657537" w:rsidRPr="00BE5C1D">
        <w:rPr>
          <w:sz w:val="28"/>
          <w:vertAlign w:val="subscript"/>
          <w:lang w:val="uk-UA"/>
        </w:rPr>
        <w:t>м</w:t>
      </w:r>
      <w:r w:rsidR="00190AAD" w:rsidRPr="00BE5C1D">
        <w:rPr>
          <w:sz w:val="28"/>
          <w:lang w:val="uk-UA"/>
        </w:rPr>
        <w:t>=150 км:</w:t>
      </w:r>
    </w:p>
    <w:p w:rsidR="00190AAD" w:rsidRPr="00BE5C1D" w:rsidRDefault="00190AA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=1,0)=</w:t>
      </w:r>
      <w:r w:rsidR="008F6DE4" w:rsidRPr="00BE5C1D">
        <w:rPr>
          <w:sz w:val="28"/>
          <w:lang w:val="uk-UA"/>
        </w:rPr>
        <w:t>4,0</w:t>
      </w:r>
      <w:r w:rsidRPr="00BE5C1D">
        <w:rPr>
          <w:sz w:val="28"/>
          <w:lang w:val="uk-UA"/>
        </w:rPr>
        <w:t xml:space="preserve">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</w:t>
      </w:r>
      <w:r w:rsidR="008F6DE4" w:rsidRPr="00BE5C1D">
        <w:rPr>
          <w:sz w:val="28"/>
          <w:lang w:val="uk-UA"/>
        </w:rPr>
        <w:t>3,5</w:t>
      </w:r>
      <w:r w:rsidRPr="00BE5C1D">
        <w:rPr>
          <w:sz w:val="28"/>
          <w:lang w:val="uk-UA"/>
        </w:rPr>
        <w:t xml:space="preserve">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="008F7F59" w:rsidRPr="00BE5C1D">
        <w:rPr>
          <w:sz w:val="28"/>
          <w:lang w:val="uk-UA"/>
        </w:rPr>
        <w:t>=0,6)=</w:t>
      </w:r>
      <w:r w:rsidR="008F6DE4" w:rsidRPr="00BE5C1D">
        <w:rPr>
          <w:sz w:val="28"/>
          <w:lang w:val="uk-UA"/>
        </w:rPr>
        <w:t>1</w:t>
      </w:r>
      <w:r w:rsidR="008F7F59" w:rsidRPr="00BE5C1D">
        <w:rPr>
          <w:sz w:val="28"/>
          <w:lang w:val="uk-UA"/>
        </w:rPr>
        <w:t>,</w:t>
      </w:r>
      <w:r w:rsidR="00F53514" w:rsidRPr="00BE5C1D">
        <w:rPr>
          <w:sz w:val="28"/>
          <w:lang w:val="uk-UA"/>
        </w:rPr>
        <w:t xml:space="preserve">7 </w:t>
      </w:r>
      <w:r w:rsidR="008F7F59" w:rsidRPr="00BE5C1D">
        <w:rPr>
          <w:sz w:val="28"/>
          <w:lang w:val="uk-UA"/>
        </w:rPr>
        <w:t>тис.тонн.</w:t>
      </w:r>
    </w:p>
    <w:p w:rsidR="005328FA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для</w:t>
      </w:r>
      <w:r w:rsidR="00B82DE9" w:rsidRPr="00BE5C1D">
        <w:rPr>
          <w:sz w:val="28"/>
          <w:lang w:val="uk-UA"/>
        </w:rPr>
        <w:t xml:space="preserve"> </w:t>
      </w:r>
      <w:r w:rsidR="00190AAD" w:rsidRPr="00BE5C1D">
        <w:rPr>
          <w:sz w:val="28"/>
          <w:lang w:val="uk-UA"/>
        </w:rPr>
        <w:t xml:space="preserve">КамАЗ-5320, при </w:t>
      </w:r>
      <w:r w:rsidR="00190AAD" w:rsidRPr="00BE5C1D">
        <w:rPr>
          <w:sz w:val="28"/>
          <w:lang w:val="en-US"/>
        </w:rPr>
        <w:t>L</w:t>
      </w:r>
      <w:r w:rsidR="00190AAD" w:rsidRPr="00BE5C1D">
        <w:rPr>
          <w:sz w:val="28"/>
          <w:vertAlign w:val="subscript"/>
          <w:lang w:val="uk-UA"/>
        </w:rPr>
        <w:t>м</w:t>
      </w:r>
      <w:r w:rsidR="005646CE" w:rsidRPr="00BE5C1D">
        <w:rPr>
          <w:sz w:val="28"/>
          <w:lang w:val="uk-UA"/>
        </w:rPr>
        <w:t>=280</w:t>
      </w:r>
      <w:r w:rsidR="00190AAD" w:rsidRPr="00BE5C1D">
        <w:rPr>
          <w:sz w:val="28"/>
          <w:lang w:val="uk-UA"/>
        </w:rPr>
        <w:t xml:space="preserve"> км:</w:t>
      </w:r>
    </w:p>
    <w:p w:rsidR="005328FA" w:rsidRPr="00BE5C1D" w:rsidRDefault="005328FA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=1,0)=5</w:t>
      </w:r>
      <w:r w:rsidR="008F6DE4" w:rsidRPr="00BE5C1D">
        <w:rPr>
          <w:sz w:val="28"/>
          <w:lang w:val="uk-UA"/>
        </w:rPr>
        <w:t>,0</w:t>
      </w:r>
      <w:r w:rsidRPr="00BE5C1D">
        <w:rPr>
          <w:sz w:val="28"/>
          <w:lang w:val="uk-UA"/>
        </w:rPr>
        <w:t xml:space="preserve">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</w:t>
      </w:r>
      <w:r w:rsidR="008F6DE4" w:rsidRPr="00BE5C1D">
        <w:rPr>
          <w:sz w:val="28"/>
          <w:lang w:val="uk-UA"/>
        </w:rPr>
        <w:t>3,7</w:t>
      </w:r>
      <w:r w:rsidRPr="00BE5C1D">
        <w:rPr>
          <w:sz w:val="28"/>
          <w:lang w:val="uk-UA"/>
        </w:rPr>
        <w:t xml:space="preserve">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="008F7F59" w:rsidRPr="00BE5C1D">
        <w:rPr>
          <w:sz w:val="28"/>
          <w:lang w:val="uk-UA"/>
        </w:rPr>
        <w:t>=0,6)=</w:t>
      </w:r>
      <w:r w:rsidR="008F6DE4" w:rsidRPr="00BE5C1D">
        <w:rPr>
          <w:sz w:val="28"/>
          <w:lang w:val="uk-UA"/>
        </w:rPr>
        <w:t>2</w:t>
      </w:r>
      <w:r w:rsidR="00F53514" w:rsidRPr="00BE5C1D">
        <w:rPr>
          <w:sz w:val="28"/>
          <w:lang w:val="uk-UA"/>
        </w:rPr>
        <w:t>,8</w:t>
      </w:r>
      <w:r w:rsidR="00B82DE9" w:rsidRPr="00BE5C1D">
        <w:rPr>
          <w:sz w:val="28"/>
          <w:lang w:val="uk-UA"/>
        </w:rPr>
        <w:t xml:space="preserve"> </w:t>
      </w:r>
      <w:r w:rsidR="008F7F59" w:rsidRPr="00BE5C1D">
        <w:rPr>
          <w:sz w:val="28"/>
          <w:lang w:val="uk-UA"/>
        </w:rPr>
        <w:t>тис.тонн.</w:t>
      </w:r>
    </w:p>
    <w:p w:rsidR="008F7F59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</w:t>
      </w:r>
      <w:r w:rsidR="00AB3D28" w:rsidRPr="00BE5C1D">
        <w:rPr>
          <w:sz w:val="28"/>
          <w:lang w:val="uk-UA"/>
        </w:rPr>
        <w:t>МАЗ-6422</w:t>
      </w:r>
      <w:r w:rsidR="008F7F59" w:rsidRPr="00BE5C1D">
        <w:rPr>
          <w:sz w:val="28"/>
          <w:lang w:val="uk-UA"/>
        </w:rPr>
        <w:t xml:space="preserve">, при </w:t>
      </w:r>
      <w:r w:rsidR="008F7F59" w:rsidRPr="00BE5C1D">
        <w:rPr>
          <w:sz w:val="28"/>
          <w:lang w:val="en-US"/>
        </w:rPr>
        <w:t>L</w:t>
      </w:r>
      <w:r w:rsidR="008F7F59" w:rsidRPr="00BE5C1D">
        <w:rPr>
          <w:sz w:val="28"/>
          <w:vertAlign w:val="subscript"/>
          <w:lang w:val="uk-UA"/>
        </w:rPr>
        <w:t>м</w:t>
      </w:r>
      <w:r w:rsidR="00AB3D28" w:rsidRPr="00BE5C1D">
        <w:rPr>
          <w:sz w:val="28"/>
          <w:lang w:val="uk-UA"/>
        </w:rPr>
        <w:t>=6300</w:t>
      </w:r>
      <w:r w:rsidR="008F7F59" w:rsidRPr="00BE5C1D">
        <w:rPr>
          <w:sz w:val="28"/>
          <w:lang w:val="uk-UA"/>
        </w:rPr>
        <w:t xml:space="preserve"> км:</w:t>
      </w:r>
    </w:p>
    <w:p w:rsidR="008F7F59" w:rsidRPr="00BE5C1D" w:rsidRDefault="008F7F5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ί=1,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=1,0)=</w:t>
      </w:r>
      <w:r w:rsidR="008F6DE4" w:rsidRPr="00BE5C1D">
        <w:rPr>
          <w:sz w:val="28"/>
          <w:lang w:val="uk-UA"/>
        </w:rPr>
        <w:t>4</w:t>
      </w:r>
      <w:r w:rsidRPr="00BE5C1D">
        <w:rPr>
          <w:sz w:val="28"/>
          <w:lang w:val="uk-UA"/>
        </w:rPr>
        <w:t>,</w:t>
      </w:r>
      <w:r w:rsidR="00F53514" w:rsidRPr="00BE5C1D">
        <w:rPr>
          <w:sz w:val="28"/>
          <w:lang w:val="uk-UA"/>
        </w:rPr>
        <w:t>2</w:t>
      </w:r>
      <w:r w:rsidRPr="00BE5C1D">
        <w:rPr>
          <w:sz w:val="28"/>
          <w:lang w:val="uk-UA"/>
        </w:rPr>
        <w:t xml:space="preserve"> тис.тонн;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ί=2,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</w:t>
      </w:r>
      <w:r w:rsidR="008F6DE4" w:rsidRPr="00BE5C1D">
        <w:rPr>
          <w:sz w:val="28"/>
          <w:lang w:val="uk-UA"/>
        </w:rPr>
        <w:t>4</w:t>
      </w:r>
      <w:r w:rsidR="00F53514" w:rsidRPr="00BE5C1D">
        <w:rPr>
          <w:sz w:val="28"/>
          <w:lang w:val="uk-UA"/>
        </w:rPr>
        <w:t>,2</w:t>
      </w:r>
      <w:r w:rsidRPr="00BE5C1D">
        <w:rPr>
          <w:sz w:val="28"/>
          <w:lang w:val="uk-UA"/>
        </w:rPr>
        <w:t xml:space="preserve"> тис.тонн;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(при ί=3,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</w:t>
      </w:r>
      <w:r w:rsidR="008F6DE4" w:rsidRPr="00BE5C1D">
        <w:rPr>
          <w:sz w:val="28"/>
          <w:lang w:val="uk-UA"/>
        </w:rPr>
        <w:t>2,1</w:t>
      </w:r>
      <w:r w:rsidR="00F53514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тис.тонн.</w:t>
      </w:r>
    </w:p>
    <w:p w:rsidR="005328FA" w:rsidRPr="00BE5C1D" w:rsidRDefault="005328FA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328FA" w:rsidRPr="00BE5C1D" w:rsidRDefault="005328FA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Визначення показників:</w:t>
      </w:r>
    </w:p>
    <w:p w:rsidR="005328FA" w:rsidRPr="00BE5C1D" w:rsidRDefault="005328FA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328FA" w:rsidRPr="00BE5C1D" w:rsidRDefault="005328FA" w:rsidP="00BE5C1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Річні обсяги транспортної роботи, яку виконує кожна ί-та марка АТЗ: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328FA" w:rsidRPr="00BE5C1D" w:rsidRDefault="006A332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>р</w:t>
      </w:r>
      <w:r w:rsidRPr="00BE5C1D">
        <w:rPr>
          <w:sz w:val="28"/>
          <w:lang w:val="uk-UA"/>
        </w:rPr>
        <w:t xml:space="preserve">*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>,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6A332E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д</w:t>
      </w:r>
      <w:r w:rsidR="006A332E" w:rsidRPr="00BE5C1D">
        <w:rPr>
          <w:sz w:val="28"/>
          <w:lang w:val="uk-UA"/>
        </w:rPr>
        <w:t xml:space="preserve">е </w:t>
      </w:r>
      <w:r w:rsidR="006A332E" w:rsidRPr="00BE5C1D">
        <w:rPr>
          <w:sz w:val="28"/>
          <w:lang w:val="en-US"/>
        </w:rPr>
        <w:t>Q</w:t>
      </w:r>
      <w:r w:rsidR="006A332E" w:rsidRPr="00BE5C1D">
        <w:rPr>
          <w:sz w:val="28"/>
          <w:vertAlign w:val="subscript"/>
          <w:lang w:val="uk-UA"/>
        </w:rPr>
        <w:t>р</w:t>
      </w:r>
      <w:r w:rsidR="00B82DE9" w:rsidRPr="00BE5C1D">
        <w:rPr>
          <w:sz w:val="28"/>
          <w:vertAlign w:val="subscript"/>
          <w:lang w:val="uk-UA"/>
        </w:rPr>
        <w:t xml:space="preserve"> </w:t>
      </w:r>
      <w:r w:rsidR="006A332E" w:rsidRPr="00BE5C1D">
        <w:rPr>
          <w:sz w:val="28"/>
          <w:lang w:val="uk-UA"/>
        </w:rPr>
        <w:t>-- річні обсяги перевезень вантажів різними марками АТЗ для кожних маятникових маршрутів, т;</w:t>
      </w:r>
    </w:p>
    <w:p w:rsidR="00190AAD" w:rsidRPr="00BE5C1D" w:rsidRDefault="006A332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 – довжина маятникових маршрутів перевезень вантажів різних класів, км.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ЗИЛ-130-76</w:t>
      </w:r>
      <w:r w:rsidR="00B82DE9" w:rsidRPr="00BE5C1D">
        <w:rPr>
          <w:sz w:val="28"/>
          <w:lang w:val="uk-UA"/>
        </w:rPr>
        <w:t xml:space="preserve"> 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=1.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4</w:t>
      </w:r>
      <w:r w:rsidRPr="00BE5C1D">
        <w:rPr>
          <w:sz w:val="28"/>
          <w:lang w:val="uk-UA"/>
        </w:rPr>
        <w:t>*150=</w:t>
      </w:r>
      <w:r w:rsidR="008F6DE4" w:rsidRPr="00BE5C1D">
        <w:rPr>
          <w:sz w:val="28"/>
          <w:lang w:val="uk-UA"/>
        </w:rPr>
        <w:t>600</w:t>
      </w:r>
      <w:r w:rsidRPr="00BE5C1D">
        <w:rPr>
          <w:sz w:val="28"/>
          <w:lang w:val="uk-UA"/>
        </w:rPr>
        <w:t xml:space="preserve"> тис.т-км; 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3,5</w:t>
      </w:r>
      <w:r w:rsidRPr="00BE5C1D">
        <w:rPr>
          <w:sz w:val="28"/>
          <w:lang w:val="uk-UA"/>
        </w:rPr>
        <w:t>*150=</w:t>
      </w:r>
      <w:r w:rsidR="008F6DE4" w:rsidRPr="00BE5C1D">
        <w:rPr>
          <w:sz w:val="28"/>
          <w:lang w:val="uk-UA"/>
        </w:rPr>
        <w:t>525</w:t>
      </w:r>
      <w:r w:rsidRPr="00BE5C1D">
        <w:rPr>
          <w:sz w:val="28"/>
          <w:lang w:val="uk-UA"/>
        </w:rPr>
        <w:t xml:space="preserve"> тис.т-км;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1</w:t>
      </w:r>
      <w:r w:rsidR="00F53514" w:rsidRPr="00BE5C1D">
        <w:rPr>
          <w:sz w:val="28"/>
          <w:lang w:val="uk-UA"/>
        </w:rPr>
        <w:t>,7</w:t>
      </w:r>
      <w:r w:rsidRPr="00BE5C1D">
        <w:rPr>
          <w:sz w:val="28"/>
          <w:lang w:val="uk-UA"/>
        </w:rPr>
        <w:t>*150=</w:t>
      </w:r>
      <w:r w:rsidR="008F6DE4" w:rsidRPr="00BE5C1D">
        <w:rPr>
          <w:sz w:val="28"/>
          <w:lang w:val="uk-UA"/>
        </w:rPr>
        <w:t>255</w:t>
      </w:r>
      <w:r w:rsidR="00F53514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тис.т-км.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КамАЗ-5320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=1.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=5</w:t>
      </w:r>
      <w:r w:rsidR="008F6DE4" w:rsidRPr="00BE5C1D">
        <w:rPr>
          <w:sz w:val="28"/>
          <w:lang w:val="uk-UA"/>
        </w:rPr>
        <w:t>,0</w:t>
      </w:r>
      <w:r w:rsidRPr="00BE5C1D">
        <w:rPr>
          <w:sz w:val="28"/>
          <w:lang w:val="uk-UA"/>
        </w:rPr>
        <w:t>*280=</w:t>
      </w:r>
      <w:r w:rsidR="008F6DE4" w:rsidRPr="00BE5C1D">
        <w:rPr>
          <w:sz w:val="28"/>
          <w:lang w:val="uk-UA"/>
        </w:rPr>
        <w:t>1400</w:t>
      </w:r>
      <w:r w:rsidRPr="00BE5C1D">
        <w:rPr>
          <w:sz w:val="28"/>
          <w:lang w:val="uk-UA"/>
        </w:rPr>
        <w:t xml:space="preserve"> тис.т-км; 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3,7</w:t>
      </w:r>
      <w:r w:rsidRPr="00BE5C1D">
        <w:rPr>
          <w:sz w:val="28"/>
          <w:lang w:val="uk-UA"/>
        </w:rPr>
        <w:t>*280=</w:t>
      </w:r>
      <w:r w:rsidR="008F6DE4" w:rsidRPr="00BE5C1D">
        <w:rPr>
          <w:sz w:val="28"/>
          <w:lang w:val="uk-UA"/>
        </w:rPr>
        <w:t>1036</w:t>
      </w:r>
      <w:r w:rsidRPr="00BE5C1D">
        <w:rPr>
          <w:sz w:val="28"/>
          <w:lang w:val="uk-UA"/>
        </w:rPr>
        <w:t xml:space="preserve"> тис.т-км;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2,8</w:t>
      </w:r>
      <w:r w:rsidRPr="00BE5C1D">
        <w:rPr>
          <w:sz w:val="28"/>
          <w:lang w:val="uk-UA"/>
        </w:rPr>
        <w:t>*280=</w:t>
      </w:r>
      <w:r w:rsidR="008F6DE4" w:rsidRPr="00BE5C1D">
        <w:rPr>
          <w:sz w:val="28"/>
          <w:lang w:val="uk-UA"/>
        </w:rPr>
        <w:t>784</w:t>
      </w:r>
      <w:r w:rsidRPr="00BE5C1D">
        <w:rPr>
          <w:sz w:val="28"/>
          <w:lang w:val="uk-UA"/>
        </w:rPr>
        <w:t xml:space="preserve"> тис.т-км.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МАЗ-6422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4,2</w:t>
      </w:r>
      <w:r w:rsidRPr="00BE5C1D">
        <w:rPr>
          <w:sz w:val="28"/>
          <w:lang w:val="uk-UA"/>
        </w:rPr>
        <w:t>*6300=</w:t>
      </w:r>
      <w:r w:rsidR="00F53514" w:rsidRPr="00BE5C1D">
        <w:rPr>
          <w:sz w:val="28"/>
          <w:lang w:val="uk-UA"/>
        </w:rPr>
        <w:t>2</w:t>
      </w:r>
      <w:r w:rsidR="008F6DE4" w:rsidRPr="00BE5C1D">
        <w:rPr>
          <w:sz w:val="28"/>
          <w:lang w:val="uk-UA"/>
        </w:rPr>
        <w:t>6460</w:t>
      </w:r>
      <w:r w:rsidRPr="00BE5C1D">
        <w:rPr>
          <w:sz w:val="28"/>
          <w:lang w:val="uk-UA"/>
        </w:rPr>
        <w:t xml:space="preserve"> тис.т-км; 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4</w:t>
      </w:r>
      <w:r w:rsidR="00F53514" w:rsidRPr="00BE5C1D">
        <w:rPr>
          <w:sz w:val="28"/>
          <w:lang w:val="uk-UA"/>
        </w:rPr>
        <w:t>,2</w:t>
      </w:r>
      <w:r w:rsidRPr="00BE5C1D">
        <w:rPr>
          <w:sz w:val="28"/>
          <w:lang w:val="uk-UA"/>
        </w:rPr>
        <w:t>*6300=</w:t>
      </w:r>
      <w:r w:rsidR="008F6DE4" w:rsidRPr="00BE5C1D">
        <w:rPr>
          <w:sz w:val="28"/>
          <w:lang w:val="uk-UA"/>
        </w:rPr>
        <w:t>26460</w:t>
      </w:r>
      <w:r w:rsidRPr="00BE5C1D">
        <w:rPr>
          <w:sz w:val="28"/>
          <w:lang w:val="uk-UA"/>
        </w:rPr>
        <w:t xml:space="preserve"> тис.т-км;</w:t>
      </w:r>
    </w:p>
    <w:p w:rsidR="00527247" w:rsidRPr="00BE5C1D" w:rsidRDefault="0052724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lang w:val="uk-UA"/>
        </w:rPr>
        <w:t>=</w:t>
      </w:r>
      <w:r w:rsidR="008F6DE4" w:rsidRPr="00BE5C1D">
        <w:rPr>
          <w:sz w:val="28"/>
          <w:lang w:val="uk-UA"/>
        </w:rPr>
        <w:t>2,1</w:t>
      </w:r>
      <w:r w:rsidRPr="00BE5C1D">
        <w:rPr>
          <w:sz w:val="28"/>
          <w:lang w:val="uk-UA"/>
        </w:rPr>
        <w:t>*6300=</w:t>
      </w:r>
      <w:r w:rsidR="008F6DE4" w:rsidRPr="00BE5C1D">
        <w:rPr>
          <w:sz w:val="28"/>
          <w:lang w:val="uk-UA"/>
        </w:rPr>
        <w:t>13230</w:t>
      </w:r>
      <w:r w:rsidRPr="00BE5C1D">
        <w:rPr>
          <w:sz w:val="28"/>
          <w:lang w:val="uk-UA"/>
        </w:rPr>
        <w:t xml:space="preserve"> тис.т-км.</w:t>
      </w:r>
    </w:p>
    <w:p w:rsidR="00BB0F33" w:rsidRPr="00BE5C1D" w:rsidRDefault="00BB0F33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B0F33" w:rsidRPr="00BE5C1D" w:rsidRDefault="00B8632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2.</w:t>
      </w:r>
      <w:r w:rsidR="00213200" w:rsidRPr="00BE5C1D">
        <w:rPr>
          <w:sz w:val="28"/>
          <w:szCs w:val="28"/>
          <w:lang w:val="uk-UA"/>
        </w:rPr>
        <w:t xml:space="preserve"> </w:t>
      </w:r>
      <w:r w:rsidR="00BB0F33" w:rsidRPr="00BE5C1D">
        <w:rPr>
          <w:sz w:val="28"/>
          <w:lang w:val="uk-UA"/>
        </w:rPr>
        <w:t>Годинна продуктивність кожної із марок АТЗ за транспортною роботою на перевезеннях вантажів різних класів:</w:t>
      </w:r>
    </w:p>
    <w:p w:rsidR="00BB0F33" w:rsidRPr="00BE5C1D" w:rsidRDefault="00BB0F33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B0F33" w:rsidRPr="00BE5C1D" w:rsidRDefault="00943BC4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>
        <w:rPr>
          <w:position w:val="-1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5" o:title=""/>
          </v:shape>
        </w:pict>
      </w:r>
      <w:r w:rsidR="00BC76A6" w:rsidRPr="00BE5C1D">
        <w:rPr>
          <w:sz w:val="28"/>
          <w:lang w:val="en-US"/>
        </w:rPr>
        <w:t>W</w:t>
      </w:r>
      <w:r w:rsidR="00BC76A6" w:rsidRPr="00BE5C1D">
        <w:rPr>
          <w:sz w:val="28"/>
          <w:vertAlign w:val="subscript"/>
          <w:lang w:val="en-US"/>
        </w:rPr>
        <w:t>p</w:t>
      </w:r>
      <w:r w:rsidR="00BB0F33" w:rsidRPr="00BE5C1D">
        <w:rPr>
          <w:sz w:val="28"/>
          <w:vertAlign w:val="subscript"/>
          <w:lang w:val="uk-UA"/>
        </w:rPr>
        <w:t xml:space="preserve">= </w:t>
      </w:r>
      <w:r>
        <w:rPr>
          <w:position w:val="-32"/>
          <w:sz w:val="28"/>
          <w:vertAlign w:val="subscript"/>
          <w:lang w:val="uk-UA"/>
        </w:rPr>
        <w:pict>
          <v:shape id="_x0000_i1026" type="#_x0000_t75" style="width:77.25pt;height:35.25pt">
            <v:imagedata r:id="rId6" o:title=""/>
          </v:shape>
        </w:pict>
      </w:r>
      <w:r w:rsidR="00706B9D" w:rsidRPr="00BE5C1D">
        <w:rPr>
          <w:sz w:val="28"/>
          <w:vertAlign w:val="subscript"/>
          <w:lang w:val="uk-UA"/>
        </w:rPr>
        <w:t>,</w:t>
      </w:r>
      <w:r w:rsidR="00B82DE9" w:rsidRPr="00BE5C1D">
        <w:rPr>
          <w:sz w:val="28"/>
          <w:vertAlign w:val="subscript"/>
          <w:lang w:val="uk-UA"/>
        </w:rPr>
        <w:t xml:space="preserve"> </w:t>
      </w:r>
      <w:r w:rsidR="00706B9D" w:rsidRPr="00BE5C1D">
        <w:rPr>
          <w:sz w:val="28"/>
          <w:lang w:val="uk-UA"/>
        </w:rPr>
        <w:t>т-км/год.,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06B9D" w:rsidRPr="00BE5C1D" w:rsidRDefault="00706B9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де </w:t>
      </w:r>
      <w:r w:rsidRPr="00BE5C1D">
        <w:rPr>
          <w:sz w:val="28"/>
          <w:lang w:val="en-US"/>
        </w:rPr>
        <w:t>q</w:t>
      </w:r>
      <w:r w:rsidRPr="00BE5C1D">
        <w:rPr>
          <w:sz w:val="28"/>
          <w:lang w:val="uk-UA"/>
        </w:rPr>
        <w:t xml:space="preserve"> – вантажність АТЗ, т; γ</w:t>
      </w:r>
      <w:r w:rsidRPr="00BE5C1D">
        <w:rPr>
          <w:sz w:val="28"/>
          <w:vertAlign w:val="subscript"/>
          <w:lang w:val="uk-UA"/>
        </w:rPr>
        <w:t xml:space="preserve">д </w:t>
      </w:r>
      <w:r w:rsidRPr="00BE5C1D">
        <w:rPr>
          <w:sz w:val="28"/>
          <w:lang w:val="uk-UA"/>
        </w:rPr>
        <w:t>– динамічний коефіцієнт використання вантажності;</w:t>
      </w:r>
    </w:p>
    <w:p w:rsidR="00305739" w:rsidRPr="00BE5C1D" w:rsidRDefault="00706B9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V</w:t>
      </w:r>
      <w:r w:rsidRPr="00BE5C1D">
        <w:rPr>
          <w:sz w:val="28"/>
          <w:vertAlign w:val="subscript"/>
          <w:lang w:val="en-US"/>
        </w:rPr>
        <w:t>T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 xml:space="preserve">– середня технічна швидкість АТЗ на міжміських </w:t>
      </w:r>
      <w:r w:rsidR="00305739" w:rsidRPr="00BE5C1D">
        <w:rPr>
          <w:sz w:val="28"/>
          <w:lang w:val="uk-UA"/>
        </w:rPr>
        <w:t>перевезеннях вантажів; β</w:t>
      </w:r>
      <w:r w:rsidR="00305739" w:rsidRPr="00BE5C1D">
        <w:rPr>
          <w:sz w:val="28"/>
          <w:vertAlign w:val="subscript"/>
          <w:lang w:val="uk-UA"/>
        </w:rPr>
        <w:t>хд</w:t>
      </w:r>
      <w:r w:rsidR="00305739" w:rsidRPr="00BE5C1D">
        <w:rPr>
          <w:sz w:val="28"/>
          <w:lang w:val="uk-UA"/>
        </w:rPr>
        <w:t xml:space="preserve"> – коефіцієнт використання пробігу АТЗ на маятникових маршрутах, β</w:t>
      </w:r>
      <w:r w:rsidR="00305739" w:rsidRPr="00BE5C1D">
        <w:rPr>
          <w:sz w:val="28"/>
          <w:vertAlign w:val="subscript"/>
          <w:lang w:val="uk-UA"/>
        </w:rPr>
        <w:t>хд</w:t>
      </w:r>
      <w:r w:rsidR="00305739" w:rsidRPr="00BE5C1D">
        <w:rPr>
          <w:sz w:val="28"/>
          <w:lang w:val="uk-UA"/>
        </w:rPr>
        <w:t xml:space="preserve">=0,5; </w:t>
      </w:r>
      <w:r w:rsidR="00305739" w:rsidRPr="00BE5C1D">
        <w:rPr>
          <w:sz w:val="28"/>
          <w:lang w:val="en-US"/>
        </w:rPr>
        <w:t>L</w:t>
      </w:r>
      <w:r w:rsidR="00305739" w:rsidRPr="00BE5C1D">
        <w:rPr>
          <w:sz w:val="28"/>
          <w:vertAlign w:val="subscript"/>
          <w:lang w:val="uk-UA"/>
        </w:rPr>
        <w:t xml:space="preserve">хв </w:t>
      </w:r>
      <w:r w:rsidR="00305739" w:rsidRPr="00BE5C1D">
        <w:rPr>
          <w:sz w:val="28"/>
          <w:lang w:val="uk-UA"/>
        </w:rPr>
        <w:t xml:space="preserve">– довжина ходки з вантажем, км; </w:t>
      </w:r>
      <w:r w:rsidR="00305739" w:rsidRPr="00BE5C1D">
        <w:rPr>
          <w:sz w:val="28"/>
          <w:lang w:val="en-US"/>
        </w:rPr>
        <w:t>t</w:t>
      </w:r>
      <w:r w:rsidR="00305739" w:rsidRPr="00BE5C1D">
        <w:rPr>
          <w:sz w:val="28"/>
          <w:vertAlign w:val="subscript"/>
          <w:lang w:val="uk-UA"/>
        </w:rPr>
        <w:t xml:space="preserve">н-р </w:t>
      </w:r>
      <w:r w:rsidR="00305739" w:rsidRPr="00BE5C1D">
        <w:rPr>
          <w:sz w:val="28"/>
          <w:lang w:val="uk-UA"/>
        </w:rPr>
        <w:t xml:space="preserve">– середня тривалість навантажувально-розвантажувальних робіт; для 1-го маршруту, </w:t>
      </w:r>
      <w:r w:rsidR="00305739" w:rsidRPr="00BE5C1D">
        <w:rPr>
          <w:sz w:val="28"/>
          <w:lang w:val="en-US"/>
        </w:rPr>
        <w:t>t</w:t>
      </w:r>
      <w:r w:rsidR="00305739" w:rsidRPr="00BE5C1D">
        <w:rPr>
          <w:sz w:val="28"/>
          <w:vertAlign w:val="subscript"/>
          <w:lang w:val="uk-UA"/>
        </w:rPr>
        <w:t>н-р</w:t>
      </w:r>
      <w:r w:rsidR="00305739" w:rsidRPr="00BE5C1D">
        <w:rPr>
          <w:sz w:val="28"/>
          <w:lang w:val="uk-UA"/>
        </w:rPr>
        <w:t xml:space="preserve">=0,5 год., для 2-го -- </w:t>
      </w:r>
      <w:r w:rsidR="00305739" w:rsidRPr="00BE5C1D">
        <w:rPr>
          <w:sz w:val="28"/>
          <w:lang w:val="en-US"/>
        </w:rPr>
        <w:t>t</w:t>
      </w:r>
      <w:r w:rsidR="00305739" w:rsidRPr="00BE5C1D">
        <w:rPr>
          <w:sz w:val="28"/>
          <w:vertAlign w:val="subscript"/>
          <w:lang w:val="uk-UA"/>
        </w:rPr>
        <w:t>н-р</w:t>
      </w:r>
      <w:r w:rsidR="00305739" w:rsidRPr="00BE5C1D">
        <w:rPr>
          <w:sz w:val="28"/>
          <w:lang w:val="uk-UA"/>
        </w:rPr>
        <w:t xml:space="preserve">=0,7 год., для 3-го -- </w:t>
      </w:r>
      <w:r w:rsidR="00305739" w:rsidRPr="00BE5C1D">
        <w:rPr>
          <w:sz w:val="28"/>
          <w:lang w:val="en-US"/>
        </w:rPr>
        <w:t>t</w:t>
      </w:r>
      <w:r w:rsidR="00305739" w:rsidRPr="00BE5C1D">
        <w:rPr>
          <w:sz w:val="28"/>
          <w:vertAlign w:val="subscript"/>
          <w:lang w:val="uk-UA"/>
        </w:rPr>
        <w:t>н-р</w:t>
      </w:r>
      <w:r w:rsidR="00305739" w:rsidRPr="00BE5C1D">
        <w:rPr>
          <w:sz w:val="28"/>
          <w:lang w:val="uk-UA"/>
        </w:rPr>
        <w:t>=1,0 год.</w:t>
      </w:r>
    </w:p>
    <w:p w:rsidR="00BC76A6" w:rsidRPr="00BE5C1D" w:rsidRDefault="00BC76A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ЗИЛ-130-76</w:t>
      </w:r>
      <w:r w:rsidR="00B82DE9" w:rsidRPr="00BE5C1D">
        <w:rPr>
          <w:sz w:val="28"/>
          <w:lang w:val="uk-UA"/>
        </w:rPr>
        <w:t xml:space="preserve"> 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C76A6" w:rsidRPr="00BE5C1D" w:rsidRDefault="00BC76A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27" type="#_x0000_t75" style="width:98.25pt;height:33pt">
            <v:imagedata r:id="rId7" o:title=""/>
          </v:shape>
        </w:pict>
      </w:r>
      <w:r w:rsidRPr="00BE5C1D">
        <w:rPr>
          <w:sz w:val="28"/>
          <w:lang w:val="uk-UA"/>
        </w:rPr>
        <w:t xml:space="preserve">=175,9 т-км/год.; </w:t>
      </w:r>
    </w:p>
    <w:p w:rsidR="00BC76A6" w:rsidRPr="00BE5C1D" w:rsidRDefault="00BC76A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28" type="#_x0000_t75" style="width:102pt;height:33pt">
            <v:imagedata r:id="rId8" o:title=""/>
          </v:shape>
        </w:pict>
      </w:r>
      <w:r w:rsidRPr="00BE5C1D">
        <w:rPr>
          <w:sz w:val="28"/>
          <w:lang w:val="uk-UA"/>
        </w:rPr>
        <w:t>=140,75 т-км/год.;</w:t>
      </w:r>
    </w:p>
    <w:p w:rsidR="00BC76A6" w:rsidRPr="00BE5C1D" w:rsidRDefault="00BC76A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29" type="#_x0000_t75" style="width:102pt;height:33pt">
            <v:imagedata r:id="rId9" o:title=""/>
          </v:shape>
        </w:pict>
      </w:r>
      <w:r w:rsidRPr="00BE5C1D">
        <w:rPr>
          <w:sz w:val="28"/>
          <w:lang w:val="uk-UA"/>
        </w:rPr>
        <w:t>=105,6 т-км/год.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B6FC1" w:rsidRPr="00BE5C1D" w:rsidRDefault="00BB6FC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КамАЗ-5320</w:t>
      </w:r>
    </w:p>
    <w:p w:rsidR="00BB6FC1" w:rsidRPr="00BE5C1D" w:rsidRDefault="00BB6FC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0" type="#_x0000_t75" style="width:99.75pt;height:33pt">
            <v:imagedata r:id="rId10" o:title=""/>
          </v:shape>
        </w:pict>
      </w:r>
      <w:r w:rsidRPr="00BE5C1D">
        <w:rPr>
          <w:sz w:val="28"/>
          <w:lang w:val="uk-UA"/>
        </w:rPr>
        <w:t xml:space="preserve">=188,2 т-км/год.; </w:t>
      </w:r>
    </w:p>
    <w:p w:rsidR="00BB6FC1" w:rsidRPr="00BE5C1D" w:rsidRDefault="00BB6FC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1" type="#_x0000_t75" style="width:102.75pt;height:33pt">
            <v:imagedata r:id="rId11" o:title=""/>
          </v:shape>
        </w:pict>
      </w:r>
      <w:r w:rsidRPr="00BE5C1D">
        <w:rPr>
          <w:sz w:val="28"/>
          <w:lang w:val="uk-UA"/>
        </w:rPr>
        <w:t>=188,2 т-км/год.;</w:t>
      </w:r>
    </w:p>
    <w:p w:rsidR="00BB6FC1" w:rsidRPr="00BE5C1D" w:rsidRDefault="00BB6FC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2" type="#_x0000_t75" style="width:104.25pt;height:33pt">
            <v:imagedata r:id="rId12" o:title=""/>
          </v:shape>
        </w:pict>
      </w:r>
      <w:r w:rsidRPr="00BE5C1D">
        <w:rPr>
          <w:sz w:val="28"/>
          <w:lang w:val="uk-UA"/>
        </w:rPr>
        <w:t>=188,2 т-км/год.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A95CF7" w:rsidRPr="00BE5C1D" w:rsidRDefault="00A95CF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МАЗ-6422</w:t>
      </w:r>
    </w:p>
    <w:p w:rsidR="00A95CF7" w:rsidRPr="00BE5C1D" w:rsidRDefault="00A95CF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=1.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3" type="#_x0000_t75" style="width:99pt;height:33pt">
            <v:imagedata r:id="rId13" o:title=""/>
          </v:shape>
        </w:pict>
      </w:r>
      <w:r w:rsidRPr="00BE5C1D">
        <w:rPr>
          <w:sz w:val="28"/>
          <w:lang w:val="uk-UA"/>
        </w:rPr>
        <w:t>=</w:t>
      </w:r>
      <w:r w:rsidR="007357BD" w:rsidRPr="00BE5C1D">
        <w:rPr>
          <w:sz w:val="28"/>
          <w:lang w:val="uk-UA"/>
        </w:rPr>
        <w:t>438,9</w:t>
      </w:r>
      <w:r w:rsidRPr="00BE5C1D">
        <w:rPr>
          <w:sz w:val="28"/>
          <w:lang w:val="uk-UA"/>
        </w:rPr>
        <w:t xml:space="preserve"> т-км/год.; </w:t>
      </w:r>
    </w:p>
    <w:p w:rsidR="00A95CF7" w:rsidRPr="00BE5C1D" w:rsidRDefault="00A95CF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=0,8.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4" type="#_x0000_t75" style="width:108.75pt;height:33pt">
            <v:imagedata r:id="rId14" o:title=""/>
          </v:shape>
        </w:pict>
      </w:r>
      <w:r w:rsidRPr="00BE5C1D">
        <w:rPr>
          <w:sz w:val="28"/>
          <w:lang w:val="uk-UA"/>
        </w:rPr>
        <w:t>=</w:t>
      </w:r>
      <w:r w:rsidR="007357BD" w:rsidRPr="00BE5C1D">
        <w:rPr>
          <w:sz w:val="28"/>
          <w:lang w:val="uk-UA"/>
        </w:rPr>
        <w:t>351,1</w:t>
      </w:r>
      <w:r w:rsidRPr="00BE5C1D">
        <w:rPr>
          <w:sz w:val="28"/>
          <w:lang w:val="uk-UA"/>
        </w:rPr>
        <w:t xml:space="preserve"> т-км/год.;</w:t>
      </w:r>
    </w:p>
    <w:p w:rsidR="00527247" w:rsidRPr="00BE5C1D" w:rsidRDefault="00A95CF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3) для 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 xml:space="preserve">=0,6.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= </w:t>
      </w:r>
      <w:r w:rsidR="00943BC4">
        <w:rPr>
          <w:position w:val="-28"/>
          <w:sz w:val="28"/>
          <w:vertAlign w:val="subscript"/>
          <w:lang w:val="uk-UA"/>
        </w:rPr>
        <w:pict>
          <v:shape id="_x0000_i1035" type="#_x0000_t75" style="width:110.25pt;height:33pt">
            <v:imagedata r:id="rId15" o:title=""/>
          </v:shape>
        </w:pict>
      </w:r>
      <w:r w:rsidRPr="00BE5C1D">
        <w:rPr>
          <w:sz w:val="28"/>
          <w:lang w:val="uk-UA"/>
        </w:rPr>
        <w:t>=</w:t>
      </w:r>
      <w:r w:rsidR="007357BD" w:rsidRPr="00BE5C1D">
        <w:rPr>
          <w:sz w:val="28"/>
          <w:lang w:val="uk-UA"/>
        </w:rPr>
        <w:t>263,3</w:t>
      </w:r>
      <w:r w:rsidRPr="00BE5C1D">
        <w:rPr>
          <w:sz w:val="28"/>
          <w:lang w:val="uk-UA"/>
        </w:rPr>
        <w:t xml:space="preserve"> т-км/год.;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86321" w:rsidRPr="00BE5C1D" w:rsidRDefault="00B8632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3.</w:t>
      </w:r>
      <w:r w:rsidR="00213200" w:rsidRPr="00BE5C1D">
        <w:rPr>
          <w:sz w:val="28"/>
          <w:szCs w:val="28"/>
          <w:lang w:val="uk-UA"/>
        </w:rPr>
        <w:t xml:space="preserve"> </w:t>
      </w:r>
      <w:r w:rsidR="00213200" w:rsidRPr="00BE5C1D">
        <w:rPr>
          <w:sz w:val="28"/>
          <w:lang w:val="uk-UA"/>
        </w:rPr>
        <w:t xml:space="preserve">Річна продуктивність кожної з марок </w:t>
      </w:r>
      <w:r w:rsidR="00750604" w:rsidRPr="00BE5C1D">
        <w:rPr>
          <w:sz w:val="28"/>
          <w:lang w:val="uk-UA"/>
        </w:rPr>
        <w:t>АТЗ:</w:t>
      </w:r>
    </w:p>
    <w:p w:rsidR="00750604" w:rsidRPr="00BE5C1D" w:rsidRDefault="00750604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50604" w:rsidRPr="00BE5C1D" w:rsidRDefault="00750604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>*</w:t>
      </w:r>
      <w:r w:rsidRPr="00BE5C1D">
        <w:rPr>
          <w:sz w:val="28"/>
          <w:lang w:val="uk-UA"/>
        </w:rPr>
        <w:t>Ф</w:t>
      </w:r>
      <w:r w:rsidRPr="00BE5C1D">
        <w:rPr>
          <w:sz w:val="28"/>
          <w:vertAlign w:val="subscript"/>
          <w:lang w:val="uk-UA"/>
        </w:rPr>
        <w:t>нр</w:t>
      </w:r>
      <w:r w:rsidRPr="00BE5C1D">
        <w:rPr>
          <w:sz w:val="28"/>
          <w:lang w:val="uk-UA"/>
        </w:rPr>
        <w:t>,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50604" w:rsidRPr="00BE5C1D" w:rsidRDefault="00750604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тут Ф</w:t>
      </w:r>
      <w:r w:rsidRPr="00BE5C1D">
        <w:rPr>
          <w:sz w:val="28"/>
          <w:vertAlign w:val="subscript"/>
          <w:lang w:val="uk-UA"/>
        </w:rPr>
        <w:t>нр</w:t>
      </w:r>
      <w:r w:rsidR="00D00128" w:rsidRPr="00BE5C1D">
        <w:rPr>
          <w:sz w:val="28"/>
          <w:lang w:val="uk-UA"/>
        </w:rPr>
        <w:t xml:space="preserve"> –</w:t>
      </w:r>
      <w:r w:rsidR="00D00128" w:rsidRPr="00BE5C1D">
        <w:rPr>
          <w:sz w:val="28"/>
          <w:vertAlign w:val="subscript"/>
          <w:lang w:val="uk-UA"/>
        </w:rPr>
        <w:t xml:space="preserve"> </w:t>
      </w:r>
      <w:r w:rsidR="00D00128" w:rsidRPr="00BE5C1D">
        <w:rPr>
          <w:sz w:val="28"/>
          <w:lang w:val="uk-UA"/>
        </w:rPr>
        <w:t>номінальний річний фонд часу АТЗ за умови 10-годинної тривалості перебування у наряді та 6-денного робочого тижня, год.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ЗИЛ-130-76</w:t>
      </w:r>
      <w:r w:rsidR="00B82DE9" w:rsidRPr="00BE5C1D">
        <w:rPr>
          <w:sz w:val="28"/>
          <w:lang w:val="uk-UA"/>
        </w:rPr>
        <w:t xml:space="preserve"> 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 xml:space="preserve">=2540*175,9=446786 т-км/рік.; 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2)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=2540*140,8=357632 т-км/рік.;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3)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=2540*105,6=268224 т-км/рік.;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КамАЗ-5320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 xml:space="preserve">=2540*188,2=478028 т-км/рік.; 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2)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=2540*150,6=382524 т-км/рік.;</w:t>
      </w:r>
    </w:p>
    <w:p w:rsidR="003F166E" w:rsidRPr="00BE5C1D" w:rsidRDefault="003F166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3)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=2540*112,9=286766 т-км/рік.;</w:t>
      </w:r>
    </w:p>
    <w:p w:rsidR="00571841" w:rsidRPr="00BE5C1D" w:rsidRDefault="0057184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71841" w:rsidRPr="00BE5C1D" w:rsidRDefault="0057184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МАЗ-6422</w:t>
      </w:r>
    </w:p>
    <w:p w:rsidR="00571841" w:rsidRPr="00BE5C1D" w:rsidRDefault="0057184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 xml:space="preserve">=2540*438,9=1114806 т-км/рік.; </w:t>
      </w:r>
    </w:p>
    <w:p w:rsidR="00571841" w:rsidRPr="00BE5C1D" w:rsidRDefault="0057184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2)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</w:t>
      </w:r>
      <w:r w:rsidR="00A025A6" w:rsidRPr="00BE5C1D">
        <w:rPr>
          <w:sz w:val="28"/>
          <w:lang w:val="uk-UA"/>
        </w:rPr>
        <w:t>351,1</w:t>
      </w:r>
      <w:r w:rsidRPr="00BE5C1D">
        <w:rPr>
          <w:sz w:val="28"/>
          <w:lang w:val="uk-UA"/>
        </w:rPr>
        <w:t>=891794 т-км/рік.;</w:t>
      </w:r>
    </w:p>
    <w:p w:rsidR="00571841" w:rsidRPr="00BE5C1D" w:rsidRDefault="00571841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3)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 xml:space="preserve">р </w:t>
      </w:r>
      <w:r w:rsidRPr="00BE5C1D">
        <w:rPr>
          <w:sz w:val="28"/>
          <w:lang w:val="uk-UA"/>
        </w:rPr>
        <w:t>=2540*</w:t>
      </w:r>
      <w:r w:rsidR="00A025A6" w:rsidRPr="00BE5C1D">
        <w:rPr>
          <w:sz w:val="28"/>
          <w:lang w:val="uk-UA"/>
        </w:rPr>
        <w:t>263,3</w:t>
      </w:r>
      <w:r w:rsidRPr="00BE5C1D">
        <w:rPr>
          <w:sz w:val="28"/>
          <w:lang w:val="uk-UA"/>
        </w:rPr>
        <w:t>=668782 т-км/рік.;</w:t>
      </w: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71841" w:rsidRPr="00BE5C1D" w:rsidRDefault="00B16C2D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szCs w:val="28"/>
          <w:lang w:val="uk-UA"/>
        </w:rPr>
        <w:t xml:space="preserve">4. </w:t>
      </w:r>
      <w:r w:rsidRPr="00BE5C1D">
        <w:rPr>
          <w:sz w:val="28"/>
          <w:lang w:val="uk-UA"/>
        </w:rPr>
        <w:t>Потреба в АТЗ за їх марками для реалізації перевезень вантажів на міжміських маршрутах: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</w:rPr>
      </w:pP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</w:rPr>
        <w:t>АТЗ</w:t>
      </w:r>
      <w:r w:rsidRPr="00BE5C1D">
        <w:rPr>
          <w:sz w:val="28"/>
        </w:rPr>
        <w:t xml:space="preserve">= </w:t>
      </w:r>
      <w:r w:rsidR="000A2E19" w:rsidRPr="00BE5C1D">
        <w:rPr>
          <w:sz w:val="28"/>
          <w:lang w:val="uk-UA"/>
        </w:rPr>
        <w:t>Σ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</w:rPr>
        <w:t xml:space="preserve">/ </w:t>
      </w:r>
      <w:r w:rsidRPr="00BE5C1D">
        <w:rPr>
          <w:sz w:val="28"/>
          <w:lang w:val="en-US"/>
        </w:rPr>
        <w:t>W</w:t>
      </w:r>
      <w:r w:rsidRPr="00BE5C1D">
        <w:rPr>
          <w:sz w:val="28"/>
          <w:vertAlign w:val="subscript"/>
          <w:lang w:val="en-US"/>
        </w:rPr>
        <w:t>p</w:t>
      </w:r>
      <w:r w:rsidRPr="00BE5C1D">
        <w:rPr>
          <w:sz w:val="28"/>
          <w:vertAlign w:val="subscript"/>
          <w:lang w:val="uk-UA"/>
        </w:rPr>
        <w:t>р</w:t>
      </w:r>
      <w:r w:rsidR="000A2E19" w:rsidRPr="00BE5C1D">
        <w:rPr>
          <w:sz w:val="28"/>
          <w:lang w:val="uk-UA"/>
        </w:rPr>
        <w:t>,</w:t>
      </w:r>
    </w:p>
    <w:p w:rsidR="000A2E19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тут Σ</w:t>
      </w:r>
      <w:r w:rsidRPr="00BE5C1D">
        <w:rPr>
          <w:sz w:val="28"/>
          <w:lang w:val="en-US"/>
        </w:rPr>
        <w:t>P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</w:rPr>
        <w:t xml:space="preserve"> – сумарна </w:t>
      </w:r>
      <w:r w:rsidRPr="00BE5C1D">
        <w:rPr>
          <w:sz w:val="28"/>
          <w:lang w:val="uk-UA"/>
        </w:rPr>
        <w:t>річна транспортна робота, виконана однією маркою АТЗ на кожному з маршрутів, т-км.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ЗИЛ-130-76</w:t>
      </w:r>
      <w:r w:rsidR="00B82DE9" w:rsidRPr="00BE5C1D">
        <w:rPr>
          <w:sz w:val="28"/>
          <w:lang w:val="uk-UA"/>
        </w:rPr>
        <w:t xml:space="preserve"> 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600</w:t>
      </w:r>
      <w:r w:rsidRPr="00BE5C1D">
        <w:rPr>
          <w:sz w:val="28"/>
          <w:lang w:val="uk-UA"/>
        </w:rPr>
        <w:t>/446786=</w:t>
      </w:r>
      <w:r w:rsidR="007C0305" w:rsidRPr="00BE5C1D">
        <w:rPr>
          <w:sz w:val="28"/>
          <w:lang w:val="uk-UA"/>
        </w:rPr>
        <w:t>1,3</w:t>
      </w:r>
      <w:r w:rsidRPr="00BE5C1D">
        <w:rPr>
          <w:sz w:val="28"/>
          <w:lang w:val="uk-UA"/>
        </w:rPr>
        <w:t xml:space="preserve"> од;</w:t>
      </w:r>
      <w:r w:rsidR="00040983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2)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525</w:t>
      </w:r>
      <w:r w:rsidRPr="00BE5C1D">
        <w:rPr>
          <w:sz w:val="28"/>
          <w:lang w:val="uk-UA"/>
        </w:rPr>
        <w:t>/357632=</w:t>
      </w:r>
      <w:r w:rsidR="007C0305" w:rsidRPr="00BE5C1D">
        <w:rPr>
          <w:sz w:val="28"/>
          <w:lang w:val="uk-UA"/>
        </w:rPr>
        <w:t>1,5</w:t>
      </w:r>
      <w:r w:rsidRPr="00BE5C1D">
        <w:rPr>
          <w:sz w:val="28"/>
          <w:lang w:val="uk-UA"/>
        </w:rPr>
        <w:t xml:space="preserve"> од;</w:t>
      </w:r>
      <w:r w:rsidR="00040983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3)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255</w:t>
      </w:r>
      <w:r w:rsidRPr="00BE5C1D">
        <w:rPr>
          <w:sz w:val="28"/>
          <w:lang w:val="uk-UA"/>
        </w:rPr>
        <w:t>/26822,4=</w:t>
      </w:r>
      <w:r w:rsidR="007C0305" w:rsidRPr="00BE5C1D">
        <w:rPr>
          <w:sz w:val="28"/>
          <w:lang w:val="uk-UA"/>
        </w:rPr>
        <w:t>1</w:t>
      </w:r>
      <w:r w:rsidRPr="00BE5C1D">
        <w:rPr>
          <w:sz w:val="28"/>
          <w:lang w:val="uk-UA"/>
        </w:rPr>
        <w:t xml:space="preserve"> од.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КамАЗ-5320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7543E" w:rsidRPr="00BE5C1D" w:rsidRDefault="00B7543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1400</w:t>
      </w:r>
      <w:r w:rsidRPr="00BE5C1D">
        <w:rPr>
          <w:sz w:val="28"/>
          <w:lang w:val="uk-UA"/>
        </w:rPr>
        <w:t>/478028=</w:t>
      </w:r>
      <w:r w:rsidR="007C0305" w:rsidRPr="00BE5C1D">
        <w:rPr>
          <w:sz w:val="28"/>
          <w:lang w:val="uk-UA"/>
        </w:rPr>
        <w:t>2,9</w:t>
      </w:r>
      <w:r w:rsidRPr="00BE5C1D">
        <w:rPr>
          <w:sz w:val="28"/>
          <w:lang w:val="uk-UA"/>
        </w:rPr>
        <w:t xml:space="preserve"> од;</w:t>
      </w:r>
      <w:r w:rsidR="00040983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2)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1036</w:t>
      </w:r>
      <w:r w:rsidRPr="00BE5C1D">
        <w:rPr>
          <w:sz w:val="28"/>
          <w:lang w:val="uk-UA"/>
        </w:rPr>
        <w:t>/382524=</w:t>
      </w:r>
      <w:r w:rsidR="007C0305" w:rsidRPr="00BE5C1D">
        <w:rPr>
          <w:sz w:val="28"/>
          <w:lang w:val="uk-UA"/>
        </w:rPr>
        <w:t>2,7</w:t>
      </w:r>
      <w:r w:rsidRPr="00BE5C1D">
        <w:rPr>
          <w:sz w:val="28"/>
          <w:lang w:val="uk-UA"/>
        </w:rPr>
        <w:t xml:space="preserve"> од;</w:t>
      </w:r>
      <w:r w:rsidR="00040983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3)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784</w:t>
      </w:r>
      <w:r w:rsidRPr="00BE5C1D">
        <w:rPr>
          <w:sz w:val="28"/>
          <w:lang w:val="uk-UA"/>
        </w:rPr>
        <w:t>/286766=</w:t>
      </w:r>
      <w:r w:rsidR="007C0305" w:rsidRPr="00BE5C1D">
        <w:rPr>
          <w:sz w:val="28"/>
          <w:lang w:val="uk-UA"/>
        </w:rPr>
        <w:t>2,7</w:t>
      </w:r>
      <w:r w:rsidRPr="00BE5C1D">
        <w:rPr>
          <w:sz w:val="28"/>
          <w:lang w:val="uk-UA"/>
        </w:rPr>
        <w:t xml:space="preserve"> од.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40983" w:rsidRPr="00BE5C1D" w:rsidRDefault="00040983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МАЗ-6422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A2E19" w:rsidRPr="00BE5C1D" w:rsidRDefault="00040983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1)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26460</w:t>
      </w:r>
      <w:r w:rsidRPr="00BE5C1D">
        <w:rPr>
          <w:sz w:val="28"/>
          <w:lang w:val="uk-UA"/>
        </w:rPr>
        <w:t>/1114806=</w:t>
      </w:r>
      <w:r w:rsidR="007C0305" w:rsidRPr="00BE5C1D">
        <w:rPr>
          <w:sz w:val="28"/>
          <w:lang w:val="uk-UA"/>
        </w:rPr>
        <w:t xml:space="preserve">23,7 </w:t>
      </w:r>
      <w:r w:rsidRPr="00BE5C1D">
        <w:rPr>
          <w:sz w:val="28"/>
          <w:lang w:val="uk-UA"/>
        </w:rPr>
        <w:t xml:space="preserve">од; 2)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26460/</w:t>
      </w:r>
      <w:r w:rsidRPr="00BE5C1D">
        <w:rPr>
          <w:sz w:val="28"/>
          <w:lang w:val="uk-UA"/>
        </w:rPr>
        <w:t>891794=</w:t>
      </w:r>
      <w:r w:rsidR="007C0305" w:rsidRPr="00BE5C1D">
        <w:rPr>
          <w:sz w:val="28"/>
          <w:lang w:val="uk-UA"/>
        </w:rPr>
        <w:t>29,7</w:t>
      </w:r>
      <w:r w:rsidRPr="00BE5C1D">
        <w:rPr>
          <w:sz w:val="28"/>
          <w:lang w:val="uk-UA"/>
        </w:rPr>
        <w:t xml:space="preserve"> од;</w:t>
      </w:r>
      <w:r w:rsidR="007C0305" w:rsidRPr="00BE5C1D">
        <w:rPr>
          <w:sz w:val="28"/>
          <w:lang w:val="uk-UA"/>
        </w:rPr>
        <w:t>3)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</w:t>
      </w:r>
      <w:r w:rsidR="007C0305" w:rsidRPr="00BE5C1D">
        <w:rPr>
          <w:sz w:val="28"/>
          <w:lang w:val="uk-UA"/>
        </w:rPr>
        <w:t>13230</w:t>
      </w:r>
      <w:r w:rsidRPr="00BE5C1D">
        <w:rPr>
          <w:sz w:val="28"/>
          <w:lang w:val="uk-UA"/>
        </w:rPr>
        <w:t>/668782=</w:t>
      </w:r>
      <w:r w:rsidR="007C0305" w:rsidRPr="00BE5C1D">
        <w:rPr>
          <w:sz w:val="28"/>
          <w:lang w:val="uk-UA"/>
        </w:rPr>
        <w:t xml:space="preserve">19,8 </w:t>
      </w:r>
      <w:r w:rsidRPr="00BE5C1D">
        <w:rPr>
          <w:sz w:val="28"/>
          <w:lang w:val="uk-UA"/>
        </w:rPr>
        <w:t>од.</w:t>
      </w:r>
    </w:p>
    <w:p w:rsidR="008D2CCE" w:rsidRPr="00BE5C1D" w:rsidRDefault="008D2CCE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A2E19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 xml:space="preserve">5. </w:t>
      </w:r>
      <w:r w:rsidRPr="00BE5C1D">
        <w:rPr>
          <w:sz w:val="28"/>
          <w:lang w:val="uk-UA"/>
        </w:rPr>
        <w:t>Загальна чисельність АТЗ для вантажного АТП:</w:t>
      </w:r>
    </w:p>
    <w:p w:rsidR="00B82DE9" w:rsidRPr="00BE5C1D" w:rsidRDefault="00B82DE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A2E19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Σ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ЗИЛ</w:t>
      </w:r>
      <w:r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КамАЗ</w:t>
      </w:r>
      <w:r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МАЗ</w:t>
      </w:r>
    </w:p>
    <w:p w:rsidR="00B7543E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Σ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=(</w:t>
      </w:r>
      <w:r w:rsidR="007E5E81" w:rsidRPr="00BE5C1D">
        <w:rPr>
          <w:sz w:val="28"/>
          <w:lang w:val="uk-UA"/>
        </w:rPr>
        <w:t>1,3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1,5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1</w:t>
      </w:r>
      <w:r w:rsidRPr="00BE5C1D">
        <w:rPr>
          <w:sz w:val="28"/>
          <w:lang w:val="uk-UA"/>
        </w:rPr>
        <w:t>)+(</w:t>
      </w:r>
      <w:r w:rsidR="007E5E81" w:rsidRPr="00BE5C1D">
        <w:rPr>
          <w:sz w:val="28"/>
          <w:lang w:val="uk-UA"/>
        </w:rPr>
        <w:t>2,9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2,7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2,7</w:t>
      </w:r>
      <w:r w:rsidRPr="00BE5C1D">
        <w:rPr>
          <w:sz w:val="28"/>
          <w:lang w:val="uk-UA"/>
        </w:rPr>
        <w:t>)+(</w:t>
      </w:r>
      <w:r w:rsidR="007E5E81" w:rsidRPr="00BE5C1D">
        <w:rPr>
          <w:sz w:val="28"/>
          <w:lang w:val="uk-UA"/>
        </w:rPr>
        <w:t>23,7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29,7</w:t>
      </w:r>
      <w:r w:rsidRPr="00BE5C1D">
        <w:rPr>
          <w:sz w:val="28"/>
          <w:lang w:val="uk-UA"/>
        </w:rPr>
        <w:t>+</w:t>
      </w:r>
      <w:r w:rsidR="007E5E81" w:rsidRPr="00BE5C1D">
        <w:rPr>
          <w:sz w:val="28"/>
          <w:lang w:val="uk-UA"/>
        </w:rPr>
        <w:t>19.8</w:t>
      </w:r>
      <w:r w:rsidRPr="00BE5C1D">
        <w:rPr>
          <w:sz w:val="28"/>
          <w:lang w:val="uk-UA"/>
        </w:rPr>
        <w:t>)=</w:t>
      </w:r>
      <w:r w:rsidR="007E5E81" w:rsidRPr="00BE5C1D">
        <w:rPr>
          <w:sz w:val="28"/>
          <w:lang w:val="uk-UA"/>
        </w:rPr>
        <w:t>85</w:t>
      </w:r>
      <w:r w:rsidRPr="00BE5C1D">
        <w:rPr>
          <w:sz w:val="28"/>
          <w:lang w:val="uk-UA"/>
        </w:rPr>
        <w:t>,</w:t>
      </w:r>
      <w:r w:rsidR="007E5E81" w:rsidRPr="00BE5C1D">
        <w:rPr>
          <w:sz w:val="28"/>
          <w:lang w:val="uk-UA"/>
        </w:rPr>
        <w:t>3</w:t>
      </w:r>
      <w:r w:rsidRPr="00BE5C1D">
        <w:rPr>
          <w:sz w:val="28"/>
          <w:lang w:val="uk-UA"/>
        </w:rPr>
        <w:t>≈</w:t>
      </w:r>
      <w:r w:rsidR="007E5E81" w:rsidRPr="00BE5C1D">
        <w:rPr>
          <w:sz w:val="28"/>
          <w:lang w:val="uk-UA"/>
        </w:rPr>
        <w:t>85</w:t>
      </w:r>
      <w:r w:rsidRPr="00BE5C1D">
        <w:rPr>
          <w:sz w:val="28"/>
          <w:lang w:val="uk-UA"/>
        </w:rPr>
        <w:t xml:space="preserve"> од.</w:t>
      </w:r>
    </w:p>
    <w:p w:rsidR="000A2E19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A2E19" w:rsidRPr="00BE5C1D" w:rsidRDefault="000A2E1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ΙΙ</w:t>
      </w:r>
      <w:r w:rsidR="00491B63" w:rsidRPr="00BE5C1D">
        <w:rPr>
          <w:sz w:val="28"/>
          <w:szCs w:val="28"/>
          <w:lang w:val="uk-UA"/>
        </w:rPr>
        <w:t xml:space="preserve">. </w:t>
      </w:r>
      <w:r w:rsidR="00491B63" w:rsidRPr="00BE5C1D">
        <w:rPr>
          <w:sz w:val="28"/>
          <w:lang w:val="uk-UA"/>
        </w:rPr>
        <w:t>На міських перевезеннях на кільцевих маршрутах передбачена однозмінна робота АТЗ тривалістю 8 год. з використанням АТЗ малого та середнього класів (ГАЗ – 33021 «Газель» -- 1,5 т; ЗИЛ – 5301 «Бичок» -- 2,5 т; ГАЗ – 3307 – колишній ГАЗ – 53А – 4,5 т).</w:t>
      </w:r>
      <w:r w:rsidR="00A45DFB" w:rsidRPr="00BE5C1D">
        <w:rPr>
          <w:sz w:val="28"/>
          <w:lang w:val="uk-UA"/>
        </w:rPr>
        <w:t xml:space="preserve"> Відстань від АТП до вантажовідправника (гуртові) становить </w:t>
      </w:r>
      <w:smartTag w:uri="urn:schemas-microsoft-com:office:smarttags" w:element="metricconverter">
        <w:smartTagPr>
          <w:attr w:name="ProductID" w:val="2,5 км"/>
        </w:smartTagPr>
        <w:r w:rsidR="00A45DFB" w:rsidRPr="00BE5C1D">
          <w:rPr>
            <w:sz w:val="28"/>
            <w:lang w:val="uk-UA"/>
          </w:rPr>
          <w:t>2,5 км</w:t>
        </w:r>
      </w:smartTag>
      <w:r w:rsidR="00A45DFB" w:rsidRPr="00BE5C1D">
        <w:rPr>
          <w:sz w:val="28"/>
          <w:lang w:val="uk-UA"/>
        </w:rPr>
        <w:t>, від останнього вантажоотримувача (клієнта) до гуртові</w:t>
      </w:r>
      <w:r w:rsidR="00B82DE9" w:rsidRPr="00BE5C1D">
        <w:rPr>
          <w:sz w:val="28"/>
          <w:lang w:val="uk-UA"/>
        </w:rPr>
        <w:t xml:space="preserve"> </w:t>
      </w:r>
      <w:r w:rsidR="00A45DFB" w:rsidRPr="00BE5C1D">
        <w:rPr>
          <w:sz w:val="28"/>
          <w:lang w:val="uk-UA"/>
        </w:rPr>
        <w:t xml:space="preserve">-- </w:t>
      </w:r>
      <w:smartTag w:uri="urn:schemas-microsoft-com:office:smarttags" w:element="metricconverter">
        <w:smartTagPr>
          <w:attr w:name="ProductID" w:val="10 км"/>
        </w:smartTagPr>
        <w:r w:rsidR="00A45DFB" w:rsidRPr="00BE5C1D">
          <w:rPr>
            <w:sz w:val="28"/>
            <w:lang w:val="uk-UA"/>
          </w:rPr>
          <w:t>10 км</w:t>
        </w:r>
      </w:smartTag>
      <w:r w:rsidR="00A45DFB" w:rsidRPr="00BE5C1D">
        <w:rPr>
          <w:sz w:val="28"/>
          <w:lang w:val="uk-UA"/>
        </w:rPr>
        <w:t xml:space="preserve">. Середня технічна швидкість АТЗ з вантажем </w:t>
      </w:r>
      <w:smartTag w:uri="urn:schemas-microsoft-com:office:smarttags" w:element="metricconverter">
        <w:smartTagPr>
          <w:attr w:name="ProductID" w:val="18 км/год"/>
        </w:smartTagPr>
        <w:r w:rsidR="00A45DFB" w:rsidRPr="00BE5C1D">
          <w:rPr>
            <w:sz w:val="28"/>
            <w:lang w:val="uk-UA"/>
          </w:rPr>
          <w:t>18 км/год</w:t>
        </w:r>
      </w:smartTag>
      <w:r w:rsidR="00A45DFB" w:rsidRPr="00BE5C1D">
        <w:rPr>
          <w:sz w:val="28"/>
          <w:lang w:val="uk-UA"/>
        </w:rPr>
        <w:t xml:space="preserve">.; без вантажу -- </w:t>
      </w:r>
      <w:smartTag w:uri="urn:schemas-microsoft-com:office:smarttags" w:element="metricconverter">
        <w:smartTagPr>
          <w:attr w:name="ProductID" w:val="50 км/год"/>
        </w:smartTagPr>
        <w:r w:rsidR="00A45DFB" w:rsidRPr="00BE5C1D">
          <w:rPr>
            <w:sz w:val="28"/>
            <w:lang w:val="uk-UA"/>
          </w:rPr>
          <w:t>50 км/год</w:t>
        </w:r>
      </w:smartTag>
      <w:r w:rsidR="00A45DFB" w:rsidRPr="00BE5C1D">
        <w:rPr>
          <w:sz w:val="28"/>
          <w:lang w:val="uk-UA"/>
        </w:rPr>
        <w:t>.; середня тривалість навантажувально-розвантажувальних робіт – 0,8 год.</w:t>
      </w:r>
    </w:p>
    <w:p w:rsidR="00D00128" w:rsidRPr="00BE5C1D" w:rsidRDefault="00A45DF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Добові обсяги міських перевезень вантажів,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тонн.</w:t>
      </w:r>
    </w:p>
    <w:p w:rsidR="008F7F59" w:rsidRPr="00BE5C1D" w:rsidRDefault="008F7F59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ГАЗ – 33021 «Газель»,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=25км.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</w:rPr>
      </w:pPr>
    </w:p>
    <w:p w:rsidR="00AD0442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</w:t>
      </w:r>
      <w:r w:rsidR="00787BCD" w:rsidRPr="00BE5C1D">
        <w:rPr>
          <w:sz w:val="28"/>
          <w:lang w:val="uk-UA"/>
        </w:rPr>
        <w:t>40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=0,7)=</w:t>
      </w:r>
      <w:r w:rsidR="00787BCD" w:rsidRPr="00BE5C1D">
        <w:rPr>
          <w:sz w:val="28"/>
          <w:lang w:val="uk-UA"/>
        </w:rPr>
        <w:t>20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</w:t>
      </w:r>
      <w:r w:rsidR="00787BCD" w:rsidRPr="00BE5C1D">
        <w:rPr>
          <w:sz w:val="28"/>
          <w:lang w:val="uk-UA"/>
        </w:rPr>
        <w:t>1</w:t>
      </w:r>
      <w:r w:rsidR="00A21BAF" w:rsidRPr="00BE5C1D">
        <w:rPr>
          <w:sz w:val="28"/>
          <w:lang w:val="uk-UA"/>
        </w:rPr>
        <w:t>7</w:t>
      </w:r>
      <w:r w:rsidRPr="00BE5C1D">
        <w:rPr>
          <w:sz w:val="28"/>
          <w:lang w:val="uk-UA"/>
        </w:rPr>
        <w:t xml:space="preserve"> тонн.</w:t>
      </w:r>
    </w:p>
    <w:p w:rsidR="001B586D" w:rsidRPr="00BE5C1D" w:rsidRDefault="001B586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AD0442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ЗИЛ – 5301 «Бичок»,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=30 км:</w:t>
      </w:r>
    </w:p>
    <w:p w:rsidR="001B586D" w:rsidRPr="00BE5C1D" w:rsidRDefault="001B586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AD0442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=0,8)=</w:t>
      </w:r>
      <w:r w:rsidR="00787BCD" w:rsidRPr="00BE5C1D">
        <w:rPr>
          <w:sz w:val="28"/>
          <w:lang w:val="uk-UA"/>
        </w:rPr>
        <w:t>45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=0,7)=</w:t>
      </w:r>
      <w:r w:rsidR="00787BCD" w:rsidRPr="00BE5C1D">
        <w:rPr>
          <w:sz w:val="28"/>
          <w:lang w:val="uk-UA"/>
        </w:rPr>
        <w:t>2</w:t>
      </w:r>
      <w:r w:rsidR="00A21BAF" w:rsidRPr="00BE5C1D">
        <w:rPr>
          <w:sz w:val="28"/>
          <w:lang w:val="uk-UA"/>
        </w:rPr>
        <w:t>5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</w:t>
      </w:r>
      <w:r w:rsidR="00787BCD" w:rsidRPr="00BE5C1D">
        <w:rPr>
          <w:sz w:val="28"/>
          <w:lang w:val="uk-UA"/>
        </w:rPr>
        <w:t>2</w:t>
      </w:r>
      <w:r w:rsidR="00A21BAF" w:rsidRPr="00BE5C1D">
        <w:rPr>
          <w:sz w:val="28"/>
          <w:lang w:val="uk-UA"/>
        </w:rPr>
        <w:t>2</w:t>
      </w:r>
      <w:r w:rsidRPr="00BE5C1D">
        <w:rPr>
          <w:sz w:val="28"/>
          <w:lang w:val="uk-UA"/>
        </w:rPr>
        <w:t xml:space="preserve"> тонн.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AD0442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для ГАЗ – 53А,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мк</w:t>
      </w:r>
      <w:r w:rsidRPr="00BE5C1D">
        <w:rPr>
          <w:sz w:val="28"/>
          <w:lang w:val="uk-UA"/>
        </w:rPr>
        <w:t>=40 км:</w:t>
      </w:r>
    </w:p>
    <w:p w:rsidR="00700D01" w:rsidRDefault="00700D01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AD0442" w:rsidRPr="00BE5C1D" w:rsidRDefault="00AD044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="00A21BAF" w:rsidRPr="00BE5C1D">
        <w:rPr>
          <w:sz w:val="28"/>
          <w:lang w:val="uk-UA"/>
        </w:rPr>
        <w:t>=0,8)=</w:t>
      </w:r>
      <w:r w:rsidR="00787BCD" w:rsidRPr="00BE5C1D">
        <w:rPr>
          <w:sz w:val="28"/>
          <w:lang w:val="uk-UA"/>
        </w:rPr>
        <w:t>50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=0,7)=</w:t>
      </w:r>
      <w:r w:rsidR="00787BCD" w:rsidRPr="00BE5C1D">
        <w:rPr>
          <w:sz w:val="28"/>
          <w:lang w:val="uk-UA"/>
        </w:rPr>
        <w:t>30</w:t>
      </w:r>
      <w:r w:rsidRPr="00BE5C1D">
        <w:rPr>
          <w:sz w:val="28"/>
          <w:lang w:val="uk-UA"/>
        </w:rPr>
        <w:t xml:space="preserve"> тонн; </w:t>
      </w:r>
      <w:r w:rsidRPr="00BE5C1D">
        <w:rPr>
          <w:sz w:val="28"/>
          <w:lang w:val="en-US"/>
        </w:rPr>
        <w:t>Q</w:t>
      </w:r>
      <w:r w:rsidRPr="00BE5C1D">
        <w:rPr>
          <w:sz w:val="28"/>
          <w:vertAlign w:val="subscript"/>
          <w:lang w:val="uk-UA"/>
        </w:rPr>
        <w:t xml:space="preserve">д, </w:t>
      </w:r>
      <w:r w:rsidRPr="00BE5C1D">
        <w:rPr>
          <w:sz w:val="28"/>
          <w:lang w:val="uk-UA"/>
        </w:rPr>
        <w:t>(γ</w:t>
      </w:r>
      <w:r w:rsidRPr="00BE5C1D">
        <w:rPr>
          <w:sz w:val="28"/>
          <w:vertAlign w:val="subscript"/>
          <w:lang w:val="uk-UA"/>
        </w:rPr>
        <w:t>д</w:t>
      </w:r>
      <w:r w:rsidRPr="00BE5C1D">
        <w:rPr>
          <w:sz w:val="28"/>
          <w:lang w:val="uk-UA"/>
        </w:rPr>
        <w:t>=0,6)=</w:t>
      </w:r>
      <w:r w:rsidR="00787BCD" w:rsidRPr="00BE5C1D">
        <w:rPr>
          <w:sz w:val="28"/>
          <w:lang w:val="uk-UA"/>
        </w:rPr>
        <w:t>27</w:t>
      </w:r>
      <w:r w:rsidRPr="00BE5C1D">
        <w:rPr>
          <w:sz w:val="28"/>
          <w:lang w:val="uk-UA"/>
        </w:rPr>
        <w:t xml:space="preserve"> тонн.</w:t>
      </w: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6.</w:t>
      </w:r>
      <w:r w:rsidRPr="00BE5C1D">
        <w:rPr>
          <w:sz w:val="28"/>
          <w:lang w:val="uk-UA"/>
        </w:rPr>
        <w:t xml:space="preserve"> Коефіцієнт використання пробігу АТЗ на перевезеннях дрібно гуртових вантажів за міськими кільцевими маршрутами:</w:t>
      </w: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β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>=</w:t>
      </w:r>
      <w:r w:rsidR="00943BC4">
        <w:rPr>
          <w:position w:val="-30"/>
          <w:sz w:val="28"/>
          <w:lang w:val="uk-UA"/>
        </w:rPr>
        <w:pict>
          <v:shape id="_x0000_i1036" type="#_x0000_t75" style="width:21.75pt;height:33.75pt">
            <v:imagedata r:id="rId16" o:title=""/>
          </v:shape>
        </w:pict>
      </w:r>
      <w:r w:rsidRPr="00BE5C1D">
        <w:rPr>
          <w:sz w:val="28"/>
          <w:lang w:val="uk-UA"/>
        </w:rPr>
        <w:t>=</w:t>
      </w:r>
      <w:r w:rsidR="00943BC4">
        <w:rPr>
          <w:position w:val="-30"/>
          <w:sz w:val="28"/>
          <w:lang w:val="uk-UA"/>
        </w:rPr>
        <w:pict>
          <v:shape id="_x0000_i1037" type="#_x0000_t75" style="width:48pt;height:33.75pt">
            <v:imagedata r:id="rId17" o:title=""/>
          </v:shape>
        </w:pict>
      </w:r>
      <w:r w:rsidRPr="00BE5C1D">
        <w:rPr>
          <w:sz w:val="28"/>
          <w:lang w:val="uk-UA"/>
        </w:rPr>
        <w:t>,</w:t>
      </w: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де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</w:t>
      </w:r>
      <w:r w:rsidRPr="00BE5C1D">
        <w:rPr>
          <w:sz w:val="28"/>
          <w:lang w:val="uk-UA"/>
        </w:rPr>
        <w:t xml:space="preserve"> – довжина ходки з вантажем, км;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 xml:space="preserve">мк </w:t>
      </w:r>
      <w:r w:rsidRPr="00BE5C1D">
        <w:rPr>
          <w:sz w:val="28"/>
          <w:lang w:val="uk-UA"/>
        </w:rPr>
        <w:t xml:space="preserve">– середня довжина маршруту, км;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 xml:space="preserve">ок </w:t>
      </w:r>
      <w:r w:rsidRPr="00BE5C1D">
        <w:rPr>
          <w:sz w:val="28"/>
          <w:lang w:val="uk-UA"/>
        </w:rPr>
        <w:t xml:space="preserve">– відстань від останнього вантажоотримувача до гуртові,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ок</w:t>
      </w:r>
      <w:r w:rsidRPr="00BE5C1D">
        <w:rPr>
          <w:sz w:val="28"/>
          <w:lang w:val="uk-UA"/>
        </w:rPr>
        <w:t>=10 км.</w:t>
      </w:r>
    </w:p>
    <w:p w:rsidR="00B842F8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C02AD" w:rsidRPr="00BE5C1D" w:rsidRDefault="008210C7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1. ГАЗ – 33021 «Газель»</w:t>
      </w:r>
      <w:r w:rsidR="00B82DE9" w:rsidRPr="00BE5C1D">
        <w:rPr>
          <w:sz w:val="28"/>
          <w:lang w:val="uk-UA"/>
        </w:rPr>
        <w:t xml:space="preserve"> </w:t>
      </w:r>
      <w:r w:rsidR="00BC02AD" w:rsidRPr="00BE5C1D">
        <w:rPr>
          <w:sz w:val="28"/>
          <w:lang w:val="uk-UA"/>
        </w:rPr>
        <w:t>2. ЗИЛ – 5301 «Бичок»</w:t>
      </w:r>
      <w:r w:rsidR="00B82DE9" w:rsidRPr="00BE5C1D">
        <w:rPr>
          <w:sz w:val="28"/>
          <w:lang w:val="uk-UA"/>
        </w:rPr>
        <w:t xml:space="preserve"> </w:t>
      </w:r>
      <w:r w:rsidR="00BC02AD" w:rsidRPr="00BE5C1D">
        <w:rPr>
          <w:sz w:val="28"/>
          <w:lang w:val="uk-UA"/>
        </w:rPr>
        <w:t>3. ГАЗ – 53А</w:t>
      </w:r>
    </w:p>
    <w:p w:rsidR="00BC02AD" w:rsidRPr="00BE5C1D" w:rsidRDefault="00BC02A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C02AD" w:rsidRPr="00BE5C1D" w:rsidRDefault="00B842F8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β</w:t>
      </w:r>
      <w:r w:rsidRPr="00BE5C1D">
        <w:rPr>
          <w:sz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 =</w:t>
      </w:r>
      <w:r w:rsidR="00943BC4">
        <w:rPr>
          <w:position w:val="-24"/>
          <w:sz w:val="28"/>
          <w:lang w:val="uk-UA"/>
        </w:rPr>
        <w:pict>
          <v:shape id="_x0000_i1038" type="#_x0000_t75" style="width:39pt;height:30.75pt">
            <v:imagedata r:id="rId18" o:title=""/>
          </v:shape>
        </w:pict>
      </w:r>
      <w:r w:rsidR="00BC02AD" w:rsidRPr="00BE5C1D">
        <w:rPr>
          <w:sz w:val="28"/>
          <w:lang w:val="uk-UA"/>
        </w:rPr>
        <w:t>=0,6 км</w:t>
      </w:r>
      <w:r w:rsidR="00B82DE9" w:rsidRPr="00BE5C1D">
        <w:rPr>
          <w:sz w:val="28"/>
          <w:lang w:val="uk-UA"/>
        </w:rPr>
        <w:t xml:space="preserve"> </w:t>
      </w:r>
      <w:r w:rsidR="008210C7" w:rsidRPr="00BE5C1D">
        <w:rPr>
          <w:sz w:val="28"/>
          <w:lang w:val="uk-UA"/>
        </w:rPr>
        <w:t>β</w:t>
      </w:r>
      <w:r w:rsidR="008210C7" w:rsidRPr="00BE5C1D">
        <w:rPr>
          <w:sz w:val="28"/>
          <w:vertAlign w:val="subscript"/>
          <w:lang w:val="uk-UA"/>
        </w:rPr>
        <w:t>м</w:t>
      </w:r>
      <w:r w:rsidR="008210C7" w:rsidRPr="00BE5C1D">
        <w:rPr>
          <w:sz w:val="28"/>
          <w:lang w:val="uk-UA"/>
        </w:rPr>
        <w:t xml:space="preserve"> =</w:t>
      </w:r>
      <w:r w:rsidR="00943BC4">
        <w:rPr>
          <w:position w:val="-24"/>
          <w:sz w:val="28"/>
          <w:lang w:val="uk-UA"/>
        </w:rPr>
        <w:pict>
          <v:shape id="_x0000_i1039" type="#_x0000_t75" style="width:39pt;height:30.75pt">
            <v:imagedata r:id="rId19" o:title=""/>
          </v:shape>
        </w:pict>
      </w:r>
      <w:r w:rsidR="00BC02AD" w:rsidRPr="00BE5C1D">
        <w:rPr>
          <w:sz w:val="28"/>
          <w:lang w:val="uk-UA"/>
        </w:rPr>
        <w:t>=0,7 км</w:t>
      </w:r>
      <w:r w:rsidR="00B82DE9" w:rsidRPr="00BE5C1D">
        <w:rPr>
          <w:sz w:val="28"/>
          <w:lang w:val="uk-UA"/>
        </w:rPr>
        <w:t xml:space="preserve"> </w:t>
      </w:r>
      <w:r w:rsidR="00BC02AD" w:rsidRPr="00BE5C1D">
        <w:rPr>
          <w:sz w:val="28"/>
          <w:lang w:val="uk-UA"/>
        </w:rPr>
        <w:t>β</w:t>
      </w:r>
      <w:r w:rsidR="00BC02AD" w:rsidRPr="00BE5C1D">
        <w:rPr>
          <w:sz w:val="28"/>
          <w:vertAlign w:val="subscript"/>
          <w:lang w:val="uk-UA"/>
        </w:rPr>
        <w:t>м</w:t>
      </w:r>
      <w:r w:rsidR="00BC02AD" w:rsidRPr="00BE5C1D">
        <w:rPr>
          <w:sz w:val="28"/>
          <w:lang w:val="uk-UA"/>
        </w:rPr>
        <w:t xml:space="preserve"> =</w:t>
      </w:r>
      <w:r w:rsidR="00943BC4">
        <w:rPr>
          <w:position w:val="-24"/>
          <w:sz w:val="28"/>
          <w:lang w:val="uk-UA"/>
        </w:rPr>
        <w:pict>
          <v:shape id="_x0000_i1040" type="#_x0000_t75" style="width:39pt;height:30.75pt">
            <v:imagedata r:id="rId20" o:title=""/>
          </v:shape>
        </w:pict>
      </w:r>
      <w:r w:rsidR="00BC02AD" w:rsidRPr="00BE5C1D">
        <w:rPr>
          <w:sz w:val="28"/>
          <w:lang w:val="uk-UA"/>
        </w:rPr>
        <w:t>=0,8 км.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A0C7F" w:rsidRPr="00BE5C1D" w:rsidRDefault="002A0C7F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7.</w:t>
      </w:r>
      <w:r w:rsidRPr="00BE5C1D">
        <w:rPr>
          <w:sz w:val="28"/>
          <w:lang w:val="uk-UA"/>
        </w:rPr>
        <w:t xml:space="preserve"> Середня тривалість ходки: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210C7" w:rsidRPr="00BE5C1D" w:rsidRDefault="00B82DE9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  <w:szCs w:val="28"/>
          <w:lang w:val="uk-UA"/>
        </w:rPr>
        <w:t xml:space="preserve"> </w:t>
      </w:r>
      <w:r w:rsidR="002A0C7F" w:rsidRPr="00BE5C1D">
        <w:rPr>
          <w:sz w:val="28"/>
          <w:szCs w:val="28"/>
          <w:lang w:val="en-US"/>
        </w:rPr>
        <w:t>t</w:t>
      </w:r>
      <w:r w:rsidR="002A0C7F" w:rsidRPr="00BE5C1D">
        <w:rPr>
          <w:sz w:val="28"/>
          <w:szCs w:val="28"/>
          <w:vertAlign w:val="subscript"/>
          <w:lang w:val="en-US"/>
        </w:rPr>
        <w:t>x</w:t>
      </w:r>
      <w:r w:rsidR="002A0C7F" w:rsidRPr="00BE5C1D">
        <w:rPr>
          <w:sz w:val="28"/>
          <w:szCs w:val="28"/>
          <w:lang w:val="uk-UA"/>
        </w:rPr>
        <w:t xml:space="preserve"> </w:t>
      </w:r>
      <w:r w:rsidR="002A0C7F" w:rsidRPr="00BE5C1D">
        <w:rPr>
          <w:sz w:val="28"/>
          <w:lang w:val="uk-UA"/>
        </w:rPr>
        <w:t>=</w:t>
      </w:r>
      <w:r w:rsidR="00943BC4">
        <w:rPr>
          <w:position w:val="-30"/>
          <w:sz w:val="28"/>
          <w:lang w:val="uk-UA"/>
        </w:rPr>
        <w:pict>
          <v:shape id="_x0000_i1041" type="#_x0000_t75" style="width:44.25pt;height:33.75pt">
            <v:imagedata r:id="rId21" o:title=""/>
          </v:shape>
        </w:pict>
      </w:r>
      <w:r w:rsidR="002A0C7F" w:rsidRPr="00BE5C1D">
        <w:rPr>
          <w:sz w:val="28"/>
          <w:lang w:val="uk-UA"/>
        </w:rPr>
        <w:t>+</w:t>
      </w:r>
      <w:r w:rsidR="002A0C7F" w:rsidRPr="00BE5C1D">
        <w:rPr>
          <w:sz w:val="28"/>
          <w:szCs w:val="28"/>
          <w:lang w:val="uk-UA"/>
        </w:rPr>
        <w:t xml:space="preserve"> </w:t>
      </w:r>
      <w:r w:rsidR="002A0C7F" w:rsidRPr="00BE5C1D">
        <w:rPr>
          <w:sz w:val="28"/>
          <w:szCs w:val="28"/>
          <w:lang w:val="en-US"/>
        </w:rPr>
        <w:t>t</w:t>
      </w:r>
      <w:r w:rsidR="002A0C7F" w:rsidRPr="00BE5C1D">
        <w:rPr>
          <w:sz w:val="28"/>
          <w:szCs w:val="28"/>
          <w:vertAlign w:val="subscript"/>
          <w:lang w:val="uk-UA"/>
        </w:rPr>
        <w:t>н-р</w:t>
      </w:r>
      <w:r w:rsidR="002A0C7F" w:rsidRPr="00BE5C1D">
        <w:rPr>
          <w:sz w:val="28"/>
          <w:szCs w:val="28"/>
          <w:lang w:val="uk-UA"/>
        </w:rPr>
        <w:t>,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vertAlign w:val="subscript"/>
          <w:lang w:val="uk-UA"/>
        </w:rPr>
      </w:pPr>
    </w:p>
    <w:p w:rsidR="002507F1" w:rsidRPr="00BE5C1D" w:rsidRDefault="00966994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966994">
        <w:rPr>
          <w:sz w:val="28"/>
          <w:szCs w:val="28"/>
          <w:lang w:val="uk-UA"/>
        </w:rPr>
        <w:t>де</w:t>
      </w:r>
      <w:r w:rsidR="00B06EC3" w:rsidRPr="00966994">
        <w:rPr>
          <w:sz w:val="28"/>
          <w:lang w:val="uk-UA"/>
        </w:rPr>
        <w:t xml:space="preserve"> </w:t>
      </w:r>
      <w:r w:rsidR="00943BC4">
        <w:rPr>
          <w:position w:val="-12"/>
          <w:sz w:val="28"/>
          <w:lang w:val="uk-UA"/>
        </w:rPr>
        <w:pict>
          <v:shape id="_x0000_i1042" type="#_x0000_t75" style="width:15.75pt;height:18pt">
            <v:imagedata r:id="rId22" o:title=""/>
          </v:shape>
        </w:pict>
      </w:r>
      <w:r w:rsidR="00B06EC3" w:rsidRPr="00BE5C1D">
        <w:rPr>
          <w:sz w:val="28"/>
          <w:lang w:val="uk-UA"/>
        </w:rPr>
        <w:t xml:space="preserve"> -- коефіцієнт використання пробігу АТЗ на маршруті, </w:t>
      </w:r>
      <w:r w:rsidR="00943BC4">
        <w:rPr>
          <w:position w:val="-12"/>
          <w:sz w:val="28"/>
          <w:lang w:val="uk-UA"/>
        </w:rPr>
        <w:pict>
          <v:shape id="_x0000_i1043" type="#_x0000_t75" style="width:15.75pt;height:18pt">
            <v:imagedata r:id="rId23" o:title=""/>
          </v:shape>
        </w:pict>
      </w:r>
      <w:r w:rsidR="00B06EC3" w:rsidRPr="00BE5C1D">
        <w:rPr>
          <w:sz w:val="28"/>
          <w:lang w:val="uk-UA"/>
        </w:rPr>
        <w:t xml:space="preserve">=0,6; </w:t>
      </w:r>
      <w:r w:rsidR="00B06EC3" w:rsidRPr="00BE5C1D">
        <w:rPr>
          <w:sz w:val="28"/>
          <w:szCs w:val="28"/>
          <w:lang w:val="uk-UA"/>
        </w:rPr>
        <w:t>ν</w:t>
      </w:r>
      <w:r w:rsidR="002507F1" w:rsidRPr="00BE5C1D">
        <w:rPr>
          <w:sz w:val="28"/>
          <w:szCs w:val="28"/>
          <w:vertAlign w:val="subscript"/>
          <w:lang w:val="uk-UA"/>
        </w:rPr>
        <w:t>тв</w:t>
      </w:r>
      <w:r w:rsidR="002507F1" w:rsidRPr="00BE5C1D">
        <w:rPr>
          <w:sz w:val="28"/>
          <w:szCs w:val="28"/>
          <w:lang w:val="uk-UA"/>
        </w:rPr>
        <w:t xml:space="preserve"> – середня технічна швидкість АТЗ з вантажем на міських перевезеннях, ν</w:t>
      </w:r>
      <w:r w:rsidR="002507F1" w:rsidRPr="00BE5C1D">
        <w:rPr>
          <w:sz w:val="28"/>
          <w:szCs w:val="28"/>
          <w:vertAlign w:val="subscript"/>
          <w:lang w:val="uk-UA"/>
        </w:rPr>
        <w:t>тв</w:t>
      </w:r>
      <w:r w:rsidR="002507F1" w:rsidRPr="00BE5C1D">
        <w:rPr>
          <w:sz w:val="28"/>
          <w:szCs w:val="28"/>
          <w:lang w:val="uk-UA"/>
        </w:rPr>
        <w:t xml:space="preserve">=18 км/год.; </w:t>
      </w:r>
      <w:r w:rsidR="002507F1" w:rsidRPr="00BE5C1D">
        <w:rPr>
          <w:sz w:val="28"/>
          <w:lang w:val="en-US"/>
        </w:rPr>
        <w:t>t</w:t>
      </w:r>
      <w:r w:rsidR="002507F1" w:rsidRPr="00BE5C1D">
        <w:rPr>
          <w:sz w:val="28"/>
          <w:vertAlign w:val="subscript"/>
          <w:lang w:val="uk-UA"/>
        </w:rPr>
        <w:t xml:space="preserve">н-р </w:t>
      </w:r>
      <w:r w:rsidR="002507F1" w:rsidRPr="00BE5C1D">
        <w:rPr>
          <w:sz w:val="28"/>
          <w:lang w:val="uk-UA"/>
        </w:rPr>
        <w:t>– середня тривалість навантажувально-розвантажувальних робіт;</w:t>
      </w:r>
      <w:r w:rsidR="00B82DE9" w:rsidRPr="00BE5C1D">
        <w:rPr>
          <w:sz w:val="28"/>
          <w:lang w:val="uk-UA"/>
        </w:rPr>
        <w:t xml:space="preserve"> </w:t>
      </w:r>
      <w:r w:rsidR="002507F1" w:rsidRPr="00BE5C1D">
        <w:rPr>
          <w:sz w:val="28"/>
          <w:lang w:val="en-US"/>
        </w:rPr>
        <w:t>t</w:t>
      </w:r>
      <w:r w:rsidR="002507F1" w:rsidRPr="00BE5C1D">
        <w:rPr>
          <w:sz w:val="28"/>
          <w:vertAlign w:val="subscript"/>
          <w:lang w:val="uk-UA"/>
        </w:rPr>
        <w:t>н-р</w:t>
      </w:r>
      <w:r w:rsidR="002507F1" w:rsidRPr="00BE5C1D">
        <w:rPr>
          <w:sz w:val="28"/>
          <w:lang w:val="uk-UA"/>
        </w:rPr>
        <w:t>=0,8 год.</w:t>
      </w:r>
    </w:p>
    <w:p w:rsidR="005508DD" w:rsidRPr="00BE5C1D" w:rsidRDefault="005508D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5508DD" w:rsidRPr="00BE5C1D" w:rsidRDefault="005508D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en-US"/>
        </w:rPr>
        <w:t>t</w:t>
      </w:r>
      <w:r w:rsidRPr="00BE5C1D">
        <w:rPr>
          <w:sz w:val="28"/>
          <w:szCs w:val="28"/>
          <w:vertAlign w:val="subscript"/>
          <w:lang w:val="en-US"/>
        </w:rPr>
        <w:t>x</w:t>
      </w:r>
      <w:r w:rsidRPr="00BE5C1D">
        <w:rPr>
          <w:sz w:val="28"/>
          <w:szCs w:val="28"/>
          <w:lang w:val="uk-UA"/>
        </w:rPr>
        <w:t xml:space="preserve"> </w:t>
      </w:r>
      <w:r w:rsidRPr="00BE5C1D">
        <w:rPr>
          <w:sz w:val="28"/>
          <w:lang w:val="uk-UA"/>
        </w:rPr>
        <w:t>=</w:t>
      </w:r>
      <w:r w:rsidR="00943BC4">
        <w:rPr>
          <w:position w:val="-28"/>
          <w:sz w:val="28"/>
          <w:lang w:val="uk-UA"/>
        </w:rPr>
        <w:pict>
          <v:shape id="_x0000_i1044" type="#_x0000_t75" style="width:39pt;height:33pt">
            <v:imagedata r:id="rId24" o:title=""/>
          </v:shape>
        </w:pict>
      </w:r>
      <w:r w:rsidRPr="00BE5C1D">
        <w:rPr>
          <w:sz w:val="28"/>
          <w:lang w:val="uk-UA"/>
        </w:rPr>
        <w:t>+0,8=1,73 год.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508DD" w:rsidRPr="00BE5C1D" w:rsidRDefault="005508D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8.</w:t>
      </w:r>
      <w:r w:rsidRPr="00BE5C1D">
        <w:rPr>
          <w:sz w:val="28"/>
          <w:lang w:val="uk-UA"/>
        </w:rPr>
        <w:t xml:space="preserve"> Тривалість обігу АТЗ на маршруті: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7E2DEE" w:rsidRPr="00BE5C1D" w:rsidRDefault="00B82DE9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vertAlign w:val="subscript"/>
          <w:lang w:val="uk-UA"/>
        </w:rPr>
        <w:t xml:space="preserve"> </w:t>
      </w:r>
      <w:r w:rsidR="007E2DEE" w:rsidRPr="00BE5C1D">
        <w:rPr>
          <w:sz w:val="28"/>
          <w:szCs w:val="28"/>
          <w:lang w:val="en-US"/>
        </w:rPr>
        <w:t>t</w:t>
      </w:r>
      <w:r w:rsidR="007E2DEE" w:rsidRPr="00BE5C1D">
        <w:rPr>
          <w:sz w:val="28"/>
          <w:szCs w:val="28"/>
          <w:vertAlign w:val="subscript"/>
          <w:lang w:val="uk-UA"/>
        </w:rPr>
        <w:t>об</w:t>
      </w:r>
      <w:r w:rsidR="007E2DEE" w:rsidRPr="00BE5C1D">
        <w:rPr>
          <w:sz w:val="28"/>
          <w:szCs w:val="28"/>
          <w:lang w:val="uk-UA"/>
        </w:rPr>
        <w:t xml:space="preserve"> </w:t>
      </w:r>
      <w:r w:rsidR="007E2DEE" w:rsidRPr="00BE5C1D">
        <w:rPr>
          <w:sz w:val="28"/>
          <w:lang w:val="uk-UA"/>
        </w:rPr>
        <w:t>=</w:t>
      </w:r>
      <w:r w:rsidR="007E2DEE" w:rsidRPr="00BE5C1D">
        <w:rPr>
          <w:sz w:val="28"/>
          <w:szCs w:val="28"/>
        </w:rPr>
        <w:t xml:space="preserve"> </w:t>
      </w:r>
      <w:r w:rsidR="007E2DEE" w:rsidRPr="00BE5C1D">
        <w:rPr>
          <w:sz w:val="28"/>
          <w:szCs w:val="28"/>
          <w:lang w:val="en-US"/>
        </w:rPr>
        <w:t>t</w:t>
      </w:r>
      <w:r w:rsidR="007E2DEE" w:rsidRPr="00BE5C1D">
        <w:rPr>
          <w:sz w:val="28"/>
          <w:szCs w:val="28"/>
          <w:vertAlign w:val="subscript"/>
          <w:lang w:val="uk-UA"/>
        </w:rPr>
        <w:t>н-р</w:t>
      </w:r>
      <w:r w:rsidR="007E2DEE" w:rsidRPr="00BE5C1D">
        <w:rPr>
          <w:sz w:val="28"/>
          <w:lang w:val="uk-UA"/>
        </w:rPr>
        <w:t>+</w:t>
      </w:r>
      <w:r w:rsidR="00943BC4">
        <w:rPr>
          <w:position w:val="-30"/>
          <w:sz w:val="28"/>
          <w:lang w:val="uk-UA"/>
        </w:rPr>
        <w:pict>
          <v:shape id="_x0000_i1045" type="#_x0000_t75" style="width:21.75pt;height:33.75pt">
            <v:imagedata r:id="rId25" o:title=""/>
          </v:shape>
        </w:pict>
      </w:r>
      <w:r w:rsidR="007E2DEE" w:rsidRPr="00BE5C1D">
        <w:rPr>
          <w:sz w:val="28"/>
          <w:szCs w:val="28"/>
          <w:lang w:val="uk-UA"/>
        </w:rPr>
        <w:t>,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E2DEE" w:rsidRPr="00BE5C1D" w:rsidRDefault="007E2DE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 xml:space="preserve">тут </w:t>
      </w:r>
      <w:r w:rsidR="00943BC4">
        <w:rPr>
          <w:position w:val="-12"/>
          <w:sz w:val="28"/>
        </w:rPr>
        <w:pict>
          <v:shape id="_x0000_i1046" type="#_x0000_t75" style="width:18.75pt;height:18pt">
            <v:imagedata r:id="rId26" o:title=""/>
          </v:shape>
        </w:pict>
      </w:r>
      <w:r w:rsidRPr="00BE5C1D">
        <w:rPr>
          <w:sz w:val="28"/>
          <w:lang w:val="uk-UA"/>
        </w:rPr>
        <w:t xml:space="preserve"> -- середня технічна швидкість АТЗ без вантажу, </w:t>
      </w:r>
      <w:r w:rsidR="00943BC4">
        <w:rPr>
          <w:position w:val="-12"/>
          <w:sz w:val="28"/>
        </w:rPr>
        <w:pict>
          <v:shape id="_x0000_i1047" type="#_x0000_t75" style="width:18.75pt;height:18pt">
            <v:imagedata r:id="rId27" o:title=""/>
          </v:shape>
        </w:pict>
      </w:r>
      <w:r w:rsidRPr="00BE5C1D">
        <w:rPr>
          <w:sz w:val="28"/>
          <w:lang w:val="uk-UA"/>
        </w:rPr>
        <w:t xml:space="preserve"> = </w:t>
      </w:r>
      <w:smartTag w:uri="urn:schemas-microsoft-com:office:smarttags" w:element="metricconverter">
        <w:smartTagPr>
          <w:attr w:name="ProductID" w:val="50 км/год"/>
        </w:smartTagPr>
        <w:r w:rsidRPr="00BE5C1D">
          <w:rPr>
            <w:sz w:val="28"/>
            <w:lang w:val="uk-UA"/>
          </w:rPr>
          <w:t>50 км/год</w:t>
        </w:r>
      </w:smartTag>
      <w:r w:rsidRPr="00BE5C1D">
        <w:rPr>
          <w:sz w:val="28"/>
          <w:lang w:val="uk-UA"/>
        </w:rPr>
        <w:t>.</w:t>
      </w:r>
    </w:p>
    <w:p w:rsidR="007E2DEE" w:rsidRPr="00BE5C1D" w:rsidRDefault="007E2DEE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7E2DEE" w:rsidRPr="00BE5C1D" w:rsidRDefault="007E2DEE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D6ABA">
        <w:rPr>
          <w:sz w:val="28"/>
          <w:szCs w:val="28"/>
          <w:lang w:val="uk-UA"/>
        </w:rPr>
        <w:t>9</w:t>
      </w:r>
      <w:r w:rsidRPr="00BE5C1D">
        <w:rPr>
          <w:sz w:val="28"/>
          <w:szCs w:val="28"/>
          <w:lang w:val="uk-UA"/>
        </w:rPr>
        <w:t>.</w:t>
      </w:r>
      <w:r w:rsidRPr="00BE5C1D">
        <w:rPr>
          <w:sz w:val="28"/>
          <w:lang w:val="uk-UA"/>
        </w:rPr>
        <w:t xml:space="preserve"> Тривалість роботи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АТЗ на маршруті: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7E2DEE" w:rsidRPr="00BE5C1D" w:rsidRDefault="00B82DE9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vertAlign w:val="subscript"/>
          <w:lang w:val="uk-UA"/>
        </w:rPr>
        <w:t xml:space="preserve"> </w:t>
      </w:r>
      <w:r w:rsidR="00007B2F" w:rsidRPr="00BE5C1D">
        <w:rPr>
          <w:sz w:val="28"/>
          <w:szCs w:val="28"/>
          <w:lang w:val="en-US"/>
        </w:rPr>
        <w:t>t</w:t>
      </w:r>
      <w:r w:rsidR="00007B2F" w:rsidRPr="00BE5C1D">
        <w:rPr>
          <w:sz w:val="28"/>
          <w:szCs w:val="28"/>
          <w:vertAlign w:val="subscript"/>
          <w:lang w:val="uk-UA"/>
        </w:rPr>
        <w:t>м</w:t>
      </w:r>
      <w:r w:rsidR="007E2DEE" w:rsidRPr="00BE5C1D">
        <w:rPr>
          <w:sz w:val="28"/>
          <w:szCs w:val="28"/>
          <w:lang w:val="uk-UA"/>
        </w:rPr>
        <w:t xml:space="preserve"> </w:t>
      </w:r>
      <w:r w:rsidR="007E2DEE" w:rsidRPr="00BE5C1D">
        <w:rPr>
          <w:sz w:val="28"/>
          <w:lang w:val="uk-UA"/>
        </w:rPr>
        <w:t>=</w:t>
      </w:r>
      <w:r w:rsidR="007E2DEE" w:rsidRPr="00BE5C1D">
        <w:rPr>
          <w:sz w:val="28"/>
          <w:szCs w:val="28"/>
        </w:rPr>
        <w:t xml:space="preserve"> </w:t>
      </w:r>
      <w:r w:rsidR="007E2DEE" w:rsidRPr="00BE5C1D">
        <w:rPr>
          <w:sz w:val="28"/>
          <w:szCs w:val="28"/>
          <w:lang w:val="uk-UA"/>
        </w:rPr>
        <w:t>Т</w:t>
      </w:r>
      <w:r w:rsidR="007E2DEE" w:rsidRPr="00BE5C1D">
        <w:rPr>
          <w:sz w:val="28"/>
          <w:szCs w:val="28"/>
          <w:vertAlign w:val="subscript"/>
          <w:lang w:val="uk-UA"/>
        </w:rPr>
        <w:t>н</w:t>
      </w:r>
      <w:r w:rsidR="007E2DEE" w:rsidRPr="00BE5C1D">
        <w:rPr>
          <w:sz w:val="28"/>
          <w:lang w:val="uk-UA"/>
        </w:rPr>
        <w:t>-</w:t>
      </w:r>
      <w:r w:rsidR="00943BC4">
        <w:rPr>
          <w:position w:val="-30"/>
          <w:sz w:val="28"/>
          <w:lang w:val="uk-UA"/>
        </w:rPr>
        <w:pict>
          <v:shape id="_x0000_i1048" type="#_x0000_t75" style="width:21.75pt;height:33.75pt">
            <v:imagedata r:id="rId28" o:title=""/>
          </v:shape>
        </w:pict>
      </w:r>
      <w:r w:rsidR="007E2DEE" w:rsidRPr="00BE5C1D">
        <w:rPr>
          <w:sz w:val="28"/>
          <w:szCs w:val="28"/>
          <w:lang w:val="uk-UA"/>
        </w:rPr>
        <w:t>,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E5C1D" w:rsidRPr="00BE5C1D" w:rsidRDefault="007E2DEE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тут Т</w:t>
      </w:r>
      <w:r w:rsidRPr="00BE5C1D">
        <w:rPr>
          <w:sz w:val="28"/>
          <w:szCs w:val="28"/>
          <w:vertAlign w:val="subscript"/>
          <w:lang w:val="uk-UA"/>
        </w:rPr>
        <w:t>н</w:t>
      </w:r>
      <w:r w:rsidRPr="00BE5C1D">
        <w:rPr>
          <w:sz w:val="28"/>
          <w:szCs w:val="28"/>
          <w:lang w:val="uk-UA"/>
        </w:rPr>
        <w:t xml:space="preserve"> – тривалість перебування АТЗ у наряді, Т</w:t>
      </w:r>
      <w:r w:rsidRPr="00BE5C1D">
        <w:rPr>
          <w:sz w:val="28"/>
          <w:szCs w:val="28"/>
          <w:vertAlign w:val="subscript"/>
          <w:lang w:val="uk-UA"/>
        </w:rPr>
        <w:t xml:space="preserve">н=8 год.;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 xml:space="preserve">о </w:t>
      </w:r>
      <w:r w:rsidRPr="00BE5C1D">
        <w:rPr>
          <w:sz w:val="28"/>
          <w:szCs w:val="28"/>
          <w:lang w:val="uk-UA"/>
        </w:rPr>
        <w:t xml:space="preserve">– відстань від АТП до гуртові,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о</w:t>
      </w:r>
      <w:r w:rsidRPr="00BE5C1D">
        <w:rPr>
          <w:sz w:val="28"/>
          <w:lang w:val="uk-UA"/>
        </w:rPr>
        <w:t>=2,5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>км.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732A" w:rsidRPr="00BE5C1D" w:rsidRDefault="00007B2F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en-US"/>
        </w:rPr>
        <w:t>t</w:t>
      </w:r>
      <w:r w:rsidRPr="00BE5C1D">
        <w:rPr>
          <w:sz w:val="28"/>
          <w:szCs w:val="28"/>
          <w:vertAlign w:val="subscript"/>
          <w:lang w:val="uk-UA"/>
        </w:rPr>
        <w:t>м</w:t>
      </w:r>
      <w:r w:rsidRPr="00BE5C1D">
        <w:rPr>
          <w:sz w:val="28"/>
          <w:lang w:val="uk-UA"/>
        </w:rPr>
        <w:t xml:space="preserve"> </w:t>
      </w:r>
      <w:r w:rsidR="00F4732A" w:rsidRPr="00BE5C1D">
        <w:rPr>
          <w:sz w:val="28"/>
          <w:lang w:val="uk-UA"/>
        </w:rPr>
        <w:t>=</w:t>
      </w:r>
      <w:r w:rsidR="00F4732A"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4"/>
          <w:sz w:val="28"/>
          <w:lang w:val="uk-UA"/>
        </w:rPr>
        <w:pict>
          <v:shape id="_x0000_i1049" type="#_x0000_t75" style="width:36pt;height:30.75pt">
            <v:imagedata r:id="rId29" o:title=""/>
          </v:shape>
        </w:pict>
      </w:r>
      <w:r w:rsidRPr="00BE5C1D">
        <w:rPr>
          <w:sz w:val="28"/>
          <w:szCs w:val="28"/>
          <w:lang w:val="uk-UA"/>
        </w:rPr>
        <w:t>=7,95</w:t>
      </w:r>
      <w:r w:rsidR="00F4732A" w:rsidRPr="00BE5C1D">
        <w:rPr>
          <w:sz w:val="28"/>
          <w:szCs w:val="28"/>
          <w:lang w:val="uk-UA"/>
        </w:rPr>
        <w:t xml:space="preserve"> год.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4732A" w:rsidRPr="00BE5C1D" w:rsidRDefault="00F4732A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10.</w:t>
      </w:r>
      <w:r w:rsidRPr="00BE5C1D">
        <w:rPr>
          <w:sz w:val="28"/>
          <w:lang w:val="uk-UA"/>
        </w:rPr>
        <w:t xml:space="preserve"> Кількість добових обігів одного АТЗ на кільцевому маршруті:</w:t>
      </w:r>
    </w:p>
    <w:p w:rsidR="00F4732A" w:rsidRPr="00BE5C1D" w:rsidRDefault="00F4732A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F4732A" w:rsidRPr="00BE5C1D" w:rsidRDefault="00B90F81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en-US"/>
        </w:rPr>
        <w:t>Z</w:t>
      </w:r>
      <w:r w:rsidRPr="00BE5C1D">
        <w:rPr>
          <w:sz w:val="28"/>
          <w:szCs w:val="28"/>
          <w:vertAlign w:val="subscript"/>
          <w:lang w:val="uk-UA"/>
        </w:rPr>
        <w:t>об</w:t>
      </w:r>
      <w:r w:rsidRPr="00BE5C1D">
        <w:rPr>
          <w:sz w:val="28"/>
          <w:szCs w:val="28"/>
          <w:lang w:val="uk-UA"/>
        </w:rPr>
        <w:t xml:space="preserve">= </w:t>
      </w:r>
      <w:r w:rsidRPr="00BE5C1D">
        <w:rPr>
          <w:sz w:val="28"/>
          <w:szCs w:val="28"/>
          <w:lang w:val="en-US"/>
        </w:rPr>
        <w:t>t</w:t>
      </w:r>
      <w:r w:rsidRPr="00BE5C1D">
        <w:rPr>
          <w:sz w:val="28"/>
          <w:szCs w:val="28"/>
          <w:vertAlign w:val="subscript"/>
          <w:lang w:val="uk-UA"/>
        </w:rPr>
        <w:t>м/</w:t>
      </w:r>
      <w:r w:rsidRPr="00BE5C1D">
        <w:rPr>
          <w:sz w:val="28"/>
          <w:szCs w:val="28"/>
          <w:lang w:val="uk-UA"/>
        </w:rPr>
        <w:t xml:space="preserve"> </w:t>
      </w:r>
      <w:r w:rsidRPr="00BE5C1D">
        <w:rPr>
          <w:sz w:val="28"/>
          <w:szCs w:val="28"/>
          <w:lang w:val="en-US"/>
        </w:rPr>
        <w:t>t</w:t>
      </w:r>
      <w:r w:rsidRPr="00BE5C1D">
        <w:rPr>
          <w:sz w:val="28"/>
          <w:szCs w:val="28"/>
          <w:vertAlign w:val="subscript"/>
          <w:lang w:val="uk-UA"/>
        </w:rPr>
        <w:t>об</w:t>
      </w:r>
      <w:r w:rsidR="00EA3A56" w:rsidRPr="00BE5C1D">
        <w:rPr>
          <w:sz w:val="28"/>
          <w:szCs w:val="28"/>
          <w:lang w:val="uk-UA"/>
        </w:rPr>
        <w:t>=7,95/1,93=4,119.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C1482" w:rsidRPr="00BE5C1D" w:rsidRDefault="006C1482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11.</w:t>
      </w:r>
      <w:r w:rsidRPr="00BE5C1D">
        <w:rPr>
          <w:sz w:val="28"/>
          <w:lang w:val="uk-UA"/>
        </w:rPr>
        <w:t xml:space="preserve"> Добова транспортна робота, яку виконує один АТЗ: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C1482" w:rsidRPr="00BE5C1D" w:rsidRDefault="006C1482" w:rsidP="00BE5C1D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BE5C1D">
        <w:rPr>
          <w:sz w:val="28"/>
          <w:szCs w:val="28"/>
          <w:lang w:val="uk-UA"/>
        </w:rPr>
        <w:t>Р</w:t>
      </w:r>
      <w:r w:rsidRPr="00BE5C1D">
        <w:rPr>
          <w:sz w:val="28"/>
          <w:szCs w:val="28"/>
          <w:vertAlign w:val="subscript"/>
          <w:lang w:val="uk-UA"/>
        </w:rPr>
        <w:t>доб</w:t>
      </w:r>
      <w:r w:rsidRPr="00BE5C1D">
        <w:rPr>
          <w:sz w:val="28"/>
          <w:szCs w:val="28"/>
          <w:lang w:val="uk-UA"/>
        </w:rPr>
        <w:t>=</w:t>
      </w:r>
      <w:r w:rsidRPr="00BE5C1D">
        <w:rPr>
          <w:sz w:val="28"/>
          <w:szCs w:val="28"/>
          <w:lang w:val="en-US"/>
        </w:rPr>
        <w:t>q</w:t>
      </w:r>
      <w:r w:rsidRPr="00BE5C1D">
        <w:rPr>
          <w:sz w:val="28"/>
          <w:szCs w:val="28"/>
          <w:lang w:val="uk-UA"/>
        </w:rPr>
        <w:t>*</w:t>
      </w:r>
      <w:r w:rsidRPr="00BE5C1D">
        <w:rPr>
          <w:sz w:val="28"/>
          <w:szCs w:val="28"/>
          <w:lang w:val="en-US"/>
        </w:rPr>
        <w:t>l</w:t>
      </w:r>
      <w:r w:rsidRPr="00BE5C1D">
        <w:rPr>
          <w:sz w:val="28"/>
          <w:szCs w:val="28"/>
          <w:lang w:val="uk-UA"/>
        </w:rPr>
        <w:t>в*</w:t>
      </w:r>
      <w:r w:rsidR="00943BC4">
        <w:rPr>
          <w:position w:val="-12"/>
          <w:sz w:val="28"/>
          <w:szCs w:val="28"/>
          <w:lang w:val="uk-UA"/>
        </w:rPr>
        <w:pict>
          <v:shape id="_x0000_i1050" type="#_x0000_t75" style="width:14.25pt;height:18pt">
            <v:imagedata r:id="rId30" o:title=""/>
          </v:shape>
        </w:pict>
      </w:r>
      <w:r w:rsidRPr="00BE5C1D">
        <w:rPr>
          <w:sz w:val="28"/>
          <w:szCs w:val="28"/>
          <w:lang w:val="uk-UA"/>
        </w:rPr>
        <w:t xml:space="preserve">* </w:t>
      </w:r>
      <w:r w:rsidRPr="00BE5C1D">
        <w:rPr>
          <w:sz w:val="28"/>
          <w:szCs w:val="28"/>
          <w:lang w:val="en-US"/>
        </w:rPr>
        <w:t>z</w:t>
      </w:r>
      <w:r w:rsidRPr="00BE5C1D">
        <w:rPr>
          <w:sz w:val="28"/>
          <w:szCs w:val="28"/>
          <w:vertAlign w:val="subscript"/>
          <w:lang w:val="uk-UA"/>
        </w:rPr>
        <w:t>об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A56C9" w:rsidRPr="00BE5C1D" w:rsidRDefault="00BA56C9" w:rsidP="00BE5C1D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BE5C1D">
        <w:rPr>
          <w:sz w:val="28"/>
          <w:lang w:val="uk-UA"/>
        </w:rPr>
        <w:t>ГАЗ – 33021 «Газель»</w:t>
      </w:r>
      <w:r w:rsidR="00B82DE9" w:rsidRPr="00BE5C1D">
        <w:rPr>
          <w:sz w:val="28"/>
        </w:rPr>
        <w:t xml:space="preserve"> </w:t>
      </w:r>
      <w:r w:rsidRPr="00BE5C1D">
        <w:rPr>
          <w:sz w:val="28"/>
          <w:lang w:val="uk-UA"/>
        </w:rPr>
        <w:t>ЗИЛ – 5301 «Бичок»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B06EC3" w:rsidRPr="00BE5C1D" w:rsidRDefault="00BA56C9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</w:rPr>
        <w:t xml:space="preserve">1)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1,5*10*0,8*4,119=48,43</w:t>
      </w:r>
      <w:r w:rsidR="00B82DE9" w:rsidRPr="00BE5C1D">
        <w:rPr>
          <w:sz w:val="28"/>
        </w:rPr>
        <w:t xml:space="preserve"> </w:t>
      </w:r>
      <w:r w:rsidRPr="00BE5C1D">
        <w:rPr>
          <w:sz w:val="28"/>
        </w:rPr>
        <w:t xml:space="preserve">1)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2,5*10*0,8*4,119=82,38</w:t>
      </w:r>
    </w:p>
    <w:p w:rsidR="00BA56C9" w:rsidRPr="00BE5C1D" w:rsidRDefault="00BA56C9" w:rsidP="00BE5C1D">
      <w:pPr>
        <w:spacing w:line="360" w:lineRule="auto"/>
        <w:ind w:firstLine="709"/>
        <w:jc w:val="both"/>
        <w:rPr>
          <w:sz w:val="28"/>
          <w:vertAlign w:val="subscript"/>
        </w:rPr>
      </w:pPr>
      <w:r w:rsidRPr="00BE5C1D">
        <w:rPr>
          <w:sz w:val="28"/>
        </w:rPr>
        <w:t xml:space="preserve">2)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1,5*10*0,7*4,119=43,25</w:t>
      </w:r>
      <w:r w:rsidR="00B82DE9" w:rsidRPr="00BE5C1D">
        <w:rPr>
          <w:sz w:val="28"/>
        </w:rPr>
        <w:t xml:space="preserve"> </w:t>
      </w:r>
      <w:r w:rsidR="006C2883" w:rsidRPr="00BE5C1D">
        <w:rPr>
          <w:sz w:val="28"/>
        </w:rPr>
        <w:t xml:space="preserve">2) </w:t>
      </w:r>
      <w:r w:rsidR="006C2883" w:rsidRPr="00BE5C1D">
        <w:rPr>
          <w:sz w:val="28"/>
          <w:lang w:val="uk-UA"/>
        </w:rPr>
        <w:t>Р</w:t>
      </w:r>
      <w:r w:rsidR="006C2883" w:rsidRPr="00BE5C1D">
        <w:rPr>
          <w:sz w:val="28"/>
          <w:vertAlign w:val="subscript"/>
          <w:lang w:val="uk-UA"/>
        </w:rPr>
        <w:t>доб</w:t>
      </w:r>
      <w:r w:rsidR="006C2883"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2,5*10*0,7*4,119=72,08</w:t>
      </w:r>
    </w:p>
    <w:p w:rsidR="006C2883" w:rsidRPr="00BE5C1D" w:rsidRDefault="00BA56C9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</w:rPr>
        <w:t xml:space="preserve">3)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1,5*10*0,6*4,119=37,07</w:t>
      </w:r>
      <w:r w:rsidR="00B82DE9" w:rsidRPr="00BE5C1D">
        <w:rPr>
          <w:sz w:val="28"/>
        </w:rPr>
        <w:t xml:space="preserve"> </w:t>
      </w:r>
      <w:r w:rsidR="006C2883" w:rsidRPr="00BE5C1D">
        <w:rPr>
          <w:sz w:val="28"/>
        </w:rPr>
        <w:t xml:space="preserve">3) </w:t>
      </w:r>
      <w:r w:rsidR="006C2883" w:rsidRPr="00BE5C1D">
        <w:rPr>
          <w:sz w:val="28"/>
          <w:lang w:val="uk-UA"/>
        </w:rPr>
        <w:t>Р</w:t>
      </w:r>
      <w:r w:rsidR="006C2883" w:rsidRPr="00BE5C1D">
        <w:rPr>
          <w:sz w:val="28"/>
          <w:vertAlign w:val="subscript"/>
          <w:lang w:val="uk-UA"/>
        </w:rPr>
        <w:t>доб</w:t>
      </w:r>
      <w:r w:rsidR="006C2883" w:rsidRPr="00BE5C1D">
        <w:rPr>
          <w:sz w:val="28"/>
          <w:lang w:val="uk-UA"/>
        </w:rPr>
        <w:t>=</w:t>
      </w:r>
      <w:r w:rsidR="00310F2A" w:rsidRPr="00BE5C1D">
        <w:rPr>
          <w:sz w:val="28"/>
          <w:lang w:val="uk-UA"/>
        </w:rPr>
        <w:t>2,5*10*0,6*4,119=61,79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50996" w:rsidRPr="00BE5C1D" w:rsidRDefault="00750996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  <w:lang w:val="uk-UA"/>
        </w:rPr>
        <w:t>ГАЗ – 53А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5452CF" w:rsidRPr="00BE5C1D" w:rsidRDefault="0075099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</w:rPr>
        <w:t xml:space="preserve">1)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=4,5*10*0,8*4,119=148,3</w:t>
      </w:r>
      <w:r w:rsidR="005452CF" w:rsidRPr="00BE5C1D">
        <w:rPr>
          <w:sz w:val="28"/>
          <w:lang w:val="uk-UA"/>
        </w:rPr>
        <w:t>;</w:t>
      </w:r>
    </w:p>
    <w:p w:rsidR="00750996" w:rsidRPr="00BE5C1D" w:rsidRDefault="0075099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</w:rPr>
        <w:t xml:space="preserve">2)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=4,5*10*0,7*4,119=129,8</w:t>
      </w:r>
      <w:r w:rsidR="005452CF" w:rsidRPr="00BE5C1D">
        <w:rPr>
          <w:sz w:val="28"/>
          <w:lang w:val="uk-UA"/>
        </w:rPr>
        <w:t>;</w:t>
      </w:r>
    </w:p>
    <w:p w:rsidR="00750996" w:rsidRPr="00BE5C1D" w:rsidRDefault="00750996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</w:rPr>
        <w:t xml:space="preserve">3) </w:t>
      </w: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доб</w:t>
      </w:r>
      <w:r w:rsidRPr="00BE5C1D">
        <w:rPr>
          <w:sz w:val="28"/>
          <w:lang w:val="uk-UA"/>
        </w:rPr>
        <w:t>=4,5*10*0,6*4,119=111,2</w:t>
      </w:r>
      <w:r w:rsidR="005452CF" w:rsidRPr="00BE5C1D">
        <w:rPr>
          <w:sz w:val="28"/>
          <w:lang w:val="uk-UA"/>
        </w:rPr>
        <w:t>;</w:t>
      </w:r>
    </w:p>
    <w:p w:rsidR="00750996" w:rsidRPr="00BE5C1D" w:rsidRDefault="00750996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6478DB" w:rsidRPr="00BE5C1D" w:rsidRDefault="006478D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12.</w:t>
      </w:r>
      <w:r w:rsidR="00B82DE9" w:rsidRPr="00BE5C1D">
        <w:rPr>
          <w:sz w:val="28"/>
          <w:lang w:val="uk-UA"/>
        </w:rPr>
        <w:t xml:space="preserve"> </w:t>
      </w:r>
      <w:r w:rsidR="000478C6" w:rsidRPr="00BE5C1D">
        <w:rPr>
          <w:sz w:val="28"/>
          <w:lang w:val="uk-UA"/>
        </w:rPr>
        <w:t>Необхідна к</w:t>
      </w:r>
      <w:r w:rsidRPr="00BE5C1D">
        <w:rPr>
          <w:sz w:val="28"/>
          <w:lang w:val="uk-UA"/>
        </w:rPr>
        <w:t>ількість АТЗ кожної марки для дрібно гуртових перевезень вантажів за міськими кільцевими маршрутами:</w:t>
      </w:r>
    </w:p>
    <w:p w:rsidR="006478DB" w:rsidRPr="00BE5C1D" w:rsidRDefault="006478DB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6478DB" w:rsidRPr="00BE5C1D" w:rsidRDefault="00F47DF4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>АТЗ</w:t>
      </w:r>
      <w:r w:rsidR="006478DB" w:rsidRPr="00BE5C1D">
        <w:rPr>
          <w:sz w:val="28"/>
          <w:szCs w:val="28"/>
          <w:vertAlign w:val="subscript"/>
          <w:lang w:val="uk-UA"/>
        </w:rPr>
        <w:t xml:space="preserve"> </w:t>
      </w:r>
      <w:r w:rsidR="006478DB" w:rsidRPr="00BE5C1D">
        <w:rPr>
          <w:sz w:val="28"/>
          <w:lang w:val="uk-UA"/>
        </w:rPr>
        <w:t>=</w:t>
      </w:r>
      <w:r w:rsidR="006478DB" w:rsidRPr="00BE5C1D">
        <w:rPr>
          <w:sz w:val="28"/>
          <w:szCs w:val="28"/>
        </w:rPr>
        <w:t xml:space="preserve"> </w:t>
      </w:r>
      <w:r w:rsidR="00943BC4">
        <w:rPr>
          <w:position w:val="-30"/>
          <w:sz w:val="28"/>
          <w:lang w:val="uk-UA"/>
        </w:rPr>
        <w:pict>
          <v:shape id="_x0000_i1051" type="#_x0000_t75" style="width:45.75pt;height:33.75pt">
            <v:imagedata r:id="rId31" o:title=""/>
          </v:shape>
        </w:pict>
      </w:r>
    </w:p>
    <w:p w:rsidR="00F47DF4" w:rsidRPr="00BE5C1D" w:rsidRDefault="00F47DF4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</w:p>
    <w:p w:rsidR="00F47DF4" w:rsidRPr="00BE5C1D" w:rsidRDefault="00F47DF4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  <w:lang w:val="uk-UA"/>
        </w:rPr>
        <w:t>ГАЗ – 33021 «Газель»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ЗИЛ – 5301 «Бичок»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ГАЗ – 53А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478DB" w:rsidRPr="00BE5C1D" w:rsidRDefault="00F47DF4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1)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2" type="#_x0000_t75" style="width:36.75pt;height:33pt">
            <v:imagedata r:id="rId32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8,1</w:t>
      </w:r>
      <w:r w:rsidRPr="00BE5C1D">
        <w:rPr>
          <w:sz w:val="28"/>
          <w:lang w:val="uk-UA"/>
        </w:rPr>
        <w:t xml:space="preserve"> од;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>1)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3" type="#_x0000_t75" style="width:36.75pt;height:33pt">
            <v:imagedata r:id="rId33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5,5</w:t>
      </w:r>
      <w:r w:rsidRPr="00BE5C1D">
        <w:rPr>
          <w:sz w:val="28"/>
          <w:lang w:val="uk-UA"/>
        </w:rPr>
        <w:t xml:space="preserve"> од;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>1)</w:t>
      </w:r>
      <w:r w:rsidR="006E471A" w:rsidRPr="00BE5C1D">
        <w:rPr>
          <w:sz w:val="28"/>
          <w:szCs w:val="28"/>
          <w:lang w:val="uk-UA"/>
        </w:rPr>
        <w:t xml:space="preserve">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4" type="#_x0000_t75" style="width:36pt;height:33pt">
            <v:imagedata r:id="rId34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3,4</w:t>
      </w:r>
      <w:r w:rsidRPr="00BE5C1D">
        <w:rPr>
          <w:sz w:val="28"/>
          <w:lang w:val="uk-UA"/>
        </w:rPr>
        <w:t xml:space="preserve"> од;</w:t>
      </w:r>
    </w:p>
    <w:p w:rsidR="00F47DF4" w:rsidRPr="00BE5C1D" w:rsidRDefault="00F47DF4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 xml:space="preserve">2)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5" type="#_x0000_t75" style="width:36.75pt;height:33pt">
            <v:imagedata r:id="rId35" o:title=""/>
          </v:shape>
        </w:pict>
      </w:r>
      <w:r w:rsidR="00877242"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4,6</w:t>
      </w:r>
      <w:r w:rsidRPr="00BE5C1D">
        <w:rPr>
          <w:sz w:val="28"/>
          <w:lang w:val="uk-UA"/>
        </w:rPr>
        <w:t xml:space="preserve"> од;</w:t>
      </w:r>
      <w:r w:rsidR="00B82DE9" w:rsidRPr="00BE5C1D">
        <w:rPr>
          <w:sz w:val="28"/>
          <w:szCs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 xml:space="preserve">2)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6" type="#_x0000_t75" style="width:36.75pt;height:33pt">
            <v:imagedata r:id="rId36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3,5</w:t>
      </w:r>
      <w:r w:rsidRPr="00BE5C1D">
        <w:rPr>
          <w:sz w:val="28"/>
          <w:lang w:val="uk-UA"/>
        </w:rPr>
        <w:t xml:space="preserve"> од;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 xml:space="preserve">2)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7" type="#_x0000_t75" style="width:36pt;height:33pt">
            <v:imagedata r:id="rId37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2,3</w:t>
      </w:r>
      <w:r w:rsidRPr="00BE5C1D">
        <w:rPr>
          <w:sz w:val="28"/>
          <w:lang w:val="uk-UA"/>
        </w:rPr>
        <w:t xml:space="preserve"> од;</w:t>
      </w:r>
    </w:p>
    <w:p w:rsidR="00F47DF4" w:rsidRPr="00BE5C1D" w:rsidRDefault="00F47DF4" w:rsidP="00BE5C1D">
      <w:pPr>
        <w:spacing w:line="360" w:lineRule="auto"/>
        <w:ind w:firstLine="709"/>
        <w:jc w:val="both"/>
        <w:rPr>
          <w:sz w:val="28"/>
          <w:vertAlign w:val="subscript"/>
          <w:lang w:val="uk-UA"/>
        </w:rPr>
      </w:pPr>
      <w:r w:rsidRPr="00BE5C1D">
        <w:rPr>
          <w:sz w:val="28"/>
          <w:szCs w:val="28"/>
          <w:lang w:val="uk-UA"/>
        </w:rPr>
        <w:t xml:space="preserve">3)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8" type="#_x0000_t75" style="width:36pt;height:33pt">
            <v:imagedata r:id="rId38" o:title=""/>
          </v:shape>
        </w:pict>
      </w:r>
      <w:r w:rsidR="00877242"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4,6</w:t>
      </w:r>
      <w:r w:rsidRPr="00BE5C1D">
        <w:rPr>
          <w:sz w:val="28"/>
          <w:lang w:val="uk-UA"/>
        </w:rPr>
        <w:t xml:space="preserve"> од.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 xml:space="preserve">3)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59" type="#_x0000_t75" style="width:36.75pt;height:33pt">
            <v:imagedata r:id="rId39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3,6</w:t>
      </w:r>
      <w:r w:rsidRPr="00BE5C1D">
        <w:rPr>
          <w:sz w:val="28"/>
          <w:lang w:val="uk-UA"/>
        </w:rPr>
        <w:t xml:space="preserve"> од.</w:t>
      </w:r>
      <w:r w:rsidR="00B82DE9" w:rsidRPr="00BE5C1D">
        <w:rPr>
          <w:sz w:val="28"/>
          <w:lang w:val="uk-UA"/>
        </w:rPr>
        <w:t xml:space="preserve"> </w:t>
      </w:r>
      <w:r w:rsidRPr="00BE5C1D">
        <w:rPr>
          <w:sz w:val="28"/>
          <w:szCs w:val="28"/>
          <w:lang w:val="uk-UA"/>
        </w:rPr>
        <w:t xml:space="preserve">3) </w:t>
      </w:r>
      <w:r w:rsidRPr="00BE5C1D">
        <w:rPr>
          <w:sz w:val="28"/>
          <w:szCs w:val="28"/>
          <w:lang w:val="en-US"/>
        </w:rPr>
        <w:t>N</w:t>
      </w:r>
      <w:r w:rsidRPr="00BE5C1D">
        <w:rPr>
          <w:sz w:val="28"/>
          <w:szCs w:val="28"/>
          <w:vertAlign w:val="subscript"/>
          <w:lang w:val="uk-UA"/>
        </w:rPr>
        <w:t xml:space="preserve">АТЗ 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8"/>
          <w:lang w:val="uk-UA"/>
        </w:rPr>
        <w:t xml:space="preserve"> </w:t>
      </w:r>
      <w:r w:rsidR="00943BC4">
        <w:rPr>
          <w:position w:val="-28"/>
          <w:sz w:val="28"/>
          <w:lang w:val="uk-UA"/>
        </w:rPr>
        <w:pict>
          <v:shape id="_x0000_i1060" type="#_x0000_t75" style="width:36.75pt;height:33pt">
            <v:imagedata r:id="rId40" o:title=""/>
          </v:shape>
        </w:pict>
      </w:r>
      <w:r w:rsidRPr="00BE5C1D">
        <w:rPr>
          <w:sz w:val="28"/>
          <w:lang w:val="uk-UA"/>
        </w:rPr>
        <w:t>=</w:t>
      </w:r>
      <w:r w:rsidR="006E471A" w:rsidRPr="00BE5C1D">
        <w:rPr>
          <w:sz w:val="28"/>
          <w:lang w:val="uk-UA"/>
        </w:rPr>
        <w:t>2,4</w:t>
      </w:r>
      <w:r w:rsidRPr="00BE5C1D">
        <w:rPr>
          <w:sz w:val="28"/>
          <w:lang w:val="uk-UA"/>
        </w:rPr>
        <w:t xml:space="preserve"> од.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478C6" w:rsidRPr="00BE5C1D" w:rsidRDefault="000478C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13.</w:t>
      </w:r>
      <w:r w:rsidRPr="00BE5C1D">
        <w:rPr>
          <w:sz w:val="28"/>
          <w:lang w:val="uk-UA"/>
        </w:rPr>
        <w:t xml:space="preserve"> Загальна чисельність</w:t>
      </w:r>
      <w:r w:rsidR="00BD6ABA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АТЗ для вантажного АТП: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0478C6" w:rsidRPr="00BE5C1D" w:rsidRDefault="000478C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Σ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ГАЗ</w:t>
      </w:r>
      <w:r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ЗИЛ</w:t>
      </w:r>
      <w:r w:rsidRPr="00BE5C1D">
        <w:rPr>
          <w:sz w:val="28"/>
          <w:lang w:val="uk-UA"/>
        </w:rPr>
        <w:t xml:space="preserve"> 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ГАЗ-53А</w:t>
      </w:r>
    </w:p>
    <w:p w:rsidR="00F47DF4" w:rsidRPr="00BE5C1D" w:rsidRDefault="000478C6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Σ</w:t>
      </w:r>
      <w:r w:rsidRPr="00BE5C1D">
        <w:rPr>
          <w:sz w:val="28"/>
          <w:lang w:val="en-US"/>
        </w:rPr>
        <w:t>N</w:t>
      </w:r>
      <w:r w:rsidRPr="00BE5C1D">
        <w:rPr>
          <w:sz w:val="28"/>
          <w:vertAlign w:val="subscript"/>
          <w:lang w:val="uk-UA"/>
        </w:rPr>
        <w:t>АТЗ</w:t>
      </w:r>
      <w:r w:rsidRPr="00BE5C1D">
        <w:rPr>
          <w:sz w:val="28"/>
          <w:lang w:val="uk-UA"/>
        </w:rPr>
        <w:t>=(</w:t>
      </w:r>
      <w:r w:rsidR="006E471A" w:rsidRPr="00BE5C1D">
        <w:rPr>
          <w:sz w:val="28"/>
          <w:lang w:val="uk-UA"/>
        </w:rPr>
        <w:t>8,1</w:t>
      </w:r>
      <w:r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4,6</w:t>
      </w:r>
      <w:r w:rsidR="006D45B6"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4,6</w:t>
      </w:r>
      <w:r w:rsidRPr="00BE5C1D">
        <w:rPr>
          <w:sz w:val="28"/>
          <w:lang w:val="uk-UA"/>
        </w:rPr>
        <w:t>)+(</w:t>
      </w:r>
      <w:r w:rsidR="006E471A" w:rsidRPr="00BE5C1D">
        <w:rPr>
          <w:sz w:val="28"/>
          <w:lang w:val="uk-UA"/>
        </w:rPr>
        <w:t>5,5</w:t>
      </w:r>
      <w:r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3,5</w:t>
      </w:r>
      <w:r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3,6</w:t>
      </w:r>
      <w:r w:rsidRPr="00BE5C1D">
        <w:rPr>
          <w:sz w:val="28"/>
          <w:lang w:val="uk-UA"/>
        </w:rPr>
        <w:t>)+(</w:t>
      </w:r>
      <w:r w:rsidR="006E471A" w:rsidRPr="00BE5C1D">
        <w:rPr>
          <w:sz w:val="28"/>
          <w:lang w:val="uk-UA"/>
        </w:rPr>
        <w:t>3,4</w:t>
      </w:r>
      <w:r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2,3</w:t>
      </w:r>
      <w:r w:rsidRPr="00BE5C1D">
        <w:rPr>
          <w:sz w:val="28"/>
          <w:lang w:val="uk-UA"/>
        </w:rPr>
        <w:t>+</w:t>
      </w:r>
      <w:r w:rsidR="006E471A" w:rsidRPr="00BE5C1D">
        <w:rPr>
          <w:sz w:val="28"/>
          <w:lang w:val="uk-UA"/>
        </w:rPr>
        <w:t>2,4</w:t>
      </w:r>
      <w:r w:rsidRPr="00BE5C1D">
        <w:rPr>
          <w:sz w:val="28"/>
          <w:lang w:val="uk-UA"/>
        </w:rPr>
        <w:t>)=</w:t>
      </w:r>
      <w:r w:rsidR="006E471A" w:rsidRPr="00BE5C1D">
        <w:rPr>
          <w:sz w:val="28"/>
          <w:lang w:val="uk-UA"/>
        </w:rPr>
        <w:t>3</w:t>
      </w:r>
      <w:r w:rsidR="006D45B6" w:rsidRPr="00BE5C1D">
        <w:rPr>
          <w:sz w:val="28"/>
          <w:lang w:val="uk-UA"/>
        </w:rPr>
        <w:t>8</w:t>
      </w:r>
      <w:r w:rsidRPr="00BE5C1D">
        <w:rPr>
          <w:sz w:val="28"/>
          <w:lang w:val="uk-UA"/>
        </w:rPr>
        <w:t xml:space="preserve"> од.</w:t>
      </w:r>
    </w:p>
    <w:p w:rsidR="007C067B" w:rsidRPr="00BE5C1D" w:rsidRDefault="00BE5C1D" w:rsidP="005B04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BE5C1D">
        <w:rPr>
          <w:sz w:val="28"/>
          <w:lang w:val="uk-UA"/>
        </w:rPr>
        <w:br w:type="page"/>
      </w:r>
      <w:r w:rsidR="007C067B" w:rsidRPr="00BE5C1D">
        <w:rPr>
          <w:sz w:val="28"/>
          <w:lang w:val="uk-UA"/>
        </w:rPr>
        <w:t>НАЦІОНАЛЬНИЙ ТРАНСПОРТНИЙ УНІВЕРСИТЕТ</w:t>
      </w:r>
    </w:p>
    <w:p w:rsidR="007C067B" w:rsidRPr="00BE5C1D" w:rsidRDefault="007C067B" w:rsidP="005B04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 w:rsidRPr="00BE5C1D">
        <w:rPr>
          <w:sz w:val="28"/>
          <w:lang w:val="uk-UA"/>
        </w:rPr>
        <w:t>Навчально-консультаційний центр у м. Львові</w:t>
      </w:r>
    </w:p>
    <w:p w:rsidR="007C067B" w:rsidRPr="00BE5C1D" w:rsidRDefault="007C067B" w:rsidP="005B04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</w:p>
    <w:p w:rsidR="007C067B" w:rsidRPr="00BE5C1D" w:rsidRDefault="007C466C" w:rsidP="005B04C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</w:rPr>
      </w:pPr>
      <w:r>
        <w:rPr>
          <w:sz w:val="28"/>
          <w:lang w:val="uk-UA"/>
        </w:rPr>
        <w:t>Завдання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на контрольну роботу №1 (2) з дисципліни "Основи експлуатації транспортних засобів".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видане студентові групи МКз -41 Лісовській Анастасії Володимирівні_______</w:t>
      </w:r>
      <w:r w:rsidR="005B04C8">
        <w:rPr>
          <w:sz w:val="28"/>
          <w:lang w:val="uk-UA"/>
        </w:rPr>
        <w:t>____________________________________________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 xml:space="preserve">Шифр залікової книжки </w:t>
      </w:r>
      <w:r w:rsidRPr="00BE5C1D">
        <w:rPr>
          <w:sz w:val="28"/>
        </w:rPr>
        <w:t>____________</w:t>
      </w:r>
      <w:r w:rsidR="005B04C8">
        <w:rPr>
          <w:sz w:val="28"/>
        </w:rPr>
        <w:t>__________________________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Значення початкових даних для</w:t>
      </w:r>
      <w:r w:rsidRPr="00BE5C1D">
        <w:rPr>
          <w:bCs/>
          <w:sz w:val="28"/>
          <w:lang w:val="uk-UA"/>
        </w:rPr>
        <w:t xml:space="preserve"> </w:t>
      </w:r>
      <w:r w:rsidRPr="00BE5C1D">
        <w:rPr>
          <w:sz w:val="28"/>
          <w:lang w:val="uk-UA"/>
        </w:rPr>
        <w:t xml:space="preserve">виконання </w:t>
      </w:r>
      <w:r w:rsidR="00BF584C">
        <w:rPr>
          <w:sz w:val="28"/>
          <w:lang w:val="uk-UA"/>
        </w:rPr>
        <w:t>з</w:t>
      </w:r>
      <w:r w:rsidR="007C466C">
        <w:rPr>
          <w:sz w:val="28"/>
          <w:lang w:val="uk-UA"/>
        </w:rPr>
        <w:t>авдання</w:t>
      </w:r>
      <w:r w:rsidRPr="00BE5C1D">
        <w:rPr>
          <w:sz w:val="28"/>
          <w:lang w:val="uk-UA"/>
        </w:rPr>
        <w:t xml:space="preserve"> І за варіантом_______</w:t>
      </w:r>
      <w:r w:rsidR="005B04C8">
        <w:rPr>
          <w:sz w:val="28"/>
          <w:lang w:val="uk-UA"/>
        </w:rPr>
        <w:t>__________________________________________________</w:t>
      </w:r>
    </w:p>
    <w:p w:rsidR="007C067B" w:rsidRPr="00BE5C1D" w:rsidRDefault="007C067B" w:rsidP="005B04C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 w:rsidRPr="00BE5C1D">
        <w:rPr>
          <w:sz w:val="28"/>
        </w:rPr>
        <w:t>_____________________________________________</w:t>
      </w:r>
      <w:r w:rsidR="00BE5C1D" w:rsidRPr="00BE5C1D">
        <w:rPr>
          <w:sz w:val="28"/>
        </w:rPr>
        <w:t>________________________</w:t>
      </w:r>
      <w:r w:rsidRPr="00BE5C1D">
        <w:rPr>
          <w:sz w:val="28"/>
        </w:rPr>
        <w:t>_____________________________________________</w:t>
      </w:r>
      <w:r w:rsidR="00BE5C1D" w:rsidRPr="00BE5C1D">
        <w:rPr>
          <w:sz w:val="28"/>
        </w:rPr>
        <w:t>__________________</w:t>
      </w:r>
      <w:r w:rsidRPr="00BE5C1D">
        <w:rPr>
          <w:sz w:val="28"/>
          <w:lang w:val="uk-UA"/>
        </w:rPr>
        <w:t xml:space="preserve">Значення початкових даних для виконання </w:t>
      </w:r>
      <w:r w:rsidR="00BF584C">
        <w:rPr>
          <w:sz w:val="28"/>
          <w:lang w:val="uk-UA"/>
        </w:rPr>
        <w:t>з</w:t>
      </w:r>
      <w:r w:rsidR="007C466C">
        <w:rPr>
          <w:sz w:val="28"/>
          <w:lang w:val="uk-UA"/>
        </w:rPr>
        <w:t>авдання</w:t>
      </w:r>
      <w:r w:rsidRPr="00BE5C1D">
        <w:rPr>
          <w:sz w:val="28"/>
          <w:lang w:val="uk-UA"/>
        </w:rPr>
        <w:t xml:space="preserve"> 2 за варіантом______01: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Масиви статистичних даних пробігів автомобілів ЗИЛ – 130 на відмови з причин виходу з ладу карданної передачі (дані навчальні у тис. км.)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7C067B" w:rsidRPr="00BE5C1D" w:rsidRDefault="007C466C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Завдання</w:t>
      </w:r>
      <w:r w:rsidR="007C067B" w:rsidRPr="00BE5C1D">
        <w:rPr>
          <w:sz w:val="28"/>
          <w:lang w:val="uk-UA"/>
        </w:rPr>
        <w:t xml:space="preserve"> видав</w:t>
      </w:r>
      <w:r w:rsidR="007C067B" w:rsidRPr="00BE5C1D">
        <w:rPr>
          <w:sz w:val="28"/>
        </w:rPr>
        <w:t>___________________</w:t>
      </w:r>
    </w:p>
    <w:p w:rsidR="007C067B" w:rsidRPr="00BE5C1D" w:rsidRDefault="007C067B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Дата і підпис викладача</w:t>
      </w:r>
    </w:p>
    <w:p w:rsidR="007C067B" w:rsidRPr="00BE5C1D" w:rsidRDefault="007C466C" w:rsidP="00BE5C1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t>Завдання</w:t>
      </w:r>
      <w:r w:rsidR="007C067B" w:rsidRPr="00BE5C1D">
        <w:rPr>
          <w:sz w:val="28"/>
          <w:lang w:val="uk-UA"/>
        </w:rPr>
        <w:t xml:space="preserve"> отримав</w:t>
      </w:r>
      <w:r w:rsidR="007C067B" w:rsidRPr="00BE5C1D">
        <w:rPr>
          <w:sz w:val="28"/>
        </w:rPr>
        <w:t>__________________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Дата і підпис студента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</w:p>
    <w:p w:rsidR="007C067B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br w:type="page"/>
      </w:r>
      <w:r w:rsidR="007C067B" w:rsidRPr="00BE5C1D">
        <w:rPr>
          <w:sz w:val="28"/>
          <w:lang w:val="uk-UA"/>
        </w:rPr>
        <w:t>Практична/лабораторна робота №</w:t>
      </w:r>
      <w:r w:rsidR="007C067B" w:rsidRPr="00BE5C1D">
        <w:rPr>
          <w:sz w:val="28"/>
        </w:rPr>
        <w:t>2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BE5C1D">
        <w:rPr>
          <w:sz w:val="28"/>
          <w:szCs w:val="28"/>
          <w:lang w:val="uk-UA"/>
        </w:rPr>
        <w:t>Визначення числових характеристик показників надійності АТЗ та закономірності їх розподілу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Вантажне АТП комплексного типу розміром 100 од. АТЗ випускає щоденно на лінію для виконання транспортної роботи в середньому 95 од. Протягом півроку інженер служби експлуатації виконував цільові спостереження ( з відповідним фіксуванням подій_ за відповідних агрегатів АТЗ. В результаті зібрано масиви статистичних даних про пробіги на відмови. Необхідно визначити кількісні характеристики розподілів ціх пробігів АТЗ та побудувати гістограми і полігони цих розподілів. Масиви статистичних даних задаються.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Для наведеної вище умови нехай масив пробігів на відмови з причин виходу з ладу рульового керування автомобіля ЗИЛ-130 становив (у тис.км.):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</w:p>
    <w:tbl>
      <w:tblPr>
        <w:tblW w:w="878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733"/>
        <w:gridCol w:w="733"/>
        <w:gridCol w:w="732"/>
        <w:gridCol w:w="732"/>
        <w:gridCol w:w="732"/>
        <w:gridCol w:w="732"/>
        <w:gridCol w:w="732"/>
        <w:gridCol w:w="732"/>
        <w:gridCol w:w="732"/>
        <w:gridCol w:w="733"/>
        <w:gridCol w:w="733"/>
      </w:tblGrid>
      <w:tr w:rsidR="007C067B" w:rsidRPr="005B04C8" w:rsidTr="00BE5C1D">
        <w:trPr>
          <w:trHeight w:val="254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535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491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530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585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525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582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605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410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493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551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606</w:t>
            </w:r>
          </w:p>
        </w:tc>
      </w:tr>
      <w:tr w:rsidR="007C067B" w:rsidRPr="005B04C8" w:rsidTr="00BE5C1D">
        <w:trPr>
          <w:trHeight w:val="243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462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571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572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480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500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579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596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472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572</w:t>
            </w:r>
          </w:p>
        </w:tc>
      </w:tr>
      <w:tr w:rsidR="007C067B" w:rsidRPr="005B04C8" w:rsidTr="00BE5C1D">
        <w:trPr>
          <w:trHeight w:val="254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558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537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488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492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517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536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574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596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547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432</w:t>
            </w:r>
          </w:p>
        </w:tc>
      </w:tr>
      <w:tr w:rsidR="007C067B" w:rsidRPr="005B04C8" w:rsidTr="00BE5C1D">
        <w:trPr>
          <w:trHeight w:val="254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548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528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530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495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591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485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565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600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615</w:t>
            </w:r>
          </w:p>
        </w:tc>
      </w:tr>
      <w:tr w:rsidR="007C067B" w:rsidRPr="005B04C8" w:rsidTr="00BE5C1D">
        <w:trPr>
          <w:trHeight w:val="254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486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513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563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519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560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455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541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517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551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505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590</w:t>
            </w: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584</w:t>
            </w:r>
          </w:p>
        </w:tc>
      </w:tr>
      <w:tr w:rsidR="007C067B" w:rsidRPr="005B04C8" w:rsidTr="00BE5C1D">
        <w:trPr>
          <w:trHeight w:val="265"/>
        </w:trPr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440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507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592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508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5B04C8">
              <w:rPr>
                <w:sz w:val="20"/>
                <w:lang w:val="uk-UA"/>
              </w:rPr>
              <w:t>630</w:t>
            </w: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  <w:tc>
          <w:tcPr>
            <w:tcW w:w="67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  <w:lang w:val="en-US"/>
              </w:rPr>
            </w:pPr>
          </w:p>
        </w:tc>
      </w:tr>
    </w:tbl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en-US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 xml:space="preserve">1. Із заданого масиву тривалостей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i</w:t>
      </w:r>
      <w:r w:rsidRPr="00BE5C1D">
        <w:rPr>
          <w:sz w:val="28"/>
          <w:vertAlign w:val="subscript"/>
          <w:lang w:val="uk-UA"/>
        </w:rPr>
        <w:t xml:space="preserve"> (</w:t>
      </w:r>
      <w:r w:rsidRPr="00BE5C1D">
        <w:rPr>
          <w:sz w:val="28"/>
          <w:lang w:val="uk-UA"/>
        </w:rPr>
        <w:t>ί=1,2,3,…</w:t>
      </w:r>
      <w:r w:rsidRPr="00BE5C1D">
        <w:rPr>
          <w:sz w:val="28"/>
          <w:lang w:val="en-US"/>
        </w:rPr>
        <w:t>N</w:t>
      </w:r>
      <w:r w:rsidRPr="00BE5C1D">
        <w:rPr>
          <w:sz w:val="28"/>
          <w:lang w:val="uk-UA"/>
        </w:rPr>
        <w:t xml:space="preserve">) складають варіаційний ряд, розташовуючи значення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i</w:t>
      </w:r>
      <w:r w:rsidR="00B82DE9"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 xml:space="preserve">у порядку їх зростання від мінімального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min</w:t>
      </w:r>
      <w:r w:rsidRPr="00BE5C1D">
        <w:rPr>
          <w:sz w:val="28"/>
          <w:lang w:val="uk-UA"/>
        </w:rPr>
        <w:t xml:space="preserve"> до максимального –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max</w:t>
      </w:r>
      <w:r w:rsidRPr="00BE5C1D">
        <w:rPr>
          <w:sz w:val="28"/>
          <w:lang w:val="uk-UA"/>
        </w:rPr>
        <w:t xml:space="preserve"> 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</w:p>
    <w:tbl>
      <w:tblPr>
        <w:tblW w:w="878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733"/>
        <w:gridCol w:w="733"/>
        <w:gridCol w:w="732"/>
        <w:gridCol w:w="732"/>
        <w:gridCol w:w="732"/>
        <w:gridCol w:w="732"/>
        <w:gridCol w:w="732"/>
        <w:gridCol w:w="732"/>
        <w:gridCol w:w="732"/>
        <w:gridCol w:w="733"/>
        <w:gridCol w:w="733"/>
      </w:tblGrid>
      <w:tr w:rsidR="007C067B" w:rsidRPr="005B04C8" w:rsidTr="00BE5C1D">
        <w:trPr>
          <w:trHeight w:val="246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410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432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440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455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462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472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480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485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486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488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491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492</w:t>
            </w:r>
          </w:p>
        </w:tc>
      </w:tr>
      <w:tr w:rsidR="007C067B" w:rsidRPr="005B04C8" w:rsidTr="00BE5C1D">
        <w:trPr>
          <w:trHeight w:val="257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493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495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500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505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507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508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513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517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517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519</w:t>
            </w:r>
          </w:p>
        </w:tc>
      </w:tr>
      <w:tr w:rsidR="007C067B" w:rsidRPr="005B04C8" w:rsidTr="00BE5C1D">
        <w:trPr>
          <w:trHeight w:val="257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525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528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530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530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535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536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537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541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541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542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545</w:t>
            </w:r>
          </w:p>
        </w:tc>
      </w:tr>
      <w:tr w:rsidR="007C067B" w:rsidRPr="005B04C8" w:rsidTr="00BE5C1D">
        <w:trPr>
          <w:trHeight w:val="257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547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548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551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551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558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561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563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565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565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571</w:t>
            </w:r>
          </w:p>
        </w:tc>
      </w:tr>
      <w:tr w:rsidR="007C067B" w:rsidRPr="005B04C8" w:rsidTr="00BE5C1D">
        <w:trPr>
          <w:trHeight w:val="257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572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572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574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579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582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584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585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590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591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592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596</w:t>
            </w:r>
          </w:p>
        </w:tc>
        <w:tc>
          <w:tcPr>
            <w:tcW w:w="701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596</w:t>
            </w:r>
          </w:p>
        </w:tc>
      </w:tr>
      <w:tr w:rsidR="007C067B" w:rsidRPr="005B04C8" w:rsidTr="00BE5C1D">
        <w:trPr>
          <w:trHeight w:val="257"/>
        </w:trPr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600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605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606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615</w:t>
            </w:r>
          </w:p>
        </w:tc>
        <w:tc>
          <w:tcPr>
            <w:tcW w:w="700" w:type="dxa"/>
          </w:tcPr>
          <w:p w:rsidR="007C067B" w:rsidRPr="005B04C8" w:rsidRDefault="007C067B" w:rsidP="005B04C8">
            <w:pPr>
              <w:spacing w:line="360" w:lineRule="auto"/>
              <w:jc w:val="both"/>
              <w:rPr>
                <w:sz w:val="20"/>
              </w:rPr>
            </w:pPr>
            <w:r w:rsidRPr="005B04C8">
              <w:rPr>
                <w:sz w:val="20"/>
              </w:rPr>
              <w:t>630</w:t>
            </w:r>
          </w:p>
        </w:tc>
        <w:tc>
          <w:tcPr>
            <w:tcW w:w="700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7C067B" w:rsidRPr="005B04C8" w:rsidRDefault="007C067B" w:rsidP="005B04C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2. Впорядковану послідовність напрацювань на відмови АТЗ переформовують у статистичний ряд . З цією метою визначають: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а) кількість інтервалів статистичного ряду К, виходячи із величини вибірки (масиву) </w:t>
      </w:r>
      <w:r w:rsidRPr="00BE5C1D">
        <w:rPr>
          <w:sz w:val="28"/>
          <w:lang w:val="en-US"/>
        </w:rPr>
        <w:t>N</w:t>
      </w:r>
      <w:r w:rsidRPr="00BE5C1D">
        <w:rPr>
          <w:sz w:val="28"/>
        </w:rPr>
        <w:t xml:space="preserve"> </w:t>
      </w:r>
      <w:r w:rsidRPr="00BE5C1D">
        <w:rPr>
          <w:sz w:val="28"/>
          <w:lang w:val="uk-UA"/>
        </w:rPr>
        <w:t xml:space="preserve">за формулою Стерджеса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К=1+3,22</w:t>
      </w:r>
      <w:r w:rsidRPr="00BE5C1D">
        <w:rPr>
          <w:sz w:val="28"/>
          <w:lang w:val="en-US"/>
        </w:rPr>
        <w:t>lgN</w:t>
      </w:r>
      <w:r w:rsidRPr="00BE5C1D">
        <w:rPr>
          <w:sz w:val="28"/>
          <w:lang w:val="uk-UA"/>
        </w:rPr>
        <w:t>,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Або формулою Гейнгольда і ГАйде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К=</w:t>
      </w:r>
      <w:r w:rsidR="00943BC4">
        <w:rPr>
          <w:position w:val="-8"/>
          <w:sz w:val="28"/>
          <w:lang w:val="uk-UA"/>
        </w:rPr>
        <w:pict>
          <v:shape id="_x0000_i1061" type="#_x0000_t75" style="width:23.25pt;height:18pt">
            <v:imagedata r:id="rId41" o:title=""/>
          </v:shape>
        </w:pic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Практично К беруть у межах 5-9 (більші значення для вибірок </w:t>
      </w:r>
      <w:r w:rsidRPr="00BE5C1D">
        <w:rPr>
          <w:sz w:val="28"/>
          <w:lang w:val="en-US"/>
        </w:rPr>
        <w:t>N</w:t>
      </w:r>
      <w:r w:rsidRPr="00BE5C1D">
        <w:rPr>
          <w:sz w:val="28"/>
        </w:rPr>
        <w:t>&gt;</w:t>
      </w:r>
      <w:r w:rsidRPr="00BE5C1D">
        <w:rPr>
          <w:sz w:val="28"/>
          <w:lang w:val="uk-UA"/>
        </w:rPr>
        <w:t>25); дробові значення заокруглюють до цілих чисел;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К=</w:t>
      </w:r>
      <w:r w:rsidR="00943BC4">
        <w:rPr>
          <w:position w:val="-8"/>
          <w:sz w:val="28"/>
          <w:lang w:val="uk-UA"/>
        </w:rPr>
        <w:pict>
          <v:shape id="_x0000_i1062" type="#_x0000_t75" style="width:24pt;height:18pt">
            <v:imagedata r:id="rId42" o:title=""/>
          </v:shape>
        </w:pict>
      </w:r>
      <w:r w:rsidRPr="00BE5C1D">
        <w:rPr>
          <w:sz w:val="28"/>
          <w:lang w:val="uk-UA"/>
        </w:rPr>
        <w:t>=8,06≈8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б) ширину інтервалів Δ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>статистичного ряду, яка повинна бути однаковою для кожного з цих інтервалів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Δ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lang w:val="uk-UA"/>
        </w:rPr>
        <w:t>=</w:t>
      </w:r>
      <w:r w:rsidR="00943BC4">
        <w:rPr>
          <w:position w:val="-24"/>
          <w:sz w:val="28"/>
          <w:lang w:val="uk-UA"/>
        </w:rPr>
        <w:pict>
          <v:shape id="_x0000_i1063" type="#_x0000_t75" style="width:57pt;height:30.75pt">
            <v:imagedata r:id="rId43" o:title=""/>
          </v:shape>
        </w:pict>
      </w:r>
      <w:r w:rsidRPr="00BE5C1D">
        <w:rPr>
          <w:sz w:val="28"/>
          <w:lang w:val="uk-UA"/>
        </w:rPr>
        <w:t>=</w:t>
      </w:r>
      <w:r w:rsidR="00943BC4">
        <w:rPr>
          <w:position w:val="-24"/>
          <w:sz w:val="28"/>
          <w:lang w:val="uk-UA"/>
        </w:rPr>
        <w:pict>
          <v:shape id="_x0000_i1064" type="#_x0000_t75" style="width:53.25pt;height:30.75pt">
            <v:imagedata r:id="rId44" o:title=""/>
          </v:shape>
        </w:pict>
      </w:r>
      <w:r w:rsidRPr="00BE5C1D">
        <w:rPr>
          <w:sz w:val="28"/>
          <w:lang w:val="uk-UA"/>
        </w:rPr>
        <w:t>=27,5≈28 тис.км.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Якщо Δ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>дробове, його заокруглюють до цілого числа або залишають таким же (дробовим), заокруглюючи до другого або третього знаків, залежно від необхідної точності досліджуваної випадкової величини.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3. Отриману кількість інтервалів з шириною кожного Δ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 xml:space="preserve">розташовують у таблицю статистичного ряду (1-й рядок) (табл. 2.1). При цьому кожний інтервал ряду повинен прилягати один до одного, тобто ряд – неперервний. Значення числових характеристик випадкової величини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 xml:space="preserve">і </w:t>
      </w:r>
      <w:r w:rsidRPr="00BE5C1D">
        <w:rPr>
          <w:sz w:val="28"/>
          <w:lang w:val="uk-UA"/>
        </w:rPr>
        <w:t xml:space="preserve">розміщують у горизонтальних рядках таблиці (від 3-го до 6-го) навпроти кожного з інтервалів К. Другий рядок відведено для означення середини кожного із інтервалів </w:t>
      </w:r>
      <w:r w:rsidR="00943BC4">
        <w:rPr>
          <w:position w:val="-12"/>
          <w:sz w:val="28"/>
          <w:lang w:val="uk-UA"/>
        </w:rPr>
        <w:pict>
          <v:shape id="_x0000_i1065" type="#_x0000_t75" style="width:15.75pt;height:20.25pt">
            <v:imagedata r:id="rId45" o:title=""/>
          </v:shape>
        </w:pict>
      </w:r>
      <w:r w:rsidRPr="00BE5C1D">
        <w:rPr>
          <w:sz w:val="28"/>
          <w:lang w:val="uk-UA"/>
        </w:rPr>
        <w:t>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4. Із попередньо складеного варіаційного ряду вибирають ту кількість значень пробігів автомобілів </w:t>
      </w:r>
      <w:r w:rsidRPr="00BE5C1D">
        <w:rPr>
          <w:sz w:val="28"/>
          <w:lang w:val="en-US"/>
        </w:rPr>
        <w:t>m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, </w:t>
      </w:r>
      <w:r w:rsidRPr="00BE5C1D">
        <w:rPr>
          <w:sz w:val="28"/>
          <w:lang w:val="uk-UA"/>
        </w:rPr>
        <w:t xml:space="preserve">які належать кожному із </w:t>
      </w:r>
      <w:r w:rsidRPr="00BE5C1D">
        <w:rPr>
          <w:sz w:val="28"/>
          <w:lang w:val="en-US"/>
        </w:rPr>
        <w:t>k</w:t>
      </w:r>
      <w:r w:rsidRPr="00BE5C1D">
        <w:rPr>
          <w:sz w:val="28"/>
          <w:lang w:val="uk-UA"/>
        </w:rPr>
        <w:t xml:space="preserve"> інтервалів статистичного ряду (третій рядок таблиці) Якщо значення пробігів АТЗ виявляється на межах к-х інтервалів, то їх</w:t>
      </w:r>
      <w:r w:rsidR="00BE5C1D" w:rsidRPr="00BE5C1D">
        <w:rPr>
          <w:sz w:val="28"/>
          <w:lang w:val="uk-UA"/>
        </w:rPr>
        <w:t xml:space="preserve"> </w:t>
      </w:r>
      <w:r w:rsidRPr="00BE5C1D">
        <w:rPr>
          <w:sz w:val="28"/>
          <w:lang w:val="uk-UA"/>
        </w:rPr>
        <w:t>зараховують у попередні (</w:t>
      </w:r>
      <w:r w:rsidRPr="00BE5C1D">
        <w:rPr>
          <w:sz w:val="28"/>
          <w:lang w:val="en-US"/>
        </w:rPr>
        <w:t>k</w:t>
      </w:r>
      <w:r w:rsidRPr="00BE5C1D">
        <w:rPr>
          <w:sz w:val="28"/>
          <w:lang w:val="uk-UA"/>
        </w:rPr>
        <w:t>-1) інтервали.</w:t>
      </w:r>
    </w:p>
    <w:tbl>
      <w:tblPr>
        <w:tblpPr w:leftFromText="180" w:rightFromText="180" w:vertAnchor="page" w:horzAnchor="margin" w:tblpXSpec="center" w:tblpY="6175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812"/>
        <w:gridCol w:w="787"/>
        <w:gridCol w:w="800"/>
        <w:gridCol w:w="765"/>
        <w:gridCol w:w="710"/>
        <w:gridCol w:w="799"/>
        <w:gridCol w:w="777"/>
        <w:gridCol w:w="852"/>
        <w:gridCol w:w="769"/>
      </w:tblGrid>
      <w:tr w:rsidR="007C067B" w:rsidRPr="00E57FB7" w:rsidTr="00BE5C1D">
        <w:trPr>
          <w:trHeight w:val="341"/>
        </w:trPr>
        <w:tc>
          <w:tcPr>
            <w:tcW w:w="2051" w:type="dxa"/>
          </w:tcPr>
          <w:p w:rsidR="007C067B" w:rsidRPr="00E57FB7" w:rsidRDefault="00943BC4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>
              <w:rPr>
                <w:position w:val="-10"/>
                <w:sz w:val="20"/>
                <w:lang w:val="uk-UA"/>
              </w:rPr>
              <w:pict>
                <v:shape id="_x0000_i1066" type="#_x0000_t75" style="width:9pt;height:17.25pt">
                  <v:imagedata r:id="rId5" o:title=""/>
                </v:shape>
              </w:pict>
            </w:r>
            <w:r w:rsidR="007C067B" w:rsidRPr="00E57FB7">
              <w:rPr>
                <w:sz w:val="20"/>
                <w:lang w:val="uk-UA"/>
              </w:rPr>
              <w:t>Показники</w:t>
            </w:r>
          </w:p>
        </w:tc>
        <w:tc>
          <w:tcPr>
            <w:tcW w:w="7294" w:type="dxa"/>
            <w:gridSpan w:val="8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</w:rPr>
            </w:pPr>
            <w:r w:rsidRPr="00E57FB7">
              <w:rPr>
                <w:sz w:val="20"/>
                <w:lang w:val="uk-UA"/>
              </w:rPr>
              <w:t>Інтервали,К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</w:rPr>
            </w:pPr>
            <w:r w:rsidRPr="00E57FB7">
              <w:rPr>
                <w:sz w:val="20"/>
                <w:lang w:val="uk-UA"/>
              </w:rPr>
              <w:t>Сума</w:t>
            </w:r>
          </w:p>
        </w:tc>
      </w:tr>
      <w:tr w:rsidR="007C067B" w:rsidRPr="00E57FB7" w:rsidTr="00BE5C1D">
        <w:trPr>
          <w:trHeight w:val="259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1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2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3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4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5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6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7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8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9</w:t>
            </w:r>
          </w:p>
        </w:tc>
      </w:tr>
      <w:tr w:rsidR="007C067B" w:rsidRPr="00E57FB7" w:rsidTr="00BE5C1D">
        <w:trPr>
          <w:trHeight w:val="1083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</w:rPr>
            </w:pPr>
            <w:r w:rsidRPr="00E57FB7">
              <w:rPr>
                <w:sz w:val="20"/>
                <w:lang w:val="uk-UA"/>
              </w:rPr>
              <w:t xml:space="preserve">Величина інтервалу, 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en-US"/>
              </w:rPr>
              <w:t>L</w:t>
            </w:r>
            <w:r w:rsidRPr="00E57FB7">
              <w:rPr>
                <w:sz w:val="20"/>
                <w:vertAlign w:val="subscript"/>
                <w:lang w:val="en-US"/>
              </w:rPr>
              <w:t>k</w:t>
            </w:r>
            <w:r w:rsidRPr="00E57FB7">
              <w:rPr>
                <w:sz w:val="20"/>
                <w:vertAlign w:val="subscript"/>
              </w:rPr>
              <w:t xml:space="preserve"> </w:t>
            </w:r>
            <w:r w:rsidRPr="00E57FB7">
              <w:rPr>
                <w:sz w:val="20"/>
                <w:vertAlign w:val="subscript"/>
                <w:lang w:val="en-US"/>
              </w:rPr>
              <w:t>min</w:t>
            </w:r>
            <w:r w:rsidRPr="00E57FB7">
              <w:rPr>
                <w:sz w:val="20"/>
              </w:rPr>
              <w:t xml:space="preserve"> – </w:t>
            </w:r>
            <w:r w:rsidRPr="00E57FB7">
              <w:rPr>
                <w:sz w:val="20"/>
                <w:lang w:val="en-US"/>
              </w:rPr>
              <w:t>L</w:t>
            </w:r>
            <w:r w:rsidRPr="00E57FB7">
              <w:rPr>
                <w:sz w:val="20"/>
                <w:vertAlign w:val="subscript"/>
                <w:lang w:val="en-US"/>
              </w:rPr>
              <w:t>k</w:t>
            </w:r>
            <w:r w:rsidRPr="00E57FB7">
              <w:rPr>
                <w:sz w:val="20"/>
                <w:vertAlign w:val="subscript"/>
              </w:rPr>
              <w:t xml:space="preserve"> </w:t>
            </w:r>
            <w:r w:rsidRPr="00E57FB7">
              <w:rPr>
                <w:sz w:val="20"/>
                <w:vertAlign w:val="subscript"/>
                <w:lang w:val="en-US"/>
              </w:rPr>
              <w:t>max</w:t>
            </w:r>
            <w:r w:rsidRPr="00E57FB7">
              <w:rPr>
                <w:sz w:val="20"/>
                <w:lang w:val="uk-UA"/>
              </w:rPr>
              <w:t xml:space="preserve">, 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тис.км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410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438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438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466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466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494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494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522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522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550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550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578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578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606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606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634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-</w:t>
            </w:r>
          </w:p>
        </w:tc>
      </w:tr>
      <w:tr w:rsidR="007C067B" w:rsidRPr="00E57FB7" w:rsidTr="00BE5C1D">
        <w:trPr>
          <w:trHeight w:val="930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 xml:space="preserve">Середина 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 xml:space="preserve">Інтервалу, </w:t>
            </w:r>
            <w:r w:rsidR="00943BC4">
              <w:rPr>
                <w:position w:val="-12"/>
                <w:sz w:val="20"/>
                <w:lang w:val="uk-UA"/>
              </w:rPr>
              <w:pict>
                <v:shape id="_x0000_i1067" type="#_x0000_t75" style="width:15.75pt;height:20.25pt">
                  <v:imagedata r:id="rId45" o:title=""/>
                </v:shape>
              </w:pict>
            </w:r>
            <w:r w:rsidRPr="00E57FB7">
              <w:rPr>
                <w:sz w:val="20"/>
                <w:lang w:val="uk-UA"/>
              </w:rPr>
              <w:t>,тис.км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424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452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480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508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536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564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592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620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-</w:t>
            </w:r>
          </w:p>
        </w:tc>
      </w:tr>
      <w:tr w:rsidR="007C067B" w:rsidRPr="00E57FB7" w:rsidTr="00BE5C1D">
        <w:trPr>
          <w:trHeight w:val="1083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Частота попадан-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</w:rPr>
            </w:pPr>
            <w:r w:rsidRPr="00E57FB7">
              <w:rPr>
                <w:sz w:val="20"/>
                <w:lang w:val="uk-UA"/>
              </w:rPr>
              <w:t>ня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vertAlign w:val="subscript"/>
              </w:rPr>
            </w:pPr>
            <w:r w:rsidRPr="00E57FB7">
              <w:rPr>
                <w:sz w:val="20"/>
                <w:lang w:val="uk-UA"/>
              </w:rPr>
              <w:t xml:space="preserve">поточних </w:t>
            </w:r>
            <w:r w:rsidRPr="00E57FB7">
              <w:rPr>
                <w:sz w:val="20"/>
                <w:lang w:val="en-US"/>
              </w:rPr>
              <w:t>L</w:t>
            </w:r>
            <w:r w:rsidRPr="00E57FB7">
              <w:rPr>
                <w:sz w:val="20"/>
                <w:vertAlign w:val="subscript"/>
                <w:lang w:val="en-US"/>
              </w:rPr>
              <w:t>i</w:t>
            </w:r>
            <w:r w:rsidRPr="00E57FB7">
              <w:rPr>
                <w:sz w:val="20"/>
                <w:vertAlign w:val="subscript"/>
              </w:rPr>
              <w:t xml:space="preserve"> </w:t>
            </w:r>
            <w:r w:rsidRPr="00E57FB7">
              <w:rPr>
                <w:sz w:val="20"/>
                <w:lang w:val="uk-UA"/>
              </w:rPr>
              <w:t xml:space="preserve">в інтервал, </w:t>
            </w:r>
            <w:r w:rsidRPr="00E57FB7">
              <w:rPr>
                <w:sz w:val="20"/>
                <w:lang w:val="en-US"/>
              </w:rPr>
              <w:t>m</w:t>
            </w:r>
            <w:r w:rsidRPr="00E57FB7">
              <w:rPr>
                <w:sz w:val="20"/>
                <w:vertAlign w:val="subscript"/>
                <w:lang w:val="en-US"/>
              </w:rPr>
              <w:t>k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2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3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8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1</w:t>
            </w:r>
            <w:r w:rsidRPr="00E57FB7">
              <w:rPr>
                <w:sz w:val="20"/>
                <w:lang w:val="en-US"/>
              </w:rPr>
              <w:t>1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14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1</w:t>
            </w:r>
            <w:r w:rsidRPr="00E57FB7">
              <w:rPr>
                <w:sz w:val="20"/>
                <w:lang w:val="en-US"/>
              </w:rPr>
              <w:t>3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en-US"/>
              </w:rPr>
              <w:t>1</w:t>
            </w:r>
            <w:r w:rsidRPr="00E57FB7">
              <w:rPr>
                <w:sz w:val="20"/>
                <w:lang w:val="uk-UA"/>
              </w:rPr>
              <w:t>2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2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65</w:t>
            </w:r>
          </w:p>
        </w:tc>
      </w:tr>
      <w:tr w:rsidR="007C067B" w:rsidRPr="00E57FB7" w:rsidTr="00BE5C1D">
        <w:trPr>
          <w:trHeight w:val="812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Емпірична частість,</w:t>
            </w:r>
          </w:p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 xml:space="preserve"> р</w:t>
            </w:r>
            <w:r w:rsidRPr="00E57FB7">
              <w:rPr>
                <w:sz w:val="20"/>
                <w:vertAlign w:val="subscript"/>
                <w:lang w:val="uk-UA"/>
              </w:rPr>
              <w:t>к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031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046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123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169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22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2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0,</w:t>
            </w:r>
            <w:r w:rsidRPr="00E57FB7">
              <w:rPr>
                <w:sz w:val="20"/>
                <w:lang w:val="en-US"/>
              </w:rPr>
              <w:t>185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0,031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</w:t>
            </w:r>
            <w:r w:rsidRPr="00E57FB7">
              <w:rPr>
                <w:sz w:val="20"/>
                <w:lang w:val="uk-UA"/>
              </w:rPr>
              <w:t>,00</w:t>
            </w:r>
            <w:r w:rsidRPr="00E57FB7">
              <w:rPr>
                <w:sz w:val="20"/>
                <w:lang w:val="en-US"/>
              </w:rPr>
              <w:t>5</w:t>
            </w:r>
          </w:p>
        </w:tc>
      </w:tr>
      <w:tr w:rsidR="007C067B" w:rsidRPr="00E57FB7" w:rsidTr="00BE5C1D">
        <w:trPr>
          <w:trHeight w:val="388"/>
        </w:trPr>
        <w:tc>
          <w:tcPr>
            <w:tcW w:w="2051" w:type="dxa"/>
          </w:tcPr>
          <w:p w:rsidR="007C067B" w:rsidRPr="00E57FB7" w:rsidRDefault="00943BC4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>
              <w:rPr>
                <w:position w:val="-12"/>
                <w:sz w:val="20"/>
              </w:rPr>
              <w:pict>
                <v:shape id="_x0000_i1068" type="#_x0000_t75" style="width:20.25pt;height:20.25pt">
                  <v:imagedata r:id="rId46" o:title=""/>
                </v:shape>
              </w:pict>
            </w:r>
            <w:r w:rsidR="007C067B" w:rsidRPr="00E57FB7">
              <w:rPr>
                <w:sz w:val="20"/>
                <w:lang w:val="uk-UA"/>
              </w:rPr>
              <w:t>=</w:t>
            </w:r>
            <w:r w:rsidR="007C067B" w:rsidRPr="00E57FB7">
              <w:rPr>
                <w:sz w:val="20"/>
                <w:lang w:val="en-US"/>
              </w:rPr>
              <w:t xml:space="preserve"> L</w:t>
            </w:r>
            <w:r w:rsidR="007C067B" w:rsidRPr="00E57FB7">
              <w:rPr>
                <w:sz w:val="20"/>
                <w:vertAlign w:val="subscript"/>
                <w:lang w:val="en-US"/>
              </w:rPr>
              <w:t>k</w:t>
            </w:r>
            <w:r w:rsidR="007C067B" w:rsidRPr="00E57FB7">
              <w:rPr>
                <w:sz w:val="20"/>
                <w:vertAlign w:val="subscript"/>
                <w:lang w:val="uk-UA"/>
              </w:rPr>
              <w:t xml:space="preserve"> </w:t>
            </w:r>
            <w:r w:rsidR="007C067B" w:rsidRPr="00E57FB7">
              <w:rPr>
                <w:sz w:val="20"/>
                <w:vertAlign w:val="superscript"/>
                <w:lang w:val="uk-UA"/>
              </w:rPr>
              <w:t>.</w:t>
            </w:r>
            <w:r w:rsidR="007C067B" w:rsidRPr="00E57FB7">
              <w:rPr>
                <w:sz w:val="20"/>
                <w:lang w:val="uk-UA"/>
              </w:rPr>
              <w:t xml:space="preserve"> р</w:t>
            </w:r>
            <w:r w:rsidR="007C067B" w:rsidRPr="00E57FB7">
              <w:rPr>
                <w:sz w:val="20"/>
                <w:vertAlign w:val="subscript"/>
                <w:lang w:val="uk-UA"/>
              </w:rPr>
              <w:t>к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uk-UA"/>
              </w:rPr>
              <w:t>1</w:t>
            </w:r>
            <w:r w:rsidRPr="00E57FB7">
              <w:rPr>
                <w:sz w:val="20"/>
                <w:lang w:val="en-US"/>
              </w:rPr>
              <w:t>3</w:t>
            </w:r>
            <w:r w:rsidRPr="00E57FB7">
              <w:rPr>
                <w:sz w:val="20"/>
                <w:lang w:val="uk-UA"/>
              </w:rPr>
              <w:t>,1</w:t>
            </w:r>
            <w:r w:rsidRPr="00E57FB7">
              <w:rPr>
                <w:sz w:val="20"/>
                <w:lang w:val="en-US"/>
              </w:rPr>
              <w:t>4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20</w:t>
            </w:r>
            <w:r w:rsidRPr="00E57FB7">
              <w:rPr>
                <w:sz w:val="20"/>
                <w:lang w:val="uk-UA"/>
              </w:rPr>
              <w:t>,</w:t>
            </w:r>
            <w:r w:rsidRPr="00E57FB7">
              <w:rPr>
                <w:sz w:val="20"/>
                <w:lang w:val="en-US"/>
              </w:rPr>
              <w:t>79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59</w:t>
            </w:r>
            <w:r w:rsidRPr="00E57FB7">
              <w:rPr>
                <w:sz w:val="20"/>
                <w:lang w:val="uk-UA"/>
              </w:rPr>
              <w:t>,</w:t>
            </w:r>
            <w:r w:rsidRPr="00E57FB7">
              <w:rPr>
                <w:sz w:val="20"/>
                <w:lang w:val="en-US"/>
              </w:rPr>
              <w:t>04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85</w:t>
            </w:r>
            <w:r w:rsidRPr="00E57FB7">
              <w:rPr>
                <w:sz w:val="20"/>
                <w:lang w:val="uk-UA"/>
              </w:rPr>
              <w:t>,</w:t>
            </w:r>
            <w:r w:rsidRPr="00E57FB7">
              <w:rPr>
                <w:sz w:val="20"/>
                <w:lang w:val="en-US"/>
              </w:rPr>
              <w:t>85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57FB7">
              <w:rPr>
                <w:sz w:val="20"/>
                <w:szCs w:val="20"/>
                <w:lang w:val="en-US"/>
              </w:rPr>
              <w:t>117</w:t>
            </w:r>
            <w:r w:rsidRPr="00E57FB7">
              <w:rPr>
                <w:sz w:val="20"/>
                <w:szCs w:val="20"/>
                <w:lang w:val="uk-UA"/>
              </w:rPr>
              <w:t>,</w:t>
            </w:r>
            <w:r w:rsidRPr="00E57FB7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en-US"/>
              </w:rPr>
              <w:t>112,8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en-US"/>
              </w:rPr>
              <w:t>109</w:t>
            </w:r>
            <w:r w:rsidRPr="00E57FB7">
              <w:rPr>
                <w:sz w:val="20"/>
                <w:lang w:val="uk-UA"/>
              </w:rPr>
              <w:t>,</w:t>
            </w:r>
            <w:r w:rsidRPr="00E57FB7">
              <w:rPr>
                <w:sz w:val="20"/>
                <w:lang w:val="en-US"/>
              </w:rPr>
              <w:t>5</w:t>
            </w:r>
            <w:r w:rsidRPr="00E57FB7">
              <w:rPr>
                <w:sz w:val="20"/>
                <w:lang w:val="uk-UA"/>
              </w:rPr>
              <w:t>2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19</w:t>
            </w:r>
            <w:r w:rsidRPr="00E57FB7">
              <w:rPr>
                <w:sz w:val="20"/>
                <w:lang w:val="uk-UA"/>
              </w:rPr>
              <w:t>,</w:t>
            </w:r>
            <w:r w:rsidRPr="00E57FB7">
              <w:rPr>
                <w:sz w:val="20"/>
                <w:lang w:val="en-US"/>
              </w:rPr>
              <w:t>22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538,28</w:t>
            </w:r>
          </w:p>
        </w:tc>
      </w:tr>
      <w:tr w:rsidR="007C067B" w:rsidRPr="00E57FB7" w:rsidTr="00BE5C1D">
        <w:trPr>
          <w:trHeight w:val="388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uk-UA"/>
              </w:rPr>
            </w:pPr>
            <w:r w:rsidRPr="00E57FB7">
              <w:rPr>
                <w:sz w:val="20"/>
                <w:lang w:val="uk-UA"/>
              </w:rPr>
              <w:t>(</w:t>
            </w:r>
            <w:r w:rsidR="00943BC4">
              <w:rPr>
                <w:position w:val="-12"/>
                <w:sz w:val="20"/>
              </w:rPr>
              <w:pict>
                <v:shape id="_x0000_i1069" type="#_x0000_t75" style="width:15.75pt;height:20.25pt">
                  <v:imagedata r:id="rId47" o:title=""/>
                </v:shape>
              </w:pict>
            </w:r>
            <w:r w:rsidRPr="00E57FB7">
              <w:rPr>
                <w:sz w:val="20"/>
                <w:lang w:val="uk-UA"/>
              </w:rPr>
              <w:t>-</w:t>
            </w:r>
            <w:r w:rsidR="00943BC4">
              <w:rPr>
                <w:position w:val="-10"/>
                <w:sz w:val="20"/>
              </w:rPr>
              <w:pict>
                <v:shape id="_x0000_i1070" type="#_x0000_t75" style="width:17.25pt;height:18.75pt">
                  <v:imagedata r:id="rId48" o:title=""/>
                </v:shape>
              </w:pict>
            </w:r>
            <w:r w:rsidRPr="00E57FB7">
              <w:rPr>
                <w:sz w:val="20"/>
                <w:lang w:val="uk-UA"/>
              </w:rPr>
              <w:t>)</w:t>
            </w:r>
            <w:r w:rsidRPr="00E57FB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uk-UA"/>
              </w:rPr>
              <w:t>13</w:t>
            </w:r>
            <w:r w:rsidRPr="00E57FB7">
              <w:rPr>
                <w:sz w:val="20"/>
                <w:szCs w:val="22"/>
                <w:lang w:val="en-US"/>
              </w:rPr>
              <w:t>059</w:t>
            </w:r>
            <w:r w:rsidRPr="00E57FB7">
              <w:rPr>
                <w:sz w:val="20"/>
                <w:szCs w:val="22"/>
                <w:lang w:val="uk-UA"/>
              </w:rPr>
              <w:t>,</w:t>
            </w:r>
            <w:r w:rsidRPr="00E57FB7">
              <w:rPr>
                <w:sz w:val="20"/>
                <w:szCs w:val="22"/>
                <w:lang w:val="en-US"/>
              </w:rPr>
              <w:t>9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7444,2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3396,6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916,9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5,2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661,5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2885,8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6678,1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uk-UA"/>
              </w:rPr>
            </w:pPr>
            <w:r w:rsidRPr="00E57FB7">
              <w:rPr>
                <w:sz w:val="20"/>
                <w:szCs w:val="22"/>
                <w:lang w:val="uk-UA"/>
              </w:rPr>
              <w:t>-</w:t>
            </w:r>
          </w:p>
        </w:tc>
      </w:tr>
      <w:tr w:rsidR="007C067B" w:rsidRPr="00E57FB7" w:rsidTr="00BE5C1D">
        <w:trPr>
          <w:trHeight w:val="400"/>
        </w:trPr>
        <w:tc>
          <w:tcPr>
            <w:tcW w:w="205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D</w:t>
            </w:r>
            <w:r w:rsidRPr="00E57FB7">
              <w:rPr>
                <w:sz w:val="20"/>
                <w:vertAlign w:val="subscript"/>
                <w:lang w:val="en-US"/>
              </w:rPr>
              <w:t>Lk</w:t>
            </w:r>
            <w:r w:rsidRPr="00E57FB7">
              <w:rPr>
                <w:sz w:val="20"/>
                <w:lang w:val="en-US"/>
              </w:rPr>
              <w:t>=</w:t>
            </w:r>
            <w:r w:rsidRPr="00E57FB7">
              <w:rPr>
                <w:sz w:val="20"/>
                <w:lang w:val="uk-UA"/>
              </w:rPr>
              <w:t>(</w:t>
            </w:r>
            <w:r w:rsidR="00943BC4">
              <w:rPr>
                <w:position w:val="-12"/>
                <w:sz w:val="20"/>
              </w:rPr>
              <w:pict>
                <v:shape id="_x0000_i1071" type="#_x0000_t75" style="width:15.75pt;height:20.25pt">
                  <v:imagedata r:id="rId47" o:title=""/>
                </v:shape>
              </w:pict>
            </w:r>
            <w:r w:rsidRPr="00E57FB7">
              <w:rPr>
                <w:sz w:val="20"/>
                <w:lang w:val="uk-UA"/>
              </w:rPr>
              <w:t>-</w:t>
            </w:r>
            <w:r w:rsidR="00943BC4">
              <w:rPr>
                <w:position w:val="-10"/>
                <w:sz w:val="20"/>
              </w:rPr>
              <w:pict>
                <v:shape id="_x0000_i1072" type="#_x0000_t75" style="width:17.25pt;height:18.75pt">
                  <v:imagedata r:id="rId48" o:title=""/>
                </v:shape>
              </w:pict>
            </w:r>
            <w:r w:rsidRPr="00E57FB7">
              <w:rPr>
                <w:sz w:val="20"/>
                <w:lang w:val="uk-UA"/>
              </w:rPr>
              <w:t>)</w:t>
            </w:r>
            <w:r w:rsidRPr="00E57FB7">
              <w:rPr>
                <w:sz w:val="20"/>
                <w:vertAlign w:val="superscript"/>
                <w:lang w:val="uk-UA"/>
              </w:rPr>
              <w:t>2</w:t>
            </w:r>
            <w:r w:rsidRPr="00E57FB7">
              <w:rPr>
                <w:sz w:val="20"/>
                <w:lang w:val="uk-UA"/>
              </w:rPr>
              <w:t xml:space="preserve"> р</w:t>
            </w:r>
            <w:r w:rsidRPr="00E57FB7">
              <w:rPr>
                <w:sz w:val="20"/>
                <w:vertAlign w:val="subscript"/>
                <w:lang w:val="uk-UA"/>
              </w:rPr>
              <w:t>к</w:t>
            </w:r>
          </w:p>
        </w:tc>
        <w:tc>
          <w:tcPr>
            <w:tcW w:w="942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404,9</w:t>
            </w:r>
          </w:p>
        </w:tc>
        <w:tc>
          <w:tcPr>
            <w:tcW w:w="911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342,4</w:t>
            </w:r>
          </w:p>
        </w:tc>
        <w:tc>
          <w:tcPr>
            <w:tcW w:w="927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417,8</w:t>
            </w:r>
          </w:p>
        </w:tc>
        <w:tc>
          <w:tcPr>
            <w:tcW w:w="884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155</w:t>
            </w:r>
          </w:p>
        </w:tc>
        <w:tc>
          <w:tcPr>
            <w:tcW w:w="81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1,1</w:t>
            </w:r>
          </w:p>
        </w:tc>
        <w:tc>
          <w:tcPr>
            <w:tcW w:w="926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132,3</w:t>
            </w:r>
          </w:p>
        </w:tc>
        <w:tc>
          <w:tcPr>
            <w:tcW w:w="898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533,9</w:t>
            </w:r>
          </w:p>
        </w:tc>
        <w:tc>
          <w:tcPr>
            <w:tcW w:w="990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E57FB7">
              <w:rPr>
                <w:sz w:val="20"/>
                <w:lang w:val="en-US"/>
              </w:rPr>
              <w:t>207</w:t>
            </w:r>
          </w:p>
        </w:tc>
        <w:tc>
          <w:tcPr>
            <w:tcW w:w="889" w:type="dxa"/>
          </w:tcPr>
          <w:p w:rsidR="007C067B" w:rsidRPr="00E57FB7" w:rsidRDefault="007C067B" w:rsidP="00E57FB7">
            <w:pPr>
              <w:spacing w:line="360" w:lineRule="auto"/>
              <w:jc w:val="both"/>
              <w:rPr>
                <w:sz w:val="20"/>
                <w:szCs w:val="22"/>
                <w:lang w:val="en-US"/>
              </w:rPr>
            </w:pPr>
            <w:r w:rsidRPr="00E57FB7">
              <w:rPr>
                <w:sz w:val="20"/>
                <w:szCs w:val="22"/>
                <w:lang w:val="en-US"/>
              </w:rPr>
              <w:t>21944</w:t>
            </w:r>
          </w:p>
        </w:tc>
      </w:tr>
    </w:tbl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E57FB7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5. Маючи значення </w:t>
      </w:r>
      <w:r w:rsidRPr="00BE5C1D">
        <w:rPr>
          <w:sz w:val="28"/>
          <w:lang w:val="en-US"/>
        </w:rPr>
        <w:t>m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 xml:space="preserve">(частоту попадання випадкової величини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і</w:t>
      </w:r>
      <w:r w:rsidR="00B82DE9" w:rsidRPr="00BE5C1D">
        <w:rPr>
          <w:sz w:val="28"/>
          <w:vertAlign w:val="subscript"/>
          <w:lang w:val="uk-UA"/>
        </w:rPr>
        <w:t xml:space="preserve"> </w:t>
      </w:r>
      <w:r w:rsidRPr="00BE5C1D">
        <w:rPr>
          <w:sz w:val="28"/>
          <w:lang w:val="uk-UA"/>
        </w:rPr>
        <w:t xml:space="preserve">у </w:t>
      </w:r>
    </w:p>
    <w:p w:rsidR="00E57FB7" w:rsidRDefault="00E57FB7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382DAD">
      <w:pPr>
        <w:spacing w:line="360" w:lineRule="auto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кожний </w:t>
      </w:r>
      <w:r w:rsidRPr="00BE5C1D">
        <w:rPr>
          <w:sz w:val="28"/>
          <w:lang w:val="en-US"/>
        </w:rPr>
        <w:t>k</w:t>
      </w:r>
      <w:r w:rsidRPr="00BE5C1D">
        <w:rPr>
          <w:sz w:val="28"/>
          <w:lang w:val="uk-UA"/>
        </w:rPr>
        <w:t xml:space="preserve">-й рядок інтервал ряду), визначають емпіричну частість напрацювань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і</w:t>
      </w:r>
      <w:r w:rsidRPr="00BE5C1D">
        <w:rPr>
          <w:sz w:val="28"/>
          <w:lang w:val="uk-UA"/>
        </w:rPr>
        <w:t xml:space="preserve"> для кожного з </w:t>
      </w:r>
      <w:r w:rsidRPr="00BE5C1D">
        <w:rPr>
          <w:sz w:val="28"/>
          <w:lang w:val="en-US"/>
        </w:rPr>
        <w:t>k</w:t>
      </w:r>
      <w:r w:rsidRPr="00BE5C1D">
        <w:rPr>
          <w:sz w:val="28"/>
          <w:lang w:val="uk-UA"/>
        </w:rPr>
        <w:t>-х інтервалів -- р</w:t>
      </w:r>
      <w:r w:rsidRPr="00BE5C1D">
        <w:rPr>
          <w:sz w:val="28"/>
          <w:vertAlign w:val="subscript"/>
          <w:lang w:val="uk-UA"/>
        </w:rPr>
        <w:t xml:space="preserve">к </w:t>
      </w:r>
      <w:r w:rsidRPr="00BE5C1D">
        <w:rPr>
          <w:sz w:val="28"/>
          <w:lang w:val="uk-UA"/>
        </w:rPr>
        <w:t>(4-й рядок таблиці):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к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m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lang w:val="uk-UA"/>
        </w:rPr>
        <w:t>/</w:t>
      </w:r>
      <w:r w:rsidRPr="00BE5C1D">
        <w:rPr>
          <w:sz w:val="28"/>
          <w:lang w:val="en-US"/>
        </w:rPr>
        <w:t>N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BE5C1D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Сума значень р</w:t>
      </w:r>
      <w:r w:rsidRPr="00BE5C1D">
        <w:rPr>
          <w:sz w:val="28"/>
          <w:vertAlign w:val="subscript"/>
          <w:lang w:val="uk-UA"/>
        </w:rPr>
        <w:t xml:space="preserve">к </w:t>
      </w:r>
      <w:r w:rsidRPr="00BE5C1D">
        <w:rPr>
          <w:sz w:val="28"/>
          <w:lang w:val="uk-UA"/>
        </w:rPr>
        <w:t xml:space="preserve">повинна дорівнювати 1 або бути близькою до неї, якщо розрахунки заокруглені. Тобто, 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943BC4" w:rsidP="00BE5C1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28"/>
          <w:sz w:val="28"/>
          <w:lang w:val="uk-UA"/>
        </w:rPr>
        <w:pict>
          <v:shape id="_x0000_i1073" type="#_x0000_t75" style="width:21.75pt;height:33.75pt">
            <v:imagedata r:id="rId49" o:title=""/>
          </v:shape>
        </w:pict>
      </w:r>
      <w:r w:rsidR="007C067B" w:rsidRPr="00BE5C1D">
        <w:rPr>
          <w:sz w:val="28"/>
          <w:lang w:val="uk-UA"/>
        </w:rPr>
        <w:t xml:space="preserve"> </w:t>
      </w:r>
      <w:r w:rsidR="007C067B" w:rsidRPr="00BE5C1D">
        <w:rPr>
          <w:sz w:val="28"/>
          <w:lang w:val="en-US"/>
        </w:rPr>
        <w:t>m</w:t>
      </w:r>
      <w:r w:rsidR="007C067B" w:rsidRPr="00BE5C1D">
        <w:rPr>
          <w:sz w:val="28"/>
          <w:vertAlign w:val="subscript"/>
          <w:lang w:val="en-US"/>
        </w:rPr>
        <w:t>k</w:t>
      </w:r>
      <w:r w:rsidR="007C067B" w:rsidRPr="00BE5C1D">
        <w:rPr>
          <w:sz w:val="28"/>
          <w:lang w:val="uk-UA"/>
        </w:rPr>
        <w:t>/</w:t>
      </w:r>
      <w:r w:rsidR="007C067B" w:rsidRPr="00BE5C1D">
        <w:rPr>
          <w:sz w:val="28"/>
          <w:lang w:val="en-US"/>
        </w:rPr>
        <w:t>N</w:t>
      </w:r>
      <w:r w:rsidR="007C067B" w:rsidRPr="00BE5C1D">
        <w:rPr>
          <w:sz w:val="28"/>
        </w:rPr>
        <w:t>)</w:t>
      </w:r>
      <w:r w:rsidR="007C067B" w:rsidRPr="00BE5C1D">
        <w:rPr>
          <w:sz w:val="28"/>
          <w:lang w:val="uk-UA"/>
        </w:rPr>
        <w:t>=1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Цією сумою перевіряють правильність складеного статистичного ряду.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382DA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к1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m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>1</w:t>
      </w:r>
      <w:r w:rsidRPr="00BE5C1D">
        <w:rPr>
          <w:sz w:val="28"/>
          <w:lang w:val="uk-UA"/>
        </w:rPr>
        <w:t>/</w:t>
      </w:r>
      <w:r w:rsidRPr="00BE5C1D">
        <w:rPr>
          <w:sz w:val="28"/>
          <w:lang w:val="en-US"/>
        </w:rPr>
        <w:t>N</w:t>
      </w:r>
      <w:r w:rsidRPr="00BE5C1D">
        <w:rPr>
          <w:sz w:val="28"/>
          <w:lang w:val="uk-UA"/>
        </w:rPr>
        <w:t>=2/65=0,031; р</w:t>
      </w:r>
      <w:r w:rsidRPr="00BE5C1D">
        <w:rPr>
          <w:sz w:val="28"/>
          <w:vertAlign w:val="subscript"/>
          <w:lang w:val="uk-UA"/>
        </w:rPr>
        <w:t>к2</w:t>
      </w:r>
      <w:r w:rsidRPr="00BE5C1D">
        <w:rPr>
          <w:sz w:val="28"/>
          <w:lang w:val="uk-UA"/>
        </w:rPr>
        <w:t>= 3/65=0,046; р</w:t>
      </w:r>
      <w:r w:rsidRPr="00BE5C1D">
        <w:rPr>
          <w:sz w:val="28"/>
          <w:vertAlign w:val="subscript"/>
          <w:lang w:val="uk-UA"/>
        </w:rPr>
        <w:t>к3</w:t>
      </w:r>
      <w:r w:rsidRPr="00BE5C1D">
        <w:rPr>
          <w:sz w:val="28"/>
          <w:lang w:val="uk-UA"/>
        </w:rPr>
        <w:t xml:space="preserve">=8/65=0,123; </w:t>
      </w:r>
    </w:p>
    <w:p w:rsidR="00382DA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к4</w:t>
      </w:r>
      <w:r w:rsidRPr="00BE5C1D">
        <w:rPr>
          <w:sz w:val="28"/>
          <w:lang w:val="uk-UA"/>
        </w:rPr>
        <w:t>= 11/65=0,169; р</w:t>
      </w:r>
      <w:r w:rsidRPr="00BE5C1D">
        <w:rPr>
          <w:sz w:val="28"/>
          <w:vertAlign w:val="subscript"/>
          <w:lang w:val="uk-UA"/>
        </w:rPr>
        <w:t>к5</w:t>
      </w:r>
      <w:r w:rsidRPr="00BE5C1D">
        <w:rPr>
          <w:sz w:val="28"/>
          <w:lang w:val="uk-UA"/>
        </w:rPr>
        <w:t>= 14/65=0,22; р</w:t>
      </w:r>
      <w:r w:rsidRPr="00BE5C1D">
        <w:rPr>
          <w:sz w:val="28"/>
          <w:vertAlign w:val="subscript"/>
          <w:lang w:val="uk-UA"/>
        </w:rPr>
        <w:t>к6</w:t>
      </w:r>
      <w:r w:rsidRPr="00BE5C1D">
        <w:rPr>
          <w:sz w:val="28"/>
          <w:lang w:val="uk-UA"/>
        </w:rPr>
        <w:t>= 13/65=0,2; р</w:t>
      </w:r>
      <w:r w:rsidRPr="00BE5C1D">
        <w:rPr>
          <w:sz w:val="28"/>
          <w:vertAlign w:val="subscript"/>
          <w:lang w:val="uk-UA"/>
        </w:rPr>
        <w:t>к7</w:t>
      </w:r>
      <w:r w:rsidRPr="00BE5C1D">
        <w:rPr>
          <w:sz w:val="28"/>
          <w:lang w:val="uk-UA"/>
        </w:rPr>
        <w:t xml:space="preserve">= 12/65=0,185;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>р</w:t>
      </w:r>
      <w:r w:rsidRPr="00BE5C1D">
        <w:rPr>
          <w:sz w:val="28"/>
          <w:vertAlign w:val="subscript"/>
          <w:lang w:val="uk-UA"/>
        </w:rPr>
        <w:t>к8</w:t>
      </w:r>
      <w:r w:rsidRPr="00BE5C1D">
        <w:rPr>
          <w:sz w:val="28"/>
          <w:lang w:val="uk-UA"/>
        </w:rPr>
        <w:t>= 2/65=0,031.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6. за значеннями середин інтервалів ряду </w:t>
      </w:r>
      <w:r w:rsidR="00943BC4">
        <w:rPr>
          <w:position w:val="-12"/>
          <w:sz w:val="28"/>
          <w:lang w:val="uk-UA"/>
        </w:rPr>
        <w:pict>
          <v:shape id="_x0000_i1074" type="#_x0000_t75" style="width:15.75pt;height:20.25pt">
            <v:imagedata r:id="rId45" o:title=""/>
          </v:shape>
        </w:pict>
      </w:r>
      <w:r w:rsidRPr="00BE5C1D">
        <w:rPr>
          <w:sz w:val="28"/>
          <w:lang w:val="uk-UA"/>
        </w:rPr>
        <w:t xml:space="preserve"> та емпіричних частостей р</w:t>
      </w:r>
      <w:r w:rsidRPr="00BE5C1D">
        <w:rPr>
          <w:sz w:val="28"/>
          <w:vertAlign w:val="subscript"/>
          <w:lang w:val="uk-UA"/>
        </w:rPr>
        <w:t xml:space="preserve">к </w:t>
      </w:r>
      <w:r w:rsidRPr="00BE5C1D">
        <w:rPr>
          <w:sz w:val="28"/>
          <w:lang w:val="uk-UA"/>
        </w:rPr>
        <w:t>знаходять кількісні характеристики: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а) математичне сподівання напрацювання на відмови агрегатів АТЗ на підставі вирахування спочатку добутків для кожного із інтервалів (5-й рядок таблиці) – 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7C067B" w:rsidRPr="00BE5C1D" w:rsidRDefault="00943BC4" w:rsidP="00BE5C1D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12"/>
          <w:sz w:val="28"/>
        </w:rPr>
        <w:pict>
          <v:shape id="_x0000_i1075" type="#_x0000_t75" style="width:20.25pt;height:20.25pt">
            <v:imagedata r:id="rId46" o:title=""/>
          </v:shape>
        </w:pict>
      </w:r>
      <w:r w:rsidR="007C067B" w:rsidRPr="00BE5C1D">
        <w:rPr>
          <w:sz w:val="28"/>
          <w:lang w:val="uk-UA"/>
        </w:rPr>
        <w:t xml:space="preserve">= </w:t>
      </w:r>
      <w:r w:rsidR="007C067B" w:rsidRPr="00BE5C1D">
        <w:rPr>
          <w:sz w:val="28"/>
          <w:lang w:val="en-US"/>
        </w:rPr>
        <w:t>L</w:t>
      </w:r>
      <w:r w:rsidR="007C067B" w:rsidRPr="00BE5C1D">
        <w:rPr>
          <w:sz w:val="28"/>
          <w:vertAlign w:val="subscript"/>
          <w:lang w:val="en-US"/>
        </w:rPr>
        <w:t>k</w:t>
      </w:r>
      <w:r w:rsidR="007C067B" w:rsidRPr="00BE5C1D">
        <w:rPr>
          <w:sz w:val="28"/>
          <w:vertAlign w:val="subscript"/>
          <w:lang w:val="uk-UA"/>
        </w:rPr>
        <w:t xml:space="preserve"> </w:t>
      </w:r>
      <w:r w:rsidR="007C067B" w:rsidRPr="00BE5C1D">
        <w:rPr>
          <w:sz w:val="28"/>
          <w:vertAlign w:val="superscript"/>
          <w:lang w:val="uk-UA"/>
        </w:rPr>
        <w:t>.</w:t>
      </w:r>
      <w:r w:rsidR="007C067B" w:rsidRPr="00BE5C1D">
        <w:rPr>
          <w:sz w:val="28"/>
          <w:lang w:val="uk-UA"/>
        </w:rPr>
        <w:t xml:space="preserve"> р</w:t>
      </w:r>
      <w:r w:rsidR="007C067B" w:rsidRPr="00BE5C1D">
        <w:rPr>
          <w:sz w:val="28"/>
          <w:vertAlign w:val="subscript"/>
          <w:lang w:val="uk-UA"/>
        </w:rPr>
        <w:t>к</w:t>
      </w:r>
      <w:r w:rsidR="007C067B" w:rsidRPr="00BE5C1D">
        <w:rPr>
          <w:sz w:val="28"/>
          <w:lang w:val="uk-UA"/>
        </w:rPr>
        <w:t>, тис.</w:t>
      </w:r>
      <w:r w:rsidR="00AC4210">
        <w:rPr>
          <w:sz w:val="28"/>
          <w:lang w:val="uk-UA"/>
        </w:rPr>
        <w:t xml:space="preserve"> </w:t>
      </w:r>
      <w:r w:rsidR="007C067B" w:rsidRPr="00BE5C1D">
        <w:rPr>
          <w:sz w:val="28"/>
          <w:lang w:val="uk-UA"/>
        </w:rPr>
        <w:t>км,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Сума яких для усього статистичного ряду (усієї статистичної вибірки) становить це математичне сподівання – 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C61357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вк1</w:t>
      </w:r>
      <w:r w:rsidRPr="00BE5C1D">
        <w:rPr>
          <w:sz w:val="28"/>
          <w:lang w:val="uk-UA"/>
        </w:rPr>
        <w:t xml:space="preserve">=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  <w:vertAlign w:val="subscript"/>
          <w:lang w:val="uk-UA"/>
        </w:rPr>
        <w:t xml:space="preserve">1 </w:t>
      </w:r>
      <w:r w:rsidRPr="00BE5C1D">
        <w:rPr>
          <w:sz w:val="28"/>
          <w:vertAlign w:val="superscript"/>
          <w:lang w:val="uk-UA"/>
        </w:rPr>
        <w:t>.</w:t>
      </w:r>
      <w:r w:rsidRPr="00BE5C1D">
        <w:rPr>
          <w:sz w:val="28"/>
          <w:lang w:val="uk-UA"/>
        </w:rPr>
        <w:t xml:space="preserve"> р</w:t>
      </w:r>
      <w:r w:rsidRPr="00BE5C1D">
        <w:rPr>
          <w:sz w:val="28"/>
          <w:vertAlign w:val="subscript"/>
          <w:lang w:val="uk-UA"/>
        </w:rPr>
        <w:t>к1=</w:t>
      </w:r>
      <w:r w:rsidRPr="00BE5C1D">
        <w:rPr>
          <w:sz w:val="28"/>
          <w:lang w:val="uk-UA"/>
        </w:rPr>
        <w:t xml:space="preserve">424*0,031=13,14; </w:t>
      </w:r>
    </w:p>
    <w:p w:rsidR="00C61357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вк2</w:t>
      </w:r>
      <w:r w:rsidRPr="00BE5C1D">
        <w:rPr>
          <w:sz w:val="28"/>
          <w:lang w:val="uk-UA"/>
        </w:rPr>
        <w:t xml:space="preserve">=452*0,046=20,79;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вк3</w:t>
      </w:r>
      <w:r w:rsidRPr="00BE5C1D">
        <w:rPr>
          <w:sz w:val="28"/>
          <w:lang w:val="uk-UA"/>
        </w:rPr>
        <w:t xml:space="preserve">=480*0,123=59,04; </w:t>
      </w:r>
    </w:p>
    <w:p w:rsidR="00C61357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вк4</w:t>
      </w:r>
      <w:r w:rsidRPr="00BE5C1D">
        <w:rPr>
          <w:sz w:val="28"/>
          <w:lang w:val="uk-UA"/>
        </w:rPr>
        <w:t xml:space="preserve">=508*0,169=85,85;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вк5</w:t>
      </w:r>
      <w:r w:rsidRPr="00BE5C1D">
        <w:rPr>
          <w:sz w:val="28"/>
          <w:lang w:val="uk-UA"/>
        </w:rPr>
        <w:t xml:space="preserve">=536*0,22=117,92; </w:t>
      </w:r>
    </w:p>
    <w:p w:rsidR="00C61357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вк6</w:t>
      </w:r>
      <w:r w:rsidRPr="00BE5C1D">
        <w:rPr>
          <w:sz w:val="28"/>
          <w:lang w:val="uk-UA"/>
        </w:rPr>
        <w:t xml:space="preserve">=564*0,2=112,8;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вк7</w:t>
      </w:r>
      <w:r w:rsidRPr="00BE5C1D">
        <w:rPr>
          <w:sz w:val="28"/>
          <w:lang w:val="uk-UA"/>
        </w:rPr>
        <w:t xml:space="preserve">=592*0,185=109,52;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вк8</w:t>
      </w:r>
      <w:r w:rsidRPr="00BE5C1D">
        <w:rPr>
          <w:sz w:val="28"/>
          <w:lang w:val="uk-UA"/>
        </w:rPr>
        <w:t>=620*0,031=19,22.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б) дисперсію (розсіювання довкола математичного сподівання) напрацювання на відмови агрегатів АТЗ, вираховуючи спочатку добутки для кожного з інтервалів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k</w:t>
      </w:r>
      <w:r w:rsidRPr="00BE5C1D">
        <w:rPr>
          <w:sz w:val="28"/>
          <w:lang w:val="uk-UA"/>
        </w:rPr>
        <w:t xml:space="preserve"> (7-й рядок таблиці; 6-й підготовчий, розрахунковий) – 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lang w:val="uk-UA"/>
        </w:rPr>
        <w:t>=(</w:t>
      </w:r>
      <w:r w:rsidR="00943BC4">
        <w:rPr>
          <w:position w:val="-12"/>
          <w:sz w:val="28"/>
          <w:lang w:val="uk-UA"/>
        </w:rPr>
        <w:pict>
          <v:shape id="_x0000_i1076" type="#_x0000_t75" style="width:15.75pt;height:20.25pt">
            <v:imagedata r:id="rId47" o:title=""/>
          </v:shape>
        </w:pict>
      </w:r>
      <w:r w:rsidRPr="00BE5C1D">
        <w:rPr>
          <w:sz w:val="28"/>
          <w:lang w:val="uk-UA"/>
        </w:rPr>
        <w:t>-</w:t>
      </w:r>
      <w:r w:rsidR="00943BC4">
        <w:rPr>
          <w:position w:val="-10"/>
          <w:sz w:val="28"/>
          <w:lang w:val="uk-UA"/>
        </w:rPr>
        <w:pict>
          <v:shape id="_x0000_i1077" type="#_x0000_t75" style="width:17.25pt;height:18.75pt">
            <v:imagedata r:id="rId48" o:title=""/>
          </v:shape>
        </w:pict>
      </w:r>
      <w:r w:rsidRPr="00BE5C1D">
        <w:rPr>
          <w:sz w:val="28"/>
          <w:lang w:val="uk-UA"/>
        </w:rPr>
        <w:t>)</w:t>
      </w:r>
      <w:r w:rsidRPr="00BE5C1D">
        <w:rPr>
          <w:sz w:val="28"/>
          <w:vertAlign w:val="superscript"/>
          <w:lang w:val="uk-UA"/>
        </w:rPr>
        <w:t>2</w:t>
      </w:r>
      <w:r w:rsidRPr="00BE5C1D">
        <w:rPr>
          <w:sz w:val="28"/>
          <w:lang w:val="uk-UA"/>
        </w:rPr>
        <w:t xml:space="preserve"> р</w:t>
      </w:r>
      <w:r w:rsidRPr="00BE5C1D">
        <w:rPr>
          <w:sz w:val="28"/>
          <w:vertAlign w:val="subscript"/>
          <w:lang w:val="uk-UA"/>
        </w:rPr>
        <w:t>к</w:t>
      </w:r>
      <w:r w:rsidRPr="00BE5C1D">
        <w:rPr>
          <w:sz w:val="28"/>
          <w:lang w:val="uk-UA"/>
        </w:rPr>
        <w:t>, тис.км;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1</w:t>
      </w:r>
      <w:r w:rsidRPr="00BE5C1D">
        <w:rPr>
          <w:sz w:val="28"/>
          <w:lang w:val="uk-UA"/>
        </w:rPr>
        <w:t xml:space="preserve">=13059,9*0,031=404,9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2</w:t>
      </w:r>
      <w:r w:rsidRPr="00BE5C1D">
        <w:rPr>
          <w:sz w:val="28"/>
          <w:lang w:val="uk-UA"/>
        </w:rPr>
        <w:t xml:space="preserve">=7444,2*0,046=342,4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3</w:t>
      </w:r>
      <w:r w:rsidRPr="00BE5C1D">
        <w:rPr>
          <w:sz w:val="28"/>
          <w:lang w:val="uk-UA"/>
        </w:rPr>
        <w:t xml:space="preserve">=3396,6*0,123=417,8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4</w:t>
      </w:r>
      <w:r w:rsidRPr="00BE5C1D">
        <w:rPr>
          <w:sz w:val="28"/>
          <w:lang w:val="uk-UA"/>
        </w:rPr>
        <w:t xml:space="preserve">=916,9*0,169=155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5</w:t>
      </w:r>
      <w:r w:rsidRPr="00BE5C1D">
        <w:rPr>
          <w:sz w:val="28"/>
          <w:lang w:val="uk-UA"/>
        </w:rPr>
        <w:t xml:space="preserve">=5,2*0,22=1,1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6</w:t>
      </w:r>
      <w:r w:rsidRPr="00BE5C1D">
        <w:rPr>
          <w:sz w:val="28"/>
          <w:lang w:val="uk-UA"/>
        </w:rPr>
        <w:t xml:space="preserve">=661,5*0,2=132,3 тис.км; </w:t>
      </w:r>
    </w:p>
    <w:p w:rsidR="0020424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7</w:t>
      </w:r>
      <w:r w:rsidRPr="00BE5C1D">
        <w:rPr>
          <w:sz w:val="28"/>
          <w:lang w:val="uk-UA"/>
        </w:rPr>
        <w:t xml:space="preserve">=2885,8*0,185=533,9 тис.км;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BE5C1D">
        <w:rPr>
          <w:sz w:val="28"/>
          <w:vertAlign w:val="subscript"/>
          <w:lang w:val="uk-UA"/>
        </w:rPr>
        <w:t>8</w:t>
      </w:r>
      <w:r w:rsidRPr="00BE5C1D">
        <w:rPr>
          <w:sz w:val="28"/>
          <w:lang w:val="uk-UA"/>
        </w:rPr>
        <w:t>=6678,1*0,031=207 тис.км.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в) середньоквадратичне відхилення – 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σ</w:t>
      </w:r>
      <w:r w:rsidRPr="00BE5C1D">
        <w:rPr>
          <w:sz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=</w:t>
      </w:r>
      <w:r w:rsidR="00943BC4">
        <w:rPr>
          <w:position w:val="-12"/>
          <w:sz w:val="28"/>
          <w:lang w:val="uk-UA"/>
        </w:rPr>
        <w:pict>
          <v:shape id="_x0000_i1078" type="#_x0000_t75" style="width:27pt;height:20.25pt">
            <v:imagedata r:id="rId50" o:title=""/>
          </v:shape>
        </w:pict>
      </w:r>
      <w:r w:rsidRPr="00BE5C1D">
        <w:rPr>
          <w:sz w:val="28"/>
          <w:lang w:val="uk-UA"/>
        </w:rPr>
        <w:t xml:space="preserve"> , тис.км.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σ</w:t>
      </w:r>
      <w:r w:rsidRPr="00BE5C1D">
        <w:rPr>
          <w:sz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=</w:t>
      </w:r>
      <w:r w:rsidR="00943BC4">
        <w:rPr>
          <w:position w:val="-8"/>
          <w:sz w:val="28"/>
          <w:lang w:val="uk-UA"/>
        </w:rPr>
        <w:pict>
          <v:shape id="_x0000_i1079" type="#_x0000_t75" style="width:42.75pt;height:18pt">
            <v:imagedata r:id="rId51" o:title=""/>
          </v:shape>
        </w:pict>
      </w:r>
      <w:r w:rsidRPr="00BE5C1D">
        <w:rPr>
          <w:sz w:val="28"/>
          <w:lang w:val="uk-UA"/>
        </w:rPr>
        <w:t>=148,14 тис.км.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uk-UA"/>
        </w:rPr>
        <w:t xml:space="preserve">7. Нерівномірність розподілу </w:t>
      </w:r>
      <w:r w:rsidRPr="00BE5C1D">
        <w:rPr>
          <w:sz w:val="28"/>
          <w:lang w:val="en-US"/>
        </w:rPr>
        <w:t>L</w:t>
      </w:r>
      <w:r w:rsidRPr="00BE5C1D">
        <w:rPr>
          <w:sz w:val="28"/>
          <w:vertAlign w:val="subscript"/>
          <w:lang w:val="uk-UA"/>
        </w:rPr>
        <w:t>і</w:t>
      </w:r>
      <w:r w:rsidRPr="00BE5C1D">
        <w:rPr>
          <w:sz w:val="28"/>
          <w:lang w:val="uk-UA"/>
        </w:rPr>
        <w:t xml:space="preserve"> на відмови агрегатів автомобілів оцінюють остаточно відносним показником – коефіцієнтом варіації </w:t>
      </w:r>
      <w:r w:rsidRPr="00BE5C1D">
        <w:rPr>
          <w:sz w:val="28"/>
          <w:szCs w:val="28"/>
          <w:lang w:val="uk-UA"/>
        </w:rPr>
        <w:t>ν</w:t>
      </w:r>
      <w:r w:rsidRPr="00BE5C1D">
        <w:rPr>
          <w:sz w:val="28"/>
          <w:szCs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: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ν</w:t>
      </w:r>
      <w:r w:rsidRPr="00BE5C1D">
        <w:rPr>
          <w:sz w:val="28"/>
          <w:szCs w:val="28"/>
          <w:vertAlign w:val="subscript"/>
          <w:lang w:val="en-US"/>
        </w:rPr>
        <w:t>L</w:t>
      </w:r>
      <w:r w:rsidRPr="00BE5C1D">
        <w:rPr>
          <w:sz w:val="28"/>
          <w:szCs w:val="28"/>
          <w:vertAlign w:val="subscript"/>
          <w:lang w:val="uk-UA"/>
        </w:rPr>
        <w:t>=(</w:t>
      </w:r>
      <w:r w:rsidRPr="00BE5C1D">
        <w:rPr>
          <w:sz w:val="28"/>
          <w:szCs w:val="28"/>
          <w:lang w:val="uk-UA"/>
        </w:rPr>
        <w:t xml:space="preserve"> σ</w:t>
      </w:r>
      <w:r w:rsidRPr="00BE5C1D">
        <w:rPr>
          <w:sz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/</w:t>
      </w:r>
      <w:r w:rsidR="00943BC4">
        <w:rPr>
          <w:position w:val="-10"/>
          <w:sz w:val="28"/>
        </w:rPr>
        <w:pict>
          <v:shape id="_x0000_i1080" type="#_x0000_t75" style="width:17.25pt;height:18.75pt">
            <v:imagedata r:id="rId48" o:title=""/>
          </v:shape>
        </w:pict>
      </w:r>
      <w:r w:rsidRPr="00BE5C1D">
        <w:rPr>
          <w:sz w:val="28"/>
          <w:lang w:val="uk-UA"/>
        </w:rPr>
        <w:t>)*100%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ν</w:t>
      </w:r>
      <w:r w:rsidRPr="00BE5C1D">
        <w:rPr>
          <w:sz w:val="28"/>
          <w:szCs w:val="28"/>
          <w:vertAlign w:val="subscript"/>
          <w:lang w:val="en-US"/>
        </w:rPr>
        <w:t>L</w:t>
      </w:r>
      <w:r w:rsidRPr="00BE5C1D">
        <w:rPr>
          <w:sz w:val="28"/>
          <w:szCs w:val="28"/>
          <w:vertAlign w:val="subscript"/>
          <w:lang w:val="uk-UA"/>
        </w:rPr>
        <w:t>=(</w:t>
      </w:r>
      <w:r w:rsidRPr="00BE5C1D">
        <w:rPr>
          <w:sz w:val="28"/>
        </w:rPr>
        <w:t>148,14</w:t>
      </w:r>
      <w:r w:rsidRPr="00BE5C1D">
        <w:rPr>
          <w:sz w:val="28"/>
          <w:lang w:val="uk-UA"/>
        </w:rPr>
        <w:t xml:space="preserve"> /</w:t>
      </w:r>
      <w:r w:rsidRPr="00BE5C1D">
        <w:rPr>
          <w:sz w:val="28"/>
          <w:szCs w:val="22"/>
        </w:rPr>
        <w:t>538,28</w:t>
      </w:r>
      <w:r w:rsidRPr="00BE5C1D">
        <w:rPr>
          <w:sz w:val="28"/>
          <w:lang w:val="uk-UA"/>
        </w:rPr>
        <w:t>)*100%=</w:t>
      </w:r>
      <w:r w:rsidRPr="00BE5C1D">
        <w:rPr>
          <w:sz w:val="28"/>
        </w:rPr>
        <w:t>27</w:t>
      </w:r>
      <w:r w:rsidRPr="00BE5C1D">
        <w:rPr>
          <w:sz w:val="28"/>
          <w:lang w:val="uk-UA"/>
        </w:rPr>
        <w:t>,</w:t>
      </w:r>
      <w:r w:rsidRPr="00BE5C1D">
        <w:rPr>
          <w:sz w:val="28"/>
        </w:rPr>
        <w:t>5</w:t>
      </w:r>
      <w:r w:rsidRPr="00BE5C1D">
        <w:rPr>
          <w:sz w:val="28"/>
          <w:lang w:val="uk-UA"/>
        </w:rPr>
        <w:t>%.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  <w:lang w:val="uk-UA"/>
        </w:rPr>
      </w:pP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</w:rPr>
      </w:pPr>
      <w:r w:rsidRPr="00BE5C1D">
        <w:rPr>
          <w:sz w:val="28"/>
          <w:lang w:val="uk-UA"/>
        </w:rPr>
        <w:t>У даному разі:</w:t>
      </w:r>
    </w:p>
    <w:p w:rsidR="00BE5C1D" w:rsidRPr="00BE5C1D" w:rsidRDefault="00BE5C1D" w:rsidP="00BE5C1D">
      <w:pPr>
        <w:spacing w:line="360" w:lineRule="auto"/>
        <w:ind w:firstLine="709"/>
        <w:jc w:val="both"/>
        <w:rPr>
          <w:sz w:val="28"/>
        </w:rPr>
      </w:pPr>
    </w:p>
    <w:p w:rsidR="00D6641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N</w:t>
      </w:r>
      <w:r w:rsidRPr="00BE5C1D">
        <w:rPr>
          <w:sz w:val="28"/>
        </w:rPr>
        <w:t>=</w:t>
      </w:r>
      <w:r w:rsidR="00943BC4">
        <w:rPr>
          <w:position w:val="-28"/>
          <w:sz w:val="28"/>
          <w:lang w:val="uk-UA"/>
        </w:rPr>
        <w:pict>
          <v:shape id="_x0000_i1081" type="#_x0000_t75" style="width:24pt;height:33.75pt">
            <v:imagedata r:id="rId52" o:title=""/>
          </v:shape>
        </w:pict>
      </w:r>
      <w:r w:rsidRPr="00BE5C1D">
        <w:rPr>
          <w:sz w:val="28"/>
          <w:lang w:val="en-US"/>
        </w:rPr>
        <w:t>m</w:t>
      </w:r>
      <w:r w:rsidRPr="00BE5C1D">
        <w:rPr>
          <w:sz w:val="28"/>
          <w:vertAlign w:val="subscript"/>
          <w:lang w:val="en-US"/>
        </w:rPr>
        <w:t>k</w:t>
      </w:r>
      <w:r w:rsidRPr="00BE5C1D">
        <w:rPr>
          <w:sz w:val="28"/>
        </w:rPr>
        <w:t>=65</w:t>
      </w:r>
      <w:r w:rsidRPr="00BE5C1D">
        <w:rPr>
          <w:sz w:val="28"/>
          <w:lang w:val="uk-UA"/>
        </w:rPr>
        <w:t xml:space="preserve">; </w:t>
      </w:r>
      <w:r w:rsidR="00943BC4">
        <w:rPr>
          <w:position w:val="-10"/>
          <w:sz w:val="28"/>
        </w:rPr>
        <w:pict>
          <v:shape id="_x0000_i1082" type="#_x0000_t75" style="width:17.25pt;height:18.75pt">
            <v:imagedata r:id="rId48" o:title=""/>
          </v:shape>
        </w:pict>
      </w:r>
      <w:r w:rsidRPr="00BE5C1D">
        <w:rPr>
          <w:sz w:val="28"/>
          <w:lang w:val="uk-UA"/>
        </w:rPr>
        <w:t>=</w:t>
      </w:r>
      <w:r w:rsidR="00943BC4">
        <w:rPr>
          <w:position w:val="-28"/>
          <w:sz w:val="28"/>
          <w:lang w:val="uk-UA"/>
        </w:rPr>
        <w:pict>
          <v:shape id="_x0000_i1083" type="#_x0000_t75" style="width:24pt;height:33.75pt">
            <v:imagedata r:id="rId53" o:title=""/>
          </v:shape>
        </w:pict>
      </w:r>
      <w:r w:rsidR="00943BC4">
        <w:rPr>
          <w:position w:val="-12"/>
          <w:sz w:val="28"/>
        </w:rPr>
        <w:pict>
          <v:shape id="_x0000_i1084" type="#_x0000_t75" style="width:15.75pt;height:20.25pt">
            <v:imagedata r:id="rId47" o:title=""/>
          </v:shape>
        </w:pict>
      </w:r>
      <w:r w:rsidRPr="00BE5C1D">
        <w:rPr>
          <w:sz w:val="28"/>
          <w:lang w:val="uk-UA"/>
        </w:rPr>
        <w:t>* р</w:t>
      </w:r>
      <w:r w:rsidRPr="00BE5C1D">
        <w:rPr>
          <w:sz w:val="28"/>
          <w:vertAlign w:val="subscript"/>
          <w:lang w:val="uk-UA"/>
        </w:rPr>
        <w:t>к</w:t>
      </w:r>
      <w:r w:rsidRPr="00BE5C1D">
        <w:rPr>
          <w:sz w:val="28"/>
          <w:lang w:val="uk-UA"/>
        </w:rPr>
        <w:t>=</w:t>
      </w:r>
      <w:r w:rsidRPr="00BE5C1D">
        <w:rPr>
          <w:sz w:val="28"/>
          <w:szCs w:val="22"/>
        </w:rPr>
        <w:t>538,28</w:t>
      </w:r>
      <w:r w:rsidRPr="00BE5C1D">
        <w:rPr>
          <w:sz w:val="28"/>
          <w:lang w:val="uk-UA"/>
        </w:rPr>
        <w:t xml:space="preserve">; </w:t>
      </w:r>
    </w:p>
    <w:p w:rsidR="00D6641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=</w:t>
      </w:r>
      <w:r w:rsidR="00943BC4">
        <w:rPr>
          <w:position w:val="-28"/>
          <w:sz w:val="28"/>
          <w:lang w:val="uk-UA"/>
        </w:rPr>
        <w:pict>
          <v:shape id="_x0000_i1085" type="#_x0000_t75" style="width:24pt;height:33.75pt">
            <v:imagedata r:id="rId53" o:title=""/>
          </v:shape>
        </w:pict>
      </w:r>
      <w:r w:rsidRPr="00BE5C1D">
        <w:rPr>
          <w:sz w:val="28"/>
          <w:lang w:val="en-US"/>
        </w:rPr>
        <w:t>D</w:t>
      </w:r>
      <w:r w:rsidRPr="00BE5C1D">
        <w:rPr>
          <w:sz w:val="28"/>
          <w:vertAlign w:val="subscript"/>
          <w:lang w:val="en-US"/>
        </w:rPr>
        <w:t>Lk</w:t>
      </w:r>
      <w:r w:rsidRPr="00D66419">
        <w:rPr>
          <w:sz w:val="28"/>
          <w:lang w:val="uk-UA"/>
        </w:rPr>
        <w:t>=</w:t>
      </w:r>
      <w:r w:rsidRPr="00BE5C1D">
        <w:rPr>
          <w:sz w:val="28"/>
          <w:lang w:val="uk-UA"/>
        </w:rPr>
        <w:t>(</w:t>
      </w:r>
      <w:r w:rsidR="00943BC4">
        <w:rPr>
          <w:position w:val="-12"/>
          <w:sz w:val="28"/>
          <w:lang w:val="uk-UA"/>
        </w:rPr>
        <w:pict>
          <v:shape id="_x0000_i1086" type="#_x0000_t75" style="width:15.75pt;height:20.25pt">
            <v:imagedata r:id="rId47" o:title=""/>
          </v:shape>
        </w:pict>
      </w:r>
      <w:r w:rsidRPr="00BE5C1D">
        <w:rPr>
          <w:sz w:val="28"/>
          <w:lang w:val="uk-UA"/>
        </w:rPr>
        <w:t>-</w:t>
      </w:r>
      <w:r w:rsidR="00943BC4">
        <w:rPr>
          <w:position w:val="-10"/>
          <w:sz w:val="28"/>
          <w:lang w:val="uk-UA"/>
        </w:rPr>
        <w:pict>
          <v:shape id="_x0000_i1087" type="#_x0000_t75" style="width:17.25pt;height:18.75pt">
            <v:imagedata r:id="rId48" o:title=""/>
          </v:shape>
        </w:pict>
      </w:r>
      <w:r w:rsidRPr="00BE5C1D">
        <w:rPr>
          <w:sz w:val="28"/>
          <w:lang w:val="uk-UA"/>
        </w:rPr>
        <w:t>)</w:t>
      </w:r>
      <w:r w:rsidRPr="00BE5C1D">
        <w:rPr>
          <w:sz w:val="28"/>
          <w:vertAlign w:val="superscript"/>
          <w:lang w:val="uk-UA"/>
        </w:rPr>
        <w:t>2</w:t>
      </w:r>
      <w:r w:rsidRPr="00BE5C1D">
        <w:rPr>
          <w:sz w:val="28"/>
          <w:lang w:val="uk-UA"/>
        </w:rPr>
        <w:t xml:space="preserve"> р</w:t>
      </w:r>
      <w:r w:rsidRPr="00BE5C1D">
        <w:rPr>
          <w:sz w:val="28"/>
          <w:vertAlign w:val="subscript"/>
          <w:lang w:val="uk-UA"/>
        </w:rPr>
        <w:t>к</w:t>
      </w:r>
      <w:r w:rsidRPr="00BE5C1D">
        <w:rPr>
          <w:sz w:val="28"/>
          <w:lang w:val="uk-UA"/>
        </w:rPr>
        <w:t>=</w:t>
      </w:r>
      <w:r w:rsidRPr="00D66419">
        <w:rPr>
          <w:sz w:val="28"/>
          <w:szCs w:val="22"/>
          <w:lang w:val="uk-UA"/>
        </w:rPr>
        <w:t>21944</w:t>
      </w:r>
      <w:r w:rsidRPr="00BE5C1D">
        <w:rPr>
          <w:sz w:val="28"/>
          <w:lang w:val="uk-UA"/>
        </w:rPr>
        <w:t xml:space="preserve">; </w:t>
      </w:r>
    </w:p>
    <w:p w:rsidR="00D66419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σ</w:t>
      </w:r>
      <w:r w:rsidRPr="00BE5C1D">
        <w:rPr>
          <w:sz w:val="28"/>
          <w:vertAlign w:val="subscript"/>
          <w:lang w:val="en-US"/>
        </w:rPr>
        <w:t>L</w:t>
      </w:r>
      <w:r w:rsidRPr="00BE5C1D">
        <w:rPr>
          <w:sz w:val="28"/>
          <w:lang w:val="uk-UA"/>
        </w:rPr>
        <w:t>=</w:t>
      </w:r>
      <w:r w:rsidR="00943BC4">
        <w:rPr>
          <w:position w:val="-8"/>
          <w:sz w:val="28"/>
          <w:lang w:val="uk-UA"/>
        </w:rPr>
        <w:pict>
          <v:shape id="_x0000_i1088" type="#_x0000_t75" style="width:42.75pt;height:18pt">
            <v:imagedata r:id="rId51" o:title=""/>
          </v:shape>
        </w:pict>
      </w:r>
      <w:r w:rsidRPr="00BE5C1D">
        <w:rPr>
          <w:sz w:val="28"/>
          <w:lang w:val="uk-UA"/>
        </w:rPr>
        <w:t>=</w:t>
      </w:r>
      <w:r w:rsidRPr="00D66419">
        <w:rPr>
          <w:sz w:val="28"/>
          <w:lang w:val="uk-UA"/>
        </w:rPr>
        <w:t>148,14</w:t>
      </w:r>
      <w:r w:rsidRPr="00BE5C1D">
        <w:rPr>
          <w:sz w:val="28"/>
          <w:lang w:val="uk-UA"/>
        </w:rPr>
        <w:t xml:space="preserve"> тис.км; </w:t>
      </w:r>
    </w:p>
    <w:p w:rsidR="007C067B" w:rsidRPr="00BE5C1D" w:rsidRDefault="007C067B" w:rsidP="00BE5C1D">
      <w:pPr>
        <w:spacing w:line="360" w:lineRule="auto"/>
        <w:ind w:firstLine="709"/>
        <w:jc w:val="both"/>
        <w:rPr>
          <w:sz w:val="28"/>
          <w:lang w:val="uk-UA"/>
        </w:rPr>
      </w:pPr>
      <w:r w:rsidRPr="00BE5C1D">
        <w:rPr>
          <w:sz w:val="28"/>
          <w:szCs w:val="28"/>
          <w:lang w:val="uk-UA"/>
        </w:rPr>
        <w:t>ν</w:t>
      </w:r>
      <w:r w:rsidRPr="00BE5C1D">
        <w:rPr>
          <w:sz w:val="28"/>
          <w:szCs w:val="28"/>
          <w:vertAlign w:val="subscript"/>
          <w:lang w:val="en-US"/>
        </w:rPr>
        <w:t>L</w:t>
      </w:r>
      <w:r w:rsidRPr="00BE5C1D">
        <w:rPr>
          <w:sz w:val="28"/>
          <w:szCs w:val="28"/>
          <w:vertAlign w:val="subscript"/>
          <w:lang w:val="uk-UA"/>
        </w:rPr>
        <w:t>=(</w:t>
      </w:r>
      <w:r w:rsidRPr="00BE5C1D">
        <w:rPr>
          <w:sz w:val="28"/>
        </w:rPr>
        <w:t>148,14</w:t>
      </w:r>
      <w:r w:rsidRPr="00BE5C1D">
        <w:rPr>
          <w:sz w:val="28"/>
          <w:lang w:val="uk-UA"/>
        </w:rPr>
        <w:t xml:space="preserve"> /</w:t>
      </w:r>
      <w:r w:rsidRPr="00BE5C1D">
        <w:rPr>
          <w:sz w:val="28"/>
          <w:szCs w:val="22"/>
        </w:rPr>
        <w:t>538,28</w:t>
      </w:r>
      <w:r w:rsidRPr="00BE5C1D">
        <w:rPr>
          <w:sz w:val="28"/>
          <w:lang w:val="uk-UA"/>
        </w:rPr>
        <w:t>)*100%=</w:t>
      </w:r>
      <w:r w:rsidRPr="00BE5C1D">
        <w:rPr>
          <w:sz w:val="28"/>
        </w:rPr>
        <w:t>27</w:t>
      </w:r>
      <w:r w:rsidRPr="00BE5C1D">
        <w:rPr>
          <w:sz w:val="28"/>
          <w:lang w:val="uk-UA"/>
        </w:rPr>
        <w:t>,</w:t>
      </w:r>
      <w:r w:rsidRPr="00BE5C1D">
        <w:rPr>
          <w:sz w:val="28"/>
        </w:rPr>
        <w:t>5</w:t>
      </w:r>
      <w:r w:rsidRPr="00BE5C1D">
        <w:rPr>
          <w:sz w:val="28"/>
          <w:lang w:val="uk-UA"/>
        </w:rPr>
        <w:t>%.</w:t>
      </w:r>
      <w:bookmarkStart w:id="0" w:name="_GoBack"/>
      <w:bookmarkEnd w:id="0"/>
    </w:p>
    <w:sectPr w:rsidR="007C067B" w:rsidRPr="00BE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D4109"/>
    <w:multiLevelType w:val="hybridMultilevel"/>
    <w:tmpl w:val="6584D072"/>
    <w:lvl w:ilvl="0" w:tplc="B5AE7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3A33CC"/>
    <w:multiLevelType w:val="hybridMultilevel"/>
    <w:tmpl w:val="FC2CA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7614E4"/>
    <w:multiLevelType w:val="hybridMultilevel"/>
    <w:tmpl w:val="91388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F34654"/>
    <w:multiLevelType w:val="hybridMultilevel"/>
    <w:tmpl w:val="F04E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DAB"/>
    <w:rsid w:val="00007B2F"/>
    <w:rsid w:val="00020B5B"/>
    <w:rsid w:val="00040983"/>
    <w:rsid w:val="000478C6"/>
    <w:rsid w:val="000A2E19"/>
    <w:rsid w:val="001030E8"/>
    <w:rsid w:val="00187818"/>
    <w:rsid w:val="00190AAD"/>
    <w:rsid w:val="001B586D"/>
    <w:rsid w:val="001E060C"/>
    <w:rsid w:val="00204249"/>
    <w:rsid w:val="00213200"/>
    <w:rsid w:val="002507F1"/>
    <w:rsid w:val="002A0C7F"/>
    <w:rsid w:val="002B740E"/>
    <w:rsid w:val="00303032"/>
    <w:rsid w:val="00305739"/>
    <w:rsid w:val="00310F2A"/>
    <w:rsid w:val="00321D9E"/>
    <w:rsid w:val="00343582"/>
    <w:rsid w:val="00371C4E"/>
    <w:rsid w:val="00382DAD"/>
    <w:rsid w:val="003D5459"/>
    <w:rsid w:val="003F166E"/>
    <w:rsid w:val="004516CE"/>
    <w:rsid w:val="00491B63"/>
    <w:rsid w:val="004F2A48"/>
    <w:rsid w:val="00527247"/>
    <w:rsid w:val="005328FA"/>
    <w:rsid w:val="005452CF"/>
    <w:rsid w:val="005508DD"/>
    <w:rsid w:val="005646CE"/>
    <w:rsid w:val="00571841"/>
    <w:rsid w:val="00594FB2"/>
    <w:rsid w:val="005A42EF"/>
    <w:rsid w:val="005B04C8"/>
    <w:rsid w:val="00602620"/>
    <w:rsid w:val="00624062"/>
    <w:rsid w:val="006478DB"/>
    <w:rsid w:val="00654DAB"/>
    <w:rsid w:val="00657537"/>
    <w:rsid w:val="006A332E"/>
    <w:rsid w:val="006C1482"/>
    <w:rsid w:val="006C2883"/>
    <w:rsid w:val="006D45B6"/>
    <w:rsid w:val="006E09B2"/>
    <w:rsid w:val="006E471A"/>
    <w:rsid w:val="00700D01"/>
    <w:rsid w:val="00706B9D"/>
    <w:rsid w:val="0071629A"/>
    <w:rsid w:val="007357BD"/>
    <w:rsid w:val="00750604"/>
    <w:rsid w:val="00750996"/>
    <w:rsid w:val="00787BCD"/>
    <w:rsid w:val="007C0305"/>
    <w:rsid w:val="007C067B"/>
    <w:rsid w:val="007C466C"/>
    <w:rsid w:val="007E2B17"/>
    <w:rsid w:val="007E2DEE"/>
    <w:rsid w:val="007E5E81"/>
    <w:rsid w:val="008210C7"/>
    <w:rsid w:val="00877242"/>
    <w:rsid w:val="008D2CCE"/>
    <w:rsid w:val="008F6DE4"/>
    <w:rsid w:val="008F7F59"/>
    <w:rsid w:val="00943BC4"/>
    <w:rsid w:val="00960CB8"/>
    <w:rsid w:val="0096437B"/>
    <w:rsid w:val="00966994"/>
    <w:rsid w:val="009D7ED9"/>
    <w:rsid w:val="009F7759"/>
    <w:rsid w:val="00A025A6"/>
    <w:rsid w:val="00A21BAF"/>
    <w:rsid w:val="00A22DDD"/>
    <w:rsid w:val="00A252B9"/>
    <w:rsid w:val="00A45DFB"/>
    <w:rsid w:val="00A95CF7"/>
    <w:rsid w:val="00AB3D28"/>
    <w:rsid w:val="00AC4210"/>
    <w:rsid w:val="00AD0442"/>
    <w:rsid w:val="00B06EC3"/>
    <w:rsid w:val="00B07A14"/>
    <w:rsid w:val="00B16C2D"/>
    <w:rsid w:val="00B36A4E"/>
    <w:rsid w:val="00B7543E"/>
    <w:rsid w:val="00B82DE9"/>
    <w:rsid w:val="00B842F8"/>
    <w:rsid w:val="00B86321"/>
    <w:rsid w:val="00B865F2"/>
    <w:rsid w:val="00B90F81"/>
    <w:rsid w:val="00BA56C9"/>
    <w:rsid w:val="00BB0F33"/>
    <w:rsid w:val="00BB6FC1"/>
    <w:rsid w:val="00BC02AD"/>
    <w:rsid w:val="00BC76A6"/>
    <w:rsid w:val="00BD6ABA"/>
    <w:rsid w:val="00BE4FE7"/>
    <w:rsid w:val="00BE5C1D"/>
    <w:rsid w:val="00BF584C"/>
    <w:rsid w:val="00C61357"/>
    <w:rsid w:val="00D00128"/>
    <w:rsid w:val="00D00F04"/>
    <w:rsid w:val="00D66419"/>
    <w:rsid w:val="00E57FB7"/>
    <w:rsid w:val="00EA3A56"/>
    <w:rsid w:val="00ED6E1E"/>
    <w:rsid w:val="00F4732A"/>
    <w:rsid w:val="00F47DF4"/>
    <w:rsid w:val="00F53514"/>
    <w:rsid w:val="00F74F9C"/>
    <w:rsid w:val="00FB189D"/>
    <w:rsid w:val="00FC1C73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0"/>
    <o:shapelayout v:ext="edit">
      <o:idmap v:ext="edit" data="1"/>
    </o:shapelayout>
  </w:shapeDefaults>
  <w:decimalSymbol w:val=","/>
  <w:listSeparator w:val=";"/>
  <w14:defaultImageDpi w14:val="0"/>
  <w15:chartTrackingRefBased/>
  <w15:docId w15:val="{3F7D356C-6159-47F8-A9B5-A6E57D4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Практична/лабораторна робота №1</vt:lpstr>
    </vt:vector>
  </TitlesOfParts>
  <Company>S-COURT</Company>
  <LinksUpToDate>false</LinksUpToDate>
  <CharactersWithSpaces>15736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Практична/лабораторна робота №1</dc:title>
  <dc:subject/>
  <dc:creator>Flayer</dc:creator>
  <cp:keywords/>
  <dc:description/>
  <cp:lastModifiedBy>admin</cp:lastModifiedBy>
  <cp:revision>2</cp:revision>
  <dcterms:created xsi:type="dcterms:W3CDTF">2014-02-23T21:39:00Z</dcterms:created>
  <dcterms:modified xsi:type="dcterms:W3CDTF">2014-02-23T21:39:00Z</dcterms:modified>
</cp:coreProperties>
</file>