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9B" w:rsidRDefault="00704C9B" w:rsidP="00704C9B">
      <w:pPr>
        <w:pStyle w:val="a0"/>
        <w:ind w:firstLine="0"/>
        <w:jc w:val="center"/>
        <w:rPr>
          <w:b/>
          <w:sz w:val="32"/>
          <w:szCs w:val="32"/>
        </w:rPr>
      </w:pPr>
      <w:r w:rsidRPr="00704C9B">
        <w:rPr>
          <w:b/>
          <w:sz w:val="32"/>
          <w:szCs w:val="32"/>
        </w:rPr>
        <w:t>АННОТАЦИЯ</w:t>
      </w:r>
    </w:p>
    <w:p w:rsidR="00704C9B" w:rsidRDefault="00704C9B" w:rsidP="00704C9B">
      <w:pPr>
        <w:pStyle w:val="a0"/>
        <w:ind w:firstLine="0"/>
        <w:jc w:val="center"/>
        <w:rPr>
          <w:b/>
          <w:sz w:val="32"/>
          <w:szCs w:val="32"/>
          <w:lang w:val="en-US"/>
        </w:rPr>
      </w:pPr>
    </w:p>
    <w:p w:rsidR="008D18D3" w:rsidRPr="008D18D3" w:rsidRDefault="008D18D3" w:rsidP="00704C9B">
      <w:pPr>
        <w:pStyle w:val="a0"/>
        <w:ind w:firstLine="0"/>
        <w:jc w:val="center"/>
        <w:rPr>
          <w:b/>
          <w:sz w:val="32"/>
          <w:szCs w:val="32"/>
          <w:lang w:val="en-US"/>
        </w:rPr>
      </w:pPr>
    </w:p>
    <w:p w:rsidR="00704C9B" w:rsidRDefault="00AC55FA" w:rsidP="00AC55FA">
      <w:pPr>
        <w:pStyle w:val="a0"/>
      </w:pPr>
      <w:r>
        <w:t>Злобина С.А. Разработка автоматизированной системы управления процессом раскисления и легирования стали в конвертере в условиях ККЦ-1 ОАО "ЗСМК".</w:t>
      </w:r>
    </w:p>
    <w:p w:rsidR="00AC55FA" w:rsidRDefault="00AC55FA" w:rsidP="00AC55FA">
      <w:pPr>
        <w:pStyle w:val="a0"/>
      </w:pPr>
      <w:r>
        <w:t>Дипломный проект по специальности "Технология, математическое обеспечение и автоматизация литейных процессов" (110403). – Новокузнецк, 2002. – 1</w:t>
      </w:r>
      <w:r w:rsidR="00AA25BF" w:rsidRPr="00AA25BF">
        <w:t>67</w:t>
      </w:r>
      <w:r w:rsidR="00AA25BF">
        <w:t xml:space="preserve"> с</w:t>
      </w:r>
      <w:r>
        <w:t>. Табл. 10, ил. 20, источников 36, приложений 7, чертежей 6 листов.</w:t>
      </w:r>
    </w:p>
    <w:p w:rsidR="00AC55FA" w:rsidRDefault="00AC55FA" w:rsidP="00AC55FA">
      <w:pPr>
        <w:pStyle w:val="a0"/>
      </w:pPr>
      <w:r>
        <w:t>Автоматизированная система управления, раскисление и легирование стали, модель, алгоритм, оптимизация, окисленность плавки, угоревшие массы элементов, расчетные и оптимальные массы ферросплавов, процедура адаптации коэффициентов пересчета, прогнозирование контролируемых параметров и времени слива.</w:t>
      </w:r>
    </w:p>
    <w:p w:rsidR="00AC55FA" w:rsidRDefault="00AC55FA" w:rsidP="00AC55FA">
      <w:pPr>
        <w:pStyle w:val="a0"/>
      </w:pPr>
      <w:r>
        <w:t>Объектом исследования является процесс раскисления и легирования стали в ковше конвертерного цеха.</w:t>
      </w:r>
    </w:p>
    <w:p w:rsidR="00AC55FA" w:rsidRDefault="00AC55FA" w:rsidP="00AC55FA">
      <w:pPr>
        <w:pStyle w:val="a0"/>
      </w:pPr>
      <w:r>
        <w:t>В дипломном проекте проведено изучение проектируемой технологии раскисления и легирования конвертерной стали применительно к ККЦ-1 ОАО "ЗСМК" с целью снижения экономических затрат на осуществление вышеуказанного</w:t>
      </w:r>
      <w:r w:rsidR="00A8597E">
        <w:t xml:space="preserve"> процесса.</w:t>
      </w:r>
    </w:p>
    <w:p w:rsidR="00A8597E" w:rsidRDefault="00A8597E" w:rsidP="00AC55FA">
      <w:pPr>
        <w:pStyle w:val="a0"/>
      </w:pPr>
      <w:r>
        <w:t>В работе разработаны методы раскисления и легирования стали с помощью автоматизированной системы управления, основанной на расчете угоревших масс элементов</w:t>
      </w:r>
    </w:p>
    <w:p w:rsidR="00A8597E" w:rsidRDefault="00A8597E" w:rsidP="00AC55FA">
      <w:pPr>
        <w:pStyle w:val="a0"/>
      </w:pPr>
    </w:p>
    <w:p w:rsidR="00A8597E" w:rsidRDefault="00A8597E" w:rsidP="00A8597E">
      <w:pPr>
        <w:pStyle w:val="a0"/>
        <w:ind w:firstLine="0"/>
      </w:pPr>
      <w:r>
        <w:t>Исполнитель                                                                                        Злобина С.А.</w:t>
      </w:r>
    </w:p>
    <w:p w:rsidR="005D2027" w:rsidRDefault="005D2027" w:rsidP="008D18D3">
      <w:pPr>
        <w:pStyle w:val="a0"/>
        <w:pageBreakBefore/>
        <w:ind w:firstLine="0"/>
        <w:jc w:val="center"/>
        <w:rPr>
          <w:b/>
          <w:sz w:val="32"/>
          <w:szCs w:val="32"/>
          <w:lang w:val="en-US"/>
        </w:rPr>
      </w:pPr>
      <w:r>
        <w:rPr>
          <w:b/>
          <w:sz w:val="32"/>
          <w:szCs w:val="32"/>
          <w:lang w:val="en-US"/>
        </w:rPr>
        <w:t>THE SUMMARY</w:t>
      </w:r>
    </w:p>
    <w:p w:rsidR="008D18D3" w:rsidRDefault="008D18D3" w:rsidP="005D2027">
      <w:pPr>
        <w:pStyle w:val="a0"/>
        <w:ind w:firstLine="0"/>
        <w:jc w:val="center"/>
        <w:rPr>
          <w:b/>
          <w:sz w:val="32"/>
          <w:szCs w:val="32"/>
          <w:lang w:val="en-US"/>
        </w:rPr>
      </w:pPr>
    </w:p>
    <w:p w:rsidR="008D18D3" w:rsidRDefault="008D18D3" w:rsidP="005D2027">
      <w:pPr>
        <w:pStyle w:val="a0"/>
        <w:ind w:firstLine="0"/>
        <w:jc w:val="center"/>
        <w:rPr>
          <w:b/>
          <w:sz w:val="32"/>
          <w:szCs w:val="32"/>
        </w:rPr>
      </w:pPr>
    </w:p>
    <w:p w:rsidR="00923D0F" w:rsidRDefault="00B1054E" w:rsidP="00923D0F">
      <w:pPr>
        <w:pStyle w:val="a0"/>
        <w:rPr>
          <w:lang w:val="en-US"/>
        </w:rPr>
      </w:pPr>
      <w:r>
        <w:rPr>
          <w:lang w:val="en-US"/>
        </w:rPr>
        <w:t xml:space="preserve">Slobina </w:t>
      </w:r>
      <w:smartTag w:uri="urn:schemas-microsoft-com:office:smarttags" w:element="country-region">
        <w:smartTag w:uri="urn:schemas-microsoft-com:office:smarttags" w:element="place">
          <w:r>
            <w:rPr>
              <w:lang w:val="en-US"/>
            </w:rPr>
            <w:t>S.A.</w:t>
          </w:r>
        </w:smartTag>
      </w:smartTag>
      <w:r>
        <w:rPr>
          <w:lang w:val="en-US"/>
        </w:rPr>
        <w:t xml:space="preserve"> The working automated control system of process of deoxidation and alloying in converter.</w:t>
      </w:r>
    </w:p>
    <w:p w:rsidR="00B1054E" w:rsidRDefault="00B1054E" w:rsidP="00923D0F">
      <w:pPr>
        <w:pStyle w:val="a0"/>
        <w:rPr>
          <w:lang w:val="en-US"/>
        </w:rPr>
      </w:pPr>
      <w:r>
        <w:rPr>
          <w:lang w:val="en-US"/>
        </w:rPr>
        <w:t xml:space="preserve">Degree activity on a specialty (110403). – </w:t>
      </w:r>
      <w:smartTag w:uri="urn:schemas-microsoft-com:office:smarttags" w:element="City">
        <w:smartTag w:uri="urn:schemas-microsoft-com:office:smarttags" w:element="place">
          <w:r>
            <w:rPr>
              <w:lang w:val="en-US"/>
            </w:rPr>
            <w:t>Novokuznetsk</w:t>
          </w:r>
        </w:smartTag>
      </w:smartTag>
      <w:r>
        <w:rPr>
          <w:lang w:val="en-US"/>
        </w:rPr>
        <w:t>, 2002. – 167 p. Tables 10, pict. 20, orig 36</w:t>
      </w:r>
    </w:p>
    <w:p w:rsidR="003320CA" w:rsidRPr="008D18D3" w:rsidRDefault="009615EE" w:rsidP="00704C9B">
      <w:pPr>
        <w:pStyle w:val="a0"/>
        <w:pageBreakBefore/>
        <w:ind w:firstLine="0"/>
        <w:jc w:val="center"/>
        <w:rPr>
          <w:b/>
          <w:sz w:val="32"/>
          <w:szCs w:val="32"/>
          <w:lang w:val="en-US"/>
        </w:rPr>
      </w:pPr>
      <w:r w:rsidRPr="00F80D25">
        <w:rPr>
          <w:b/>
          <w:sz w:val="32"/>
          <w:szCs w:val="32"/>
        </w:rPr>
        <w:t>СОДЕРЖАНИЕ</w:t>
      </w:r>
    </w:p>
    <w:p w:rsidR="003320CA" w:rsidRPr="008D18D3" w:rsidRDefault="003320CA" w:rsidP="003320CA">
      <w:pPr>
        <w:pStyle w:val="a0"/>
        <w:rPr>
          <w:lang w:val="en-US"/>
        </w:rPr>
      </w:pPr>
    </w:p>
    <w:p w:rsidR="001B414B" w:rsidRPr="008D18D3" w:rsidRDefault="001B414B" w:rsidP="003320CA">
      <w:pPr>
        <w:pStyle w:val="a0"/>
        <w:rPr>
          <w:lang w:val="en-US"/>
        </w:rPr>
      </w:pPr>
    </w:p>
    <w:p w:rsidR="00802A8E" w:rsidRDefault="00802A8E">
      <w:pPr>
        <w:pStyle w:val="11"/>
        <w:tabs>
          <w:tab w:val="right" w:leader="dot" w:pos="9345"/>
        </w:tabs>
        <w:rPr>
          <w:noProof/>
        </w:rPr>
      </w:pPr>
      <w:r w:rsidRPr="00242E6A">
        <w:rPr>
          <w:rStyle w:val="ad"/>
          <w:noProof/>
        </w:rPr>
        <w:t>ВВЕДЕНИЕ</w:t>
      </w:r>
      <w:r>
        <w:rPr>
          <w:noProof/>
          <w:webHidden/>
        </w:rPr>
        <w:tab/>
      </w:r>
      <w:r w:rsidR="00B649D9">
        <w:rPr>
          <w:noProof/>
          <w:webHidden/>
        </w:rPr>
        <w:t>7</w:t>
      </w:r>
    </w:p>
    <w:p w:rsidR="00802A8E" w:rsidRDefault="00802A8E">
      <w:pPr>
        <w:pStyle w:val="11"/>
        <w:tabs>
          <w:tab w:val="right" w:leader="dot" w:pos="9345"/>
        </w:tabs>
        <w:rPr>
          <w:noProof/>
        </w:rPr>
      </w:pPr>
      <w:r w:rsidRPr="00242E6A">
        <w:rPr>
          <w:rStyle w:val="ad"/>
          <w:noProof/>
        </w:rPr>
        <w:t>1 ХАРАКТЕРИСТИКА СУЩЕСТВУЮЩЕЙ ТЕХНОЛОГИИ И СИСТЕМЫ</w:t>
      </w:r>
      <w:r>
        <w:rPr>
          <w:noProof/>
          <w:webHidden/>
        </w:rPr>
        <w:tab/>
      </w:r>
      <w:r w:rsidR="00B649D9">
        <w:rPr>
          <w:noProof/>
          <w:webHidden/>
        </w:rPr>
        <w:t>8</w:t>
      </w:r>
    </w:p>
    <w:p w:rsidR="00802A8E" w:rsidRDefault="00802A8E">
      <w:pPr>
        <w:pStyle w:val="20"/>
        <w:tabs>
          <w:tab w:val="left" w:pos="960"/>
          <w:tab w:val="right" w:leader="dot" w:pos="9345"/>
        </w:tabs>
        <w:rPr>
          <w:noProof/>
        </w:rPr>
      </w:pPr>
      <w:r w:rsidRPr="00242E6A">
        <w:rPr>
          <w:rStyle w:val="ad"/>
          <w:noProof/>
        </w:rPr>
        <w:t>1.1</w:t>
      </w:r>
      <w:r>
        <w:rPr>
          <w:noProof/>
        </w:rPr>
        <w:tab/>
      </w:r>
      <w:r w:rsidRPr="00242E6A">
        <w:rPr>
          <w:rStyle w:val="ad"/>
          <w:noProof/>
        </w:rPr>
        <w:t>Общая характеристика предприятия</w:t>
      </w:r>
      <w:r>
        <w:rPr>
          <w:noProof/>
          <w:webHidden/>
        </w:rPr>
        <w:tab/>
      </w:r>
      <w:r w:rsidR="00B649D9">
        <w:rPr>
          <w:noProof/>
          <w:webHidden/>
        </w:rPr>
        <w:t>8</w:t>
      </w:r>
    </w:p>
    <w:p w:rsidR="00802A8E" w:rsidRDefault="00802A8E">
      <w:pPr>
        <w:pStyle w:val="20"/>
        <w:tabs>
          <w:tab w:val="right" w:leader="dot" w:pos="9345"/>
        </w:tabs>
        <w:rPr>
          <w:noProof/>
        </w:rPr>
      </w:pPr>
      <w:r w:rsidRPr="00242E6A">
        <w:rPr>
          <w:rStyle w:val="ad"/>
          <w:noProof/>
        </w:rPr>
        <w:t>1.2 Характеристика конвертерного производства</w:t>
      </w:r>
      <w:r>
        <w:rPr>
          <w:noProof/>
          <w:webHidden/>
        </w:rPr>
        <w:tab/>
      </w:r>
      <w:r w:rsidR="00B649D9">
        <w:rPr>
          <w:noProof/>
          <w:webHidden/>
        </w:rPr>
        <w:t>14</w:t>
      </w:r>
    </w:p>
    <w:p w:rsidR="00802A8E" w:rsidRDefault="00802A8E">
      <w:pPr>
        <w:pStyle w:val="20"/>
        <w:tabs>
          <w:tab w:val="right" w:leader="dot" w:pos="9345"/>
        </w:tabs>
        <w:rPr>
          <w:noProof/>
        </w:rPr>
      </w:pPr>
      <w:r w:rsidRPr="00242E6A">
        <w:rPr>
          <w:rStyle w:val="ad"/>
          <w:noProof/>
        </w:rPr>
        <w:t>1.3 Конструкция агрегата и ее соответствие задачам технологии</w:t>
      </w:r>
      <w:r>
        <w:rPr>
          <w:noProof/>
          <w:webHidden/>
        </w:rPr>
        <w:tab/>
      </w:r>
      <w:r w:rsidR="00B649D9">
        <w:rPr>
          <w:noProof/>
          <w:webHidden/>
        </w:rPr>
        <w:t>19</w:t>
      </w:r>
    </w:p>
    <w:p w:rsidR="00802A8E" w:rsidRDefault="00802A8E">
      <w:pPr>
        <w:pStyle w:val="30"/>
        <w:tabs>
          <w:tab w:val="right" w:leader="dot" w:pos="9345"/>
        </w:tabs>
        <w:rPr>
          <w:noProof/>
        </w:rPr>
      </w:pPr>
      <w:r w:rsidRPr="00242E6A">
        <w:rPr>
          <w:rStyle w:val="ad"/>
          <w:noProof/>
        </w:rPr>
        <w:t>1.3.1 Система подачи и дозирования сыпучих материалов из бункеров приемного устройства в расходные бункера конвертерного цеха</w:t>
      </w:r>
      <w:r>
        <w:rPr>
          <w:noProof/>
          <w:webHidden/>
        </w:rPr>
        <w:tab/>
      </w:r>
      <w:r w:rsidR="00B649D9">
        <w:rPr>
          <w:noProof/>
          <w:webHidden/>
        </w:rPr>
        <w:t>22</w:t>
      </w:r>
    </w:p>
    <w:p w:rsidR="00802A8E" w:rsidRDefault="00802A8E">
      <w:pPr>
        <w:pStyle w:val="30"/>
        <w:tabs>
          <w:tab w:val="right" w:leader="dot" w:pos="9345"/>
        </w:tabs>
        <w:rPr>
          <w:noProof/>
        </w:rPr>
      </w:pPr>
      <w:r w:rsidRPr="00242E6A">
        <w:rPr>
          <w:rStyle w:val="ad"/>
          <w:noProof/>
        </w:rPr>
        <w:t>1.3.2 Система дозирования и подачи сыпучих материалов и ферросплавов в конвертер, в ковш при сливе металла, в приемные бункера установки УДМ</w:t>
      </w:r>
      <w:r>
        <w:rPr>
          <w:noProof/>
          <w:webHidden/>
        </w:rPr>
        <w:tab/>
      </w:r>
      <w:r w:rsidR="00B649D9">
        <w:rPr>
          <w:noProof/>
          <w:webHidden/>
        </w:rPr>
        <w:t>22</w:t>
      </w:r>
    </w:p>
    <w:p w:rsidR="00802A8E" w:rsidRDefault="00802A8E">
      <w:pPr>
        <w:pStyle w:val="20"/>
        <w:tabs>
          <w:tab w:val="right" w:leader="dot" w:pos="9345"/>
        </w:tabs>
        <w:rPr>
          <w:noProof/>
        </w:rPr>
      </w:pPr>
      <w:r w:rsidRPr="00242E6A">
        <w:rPr>
          <w:rStyle w:val="ad"/>
          <w:noProof/>
        </w:rPr>
        <w:t>1.4 Проектируемая технология, ее критический анализ и направление совершенствования</w:t>
      </w:r>
      <w:r>
        <w:rPr>
          <w:noProof/>
          <w:webHidden/>
        </w:rPr>
        <w:tab/>
      </w:r>
      <w:r w:rsidR="00B649D9">
        <w:rPr>
          <w:noProof/>
          <w:webHidden/>
        </w:rPr>
        <w:t>25</w:t>
      </w:r>
    </w:p>
    <w:p w:rsidR="00802A8E" w:rsidRDefault="00802A8E">
      <w:pPr>
        <w:pStyle w:val="30"/>
        <w:tabs>
          <w:tab w:val="right" w:leader="dot" w:pos="9345"/>
        </w:tabs>
        <w:rPr>
          <w:noProof/>
        </w:rPr>
      </w:pPr>
      <w:r w:rsidRPr="00242E6A">
        <w:rPr>
          <w:rStyle w:val="ad"/>
          <w:noProof/>
        </w:rPr>
        <w:t>1.4.1 Особенности раскисления и легирования конвертерной стали</w:t>
      </w:r>
      <w:r>
        <w:rPr>
          <w:noProof/>
          <w:webHidden/>
        </w:rPr>
        <w:tab/>
      </w:r>
      <w:r w:rsidR="00B649D9">
        <w:rPr>
          <w:noProof/>
          <w:webHidden/>
        </w:rPr>
        <w:t>25</w:t>
      </w:r>
    </w:p>
    <w:p w:rsidR="00802A8E" w:rsidRDefault="00802A8E">
      <w:pPr>
        <w:pStyle w:val="30"/>
        <w:tabs>
          <w:tab w:val="right" w:leader="dot" w:pos="9345"/>
        </w:tabs>
        <w:rPr>
          <w:noProof/>
        </w:rPr>
      </w:pPr>
      <w:r w:rsidRPr="00242E6A">
        <w:rPr>
          <w:rStyle w:val="ad"/>
          <w:noProof/>
        </w:rPr>
        <w:t>1.4.2 Технология раскисления и легирования стали, применяемая в ККЦ-1 ОАО "ЗСМК"</w:t>
      </w:r>
      <w:r>
        <w:rPr>
          <w:noProof/>
          <w:webHidden/>
        </w:rPr>
        <w:tab/>
      </w:r>
      <w:r w:rsidR="00B649D9">
        <w:rPr>
          <w:noProof/>
          <w:webHidden/>
        </w:rPr>
        <w:t>26</w:t>
      </w:r>
    </w:p>
    <w:p w:rsidR="00802A8E" w:rsidRDefault="00802A8E">
      <w:pPr>
        <w:pStyle w:val="30"/>
        <w:tabs>
          <w:tab w:val="right" w:leader="dot" w:pos="9345"/>
        </w:tabs>
        <w:rPr>
          <w:noProof/>
        </w:rPr>
      </w:pPr>
      <w:r w:rsidRPr="00242E6A">
        <w:rPr>
          <w:rStyle w:val="ad"/>
          <w:noProof/>
        </w:rPr>
        <w:t>1.4.3 Описание организации взаимодействия постов ККЦ-1 при раскислении и легировании стали</w:t>
      </w:r>
      <w:r>
        <w:rPr>
          <w:noProof/>
          <w:webHidden/>
        </w:rPr>
        <w:tab/>
      </w:r>
      <w:r w:rsidR="00B649D9">
        <w:rPr>
          <w:noProof/>
          <w:webHidden/>
        </w:rPr>
        <w:t>28</w:t>
      </w:r>
    </w:p>
    <w:p w:rsidR="00802A8E" w:rsidRDefault="00802A8E">
      <w:pPr>
        <w:pStyle w:val="20"/>
        <w:tabs>
          <w:tab w:val="right" w:leader="dot" w:pos="9345"/>
        </w:tabs>
        <w:rPr>
          <w:noProof/>
        </w:rPr>
      </w:pPr>
      <w:r w:rsidRPr="00242E6A">
        <w:rPr>
          <w:rStyle w:val="ad"/>
          <w:noProof/>
        </w:rPr>
        <w:t>1.5 Анализ проектируемой системы управления технологическим процессом и постановка задачи</w:t>
      </w:r>
      <w:r>
        <w:rPr>
          <w:noProof/>
          <w:webHidden/>
        </w:rPr>
        <w:tab/>
      </w:r>
      <w:r w:rsidR="00B649D9">
        <w:rPr>
          <w:noProof/>
          <w:webHidden/>
        </w:rPr>
        <w:t>32</w:t>
      </w:r>
    </w:p>
    <w:p w:rsidR="00802A8E" w:rsidRDefault="00802A8E">
      <w:pPr>
        <w:pStyle w:val="30"/>
        <w:tabs>
          <w:tab w:val="right" w:leader="dot" w:pos="9345"/>
        </w:tabs>
        <w:rPr>
          <w:noProof/>
        </w:rPr>
      </w:pPr>
      <w:r w:rsidRPr="00242E6A">
        <w:rPr>
          <w:rStyle w:val="ad"/>
          <w:noProof/>
        </w:rPr>
        <w:t>1.5.1 АСУ ТП выплавки стали в конвертере</w:t>
      </w:r>
      <w:r>
        <w:rPr>
          <w:noProof/>
          <w:webHidden/>
        </w:rPr>
        <w:tab/>
      </w:r>
      <w:r w:rsidR="00B649D9">
        <w:rPr>
          <w:noProof/>
          <w:webHidden/>
        </w:rPr>
        <w:t>32</w:t>
      </w:r>
    </w:p>
    <w:p w:rsidR="00802A8E" w:rsidRDefault="00802A8E">
      <w:pPr>
        <w:pStyle w:val="30"/>
        <w:tabs>
          <w:tab w:val="right" w:leader="dot" w:pos="9345"/>
        </w:tabs>
        <w:rPr>
          <w:noProof/>
        </w:rPr>
      </w:pPr>
      <w:r w:rsidRPr="00242E6A">
        <w:rPr>
          <w:rStyle w:val="ad"/>
          <w:noProof/>
        </w:rPr>
        <w:t>1.5.2 Постановка задачи</w:t>
      </w:r>
      <w:r>
        <w:rPr>
          <w:noProof/>
          <w:webHidden/>
        </w:rPr>
        <w:tab/>
      </w:r>
      <w:r w:rsidR="00B649D9">
        <w:rPr>
          <w:noProof/>
          <w:webHidden/>
        </w:rPr>
        <w:t>40</w:t>
      </w:r>
    </w:p>
    <w:p w:rsidR="00802A8E" w:rsidRDefault="00802A8E">
      <w:pPr>
        <w:pStyle w:val="11"/>
        <w:tabs>
          <w:tab w:val="right" w:leader="dot" w:pos="9345"/>
        </w:tabs>
        <w:rPr>
          <w:noProof/>
        </w:rPr>
      </w:pPr>
      <w:r w:rsidRPr="00242E6A">
        <w:rPr>
          <w:rStyle w:val="ad"/>
          <w:noProof/>
        </w:rPr>
        <w:t>2 ИССЛЕДОВАНИЕ И РАЗРАБОТКА АВТОМАТИЗИРОВАННОЙ ТЕХНОЛОГИИ</w:t>
      </w:r>
      <w:r>
        <w:rPr>
          <w:noProof/>
          <w:webHidden/>
        </w:rPr>
        <w:tab/>
      </w:r>
      <w:r w:rsidR="00B649D9">
        <w:rPr>
          <w:noProof/>
          <w:webHidden/>
        </w:rPr>
        <w:t>41</w:t>
      </w:r>
    </w:p>
    <w:p w:rsidR="00802A8E" w:rsidRDefault="00802A8E">
      <w:pPr>
        <w:pStyle w:val="20"/>
        <w:tabs>
          <w:tab w:val="right" w:leader="dot" w:pos="9345"/>
        </w:tabs>
        <w:rPr>
          <w:noProof/>
        </w:rPr>
      </w:pPr>
      <w:r w:rsidRPr="00242E6A">
        <w:rPr>
          <w:rStyle w:val="ad"/>
          <w:noProof/>
        </w:rPr>
        <w:t>2.1 Содержательная модель физико-химического механизма процесса</w:t>
      </w:r>
      <w:r>
        <w:rPr>
          <w:noProof/>
          <w:webHidden/>
        </w:rPr>
        <w:tab/>
      </w:r>
      <w:r w:rsidR="00B649D9">
        <w:rPr>
          <w:noProof/>
          <w:webHidden/>
        </w:rPr>
        <w:t>41</w:t>
      </w:r>
    </w:p>
    <w:p w:rsidR="00802A8E" w:rsidRDefault="00802A8E">
      <w:pPr>
        <w:pStyle w:val="30"/>
        <w:tabs>
          <w:tab w:val="right" w:leader="dot" w:pos="9345"/>
        </w:tabs>
        <w:rPr>
          <w:noProof/>
        </w:rPr>
      </w:pPr>
      <w:r w:rsidRPr="00242E6A">
        <w:rPr>
          <w:rStyle w:val="ad"/>
          <w:noProof/>
        </w:rPr>
        <w:t>2.1.1 Раскисление марганцем</w:t>
      </w:r>
      <w:r>
        <w:rPr>
          <w:noProof/>
          <w:webHidden/>
        </w:rPr>
        <w:tab/>
      </w:r>
      <w:r w:rsidR="00B649D9">
        <w:rPr>
          <w:noProof/>
          <w:webHidden/>
        </w:rPr>
        <w:t>43</w:t>
      </w:r>
    </w:p>
    <w:p w:rsidR="00802A8E" w:rsidRDefault="00802A8E">
      <w:pPr>
        <w:pStyle w:val="30"/>
        <w:tabs>
          <w:tab w:val="right" w:leader="dot" w:pos="9345"/>
        </w:tabs>
        <w:rPr>
          <w:noProof/>
        </w:rPr>
      </w:pPr>
      <w:r w:rsidRPr="00242E6A">
        <w:rPr>
          <w:rStyle w:val="ad"/>
          <w:noProof/>
        </w:rPr>
        <w:t>2.1.2 Раскисление кремнием</w:t>
      </w:r>
      <w:r>
        <w:rPr>
          <w:noProof/>
          <w:webHidden/>
        </w:rPr>
        <w:tab/>
      </w:r>
      <w:r w:rsidR="00B649D9">
        <w:rPr>
          <w:noProof/>
          <w:webHidden/>
        </w:rPr>
        <w:t>44</w:t>
      </w:r>
    </w:p>
    <w:p w:rsidR="00802A8E" w:rsidRDefault="00802A8E">
      <w:pPr>
        <w:pStyle w:val="30"/>
        <w:tabs>
          <w:tab w:val="right" w:leader="dot" w:pos="9345"/>
        </w:tabs>
        <w:rPr>
          <w:noProof/>
        </w:rPr>
      </w:pPr>
      <w:r w:rsidRPr="00242E6A">
        <w:rPr>
          <w:rStyle w:val="ad"/>
          <w:noProof/>
        </w:rPr>
        <w:t>2.1.3 Раскисление алюминием</w:t>
      </w:r>
      <w:r>
        <w:rPr>
          <w:noProof/>
          <w:webHidden/>
        </w:rPr>
        <w:tab/>
      </w:r>
      <w:r w:rsidR="00B649D9">
        <w:rPr>
          <w:noProof/>
          <w:webHidden/>
        </w:rPr>
        <w:t>45</w:t>
      </w:r>
    </w:p>
    <w:p w:rsidR="00802A8E" w:rsidRDefault="00802A8E">
      <w:pPr>
        <w:pStyle w:val="20"/>
        <w:tabs>
          <w:tab w:val="right" w:leader="dot" w:pos="9345"/>
        </w:tabs>
        <w:rPr>
          <w:noProof/>
        </w:rPr>
      </w:pPr>
      <w:r w:rsidRPr="00242E6A">
        <w:rPr>
          <w:rStyle w:val="ad"/>
          <w:noProof/>
        </w:rPr>
        <w:t>2.2 Разработка математической модели для целей исследования технологии</w:t>
      </w:r>
      <w:r>
        <w:rPr>
          <w:noProof/>
          <w:webHidden/>
        </w:rPr>
        <w:tab/>
      </w:r>
      <w:r w:rsidR="00B649D9">
        <w:rPr>
          <w:noProof/>
          <w:webHidden/>
        </w:rPr>
        <w:t>46</w:t>
      </w:r>
    </w:p>
    <w:p w:rsidR="00802A8E" w:rsidRDefault="00802A8E">
      <w:pPr>
        <w:pStyle w:val="20"/>
        <w:tabs>
          <w:tab w:val="right" w:leader="dot" w:pos="9345"/>
        </w:tabs>
        <w:rPr>
          <w:noProof/>
        </w:rPr>
      </w:pPr>
      <w:r w:rsidRPr="00242E6A">
        <w:rPr>
          <w:rStyle w:val="ad"/>
          <w:noProof/>
        </w:rPr>
        <w:t>2.3 Расчеты технологии с использованием разработанной модели</w:t>
      </w:r>
      <w:r>
        <w:rPr>
          <w:noProof/>
          <w:webHidden/>
        </w:rPr>
        <w:tab/>
      </w:r>
      <w:r w:rsidR="00B649D9">
        <w:rPr>
          <w:noProof/>
          <w:webHidden/>
        </w:rPr>
        <w:t>56</w:t>
      </w:r>
    </w:p>
    <w:p w:rsidR="00802A8E" w:rsidRDefault="00802A8E">
      <w:pPr>
        <w:pStyle w:val="20"/>
        <w:tabs>
          <w:tab w:val="right" w:leader="dot" w:pos="9345"/>
        </w:tabs>
        <w:rPr>
          <w:noProof/>
        </w:rPr>
      </w:pPr>
      <w:r w:rsidRPr="00242E6A">
        <w:rPr>
          <w:rStyle w:val="ad"/>
          <w:noProof/>
        </w:rPr>
        <w:t>2.4 Исследование и оптимизация технологии на основе модели и экспериментальных данных</w:t>
      </w:r>
      <w:r>
        <w:rPr>
          <w:noProof/>
          <w:webHidden/>
        </w:rPr>
        <w:tab/>
      </w:r>
      <w:r w:rsidR="00B649D9">
        <w:rPr>
          <w:noProof/>
          <w:webHidden/>
        </w:rPr>
        <w:t>59</w:t>
      </w:r>
    </w:p>
    <w:p w:rsidR="00802A8E" w:rsidRDefault="00802A8E">
      <w:pPr>
        <w:pStyle w:val="20"/>
        <w:tabs>
          <w:tab w:val="right" w:leader="dot" w:pos="9345"/>
        </w:tabs>
        <w:rPr>
          <w:noProof/>
        </w:rPr>
      </w:pPr>
      <w:r w:rsidRPr="00242E6A">
        <w:rPr>
          <w:rStyle w:val="ad"/>
          <w:noProof/>
        </w:rPr>
        <w:t>2.5 Разработка технологической инструкции и блок-схемы алгоритма управления технологическим процессом</w:t>
      </w:r>
      <w:r>
        <w:rPr>
          <w:noProof/>
          <w:webHidden/>
        </w:rPr>
        <w:tab/>
      </w:r>
      <w:r w:rsidR="00B649D9">
        <w:rPr>
          <w:noProof/>
          <w:webHidden/>
        </w:rPr>
        <w:t>67</w:t>
      </w:r>
    </w:p>
    <w:p w:rsidR="00802A8E" w:rsidRDefault="00802A8E">
      <w:pPr>
        <w:pStyle w:val="11"/>
        <w:tabs>
          <w:tab w:val="right" w:leader="dot" w:pos="9345"/>
        </w:tabs>
        <w:rPr>
          <w:noProof/>
        </w:rPr>
      </w:pPr>
      <w:r w:rsidRPr="00242E6A">
        <w:rPr>
          <w:rStyle w:val="ad"/>
          <w:noProof/>
        </w:rPr>
        <w:t>3 АЛГОРИТМИЧЕСКОЕ И ИНФОРМАЦИОННОЕ ОБЕСПЕЧЕНИЕ</w:t>
      </w:r>
      <w:r>
        <w:rPr>
          <w:noProof/>
          <w:webHidden/>
        </w:rPr>
        <w:tab/>
      </w:r>
      <w:r w:rsidR="00B649D9">
        <w:rPr>
          <w:noProof/>
          <w:webHidden/>
        </w:rPr>
        <w:t>70</w:t>
      </w:r>
    </w:p>
    <w:p w:rsidR="00802A8E" w:rsidRDefault="00802A8E">
      <w:pPr>
        <w:pStyle w:val="20"/>
        <w:tabs>
          <w:tab w:val="right" w:leader="dot" w:pos="9345"/>
        </w:tabs>
        <w:rPr>
          <w:noProof/>
        </w:rPr>
      </w:pPr>
      <w:r w:rsidRPr="00242E6A">
        <w:rPr>
          <w:rStyle w:val="ad"/>
          <w:noProof/>
          <w:kern w:val="16"/>
        </w:rPr>
        <w:t>3.1 Алгоритмическое обеспечение системы управления</w:t>
      </w:r>
      <w:r>
        <w:rPr>
          <w:noProof/>
          <w:webHidden/>
        </w:rPr>
        <w:tab/>
      </w:r>
      <w:r w:rsidR="00B649D9">
        <w:rPr>
          <w:noProof/>
          <w:webHidden/>
        </w:rPr>
        <w:t>70</w:t>
      </w:r>
    </w:p>
    <w:p w:rsidR="00802A8E" w:rsidRDefault="00802A8E">
      <w:pPr>
        <w:pStyle w:val="30"/>
        <w:tabs>
          <w:tab w:val="right" w:leader="dot" w:pos="9345"/>
        </w:tabs>
        <w:rPr>
          <w:noProof/>
        </w:rPr>
      </w:pPr>
      <w:r w:rsidRPr="00242E6A">
        <w:rPr>
          <w:rStyle w:val="ad"/>
          <w:noProof/>
          <w:kern w:val="16"/>
        </w:rPr>
        <w:t>3.1.1 Назначение и характеристика системы управления</w:t>
      </w:r>
      <w:r>
        <w:rPr>
          <w:noProof/>
          <w:webHidden/>
        </w:rPr>
        <w:tab/>
      </w:r>
      <w:r w:rsidR="00B649D9">
        <w:rPr>
          <w:noProof/>
          <w:webHidden/>
        </w:rPr>
        <w:t>70</w:t>
      </w:r>
    </w:p>
    <w:p w:rsidR="00802A8E" w:rsidRDefault="00802A8E">
      <w:pPr>
        <w:pStyle w:val="30"/>
        <w:tabs>
          <w:tab w:val="right" w:leader="dot" w:pos="9345"/>
        </w:tabs>
        <w:rPr>
          <w:noProof/>
        </w:rPr>
      </w:pPr>
      <w:r w:rsidRPr="00242E6A">
        <w:rPr>
          <w:rStyle w:val="ad"/>
          <w:noProof/>
          <w:kern w:val="16"/>
        </w:rPr>
        <w:t>3.1.2 Алгоритм решения</w:t>
      </w:r>
      <w:r>
        <w:rPr>
          <w:noProof/>
          <w:webHidden/>
        </w:rPr>
        <w:tab/>
      </w:r>
      <w:r w:rsidR="00B649D9">
        <w:rPr>
          <w:noProof/>
          <w:webHidden/>
        </w:rPr>
        <w:t>72</w:t>
      </w:r>
    </w:p>
    <w:p w:rsidR="00802A8E" w:rsidRDefault="00802A8E">
      <w:pPr>
        <w:pStyle w:val="20"/>
        <w:tabs>
          <w:tab w:val="right" w:leader="dot" w:pos="9345"/>
        </w:tabs>
        <w:rPr>
          <w:noProof/>
        </w:rPr>
      </w:pPr>
      <w:r w:rsidRPr="00242E6A">
        <w:rPr>
          <w:rStyle w:val="ad"/>
          <w:noProof/>
        </w:rPr>
        <w:t>3.2 Информационное обеспечение</w:t>
      </w:r>
      <w:r>
        <w:rPr>
          <w:noProof/>
          <w:webHidden/>
        </w:rPr>
        <w:tab/>
      </w:r>
      <w:r w:rsidR="00B649D9">
        <w:rPr>
          <w:noProof/>
          <w:webHidden/>
        </w:rPr>
        <w:t>88</w:t>
      </w:r>
    </w:p>
    <w:p w:rsidR="00802A8E" w:rsidRDefault="00802A8E">
      <w:pPr>
        <w:pStyle w:val="30"/>
        <w:tabs>
          <w:tab w:val="right" w:leader="dot" w:pos="9345"/>
        </w:tabs>
        <w:rPr>
          <w:noProof/>
        </w:rPr>
      </w:pPr>
      <w:r w:rsidRPr="00242E6A">
        <w:rPr>
          <w:rStyle w:val="ad"/>
          <w:noProof/>
          <w:kern w:val="16"/>
        </w:rPr>
        <w:t>3.2.1 Перечень входных сигналов и данных</w:t>
      </w:r>
      <w:r>
        <w:rPr>
          <w:noProof/>
          <w:webHidden/>
        </w:rPr>
        <w:tab/>
      </w:r>
      <w:r w:rsidR="00B649D9">
        <w:rPr>
          <w:noProof/>
          <w:webHidden/>
        </w:rPr>
        <w:t>88</w:t>
      </w:r>
    </w:p>
    <w:p w:rsidR="00802A8E" w:rsidRDefault="00802A8E">
      <w:pPr>
        <w:pStyle w:val="30"/>
        <w:tabs>
          <w:tab w:val="right" w:leader="dot" w:pos="9345"/>
        </w:tabs>
        <w:rPr>
          <w:noProof/>
        </w:rPr>
      </w:pPr>
      <w:r w:rsidRPr="00242E6A">
        <w:rPr>
          <w:rStyle w:val="ad"/>
          <w:noProof/>
          <w:kern w:val="16"/>
        </w:rPr>
        <w:t>3.2.2 Перечень выходных сигналов и данных</w:t>
      </w:r>
      <w:r>
        <w:rPr>
          <w:noProof/>
          <w:webHidden/>
        </w:rPr>
        <w:tab/>
      </w:r>
      <w:r w:rsidR="00B649D9">
        <w:rPr>
          <w:noProof/>
          <w:webHidden/>
        </w:rPr>
        <w:t>89</w:t>
      </w:r>
    </w:p>
    <w:p w:rsidR="00802A8E" w:rsidRDefault="00802A8E">
      <w:pPr>
        <w:pStyle w:val="11"/>
        <w:tabs>
          <w:tab w:val="right" w:leader="dot" w:pos="9345"/>
        </w:tabs>
        <w:rPr>
          <w:noProof/>
        </w:rPr>
      </w:pPr>
      <w:r w:rsidRPr="00242E6A">
        <w:rPr>
          <w:rStyle w:val="ad"/>
          <w:noProof/>
        </w:rPr>
        <w:t>4 ЭКОНОМИЧЕСКАЯ ЧАСТЬ</w:t>
      </w:r>
      <w:r>
        <w:rPr>
          <w:noProof/>
          <w:webHidden/>
        </w:rPr>
        <w:tab/>
      </w:r>
      <w:r w:rsidR="00B649D9">
        <w:rPr>
          <w:noProof/>
          <w:webHidden/>
        </w:rPr>
        <w:t>90</w:t>
      </w:r>
    </w:p>
    <w:p w:rsidR="00802A8E" w:rsidRDefault="00802A8E">
      <w:pPr>
        <w:pStyle w:val="11"/>
        <w:tabs>
          <w:tab w:val="right" w:leader="dot" w:pos="9345"/>
        </w:tabs>
        <w:rPr>
          <w:noProof/>
        </w:rPr>
      </w:pPr>
      <w:r w:rsidRPr="00242E6A">
        <w:rPr>
          <w:rStyle w:val="ad"/>
          <w:noProof/>
        </w:rPr>
        <w:t>5 ОХРАНА ТРУДА И ОКРУЖАЮЩЕЙ СРЕДЫ</w:t>
      </w:r>
      <w:r>
        <w:rPr>
          <w:noProof/>
          <w:webHidden/>
        </w:rPr>
        <w:tab/>
      </w:r>
      <w:r w:rsidR="00B649D9">
        <w:rPr>
          <w:noProof/>
          <w:webHidden/>
        </w:rPr>
        <w:t>96</w:t>
      </w:r>
    </w:p>
    <w:p w:rsidR="00802A8E" w:rsidRDefault="00802A8E">
      <w:pPr>
        <w:pStyle w:val="20"/>
        <w:tabs>
          <w:tab w:val="right" w:leader="dot" w:pos="9345"/>
        </w:tabs>
        <w:rPr>
          <w:noProof/>
        </w:rPr>
      </w:pPr>
      <w:r w:rsidRPr="00242E6A">
        <w:rPr>
          <w:rStyle w:val="ad"/>
          <w:noProof/>
        </w:rPr>
        <w:t>5.1 Охрана труда</w:t>
      </w:r>
      <w:r>
        <w:rPr>
          <w:noProof/>
          <w:webHidden/>
        </w:rPr>
        <w:tab/>
      </w:r>
      <w:r w:rsidR="00B649D9">
        <w:rPr>
          <w:noProof/>
          <w:webHidden/>
        </w:rPr>
        <w:t>96</w:t>
      </w:r>
    </w:p>
    <w:p w:rsidR="00802A8E" w:rsidRDefault="00802A8E">
      <w:pPr>
        <w:pStyle w:val="30"/>
        <w:tabs>
          <w:tab w:val="right" w:leader="dot" w:pos="9345"/>
        </w:tabs>
        <w:rPr>
          <w:noProof/>
        </w:rPr>
      </w:pPr>
      <w:r w:rsidRPr="00242E6A">
        <w:rPr>
          <w:rStyle w:val="ad"/>
          <w:noProof/>
        </w:rPr>
        <w:t>5.1.1 Анализ условий труда в вычислительном центре</w:t>
      </w:r>
      <w:r>
        <w:rPr>
          <w:noProof/>
          <w:webHidden/>
        </w:rPr>
        <w:tab/>
      </w:r>
      <w:r w:rsidR="00B649D9">
        <w:rPr>
          <w:noProof/>
          <w:webHidden/>
        </w:rPr>
        <w:t>96</w:t>
      </w:r>
    </w:p>
    <w:p w:rsidR="00802A8E" w:rsidRDefault="00802A8E">
      <w:pPr>
        <w:pStyle w:val="30"/>
        <w:tabs>
          <w:tab w:val="right" w:leader="dot" w:pos="9345"/>
        </w:tabs>
        <w:rPr>
          <w:noProof/>
        </w:rPr>
      </w:pPr>
      <w:r w:rsidRPr="00242E6A">
        <w:rPr>
          <w:rStyle w:val="ad"/>
          <w:noProof/>
        </w:rPr>
        <w:t>5.1.2 Анализ условий труда в ККЦ-1</w:t>
      </w:r>
      <w:r>
        <w:rPr>
          <w:noProof/>
          <w:webHidden/>
        </w:rPr>
        <w:tab/>
      </w:r>
      <w:r w:rsidR="00B649D9">
        <w:rPr>
          <w:noProof/>
          <w:webHidden/>
        </w:rPr>
        <w:t>100</w:t>
      </w:r>
    </w:p>
    <w:p w:rsidR="00802A8E" w:rsidRDefault="00802A8E">
      <w:pPr>
        <w:pStyle w:val="30"/>
        <w:tabs>
          <w:tab w:val="right" w:leader="dot" w:pos="9345"/>
        </w:tabs>
        <w:rPr>
          <w:noProof/>
        </w:rPr>
      </w:pPr>
      <w:r w:rsidRPr="00242E6A">
        <w:rPr>
          <w:rStyle w:val="ad"/>
          <w:noProof/>
        </w:rPr>
        <w:t>5.1.3 Мероприятия по безопасности труда</w:t>
      </w:r>
      <w:r>
        <w:rPr>
          <w:noProof/>
          <w:webHidden/>
        </w:rPr>
        <w:tab/>
      </w:r>
      <w:r w:rsidR="00B649D9">
        <w:rPr>
          <w:noProof/>
          <w:webHidden/>
        </w:rPr>
        <w:t>102</w:t>
      </w:r>
    </w:p>
    <w:p w:rsidR="00802A8E" w:rsidRDefault="00802A8E">
      <w:pPr>
        <w:pStyle w:val="30"/>
        <w:tabs>
          <w:tab w:val="right" w:leader="dot" w:pos="9345"/>
        </w:tabs>
        <w:rPr>
          <w:noProof/>
        </w:rPr>
      </w:pPr>
      <w:r w:rsidRPr="00242E6A">
        <w:rPr>
          <w:rStyle w:val="ad"/>
          <w:noProof/>
        </w:rPr>
        <w:t>5.1.4 Мероприятия по производственной санитарии</w:t>
      </w:r>
      <w:r>
        <w:rPr>
          <w:noProof/>
          <w:webHidden/>
        </w:rPr>
        <w:tab/>
      </w:r>
      <w:r w:rsidR="00B649D9">
        <w:rPr>
          <w:noProof/>
          <w:webHidden/>
        </w:rPr>
        <w:t>103</w:t>
      </w:r>
    </w:p>
    <w:p w:rsidR="00802A8E" w:rsidRDefault="00802A8E">
      <w:pPr>
        <w:pStyle w:val="30"/>
        <w:tabs>
          <w:tab w:val="right" w:leader="dot" w:pos="9345"/>
        </w:tabs>
        <w:rPr>
          <w:noProof/>
        </w:rPr>
      </w:pPr>
      <w:r w:rsidRPr="00242E6A">
        <w:rPr>
          <w:rStyle w:val="ad"/>
          <w:noProof/>
        </w:rPr>
        <w:t>5.1.5 Пожарная безопасность</w:t>
      </w:r>
      <w:r>
        <w:rPr>
          <w:noProof/>
          <w:webHidden/>
        </w:rPr>
        <w:tab/>
      </w:r>
      <w:r w:rsidR="00B649D9">
        <w:rPr>
          <w:noProof/>
          <w:webHidden/>
        </w:rPr>
        <w:t>104</w:t>
      </w:r>
    </w:p>
    <w:p w:rsidR="00802A8E" w:rsidRDefault="00802A8E">
      <w:pPr>
        <w:pStyle w:val="20"/>
        <w:tabs>
          <w:tab w:val="right" w:leader="dot" w:pos="9345"/>
        </w:tabs>
        <w:rPr>
          <w:noProof/>
        </w:rPr>
      </w:pPr>
      <w:r w:rsidRPr="00242E6A">
        <w:rPr>
          <w:rStyle w:val="ad"/>
          <w:noProof/>
        </w:rPr>
        <w:t>5.2 Охрана окружающей среды</w:t>
      </w:r>
      <w:r>
        <w:rPr>
          <w:noProof/>
          <w:webHidden/>
        </w:rPr>
        <w:tab/>
      </w:r>
      <w:r w:rsidR="00B649D9">
        <w:rPr>
          <w:noProof/>
          <w:webHidden/>
        </w:rPr>
        <w:t>106</w:t>
      </w:r>
    </w:p>
    <w:p w:rsidR="00802A8E" w:rsidRDefault="00802A8E">
      <w:pPr>
        <w:pStyle w:val="11"/>
        <w:tabs>
          <w:tab w:val="right" w:leader="dot" w:pos="9345"/>
        </w:tabs>
        <w:rPr>
          <w:noProof/>
        </w:rPr>
      </w:pPr>
      <w:r w:rsidRPr="00242E6A">
        <w:rPr>
          <w:rStyle w:val="ad"/>
          <w:noProof/>
        </w:rPr>
        <w:t>ЗАКЛЮЧЕНИЕ</w:t>
      </w:r>
      <w:r>
        <w:rPr>
          <w:noProof/>
          <w:webHidden/>
        </w:rPr>
        <w:tab/>
      </w:r>
      <w:r w:rsidR="00B649D9">
        <w:rPr>
          <w:noProof/>
          <w:webHidden/>
        </w:rPr>
        <w:t>109</w:t>
      </w:r>
    </w:p>
    <w:p w:rsidR="00802A8E" w:rsidRDefault="00802A8E">
      <w:pPr>
        <w:pStyle w:val="11"/>
        <w:tabs>
          <w:tab w:val="right" w:leader="dot" w:pos="9345"/>
        </w:tabs>
        <w:rPr>
          <w:noProof/>
        </w:rPr>
      </w:pPr>
      <w:r w:rsidRPr="00242E6A">
        <w:rPr>
          <w:rStyle w:val="ad"/>
          <w:noProof/>
        </w:rPr>
        <w:t>СПИСОК ИСПОЛЬЗОВАННЫХ ИСТОЧНИКОВ ИНФОРМАЦИИ</w:t>
      </w:r>
      <w:r>
        <w:rPr>
          <w:noProof/>
          <w:webHidden/>
        </w:rPr>
        <w:tab/>
      </w:r>
      <w:r w:rsidR="00B649D9">
        <w:rPr>
          <w:noProof/>
          <w:webHidden/>
        </w:rPr>
        <w:t>110</w:t>
      </w:r>
    </w:p>
    <w:p w:rsidR="00802A8E" w:rsidRDefault="00802A8E">
      <w:pPr>
        <w:pStyle w:val="11"/>
        <w:tabs>
          <w:tab w:val="right" w:leader="dot" w:pos="9345"/>
        </w:tabs>
        <w:rPr>
          <w:noProof/>
        </w:rPr>
      </w:pPr>
      <w:r w:rsidRPr="00242E6A">
        <w:rPr>
          <w:rStyle w:val="ad"/>
          <w:noProof/>
        </w:rPr>
        <w:t>ПРИЛОЖЕНИЕ 1</w:t>
      </w:r>
      <w:r>
        <w:rPr>
          <w:noProof/>
          <w:webHidden/>
        </w:rPr>
        <w:tab/>
      </w:r>
      <w:r w:rsidR="00B649D9">
        <w:rPr>
          <w:noProof/>
          <w:webHidden/>
        </w:rPr>
        <w:t>113</w:t>
      </w:r>
    </w:p>
    <w:p w:rsidR="00802A8E" w:rsidRDefault="00802A8E">
      <w:pPr>
        <w:pStyle w:val="11"/>
        <w:tabs>
          <w:tab w:val="right" w:leader="dot" w:pos="9345"/>
        </w:tabs>
        <w:rPr>
          <w:noProof/>
        </w:rPr>
      </w:pPr>
      <w:r w:rsidRPr="00242E6A">
        <w:rPr>
          <w:rStyle w:val="ad"/>
          <w:noProof/>
        </w:rPr>
        <w:t>ПРИЛОЖЕНИЕ 2</w:t>
      </w:r>
      <w:r>
        <w:rPr>
          <w:noProof/>
          <w:webHidden/>
        </w:rPr>
        <w:tab/>
      </w:r>
      <w:r w:rsidR="00B649D9">
        <w:rPr>
          <w:noProof/>
          <w:webHidden/>
        </w:rPr>
        <w:t>114</w:t>
      </w:r>
    </w:p>
    <w:p w:rsidR="00802A8E" w:rsidRDefault="00802A8E">
      <w:pPr>
        <w:pStyle w:val="11"/>
        <w:tabs>
          <w:tab w:val="right" w:leader="dot" w:pos="9345"/>
        </w:tabs>
        <w:rPr>
          <w:noProof/>
        </w:rPr>
      </w:pPr>
      <w:r w:rsidRPr="00242E6A">
        <w:rPr>
          <w:rStyle w:val="ad"/>
          <w:noProof/>
        </w:rPr>
        <w:t>ПРИЛОЖЕНИЕ 3</w:t>
      </w:r>
      <w:r>
        <w:rPr>
          <w:noProof/>
          <w:webHidden/>
        </w:rPr>
        <w:tab/>
      </w:r>
      <w:r w:rsidR="00B649D9">
        <w:rPr>
          <w:noProof/>
          <w:webHidden/>
        </w:rPr>
        <w:t>115</w:t>
      </w:r>
    </w:p>
    <w:p w:rsidR="00802A8E" w:rsidRDefault="00802A8E">
      <w:pPr>
        <w:pStyle w:val="11"/>
        <w:tabs>
          <w:tab w:val="right" w:leader="dot" w:pos="9345"/>
        </w:tabs>
        <w:rPr>
          <w:noProof/>
        </w:rPr>
      </w:pPr>
      <w:r w:rsidRPr="00242E6A">
        <w:rPr>
          <w:rStyle w:val="ad"/>
          <w:noProof/>
        </w:rPr>
        <w:t>ПРИЛОЖЕНИЕ 4</w:t>
      </w:r>
      <w:r>
        <w:rPr>
          <w:noProof/>
          <w:webHidden/>
        </w:rPr>
        <w:tab/>
      </w:r>
      <w:r w:rsidR="00B649D9">
        <w:rPr>
          <w:noProof/>
          <w:webHidden/>
        </w:rPr>
        <w:t>116</w:t>
      </w:r>
    </w:p>
    <w:p w:rsidR="00802A8E" w:rsidRDefault="00802A8E">
      <w:pPr>
        <w:pStyle w:val="11"/>
        <w:tabs>
          <w:tab w:val="right" w:leader="dot" w:pos="9345"/>
        </w:tabs>
        <w:rPr>
          <w:noProof/>
        </w:rPr>
      </w:pPr>
      <w:r w:rsidRPr="00242E6A">
        <w:rPr>
          <w:rStyle w:val="ad"/>
          <w:noProof/>
        </w:rPr>
        <w:t>ПРИЛОЖЕНИЕ 5</w:t>
      </w:r>
      <w:r>
        <w:rPr>
          <w:noProof/>
          <w:webHidden/>
        </w:rPr>
        <w:tab/>
      </w:r>
      <w:r w:rsidR="00B649D9">
        <w:rPr>
          <w:noProof/>
          <w:webHidden/>
        </w:rPr>
        <w:t>117</w:t>
      </w:r>
    </w:p>
    <w:p w:rsidR="00802A8E" w:rsidRDefault="00802A8E">
      <w:pPr>
        <w:pStyle w:val="11"/>
        <w:tabs>
          <w:tab w:val="right" w:leader="dot" w:pos="9345"/>
        </w:tabs>
        <w:rPr>
          <w:noProof/>
        </w:rPr>
      </w:pPr>
      <w:r w:rsidRPr="00242E6A">
        <w:rPr>
          <w:rStyle w:val="ad"/>
          <w:noProof/>
        </w:rPr>
        <w:t>ПРИЛОЖЕНИЕ 6</w:t>
      </w:r>
      <w:r>
        <w:rPr>
          <w:noProof/>
          <w:webHidden/>
        </w:rPr>
        <w:tab/>
      </w:r>
      <w:r w:rsidR="00B649D9">
        <w:rPr>
          <w:noProof/>
          <w:webHidden/>
        </w:rPr>
        <w:t>163</w:t>
      </w:r>
    </w:p>
    <w:p w:rsidR="00802A8E" w:rsidRDefault="00802A8E">
      <w:pPr>
        <w:pStyle w:val="20"/>
        <w:tabs>
          <w:tab w:val="right" w:leader="dot" w:pos="9345"/>
        </w:tabs>
        <w:rPr>
          <w:noProof/>
        </w:rPr>
      </w:pPr>
      <w:r w:rsidRPr="00242E6A">
        <w:rPr>
          <w:rStyle w:val="ad"/>
          <w:bCs/>
          <w:noProof/>
        </w:rPr>
        <w:t>Обозначения элементов в блок-схемах алгоритма раскисления и легирования стали</w:t>
      </w:r>
      <w:r>
        <w:rPr>
          <w:noProof/>
          <w:webHidden/>
        </w:rPr>
        <w:tab/>
      </w:r>
      <w:r w:rsidR="00B649D9">
        <w:rPr>
          <w:noProof/>
          <w:webHidden/>
        </w:rPr>
        <w:t>163</w:t>
      </w:r>
    </w:p>
    <w:p w:rsidR="00802A8E" w:rsidRDefault="00802A8E">
      <w:pPr>
        <w:pStyle w:val="11"/>
        <w:tabs>
          <w:tab w:val="right" w:leader="dot" w:pos="9345"/>
        </w:tabs>
        <w:rPr>
          <w:noProof/>
        </w:rPr>
      </w:pPr>
      <w:r w:rsidRPr="00242E6A">
        <w:rPr>
          <w:rStyle w:val="ad"/>
          <w:noProof/>
        </w:rPr>
        <w:t>ПРИЛОЖЕНИЕ 7</w:t>
      </w:r>
      <w:r>
        <w:rPr>
          <w:noProof/>
          <w:webHidden/>
        </w:rPr>
        <w:tab/>
      </w:r>
      <w:r w:rsidR="00B649D9">
        <w:rPr>
          <w:noProof/>
          <w:webHidden/>
        </w:rPr>
        <w:t>165</w:t>
      </w:r>
    </w:p>
    <w:p w:rsidR="00802A8E" w:rsidRDefault="00802A8E">
      <w:pPr>
        <w:pStyle w:val="20"/>
        <w:tabs>
          <w:tab w:val="right" w:leader="dot" w:pos="9345"/>
        </w:tabs>
        <w:rPr>
          <w:noProof/>
        </w:rPr>
      </w:pPr>
      <w:r w:rsidRPr="00242E6A">
        <w:rPr>
          <w:rStyle w:val="ad"/>
          <w:bCs/>
          <w:noProof/>
        </w:rPr>
        <w:t>Мероприятия при чрезвычайных ситуациях</w:t>
      </w:r>
      <w:r>
        <w:rPr>
          <w:noProof/>
          <w:webHidden/>
        </w:rPr>
        <w:tab/>
      </w:r>
      <w:r w:rsidR="00B649D9">
        <w:rPr>
          <w:noProof/>
          <w:webHidden/>
        </w:rPr>
        <w:t>165</w:t>
      </w:r>
    </w:p>
    <w:p w:rsidR="00EA117B" w:rsidRPr="003320CA" w:rsidRDefault="00EA117B" w:rsidP="003320CA">
      <w:pPr>
        <w:pStyle w:val="a0"/>
      </w:pPr>
    </w:p>
    <w:p w:rsidR="003320CA" w:rsidRDefault="003320CA" w:rsidP="003320CA">
      <w:pPr>
        <w:pStyle w:val="1"/>
      </w:pPr>
      <w:r>
        <w:br w:type="page"/>
      </w:r>
      <w:bookmarkStart w:id="0" w:name="_Toc11650291"/>
      <w:r w:rsidR="009615EE">
        <w:t>ВВЕДЕНИЕ</w:t>
      </w:r>
      <w:bookmarkEnd w:id="0"/>
    </w:p>
    <w:p w:rsidR="003320CA" w:rsidRDefault="003320CA" w:rsidP="003320CA">
      <w:pPr>
        <w:pStyle w:val="a0"/>
      </w:pPr>
    </w:p>
    <w:p w:rsidR="00B93FAF" w:rsidRDefault="00B93FAF" w:rsidP="003320CA">
      <w:pPr>
        <w:pStyle w:val="a0"/>
      </w:pPr>
    </w:p>
    <w:p w:rsidR="003320CA" w:rsidRDefault="003320CA" w:rsidP="003320CA">
      <w:pPr>
        <w:pStyle w:val="a0"/>
      </w:pPr>
      <w:r>
        <w:t>В настоящее время на предприятиях черной металлургии наблюдается значительный дефицит ферросплавов. Кроме того, требуется выпуск продукции, конкурентоспособной на внутреннем и внешнем рынках. Конкурентоспособность во многом определяется стоимостью и качеством продукции, которые в свою очередь определяются количеством отдаваемых при раскислении и легировании ферросплавов. Причем для повышения качества металла требуется отдавать ферросплавов, как правило, больше, а для снижения стоимости раскисления и легирования стали меньше. Поэтому сегодняшняя ситуация в производстве и на рынке ставит задачу оптимизации расхода ферросплавов при раскислении и легировании стали.</w:t>
      </w:r>
    </w:p>
    <w:p w:rsidR="003320CA" w:rsidRPr="003320CA" w:rsidRDefault="003320CA" w:rsidP="003320CA">
      <w:pPr>
        <w:pStyle w:val="a0"/>
      </w:pPr>
      <w:r>
        <w:t>В дипломном проекте предложен вариант решения такой задачи путем расчета раскислителей и легирующих не по эмпирическому коэффициенту угара, имеющему слабую технологическую и управленческую интерпретацию, а по угару элементов, который более плотно и точно характеризует процесс раскисления и легирования. Кроме того, для подстройки коэффициентов определения угоревших масс используется процедура их адаптации. Оптимизация процесса состоит в введении в сталь необходимых масс элементов с учетом их угара, имея при этом более экономичную технологию процесса раскисления и легирования стали, более высокие свойства проката. Оптимизация процесса раскисления и легирования осуществляется процедурой минимизации критерия, имевшего в своем составе ценовую составляющую и составляющие, определяющие отклонение расчетного состава стали от заданного. Причем коэффициенты при соответствующих составляющих являются подстраиваемыми и можно путем их изменения ориентировать расчетный алгоритм как на более экономичную технологию, так и на получение высоких и механических свойств проката.</w:t>
      </w:r>
    </w:p>
    <w:p w:rsidR="003320CA" w:rsidRDefault="003320CA" w:rsidP="003320CA">
      <w:pPr>
        <w:pStyle w:val="1"/>
      </w:pPr>
      <w:r>
        <w:br w:type="page"/>
      </w:r>
      <w:bookmarkStart w:id="1" w:name="_Toc11650292"/>
      <w:r w:rsidR="009615EE">
        <w:t>1 ХАРАКТЕРИСТИКА СУЩЕСТВУЮЩЕЙ ТЕХНОЛОГИИ И СИСТЕМЫ</w:t>
      </w:r>
      <w:bookmarkEnd w:id="1"/>
    </w:p>
    <w:p w:rsidR="00E027CC" w:rsidRDefault="00E027CC" w:rsidP="00E027CC">
      <w:pPr>
        <w:pStyle w:val="a0"/>
      </w:pPr>
    </w:p>
    <w:p w:rsidR="00F04930" w:rsidRPr="00E027CC" w:rsidRDefault="00F04930" w:rsidP="00E027CC">
      <w:pPr>
        <w:pStyle w:val="a0"/>
      </w:pPr>
    </w:p>
    <w:p w:rsidR="003320CA" w:rsidRDefault="003320CA" w:rsidP="00E027CC">
      <w:pPr>
        <w:pStyle w:val="2"/>
        <w:numPr>
          <w:ilvl w:val="1"/>
          <w:numId w:val="10"/>
        </w:numPr>
        <w:jc w:val="center"/>
      </w:pPr>
      <w:bookmarkStart w:id="2" w:name="_Toc11650293"/>
      <w:r>
        <w:t>Общая характеристика предприятия</w:t>
      </w:r>
      <w:bookmarkEnd w:id="2"/>
    </w:p>
    <w:p w:rsidR="00F04930" w:rsidRDefault="00F04930" w:rsidP="003320CA">
      <w:pPr>
        <w:pStyle w:val="a0"/>
      </w:pPr>
    </w:p>
    <w:p w:rsidR="003320CA" w:rsidRDefault="003320CA" w:rsidP="003320CA">
      <w:pPr>
        <w:pStyle w:val="a0"/>
      </w:pPr>
      <w:r>
        <w:t>Открытое акционерное общество "Западно-Сибирский металлургический комбинат" (ОАО "ЗСМК") расположен в городе Новокузнецке Кемеровской области, имеет полный замкнутый металлургический цикл и является крупнейшим предприятием отрасли в Сибирском регионе страны.</w:t>
      </w:r>
    </w:p>
    <w:p w:rsidR="003320CA" w:rsidRDefault="003320CA" w:rsidP="003320CA">
      <w:pPr>
        <w:pStyle w:val="a0"/>
      </w:pPr>
      <w:r>
        <w:t>Первые металлургические агрегаты комбината – коксовые батареи, доменная печь – были введены в эксплуатацию в 1963-1964 годах. Последним в эксплуатацию (1976 г.) был введен непрерывный среднесортный стан 450.</w:t>
      </w:r>
    </w:p>
    <w:p w:rsidR="003320CA" w:rsidRDefault="003320CA" w:rsidP="003320CA">
      <w:pPr>
        <w:pStyle w:val="a0"/>
      </w:pPr>
      <w:r>
        <w:t>Западно-Сибирский металлургический комбинат сегодня включает в себя коксохимическое производство; агломерационно-известковое производство; доменный цех, в составе которого находятся три доменные печи; сталеплавильное производство, имеющее два конвертерных цеха; прокатное производство; метизное производство. Продукцией комбината являются чугун, сталь, прокат, кокс и проволока.</w:t>
      </w:r>
    </w:p>
    <w:p w:rsidR="003320CA" w:rsidRPr="003320CA" w:rsidRDefault="003320CA" w:rsidP="003320CA">
      <w:pPr>
        <w:pStyle w:val="a0"/>
      </w:pPr>
      <w:r>
        <w:t>В настоящее время на комбинате интенсифицируются действующие и внедряются новые технологические процессы с использованием автоматических систем управления на базе электронно-вычислительных машин, осваиваются новые экономичные виды продукции и повышается качество производимой продукции.</w:t>
      </w:r>
    </w:p>
    <w:p w:rsidR="003320CA" w:rsidRDefault="003320CA" w:rsidP="003320CA">
      <w:pPr>
        <w:pStyle w:val="a0"/>
      </w:pPr>
      <w:r>
        <w:t>Рассмотрим основные производства металлургического комбината. Доменный цех имеет в своем составе:</w:t>
      </w:r>
    </w:p>
    <w:p w:rsidR="003320CA" w:rsidRDefault="003320CA" w:rsidP="00BB75F3">
      <w:pPr>
        <w:pStyle w:val="a0"/>
        <w:numPr>
          <w:ilvl w:val="0"/>
          <w:numId w:val="6"/>
        </w:numPr>
        <w:tabs>
          <w:tab w:val="clear" w:pos="1440"/>
          <w:tab w:val="num" w:pos="720"/>
        </w:tabs>
        <w:ind w:left="900" w:hanging="900"/>
      </w:pPr>
      <w:r>
        <w:t>три доменные печи суммарным полезным объемом 8000 м</w:t>
      </w:r>
      <w:r>
        <w:rPr>
          <w:vertAlign w:val="superscript"/>
        </w:rPr>
        <w:t>3</w:t>
      </w:r>
      <w:r>
        <w:t xml:space="preserve"> (доменные печи №1 и №3 по 3000 м</w:t>
      </w:r>
      <w:r>
        <w:rPr>
          <w:vertAlign w:val="superscript"/>
        </w:rPr>
        <w:t>3</w:t>
      </w:r>
      <w:r w:rsidR="00C82C86" w:rsidRPr="00C82C86">
        <w:t>,</w:t>
      </w:r>
      <w:r>
        <w:t xml:space="preserve"> доменная печь №2 </w:t>
      </w:r>
      <w:r w:rsidR="00C82C86" w:rsidRPr="00C82C86">
        <w:t xml:space="preserve">- </w:t>
      </w:r>
      <w:r>
        <w:t>2000м</w:t>
      </w:r>
      <w:r>
        <w:rPr>
          <w:vertAlign w:val="superscript"/>
        </w:rPr>
        <w:t>3</w:t>
      </w:r>
      <w:r>
        <w:t>);</w:t>
      </w:r>
    </w:p>
    <w:p w:rsidR="003320CA" w:rsidRDefault="003320CA" w:rsidP="00BB75F3">
      <w:pPr>
        <w:pStyle w:val="a0"/>
        <w:numPr>
          <w:ilvl w:val="0"/>
          <w:numId w:val="6"/>
        </w:numPr>
        <w:tabs>
          <w:tab w:val="clear" w:pos="1440"/>
          <w:tab w:val="num" w:pos="720"/>
        </w:tabs>
        <w:ind w:left="900" w:hanging="900"/>
      </w:pPr>
      <w:r>
        <w:t>отделение по приготовлению заправочных материалов;</w:t>
      </w:r>
    </w:p>
    <w:p w:rsidR="003320CA" w:rsidRDefault="003320CA" w:rsidP="00BB75F3">
      <w:pPr>
        <w:pStyle w:val="a0"/>
        <w:numPr>
          <w:ilvl w:val="0"/>
          <w:numId w:val="6"/>
        </w:numPr>
        <w:tabs>
          <w:tab w:val="clear" w:pos="1440"/>
          <w:tab w:val="num" w:pos="720"/>
        </w:tabs>
        <w:ind w:left="900" w:hanging="900"/>
      </w:pPr>
      <w:r>
        <w:t>четыре разливочных машины со складом холодного чугуна;</w:t>
      </w:r>
    </w:p>
    <w:p w:rsidR="003320CA" w:rsidRDefault="003320CA" w:rsidP="00BB75F3">
      <w:pPr>
        <w:pStyle w:val="a0"/>
        <w:numPr>
          <w:ilvl w:val="0"/>
          <w:numId w:val="6"/>
        </w:numPr>
        <w:tabs>
          <w:tab w:val="clear" w:pos="1440"/>
          <w:tab w:val="num" w:pos="720"/>
        </w:tabs>
        <w:ind w:left="900" w:hanging="900"/>
      </w:pPr>
      <w:r>
        <w:t>отделение по ремонту чугуновозных и шлаковозных ковшей;</w:t>
      </w:r>
    </w:p>
    <w:p w:rsidR="003320CA" w:rsidRDefault="003320CA" w:rsidP="00BB75F3">
      <w:pPr>
        <w:pStyle w:val="a0"/>
        <w:numPr>
          <w:ilvl w:val="0"/>
          <w:numId w:val="6"/>
        </w:numPr>
        <w:tabs>
          <w:tab w:val="clear" w:pos="1440"/>
          <w:tab w:val="num" w:pos="720"/>
        </w:tabs>
        <w:ind w:left="900" w:hanging="900"/>
      </w:pPr>
      <w:r>
        <w:t>участок шихтоподачи;</w:t>
      </w:r>
    </w:p>
    <w:p w:rsidR="003320CA" w:rsidRDefault="003320CA" w:rsidP="00BB75F3">
      <w:pPr>
        <w:pStyle w:val="a0"/>
        <w:numPr>
          <w:ilvl w:val="0"/>
          <w:numId w:val="6"/>
        </w:numPr>
        <w:tabs>
          <w:tab w:val="clear" w:pos="1440"/>
          <w:tab w:val="num" w:pos="720"/>
        </w:tabs>
        <w:ind w:left="900" w:hanging="900"/>
      </w:pPr>
      <w:r>
        <w:t>две центральные вытяжные станции.</w:t>
      </w:r>
    </w:p>
    <w:p w:rsidR="003320CA" w:rsidRDefault="003320CA" w:rsidP="003320CA">
      <w:pPr>
        <w:pStyle w:val="a0"/>
      </w:pPr>
      <w:r>
        <w:t>В доменном цехе применяют агломерат собственного производства (70-90%), окатыши качканарские (10-20%), руды (5-15%), металлодобавки (до 5%), кокс собственного производства (90-100%), кокс привозной (до 10%).</w:t>
      </w:r>
    </w:p>
    <w:p w:rsidR="003320CA" w:rsidRDefault="003320CA" w:rsidP="003320CA">
      <w:pPr>
        <w:pStyle w:val="a0"/>
      </w:pPr>
      <w:r>
        <w:t>Для перевозки чугуна в конвертерные цеха используются чугуновозные ковши емкостью 140 т и ковши миксерного типа емкостью 420 и 150 т. Для перевозки шлака используются шлаковые ковши с емкостью чаши 16.5 м</w:t>
      </w:r>
      <w:r>
        <w:rPr>
          <w:vertAlign w:val="superscript"/>
        </w:rPr>
        <w:t>3</w:t>
      </w:r>
      <w:r>
        <w:t>. для производства 4.5 млн. т чугуна ежегодная потребность в железорудном сырье составляет 8 млн. т., в коксе металлургическом – 2.3 млн. т.</w:t>
      </w:r>
    </w:p>
    <w:p w:rsidR="003320CA" w:rsidRDefault="003320CA" w:rsidP="003320CA">
      <w:pPr>
        <w:pStyle w:val="a0"/>
      </w:pPr>
      <w:r>
        <w:t>Перед загрузкой в доменную печь из железорудной шихты и кокса отсеиваются мелкие фракции. Вся загружаемая в доменные печи шихта взвешивается в специальных весовых воронках с регистрацией полученных данных автоматической системой управления. Загрузка доменных печей производится скиповыми подъемниками. Для корректировки основности шлака используется кварцит и конвертерный шлак. С целью интенсификации процесса плавки дутье печей обогащается кислородом до 28-28.5%.</w:t>
      </w:r>
    </w:p>
    <w:p w:rsidR="003320CA" w:rsidRDefault="003320CA" w:rsidP="003320CA">
      <w:pPr>
        <w:pStyle w:val="a0"/>
      </w:pPr>
      <w:r>
        <w:t>В доменном цехе функционирует информационно-управляющий комплекс, включающий в себя АСУ дозирования шихты, АСУ регулирования основности шлака, АСУ загрузочными устройствами, АСУ по учету количества и качества выплавляемого чугуна.</w:t>
      </w:r>
    </w:p>
    <w:p w:rsidR="003320CA" w:rsidRDefault="003320CA" w:rsidP="003320CA">
      <w:pPr>
        <w:pStyle w:val="a0"/>
      </w:pPr>
      <w:r>
        <w:t>В состав сталеплавильного производства входят конвертерные цеха №1и №2, цех подготовки состава, смоломагнезитовый цех, копровый цех, цех ремонта металлургических печей, цех ремонта сталеплавильного оборудования.</w:t>
      </w:r>
    </w:p>
    <w:p w:rsidR="003320CA" w:rsidRDefault="003320CA" w:rsidP="003320CA">
      <w:pPr>
        <w:pStyle w:val="a0"/>
      </w:pPr>
      <w:r>
        <w:t>Сталеплавильное производство является ключевым в технологической цепочке производства продукции на комбинате.</w:t>
      </w:r>
    </w:p>
    <w:p w:rsidR="003320CA" w:rsidRDefault="003320CA" w:rsidP="003320CA">
      <w:pPr>
        <w:pStyle w:val="a0"/>
      </w:pPr>
      <w:r>
        <w:t xml:space="preserve"> Кислородно-конвертерный цех №1 (ККЦ-1) эксплуатируется в составе трех конвертеров емкостью 160 т каждый. Проектная производительность цеха составляет 3.5 млн. т стали в год. В состав ККЦ-1 входят конвертерное, миксерное, дымососное отделения, отделение шихтовых и магнитных материалов, приемное устройство с трактом подачи сыпучих материалов, шлаковый двор. В конвертерах выплавляются углеродистые, конструкционные, низколегированные, легированные и обыкновенного качества стали. Вся выплавляемая сталь разливается в изложницы сверху в двух разливочных пролетах.</w:t>
      </w:r>
    </w:p>
    <w:p w:rsidR="003320CA" w:rsidRDefault="003320CA" w:rsidP="003320CA">
      <w:pPr>
        <w:pStyle w:val="a0"/>
      </w:pPr>
      <w:r>
        <w:t>В цехе имеются три установки доводки металла (УДМ), расположенные над сталевозными путями. На них производится усредняющая продувка стали в ковше инертными газами через погруженные фурмы, а также отбор проб металла на химический анализ, замер температуры и окисленности металла.</w:t>
      </w:r>
    </w:p>
    <w:p w:rsidR="003320CA" w:rsidRDefault="003320CA" w:rsidP="003320CA">
      <w:pPr>
        <w:pStyle w:val="a0"/>
      </w:pPr>
      <w:r>
        <w:t>В разное время в цехе были разработаны и опробованы технологии комбинированной продувки с подачей нейтрального газа через донные фурмы, а также технология переработки повышенной доли лома (до 100%).</w:t>
      </w:r>
    </w:p>
    <w:p w:rsidR="003320CA" w:rsidRDefault="003320CA" w:rsidP="003320CA">
      <w:pPr>
        <w:pStyle w:val="a0"/>
      </w:pPr>
      <w:r>
        <w:t>Кислородно-конвертерный цех №2 (ККЦ-2) введен в эксплуатацию в мае 1974 года в составе двух конвертеров №4 и №5 емкостью 350 т каждый. Проектная производительность цеха составляет 4.2 млн. т стали в год.</w:t>
      </w:r>
    </w:p>
    <w:p w:rsidR="003320CA" w:rsidRDefault="003320CA" w:rsidP="003320CA">
      <w:pPr>
        <w:pStyle w:val="a0"/>
      </w:pPr>
      <w:r>
        <w:t>ККЦ-2 состоит из конвертерного и дымососного отделений, отделений разливки стали в изложницы и непрерывной разливки стали, приемного устройства с трактом подачи сыпучих материалов в конвертерное отделение и перегрузочного устройства, отделения перелива чугуна, шлакового двора и отделения магнитных материалов.</w:t>
      </w:r>
    </w:p>
    <w:p w:rsidR="003320CA" w:rsidRDefault="003320CA" w:rsidP="003320CA">
      <w:pPr>
        <w:pStyle w:val="a0"/>
      </w:pPr>
      <w:r>
        <w:t>Над сталевозными путями между конвертерным и разливочным отделениями установлены УДМ, на которых производится усреднение, корректировка металла по химическому составу и температуре продувкой через погруженные фурмы инертным газом.</w:t>
      </w:r>
    </w:p>
    <w:p w:rsidR="003320CA" w:rsidRDefault="003320CA" w:rsidP="003320CA">
      <w:pPr>
        <w:pStyle w:val="a0"/>
      </w:pPr>
      <w:r>
        <w:t>Часть выплавляемой стали разливается в изложницы. В отличие от ККЦ-1 сталеразливочный ковш оборудован двумя шиберными затворами, и разливка ведется сразу в две изложницы, что ускоряет процесс разливки.</w:t>
      </w:r>
    </w:p>
    <w:p w:rsidR="003320CA" w:rsidRDefault="003320CA" w:rsidP="003320CA">
      <w:pPr>
        <w:pStyle w:val="a0"/>
      </w:pPr>
      <w:r>
        <w:t>В отделении непрерывной разливки стали установлена трубная машина непрерывного литья заготовок. В перспективе развития ККЦ-2 полный перевод на непрерывную разливку стали с установкой двух сортовых машин непрерывного литья заготовок и установок внепечной обработки типа "печь-ковш".</w:t>
      </w:r>
    </w:p>
    <w:p w:rsidR="003320CA" w:rsidRDefault="003320CA" w:rsidP="003320CA">
      <w:pPr>
        <w:pStyle w:val="a0"/>
      </w:pPr>
      <w:r>
        <w:t>Цех подготовки состава вводился в эксплуатацию в составе двух очередей. Первая очередь цеха началась эксплуатироваться в 1969 году в составе:</w:t>
      </w:r>
    </w:p>
    <w:p w:rsidR="003320CA" w:rsidRDefault="003320CA" w:rsidP="00BB75F3">
      <w:pPr>
        <w:pStyle w:val="a0"/>
        <w:numPr>
          <w:ilvl w:val="0"/>
          <w:numId w:val="7"/>
        </w:numPr>
        <w:tabs>
          <w:tab w:val="clear" w:pos="1440"/>
          <w:tab w:val="num" w:pos="720"/>
        </w:tabs>
        <w:ind w:left="720" w:hanging="720"/>
      </w:pPr>
      <w:r>
        <w:t>двора изложниц №1, предназначенного для подготовки составов с изложницами под разливку сталей;</w:t>
      </w:r>
    </w:p>
    <w:p w:rsidR="003320CA" w:rsidRDefault="003320CA" w:rsidP="00BB75F3">
      <w:pPr>
        <w:pStyle w:val="a0"/>
        <w:numPr>
          <w:ilvl w:val="0"/>
          <w:numId w:val="7"/>
        </w:numPr>
        <w:tabs>
          <w:tab w:val="clear" w:pos="1440"/>
          <w:tab w:val="num" w:pos="720"/>
        </w:tabs>
        <w:ind w:left="720" w:hanging="720"/>
      </w:pPr>
      <w:r>
        <w:t>отделения разливания слитков №1, где принимаются составы с наполненными изложницами и освобождаются затвердевшие слитки от изложниц;</w:t>
      </w:r>
    </w:p>
    <w:p w:rsidR="003320CA" w:rsidRDefault="003320CA" w:rsidP="00BB75F3">
      <w:pPr>
        <w:pStyle w:val="a0"/>
        <w:numPr>
          <w:ilvl w:val="0"/>
          <w:numId w:val="7"/>
        </w:numPr>
        <w:tabs>
          <w:tab w:val="clear" w:pos="1440"/>
          <w:tab w:val="num" w:pos="720"/>
        </w:tabs>
        <w:ind w:left="720" w:hanging="720"/>
      </w:pPr>
      <w:r>
        <w:t>отделения лакосмазки изложниц №1;</w:t>
      </w:r>
    </w:p>
    <w:p w:rsidR="003320CA" w:rsidRDefault="003320CA" w:rsidP="00BB75F3">
      <w:pPr>
        <w:pStyle w:val="a0"/>
        <w:numPr>
          <w:ilvl w:val="0"/>
          <w:numId w:val="7"/>
        </w:numPr>
        <w:tabs>
          <w:tab w:val="clear" w:pos="1440"/>
          <w:tab w:val="num" w:pos="720"/>
        </w:tabs>
        <w:ind w:left="720" w:hanging="720"/>
      </w:pPr>
      <w:r>
        <w:t>отделения гидроочистки №1;</w:t>
      </w:r>
    </w:p>
    <w:p w:rsidR="003320CA" w:rsidRDefault="003320CA" w:rsidP="00BB75F3">
      <w:pPr>
        <w:pStyle w:val="a0"/>
        <w:numPr>
          <w:ilvl w:val="0"/>
          <w:numId w:val="7"/>
        </w:numPr>
        <w:tabs>
          <w:tab w:val="clear" w:pos="1440"/>
          <w:tab w:val="num" w:pos="720"/>
        </w:tabs>
        <w:ind w:left="720" w:hanging="720"/>
      </w:pPr>
      <w:r>
        <w:t>склада слитков №1 и №2.</w:t>
      </w:r>
    </w:p>
    <w:p w:rsidR="003320CA" w:rsidRDefault="003320CA" w:rsidP="003320CA">
      <w:pPr>
        <w:pStyle w:val="a0"/>
      </w:pPr>
      <w:r>
        <w:t>Вторая очередь цеха была введена в эксплуатацию в мае 1974 года с вводом в действие ККЦ-2.</w:t>
      </w:r>
    </w:p>
    <w:p w:rsidR="003320CA" w:rsidRDefault="003320CA" w:rsidP="003320CA">
      <w:pPr>
        <w:pStyle w:val="a0"/>
      </w:pPr>
      <w:r>
        <w:t>Назначение копрового цеха – переработка металлолома и отходов прокатного производства при помощи огневой и механической резки, пакетирования, удара и взрыва для конвертерных и литейного цехов комбината, а также отгрузки на сторону.</w:t>
      </w:r>
    </w:p>
    <w:p w:rsidR="003320CA" w:rsidRDefault="003320CA" w:rsidP="003320CA">
      <w:pPr>
        <w:pStyle w:val="a0"/>
      </w:pPr>
      <w:r>
        <w:t>В составе цеха:</w:t>
      </w:r>
    </w:p>
    <w:p w:rsidR="003320CA" w:rsidRDefault="003320CA" w:rsidP="00BB75F3">
      <w:pPr>
        <w:pStyle w:val="a0"/>
        <w:numPr>
          <w:ilvl w:val="0"/>
          <w:numId w:val="9"/>
        </w:numPr>
        <w:tabs>
          <w:tab w:val="clear" w:pos="1755"/>
        </w:tabs>
        <w:ind w:left="720" w:hanging="720"/>
      </w:pPr>
      <w:r>
        <w:t>Отделение огневой и механической переработки лома. В отделении установлено пять мостовых кранов грузоподъемностью по 16 т, два магнитных крана грузоподъемностью по 15 т и четыре грейферных крана производительностью 45-55 т/ч.</w:t>
      </w:r>
    </w:p>
    <w:p w:rsidR="003320CA" w:rsidRDefault="003320CA" w:rsidP="00BB75F3">
      <w:pPr>
        <w:pStyle w:val="a0"/>
        <w:numPr>
          <w:ilvl w:val="0"/>
          <w:numId w:val="9"/>
        </w:numPr>
        <w:tabs>
          <w:tab w:val="clear" w:pos="1755"/>
        </w:tabs>
        <w:ind w:left="720" w:hanging="720"/>
      </w:pPr>
      <w:r>
        <w:t>Копровое отделение состоит из двух закрытых бойных залов и склада негабаритного скрапа. Бойные залы оборудованы кадровыми кранами грузоподъемностью 15 т. Открытая крановая эстакада оборудованы двумя мостовыми магнитными кранами грузоподъемностью 30/50 т. Весь крупный скрап большого сечения подвергается дроблению на габаритные куски. Дробление производится ударом 10-тонного металлического шара, падающего с высоты 25 м.</w:t>
      </w:r>
    </w:p>
    <w:p w:rsidR="003320CA" w:rsidRDefault="003320CA" w:rsidP="00BB75F3">
      <w:pPr>
        <w:pStyle w:val="a0"/>
        <w:numPr>
          <w:ilvl w:val="0"/>
          <w:numId w:val="9"/>
        </w:numPr>
        <w:tabs>
          <w:tab w:val="clear" w:pos="1755"/>
        </w:tabs>
        <w:ind w:left="720" w:hanging="720"/>
      </w:pPr>
      <w:r>
        <w:t>Взрывное отделение оборудовано мостовым краном грузоподъемностью 80/20 т и взрывной ямой. Металлические массивы, неподдающиеся дроблению в копровом отделении, подаются во взрывное отделение, где дробятся взрывом во взрывной яме. Габаритные куски раздробленного взрывом металла грузятся в вагоны.</w:t>
      </w:r>
    </w:p>
    <w:p w:rsidR="003320CA" w:rsidRPr="002B4CFB" w:rsidRDefault="003320CA" w:rsidP="00BB75F3">
      <w:pPr>
        <w:pStyle w:val="a0"/>
        <w:numPr>
          <w:ilvl w:val="0"/>
          <w:numId w:val="9"/>
        </w:numPr>
        <w:tabs>
          <w:tab w:val="clear" w:pos="1755"/>
        </w:tabs>
        <w:ind w:left="720" w:hanging="720"/>
        <w:rPr>
          <w:spacing w:val="-2"/>
          <w:szCs w:val="28"/>
        </w:rPr>
      </w:pPr>
      <w:r w:rsidRPr="002B4CFB">
        <w:rPr>
          <w:spacing w:val="-2"/>
          <w:szCs w:val="28"/>
        </w:rPr>
        <w:t>Два напольных склада металлолома с четырьмя железнодорожными тупиками и двумя железнодорожными кранами грузоподъемностью по 25 т.</w:t>
      </w:r>
    </w:p>
    <w:p w:rsidR="003320CA" w:rsidRDefault="003320CA" w:rsidP="003320CA">
      <w:pPr>
        <w:pStyle w:val="a0"/>
      </w:pPr>
      <w:r>
        <w:t>Пресс-ножницы 40-340 установлены в отделении огневой и механической подготовки лома; производительность 10-30 т/ч обеспечивается при максимальном усилии каждого реза и непрерывной подачи.</w:t>
      </w:r>
    </w:p>
    <w:p w:rsidR="003320CA" w:rsidRDefault="003320CA" w:rsidP="003320CA">
      <w:pPr>
        <w:pStyle w:val="a0"/>
      </w:pPr>
      <w:r>
        <w:t>Кроме выше перечисленных отделений, в состав копрового цеха вошел ранее существовавший отдельно цех подготовки сталеплавильного производства, в состав которого входят склад ферросплавов, отделение сушки руды и боксита, склады огнеупоров и открытые площадки для хранения огнеупоров.</w:t>
      </w:r>
    </w:p>
    <w:p w:rsidR="003320CA" w:rsidRDefault="003320CA" w:rsidP="003320CA">
      <w:pPr>
        <w:pStyle w:val="a0"/>
      </w:pPr>
      <w:r>
        <w:t>Смоломагнезитовый цех введен в эксплуатацию в декабре 1969 года. Цех выпускает магнезиальные известковые огнеупоры на смоляной связке методом безобжигового полусухого прессования для нужд конвертерных цехов комбината. Проектная производительность цеха 60 тыс. т огнеупора в год.</w:t>
      </w:r>
    </w:p>
    <w:p w:rsidR="003320CA" w:rsidRDefault="003320CA" w:rsidP="003320CA">
      <w:pPr>
        <w:pStyle w:val="a0"/>
      </w:pPr>
      <w:r>
        <w:t>Цех состоит из приемного устройства магнезита; склада магнезита (железобетонный силос емкостью 600 м</w:t>
      </w:r>
      <w:r>
        <w:rPr>
          <w:vertAlign w:val="superscript"/>
        </w:rPr>
        <w:t>3</w:t>
      </w:r>
      <w:r>
        <w:t>); из отделения дробления и сортировки, где имеются два грохота ГВП-1А, элеватор, двухвалковая дробилка, пневмокамерный насос, два ленточных конвейера, четыре шиберных затвора, два пересыпных устройства; из склада смолы, в котором разогревают, обезвоживают и принимают смолу. Имеются в цехе также галерея №1, которая служит связующим звеном между приемным устройством и силосным складом магнезита; галерея №2 связывает отделение сортировки и главный корпус, в котором рассеивают и подают материалы в бункера по фракциям помола материала, дозируют и смешивают.</w:t>
      </w:r>
    </w:p>
    <w:p w:rsidR="003320CA" w:rsidRDefault="003320CA" w:rsidP="003320CA">
      <w:pPr>
        <w:pStyle w:val="a0"/>
      </w:pPr>
      <w:r>
        <w:t>В 1983 году в эксплуатацию был введен участок по приготовлению торкрет-массы производительностью 12 млн. т/год.</w:t>
      </w:r>
    </w:p>
    <w:p w:rsidR="003320CA" w:rsidRDefault="003320CA" w:rsidP="003320CA">
      <w:pPr>
        <w:pStyle w:val="a0"/>
      </w:pPr>
      <w:r>
        <w:t>Персонал цеха ремонта металлургических печей производит замену футеровки конвертеров ККЦ-1 и ККЦ-2.</w:t>
      </w:r>
    </w:p>
    <w:p w:rsidR="003320CA" w:rsidRDefault="003320CA" w:rsidP="003320CA">
      <w:pPr>
        <w:pStyle w:val="a0"/>
      </w:pPr>
      <w:r>
        <w:t>Ремонт сталеплавильного оборудования, изготовление головок кислородных фурм – основные задачи цеха по ремонту сталеплавильного оборудования.</w:t>
      </w:r>
    </w:p>
    <w:p w:rsidR="003320CA" w:rsidRDefault="003320CA" w:rsidP="003320CA">
      <w:pPr>
        <w:pStyle w:val="a0"/>
      </w:pPr>
      <w:r>
        <w:t>Прокатное производство включает в себя обжимной, сортопрокатный и вальцетокарный цеха.</w:t>
      </w:r>
    </w:p>
    <w:p w:rsidR="003320CA" w:rsidRDefault="003320CA" w:rsidP="003320CA">
      <w:pPr>
        <w:pStyle w:val="a0"/>
      </w:pPr>
      <w:r>
        <w:t>В состав обжимного цеха входят блюминг 1250, непрерывно-заготовочный стан 850/750/500, отделение нагревательных колодцев, склад полупродукта, помещения для подачи и хранения коксика и уборки шлака. Проектная мощность блюминга по всаду  составляет 6 млн. т/год, производственная мощность 6.3 млн. т.</w:t>
      </w:r>
    </w:p>
    <w:p w:rsidR="003320CA" w:rsidRDefault="003320CA" w:rsidP="003320CA">
      <w:pPr>
        <w:pStyle w:val="a0"/>
      </w:pPr>
      <w:r>
        <w:t xml:space="preserve">Нагрев слитков под прокатку производится в нагревательных рекуперативных колодцах, отапливаемых одной верхней горелкой. </w:t>
      </w:r>
    </w:p>
    <w:p w:rsidR="003320CA" w:rsidRPr="00272256" w:rsidRDefault="003320CA" w:rsidP="003320CA">
      <w:pPr>
        <w:pStyle w:val="a0"/>
      </w:pPr>
      <w:r>
        <w:t>Сортопрокатный цех в своем составе имеет два мелкосортных стана 250, проволочный стан 250 и среднесортный стан 450.</w:t>
      </w:r>
    </w:p>
    <w:p w:rsidR="001A286B" w:rsidRDefault="001A286B" w:rsidP="00FC5832">
      <w:pPr>
        <w:pStyle w:val="2"/>
        <w:pageBreakBefore/>
        <w:ind w:left="0"/>
        <w:jc w:val="center"/>
      </w:pPr>
      <w:bookmarkStart w:id="3" w:name="_Toc11650294"/>
      <w:r>
        <w:t>1.2 Характеристика конвертерного производства</w:t>
      </w:r>
      <w:bookmarkEnd w:id="3"/>
    </w:p>
    <w:p w:rsidR="003E0B11" w:rsidRPr="003E0B11" w:rsidRDefault="003E0B11" w:rsidP="003E0B11">
      <w:pPr>
        <w:pStyle w:val="a0"/>
      </w:pPr>
    </w:p>
    <w:p w:rsidR="001A286B" w:rsidRDefault="001A286B" w:rsidP="001A286B">
      <w:pPr>
        <w:pStyle w:val="a0"/>
      </w:pPr>
      <w:r>
        <w:t>Кислородно-конвертерный цех №1 эксплуатируется в составе трех конвертеров, один из которых в настоящий момент находится в ремонте. В состав ККЦ-1 входят конвертерное, миксерное и дымососное отделения, отделение шихтовых и магнитных материалов, приемное устройство с трактом подачи сыпучих материалов, шлаковый двор.</w:t>
      </w:r>
    </w:p>
    <w:p w:rsidR="001A286B" w:rsidRDefault="001A286B" w:rsidP="001A286B">
      <w:pPr>
        <w:pStyle w:val="a0"/>
      </w:pPr>
      <w:r>
        <w:t>Рассмотрим технологию выплавки и разливки стали в ККЦ-1.</w:t>
      </w:r>
    </w:p>
    <w:p w:rsidR="001A286B" w:rsidRDefault="001A286B" w:rsidP="001A286B">
      <w:pPr>
        <w:pStyle w:val="a0"/>
      </w:pPr>
      <w:r>
        <w:t>Для выплавки стали в качестве шихтовых материалов используются жидкий чугун и металлолом. Жидкий чугун должен подаваться из доменного цеха в предварительно очищенных чугуновозных ковшах с минимальным количеством шлака. Чугун сливается в миксеры или переливается в заливочный ковш</w:t>
      </w:r>
      <w:r w:rsidR="00705D2A">
        <w:t xml:space="preserve"> только после получения результатов химического анализа проб, отобранных на выпуске чугуна. Чугун в цех должен поставляться следующего химического состава: 0.4-0.8%</w:t>
      </w:r>
      <w:r w:rsidR="00705D2A" w:rsidRPr="00705D2A">
        <w:t xml:space="preserve"> </w:t>
      </w:r>
      <w:r w:rsidR="00705D2A">
        <w:rPr>
          <w:lang w:val="en-US"/>
        </w:rPr>
        <w:t>Si</w:t>
      </w:r>
      <w:r w:rsidR="00705D2A">
        <w:t>; 0.5-0.7%</w:t>
      </w:r>
      <w:r w:rsidR="00705D2A" w:rsidRPr="00705D2A">
        <w:t xml:space="preserve"> </w:t>
      </w:r>
      <w:r w:rsidR="00705D2A">
        <w:rPr>
          <w:lang w:val="en-US"/>
        </w:rPr>
        <w:t>Mn</w:t>
      </w:r>
      <w:r w:rsidR="00705D2A">
        <w:t xml:space="preserve">; </w:t>
      </w:r>
      <w:r w:rsidR="00705D2A">
        <w:rPr>
          <w:lang w:val="en-US"/>
        </w:rPr>
        <w:t>S</w:t>
      </w:r>
      <w:r w:rsidR="00705D2A" w:rsidRPr="00705D2A">
        <w:t xml:space="preserve"> </w:t>
      </w:r>
      <w:r w:rsidR="00705D2A">
        <w:t xml:space="preserve">не более 0.03%; </w:t>
      </w:r>
      <w:r w:rsidR="00705D2A">
        <w:rPr>
          <w:lang w:val="en-US"/>
        </w:rPr>
        <w:t>P</w:t>
      </w:r>
      <w:r w:rsidR="00705D2A" w:rsidRPr="00705D2A">
        <w:t xml:space="preserve"> </w:t>
      </w:r>
      <w:r w:rsidR="00705D2A">
        <w:t>не более 0.28%.</w:t>
      </w:r>
      <w:r w:rsidR="00705D2A" w:rsidRPr="00705D2A">
        <w:t xml:space="preserve"> </w:t>
      </w:r>
      <w:r w:rsidR="00705D2A">
        <w:t>Чугун из ковшей должен сливаться полностью, запрещается возвращать доменному цеху ковши с неполностью слитым чугуном.</w:t>
      </w:r>
    </w:p>
    <w:p w:rsidR="00705D2A" w:rsidRDefault="00705D2A" w:rsidP="001A286B">
      <w:pPr>
        <w:pStyle w:val="a0"/>
      </w:pPr>
      <w:r>
        <w:t>Расходуемый на плавке чугун подается как путем прямого перелива из доменного ковша в заливочный ковш, так и через миксеры. При работе через миксеры неснижаемый запас чугуна в каждом миксере должен быть не менее 600 т. Снятие ограничителей не допускается при ремонте одного из миксеров, неснижаемый запас чугуна в работающем миксере должен быть не менее 500 т. Выдача чугуна при наличии в работе двух миксеров и их наполнение производится поочередно с таким расчетом</w:t>
      </w:r>
      <w:r w:rsidR="00A47F04">
        <w:t xml:space="preserve">, чтобы один из них выдавал чугун, а другой находился на заполнение до полной емкости или отстое. Взвешивание наливаемого чугуна производится  с использованием локальной АСУ. При сливе чугуна из миксера миксеровой отбирает пробу из носка миксера после наполнения чугуном 1/2 ковша и немедленно отправляет </w:t>
      </w:r>
      <w:r w:rsidR="00852768">
        <w:t>ее пневмопочтой в лабораторию. Температура чугуна замеряется в ковше термоблоком и должна быть не ниже 1320</w:t>
      </w:r>
      <w:r w:rsidR="00852768">
        <w:sym w:font="Symbol" w:char="F0B0"/>
      </w:r>
      <w:r w:rsidR="00852768">
        <w:t>С.</w:t>
      </w:r>
    </w:p>
    <w:p w:rsidR="00852768" w:rsidRDefault="00852768" w:rsidP="001A286B">
      <w:pPr>
        <w:pStyle w:val="a0"/>
      </w:pPr>
      <w:r>
        <w:t>Металлолом, используемый в конвертерной плавке, должен быть размеров, обеспечивающих свободную загрузку в конвертер. Привозной лом, пакеты, блюминговая обрезь хранятся на шихтовом дворе раздельно в специально отведенных местах. Запрещается использовать в шихту промасленную стружку, а также лом, загрязненный горюче-смазочными материалами (серой или фосфором), не очищенный от резины и цветных металлов (цинка, олова, свинца, меди и др.), не освобожденный от взрывоопасных и легковоспламеняющихся предметов и материалов, а также снега, льда и закрытых сосудов. Весь металлолом, подаваемый к конвертерам, провешивается.</w:t>
      </w:r>
      <w:r w:rsidR="008A1B2A">
        <w:t xml:space="preserve"> Лом доставляется в совках объемом 40 м</w:t>
      </w:r>
      <w:r w:rsidR="008A1B2A">
        <w:rPr>
          <w:vertAlign w:val="superscript"/>
        </w:rPr>
        <w:t>3</w:t>
      </w:r>
      <w:r w:rsidR="008A1B2A">
        <w:t>, загружаемых в копровом цехе или на шихтовом дворе конвертерного цеха. Дозировка до заданного веса производится на шихтовом дворе блюминговой обрезью и недоливками. На шихтовом дворе в совки сначала загружаются пакеты и легковесный металлолом, а затем до заданного веса загружаются обрезь и недоливки. Недоливки загружаются ближе к торцевой стенке совка.</w:t>
      </w:r>
    </w:p>
    <w:p w:rsidR="008A1B2A" w:rsidRDefault="008A1B2A" w:rsidP="001A286B">
      <w:pPr>
        <w:pStyle w:val="a0"/>
      </w:pPr>
      <w:r>
        <w:t>Для наводки шлака применяется свежеобоженная известь</w:t>
      </w:r>
      <w:r w:rsidR="00391400">
        <w:t>, вместо нее допускается использование твердого конвертерного шлака. Для разжижения шлака в процессе</w:t>
      </w:r>
      <w:r w:rsidR="00EB53A5">
        <w:t xml:space="preserve"> продувки применяется концентрат плавикошпатовый, уртит, флюоритокарбонатная руда (ФКР) и огарки угольной футеровки алюминиевых электролизеров. Температурный режим регулируется коксом, антрацитом, сырым доломитом. Раскиление и легирование производится в ковше при выпуске плавок из конвертера ферромарганцем, ферросилицием, марганцевой лигатурой, силикомарганцем, феррохромом, ферротитаном, ферробромом, феррованадием, алюминием, серым колчеданом, силикокальцием и феррофосфором. Все раскислители и легирующие материалы должны удовлетворять требованиям соответствующих ГОСТов и ТУ, применяться дробленными в кусках не более 50 мм.</w:t>
      </w:r>
    </w:p>
    <w:p w:rsidR="00EB53A5" w:rsidRDefault="00EB53A5" w:rsidP="001A286B">
      <w:pPr>
        <w:pStyle w:val="a0"/>
      </w:pPr>
      <w:r>
        <w:t>Плавку начинают с завалки лома в конвертер (лом предварительно подогревают до 800</w:t>
      </w:r>
      <w:r>
        <w:sym w:font="Symbol" w:char="F0B0"/>
      </w:r>
      <w:r>
        <w:t xml:space="preserve">С и выше). </w:t>
      </w:r>
      <w:r w:rsidR="00154056">
        <w:t>О</w:t>
      </w:r>
      <w:r>
        <w:t xml:space="preserve">дновременно </w:t>
      </w:r>
      <w:r w:rsidR="00154056">
        <w:t>с загрузкой лома в конвертер подают углеродсодержащие материалы (кокс, антрацит). В процессе подогрева лома через верхнюю фурму подается кислород. После окончания подогрева лома в конвертер заливают чугун. В процессе заливки чугуна и для последующей продувки должен использоваться кислород чистотой не менее 99.5% и давлением не ниже 15 атм с содержанием азота не более 0.1%. продувка ведется сверху через пятисопловую фурму с расходом кислорода 350-450 м</w:t>
      </w:r>
      <w:r w:rsidR="00154056">
        <w:rPr>
          <w:vertAlign w:val="superscript"/>
        </w:rPr>
        <w:t>3</w:t>
      </w:r>
      <w:r w:rsidR="00154056">
        <w:t xml:space="preserve">/мин. Положение фурмы в течение первых 3-4 мин продувки поддерживается на высоте 2-2.6 м от уровня жидкого металла, после чего продувка ведется при высоте фурмы 1.2-1.6 м. Режим окончания продувки должен обеспечить получение жидкоподвижного уваренного шлака. Содержание общих окислов железа в шлаке рекомендуется иметь не более 28%, а основность – не менее 2.8. Момент окончания продувки определяется </w:t>
      </w:r>
      <w:r w:rsidR="00827A2F">
        <w:t>по количеству израсходованного кислорода, времени продувки визуально по виду факела. По окончанию продувки производится повалка конвертера, отбор проб металла и шлака, замер температуры металла термоблоком. Проба металла раскисляется в ложке чистой алюминиевой проволокой из расчета получения в пробе не более 0.5 % алюминия и заливается в металлический стаканчик. Отобранные пробы охлаждаются и немедленно отправляются в экспресс-лабораторию.</w:t>
      </w:r>
      <w:r w:rsidR="00044748">
        <w:t xml:space="preserve"> В пробе металла определяется содержание углерода, марганца, серы, фосфора, хрома, никеля, меди, при необходимости определяют содержание других элементов. В пробе шлака определяют содержание окиси кальция, кремнезема, закиси железа и марганца, окиси магния. Температура металла перед выпуском плавки из конвертера рекомендуется иметь не выше 1650</w:t>
      </w:r>
      <w:r w:rsidR="00044748">
        <w:sym w:font="Symbol" w:char="F0B0"/>
      </w:r>
      <w:r w:rsidR="00044748">
        <w:t xml:space="preserve">С. </w:t>
      </w:r>
    </w:p>
    <w:p w:rsidR="008B2F91" w:rsidRDefault="00044748" w:rsidP="001A286B">
      <w:pPr>
        <w:pStyle w:val="a0"/>
      </w:pPr>
      <w:r>
        <w:t>Доводка металла осуществляется на установке доводки металла (УДМ). На сталеразливочный ковш с металлом опускается защитная футерованная крышка. Фурма опускается в расплав на 85-95% глубины расплава в ковше, и производится кратковременная продувка аргоном с целью усреднения хими</w:t>
      </w:r>
      <w:r w:rsidR="00A70F1F">
        <w:t>ческого состава и температуры стали. После замера температуры и отбора пробы, если химический состав и температура не соответствуют ГОСТу, в ковш в любой последовательности дозируются требуемые ферросплавы, алюминиевая проволока, порошкообразные материалы и металлическая сечка. Затем вновь следует продувка аргоном. Материалы в весодозирующуюся систему УДМ подаются из системы дозирования конвертерным отделением. Микролегирующие добавки и металлическая сечка подаются в саморазрушающихся контейнерах краном. Все подаваемые материалы взвешиваются и дозируются. Порошкообразные материалы вдуваются в струе аргона. При науглероживании вдувается порошок графита или кокса. Алюминиевая проволока подается в ковш трайб</w:t>
      </w:r>
      <w:r w:rsidR="00B95485">
        <w:t>-</w:t>
      </w:r>
      <w:r w:rsidR="00A70F1F">
        <w:t xml:space="preserve">аппаратом. Доменный шлак подается через труботечку из системы весового дозирования сыпучих. После завершения обработки фурмы выводится из ковша, а ковш сталевозом увозится с УДМ и выдается в один из разливочных пролетов, медленно поднимается краном и транспортируется к площадке для установки цилиндра дистанционного управления шиберного затвора. Затем ковш подается к составу с </w:t>
      </w:r>
      <w:r w:rsidR="00D71A6A">
        <w:t>изложницами устанавливается над составом так, чтобы центр коллектора совпадал с центром изложницы, а расстояние между коллектором и верхнем торцом изложницы или утеплителя не превышало 200 мм. С помощью установки для дистанционного управления открывается шиберный затвор, засыпка сдувается направленной струей воздуха. Если после открытия шиберного затвора металл из ковша не идет, ковш поднимается над изложницей, и сталеразливочный канал прижигается кислородом. Открытие шиберного затвора производится плавно, на половину струи продолжительностью до 15 с, после чего наполнение изложницы производится полной струей. Запрещается прерывать струю и обрабатывать коллектор кислородом во время наполнения тела слитком. Струя металла должна быть ровной (без веера, разбрызгивания), вертикальной и центрированной по сечению изложниц. При необходимости скорость наполнения изложниц регулируется путем</w:t>
      </w:r>
      <w:r w:rsidR="00F63B23">
        <w:t xml:space="preserve"> промывки коллектора кислородом между заполнением изложниц. При этом нужно следить затем, чтобы металл не попадал на сцепку тележек. Разрешается промывка стакана-коллектора </w:t>
      </w:r>
      <w:r w:rsidR="009E485C">
        <w:t>кислородом на спокойных марках стали после наполнения тела слитка без перекрытия шиберного затвора или с сокращением струи. При разливке стали коллектор очищается от настылей, которые сбиваются между изложницами при перемещении ковша с одной изложницы на другую. Разрешается сбивать мелкие полужидкие начинающиеся образовываться настыли во время наполнения изложниц, но при этом не допускается попадания сбитых настылей в изложницы. Во время наполнения последнего слитка следят за появлением шлака. При его появлении шиберный затвор немедленно перекрывается. пробы для определения плавочного химического состава отбирается разливщиком после разливки примерно половины металла ковша. От первого и трех последних слитков отбираются контрольные пробы. Контрольная проба от последнего слитка отбирается после наполнения 2/3 изложницы.</w:t>
      </w:r>
    </w:p>
    <w:p w:rsidR="00314F07" w:rsidRDefault="00314F07" w:rsidP="00314F07">
      <w:pPr>
        <w:pStyle w:val="2"/>
        <w:suppressAutoHyphens/>
        <w:ind w:left="0"/>
        <w:jc w:val="center"/>
      </w:pPr>
      <w:r>
        <w:br w:type="page"/>
      </w:r>
      <w:bookmarkStart w:id="4" w:name="_Toc11650295"/>
      <w:r>
        <w:t>1.3 Конструкция агрегата и ее соответствие задачам технологии</w:t>
      </w:r>
      <w:bookmarkEnd w:id="4"/>
    </w:p>
    <w:p w:rsidR="009B58E7" w:rsidRPr="009B58E7" w:rsidRDefault="009B58E7" w:rsidP="009B58E7">
      <w:pPr>
        <w:pStyle w:val="a0"/>
      </w:pPr>
    </w:p>
    <w:p w:rsidR="00314F07" w:rsidRDefault="00314F07" w:rsidP="00314F07">
      <w:pPr>
        <w:pStyle w:val="a0"/>
      </w:pPr>
      <w:r w:rsidRPr="00314F07">
        <w:t xml:space="preserve">Учитывая тему данного дипломного проекта и возникающую вместе с ней необходимость более подробного рассмотрения </w:t>
      </w:r>
      <w:r>
        <w:t>процесса раскисления и легирования стали, наиболее целесообразно взять в качестве агрегата систему подачи и дозирования сыпучих материалов и ферросплавов. Ферросплавы подвергаются рассмотрению исходя из того, что они принимают непосредственное участие в процессе раскисления и легирования стали. Поэтому важно знать, каким образом</w:t>
      </w:r>
      <w:r w:rsidR="006B76CA">
        <w:t xml:space="preserve"> ферросплавы поступают к месту протекания химических реакций раскисления и легирования.</w:t>
      </w:r>
    </w:p>
    <w:p w:rsidR="006B76CA" w:rsidRDefault="006B76CA" w:rsidP="00314F07">
      <w:pPr>
        <w:pStyle w:val="a0"/>
      </w:pPr>
      <w:r>
        <w:t>Система подачи и дозирования сыпучих материалов и ферросплавов включает  систему подачи и дозирования из приемных бункеров приемного устройства в расходные бункера конвертерного цеха и систему дозирования и подачи сыпучих материалов и ферросплавов из расходных бункеров конвертерного цеха в конвертер (для каждого конвертера своя система), в ковш при сливе металла, в приемные бункера УДМ (рис.</w:t>
      </w:r>
      <w:r w:rsidR="00FA599B" w:rsidRPr="00FA599B">
        <w:t>1</w:t>
      </w:r>
      <w:r>
        <w:t>).</w:t>
      </w:r>
    </w:p>
    <w:p w:rsidR="006B76CA" w:rsidRDefault="006B76CA" w:rsidP="00314F07">
      <w:pPr>
        <w:pStyle w:val="a0"/>
      </w:pPr>
      <w:r>
        <w:t>Обозначения к рис.</w:t>
      </w:r>
      <w:r w:rsidR="00C2433F">
        <w:rPr>
          <w:lang w:val="en-US"/>
        </w:rPr>
        <w:t>1</w:t>
      </w:r>
      <w:r>
        <w:t>:</w:t>
      </w:r>
    </w:p>
    <w:p w:rsidR="006B76CA" w:rsidRDefault="006B76CA" w:rsidP="004D34C9">
      <w:pPr>
        <w:pStyle w:val="a0"/>
        <w:ind w:left="720" w:hanging="720"/>
      </w:pPr>
      <w:r>
        <w:t>РБФ – расходные бункера ферросплавов;</w:t>
      </w:r>
    </w:p>
    <w:p w:rsidR="006B76CA" w:rsidRDefault="006B76CA" w:rsidP="004D34C9">
      <w:pPr>
        <w:pStyle w:val="a0"/>
        <w:ind w:left="720" w:hanging="720"/>
      </w:pPr>
      <w:r>
        <w:t>РБС – расходные бункера сыпучих материалов;</w:t>
      </w:r>
    </w:p>
    <w:p w:rsidR="006B76CA" w:rsidRDefault="006B76CA" w:rsidP="004D34C9">
      <w:pPr>
        <w:pStyle w:val="a0"/>
        <w:ind w:left="720" w:hanging="720"/>
      </w:pPr>
      <w:r>
        <w:t>УДМ – установка доводки металла;</w:t>
      </w:r>
    </w:p>
    <w:p w:rsidR="006B76CA" w:rsidRDefault="006B76CA" w:rsidP="004D34C9">
      <w:pPr>
        <w:pStyle w:val="a0"/>
        <w:ind w:left="720" w:hanging="720"/>
      </w:pPr>
      <w:r>
        <w:t>ВП – воронка приемная;</w:t>
      </w:r>
    </w:p>
    <w:p w:rsidR="006B76CA" w:rsidRDefault="006B76CA" w:rsidP="004D34C9">
      <w:pPr>
        <w:pStyle w:val="a0"/>
        <w:ind w:left="720" w:hanging="720"/>
      </w:pPr>
      <w:r>
        <w:rPr>
          <w:lang w:val="en-US"/>
        </w:rPr>
        <w:t>V</w:t>
      </w:r>
      <w:r w:rsidRPr="006B76CA">
        <w:t>1…</w:t>
      </w:r>
      <w:r>
        <w:rPr>
          <w:lang w:val="en-US"/>
        </w:rPr>
        <w:t>V</w:t>
      </w:r>
      <w:r w:rsidRPr="006B76CA">
        <w:t xml:space="preserve">18 – </w:t>
      </w:r>
      <w:r>
        <w:t>вибраторы ИВ-98 расходных бункеров 1…18;</w:t>
      </w:r>
    </w:p>
    <w:p w:rsidR="006B76CA" w:rsidRDefault="006B76CA" w:rsidP="004D34C9">
      <w:pPr>
        <w:pStyle w:val="a0"/>
        <w:ind w:left="720" w:hanging="720"/>
      </w:pPr>
      <w:r>
        <w:rPr>
          <w:lang w:val="en-US"/>
        </w:rPr>
        <w:t>P</w:t>
      </w:r>
      <w:r w:rsidRPr="006B76CA">
        <w:t>1</w:t>
      </w:r>
      <w:r>
        <w:rPr>
          <w:lang w:val="en-US"/>
        </w:rPr>
        <w:t>V</w:t>
      </w:r>
      <w:r w:rsidRPr="006B76CA">
        <w:t>…</w:t>
      </w:r>
      <w:r>
        <w:rPr>
          <w:lang w:val="en-US"/>
        </w:rPr>
        <w:t>P</w:t>
      </w:r>
      <w:r w:rsidRPr="006B76CA">
        <w:t>6</w:t>
      </w:r>
      <w:r>
        <w:rPr>
          <w:lang w:val="en-US"/>
        </w:rPr>
        <w:t>V</w:t>
      </w:r>
      <w:r w:rsidRPr="006B76CA">
        <w:t xml:space="preserve">, </w:t>
      </w:r>
      <w:r>
        <w:rPr>
          <w:lang w:val="en-US"/>
        </w:rPr>
        <w:t>P</w:t>
      </w:r>
      <w:r w:rsidRPr="006B76CA">
        <w:t>9</w:t>
      </w:r>
      <w:r>
        <w:rPr>
          <w:lang w:val="en-US"/>
        </w:rPr>
        <w:t>V</w:t>
      </w:r>
      <w:r w:rsidRPr="006B76CA">
        <w:t xml:space="preserve">, </w:t>
      </w:r>
      <w:r>
        <w:rPr>
          <w:lang w:val="en-US"/>
        </w:rPr>
        <w:t>P</w:t>
      </w:r>
      <w:r w:rsidRPr="006B76CA">
        <w:t>10</w:t>
      </w:r>
      <w:r>
        <w:rPr>
          <w:lang w:val="en-US"/>
        </w:rPr>
        <w:t>V</w:t>
      </w:r>
      <w:r w:rsidRPr="006B76CA">
        <w:t xml:space="preserve">, </w:t>
      </w:r>
      <w:r>
        <w:rPr>
          <w:lang w:val="en-US"/>
        </w:rPr>
        <w:t>P</w:t>
      </w:r>
      <w:r w:rsidRPr="006B76CA">
        <w:t>13</w:t>
      </w:r>
      <w:r>
        <w:rPr>
          <w:lang w:val="en-US"/>
        </w:rPr>
        <w:t>V</w:t>
      </w:r>
      <w:r w:rsidRPr="006B76CA">
        <w:t>…</w:t>
      </w:r>
      <w:r>
        <w:rPr>
          <w:lang w:val="en-US"/>
        </w:rPr>
        <w:t>P</w:t>
      </w:r>
      <w:r w:rsidRPr="006B76CA">
        <w:t>18</w:t>
      </w:r>
      <w:r>
        <w:rPr>
          <w:lang w:val="en-US"/>
        </w:rPr>
        <w:t>V</w:t>
      </w:r>
      <w:r>
        <w:t xml:space="preserve"> – питатели вибрационные расходных бункеров 1…6, 9, 10, 13…18;</w:t>
      </w:r>
    </w:p>
    <w:p w:rsidR="004D34C9" w:rsidRDefault="004D34C9" w:rsidP="004D34C9">
      <w:pPr>
        <w:pStyle w:val="a0"/>
        <w:ind w:left="720" w:hanging="720"/>
      </w:pPr>
      <w:r>
        <w:rPr>
          <w:lang w:val="en-US"/>
        </w:rPr>
        <w:t>P</w:t>
      </w:r>
      <w:r w:rsidRPr="004D34C9">
        <w:t>7</w:t>
      </w:r>
      <w:r>
        <w:rPr>
          <w:lang w:val="en-US"/>
        </w:rPr>
        <w:t>G</w:t>
      </w:r>
      <w:r w:rsidRPr="004D34C9">
        <w:t xml:space="preserve">, </w:t>
      </w:r>
      <w:r>
        <w:rPr>
          <w:lang w:val="en-US"/>
        </w:rPr>
        <w:t>P</w:t>
      </w:r>
      <w:r w:rsidRPr="004D34C9">
        <w:t>8</w:t>
      </w:r>
      <w:r>
        <w:rPr>
          <w:lang w:val="en-US"/>
        </w:rPr>
        <w:t>G</w:t>
      </w:r>
      <w:r w:rsidRPr="004D34C9">
        <w:t xml:space="preserve">, </w:t>
      </w:r>
      <w:r>
        <w:rPr>
          <w:lang w:val="en-US"/>
        </w:rPr>
        <w:t>P</w:t>
      </w:r>
      <w:r w:rsidRPr="004D34C9">
        <w:t>11</w:t>
      </w:r>
      <w:r>
        <w:rPr>
          <w:lang w:val="en-US"/>
        </w:rPr>
        <w:t>G</w:t>
      </w:r>
      <w:r w:rsidRPr="004D34C9">
        <w:t xml:space="preserve">, </w:t>
      </w:r>
      <w:r>
        <w:rPr>
          <w:lang w:val="en-US"/>
        </w:rPr>
        <w:t>P</w:t>
      </w:r>
      <w:r w:rsidRPr="004D34C9">
        <w:t>12</w:t>
      </w:r>
      <w:r>
        <w:rPr>
          <w:lang w:val="en-US"/>
        </w:rPr>
        <w:t>G</w:t>
      </w:r>
      <w:r>
        <w:t xml:space="preserve"> – питатели-грохоты расходных бункеров 7, 8, 11, 12;</w:t>
      </w:r>
    </w:p>
    <w:p w:rsidR="004D34C9" w:rsidRDefault="004D34C9" w:rsidP="004D34C9">
      <w:pPr>
        <w:pStyle w:val="a0"/>
        <w:ind w:left="720" w:hanging="720"/>
      </w:pPr>
      <w:r>
        <w:rPr>
          <w:lang w:val="en-US"/>
        </w:rPr>
        <w:t>W</w:t>
      </w:r>
      <w:r w:rsidRPr="004D34C9">
        <w:t>1</w:t>
      </w:r>
      <w:r>
        <w:rPr>
          <w:lang w:val="en-US"/>
        </w:rPr>
        <w:t>F</w:t>
      </w:r>
      <w:r w:rsidRPr="004D34C9">
        <w:t>…</w:t>
      </w:r>
      <w:r>
        <w:rPr>
          <w:lang w:val="en-US"/>
        </w:rPr>
        <w:t>W</w:t>
      </w:r>
      <w:r w:rsidRPr="004D34C9">
        <w:t>3</w:t>
      </w:r>
      <w:r>
        <w:rPr>
          <w:lang w:val="en-US"/>
        </w:rPr>
        <w:t>F</w:t>
      </w:r>
      <w:r w:rsidRPr="004D34C9">
        <w:t xml:space="preserve">, </w:t>
      </w:r>
      <w:r>
        <w:rPr>
          <w:lang w:val="en-US"/>
        </w:rPr>
        <w:t>W</w:t>
      </w:r>
      <w:r w:rsidRPr="004D34C9">
        <w:t>10</w:t>
      </w:r>
      <w:r>
        <w:rPr>
          <w:lang w:val="en-US"/>
        </w:rPr>
        <w:t>F</w:t>
      </w:r>
      <w:r w:rsidRPr="004D34C9">
        <w:t>…</w:t>
      </w:r>
      <w:r>
        <w:rPr>
          <w:lang w:val="en-US"/>
        </w:rPr>
        <w:t>W</w:t>
      </w:r>
      <w:r w:rsidRPr="004D34C9">
        <w:t>12</w:t>
      </w:r>
      <w:r>
        <w:rPr>
          <w:lang w:val="en-US"/>
        </w:rPr>
        <w:t>F</w:t>
      </w:r>
      <w:r>
        <w:t xml:space="preserve"> – бункерные весовые дозаторы 1…3, 10…12 ферросплавов;</w:t>
      </w:r>
    </w:p>
    <w:p w:rsidR="004D34C9" w:rsidRDefault="004D34C9" w:rsidP="004D34C9">
      <w:pPr>
        <w:pStyle w:val="a0"/>
        <w:ind w:left="720" w:hanging="720"/>
      </w:pPr>
      <w:r>
        <w:rPr>
          <w:lang w:val="en-US"/>
        </w:rPr>
        <w:t>W</w:t>
      </w:r>
      <w:r w:rsidRPr="004D34C9">
        <w:t>4</w:t>
      </w:r>
      <w:r>
        <w:rPr>
          <w:lang w:val="en-US"/>
        </w:rPr>
        <w:t>S</w:t>
      </w:r>
      <w:r w:rsidRPr="004D34C9">
        <w:t>…</w:t>
      </w:r>
      <w:r>
        <w:rPr>
          <w:lang w:val="en-US"/>
        </w:rPr>
        <w:t>W</w:t>
      </w:r>
      <w:r w:rsidRPr="004D34C9">
        <w:t>9</w:t>
      </w:r>
      <w:r>
        <w:rPr>
          <w:lang w:val="en-US"/>
        </w:rPr>
        <w:t>S</w:t>
      </w:r>
      <w:r>
        <w:t xml:space="preserve"> – бункерные весовые дозаторы 4…9 сыпучих материалов;</w:t>
      </w:r>
    </w:p>
    <w:p w:rsidR="0024419E" w:rsidRDefault="0024419E" w:rsidP="004D34C9">
      <w:pPr>
        <w:pStyle w:val="a0"/>
        <w:ind w:left="720" w:hanging="720"/>
      </w:pPr>
    </w:p>
    <w:p w:rsidR="0024419E" w:rsidRDefault="0024419E" w:rsidP="004D34C9">
      <w:pPr>
        <w:pStyle w:val="a0"/>
        <w:ind w:left="720" w:hanging="720"/>
        <w:sectPr w:rsidR="0024419E" w:rsidSect="00AA25BF">
          <w:headerReference w:type="even" r:id="rId7"/>
          <w:headerReference w:type="default" r:id="rId8"/>
          <w:pgSz w:w="11906" w:h="16838"/>
          <w:pgMar w:top="1134" w:right="850" w:bottom="1134" w:left="1701" w:header="708" w:footer="708" w:gutter="0"/>
          <w:pgNumType w:start="3"/>
          <w:cols w:space="708"/>
          <w:docGrid w:linePitch="360"/>
        </w:sectPr>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Pr="00185157" w:rsidRDefault="00185157" w:rsidP="004D34C9">
      <w:pPr>
        <w:pStyle w:val="a0"/>
        <w:ind w:left="720" w:hanging="720"/>
      </w:pPr>
      <w:r w:rsidRPr="00185157">
        <w:t xml:space="preserve"> </w:t>
      </w: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Default="0024419E" w:rsidP="004D34C9">
      <w:pPr>
        <w:pStyle w:val="a0"/>
        <w:ind w:left="720" w:hanging="720"/>
      </w:pPr>
    </w:p>
    <w:p w:rsidR="0024419E" w:rsidRPr="0024419E" w:rsidRDefault="0024419E" w:rsidP="0024419E">
      <w:pPr>
        <w:pStyle w:val="a0"/>
        <w:ind w:firstLine="0"/>
        <w:jc w:val="center"/>
        <w:rPr>
          <w:szCs w:val="28"/>
        </w:rPr>
      </w:pPr>
      <w:r>
        <w:rPr>
          <w:szCs w:val="28"/>
        </w:rPr>
        <w:t>Рисунок</w:t>
      </w:r>
      <w:r w:rsidR="00185157" w:rsidRPr="00185157">
        <w:rPr>
          <w:szCs w:val="28"/>
        </w:rPr>
        <w:t xml:space="preserve"> 1 </w:t>
      </w:r>
      <w:r>
        <w:rPr>
          <w:szCs w:val="28"/>
        </w:rPr>
        <w:t>- Система подачи сыпучих материалов и ферросплавов в конвертер, ковш и на УДМ</w:t>
      </w:r>
    </w:p>
    <w:p w:rsidR="0024419E" w:rsidRDefault="0024419E" w:rsidP="004D34C9">
      <w:pPr>
        <w:pStyle w:val="a0"/>
        <w:ind w:left="720" w:hanging="720"/>
      </w:pPr>
    </w:p>
    <w:p w:rsidR="0024419E" w:rsidRPr="0024419E" w:rsidRDefault="0024419E" w:rsidP="004D34C9">
      <w:pPr>
        <w:pStyle w:val="a0"/>
        <w:ind w:left="720" w:hanging="720"/>
        <w:sectPr w:rsidR="0024419E" w:rsidRPr="0024419E" w:rsidSect="0024419E">
          <w:pgSz w:w="16838" w:h="11906" w:orient="landscape"/>
          <w:pgMar w:top="1701" w:right="1134" w:bottom="851" w:left="1134" w:header="709" w:footer="709" w:gutter="0"/>
          <w:cols w:space="708"/>
          <w:docGrid w:linePitch="360"/>
        </w:sectPr>
      </w:pPr>
    </w:p>
    <w:p w:rsidR="0024419E" w:rsidRPr="005C523A" w:rsidRDefault="004D34C9" w:rsidP="004D34C9">
      <w:pPr>
        <w:pStyle w:val="a0"/>
        <w:ind w:left="720" w:hanging="720"/>
      </w:pPr>
      <w:r>
        <w:rPr>
          <w:lang w:val="en-US"/>
        </w:rPr>
        <w:t>PW</w:t>
      </w:r>
      <w:r w:rsidRPr="005C523A">
        <w:t>1</w:t>
      </w:r>
      <w:r>
        <w:rPr>
          <w:lang w:val="en-US"/>
        </w:rPr>
        <w:t>F</w:t>
      </w:r>
      <w:r w:rsidRPr="005C523A">
        <w:t xml:space="preserve">, </w:t>
      </w:r>
      <w:r>
        <w:rPr>
          <w:lang w:val="en-US"/>
        </w:rPr>
        <w:t>PW</w:t>
      </w:r>
      <w:r w:rsidRPr="005C523A">
        <w:t>2</w:t>
      </w:r>
      <w:r>
        <w:rPr>
          <w:lang w:val="en-US"/>
        </w:rPr>
        <w:t>F</w:t>
      </w:r>
      <w:r w:rsidRPr="005C523A">
        <w:t xml:space="preserve">, </w:t>
      </w:r>
      <w:r>
        <w:rPr>
          <w:lang w:val="en-US"/>
        </w:rPr>
        <w:t>PW</w:t>
      </w:r>
      <w:r w:rsidRPr="005C523A">
        <w:t>10</w:t>
      </w:r>
      <w:r>
        <w:rPr>
          <w:lang w:val="en-US"/>
        </w:rPr>
        <w:t>F</w:t>
      </w:r>
      <w:r w:rsidRPr="005C523A">
        <w:t xml:space="preserve">, </w:t>
      </w:r>
      <w:r>
        <w:rPr>
          <w:lang w:val="en-US"/>
        </w:rPr>
        <w:t>PW</w:t>
      </w:r>
      <w:r w:rsidRPr="005C523A">
        <w:t>11</w:t>
      </w:r>
      <w:r>
        <w:rPr>
          <w:lang w:val="en-US"/>
        </w:rPr>
        <w:t>F</w:t>
      </w:r>
      <w:r w:rsidRPr="005C523A">
        <w:t xml:space="preserve"> – </w:t>
      </w:r>
      <w:r>
        <w:t>питатели</w:t>
      </w:r>
      <w:r w:rsidRPr="005C523A">
        <w:t xml:space="preserve"> </w:t>
      </w:r>
      <w:r>
        <w:t>вибрационных</w:t>
      </w:r>
      <w:r w:rsidRPr="005C523A">
        <w:t xml:space="preserve"> </w:t>
      </w:r>
      <w:r>
        <w:t>весов</w:t>
      </w:r>
      <w:r w:rsidRPr="005C523A">
        <w:t xml:space="preserve"> </w:t>
      </w:r>
      <w:r>
        <w:rPr>
          <w:lang w:val="en-US"/>
        </w:rPr>
        <w:t>W</w:t>
      </w:r>
      <w:r w:rsidRPr="005C523A">
        <w:t>1</w:t>
      </w:r>
      <w:r>
        <w:rPr>
          <w:lang w:val="en-US"/>
        </w:rPr>
        <w:t>F</w:t>
      </w:r>
      <w:r w:rsidRPr="005C523A">
        <w:t xml:space="preserve">, </w:t>
      </w:r>
      <w:r>
        <w:rPr>
          <w:lang w:val="en-US"/>
        </w:rPr>
        <w:t>W</w:t>
      </w:r>
      <w:r w:rsidRPr="005C523A">
        <w:t>2</w:t>
      </w:r>
      <w:r>
        <w:rPr>
          <w:lang w:val="en-US"/>
        </w:rPr>
        <w:t>F</w:t>
      </w:r>
      <w:r w:rsidRPr="005C523A">
        <w:t xml:space="preserve">, </w:t>
      </w:r>
      <w:r>
        <w:rPr>
          <w:lang w:val="en-US"/>
        </w:rPr>
        <w:t>W</w:t>
      </w:r>
      <w:r w:rsidRPr="005C523A">
        <w:t>10</w:t>
      </w:r>
      <w:r>
        <w:rPr>
          <w:lang w:val="en-US"/>
        </w:rPr>
        <w:t>F</w:t>
      </w:r>
      <w:r w:rsidRPr="005C523A">
        <w:t xml:space="preserve">, </w:t>
      </w:r>
      <w:r>
        <w:rPr>
          <w:lang w:val="en-US"/>
        </w:rPr>
        <w:t>W</w:t>
      </w:r>
      <w:r w:rsidRPr="005C523A">
        <w:t>11</w:t>
      </w:r>
      <w:r>
        <w:rPr>
          <w:lang w:val="en-US"/>
        </w:rPr>
        <w:t>F</w:t>
      </w:r>
      <w:r w:rsidRPr="005C523A">
        <w:t>;</w:t>
      </w:r>
      <w:r w:rsidR="0024419E" w:rsidRPr="005C523A">
        <w:t xml:space="preserve"> </w:t>
      </w:r>
    </w:p>
    <w:p w:rsidR="004D34C9" w:rsidRPr="0024419E" w:rsidRDefault="00A72C63" w:rsidP="004D34C9">
      <w:pPr>
        <w:pStyle w:val="a0"/>
        <w:ind w:left="720" w:hanging="720"/>
        <w:rPr>
          <w:lang w:val="en-US"/>
        </w:rPr>
      </w:pPr>
      <w:r>
        <w:rPr>
          <w:lang w:val="en-US"/>
        </w:rPr>
        <w:t>ZW3F, ZW4S,ZW6S, ZW8S, ZW9S, ZW12F</w:t>
      </w:r>
      <w:r w:rsidRPr="00A72C63">
        <w:rPr>
          <w:lang w:val="en-US"/>
        </w:rPr>
        <w:t xml:space="preserve"> – </w:t>
      </w:r>
      <w:r>
        <w:t>затворы</w:t>
      </w:r>
      <w:r w:rsidRPr="00A72C63">
        <w:rPr>
          <w:lang w:val="en-US"/>
        </w:rPr>
        <w:t xml:space="preserve"> </w:t>
      </w:r>
      <w:r>
        <w:t>весов</w:t>
      </w:r>
      <w:r w:rsidRPr="00A72C63">
        <w:rPr>
          <w:lang w:val="en-US"/>
        </w:rPr>
        <w:t xml:space="preserve"> </w:t>
      </w:r>
      <w:r>
        <w:rPr>
          <w:lang w:val="en-US"/>
        </w:rPr>
        <w:t>W3F, W4S, W6S, W8S, W9S, W12F</w:t>
      </w:r>
      <w:r w:rsidR="00D45D28" w:rsidRPr="00D45D28">
        <w:rPr>
          <w:lang w:val="en-US"/>
        </w:rPr>
        <w:t>;</w:t>
      </w:r>
    </w:p>
    <w:p w:rsidR="00212526" w:rsidRDefault="00212526" w:rsidP="004D34C9">
      <w:pPr>
        <w:pStyle w:val="a0"/>
        <w:ind w:left="720" w:hanging="720"/>
      </w:pPr>
      <w:r>
        <w:rPr>
          <w:lang w:val="en-US"/>
        </w:rPr>
        <w:t>PW</w:t>
      </w:r>
      <w:r w:rsidRPr="00212526">
        <w:t>5</w:t>
      </w:r>
      <w:r>
        <w:rPr>
          <w:lang w:val="en-US"/>
        </w:rPr>
        <w:t>SL</w:t>
      </w:r>
      <w:r w:rsidRPr="00212526">
        <w:t xml:space="preserve">, </w:t>
      </w:r>
      <w:r>
        <w:rPr>
          <w:lang w:val="en-US"/>
        </w:rPr>
        <w:t>PW</w:t>
      </w:r>
      <w:r w:rsidRPr="00212526">
        <w:t>7</w:t>
      </w:r>
      <w:r>
        <w:rPr>
          <w:lang w:val="en-US"/>
        </w:rPr>
        <w:t>SL</w:t>
      </w:r>
      <w:r>
        <w:t xml:space="preserve"> – питатели ленточных весов </w:t>
      </w:r>
      <w:r>
        <w:rPr>
          <w:lang w:val="en-US"/>
        </w:rPr>
        <w:t>W</w:t>
      </w:r>
      <w:r w:rsidRPr="00212526">
        <w:t>5</w:t>
      </w:r>
      <w:r>
        <w:rPr>
          <w:lang w:val="en-US"/>
        </w:rPr>
        <w:t>SL</w:t>
      </w:r>
      <w:r w:rsidRPr="00212526">
        <w:t xml:space="preserve">, </w:t>
      </w:r>
      <w:r>
        <w:rPr>
          <w:lang w:val="en-US"/>
        </w:rPr>
        <w:t>W</w:t>
      </w:r>
      <w:r w:rsidRPr="00212526">
        <w:t>7</w:t>
      </w:r>
      <w:r>
        <w:rPr>
          <w:lang w:val="en-US"/>
        </w:rPr>
        <w:t>SL</w:t>
      </w:r>
      <w:r>
        <w:t>;</w:t>
      </w:r>
    </w:p>
    <w:p w:rsidR="00CE3A53" w:rsidRDefault="00CE3A53" w:rsidP="004D34C9">
      <w:pPr>
        <w:pStyle w:val="a0"/>
        <w:ind w:left="720" w:hanging="720"/>
      </w:pPr>
      <w:r>
        <w:rPr>
          <w:lang w:val="en-US"/>
        </w:rPr>
        <w:t>HP</w:t>
      </w:r>
      <w:r w:rsidRPr="00CE3A53">
        <w:t>1…</w:t>
      </w:r>
      <w:r>
        <w:rPr>
          <w:lang w:val="en-US"/>
        </w:rPr>
        <w:t>HP</w:t>
      </w:r>
      <w:r w:rsidRPr="00CE3A53">
        <w:t>8</w:t>
      </w:r>
      <w:r>
        <w:t xml:space="preserve"> – шибер перекидной 1…8;</w:t>
      </w:r>
    </w:p>
    <w:p w:rsidR="00CE3A53" w:rsidRDefault="00CE3A53" w:rsidP="004D34C9">
      <w:pPr>
        <w:pStyle w:val="a0"/>
        <w:ind w:left="720" w:hanging="720"/>
      </w:pPr>
      <w:r>
        <w:t>ТК1…ТК4 – течки качающиеся 1…4;</w:t>
      </w:r>
    </w:p>
    <w:p w:rsidR="00CE3A53" w:rsidRDefault="00CE3A53" w:rsidP="004D34C9">
      <w:pPr>
        <w:pStyle w:val="a0"/>
        <w:ind w:left="720" w:hanging="720"/>
      </w:pPr>
      <w:r>
        <w:t>ЕК1…ЕК4 – печи прокаливания 1…4 ферросплавов;</w:t>
      </w:r>
    </w:p>
    <w:p w:rsidR="00CE3A53" w:rsidRDefault="00CE3A53" w:rsidP="004D34C9">
      <w:pPr>
        <w:pStyle w:val="a0"/>
        <w:ind w:left="720" w:hanging="720"/>
      </w:pPr>
      <w:r>
        <w:t>РЕК1, РЕК2 – питатели печей прокаливания ферросплавов;</w:t>
      </w:r>
    </w:p>
    <w:p w:rsidR="00CE3A53" w:rsidRDefault="00CE3A53" w:rsidP="004D34C9">
      <w:pPr>
        <w:pStyle w:val="a0"/>
        <w:ind w:left="720" w:hanging="720"/>
      </w:pPr>
      <w:r>
        <w:t>УР1, УР2 – устройства поворотные 1,2;</w:t>
      </w:r>
    </w:p>
    <w:p w:rsidR="00CE3A53" w:rsidRDefault="00CE3A53" w:rsidP="004D34C9">
      <w:pPr>
        <w:pStyle w:val="a0"/>
        <w:ind w:left="720" w:hanging="720"/>
      </w:pPr>
      <w:r>
        <w:rPr>
          <w:lang w:val="en-US"/>
        </w:rPr>
        <w:t>N</w:t>
      </w:r>
      <w:r w:rsidRPr="00CE3A53">
        <w:t>51…</w:t>
      </w:r>
      <w:r>
        <w:rPr>
          <w:lang w:val="en-US"/>
        </w:rPr>
        <w:t>N</w:t>
      </w:r>
      <w:r w:rsidRPr="00CE3A53">
        <w:t>54</w:t>
      </w:r>
      <w:r>
        <w:t xml:space="preserve"> – промежуточные бункера 51…54;</w:t>
      </w:r>
    </w:p>
    <w:p w:rsidR="00CE3A53" w:rsidRDefault="00CE3A53" w:rsidP="004D34C9">
      <w:pPr>
        <w:pStyle w:val="a0"/>
        <w:ind w:left="720" w:hanging="720"/>
      </w:pPr>
      <w:r>
        <w:rPr>
          <w:lang w:val="en-US"/>
        </w:rPr>
        <w:t>Z</w:t>
      </w:r>
      <w:r w:rsidRPr="00CE3A53">
        <w:t xml:space="preserve">51, </w:t>
      </w:r>
      <w:r>
        <w:rPr>
          <w:lang w:val="en-US"/>
        </w:rPr>
        <w:t>Z</w:t>
      </w:r>
      <w:r w:rsidRPr="00CE3A53">
        <w:t xml:space="preserve">53, </w:t>
      </w:r>
      <w:r>
        <w:rPr>
          <w:lang w:val="en-US"/>
        </w:rPr>
        <w:t>Z</w:t>
      </w:r>
      <w:r w:rsidRPr="00CE3A53">
        <w:t>54</w:t>
      </w:r>
      <w:r>
        <w:t xml:space="preserve"> – затворы промежуточных бункеров 51, 53, 54;</w:t>
      </w:r>
    </w:p>
    <w:p w:rsidR="00CE3A53" w:rsidRDefault="00CE3A53" w:rsidP="004D34C9">
      <w:pPr>
        <w:pStyle w:val="a0"/>
        <w:ind w:left="720" w:hanging="720"/>
      </w:pPr>
      <w:r>
        <w:rPr>
          <w:lang w:val="en-US"/>
        </w:rPr>
        <w:t>P</w:t>
      </w:r>
      <w:r w:rsidRPr="00CE3A53">
        <w:t>52</w:t>
      </w:r>
      <w:r>
        <w:rPr>
          <w:lang w:val="en-US"/>
        </w:rPr>
        <w:t>M</w:t>
      </w:r>
      <w:r>
        <w:t xml:space="preserve"> – питатель промежуточного бункера мелочи 52.</w:t>
      </w:r>
    </w:p>
    <w:p w:rsidR="00CE3A53" w:rsidRDefault="002D1254" w:rsidP="00CE3A53">
      <w:pPr>
        <w:pStyle w:val="a0"/>
      </w:pPr>
      <w:r>
        <w:t>Современная проектируемая технология раскисления и легирования стали должна предусматривать подачу ферросплавов в несколько этапов (несколькими порциями), в том числе на различных агрегатах. По заданной технологии наибольшая порция (основное раскисление и легирование) ферросплавов подается при сливе металла в ковш, а уточненное ("тонкое") раскисление и легирование осуществляется на УДМ. В данном дипломном проекте поставлена задача расчета раскислителей и легирующих для подачи их в ковш при сливе металла из конвертера. Данный алгоритм пригоден также и для расчета ферросплавов для следующих этапов раскисления и легирования с дополнительным уточнением настроек.</w:t>
      </w:r>
    </w:p>
    <w:p w:rsidR="002D1254" w:rsidRDefault="002D1254" w:rsidP="00CE3A53">
      <w:pPr>
        <w:pStyle w:val="a0"/>
      </w:pPr>
      <w:r>
        <w:t>Рассмотрим систему подачи и дозирования сыпучих материалов и ферросплавов более подробно.</w:t>
      </w:r>
    </w:p>
    <w:p w:rsidR="009B58E7" w:rsidRDefault="009B58E7" w:rsidP="00CE3A53">
      <w:pPr>
        <w:pStyle w:val="a0"/>
      </w:pPr>
    </w:p>
    <w:p w:rsidR="00224915" w:rsidRDefault="00224915" w:rsidP="00CE3A53">
      <w:pPr>
        <w:pStyle w:val="a0"/>
      </w:pPr>
    </w:p>
    <w:p w:rsidR="00224915" w:rsidRDefault="00224915" w:rsidP="00CE3A53">
      <w:pPr>
        <w:pStyle w:val="a0"/>
      </w:pPr>
    </w:p>
    <w:p w:rsidR="0059472C" w:rsidRDefault="0059472C" w:rsidP="00880919">
      <w:pPr>
        <w:pStyle w:val="3"/>
        <w:suppressAutoHyphens/>
        <w:ind w:left="0"/>
        <w:jc w:val="center"/>
      </w:pPr>
      <w:bookmarkStart w:id="5" w:name="_Toc11650296"/>
      <w:r>
        <w:t>1.3.1 Система подачи и дозирования сыпучих материалов из бункеров приемного устройства в расходные бункера конвертерного цеха</w:t>
      </w:r>
      <w:bookmarkEnd w:id="5"/>
    </w:p>
    <w:p w:rsidR="0059472C" w:rsidRPr="00EA0D4F" w:rsidRDefault="0059472C" w:rsidP="0059472C">
      <w:pPr>
        <w:rPr>
          <w:sz w:val="28"/>
          <w:szCs w:val="28"/>
        </w:rPr>
      </w:pPr>
    </w:p>
    <w:p w:rsidR="0059472C" w:rsidRDefault="0059472C" w:rsidP="0059472C">
      <w:pPr>
        <w:pStyle w:val="a0"/>
        <w:rPr>
          <w:szCs w:val="28"/>
        </w:rPr>
      </w:pPr>
      <w:r w:rsidRPr="0059472C">
        <w:rPr>
          <w:szCs w:val="28"/>
        </w:rPr>
        <w:t>Загрузка сыпучих материалов и ферросплавов в бункера</w:t>
      </w:r>
      <w:r>
        <w:rPr>
          <w:szCs w:val="28"/>
        </w:rPr>
        <w:t xml:space="preserve"> приемного устройства производится автомобильным транспортом. К сыпучим материалам относятся известь, кокс и плавиковый шпат. Сыпучие материалы и ферросплавы из бункеров нечетной линии приемного устройства питателями, а известь – питателями-грохотами по конвейерам с помощью разгрузочной тележки подаются в расходные бункера конвертерного цеха нечетной линии, а из бункеров четной линии приемного устройства сыпучие материалы и ферросплавы подаются в расходные бункера четной линии. При помощи перекидных шиберов возможна передача материалов из четных бункеров приемного устройства в нечетные бункера пролета, а из нечетных бункеров – в четные. Необходимое количество материалов задается и регулируется двумя электронно-тензометрическими конвейерными весами, установленными на конвейерах.</w:t>
      </w:r>
    </w:p>
    <w:p w:rsidR="00D57910" w:rsidRDefault="00D57910" w:rsidP="0059472C">
      <w:pPr>
        <w:pStyle w:val="a0"/>
        <w:rPr>
          <w:szCs w:val="28"/>
        </w:rPr>
      </w:pPr>
    </w:p>
    <w:p w:rsidR="00D57910" w:rsidRDefault="00D57910" w:rsidP="00D57910">
      <w:pPr>
        <w:pStyle w:val="3"/>
        <w:suppressAutoHyphens/>
        <w:ind w:left="0"/>
        <w:jc w:val="center"/>
      </w:pPr>
      <w:bookmarkStart w:id="6" w:name="_Toc11650297"/>
      <w:r>
        <w:t>1.3.2 Система дозирования и подачи сыпучих материалов и ферросплавов в конвертер, в ковш при сливе металла, в приемные бункера установки УДМ</w:t>
      </w:r>
      <w:bookmarkEnd w:id="6"/>
    </w:p>
    <w:p w:rsidR="00D57910" w:rsidRPr="00EA0D4F" w:rsidRDefault="00D57910" w:rsidP="00D57910">
      <w:pPr>
        <w:rPr>
          <w:sz w:val="28"/>
          <w:szCs w:val="28"/>
        </w:rPr>
      </w:pPr>
    </w:p>
    <w:p w:rsidR="00D57910" w:rsidRDefault="00D57910" w:rsidP="00D57910">
      <w:pPr>
        <w:pStyle w:val="a0"/>
      </w:pPr>
      <w:r>
        <w:t xml:space="preserve">Подача сыпучих материалов из расходных бункеров цеха в конвертер осуществляется следующим образом. Известь фракцией более 10 мм из бункеров 7, 8, 11, 12 питателями-грохотами </w:t>
      </w:r>
      <w:r>
        <w:rPr>
          <w:lang w:val="en-US"/>
        </w:rPr>
        <w:t>P</w:t>
      </w:r>
      <w:r w:rsidRPr="00D57910">
        <w:t>7</w:t>
      </w:r>
      <w:r>
        <w:rPr>
          <w:lang w:val="en-US"/>
        </w:rPr>
        <w:t>G</w:t>
      </w:r>
      <w:r w:rsidRPr="00D57910">
        <w:t xml:space="preserve">, </w:t>
      </w:r>
      <w:r>
        <w:rPr>
          <w:lang w:val="en-US"/>
        </w:rPr>
        <w:t>P</w:t>
      </w:r>
      <w:r w:rsidRPr="00D57910">
        <w:t>8</w:t>
      </w:r>
      <w:r>
        <w:rPr>
          <w:lang w:val="en-US"/>
        </w:rPr>
        <w:t>G</w:t>
      </w:r>
      <w:r w:rsidRPr="00D57910">
        <w:t xml:space="preserve">, </w:t>
      </w:r>
      <w:r>
        <w:rPr>
          <w:lang w:val="en-US"/>
        </w:rPr>
        <w:t>P</w:t>
      </w:r>
      <w:r w:rsidRPr="00D57910">
        <w:t>11</w:t>
      </w:r>
      <w:r>
        <w:rPr>
          <w:lang w:val="en-US"/>
        </w:rPr>
        <w:t>G</w:t>
      </w:r>
      <w:r w:rsidRPr="00D57910">
        <w:t xml:space="preserve">, </w:t>
      </w:r>
      <w:r>
        <w:rPr>
          <w:lang w:val="en-US"/>
        </w:rPr>
        <w:t>P</w:t>
      </w:r>
      <w:r w:rsidRPr="00D57910">
        <w:t>12</w:t>
      </w:r>
      <w:r>
        <w:rPr>
          <w:lang w:val="en-US"/>
        </w:rPr>
        <w:t>G</w:t>
      </w:r>
      <w:r>
        <w:t xml:space="preserve"> подаются в бункерные весы-дозаторы </w:t>
      </w:r>
      <w:r>
        <w:rPr>
          <w:lang w:val="en-US"/>
        </w:rPr>
        <w:t>W</w:t>
      </w:r>
      <w:r w:rsidRPr="00D57910">
        <w:t>5</w:t>
      </w:r>
      <w:r>
        <w:rPr>
          <w:lang w:val="en-US"/>
        </w:rPr>
        <w:t>S</w:t>
      </w:r>
      <w:r w:rsidRPr="00D57910">
        <w:t xml:space="preserve">, </w:t>
      </w:r>
      <w:r>
        <w:rPr>
          <w:lang w:val="en-US"/>
        </w:rPr>
        <w:t>W</w:t>
      </w:r>
      <w:r w:rsidRPr="00D57910">
        <w:t>7</w:t>
      </w:r>
      <w:r>
        <w:rPr>
          <w:lang w:val="en-US"/>
        </w:rPr>
        <w:t>S</w:t>
      </w:r>
      <w:r>
        <w:t xml:space="preserve">, а из них ленточными питателями </w:t>
      </w:r>
      <w:r>
        <w:rPr>
          <w:lang w:val="en-US"/>
        </w:rPr>
        <w:t>PW</w:t>
      </w:r>
      <w:r w:rsidRPr="00D57910">
        <w:t>5</w:t>
      </w:r>
      <w:r>
        <w:rPr>
          <w:lang w:val="en-US"/>
        </w:rPr>
        <w:t>SL</w:t>
      </w:r>
      <w:r w:rsidRPr="00D57910">
        <w:t xml:space="preserve">, </w:t>
      </w:r>
      <w:r>
        <w:rPr>
          <w:lang w:val="en-US"/>
        </w:rPr>
        <w:t>PW</w:t>
      </w:r>
      <w:r w:rsidRPr="00D57910">
        <w:t>7</w:t>
      </w:r>
      <w:r>
        <w:rPr>
          <w:lang w:val="en-US"/>
        </w:rPr>
        <w:t>SL</w:t>
      </w:r>
      <w:r>
        <w:t xml:space="preserve"> в промежуточные бункера БП-1, БП-2. Отсев извести после грохотов по течкам спускается в бункер мелочи БМ. Кокса и плавиковый шпат из бункеров 5 и 6 соответственно питателями </w:t>
      </w:r>
      <w:r>
        <w:rPr>
          <w:lang w:val="en-US"/>
        </w:rPr>
        <w:t>P</w:t>
      </w:r>
      <w:r w:rsidRPr="00D57910">
        <w:t>5</w:t>
      </w:r>
      <w:r>
        <w:rPr>
          <w:lang w:val="en-US"/>
        </w:rPr>
        <w:t>V</w:t>
      </w:r>
      <w:r w:rsidRPr="00D57910">
        <w:t xml:space="preserve">, </w:t>
      </w:r>
      <w:r>
        <w:rPr>
          <w:lang w:val="en-US"/>
        </w:rPr>
        <w:t>P</w:t>
      </w:r>
      <w:r w:rsidRPr="00D57910">
        <w:t>6</w:t>
      </w:r>
      <w:r>
        <w:rPr>
          <w:lang w:val="en-US"/>
        </w:rPr>
        <w:t>V</w:t>
      </w:r>
      <w:r>
        <w:t xml:space="preserve"> подается в бункерные весы-дозаторы </w:t>
      </w:r>
      <w:r>
        <w:rPr>
          <w:lang w:val="en-US"/>
        </w:rPr>
        <w:t>W</w:t>
      </w:r>
      <w:r w:rsidRPr="00D57910">
        <w:t>4</w:t>
      </w:r>
      <w:r>
        <w:rPr>
          <w:lang w:val="en-US"/>
        </w:rPr>
        <w:t>S</w:t>
      </w:r>
      <w:r>
        <w:t xml:space="preserve">, а затем через перекидной шибер НР-3 в промежуточный бункер БП-1 и в конвертер. Кокс может быть отдан из бункера 13 питателем </w:t>
      </w:r>
      <w:r>
        <w:rPr>
          <w:lang w:val="en-US"/>
        </w:rPr>
        <w:t>P</w:t>
      </w:r>
      <w:r w:rsidRPr="00D57910">
        <w:t>13</w:t>
      </w:r>
      <w:r>
        <w:rPr>
          <w:lang w:val="en-US"/>
        </w:rPr>
        <w:t>V</w:t>
      </w:r>
      <w:r>
        <w:t xml:space="preserve"> через </w:t>
      </w:r>
      <w:r>
        <w:rPr>
          <w:lang w:val="en-US"/>
        </w:rPr>
        <w:t>W</w:t>
      </w:r>
      <w:r w:rsidRPr="00D57910">
        <w:t>8</w:t>
      </w:r>
      <w:r>
        <w:rPr>
          <w:lang w:val="en-US"/>
        </w:rPr>
        <w:t>S</w:t>
      </w:r>
      <w:r>
        <w:t xml:space="preserve"> в БП-2 и в конвертер. Руда из расходных бункеров 9, 10 питателями </w:t>
      </w:r>
      <w:r>
        <w:rPr>
          <w:lang w:val="en-US"/>
        </w:rPr>
        <w:t>P</w:t>
      </w:r>
      <w:r w:rsidRPr="00A5201F">
        <w:t>9</w:t>
      </w:r>
      <w:r>
        <w:rPr>
          <w:lang w:val="en-US"/>
        </w:rPr>
        <w:t>V</w:t>
      </w:r>
      <w:r w:rsidRPr="00A5201F">
        <w:t xml:space="preserve">, </w:t>
      </w:r>
      <w:r>
        <w:rPr>
          <w:lang w:val="en-US"/>
        </w:rPr>
        <w:t>P</w:t>
      </w:r>
      <w:r w:rsidRPr="00A5201F">
        <w:t>10</w:t>
      </w:r>
      <w:r>
        <w:rPr>
          <w:lang w:val="en-US"/>
        </w:rPr>
        <w:t>V</w:t>
      </w:r>
      <w:r>
        <w:t xml:space="preserve"> </w:t>
      </w:r>
      <w:r w:rsidR="00A5201F">
        <w:t xml:space="preserve">подается в бункерные весы-дозаторы </w:t>
      </w:r>
      <w:r w:rsidR="00A5201F">
        <w:rPr>
          <w:lang w:val="en-US"/>
        </w:rPr>
        <w:t>W</w:t>
      </w:r>
      <w:r w:rsidR="00A5201F" w:rsidRPr="00A5201F">
        <w:t>6</w:t>
      </w:r>
      <w:r w:rsidR="00A5201F">
        <w:rPr>
          <w:lang w:val="en-US"/>
        </w:rPr>
        <w:t>S</w:t>
      </w:r>
      <w:r w:rsidR="00A5201F">
        <w:t>, а из них через перекидной шибер НР-5 в промежуточные бункеры БП-1 или БП-2, из которых через систему затворов осуществляется двухсторонняя подача сыпучих в конвертер.</w:t>
      </w:r>
    </w:p>
    <w:p w:rsidR="00A5201F" w:rsidRDefault="00537900" w:rsidP="00D57910">
      <w:pPr>
        <w:pStyle w:val="a0"/>
      </w:pPr>
      <w:r>
        <w:t xml:space="preserve">Подача отсева извести из бункера мелочи главного корпуса в ковш при сливе металла происходит согласно </w:t>
      </w:r>
      <w:r w:rsidR="00264052">
        <w:t xml:space="preserve">рис. 1. </w:t>
      </w:r>
      <w:r>
        <w:t xml:space="preserve">Отсев мелочи извести фракцией менее 10 мм от питателей-грохотов </w:t>
      </w:r>
      <w:r>
        <w:rPr>
          <w:lang w:val="en-US"/>
        </w:rPr>
        <w:t>P</w:t>
      </w:r>
      <w:r w:rsidRPr="00D57910">
        <w:t>7</w:t>
      </w:r>
      <w:r>
        <w:rPr>
          <w:lang w:val="en-US"/>
        </w:rPr>
        <w:t>G</w:t>
      </w:r>
      <w:r w:rsidRPr="00D57910">
        <w:t xml:space="preserve">, </w:t>
      </w:r>
      <w:r>
        <w:rPr>
          <w:lang w:val="en-US"/>
        </w:rPr>
        <w:t>P</w:t>
      </w:r>
      <w:r w:rsidRPr="00D57910">
        <w:t>8</w:t>
      </w:r>
      <w:r>
        <w:rPr>
          <w:lang w:val="en-US"/>
        </w:rPr>
        <w:t>G</w:t>
      </w:r>
      <w:r w:rsidRPr="00D57910">
        <w:t xml:space="preserve">, </w:t>
      </w:r>
      <w:r>
        <w:rPr>
          <w:lang w:val="en-US"/>
        </w:rPr>
        <w:t>P</w:t>
      </w:r>
      <w:r w:rsidRPr="00D57910">
        <w:t>11</w:t>
      </w:r>
      <w:r>
        <w:rPr>
          <w:lang w:val="en-US"/>
        </w:rPr>
        <w:t>G</w:t>
      </w:r>
      <w:r w:rsidRPr="00D57910">
        <w:t xml:space="preserve">, </w:t>
      </w:r>
      <w:r>
        <w:rPr>
          <w:lang w:val="en-US"/>
        </w:rPr>
        <w:t>P</w:t>
      </w:r>
      <w:r w:rsidRPr="00D57910">
        <w:t>12</w:t>
      </w:r>
      <w:r>
        <w:rPr>
          <w:lang w:val="en-US"/>
        </w:rPr>
        <w:t>G</w:t>
      </w:r>
      <w:r>
        <w:t xml:space="preserve">, установленных под расходными бункерами 7, 8, 11, 12, подается в бункер мелочи БМ, а из него питателями Р52М в весовой дозатор </w:t>
      </w:r>
      <w:r>
        <w:rPr>
          <w:lang w:val="en-US"/>
        </w:rPr>
        <w:t>W</w:t>
      </w:r>
      <w:r w:rsidRPr="00537900">
        <w:t>9</w:t>
      </w:r>
      <w:r>
        <w:rPr>
          <w:lang w:val="en-US"/>
        </w:rPr>
        <w:t>S</w:t>
      </w:r>
      <w:r>
        <w:t xml:space="preserve"> и далее при открытии его челюстного затвора </w:t>
      </w:r>
      <w:r>
        <w:rPr>
          <w:lang w:val="en-US"/>
        </w:rPr>
        <w:t>ZW</w:t>
      </w:r>
      <w:r w:rsidRPr="00537900">
        <w:t>9</w:t>
      </w:r>
      <w:r>
        <w:rPr>
          <w:lang w:val="en-US"/>
        </w:rPr>
        <w:t>S</w:t>
      </w:r>
      <w:r>
        <w:t xml:space="preserve"> – в ковш при сливе металла. </w:t>
      </w:r>
    </w:p>
    <w:p w:rsidR="00537900" w:rsidRDefault="00537900" w:rsidP="00D57910">
      <w:pPr>
        <w:pStyle w:val="a0"/>
      </w:pPr>
      <w:r>
        <w:t>Подача ферросплавов и сыпучих материалов из расходных бункеров цеха в ковш при сливе металла, а также в приемные бункера установки УДМ, выполняется согласно р</w:t>
      </w:r>
      <w:r w:rsidR="00FD400A">
        <w:t xml:space="preserve">ис.1. </w:t>
      </w:r>
      <w:r>
        <w:t xml:space="preserve">Ферросплавы из расходных бункеров 1…4, 15…18 питателями </w:t>
      </w:r>
      <w:r>
        <w:rPr>
          <w:lang w:val="en-US"/>
        </w:rPr>
        <w:t>P</w:t>
      </w:r>
      <w:r w:rsidRPr="006348F8">
        <w:t>1</w:t>
      </w:r>
      <w:r>
        <w:rPr>
          <w:lang w:val="en-US"/>
        </w:rPr>
        <w:t>V</w:t>
      </w:r>
      <w:r w:rsidRPr="006348F8">
        <w:t>…</w:t>
      </w:r>
      <w:r>
        <w:rPr>
          <w:lang w:val="en-US"/>
        </w:rPr>
        <w:t>P</w:t>
      </w:r>
      <w:r w:rsidRPr="006348F8">
        <w:t>4</w:t>
      </w:r>
      <w:r>
        <w:rPr>
          <w:lang w:val="en-US"/>
        </w:rPr>
        <w:t>V</w:t>
      </w:r>
      <w:r w:rsidRPr="006348F8">
        <w:t xml:space="preserve">, </w:t>
      </w:r>
      <w:r>
        <w:rPr>
          <w:lang w:val="en-US"/>
        </w:rPr>
        <w:t>P</w:t>
      </w:r>
      <w:r w:rsidR="006348F8" w:rsidRPr="006348F8">
        <w:t>15</w:t>
      </w:r>
      <w:r w:rsidR="006348F8">
        <w:rPr>
          <w:lang w:val="en-US"/>
        </w:rPr>
        <w:t>V</w:t>
      </w:r>
      <w:r w:rsidR="006348F8" w:rsidRPr="006348F8">
        <w:t>…</w:t>
      </w:r>
      <w:r w:rsidR="006348F8">
        <w:rPr>
          <w:lang w:val="en-US"/>
        </w:rPr>
        <w:t>P</w:t>
      </w:r>
      <w:r w:rsidR="006348F8" w:rsidRPr="006348F8">
        <w:t>18</w:t>
      </w:r>
      <w:r w:rsidR="006348F8">
        <w:rPr>
          <w:lang w:val="en-US"/>
        </w:rPr>
        <w:t>V</w:t>
      </w:r>
      <w:r w:rsidR="006348F8">
        <w:t xml:space="preserve"> подаются в бункерные весы-дозаторы </w:t>
      </w:r>
      <w:r w:rsidR="006348F8">
        <w:rPr>
          <w:lang w:val="en-US"/>
        </w:rPr>
        <w:t>W</w:t>
      </w:r>
      <w:r w:rsidR="006348F8" w:rsidRPr="006348F8">
        <w:t>1</w:t>
      </w:r>
      <w:r w:rsidR="006348F8">
        <w:rPr>
          <w:lang w:val="en-US"/>
        </w:rPr>
        <w:t>F</w:t>
      </w:r>
      <w:r w:rsidR="006348F8" w:rsidRPr="006348F8">
        <w:t xml:space="preserve">, </w:t>
      </w:r>
      <w:r w:rsidR="006348F8">
        <w:rPr>
          <w:lang w:val="en-US"/>
        </w:rPr>
        <w:t>W</w:t>
      </w:r>
      <w:r w:rsidR="006348F8" w:rsidRPr="006348F8">
        <w:t>2</w:t>
      </w:r>
      <w:r w:rsidR="006348F8">
        <w:rPr>
          <w:lang w:val="en-US"/>
        </w:rPr>
        <w:t>F</w:t>
      </w:r>
      <w:r w:rsidR="006348F8" w:rsidRPr="006348F8">
        <w:t xml:space="preserve">, </w:t>
      </w:r>
      <w:r w:rsidR="006348F8">
        <w:rPr>
          <w:lang w:val="en-US"/>
        </w:rPr>
        <w:t>W</w:t>
      </w:r>
      <w:r w:rsidR="006348F8" w:rsidRPr="006348F8">
        <w:t>10</w:t>
      </w:r>
      <w:r w:rsidR="006348F8">
        <w:rPr>
          <w:lang w:val="en-US"/>
        </w:rPr>
        <w:t>F</w:t>
      </w:r>
      <w:r w:rsidR="006348F8" w:rsidRPr="006348F8">
        <w:t xml:space="preserve">, </w:t>
      </w:r>
      <w:r w:rsidR="006348F8">
        <w:rPr>
          <w:lang w:val="en-US"/>
        </w:rPr>
        <w:t>W</w:t>
      </w:r>
      <w:r w:rsidR="006348F8" w:rsidRPr="006348F8">
        <w:t>11</w:t>
      </w:r>
      <w:r w:rsidR="006348F8">
        <w:rPr>
          <w:lang w:val="en-US"/>
        </w:rPr>
        <w:t>F</w:t>
      </w:r>
      <w:r w:rsidR="006348F8">
        <w:t xml:space="preserve">, а из них питателями </w:t>
      </w:r>
      <w:r w:rsidR="006348F8">
        <w:rPr>
          <w:lang w:val="en-US"/>
        </w:rPr>
        <w:t>PW</w:t>
      </w:r>
      <w:r w:rsidR="006348F8" w:rsidRPr="006348F8">
        <w:t>1</w:t>
      </w:r>
      <w:r w:rsidR="006348F8">
        <w:rPr>
          <w:lang w:val="en-US"/>
        </w:rPr>
        <w:t>F</w:t>
      </w:r>
      <w:r w:rsidR="006348F8" w:rsidRPr="006348F8">
        <w:t xml:space="preserve">, </w:t>
      </w:r>
      <w:r w:rsidR="006348F8">
        <w:rPr>
          <w:lang w:val="en-US"/>
        </w:rPr>
        <w:t>PW</w:t>
      </w:r>
      <w:r w:rsidR="006348F8" w:rsidRPr="006348F8">
        <w:t>2</w:t>
      </w:r>
      <w:r w:rsidR="006348F8">
        <w:rPr>
          <w:lang w:val="en-US"/>
        </w:rPr>
        <w:t>F</w:t>
      </w:r>
      <w:r w:rsidR="006348F8" w:rsidRPr="006348F8">
        <w:t xml:space="preserve">, </w:t>
      </w:r>
      <w:r w:rsidR="006348F8">
        <w:rPr>
          <w:lang w:val="en-US"/>
        </w:rPr>
        <w:t>PW</w:t>
      </w:r>
      <w:r w:rsidR="006348F8" w:rsidRPr="006348F8">
        <w:t>10</w:t>
      </w:r>
      <w:r w:rsidR="006348F8">
        <w:rPr>
          <w:lang w:val="en-US"/>
        </w:rPr>
        <w:t>F</w:t>
      </w:r>
      <w:r w:rsidR="006348F8" w:rsidRPr="006348F8">
        <w:t xml:space="preserve">, </w:t>
      </w:r>
      <w:r w:rsidR="006348F8">
        <w:rPr>
          <w:lang w:val="en-US"/>
        </w:rPr>
        <w:t>PW</w:t>
      </w:r>
      <w:r w:rsidR="006348F8" w:rsidRPr="006348F8">
        <w:t>11</w:t>
      </w:r>
      <w:r w:rsidR="006348F8">
        <w:rPr>
          <w:lang w:val="en-US"/>
        </w:rPr>
        <w:t>F</w:t>
      </w:r>
      <w:r w:rsidR="006348F8">
        <w:t xml:space="preserve"> через перекидной шибер НР-1, НР-7 качающимися течками ТК1, ТК4 поступают в одну из печей прокаливания ферросплавов ЕК1, ЕК4. После прокаливания ферросплавы с температурой 400</w:t>
      </w:r>
      <w:r w:rsidR="006348F8">
        <w:sym w:font="Symbol" w:char="F0B0"/>
      </w:r>
      <w:r w:rsidR="006348F8">
        <w:t xml:space="preserve">С выдаются в общую на две печи приемную воронку ВП, а из нее питателями РЕК1, РЕК2 через НР-2, НР-8 в весовые дозаторы </w:t>
      </w:r>
      <w:r w:rsidR="006348F8">
        <w:rPr>
          <w:lang w:val="en-US"/>
        </w:rPr>
        <w:t>W</w:t>
      </w:r>
      <w:r w:rsidR="006348F8" w:rsidRPr="006348F8">
        <w:t>3</w:t>
      </w:r>
      <w:r w:rsidR="006348F8">
        <w:rPr>
          <w:lang w:val="en-US"/>
        </w:rPr>
        <w:t>F</w:t>
      </w:r>
      <w:r w:rsidR="006348F8" w:rsidRPr="006348F8">
        <w:t xml:space="preserve">, </w:t>
      </w:r>
      <w:r w:rsidR="006348F8">
        <w:rPr>
          <w:lang w:val="en-US"/>
        </w:rPr>
        <w:t>W</w:t>
      </w:r>
      <w:r w:rsidR="006348F8" w:rsidRPr="006348F8">
        <w:t>12</w:t>
      </w:r>
      <w:r w:rsidR="006348F8">
        <w:rPr>
          <w:lang w:val="en-US"/>
        </w:rPr>
        <w:t>F</w:t>
      </w:r>
      <w:r w:rsidR="006348F8">
        <w:t xml:space="preserve"> прокаленных ферросплавов, затем при открытии их челюстных затворов </w:t>
      </w:r>
      <w:r w:rsidR="006348F8">
        <w:rPr>
          <w:lang w:val="en-US"/>
        </w:rPr>
        <w:t>ZW</w:t>
      </w:r>
      <w:r w:rsidR="006348F8" w:rsidRPr="006348F8">
        <w:t>3</w:t>
      </w:r>
      <w:r w:rsidR="006348F8">
        <w:rPr>
          <w:lang w:val="en-US"/>
        </w:rPr>
        <w:t>F</w:t>
      </w:r>
      <w:r w:rsidR="006348F8" w:rsidRPr="006348F8">
        <w:t xml:space="preserve">, </w:t>
      </w:r>
      <w:r w:rsidR="006348F8">
        <w:rPr>
          <w:lang w:val="en-US"/>
        </w:rPr>
        <w:t>ZW</w:t>
      </w:r>
      <w:r w:rsidR="006348F8" w:rsidRPr="006348F8">
        <w:t>12</w:t>
      </w:r>
      <w:r w:rsidR="006348F8">
        <w:rPr>
          <w:lang w:val="en-US"/>
        </w:rPr>
        <w:t>F</w:t>
      </w:r>
      <w:r w:rsidR="006348F8">
        <w:t xml:space="preserve"> в ковш при сливе металла либо из ВП питателями РЕК1 или РЕК2 через НР или НР* на поворотные устройства УР1 или УР2, затем в бункера 25…28 и на УДМ.</w:t>
      </w:r>
      <w:r w:rsidR="005065DD">
        <w:t xml:space="preserve"> Кокс и шпат из расходных бункеров 5, 6 соответствующими питателями </w:t>
      </w:r>
      <w:r w:rsidR="005065DD">
        <w:rPr>
          <w:lang w:val="en-US"/>
        </w:rPr>
        <w:t>P</w:t>
      </w:r>
      <w:r w:rsidR="005065DD" w:rsidRPr="005065DD">
        <w:t>5</w:t>
      </w:r>
      <w:r w:rsidR="005065DD">
        <w:rPr>
          <w:lang w:val="en-US"/>
        </w:rPr>
        <w:t>V</w:t>
      </w:r>
      <w:r w:rsidR="005065DD" w:rsidRPr="005065DD">
        <w:t xml:space="preserve">, </w:t>
      </w:r>
      <w:r w:rsidR="005065DD">
        <w:rPr>
          <w:lang w:val="en-US"/>
        </w:rPr>
        <w:t>P</w:t>
      </w:r>
      <w:r w:rsidR="005065DD" w:rsidRPr="005065DD">
        <w:t>6</w:t>
      </w:r>
      <w:r w:rsidR="005065DD">
        <w:rPr>
          <w:lang w:val="en-US"/>
        </w:rPr>
        <w:t>V</w:t>
      </w:r>
      <w:r w:rsidR="005065DD">
        <w:t xml:space="preserve"> подаются в бункерные весы-дозаторы </w:t>
      </w:r>
      <w:r w:rsidR="005065DD">
        <w:rPr>
          <w:lang w:val="en-US"/>
        </w:rPr>
        <w:t>W</w:t>
      </w:r>
      <w:r w:rsidR="005065DD" w:rsidRPr="005065DD">
        <w:t>4</w:t>
      </w:r>
      <w:r w:rsidR="005065DD">
        <w:rPr>
          <w:lang w:val="en-US"/>
        </w:rPr>
        <w:t>S</w:t>
      </w:r>
      <w:r w:rsidR="005065DD" w:rsidRPr="005065DD">
        <w:t xml:space="preserve">, </w:t>
      </w:r>
      <w:r w:rsidR="005065DD">
        <w:t>а затем через перекидной шибер НР3 в промежуточный бункер БП-3 и в ковш</w:t>
      </w:r>
      <w:r w:rsidR="00317EE7">
        <w:t>.</w:t>
      </w:r>
    </w:p>
    <w:p w:rsidR="00317EE7" w:rsidRDefault="00317EE7" w:rsidP="00D57910">
      <w:pPr>
        <w:pStyle w:val="a0"/>
      </w:pPr>
      <w:r>
        <w:t xml:space="preserve">Доменный гранулированный шлак, необходимый для предотвращения остывания металла, из бункера 14 питателем </w:t>
      </w:r>
      <w:r>
        <w:rPr>
          <w:lang w:val="en-US"/>
        </w:rPr>
        <w:t>P</w:t>
      </w:r>
      <w:r w:rsidRPr="00317EE7">
        <w:t>14</w:t>
      </w:r>
      <w:r>
        <w:rPr>
          <w:lang w:val="en-US"/>
        </w:rPr>
        <w:t>V</w:t>
      </w:r>
      <w:r>
        <w:t xml:space="preserve"> подается в весовой дозатор </w:t>
      </w:r>
      <w:r>
        <w:rPr>
          <w:lang w:val="en-US"/>
        </w:rPr>
        <w:t>W</w:t>
      </w:r>
      <w:r w:rsidRPr="00317EE7">
        <w:t>8</w:t>
      </w:r>
      <w:r>
        <w:rPr>
          <w:lang w:val="en-US"/>
        </w:rPr>
        <w:t>S</w:t>
      </w:r>
      <w:r>
        <w:t>, затем через шибер НР6 в бункер 29 и на УДМ.</w:t>
      </w:r>
    </w:p>
    <w:p w:rsidR="00A6635D" w:rsidRDefault="00317EE7" w:rsidP="00D57910">
      <w:pPr>
        <w:pStyle w:val="a0"/>
      </w:pPr>
      <w:r>
        <w:t xml:space="preserve">Предлагаемая технология позволяет выдерживать временные интервалы подачи сыпучих материалов и ферросплавов </w:t>
      </w:r>
      <w:r w:rsidR="00E7645B">
        <w:t>в соответствие</w:t>
      </w:r>
      <w:r>
        <w:t xml:space="preserve"> с табл</w:t>
      </w:r>
      <w:r w:rsidR="00A6635D">
        <w:t>.1.</w:t>
      </w:r>
    </w:p>
    <w:p w:rsidR="00317EE7" w:rsidRDefault="00AE2368" w:rsidP="00D57910">
      <w:pPr>
        <w:pStyle w:val="a0"/>
      </w:pPr>
      <w:r>
        <w:t xml:space="preserve">Данная система подачи и дозирования сыпучих материалов и ферросплавов рассчитана на реальные массы подаваемых материалов и устроена таким образом, что при необходимости подачи какого-либо материала в </w:t>
      </w:r>
      <w:r w:rsidR="007E775C">
        <w:t>течение процесса выплавки стали позволит быстро и точно выдавать нужный материал в конвертер, ковш и на УДМ.</w:t>
      </w:r>
    </w:p>
    <w:p w:rsidR="007E775C" w:rsidRDefault="007E775C" w:rsidP="00D57910">
      <w:pPr>
        <w:pStyle w:val="a0"/>
      </w:pPr>
    </w:p>
    <w:p w:rsidR="00317EE7" w:rsidRDefault="00317EE7" w:rsidP="00CE7D10">
      <w:pPr>
        <w:pStyle w:val="a0"/>
        <w:ind w:firstLine="0"/>
        <w:jc w:val="center"/>
      </w:pPr>
      <w:r>
        <w:t>Таб</w:t>
      </w:r>
      <w:r w:rsidR="00264052">
        <w:t>лица 1 -</w:t>
      </w:r>
      <w:r>
        <w:t xml:space="preserve"> Показатели подачи сыпучих материалов и ферросплавов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700"/>
        <w:gridCol w:w="1620"/>
        <w:gridCol w:w="1800"/>
        <w:gridCol w:w="1723"/>
      </w:tblGrid>
      <w:tr w:rsidR="00317EE7" w:rsidTr="006D204E">
        <w:tc>
          <w:tcPr>
            <w:tcW w:w="1728"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Вид материала</w:t>
            </w:r>
          </w:p>
        </w:tc>
        <w:tc>
          <w:tcPr>
            <w:tcW w:w="270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Максимальное количество, подаваемое на плавку, т</w:t>
            </w:r>
          </w:p>
        </w:tc>
        <w:tc>
          <w:tcPr>
            <w:tcW w:w="162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Вес одной порции, т</w:t>
            </w:r>
          </w:p>
        </w:tc>
        <w:tc>
          <w:tcPr>
            <w:tcW w:w="180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Время набора, выдачи одной порции, мин</w:t>
            </w:r>
          </w:p>
        </w:tc>
        <w:tc>
          <w:tcPr>
            <w:tcW w:w="1723"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 xml:space="preserve">Температура ферросплавов, </w:t>
            </w:r>
            <w:r w:rsidRPr="006D204E">
              <w:sym w:font="Symbol" w:char="F0B0"/>
            </w:r>
            <w:r>
              <w:t>С</w:t>
            </w:r>
          </w:p>
        </w:tc>
      </w:tr>
      <w:tr w:rsidR="00317EE7" w:rsidTr="006D204E">
        <w:tc>
          <w:tcPr>
            <w:tcW w:w="1728"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Кокс, плавиковый шпат</w:t>
            </w:r>
          </w:p>
        </w:tc>
        <w:tc>
          <w:tcPr>
            <w:tcW w:w="270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2</w:t>
            </w:r>
          </w:p>
        </w:tc>
        <w:tc>
          <w:tcPr>
            <w:tcW w:w="162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0.5-2</w:t>
            </w:r>
          </w:p>
        </w:tc>
        <w:tc>
          <w:tcPr>
            <w:tcW w:w="180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1</w:t>
            </w:r>
          </w:p>
        </w:tc>
        <w:tc>
          <w:tcPr>
            <w:tcW w:w="1723"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w:t>
            </w:r>
          </w:p>
        </w:tc>
      </w:tr>
      <w:tr w:rsidR="00317EE7" w:rsidTr="006D204E">
        <w:tc>
          <w:tcPr>
            <w:tcW w:w="1728"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Известь</w:t>
            </w:r>
          </w:p>
        </w:tc>
        <w:tc>
          <w:tcPr>
            <w:tcW w:w="270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5</w:t>
            </w:r>
          </w:p>
        </w:tc>
        <w:tc>
          <w:tcPr>
            <w:tcW w:w="162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1-5</w:t>
            </w:r>
          </w:p>
        </w:tc>
        <w:tc>
          <w:tcPr>
            <w:tcW w:w="1800"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1</w:t>
            </w:r>
          </w:p>
        </w:tc>
        <w:tc>
          <w:tcPr>
            <w:tcW w:w="1723" w:type="dxa"/>
            <w:shd w:val="clear" w:color="auto" w:fill="auto"/>
            <w:vAlign w:val="center"/>
          </w:tcPr>
          <w:p w:rsidR="00317EE7" w:rsidRPr="006D204E" w:rsidRDefault="00317EE7" w:rsidP="006D204E">
            <w:pPr>
              <w:pStyle w:val="a0"/>
              <w:ind w:firstLine="0"/>
              <w:jc w:val="center"/>
              <w:rPr>
                <w:sz w:val="24"/>
                <w:szCs w:val="24"/>
              </w:rPr>
            </w:pPr>
            <w:r w:rsidRPr="006D204E">
              <w:rPr>
                <w:sz w:val="24"/>
                <w:szCs w:val="24"/>
              </w:rPr>
              <w:t>-</w:t>
            </w:r>
          </w:p>
        </w:tc>
      </w:tr>
    </w:tbl>
    <w:p w:rsidR="00C425EA" w:rsidRDefault="003C5071" w:rsidP="009B3671">
      <w:pPr>
        <w:pStyle w:val="2"/>
        <w:pageBreakBefore/>
        <w:suppressAutoHyphens/>
        <w:ind w:left="0"/>
        <w:jc w:val="center"/>
      </w:pPr>
      <w:bookmarkStart w:id="7" w:name="_Toc11650298"/>
      <w:r>
        <w:t>1.4 Проектируемая технология, ее критический анализ и направление совершенствования</w:t>
      </w:r>
      <w:bookmarkEnd w:id="7"/>
    </w:p>
    <w:p w:rsidR="00BC4BFC" w:rsidRDefault="00BC4BFC" w:rsidP="00BC4BFC">
      <w:pPr>
        <w:pStyle w:val="a0"/>
      </w:pPr>
    </w:p>
    <w:p w:rsidR="00BC4BFC" w:rsidRPr="00280B4B" w:rsidRDefault="00280B4B" w:rsidP="00280B4B">
      <w:pPr>
        <w:pStyle w:val="3"/>
        <w:ind w:left="0"/>
        <w:jc w:val="center"/>
        <w:rPr>
          <w:szCs w:val="28"/>
        </w:rPr>
      </w:pPr>
      <w:bookmarkStart w:id="8" w:name="_Toc11650299"/>
      <w:r w:rsidRPr="00280B4B">
        <w:rPr>
          <w:szCs w:val="28"/>
        </w:rPr>
        <w:t>1.4.1 Особенности раскисления и легирования конвертерной стали</w:t>
      </w:r>
      <w:bookmarkEnd w:id="8"/>
    </w:p>
    <w:p w:rsidR="00280B4B" w:rsidRPr="00280B4B" w:rsidRDefault="00280B4B" w:rsidP="00280B4B">
      <w:pPr>
        <w:rPr>
          <w:sz w:val="28"/>
          <w:szCs w:val="28"/>
        </w:rPr>
      </w:pPr>
    </w:p>
    <w:p w:rsidR="00280B4B" w:rsidRDefault="00280B4B" w:rsidP="00280B4B">
      <w:pPr>
        <w:pStyle w:val="a0"/>
      </w:pPr>
      <w:r>
        <w:t>В кисл</w:t>
      </w:r>
      <w:r w:rsidR="000B2888">
        <w:t>о</w:t>
      </w:r>
      <w:r>
        <w:t>родно-конвертерном процессе применяют два метода раскисления и легирования стали: с предварительным раскислением в конвертере и окончательным в ковше; с раскислением только в ковше.</w:t>
      </w:r>
    </w:p>
    <w:p w:rsidR="00DF78F0" w:rsidRDefault="00280B4B" w:rsidP="00280B4B">
      <w:pPr>
        <w:pStyle w:val="a0"/>
      </w:pPr>
      <w:r>
        <w:t xml:space="preserve">Применение предварительного раскисления в кислородном конвертере оправдано, так как в агрегате после конца продувки не происходит окисление металла вследствие поступления кислорода из атмосферы, а наблюдается лишь некоторое окисление за счет шлака, причем при малой поверхности контакта его с металлом. Это уменьшает угар раскислителей, исключает повторное кипение ванны и облегчает получение заданного содержания углерода. Кроме того, предварительное раскисление в конвертере не повышает содержание водорода в металле, однако вызывает восстановление фосфора, что требует хорошей дефосфорации перед раскислением. Этот метод раскисления стали применяется при выплавке конструкционной марки стали с хромом. Для предупреждения значительного </w:t>
      </w:r>
      <w:r w:rsidR="00A252C7">
        <w:t>восстановления фосфора осуществляется глубокая дефосфорация металла и удаление части шлака с наводкой нового. После скачивания первого шлака в конвертер вводят ферромарганец и ферросилиций. Затем наводят второй шлак и продолжают продувку. Предварительное раскисление в конвертер обычно производят силикомарганцем или ферросилицием</w:t>
      </w:r>
      <w:r w:rsidR="00DF78F0">
        <w:t>, затем присаживают феррохром и производят покачивание в течение 15-17 мин. Окончательное раскисление производят в ковше ферросилицием и алюминием</w:t>
      </w:r>
      <w:r w:rsidR="00DF78F0" w:rsidRPr="00DF78F0">
        <w:t>.</w:t>
      </w:r>
    </w:p>
    <w:p w:rsidR="00DF78F0" w:rsidRDefault="00DF78F0" w:rsidP="00280B4B">
      <w:pPr>
        <w:pStyle w:val="a0"/>
      </w:pPr>
      <w:r>
        <w:t>При выплавке сталей в ККЦ-1 раскисление и легирование происходит только в ковше. Раскислители и легирующие присаживают в ковш во время слива металла</w:t>
      </w:r>
      <w:r w:rsidR="006E4FD8">
        <w:t>. В случае присадки большого количества ферросплавов часть их загружают в ковш до слива. Ферросплавы должны быть сухими, в кусках не более 50 мм. Алюминий</w:t>
      </w:r>
      <w:r w:rsidR="006E4FD8" w:rsidRPr="00DC3D63">
        <w:t xml:space="preserve"> </w:t>
      </w:r>
      <w:r w:rsidR="006E4FD8">
        <w:t xml:space="preserve">употребляется в кусках не более 4 кг. </w:t>
      </w:r>
      <w:r w:rsidR="00DC3D63">
        <w:t xml:space="preserve">Ферромарганец, силикомарганец, феррохром перед присадкой прокаливают в печах для подогрева и сушки ферросплавов. Остальные ферросплавы присаживаются в холодном состоянии, но сухими. Присадку ферросплавов начинают после заполнения металлом 1/5 ковша и заканчивают до наполнения его на 2/3 высоты. Ферросплавы через шлак не присаживаются. Порядок присадки следующий: после наполнения металлом 1/5 ковша присаживают ферромарганец (силикомарганец), затем ферросилиций и после него алюминий. </w:t>
      </w:r>
      <w:r w:rsidR="00890C88">
        <w:t>Ферротитан</w:t>
      </w:r>
      <w:r w:rsidR="00495532" w:rsidRPr="00BB0488">
        <w:t>,</w:t>
      </w:r>
      <w:r w:rsidR="00495532">
        <w:t xml:space="preserve"> ферробор, ферросиликоцирконий при их использовании </w:t>
      </w:r>
      <w:r w:rsidR="00BB0488">
        <w:t xml:space="preserve">задаются в ковш в последнюю очередь после присадки всех раскислителей. </w:t>
      </w:r>
      <w:r w:rsidR="00C04263">
        <w:t>Медь и никель</w:t>
      </w:r>
      <w:r w:rsidR="00AF6342">
        <w:t xml:space="preserve"> присаживают в ковш в исключительных случаях для корректировки химического состава в кусках весом не более </w:t>
      </w:r>
      <w:r w:rsidR="00FF6219">
        <w:t>20 кг до наполнения металлом 1/2 ковша. Обычно раскисле</w:t>
      </w:r>
      <w:r w:rsidR="009F1C4C">
        <w:t>ние медью</w:t>
      </w:r>
      <w:r w:rsidR="00FF6219">
        <w:t xml:space="preserve"> и ни</w:t>
      </w:r>
      <w:r w:rsidR="009F1C4C">
        <w:t>келем</w:t>
      </w:r>
      <w:r w:rsidR="00FF6219">
        <w:t xml:space="preserve"> производится в конвертере. Наряду с раскислением осуществляется науглероживание коксовым порошком, который присаживают</w:t>
      </w:r>
      <w:r w:rsidR="00283559">
        <w:t xml:space="preserve"> в ковш с начала выпуска плавки до наполнения ковша на </w:t>
      </w:r>
      <w:r w:rsidR="00CC279E">
        <w:t>1/2</w:t>
      </w:r>
      <w:r w:rsidR="00283559">
        <w:t xml:space="preserve"> высоты</w:t>
      </w:r>
      <w:r w:rsidR="00CC279E">
        <w:t>. После подачи раскислителей, легирующих и шлакообразующих отбирается проба металла</w:t>
      </w:r>
      <w:r w:rsidR="005777E5">
        <w:t>,</w:t>
      </w:r>
      <w:r w:rsidR="00CC279E">
        <w:t xml:space="preserve"> и осуществляется окончательная доводка металла.</w:t>
      </w:r>
    </w:p>
    <w:p w:rsidR="005825E3" w:rsidRDefault="005825E3" w:rsidP="00280B4B">
      <w:pPr>
        <w:pStyle w:val="a0"/>
      </w:pPr>
    </w:p>
    <w:p w:rsidR="005825E3" w:rsidRDefault="005825E3" w:rsidP="005825E3">
      <w:pPr>
        <w:pStyle w:val="3"/>
        <w:ind w:left="0"/>
        <w:jc w:val="center"/>
      </w:pPr>
      <w:bookmarkStart w:id="9" w:name="_Toc11650300"/>
      <w:r>
        <w:t>1.4.2 Технология раскисления и легирования стали, применяемая в ККЦ-1 ОАО "ЗСМК"</w:t>
      </w:r>
      <w:bookmarkEnd w:id="9"/>
    </w:p>
    <w:p w:rsidR="005825E3" w:rsidRDefault="005825E3" w:rsidP="005825E3"/>
    <w:p w:rsidR="005825E3" w:rsidRPr="004C17DF" w:rsidRDefault="00683CE5" w:rsidP="00683CE5">
      <w:pPr>
        <w:pStyle w:val="a0"/>
      </w:pPr>
      <w:r>
        <w:t xml:space="preserve">Процесс раскисления и легирования стали в ККЦ-1 производится в ковше при выпуске плавки из конвертера и на </w:t>
      </w:r>
      <w:r w:rsidR="004C17DF">
        <w:t>установке</w:t>
      </w:r>
      <w:r>
        <w:t xml:space="preserve"> доводки металла.</w:t>
      </w:r>
    </w:p>
    <w:p w:rsidR="0098157C" w:rsidRDefault="0098157C" w:rsidP="00683CE5">
      <w:pPr>
        <w:pStyle w:val="a0"/>
      </w:pPr>
      <w:r>
        <w:t xml:space="preserve">Расчет задания на дозирование </w:t>
      </w:r>
      <w:r w:rsidR="00CC176F">
        <w:t>масс раскислителей и легирующих элементов при выпуске металла</w:t>
      </w:r>
      <w:r w:rsidR="004C17DF">
        <w:t xml:space="preserve"> из конвертера выполняется незадолго до начала текущей плавки при получении всей исходной информации и в зависимости от марки выпускаемой стали. Возможные ограничения при расчете масс формируются мастером выплавки также незадолго до начала текущей плавки. Возможны ограничения на виды используемых ферросплавов, на количества используемых </w:t>
      </w:r>
      <w:r w:rsidR="00E2714E">
        <w:t>ферросплавов</w:t>
      </w:r>
      <w:r w:rsidR="004C17DF">
        <w:t>.</w:t>
      </w:r>
    </w:p>
    <w:p w:rsidR="004C17DF" w:rsidRDefault="004C17DF" w:rsidP="00683CE5">
      <w:pPr>
        <w:pStyle w:val="a0"/>
      </w:pPr>
      <w:r>
        <w:t xml:space="preserve">Расчет задания на довешивание масс раскислителей и легирующих элементов для отдачи в ковш на </w:t>
      </w:r>
      <w:r w:rsidR="001B5B7A">
        <w:t>УДМ выполняется до слива стали в сталеразливочный ковш после получения всей необходимой для расчета информации.</w:t>
      </w:r>
    </w:p>
    <w:p w:rsidR="001B5B7A" w:rsidRDefault="001B5B7A" w:rsidP="00683CE5">
      <w:pPr>
        <w:pStyle w:val="a0"/>
      </w:pPr>
      <w:r>
        <w:t>Расчет масс раскислителей и легирующих предназначен для расчета масс раскислителей и легирующих с учетом последующей обработки</w:t>
      </w:r>
      <w:r w:rsidRPr="001B5B7A">
        <w:t xml:space="preserve"> </w:t>
      </w:r>
      <w:r>
        <w:t>на УДМ, при этом результаты расчета должны обеспечить выход по содержанию элементов в готовой стали на нижнюю границу заданного химического состава для заданной марки стали; для формирования заданий на дозирование и довешивание масс раскислителей и легирующих, предназначенных для отдачи в ковш при выпуске из конвертера, локальной системе управления подачей ферросплавов и сыпучих и на УДМ. При этом производится учет влияния времени додувки и времени слива на эквивалентную окисленность и угоревшие массы элементов; корректировка значений окисленности, полученной при расчете масс раскислителей и легирующих, по фактическим значениям окисленности стали, полученным при замере на УДМ на предыдущих плавках. Расчет предназначен для получения готовой стали, удовлетворяющей требованиям по содержанию элементов для данной марки стали; для обеспечения выполнения задания по сортаменту выплавляемой стали; для экономии расхода масс раскислителей и легирующих; для оптимизации стоимости расходуемых материалов; для повышения технологической дисциплины. Критериями эффективного расчета являются процент получения заказного металла, удельные расходы материалов, стоимость расходуемых материалов.</w:t>
      </w:r>
    </w:p>
    <w:p w:rsidR="001B5B7A" w:rsidRDefault="001B5B7A" w:rsidP="00683CE5">
      <w:pPr>
        <w:pStyle w:val="a0"/>
      </w:pPr>
      <w:r>
        <w:t>Управление раскислением и легированием при сливе стали в ковш имеет три стадии:</w:t>
      </w:r>
      <w:r w:rsidR="00B25333">
        <w:t xml:space="preserve"> расчет задания на загрузку масс раскислителей и легирующих в печи прокаливания (ПП); загрузка ПП; отдача прокаленных масс раскислителей и легирующих в ковш. Расчет задания на загрузку масс раскислителей и легирующих в ПП производится с помощью адаптивного алгоритма. Загрузка ПП осуществляется следующим образом. В начале смены мастер выплавки получает информацию </w:t>
      </w:r>
      <w:r w:rsidR="00521D70">
        <w:t>на смену о марках стали, количествах и видах масс ферросплавов на прокаливание, раскисление и легирование</w:t>
      </w:r>
      <w:r w:rsidR="00B25333">
        <w:t xml:space="preserve"> </w:t>
      </w:r>
      <w:r w:rsidR="00521D70">
        <w:t xml:space="preserve">стали при сливе в ковш. </w:t>
      </w:r>
      <w:r w:rsidR="0012203D">
        <w:t xml:space="preserve">При этом алгоритм расчета запускается многократно для расчета количества ферросплавов по всем маркам стали, приведенным в сменном задании. Рекомендации по массам ферросплавов могут храниться в виде таблицы. </w:t>
      </w:r>
      <w:r w:rsidR="006C5B9A">
        <w:t xml:space="preserve">Поскольку цикл прокаливания в ПП составляет приблизительно 45 мин и цикл плавки приблизительно 45 мин, то загрузка масс раскислителей и легирующих элементов в ПП должна производиться </w:t>
      </w:r>
      <w:r w:rsidR="009820DA">
        <w:t xml:space="preserve">незадолго до начала текущей плавки. </w:t>
      </w:r>
      <w:r w:rsidR="00784660">
        <w:t>Загрузка масс раскислителей и легирующих в ПП может производиться в ручном и автоматизированном режимах. В ручном режиме загрузки масс раскислителей и легирующих в ПП назначаемые количества и виды раскислителей и легирующих на прокаливание задаются мастером выплавки оператору ПП</w:t>
      </w:r>
      <w:r w:rsidR="00984D9B">
        <w:t xml:space="preserve"> по телефону. После этого оператор ПП вводит эту информацию с клавиатуры своей локальной системы управления подачей ферросплавов и сыпучих в виде задания на загрузку конкретных ПП. </w:t>
      </w:r>
      <w:r w:rsidR="000B6823">
        <w:t>В автоматизированном режиме загрузки масс раскислителей и легирующих в ПП назначаемые количества и виды раскислителей и легирующих на прокаливание задаются мастером выплавки в локальную систему управления подачей ферросплавов и сыпучих (минуя оператора ПП) самостоятельно с клавиатуры либо с использованием адаптивного алгоритма автоматически. Отдачу прокаленных масс ферросплавов из ПП можно представить в следующем виде. Из одной ПП (либо из двух печей) ферросплавы выдаются в приемную воронку, а из нее в весовой дозатор и в ковш порциями (либо сразу всей массой). Отдачу прокаленных масс ферросплавов производит мастер выплавки. Учет массы ферросплавов производится по массе, поступившей на прокаливание в ПП, и по массе прокаленных ферросплавов, отданных в ковш.</w:t>
      </w:r>
    </w:p>
    <w:p w:rsidR="00404317" w:rsidRDefault="00404317" w:rsidP="00683CE5">
      <w:pPr>
        <w:pStyle w:val="a0"/>
      </w:pPr>
    </w:p>
    <w:p w:rsidR="00404317" w:rsidRDefault="00404317" w:rsidP="00404317">
      <w:pPr>
        <w:pStyle w:val="3"/>
        <w:ind w:left="0"/>
        <w:jc w:val="center"/>
      </w:pPr>
      <w:bookmarkStart w:id="10" w:name="_Toc11650301"/>
      <w:r>
        <w:t>1.4.3 Описание организации взаимодействия постов ККЦ</w:t>
      </w:r>
      <w:r w:rsidRPr="00404317">
        <w:t>-</w:t>
      </w:r>
      <w:r>
        <w:t>1 при раскислении и легировании стали</w:t>
      </w:r>
      <w:bookmarkEnd w:id="10"/>
    </w:p>
    <w:p w:rsidR="00404317" w:rsidRPr="00404317" w:rsidRDefault="00404317" w:rsidP="00404317">
      <w:pPr>
        <w:rPr>
          <w:sz w:val="28"/>
          <w:szCs w:val="28"/>
        </w:rPr>
      </w:pPr>
    </w:p>
    <w:p w:rsidR="00404317" w:rsidRDefault="001B145E" w:rsidP="00404317">
      <w:pPr>
        <w:pStyle w:val="a0"/>
      </w:pPr>
      <w:r>
        <w:t>Описание организации взаимодействия поста "Приемное устройство" с другими постами можно представит в следующем виде. С целью выполнения контактного графика работы ККЦ-1 оператор приемного устройства по приходу транспортного средства должен обеспечит</w:t>
      </w:r>
      <w:r w:rsidR="005A259A">
        <w:t>ь</w:t>
      </w:r>
      <w:r>
        <w:t xml:space="preserve"> с помощью базовой автоматизации заполнение соответствующих расходных бункеров, а также выполнить функции корректировки информации о материалах в бункерах с учетом пришедших материалов; корректировки информации о материалах в бункерах с учетом отсыпанных материалов в весовые дозаторы; архивирования данных по неувязкам между поступившими и израсходованными материалами из расходных бункеров; определения нулевого уровня в расходных бункерах по сигналам датчиков нижнего уровня. Информация</w:t>
      </w:r>
      <w:r w:rsidR="00075005">
        <w:t>, вводимая вручную: номер загружаемого расходного бункера</w:t>
      </w:r>
      <w:r w:rsidR="00C01ED2">
        <w:t>,</w:t>
      </w:r>
      <w:r w:rsidR="00075005">
        <w:t xml:space="preserve"> </w:t>
      </w:r>
      <w:r w:rsidR="00C01ED2">
        <w:t>в</w:t>
      </w:r>
      <w:r w:rsidR="00075005">
        <w:t xml:space="preserve">ид загружаемого материала, сведения </w:t>
      </w:r>
      <w:r w:rsidR="00C01ED2">
        <w:t>о</w:t>
      </w:r>
      <w:r w:rsidR="00075005">
        <w:t xml:space="preserve"> качественных показателях и химическом составе загружаемого материала, расходный бункер, необходимая информация о принципиальном обнулении веса материала в расходных бункерах. Информация, вводимая автоматически: вес отгружаемого материала из расходного бункера в весовые дозаторы. Вывод необходимой информации </w:t>
      </w:r>
      <w:r w:rsidR="00C01ED2">
        <w:t>на средства отображения в другие смежные системы и на магнитные носители производится автоматически.</w:t>
      </w:r>
    </w:p>
    <w:p w:rsidR="00C01ED2" w:rsidRDefault="00C01ED2" w:rsidP="00404317">
      <w:pPr>
        <w:pStyle w:val="a0"/>
      </w:pPr>
      <w:r>
        <w:t xml:space="preserve">Описание организации взаимодействия </w:t>
      </w:r>
      <w:r w:rsidR="00152666">
        <w:t>"П</w:t>
      </w:r>
      <w:r>
        <w:t>оста прокаливания ферросплавов для отдачи в ковш при сливе металла из конвертера</w:t>
      </w:r>
      <w:r w:rsidR="00152666">
        <w:t>"</w:t>
      </w:r>
      <w:r>
        <w:t xml:space="preserve"> с другими постами выглядит следующим образом. С целью обеспечения скоординированности процессов выплавки стали в конвертере, подготовки ферросплавов для раскисления и легирования, выпуска плавки, раскисления и легирования при выпуске и с целью обеспечения непрерывности процесса производства стали необходимо осуществлять прокаливание масс ферросплавов для раскисления и легирования, начинаемое приблизительно за 40 мин до отдачи в ковш, а также необходимо начинать просушивание масс ферросплавов приблизительно за 15 мин до отдачи в ковш. Следовательно, загрузку масс ферросплавов </w:t>
      </w:r>
      <w:r w:rsidR="000462B9">
        <w:t xml:space="preserve">на прокаливание на следующую плавку необходимо производить по ходу текущей плавки </w:t>
      </w:r>
      <w:r w:rsidR="00E7645B">
        <w:t>в соответствие</w:t>
      </w:r>
      <w:r w:rsidR="000462B9">
        <w:t xml:space="preserve"> с контактным графиком по</w:t>
      </w:r>
      <w:r w:rsidR="009A1263">
        <w:t>сле</w:t>
      </w:r>
      <w:r w:rsidR="000462B9">
        <w:t xml:space="preserve"> получени</w:t>
      </w:r>
      <w:r w:rsidR="009A1263">
        <w:t>я</w:t>
      </w:r>
      <w:r w:rsidR="000462B9">
        <w:t xml:space="preserve"> задания от дистрибуторщика на плавку</w:t>
      </w:r>
      <w:r w:rsidR="00762199">
        <w:t xml:space="preserve">. После чего оператор ПП на конвертере производит загрузку ПП </w:t>
      </w:r>
      <w:r w:rsidR="00E7645B">
        <w:t>в соответствие</w:t>
      </w:r>
      <w:r w:rsidR="00762199">
        <w:t xml:space="preserve"> с заданными минимальными стандартными ее количествами для данной марки и технологии, а также производит загрузку масс ферросплавов на просушивание на текущую плавку по получении задания </w:t>
      </w:r>
      <w:r w:rsidR="005355D0">
        <w:t>о мастера выплавки.</w:t>
      </w:r>
      <w:r w:rsidR="009A1263">
        <w:t xml:space="preserve"> В процессе выплавки могут возникнуть ситуации, связанные с коррекцией количеств раскислителей и легирующих. В этом случае дополнительная отдача ферросплавов производится на УДМ либо осуществляется просушивание и отдача дополнительных ферросплавов в ПП на конвертере. В процессе работы </w:t>
      </w:r>
      <w:r w:rsidR="00923B98">
        <w:t xml:space="preserve">у оператора ПП на конвертере отображается состояние оборудования, виды имеющихся материалов. В случае отсутствия указанного в задании вида материала оператор ПП формирует задание на загрузку расходного бункера указанными видами материалов оператору приемного устройства. При невозможности загрузки указанными материалами формируется предложение мастеру выплавки о пересчете задания на материалы, имеющиеся в наличии. После чего производится пересчет и выдача задания для указанных материалов. </w:t>
      </w:r>
    </w:p>
    <w:p w:rsidR="00646025" w:rsidRDefault="00646025" w:rsidP="00404317">
      <w:pPr>
        <w:pStyle w:val="a0"/>
      </w:pPr>
      <w:r>
        <w:t xml:space="preserve">Описание организации взаимодействия "Поста прокаливания ферросплавов для отдачи в ковш на УДМ" с другими постами выглядит следующим образом. С целью обеспечения своевременности загрузки приемных бункеров УДМ ферросплавами, предварительно прокаленных или просушенных, необходимо обеспечить возможность оперативного взаимодействия оператора ПП с оператором пульта управления и оператором УДМ, представление информации о состоянии оборудования и процессов на ПП УДМ. Оператору ПП на УДМ необходима информация о загруженных и свободных для прокаливания или просушивания ПП. После получения указанной информации оператор ПП выбирает вариант дальнейших действий. Если необходимо загрузить ПП </w:t>
      </w:r>
      <w:r w:rsidR="00E7645B">
        <w:t>в соответствие</w:t>
      </w:r>
      <w:r>
        <w:t xml:space="preserve"> с выбранным вариантом и указанием режима прокаливания, то производится контроль параметров режима прокаливания. В случае необходимости осуществляется обмен информацией между оператором ПП на УДМ и оператором УДМ при выдаче прокаленных масс ферросплавов в приемный бункер УДМ и между оператором ПП на УДМ и оператором пульта управления при загрузке материалов в расходный бункер УДМ. В свободное от указанных выше операции время осуществляется анализ состояния расходных бункеров на УДМ, обмен информацией оператора ПП на УДМ и оператора пульта управления о состоянии расходных бункеров, отображение состояния происходящих процессов и оборудования.</w:t>
      </w:r>
    </w:p>
    <w:p w:rsidR="00646025" w:rsidRDefault="00646025" w:rsidP="00404317">
      <w:pPr>
        <w:pStyle w:val="a0"/>
        <w:rPr>
          <w:lang w:val="en-US"/>
        </w:rPr>
      </w:pPr>
      <w:r>
        <w:t xml:space="preserve">В </w:t>
      </w:r>
      <w:r w:rsidR="00494830">
        <w:t>первоначальном варианте проектируемой технологии раскисления и легирования стали предусматривается "жесткое" регламентирование количества подаваемых ферросплавов при сливе металла в ковш с учетом дальнейших корректировки химического состава при обработке металла на УДМ. Однако при более глубоком анализе технологии целесообразным является уточнение первоначальных порций ферросплавов, так как существенно может поменяться масса жидкой стали, ее окисленность и другие факторы. С учетом высокой стоимости ферросплавов необходимо считать их начальные порции, так как не весь металла может проходить полную обработку.</w:t>
      </w:r>
    </w:p>
    <w:p w:rsidR="00923BA5" w:rsidRDefault="00923BA5" w:rsidP="00923BA5">
      <w:pPr>
        <w:pStyle w:val="2"/>
        <w:pageBreakBefore/>
        <w:suppressAutoHyphens/>
        <w:ind w:left="0"/>
        <w:jc w:val="center"/>
      </w:pPr>
      <w:bookmarkStart w:id="11" w:name="_Toc11650302"/>
      <w:r w:rsidRPr="00923BA5">
        <w:t>1</w:t>
      </w:r>
      <w:r>
        <w:t>.5 Анализ проектируемой системы управления технологическим процессом и постановка задачи</w:t>
      </w:r>
      <w:bookmarkEnd w:id="11"/>
    </w:p>
    <w:p w:rsidR="00B81DA6" w:rsidRDefault="00B81DA6" w:rsidP="00B81DA6">
      <w:pPr>
        <w:pStyle w:val="a0"/>
      </w:pPr>
    </w:p>
    <w:p w:rsidR="00B81DA6" w:rsidRDefault="00B81DA6" w:rsidP="00B81DA6">
      <w:pPr>
        <w:pStyle w:val="3"/>
        <w:ind w:left="0"/>
        <w:jc w:val="center"/>
      </w:pPr>
      <w:bookmarkStart w:id="12" w:name="_Toc11650303"/>
      <w:r>
        <w:t>1.5.1 АСУ ТП выплавки стали в конвертере</w:t>
      </w:r>
      <w:bookmarkEnd w:id="12"/>
    </w:p>
    <w:p w:rsidR="00B81DA6" w:rsidRPr="00B81DA6" w:rsidRDefault="00B81DA6" w:rsidP="00B81DA6">
      <w:pPr>
        <w:rPr>
          <w:sz w:val="28"/>
          <w:szCs w:val="28"/>
        </w:rPr>
      </w:pPr>
    </w:p>
    <w:p w:rsidR="00B81DA6" w:rsidRDefault="004509AB" w:rsidP="00B81DA6">
      <w:pPr>
        <w:pStyle w:val="a0"/>
      </w:pPr>
      <w:r>
        <w:t>В основу функциональной структуры АСУ ТП положен принцип децентрализации функциональных элементов, образующих единую вычислительную систему, в которой имеются два уровня, каждый из которых делится на два подуровня. Первый уровень включает в себя системы, осуществляющие</w:t>
      </w:r>
      <w:r w:rsidR="00D07712">
        <w:t xml:space="preserve"> непосредственную связь с объектом управления и обеспечивающие измерение параметров процесса, состояния оборудования, определение параметров исходных материалов и отработку установок исполнительными механизмами и системы сбора и подготовки информации для реализации функций второго уровня, реализации диалога технологического и эксплуатационно-ремонтного персонала с техническими средствами АСУ ТП в процессе управления. </w:t>
      </w:r>
      <w:r w:rsidR="00167291">
        <w:t xml:space="preserve">Ко второму уровню относятся системы, обеспечивающие динамическое оценивание и прогнозирование значений важнейших неконтролируемых параметров плавки (оценка состояния ванны), и системы, обеспечивающие расчет статических и программных управлений на предстоящую плавку, а также расчет текущих значений управления, включая программы подачи раскислителей и легирующих. </w:t>
      </w:r>
      <w:r w:rsidR="002F4D78">
        <w:t xml:space="preserve">Системы, обеспечивающие непосредственную связь с объектом управления, делятся на информационные и информационно-управляющие. К первому типу </w:t>
      </w:r>
      <w:r w:rsidR="004C5E2D">
        <w:t xml:space="preserve">относятся системы, обеспечивающие только выполнение измерительных и регистрирующих функций с последующей передачей </w:t>
      </w:r>
      <w:r w:rsidR="002E4DBA">
        <w:t>информации на другие уровни и на индикацию. Ко второму типу относятся системы, обеспечивающие наряду</w:t>
      </w:r>
      <w:r w:rsidR="00435708" w:rsidRPr="00435708">
        <w:t xml:space="preserve"> </w:t>
      </w:r>
      <w:r w:rsidR="00435708">
        <w:t>с измерительными и регистрирующими функциями обработку уставок. Их работа возможна в четырех режимах: дистанционном (ручном), полуавтоматическом, автоматическом и от ЭВМ.</w:t>
      </w:r>
    </w:p>
    <w:p w:rsidR="00435708" w:rsidRDefault="00435708" w:rsidP="00B81DA6">
      <w:pPr>
        <w:pStyle w:val="a0"/>
      </w:pPr>
      <w:r>
        <w:t>Системы, осуществляющие непосредственную связь с объектом управления, представлены комплексами задач (системами определения), реализуемыми на отдельных программно-технических комплексах (микропроцессорных системах).</w:t>
      </w:r>
    </w:p>
    <w:p w:rsidR="00435708" w:rsidRDefault="00435708" w:rsidP="00B81DA6">
      <w:pPr>
        <w:pStyle w:val="a0"/>
      </w:pPr>
      <w:r>
        <w:t xml:space="preserve">Комплекс задач "Кислород" (система управления трактом подачи кислорода) обеспечивает измерение мгновенного нормального расхода кислорода, подаваемого в конвертер верху, отработку уставки по расходу </w:t>
      </w:r>
      <w:r w:rsidR="0023577B">
        <w:t>кислорода, интегрирование расхода кислорода, отсчет времени от начала продувки  и прекращения подачи кислорода после обработки заданных значений интегрального расхода</w:t>
      </w:r>
      <w:r w:rsidR="0023577B" w:rsidRPr="0023577B">
        <w:t xml:space="preserve"> </w:t>
      </w:r>
      <w:r w:rsidR="0023577B">
        <w:t>или времени от начала продувки. Установки по расходу и времени, то есть программа, задаются вторым уровнем вычислительной сети или машинистом дистрибутора.</w:t>
      </w:r>
    </w:p>
    <w:p w:rsidR="0023577B" w:rsidRDefault="0023577B" w:rsidP="00B81DA6">
      <w:pPr>
        <w:pStyle w:val="a0"/>
      </w:pPr>
      <w:r>
        <w:t xml:space="preserve">Комплекс задач "Фурма" (система управления положением кислородной фурмы) осуществляет измерение и регулирование положения кислородной фурмы </w:t>
      </w:r>
      <w:r w:rsidR="00E7645B">
        <w:t>в соответствие</w:t>
      </w:r>
      <w:r>
        <w:t xml:space="preserve"> с уставкой по положению фурмы над уровнем спокойной ванны с автоматической коррекцией на разгар футеровки и выдачей команды на отсечной клапан. Уставки формируются подсистемой статического управления (в виде программы изменения во времени) и подсистемой динамического управления в режиме работы от ЭВМ либо, как и в предыдущем случае, программа выбирается машинистом дистрибутора в автоматическом режиме.</w:t>
      </w:r>
      <w:r w:rsidR="003575B5">
        <w:t xml:space="preserve"> Необходимые данные для корректировки на разгар футеровки конвертера передаются  из второго уровня системы.</w:t>
      </w:r>
    </w:p>
    <w:p w:rsidR="003575B5" w:rsidRDefault="003575B5" w:rsidP="00B81DA6">
      <w:pPr>
        <w:pStyle w:val="a0"/>
      </w:pPr>
      <w:r>
        <w:t>Комплекс задач "Технологические газы" (системы управления трактом подачи технологических газов) обеспечивает измерение мгновенного нормального расхода технологических газов, подаваемых в конвертер через данные фурмы (кислорода, природного газа, азота, аргона), переключение в тракте подачи газов и обработки уставок по расходам подаваемых газов, интегрирование расходов газов. Задания по виду газа и его мгновенному расходу по каждой фурме формируются вторым уровнем (подсистемами статического и динамического управления) либо машинистом дистрибутора в автоматическом режиме.</w:t>
      </w:r>
    </w:p>
    <w:p w:rsidR="003575B5" w:rsidRDefault="003575B5" w:rsidP="00B81DA6">
      <w:pPr>
        <w:pStyle w:val="a0"/>
      </w:pPr>
      <w:r>
        <w:t>Комплекс задач "Температура стали" (система определения температуры стали и содержания углерода при помощи погружного термозонда)</w:t>
      </w:r>
      <w:r w:rsidR="009C3ABA">
        <w:t xml:space="preserve"> предназначен для определения температуры расплавленного металла в конвертере, концентрации в нем углерода и уровня расплава с использованием устройства для замера параметров конвертерной плавки (зонда) без повалки конвертера или определения температуры металла при провалке конвертера. При этом формируются сигналы начала и конца замера, готовности цепи датчика или обрыва, неправильности проведенного замера, контакта датчика с расплавом в ванне. Цифровая индикация результатов измерения предусмотрена в посту управления конвертером на крупномасштабном табло, установленном на рабочей площадке и на выносном приборе.</w:t>
      </w:r>
    </w:p>
    <w:p w:rsidR="009C3ABA" w:rsidRDefault="009C3ABA" w:rsidP="00B81DA6">
      <w:pPr>
        <w:pStyle w:val="a0"/>
      </w:pPr>
      <w:r>
        <w:t>Комплекс задач "Температура чугуна" (система определения температуры чугуна) обеспечивает определение температуры чугуна в чугуновозном ковше при автоматизированном погружении термопары в чугун. При этом выдаются сигналы начала и конца замера, готовности цепи датчика и ее обрыва, неправильности проведенного замера. Обеспечивается ввод номера ковша и индикация результатов измерения в цифровом виде на табло, установленном на площадке, видеоконтрольном устройстве и выносном приборе.</w:t>
      </w:r>
    </w:p>
    <w:p w:rsidR="00B20615" w:rsidRDefault="00B20615" w:rsidP="00B81DA6">
      <w:pPr>
        <w:pStyle w:val="a0"/>
      </w:pPr>
      <w:r>
        <w:t>Комплекс задач "Отходящие газы" (система контроля расхода и состава отходящих газов) обеспечивает контроль расхода и химического состава отходящих от конвертера газов и скорости обезуглероживания ванны. Последняя определяется расчетным путем. Предусматривается аналоговая индикация результатов измерения на видеоконтрольном устройстве.</w:t>
      </w:r>
    </w:p>
    <w:p w:rsidR="00B20615" w:rsidRDefault="00B20615" w:rsidP="00B81DA6">
      <w:pPr>
        <w:pStyle w:val="a0"/>
      </w:pPr>
      <w:r>
        <w:t xml:space="preserve">Комплекс задач "Вес-Доза" (система управления трактом подачи сыпучих материалов в конвертер и ковш) предназначен для обеспечения автоматической отработки программ сыпучих материалов в конвертер с высокой точностью и </w:t>
      </w:r>
      <w:r w:rsidR="00E7645B">
        <w:t>в соответствие</w:t>
      </w:r>
      <w:r>
        <w:t xml:space="preserve"> </w:t>
      </w:r>
      <w:r w:rsidR="0097693F">
        <w:t>с заданным распределением отдельных доз во времени. Задания по расходу формируются подсистемой статического управления (расчет осуществляется до начала плавки) либо машинистом дистрибутора в диалоговом режиме с помощью комплекса задач "Диалог-Т". Комплекс задач "Вес-Доза" включает два типа связанных задач: опрос датчиков и выдачу управляющих сигналов. Комплекс задач "Вес" обеспечивает дистрибуторщика информацией о массе материала в каждой емкости тракта, а "Доза" – расчет команд для цифрового управления трактом.</w:t>
      </w:r>
    </w:p>
    <w:p w:rsidR="0097693F" w:rsidRDefault="00854CBC" w:rsidP="00B81DA6">
      <w:pPr>
        <w:pStyle w:val="a0"/>
      </w:pPr>
      <w:r>
        <w:t xml:space="preserve">Комплекс задач "Ферросплавы" обеспечивает автоматическую обработку программы подачи раскислителей и легирующих с высокой точностью и </w:t>
      </w:r>
      <w:r w:rsidR="00E7645B">
        <w:t>в соответствие</w:t>
      </w:r>
      <w:r>
        <w:t xml:space="preserve"> с заданной программой. Программа подачи формируется подсистемой второго уровня либо машинистом дистрибутора в диалоговом режиме с помощью комплекса задач "Диалог-Т". В основном "Ферросплавы" аналогичны комплексу задач "Вес-Доза". Дополнительно предусматривается индикация массы </w:t>
      </w:r>
      <w:r w:rsidR="00AE0493">
        <w:t>материала в каждом весовом бункере и сигнализация состояния механизмов тракта на посту управления печами прокаливания ферросплавов.</w:t>
      </w:r>
    </w:p>
    <w:p w:rsidR="00AE0493" w:rsidRDefault="00AA1858" w:rsidP="00B81DA6">
      <w:pPr>
        <w:pStyle w:val="a0"/>
      </w:pPr>
      <w:r>
        <w:t>Комплекс задач "Вес лома" (система определения массы лома) предназначен для процесса подготовки лома, слежения за состоянием участка подготовки лома, слежения за совками, подготовляемыми и отправляемыми на каждую плавку, оперативного учета лома, поступающего в цех, представления информации технологическому персоналу на видеотерминалы. При поступлении лома в цех производится его взвешивание крановыми весами при съеме совка с платформы и автоматический ввод информации о массе в систему. Вместе с этим вводится и номер совка. Загрузка лома происходит завалочной машиной, которая оборудована весами. Номер</w:t>
      </w:r>
      <w:r w:rsidR="00707201">
        <w:t>а</w:t>
      </w:r>
      <w:r>
        <w:t xml:space="preserve"> загружаемых в конвертер</w:t>
      </w:r>
      <w:r w:rsidR="00707201">
        <w:t xml:space="preserve"> совков вводятся вручную машинистом дистрибутора. Информация о массе лома поступает с завалочной машины автоматически.</w:t>
      </w:r>
    </w:p>
    <w:p w:rsidR="00707201" w:rsidRDefault="00707201" w:rsidP="00B81DA6">
      <w:pPr>
        <w:pStyle w:val="a0"/>
      </w:pPr>
      <w:r>
        <w:t>Комплекс задач "Вес чугуна" (система определения массы чугуна) предназначен для взвешивания чугуна при наливе из миксера в заливочный ковш, слежения за чугуновозными ковшами</w:t>
      </w:r>
      <w:r w:rsidR="00E54A3A">
        <w:t>, определения массы чугуна</w:t>
      </w:r>
      <w:r w:rsidR="007B720F">
        <w:t>,</w:t>
      </w:r>
      <w:r w:rsidR="00E54A3A">
        <w:t xml:space="preserve"> заливаемого в конвертер </w:t>
      </w:r>
      <w:r w:rsidR="00E87D46">
        <w:t>на конкретную плавку из конвертерного сталеразливочного ковша. При наливе чугуна из передвижного миксера осуществляется дозирование чугуна на плавку с использованием весов, встроенных в чугуновозную тележку.</w:t>
      </w:r>
      <w:r w:rsidR="00FC4F79" w:rsidRPr="00FC4F79">
        <w:t xml:space="preserve"> </w:t>
      </w:r>
      <w:r w:rsidR="00FC4F79">
        <w:t>Одновременно осуществляется ввод номера ковша, установленного под налив. При поступлении чугуна в конвертерное отделение и заливке его с помощью крановых весов осуществляется повторное взвешивание и определение массы фактически залитого чугуна. При сливе чугуна в конвертер происходит ввод номера ковша.</w:t>
      </w:r>
    </w:p>
    <w:p w:rsidR="00FC4F79" w:rsidRDefault="00FC4F79" w:rsidP="00B81DA6">
      <w:pPr>
        <w:pStyle w:val="a0"/>
      </w:pPr>
      <w:r>
        <w:t>Комплекс задач "Вибрация" обеспечивает измерение косвенных параметров состояния конвертерной ванны во время продувки (уровня шума, вибрации корпуса конвертера, вибрации кислородной фурмы). Эти параметры характеризуют в первом приближении состояние шлака в конвертере.</w:t>
      </w:r>
    </w:p>
    <w:p w:rsidR="00FC4F79" w:rsidRDefault="00FC4F79" w:rsidP="00B81DA6">
      <w:pPr>
        <w:pStyle w:val="a0"/>
      </w:pPr>
      <w:r>
        <w:t xml:space="preserve">Комплекс задач "Торкретирование" обеспечивает определение положения торкрет-фурмы, измерение расходов воздуха, кислорода и торкрет-массы через торкрет-фурму и регулирование </w:t>
      </w:r>
      <w:r w:rsidR="00E7645B">
        <w:t>в соответствие</w:t>
      </w:r>
      <w:r>
        <w:t xml:space="preserve"> с программой (уставками), заданной машинистом дистрибутора в режиме диалога.</w:t>
      </w:r>
    </w:p>
    <w:p w:rsidR="00FC4F79" w:rsidRDefault="00FC4F79" w:rsidP="00B81DA6">
      <w:pPr>
        <w:pStyle w:val="a0"/>
      </w:pPr>
      <w:r>
        <w:t>Комплекс задач "Крановые весы" обеспечивает прием и обработку информации с крановых весов, установленных на 110-тонных кранах в шихтовом пролете для взвешивания совков с ломом, с весов в конвертерном отделении, установленных на 225-тонных заливочных кранах и на 110-тонных кранах для транспортировки шлаковых ковшей. Информация включает данные о массе объектов взвешивания и их номера (совков, ковшей). Сброс данных о массе тары происходит автоматически микропроцессором, сопряженным с электронным блоком крановых весов.</w:t>
      </w:r>
    </w:p>
    <w:p w:rsidR="00FC4F79" w:rsidRDefault="00FC4F79" w:rsidP="00B81DA6">
      <w:pPr>
        <w:pStyle w:val="a0"/>
      </w:pPr>
      <w:r>
        <w:t>Комплекс задач "Вес стали" предназначен для определения массы жидкой стали путем взвешивания на сталевозе при сливе металла в ковш и на поворотном стенде перед разливкой на МНЛЗ, слежения за сталеразливочными ковшами, определения количества разлитой стали, представления информации персоналу. При установке ковша на сталеразливочную тележку происходит ввод номера ковша и обнуление показаний для исключения влияния массы тары.</w:t>
      </w:r>
    </w:p>
    <w:p w:rsidR="005106FF" w:rsidRDefault="005106FF" w:rsidP="00B81DA6">
      <w:pPr>
        <w:pStyle w:val="a0"/>
      </w:pPr>
      <w:r>
        <w:t>Системы сбора и подготовки информации включают программно-технические комплексы, которые синхронизируют работу перечисленных выше комплексов, выполняют функции контроля и управления режимами работы и обмена информации со вторым уровнем, а также осуществляют документирование технологического процесса. Сюда входят комплексы задач "Диалог-Т", "Диалог-С", "Информация", "Протокол".</w:t>
      </w:r>
    </w:p>
    <w:p w:rsidR="005106FF" w:rsidRDefault="005106FF" w:rsidP="00B81DA6">
      <w:pPr>
        <w:pStyle w:val="a0"/>
      </w:pPr>
      <w:r>
        <w:t>Комплекс задач "Диалог-Т" реализует человеко-машинный интерфейс и включает задания режима работы системы, ввод (выбор) заданий программы в автоматическом режиме, диагностику сообщений о работе систем первого уровня, вывод рекомендаций, передачу информации, реализацию процедур диалога.</w:t>
      </w:r>
    </w:p>
    <w:p w:rsidR="005106FF" w:rsidRDefault="005106FF" w:rsidP="00B81DA6">
      <w:pPr>
        <w:pStyle w:val="a0"/>
      </w:pPr>
      <w:r>
        <w:t>Комплекс задач "Диалог-С" реализует функции централизованного контроля работы технических средств АСУ ТП, включая микропроцессорные системы и датчики, осуществляют диагностику и индикацию отказов для эксплуатационно-ремонтного персонала с протоколированием, формирование и печать системного журнала работы комплекса микропроцессорных систем.</w:t>
      </w:r>
    </w:p>
    <w:p w:rsidR="005106FF" w:rsidRDefault="005106FF" w:rsidP="00B81DA6">
      <w:pPr>
        <w:pStyle w:val="a0"/>
      </w:pPr>
      <w:r>
        <w:t>Комплекс задач "Информация" обеспечивает хронометраж плавки и определения моментов и продолжительности технологических операций на основе информации, формирующейся в процессе функционирования рассмотренных выше комплексов, а также сигналов от датчиков угла наклона конвертера; выполняет привязку к конвертеру информации от комплексов, решающих задачи цехового назначения; осуществляет подготовку и передачу информации для "Диалог-Т" и на второй уровень, индикацию информации о чугуне, ломе и выполняемых операциях на групповом цифровом табло на рабочей площадке конвертера.</w:t>
      </w:r>
    </w:p>
    <w:p w:rsidR="005106FF" w:rsidRDefault="001F7981" w:rsidP="00B81DA6">
      <w:pPr>
        <w:pStyle w:val="a0"/>
      </w:pPr>
      <w:r>
        <w:t>Комплекс задач "Протокол" формирует и печатает протокол плавки (технологические операции, управляющие воздействия, параметры плавки).</w:t>
      </w:r>
    </w:p>
    <w:p w:rsidR="001F7981" w:rsidRDefault="001F7981" w:rsidP="00B81DA6">
      <w:pPr>
        <w:pStyle w:val="a0"/>
      </w:pPr>
      <w:r>
        <w:t>Второй уровень включает в себя подсистемы "Оценки", "Статическое управление", "Динамическое управление".</w:t>
      </w:r>
    </w:p>
    <w:p w:rsidR="001F7981" w:rsidRDefault="001F7981" w:rsidP="00B81DA6">
      <w:pPr>
        <w:pStyle w:val="a0"/>
      </w:pPr>
      <w:r>
        <w:t>Подсистема "Оценки" на основе математических моделей осуществляет динамическое оценивание и прогнозирование значений важнейших неконтролируемых параметров плавки (температуры и состава металла, окисленности и основности шлака). Для расчетов используется информация о параметрах металлошихты, шихтовых и сыпучих материалах, загруженных в конвертер, о расходе и составе отходящих газов, о параметрах дутьевого режима, о дискретных замерах температуры и результатах химического анализа состава металла. В подсистеме реализуются функции оценки начального состояния ванны (один раз за плавку), оценки промежуточного состояния ванны (в середине плавки один раз), динамического оценивания переменных после промежуточной оценки с интервалом в 6 сек, динамического прогнозирования состояния ванны с интервалом в 6 сек. Результаты выводятся на видеоконтрольном устройстве программно-технического комплекса этой подсистемы.</w:t>
      </w:r>
    </w:p>
    <w:p w:rsidR="001F7981" w:rsidRDefault="001F7981" w:rsidP="00B81DA6">
      <w:pPr>
        <w:pStyle w:val="a0"/>
      </w:pPr>
      <w:r>
        <w:t>Подсистема "Статическое управление" осуществляет расчет рекомендаций по массам шихтовых материалах, по интегральным расходам кислорода и природного газа на подогрев лома, по интегральному расходу кислорода на продувку, по программе управляющих воздействий. Необходимая информация вводится машинистом дистрибутора в режиме диалога, а также хранится в виде предысторий результатов предыдущих плавок. Результаты работы выводятся на видеоконтрольные устройства и после подтверждения машинистом дистрибутора служат заданиями (уставками) для систем нижнего уровня.</w:t>
      </w:r>
    </w:p>
    <w:p w:rsidR="001F7981" w:rsidRDefault="001F7981" w:rsidP="00B81DA6">
      <w:pPr>
        <w:pStyle w:val="a0"/>
      </w:pPr>
      <w:r>
        <w:t>Подсистема "Динамическое управление" осуществляет расчет корректирующих управляющих воздействий в процессе продувки на основе косвенной информации о состоянии плавки и результатов дискретных замеров параметров ванны, уточняет момент повалки для скачивания шлака, рассчитывает управления на периоды додувки и доводки, массы раскислителей и легирующих, формирует паспорт плавки. В системе используется информация о вибрации корпуса конвертера и фурмы, интенсивности шума, данные газового анализа, дутьевого режима и режима присадок, результаты замера температуры и анализа стали. Результаты работы выводятся на видеоконтрольные устройства в виде рекомендаций и передаются в системы первого уровня (в виде уставок и программ).</w:t>
      </w:r>
    </w:p>
    <w:p w:rsidR="005950E2" w:rsidRDefault="001F7981" w:rsidP="00B81DA6">
      <w:pPr>
        <w:pStyle w:val="a0"/>
      </w:pPr>
      <w:r>
        <w:t>С учетом выше описанного АСУ ТП выплавки стали в конвертере изображена на рис</w:t>
      </w:r>
      <w:r w:rsidR="00302604">
        <w:t>.2</w:t>
      </w:r>
      <w:r w:rsidR="00AF72E4">
        <w:t>.</w:t>
      </w:r>
    </w:p>
    <w:p w:rsidR="00707A50" w:rsidRDefault="00707A50" w:rsidP="004B7188">
      <w:pPr>
        <w:pStyle w:val="a0"/>
        <w:sectPr w:rsidR="00707A50">
          <w:pgSz w:w="11906" w:h="16838"/>
          <w:pgMar w:top="1134" w:right="850" w:bottom="1134" w:left="1701" w:header="708" w:footer="708" w:gutter="0"/>
          <w:cols w:space="708"/>
          <w:docGrid w:linePitch="360"/>
        </w:sectPr>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Default="00707A50" w:rsidP="004B7188">
      <w:pPr>
        <w:pStyle w:val="a0"/>
      </w:pPr>
    </w:p>
    <w:p w:rsidR="00707A50" w:rsidRPr="005C43A9" w:rsidRDefault="00707A50" w:rsidP="00707A50">
      <w:pPr>
        <w:pStyle w:val="a0"/>
        <w:ind w:firstLine="0"/>
        <w:jc w:val="center"/>
        <w:rPr>
          <w:szCs w:val="28"/>
        </w:rPr>
      </w:pPr>
      <w:r w:rsidRPr="005C43A9">
        <w:rPr>
          <w:szCs w:val="28"/>
        </w:rPr>
        <w:t xml:space="preserve">Рисунок </w:t>
      </w:r>
      <w:r w:rsidR="00302604">
        <w:rPr>
          <w:szCs w:val="28"/>
        </w:rPr>
        <w:t>2</w:t>
      </w:r>
      <w:r w:rsidRPr="005C43A9">
        <w:rPr>
          <w:szCs w:val="28"/>
        </w:rPr>
        <w:t xml:space="preserve"> - АСУ ТП выплавки стали в </w:t>
      </w:r>
      <w:r w:rsidR="005C43A9">
        <w:rPr>
          <w:szCs w:val="28"/>
        </w:rPr>
        <w:t>конвертере</w:t>
      </w:r>
    </w:p>
    <w:p w:rsidR="00707A50" w:rsidRDefault="00707A50" w:rsidP="004B7188">
      <w:pPr>
        <w:pStyle w:val="a0"/>
      </w:pPr>
    </w:p>
    <w:p w:rsidR="00707A50" w:rsidRDefault="00707A50" w:rsidP="004B7188">
      <w:pPr>
        <w:pStyle w:val="a0"/>
        <w:sectPr w:rsidR="00707A50" w:rsidSect="00707A50">
          <w:pgSz w:w="16838" w:h="11906" w:orient="landscape"/>
          <w:pgMar w:top="1701" w:right="1134" w:bottom="851" w:left="1134" w:header="709" w:footer="709" w:gutter="0"/>
          <w:cols w:space="708"/>
          <w:docGrid w:linePitch="360"/>
        </w:sectPr>
      </w:pPr>
    </w:p>
    <w:p w:rsidR="001603BE" w:rsidRDefault="00B256BD" w:rsidP="00276D2D">
      <w:pPr>
        <w:pStyle w:val="3"/>
        <w:ind w:left="0"/>
        <w:jc w:val="center"/>
      </w:pPr>
      <w:bookmarkStart w:id="13" w:name="_Toc11650304"/>
      <w:r>
        <w:t>1.5.2 Постановка задачи</w:t>
      </w:r>
      <w:bookmarkEnd w:id="13"/>
    </w:p>
    <w:p w:rsidR="00B256BD" w:rsidRDefault="00B256BD" w:rsidP="00B256BD">
      <w:pPr>
        <w:rPr>
          <w:sz w:val="28"/>
          <w:szCs w:val="28"/>
        </w:rPr>
      </w:pPr>
    </w:p>
    <w:p w:rsidR="00B256BD" w:rsidRDefault="00E77C80" w:rsidP="00B256BD">
      <w:pPr>
        <w:pStyle w:val="a0"/>
      </w:pPr>
      <w:r>
        <w:t>П</w:t>
      </w:r>
      <w:r w:rsidR="00953E36">
        <w:t>овышение требовани</w:t>
      </w:r>
      <w:r>
        <w:t>й</w:t>
      </w:r>
      <w:r w:rsidR="00953E36">
        <w:t xml:space="preserve"> к качеству продукции, в частности, учитывая тему данного дипломного проекта, по содержанию легирующих элементов в стали</w:t>
      </w:r>
      <w:r>
        <w:t>, требует оптимизации проведения процесса раскисления и легирования стали. Получение металла с заданным химическим составом и требуемыми свойствами затруднительно из-за большого количества выплавляемых марок стали и используемых раскислителей и легирующих, высокой степени колебания заданного состава готовой стали от выпуска к выпуску, изменчивости свойств применяемых раскислителей, проведения раскисления и легирования в условиях неполноты информации, колебаний угара элементов, малого времени слива. Сменный мастер назначает требуемые массы ферросплавов зачастую по интуиции, что ведет к перерасходу раскислителей и легирующих, браку готовой продукции. Для повышения качества готовой продукции и экономии ферросплавов необходима АСУ процессом раскисления и легирования стали при сливе ее в ковш из конвертера.</w:t>
      </w:r>
    </w:p>
    <w:p w:rsidR="00E77C80" w:rsidRDefault="006C59C8" w:rsidP="00B256BD">
      <w:pPr>
        <w:pStyle w:val="a0"/>
        <w:rPr>
          <w:lang w:val="en-US"/>
        </w:rPr>
      </w:pPr>
      <w:r>
        <w:t>Раскисление и легирование в ККЦ</w:t>
      </w:r>
      <w:r w:rsidRPr="006C59C8">
        <w:t>-1</w:t>
      </w:r>
      <w:r>
        <w:t xml:space="preserve"> ОАО "ЗСМК" производится при сливе металла в ковш и на УДМ; в данной же дипломном проекте производится расчет масс ферросплавов, отдаваемых при сливе металла в ковш. алгоритм расчета масс ферросплавов должен быть универсальным и легко перестраиваемым на все стадии раскисления и легирования. Если металл не обрабатывается на УДМ, то удовлетворительная точность должна достигаться при расчете материалов, подаваемых в ковш при сливе металла. Поэтому в рамках дипломного проекта ставится задача отработать алгоритм для стадии слива металла в ковш на данных о работе ККЦ-1 ОАО</w:t>
      </w:r>
      <w:r w:rsidR="00140CF0" w:rsidRPr="00140CF0">
        <w:t xml:space="preserve"> </w:t>
      </w:r>
      <w:r>
        <w:t>"ЗСМК".</w:t>
      </w:r>
    </w:p>
    <w:p w:rsidR="005A2828" w:rsidRDefault="005A2828" w:rsidP="00B256BD">
      <w:pPr>
        <w:pStyle w:val="a0"/>
        <w:rPr>
          <w:lang w:val="en-US"/>
        </w:rPr>
      </w:pPr>
    </w:p>
    <w:p w:rsidR="005A2828" w:rsidRPr="009615EE" w:rsidRDefault="009615EE" w:rsidP="005A2828">
      <w:pPr>
        <w:pStyle w:val="1"/>
        <w:pageBreakBefore/>
      </w:pPr>
      <w:bookmarkStart w:id="14" w:name="_Toc11650305"/>
      <w:r>
        <w:t>2 ИССЛЕДОВАНИЕ И РАЗРАБОТКА АВТОМАТИЗИРОВАННОЙ ТЕХНОЛОГИИ</w:t>
      </w:r>
      <w:bookmarkEnd w:id="14"/>
    </w:p>
    <w:p w:rsidR="005A2828" w:rsidRDefault="005A2828" w:rsidP="005A2828">
      <w:pPr>
        <w:pStyle w:val="a0"/>
      </w:pPr>
    </w:p>
    <w:p w:rsidR="005A2828" w:rsidRDefault="005A2828" w:rsidP="005A2828">
      <w:pPr>
        <w:pStyle w:val="a0"/>
      </w:pPr>
    </w:p>
    <w:p w:rsidR="005A2828" w:rsidRPr="00B14927" w:rsidRDefault="005A2828" w:rsidP="00F7481C">
      <w:pPr>
        <w:pStyle w:val="2"/>
        <w:ind w:left="0"/>
        <w:jc w:val="center"/>
      </w:pPr>
      <w:bookmarkStart w:id="15" w:name="_Toc11650306"/>
      <w:r w:rsidRPr="00B14927">
        <w:t>2.1 Содержательная модель физико-химического механизма процесса</w:t>
      </w:r>
      <w:bookmarkEnd w:id="15"/>
    </w:p>
    <w:p w:rsidR="005A2828" w:rsidRDefault="005A2828" w:rsidP="005A2828">
      <w:pPr>
        <w:pStyle w:val="a0"/>
      </w:pPr>
    </w:p>
    <w:p w:rsidR="005A2828" w:rsidRDefault="006F0F63" w:rsidP="005A2828">
      <w:pPr>
        <w:pStyle w:val="a0"/>
      </w:pPr>
      <w:r>
        <w:t xml:space="preserve">Жидкая нераскисленная сталь содержит значительное количество растворенного кислорода. Снижение температуры металла во время разливки и при кристаллизации сопровождается уменьшением растворимости кислорода, что приводит к образованию и выделению оксида углерода, к получению пузыристых отливок и неплотных слитков. Первой задачей раскисления является снижение содержания растворенного в стали кислорода и связывания его в прочные соединения, не дающие газообразных выделений при затвердевании металла. В случае получения спокойно затвердевающих сталей содержание растворенного кислорода должно быть как можно меньше; при получении сталей кипящих сортов содержание кислорода должно быть снижено до заданной величины, обеспечивающей нормальное кипение стали в изложницах. Другой задачей раскисления является максимальное удаление из жидкой стали образующихся продуктов раскисления – неметаллических включений. Наиболее распространенными раскислителями стали являются кремний </w:t>
      </w:r>
      <w:r>
        <w:rPr>
          <w:lang w:val="en-US"/>
        </w:rPr>
        <w:t>Si</w:t>
      </w:r>
      <w:r w:rsidRPr="006F0F63">
        <w:t>,</w:t>
      </w:r>
      <w:r>
        <w:t xml:space="preserve"> марганец </w:t>
      </w:r>
      <w:r>
        <w:rPr>
          <w:lang w:val="en-US"/>
        </w:rPr>
        <w:t>Mn</w:t>
      </w:r>
      <w:r w:rsidRPr="006F0F63">
        <w:t xml:space="preserve"> </w:t>
      </w:r>
      <w:r>
        <w:t xml:space="preserve">и алюминий </w:t>
      </w:r>
      <w:r>
        <w:rPr>
          <w:lang w:val="en-US"/>
        </w:rPr>
        <w:t>Al</w:t>
      </w:r>
      <w:r>
        <w:t xml:space="preserve">. В некоторых случаях применяют кальций </w:t>
      </w:r>
      <w:r>
        <w:rPr>
          <w:lang w:val="en-US"/>
        </w:rPr>
        <w:t>Ca</w:t>
      </w:r>
      <w:r w:rsidRPr="006F0F63">
        <w:t xml:space="preserve">, </w:t>
      </w:r>
      <w:r>
        <w:t xml:space="preserve">хром </w:t>
      </w:r>
      <w:r>
        <w:rPr>
          <w:lang w:val="en-US"/>
        </w:rPr>
        <w:t>Cr</w:t>
      </w:r>
      <w:r w:rsidRPr="006F0F63">
        <w:t xml:space="preserve">, </w:t>
      </w:r>
      <w:r>
        <w:t xml:space="preserve">ванадий </w:t>
      </w:r>
      <w:r>
        <w:rPr>
          <w:lang w:val="en-US"/>
        </w:rPr>
        <w:t>V</w:t>
      </w:r>
      <w:r>
        <w:t xml:space="preserve">, церий </w:t>
      </w:r>
      <w:r>
        <w:rPr>
          <w:lang w:val="en-US"/>
        </w:rPr>
        <w:t>Zr</w:t>
      </w:r>
      <w:r>
        <w:t xml:space="preserve">, титан </w:t>
      </w:r>
      <w:r>
        <w:rPr>
          <w:lang w:val="en-US"/>
        </w:rPr>
        <w:t>Ti</w:t>
      </w:r>
      <w:r w:rsidRPr="006F0F63">
        <w:t xml:space="preserve">. </w:t>
      </w:r>
      <w:r>
        <w:t>Эти элементы, вводимые порознь или совместно, уменьшают количество растворенного в жидкой стали кислорода до определенного уровня, зависящего от их сродства к кислороду. Оставшиеся в твердом растворе элементы-раскислители действуют как легирующие примеси, соответственно изменяющие свойства стали.</w:t>
      </w:r>
    </w:p>
    <w:p w:rsidR="008B0440" w:rsidRDefault="006F0F63" w:rsidP="005A2828">
      <w:pPr>
        <w:pStyle w:val="a0"/>
      </w:pPr>
      <w:r>
        <w:t>Раскисляющая способность элемента, вводимого в сталь, измеряется содержанием растворенного кислорода, остающегося в равновесии с оставшимися в жидкой стали молекулами элемента-раскислителя и образовавшимися продуктами раскисления. Химический состав и свойства продуктов раскисления могут сильно меняться, раскисляющее действие одного и того же элемента различно и зависит от состава и свойств получающихся продуктов раскисления. Раскисляющая способность каждого элемента, растворенного в жидкой стали, зависит от свойств данного элемента, концентрации элемента в жидкой стали, активности его окислов в продуктах окисления, температуры.</w:t>
      </w:r>
      <w:r w:rsidR="008B0440">
        <w:t xml:space="preserve"> Чем выше раскисляющая способность элемента, тем меньше содержание растворенного в стали кислорода, находящегося с ним в равновесии при заданной температуре. Раскисляющая способность элементов в зависимости от их концентрации в жидкой стали и активности продуктов раскисления выражается уравнениями химической термодинамики.</w:t>
      </w:r>
    </w:p>
    <w:p w:rsidR="006F0F63" w:rsidRPr="00302604" w:rsidRDefault="008B0440" w:rsidP="005A2828">
      <w:pPr>
        <w:pStyle w:val="a0"/>
        <w:rPr>
          <w:szCs w:val="28"/>
        </w:rPr>
      </w:pPr>
      <w:r>
        <w:t>Эти уравнения устанавливают количественную зависимость между содержанием растворенного в жидкой стали кислорода, содержанием в стали данного химического элемента, активности окисла этого элемента в продуктах раскисления, находящихся в равновесии с жидкой сталью, и температурой жидкой стали; дают точные сведения о количестве остающихся в стали после раскисления растворенного кислорода, неметаллических включений, выделяющихся в момент затвердевания стали; дают сведения о химическом составе неметаллических включений. Наиболее важные термодинамические уравнения сталеплавильных процессов, в частности, раскисления, приведены в табл.</w:t>
      </w:r>
      <w:r w:rsidR="00302604">
        <w:t>2.</w:t>
      </w:r>
    </w:p>
    <w:p w:rsidR="001C6EA9" w:rsidRDefault="001C6EA9" w:rsidP="005A2828">
      <w:pPr>
        <w:pStyle w:val="a0"/>
      </w:pPr>
    </w:p>
    <w:p w:rsidR="001C6EA9" w:rsidRDefault="001C6EA9" w:rsidP="002F5859">
      <w:pPr>
        <w:pStyle w:val="a0"/>
        <w:ind w:firstLine="0"/>
        <w:jc w:val="center"/>
      </w:pPr>
      <w:r>
        <w:t>Табли</w:t>
      </w:r>
      <w:r w:rsidR="00F86A55">
        <w:t xml:space="preserve">ца 2 - </w:t>
      </w:r>
      <w:r>
        <w:t>Термодинамические уравнения раскисления и легирования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576"/>
        <w:gridCol w:w="2340"/>
        <w:gridCol w:w="2263"/>
      </w:tblGrid>
      <w:tr w:rsidR="001C6EA9" w:rsidRPr="001C6EA9" w:rsidTr="006D204E">
        <w:tc>
          <w:tcPr>
            <w:tcW w:w="2392" w:type="dxa"/>
            <w:shd w:val="clear" w:color="auto" w:fill="auto"/>
            <w:vAlign w:val="center"/>
          </w:tcPr>
          <w:p w:rsidR="001C6EA9" w:rsidRPr="006D204E" w:rsidRDefault="001C6EA9" w:rsidP="006D204E">
            <w:pPr>
              <w:pStyle w:val="a0"/>
              <w:ind w:firstLine="0"/>
              <w:jc w:val="center"/>
              <w:rPr>
                <w:sz w:val="24"/>
                <w:szCs w:val="24"/>
              </w:rPr>
            </w:pPr>
            <w:r w:rsidRPr="006D204E">
              <w:rPr>
                <w:sz w:val="24"/>
                <w:szCs w:val="24"/>
              </w:rPr>
              <w:t>Уравнение реакции</w:t>
            </w:r>
          </w:p>
        </w:tc>
        <w:tc>
          <w:tcPr>
            <w:tcW w:w="2576" w:type="dxa"/>
            <w:shd w:val="clear" w:color="auto" w:fill="auto"/>
            <w:vAlign w:val="center"/>
          </w:tcPr>
          <w:p w:rsidR="001C6EA9" w:rsidRPr="006D204E" w:rsidRDefault="001C6EA9" w:rsidP="006D204E">
            <w:pPr>
              <w:pStyle w:val="a0"/>
              <w:ind w:firstLine="0"/>
              <w:jc w:val="center"/>
              <w:rPr>
                <w:sz w:val="24"/>
                <w:szCs w:val="24"/>
              </w:rPr>
            </w:pPr>
            <w:r w:rsidRPr="006D204E">
              <w:rPr>
                <w:sz w:val="24"/>
                <w:szCs w:val="24"/>
              </w:rPr>
              <w:t>Константа равновесия К</w:t>
            </w:r>
          </w:p>
        </w:tc>
        <w:tc>
          <w:tcPr>
            <w:tcW w:w="2340" w:type="dxa"/>
            <w:shd w:val="clear" w:color="auto" w:fill="auto"/>
            <w:vAlign w:val="center"/>
          </w:tcPr>
          <w:p w:rsidR="001C6EA9" w:rsidRPr="006D204E" w:rsidRDefault="001C6EA9" w:rsidP="006D204E">
            <w:pPr>
              <w:pStyle w:val="a0"/>
              <w:ind w:firstLine="0"/>
              <w:jc w:val="center"/>
              <w:rPr>
                <w:sz w:val="24"/>
                <w:szCs w:val="24"/>
              </w:rPr>
            </w:pPr>
            <w:r w:rsidRPr="006D204E">
              <w:rPr>
                <w:sz w:val="24"/>
                <w:szCs w:val="24"/>
              </w:rPr>
              <w:t xml:space="preserve">Зависимость логарифма константы равновесия </w:t>
            </w:r>
            <w:r w:rsidRPr="006D204E">
              <w:rPr>
                <w:sz w:val="24"/>
                <w:szCs w:val="24"/>
                <w:lang w:val="en-US"/>
              </w:rPr>
              <w:t>lg</w:t>
            </w:r>
            <w:r w:rsidRPr="006D204E">
              <w:rPr>
                <w:sz w:val="24"/>
                <w:szCs w:val="24"/>
              </w:rPr>
              <w:t xml:space="preserve"> К от температуры</w:t>
            </w:r>
          </w:p>
        </w:tc>
        <w:tc>
          <w:tcPr>
            <w:tcW w:w="2263" w:type="dxa"/>
            <w:shd w:val="clear" w:color="auto" w:fill="auto"/>
            <w:vAlign w:val="center"/>
          </w:tcPr>
          <w:p w:rsidR="001C6EA9" w:rsidRPr="006D204E" w:rsidRDefault="001C6EA9" w:rsidP="006D204E">
            <w:pPr>
              <w:pStyle w:val="a0"/>
              <w:ind w:firstLine="0"/>
              <w:jc w:val="center"/>
              <w:rPr>
                <w:sz w:val="24"/>
                <w:szCs w:val="24"/>
              </w:rPr>
            </w:pPr>
            <w:r w:rsidRPr="006D204E">
              <w:rPr>
                <w:sz w:val="24"/>
                <w:szCs w:val="24"/>
              </w:rPr>
              <w:t xml:space="preserve">Изменение свободной энергии реакции </w:t>
            </w:r>
            <w:r w:rsidRPr="006D204E">
              <w:rPr>
                <w:sz w:val="24"/>
                <w:szCs w:val="24"/>
              </w:rPr>
              <w:sym w:font="Symbol" w:char="F044"/>
            </w:r>
            <w:r w:rsidRPr="006D204E">
              <w:rPr>
                <w:sz w:val="24"/>
                <w:szCs w:val="24"/>
                <w:lang w:val="en-US"/>
              </w:rPr>
              <w:t>F</w:t>
            </w:r>
          </w:p>
        </w:tc>
      </w:tr>
      <w:tr w:rsidR="009D5BB1" w:rsidRPr="001C6EA9" w:rsidTr="006D204E">
        <w:trPr>
          <w:trHeight w:val="563"/>
        </w:trPr>
        <w:tc>
          <w:tcPr>
            <w:tcW w:w="2392" w:type="dxa"/>
            <w:shd w:val="clear" w:color="auto" w:fill="auto"/>
            <w:vAlign w:val="center"/>
          </w:tcPr>
          <w:p w:rsidR="009D5BB1" w:rsidRPr="006D204E" w:rsidRDefault="009D5BB1" w:rsidP="006D204E">
            <w:pPr>
              <w:pStyle w:val="a0"/>
              <w:ind w:firstLine="0"/>
              <w:jc w:val="center"/>
              <w:rPr>
                <w:sz w:val="24"/>
                <w:szCs w:val="24"/>
                <w:lang w:val="en-US"/>
              </w:rPr>
            </w:pPr>
            <w:r w:rsidRPr="006D204E">
              <w:rPr>
                <w:sz w:val="24"/>
                <w:szCs w:val="24"/>
                <w:lang w:val="en-US"/>
              </w:rPr>
              <w:t>1</w:t>
            </w:r>
          </w:p>
        </w:tc>
        <w:tc>
          <w:tcPr>
            <w:tcW w:w="2576" w:type="dxa"/>
            <w:shd w:val="clear" w:color="auto" w:fill="auto"/>
            <w:vAlign w:val="center"/>
          </w:tcPr>
          <w:p w:rsidR="009D5BB1" w:rsidRPr="006D204E" w:rsidRDefault="009D5BB1" w:rsidP="006D204E">
            <w:pPr>
              <w:pStyle w:val="a0"/>
              <w:ind w:firstLine="0"/>
              <w:jc w:val="center"/>
              <w:rPr>
                <w:sz w:val="24"/>
                <w:szCs w:val="24"/>
                <w:lang w:val="en-US"/>
              </w:rPr>
            </w:pPr>
            <w:r w:rsidRPr="006D204E">
              <w:rPr>
                <w:sz w:val="24"/>
                <w:szCs w:val="24"/>
                <w:lang w:val="en-US"/>
              </w:rPr>
              <w:t>2</w:t>
            </w:r>
          </w:p>
        </w:tc>
        <w:tc>
          <w:tcPr>
            <w:tcW w:w="2340" w:type="dxa"/>
            <w:shd w:val="clear" w:color="auto" w:fill="auto"/>
            <w:vAlign w:val="center"/>
          </w:tcPr>
          <w:p w:rsidR="009D5BB1" w:rsidRPr="006D204E" w:rsidRDefault="009D5BB1" w:rsidP="006D204E">
            <w:pPr>
              <w:pStyle w:val="a0"/>
              <w:ind w:firstLine="0"/>
              <w:jc w:val="center"/>
              <w:rPr>
                <w:sz w:val="24"/>
                <w:szCs w:val="24"/>
                <w:lang w:val="en-US"/>
              </w:rPr>
            </w:pPr>
            <w:r w:rsidRPr="006D204E">
              <w:rPr>
                <w:sz w:val="24"/>
                <w:szCs w:val="24"/>
                <w:lang w:val="en-US"/>
              </w:rPr>
              <w:t>3</w:t>
            </w:r>
          </w:p>
        </w:tc>
        <w:tc>
          <w:tcPr>
            <w:tcW w:w="2263" w:type="dxa"/>
            <w:shd w:val="clear" w:color="auto" w:fill="auto"/>
            <w:vAlign w:val="center"/>
          </w:tcPr>
          <w:p w:rsidR="009D5BB1" w:rsidRPr="006D204E" w:rsidRDefault="009D5BB1" w:rsidP="006D204E">
            <w:pPr>
              <w:pStyle w:val="a0"/>
              <w:ind w:firstLine="0"/>
              <w:jc w:val="center"/>
              <w:rPr>
                <w:sz w:val="24"/>
                <w:szCs w:val="24"/>
                <w:lang w:val="en-US"/>
              </w:rPr>
            </w:pPr>
            <w:r w:rsidRPr="006D204E">
              <w:rPr>
                <w:sz w:val="24"/>
                <w:szCs w:val="24"/>
                <w:lang w:val="en-US"/>
              </w:rPr>
              <w:t>4</w:t>
            </w:r>
          </w:p>
        </w:tc>
      </w:tr>
      <w:tr w:rsidR="001C6EA9" w:rsidRPr="001C6EA9" w:rsidTr="006D204E">
        <w:trPr>
          <w:trHeight w:val="563"/>
        </w:trPr>
        <w:tc>
          <w:tcPr>
            <w:tcW w:w="2392" w:type="dxa"/>
            <w:shd w:val="clear" w:color="auto" w:fill="auto"/>
            <w:vAlign w:val="center"/>
          </w:tcPr>
          <w:p w:rsidR="001C6EA9" w:rsidRPr="006D204E" w:rsidRDefault="001C6EA9" w:rsidP="006D204E">
            <w:pPr>
              <w:pStyle w:val="a0"/>
              <w:ind w:firstLine="0"/>
              <w:jc w:val="center"/>
              <w:rPr>
                <w:sz w:val="24"/>
                <w:szCs w:val="24"/>
                <w:lang w:val="en-US"/>
              </w:rPr>
            </w:pPr>
            <w:r w:rsidRPr="006D204E">
              <w:rPr>
                <w:sz w:val="24"/>
                <w:szCs w:val="24"/>
                <w:lang w:val="en-US"/>
              </w:rPr>
              <w:t xml:space="preserve">[Fe] + </w:t>
            </w:r>
            <w:r w:rsidR="006E7DDE" w:rsidRPr="006D204E">
              <w:rPr>
                <w:sz w:val="24"/>
                <w:szCs w:val="24"/>
                <w:lang w:val="en-US"/>
              </w:rPr>
              <w:t>[O] = [FeO]</w:t>
            </w:r>
          </w:p>
        </w:tc>
        <w:tc>
          <w:tcPr>
            <w:tcW w:w="2576"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aFeO/[%O]</w:t>
            </w:r>
          </w:p>
        </w:tc>
        <w:tc>
          <w:tcPr>
            <w:tcW w:w="2340"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6320/T – 2.734</w:t>
            </w:r>
          </w:p>
        </w:tc>
        <w:tc>
          <w:tcPr>
            <w:tcW w:w="2263"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- 28900 + 12.51 * T</w:t>
            </w:r>
          </w:p>
        </w:tc>
      </w:tr>
      <w:tr w:rsidR="001C6EA9" w:rsidRPr="001C6EA9" w:rsidTr="006D204E">
        <w:tc>
          <w:tcPr>
            <w:tcW w:w="2392" w:type="dxa"/>
            <w:shd w:val="clear" w:color="auto" w:fill="auto"/>
            <w:vAlign w:val="center"/>
          </w:tcPr>
          <w:p w:rsidR="001C6EA9" w:rsidRPr="006D204E" w:rsidRDefault="006E7DDE" w:rsidP="006D204E">
            <w:pPr>
              <w:pStyle w:val="a0"/>
              <w:ind w:firstLine="0"/>
              <w:jc w:val="center"/>
              <w:rPr>
                <w:sz w:val="24"/>
                <w:szCs w:val="24"/>
              </w:rPr>
            </w:pPr>
            <w:r w:rsidRPr="006D204E">
              <w:rPr>
                <w:sz w:val="24"/>
                <w:szCs w:val="24"/>
                <w:lang w:val="en-US"/>
              </w:rPr>
              <w:t>[Mn] + [O] = [MnO]</w:t>
            </w:r>
          </w:p>
        </w:tc>
        <w:tc>
          <w:tcPr>
            <w:tcW w:w="2576"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aMnO/([%Mn] * [%O])</w:t>
            </w:r>
          </w:p>
        </w:tc>
        <w:tc>
          <w:tcPr>
            <w:tcW w:w="2340"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12760/T – 5.68</w:t>
            </w:r>
          </w:p>
        </w:tc>
        <w:tc>
          <w:tcPr>
            <w:tcW w:w="2263"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- 58400 + 26 * T</w:t>
            </w:r>
          </w:p>
        </w:tc>
      </w:tr>
      <w:tr w:rsidR="001C6EA9" w:rsidRPr="001C6EA9" w:rsidTr="006D204E">
        <w:tc>
          <w:tcPr>
            <w:tcW w:w="2392" w:type="dxa"/>
            <w:shd w:val="clear" w:color="auto" w:fill="auto"/>
            <w:vAlign w:val="center"/>
          </w:tcPr>
          <w:p w:rsidR="001C6EA9" w:rsidRPr="006D204E" w:rsidRDefault="006E7DDE" w:rsidP="006D204E">
            <w:pPr>
              <w:pStyle w:val="a0"/>
              <w:ind w:firstLine="0"/>
              <w:jc w:val="center"/>
              <w:rPr>
                <w:sz w:val="24"/>
                <w:szCs w:val="24"/>
              </w:rPr>
            </w:pPr>
            <w:r w:rsidRPr="006D204E">
              <w:rPr>
                <w:sz w:val="24"/>
                <w:szCs w:val="24"/>
                <w:lang w:val="en-US"/>
              </w:rPr>
              <w:t>[Si] + 2 * [O] = [SiO</w:t>
            </w:r>
            <w:r w:rsidRPr="006D204E">
              <w:rPr>
                <w:sz w:val="24"/>
                <w:szCs w:val="24"/>
                <w:vertAlign w:val="subscript"/>
                <w:lang w:val="en-US"/>
              </w:rPr>
              <w:t>2</w:t>
            </w:r>
            <w:r w:rsidRPr="006D204E">
              <w:rPr>
                <w:sz w:val="24"/>
                <w:szCs w:val="24"/>
                <w:lang w:val="en-US"/>
              </w:rPr>
              <w:t>]</w:t>
            </w:r>
          </w:p>
        </w:tc>
        <w:tc>
          <w:tcPr>
            <w:tcW w:w="2576"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aSiO</w:t>
            </w:r>
            <w:r w:rsidRPr="006D204E">
              <w:rPr>
                <w:sz w:val="24"/>
                <w:szCs w:val="24"/>
                <w:vertAlign w:val="subscript"/>
                <w:lang w:val="en-US"/>
              </w:rPr>
              <w:t>2</w:t>
            </w:r>
            <w:r w:rsidRPr="006D204E">
              <w:rPr>
                <w:sz w:val="24"/>
                <w:szCs w:val="24"/>
                <w:lang w:val="en-US"/>
              </w:rPr>
              <w:t>/([%Si] * [%O</w:t>
            </w:r>
            <w:r w:rsidRPr="006D204E">
              <w:rPr>
                <w:sz w:val="24"/>
                <w:szCs w:val="24"/>
                <w:vertAlign w:val="superscript"/>
                <w:lang w:val="en-US"/>
              </w:rPr>
              <w:t>2</w:t>
            </w:r>
            <w:r w:rsidRPr="006D204E">
              <w:rPr>
                <w:sz w:val="24"/>
                <w:szCs w:val="24"/>
                <w:lang w:val="en-US"/>
              </w:rPr>
              <w:t>])</w:t>
            </w:r>
          </w:p>
        </w:tc>
        <w:tc>
          <w:tcPr>
            <w:tcW w:w="2340"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31000/T – 12</w:t>
            </w:r>
          </w:p>
        </w:tc>
        <w:tc>
          <w:tcPr>
            <w:tcW w:w="2263" w:type="dxa"/>
            <w:shd w:val="clear" w:color="auto" w:fill="auto"/>
            <w:vAlign w:val="center"/>
          </w:tcPr>
          <w:p w:rsidR="001C6EA9" w:rsidRPr="006D204E" w:rsidRDefault="006E7DDE" w:rsidP="006D204E">
            <w:pPr>
              <w:pStyle w:val="a0"/>
              <w:ind w:firstLine="0"/>
              <w:jc w:val="center"/>
              <w:rPr>
                <w:sz w:val="24"/>
                <w:szCs w:val="24"/>
                <w:lang w:val="en-US"/>
              </w:rPr>
            </w:pPr>
            <w:r w:rsidRPr="006D204E">
              <w:rPr>
                <w:sz w:val="24"/>
                <w:szCs w:val="24"/>
                <w:lang w:val="en-US"/>
              </w:rPr>
              <w:t>- 142000 + 55 * T</w:t>
            </w:r>
          </w:p>
        </w:tc>
      </w:tr>
      <w:tr w:rsidR="009D5BB1" w:rsidRPr="001C6EA9" w:rsidTr="006D204E">
        <w:tc>
          <w:tcPr>
            <w:tcW w:w="2392" w:type="dxa"/>
            <w:shd w:val="clear" w:color="auto" w:fill="auto"/>
            <w:vAlign w:val="center"/>
          </w:tcPr>
          <w:p w:rsidR="009D5BB1" w:rsidRPr="006D204E" w:rsidRDefault="009D5BB1" w:rsidP="006D204E">
            <w:pPr>
              <w:pStyle w:val="a0"/>
              <w:ind w:firstLine="0"/>
              <w:jc w:val="center"/>
              <w:rPr>
                <w:sz w:val="24"/>
                <w:szCs w:val="24"/>
                <w:lang w:val="en-US"/>
              </w:rPr>
            </w:pPr>
            <w:r w:rsidRPr="006D204E">
              <w:rPr>
                <w:sz w:val="24"/>
                <w:szCs w:val="24"/>
                <w:lang w:val="en-US"/>
              </w:rPr>
              <w:t>1</w:t>
            </w:r>
          </w:p>
        </w:tc>
        <w:tc>
          <w:tcPr>
            <w:tcW w:w="2576" w:type="dxa"/>
            <w:shd w:val="clear" w:color="auto" w:fill="auto"/>
            <w:vAlign w:val="center"/>
          </w:tcPr>
          <w:p w:rsidR="009D5BB1" w:rsidRPr="006D204E" w:rsidRDefault="009D5BB1" w:rsidP="006D204E">
            <w:pPr>
              <w:pStyle w:val="a0"/>
              <w:ind w:firstLine="0"/>
              <w:jc w:val="center"/>
              <w:rPr>
                <w:sz w:val="24"/>
                <w:szCs w:val="24"/>
                <w:lang w:val="en-US"/>
              </w:rPr>
            </w:pPr>
            <w:r w:rsidRPr="006D204E">
              <w:rPr>
                <w:sz w:val="24"/>
                <w:szCs w:val="24"/>
                <w:lang w:val="en-US"/>
              </w:rPr>
              <w:t>2</w:t>
            </w:r>
          </w:p>
        </w:tc>
        <w:tc>
          <w:tcPr>
            <w:tcW w:w="2340" w:type="dxa"/>
            <w:shd w:val="clear" w:color="auto" w:fill="auto"/>
            <w:vAlign w:val="center"/>
          </w:tcPr>
          <w:p w:rsidR="009D5BB1" w:rsidRPr="006D204E" w:rsidRDefault="009D5BB1" w:rsidP="006D204E">
            <w:pPr>
              <w:pStyle w:val="a0"/>
              <w:ind w:firstLine="0"/>
              <w:jc w:val="center"/>
              <w:rPr>
                <w:sz w:val="24"/>
                <w:szCs w:val="24"/>
                <w:lang w:val="en-US"/>
              </w:rPr>
            </w:pPr>
            <w:r w:rsidRPr="006D204E">
              <w:rPr>
                <w:sz w:val="24"/>
                <w:szCs w:val="24"/>
                <w:lang w:val="en-US"/>
              </w:rPr>
              <w:t>3</w:t>
            </w:r>
          </w:p>
        </w:tc>
        <w:tc>
          <w:tcPr>
            <w:tcW w:w="2263" w:type="dxa"/>
            <w:shd w:val="clear" w:color="auto" w:fill="auto"/>
            <w:vAlign w:val="center"/>
          </w:tcPr>
          <w:p w:rsidR="009D5BB1" w:rsidRPr="006D204E" w:rsidRDefault="009D5BB1" w:rsidP="006D204E">
            <w:pPr>
              <w:pStyle w:val="a0"/>
              <w:ind w:firstLine="0"/>
              <w:jc w:val="center"/>
              <w:rPr>
                <w:sz w:val="24"/>
                <w:szCs w:val="24"/>
                <w:lang w:val="en-US"/>
              </w:rPr>
            </w:pPr>
            <w:r w:rsidRPr="006D204E">
              <w:rPr>
                <w:sz w:val="24"/>
                <w:szCs w:val="24"/>
                <w:lang w:val="en-US"/>
              </w:rPr>
              <w:t>4</w:t>
            </w:r>
          </w:p>
        </w:tc>
      </w:tr>
      <w:tr w:rsidR="001C6EA9" w:rsidRPr="001C6EA9" w:rsidTr="006D204E">
        <w:tc>
          <w:tcPr>
            <w:tcW w:w="2392" w:type="dxa"/>
            <w:shd w:val="clear" w:color="auto" w:fill="auto"/>
            <w:vAlign w:val="center"/>
          </w:tcPr>
          <w:p w:rsidR="001C6EA9" w:rsidRPr="006D204E" w:rsidRDefault="006E7DDE" w:rsidP="006D204E">
            <w:pPr>
              <w:pStyle w:val="a0"/>
              <w:ind w:firstLine="0"/>
              <w:jc w:val="center"/>
              <w:rPr>
                <w:sz w:val="24"/>
                <w:szCs w:val="24"/>
              </w:rPr>
            </w:pPr>
            <w:r w:rsidRPr="006D204E">
              <w:rPr>
                <w:sz w:val="24"/>
                <w:szCs w:val="24"/>
                <w:lang w:val="en-US"/>
              </w:rPr>
              <w:t>2 * [Al] + 3 * [O] = [Al</w:t>
            </w:r>
            <w:r w:rsidRPr="006D204E">
              <w:rPr>
                <w:sz w:val="24"/>
                <w:szCs w:val="24"/>
                <w:vertAlign w:val="subscript"/>
                <w:lang w:val="en-US"/>
              </w:rPr>
              <w:t>2</w:t>
            </w:r>
            <w:r w:rsidRPr="006D204E">
              <w:rPr>
                <w:sz w:val="24"/>
                <w:szCs w:val="24"/>
                <w:lang w:val="en-US"/>
              </w:rPr>
              <w:t>O</w:t>
            </w:r>
            <w:r w:rsidRPr="006D204E">
              <w:rPr>
                <w:sz w:val="24"/>
                <w:szCs w:val="24"/>
                <w:vertAlign w:val="subscript"/>
                <w:lang w:val="en-US"/>
              </w:rPr>
              <w:t>3</w:t>
            </w:r>
            <w:r w:rsidRPr="006D204E">
              <w:rPr>
                <w:sz w:val="24"/>
                <w:szCs w:val="24"/>
                <w:lang w:val="en-US"/>
              </w:rPr>
              <w:t>]</w:t>
            </w:r>
          </w:p>
        </w:tc>
        <w:tc>
          <w:tcPr>
            <w:tcW w:w="2576" w:type="dxa"/>
            <w:shd w:val="clear" w:color="auto" w:fill="auto"/>
            <w:vAlign w:val="center"/>
          </w:tcPr>
          <w:p w:rsidR="001C6EA9" w:rsidRPr="006D204E" w:rsidRDefault="00C93C8E" w:rsidP="006D204E">
            <w:pPr>
              <w:pStyle w:val="a0"/>
              <w:ind w:firstLine="0"/>
              <w:jc w:val="center"/>
              <w:rPr>
                <w:sz w:val="24"/>
                <w:szCs w:val="24"/>
                <w:lang w:val="en-US"/>
              </w:rPr>
            </w:pPr>
            <w:r w:rsidRPr="006D204E">
              <w:rPr>
                <w:sz w:val="24"/>
                <w:szCs w:val="24"/>
                <w:lang w:val="en-US"/>
              </w:rPr>
              <w:t>aAl</w:t>
            </w:r>
            <w:r w:rsidRPr="006D204E">
              <w:rPr>
                <w:sz w:val="24"/>
                <w:szCs w:val="24"/>
                <w:vertAlign w:val="subscript"/>
                <w:lang w:val="en-US"/>
              </w:rPr>
              <w:t>2</w:t>
            </w:r>
            <w:r w:rsidRPr="006D204E">
              <w:rPr>
                <w:sz w:val="24"/>
                <w:szCs w:val="24"/>
                <w:lang w:val="en-US"/>
              </w:rPr>
              <w:t>O</w:t>
            </w:r>
            <w:r w:rsidRPr="006D204E">
              <w:rPr>
                <w:sz w:val="24"/>
                <w:szCs w:val="24"/>
                <w:vertAlign w:val="subscript"/>
                <w:lang w:val="en-US"/>
              </w:rPr>
              <w:t>3</w:t>
            </w:r>
            <w:r w:rsidRPr="006D204E">
              <w:rPr>
                <w:sz w:val="24"/>
                <w:szCs w:val="24"/>
                <w:lang w:val="en-US"/>
              </w:rPr>
              <w:t>/([%Al</w:t>
            </w:r>
            <w:r w:rsidRPr="006D204E">
              <w:rPr>
                <w:sz w:val="24"/>
                <w:szCs w:val="24"/>
                <w:vertAlign w:val="superscript"/>
                <w:lang w:val="en-US"/>
              </w:rPr>
              <w:t>2</w:t>
            </w:r>
            <w:r w:rsidRPr="006D204E">
              <w:rPr>
                <w:sz w:val="24"/>
                <w:szCs w:val="24"/>
                <w:lang w:val="en-US"/>
              </w:rPr>
              <w:t>] * [%O</w:t>
            </w:r>
            <w:r w:rsidRPr="006D204E">
              <w:rPr>
                <w:sz w:val="24"/>
                <w:szCs w:val="24"/>
                <w:vertAlign w:val="superscript"/>
                <w:lang w:val="en-US"/>
              </w:rPr>
              <w:t>3</w:t>
            </w:r>
            <w:r w:rsidRPr="006D204E">
              <w:rPr>
                <w:sz w:val="24"/>
                <w:szCs w:val="24"/>
                <w:lang w:val="en-US"/>
              </w:rPr>
              <w:t>])</w:t>
            </w:r>
          </w:p>
        </w:tc>
        <w:tc>
          <w:tcPr>
            <w:tcW w:w="2340" w:type="dxa"/>
            <w:shd w:val="clear" w:color="auto" w:fill="auto"/>
            <w:vAlign w:val="center"/>
          </w:tcPr>
          <w:p w:rsidR="001C6EA9" w:rsidRPr="006D204E" w:rsidRDefault="00C93C8E" w:rsidP="006D204E">
            <w:pPr>
              <w:pStyle w:val="a0"/>
              <w:ind w:firstLine="0"/>
              <w:jc w:val="center"/>
              <w:rPr>
                <w:sz w:val="24"/>
                <w:szCs w:val="24"/>
                <w:lang w:val="en-US"/>
              </w:rPr>
            </w:pPr>
            <w:r w:rsidRPr="006D204E">
              <w:rPr>
                <w:sz w:val="24"/>
                <w:szCs w:val="24"/>
                <w:lang w:val="en-US"/>
              </w:rPr>
              <w:t>57460/T – 20.48</w:t>
            </w:r>
          </w:p>
        </w:tc>
        <w:tc>
          <w:tcPr>
            <w:tcW w:w="2263" w:type="dxa"/>
            <w:shd w:val="clear" w:color="auto" w:fill="auto"/>
            <w:vAlign w:val="center"/>
          </w:tcPr>
          <w:p w:rsidR="00C93C8E" w:rsidRPr="006D204E" w:rsidRDefault="00C93C8E" w:rsidP="006D204E">
            <w:pPr>
              <w:pStyle w:val="a0"/>
              <w:ind w:firstLine="0"/>
              <w:jc w:val="center"/>
              <w:rPr>
                <w:sz w:val="24"/>
                <w:szCs w:val="24"/>
                <w:lang w:val="en-US"/>
              </w:rPr>
            </w:pPr>
            <w:r w:rsidRPr="006D204E">
              <w:rPr>
                <w:sz w:val="24"/>
                <w:szCs w:val="24"/>
                <w:lang w:val="en-US"/>
              </w:rPr>
              <w:t>- 262800 + 93.7 * T</w:t>
            </w:r>
          </w:p>
        </w:tc>
      </w:tr>
      <w:tr w:rsidR="00C93C8E" w:rsidRPr="001C6EA9" w:rsidTr="006D204E">
        <w:tc>
          <w:tcPr>
            <w:tcW w:w="2392" w:type="dxa"/>
            <w:shd w:val="clear" w:color="auto" w:fill="auto"/>
            <w:vAlign w:val="center"/>
          </w:tcPr>
          <w:p w:rsidR="00C93C8E" w:rsidRPr="006D204E" w:rsidRDefault="00CF29F0" w:rsidP="006D204E">
            <w:pPr>
              <w:pStyle w:val="a0"/>
              <w:ind w:firstLine="0"/>
              <w:jc w:val="center"/>
              <w:rPr>
                <w:sz w:val="24"/>
                <w:szCs w:val="24"/>
              </w:rPr>
            </w:pPr>
            <w:r w:rsidRPr="006D204E">
              <w:rPr>
                <w:sz w:val="24"/>
                <w:szCs w:val="24"/>
              </w:rPr>
              <w:t>Для</w:t>
            </w:r>
            <w:r w:rsidR="000E5D40" w:rsidRPr="006D204E">
              <w:rPr>
                <w:sz w:val="24"/>
                <w:szCs w:val="24"/>
              </w:rPr>
              <w:t xml:space="preserve"> шлака из </w:t>
            </w:r>
            <w:r w:rsidRPr="006D204E">
              <w:rPr>
                <w:sz w:val="24"/>
                <w:szCs w:val="24"/>
                <w:lang w:val="en-US"/>
              </w:rPr>
              <w:t>FeO</w:t>
            </w:r>
            <w:r w:rsidRPr="006D204E">
              <w:rPr>
                <w:sz w:val="24"/>
                <w:szCs w:val="24"/>
              </w:rPr>
              <w:t xml:space="preserve"> + </w:t>
            </w:r>
            <w:r w:rsidRPr="006D204E">
              <w:rPr>
                <w:sz w:val="24"/>
                <w:szCs w:val="24"/>
                <w:lang w:val="en-US"/>
              </w:rPr>
              <w:t>MnO</w:t>
            </w:r>
            <w:r w:rsidR="00EC3222" w:rsidRPr="006D204E">
              <w:rPr>
                <w:sz w:val="24"/>
                <w:szCs w:val="24"/>
              </w:rPr>
              <w:t>:</w:t>
            </w:r>
          </w:p>
          <w:p w:rsidR="00EC3222" w:rsidRPr="006D204E" w:rsidRDefault="00EC3222" w:rsidP="006D204E">
            <w:pPr>
              <w:pStyle w:val="a0"/>
              <w:ind w:firstLine="0"/>
              <w:jc w:val="center"/>
              <w:rPr>
                <w:sz w:val="24"/>
                <w:szCs w:val="24"/>
              </w:rPr>
            </w:pPr>
            <w:r w:rsidRPr="006D204E">
              <w:rPr>
                <w:sz w:val="24"/>
                <w:szCs w:val="24"/>
                <w:lang w:val="en-US"/>
              </w:rPr>
              <w:t>[Mn] + [FeO] = [MnO] + [Fe]</w:t>
            </w:r>
          </w:p>
        </w:tc>
        <w:tc>
          <w:tcPr>
            <w:tcW w:w="2576" w:type="dxa"/>
            <w:shd w:val="clear" w:color="auto" w:fill="auto"/>
            <w:vAlign w:val="center"/>
          </w:tcPr>
          <w:p w:rsidR="00C93C8E" w:rsidRPr="006D204E" w:rsidRDefault="00EC3222" w:rsidP="006D204E">
            <w:pPr>
              <w:pStyle w:val="a0"/>
              <w:ind w:firstLine="0"/>
              <w:jc w:val="center"/>
              <w:rPr>
                <w:sz w:val="24"/>
                <w:szCs w:val="24"/>
              </w:rPr>
            </w:pPr>
            <w:r w:rsidRPr="006D204E">
              <w:rPr>
                <w:sz w:val="24"/>
                <w:szCs w:val="24"/>
                <w:lang w:val="en-US"/>
              </w:rPr>
              <w:t>MnO/([%Mn] * [%FeO]</w:t>
            </w:r>
          </w:p>
        </w:tc>
        <w:tc>
          <w:tcPr>
            <w:tcW w:w="2340" w:type="dxa"/>
            <w:shd w:val="clear" w:color="auto" w:fill="auto"/>
            <w:vAlign w:val="center"/>
          </w:tcPr>
          <w:p w:rsidR="00C93C8E" w:rsidRPr="006D204E" w:rsidRDefault="005168A4" w:rsidP="006D204E">
            <w:pPr>
              <w:pStyle w:val="a0"/>
              <w:ind w:firstLine="0"/>
              <w:jc w:val="center"/>
              <w:rPr>
                <w:sz w:val="24"/>
                <w:szCs w:val="24"/>
                <w:lang w:val="en-US"/>
              </w:rPr>
            </w:pPr>
            <w:r w:rsidRPr="006D204E">
              <w:rPr>
                <w:sz w:val="24"/>
                <w:szCs w:val="24"/>
                <w:lang w:val="en-US"/>
              </w:rPr>
              <w:t>6440/T – 2.95</w:t>
            </w:r>
          </w:p>
        </w:tc>
        <w:tc>
          <w:tcPr>
            <w:tcW w:w="2263" w:type="dxa"/>
            <w:shd w:val="clear" w:color="auto" w:fill="auto"/>
            <w:vAlign w:val="center"/>
          </w:tcPr>
          <w:p w:rsidR="00C93C8E" w:rsidRPr="006D204E" w:rsidRDefault="005168A4" w:rsidP="006D204E">
            <w:pPr>
              <w:pStyle w:val="a0"/>
              <w:ind w:firstLine="0"/>
              <w:jc w:val="center"/>
              <w:rPr>
                <w:sz w:val="24"/>
                <w:szCs w:val="24"/>
                <w:lang w:val="en-US"/>
              </w:rPr>
            </w:pPr>
            <w:r w:rsidRPr="006D204E">
              <w:rPr>
                <w:sz w:val="24"/>
                <w:szCs w:val="24"/>
                <w:lang w:val="en-US"/>
              </w:rPr>
              <w:t>- 29500 + 13.5 * T</w:t>
            </w:r>
          </w:p>
        </w:tc>
      </w:tr>
    </w:tbl>
    <w:p w:rsidR="001C6EA9" w:rsidRDefault="001C6EA9" w:rsidP="005A2828">
      <w:pPr>
        <w:pStyle w:val="a0"/>
        <w:rPr>
          <w:lang w:val="en-US"/>
        </w:rPr>
      </w:pPr>
    </w:p>
    <w:p w:rsidR="00AD3ED2" w:rsidRDefault="000F3DA5" w:rsidP="005A2828">
      <w:pPr>
        <w:pStyle w:val="a0"/>
      </w:pPr>
      <w:r>
        <w:t>Неметаллические включения, присутствующие в стали, обладают отличительными от основного металла физическими свойствами. Нарушая сплошность металла, включения вызывают местные концентрации напряжений, которые особо опасны на рабочей шлифовальной поверхности изделий. Неметаллические включения размером 20 мкм и более</w:t>
      </w:r>
      <w:r w:rsidR="00AD702D">
        <w:t xml:space="preserve"> резко влияют на контактную усталость металлов. Сильное влияние неметаллические включения оказывают на износостойкость стали, являются причиной разрушения и выхода из строя подшипников качения, являются причиной возникновения межкристаллического излома металла. В некоторых случаях неметаллические включения придают металлу полезные свойства: сульфидные и фосфидные включения придают металлу хрупкость, и стружка легко обламывается. Для получения стали высокого качества содержание неметаллических включений должно быть не более 0.005-0.006% и даже меньше.</w:t>
      </w:r>
    </w:p>
    <w:p w:rsidR="00AD702D" w:rsidRDefault="00AD702D" w:rsidP="005A2828">
      <w:pPr>
        <w:pStyle w:val="a0"/>
      </w:pPr>
    </w:p>
    <w:p w:rsidR="00AD702D" w:rsidRDefault="00AD702D" w:rsidP="00AD702D">
      <w:pPr>
        <w:pStyle w:val="3"/>
        <w:ind w:left="0"/>
        <w:jc w:val="center"/>
      </w:pPr>
      <w:bookmarkStart w:id="16" w:name="_Toc11650307"/>
      <w:r>
        <w:t>2.1.1 Раскисление марганцем</w:t>
      </w:r>
      <w:bookmarkEnd w:id="16"/>
    </w:p>
    <w:p w:rsidR="00AD702D" w:rsidRPr="00AD702D" w:rsidRDefault="00AD702D" w:rsidP="00AD702D">
      <w:pPr>
        <w:rPr>
          <w:sz w:val="28"/>
          <w:szCs w:val="28"/>
        </w:rPr>
      </w:pPr>
    </w:p>
    <w:p w:rsidR="002318A6" w:rsidRDefault="00AD702D" w:rsidP="00AD702D">
      <w:pPr>
        <w:pStyle w:val="a0"/>
      </w:pPr>
      <w:r>
        <w:t>Марганец – сравнительно слабый раскислитель и не обеспечивает снижение окисленности металла до требуемых пределов, однако большее или меньшее количество марганца вводят в металла при выплавке стали многих марок. Это объясняется рядом достоинств марганца: положительная роль в борьбе с вредным действием серы, положительное влияние на прокаливаемость стали и ее прочность, малое значение межфазного натяжения на границе металл - образующееся включение оксид марганца (</w:t>
      </w:r>
      <w:r>
        <w:rPr>
          <w:lang w:val="en-US"/>
        </w:rPr>
        <w:t>MnO</w:t>
      </w:r>
      <w:r w:rsidRPr="00AD702D">
        <w:t>)</w:t>
      </w:r>
      <w:r>
        <w:t xml:space="preserve">, в результате чего облегчаются условия выделения включений и возрастает скорость раскисления. При введении марганца в чистое, но содержащее кислород железо образуется </w:t>
      </w:r>
      <w:r>
        <w:rPr>
          <w:lang w:val="en-US"/>
        </w:rPr>
        <w:t>MnO</w:t>
      </w:r>
      <w:r>
        <w:t>, который создает с закисью железа (</w:t>
      </w:r>
      <w:r>
        <w:rPr>
          <w:lang w:val="en-US"/>
        </w:rPr>
        <w:t>FeO</w:t>
      </w:r>
      <w:r w:rsidRPr="00AD702D">
        <w:t>)</w:t>
      </w:r>
      <w:r>
        <w:t xml:space="preserve"> непрерывный ряд растворов </w:t>
      </w:r>
      <w:r>
        <w:rPr>
          <w:lang w:val="en-US"/>
        </w:rPr>
        <w:t>mFeO</w:t>
      </w:r>
      <w:r w:rsidRPr="00AD702D">
        <w:t xml:space="preserve"> * </w:t>
      </w:r>
      <w:r>
        <w:rPr>
          <w:lang w:val="en-US"/>
        </w:rPr>
        <w:t>nMnO</w:t>
      </w:r>
      <w:r w:rsidRPr="00AD702D">
        <w:t>.</w:t>
      </w:r>
      <w:r>
        <w:t xml:space="preserve"> В сталях </w:t>
      </w:r>
      <w:r w:rsidR="00CF05EE">
        <w:t>наряду с марганцем всегда содержится углерод, при этом окисленность металла определяется или марганцем (при низких содержаниях углерода), или углеродом (при высоких содержаниях углерод</w:t>
      </w:r>
      <w:r w:rsidR="00702B1C">
        <w:t>а)</w:t>
      </w:r>
      <w:r w:rsidR="009470FB">
        <w:t>,</w:t>
      </w:r>
      <w:r w:rsidR="00CF05EE">
        <w:t xml:space="preserve"> или марганцем и углеродом одновременно. Марганец вводят в металл в конце плавки (часто в ковш) в виде сплава марганца с железом (ферромарганца). Различные сорта ферромарганца содержат различное количество углерода (1-7%), приблизительно 75% марганца и некоторое количество кремния. В тех случаях когда необходимо выплавить сталь с очень низким содержанием углерода, используют металлический марганец. Применение его ограничено высокой стоимостью. Реакция раскисления стали марганцем представлена в та</w:t>
      </w:r>
      <w:r w:rsidR="00D644FB">
        <w:t>бл. 2.</w:t>
      </w:r>
    </w:p>
    <w:p w:rsidR="002318A6" w:rsidRDefault="002318A6" w:rsidP="002318A6">
      <w:pPr>
        <w:pStyle w:val="3"/>
        <w:ind w:left="0"/>
        <w:jc w:val="center"/>
      </w:pPr>
      <w:bookmarkStart w:id="17" w:name="_Toc11650308"/>
      <w:r>
        <w:t>2.1.2 Раскисление кремнием</w:t>
      </w:r>
      <w:bookmarkEnd w:id="17"/>
    </w:p>
    <w:p w:rsidR="008E2A6C" w:rsidRDefault="008E2A6C" w:rsidP="008E2A6C">
      <w:pPr>
        <w:rPr>
          <w:sz w:val="28"/>
          <w:szCs w:val="28"/>
        </w:rPr>
      </w:pPr>
    </w:p>
    <w:p w:rsidR="008E2A6C" w:rsidRDefault="008E2A6C" w:rsidP="008E2A6C">
      <w:pPr>
        <w:pStyle w:val="a0"/>
      </w:pPr>
      <w:r>
        <w:t>Кремний применяют в качестве раскислителя при производстве спокойных марок сталей, что обусловлено его высокой раскислительной способностью и благотворным влиянием на характер неметаллических включений. При введении в жидкий металл кремния образуются или жидкие силикаты железа, ил кремнезем. Кремний гораздо более сильный раскислитель, чем марганец: при 0.02% кремния в металле содержится не более 0.01% кислорода. При наличии в агрегате основного шлака, образующийся при введении кремния, кремнезем взаимодействует с основными оксидами шлака, и активность оксида кремния становится очень малой, соответственно, растет раскислительная способность кремния. Однако образующиеся силикаты хорошо смачивают железо, поэтому удаление силикатных включений из металла связано с определенными трудностями. Если металл, раскисляемый кремнием, содержит некоторое количество марганца, то в составе образующихся силикатов будут также и оксиды марганца. Кремний в металл вводится в виде сплава кремния с железом (ферросилиция). Совместно с марганцем кремний вводят в сталь в виде силикомарганца.</w:t>
      </w:r>
    </w:p>
    <w:p w:rsidR="00767A92" w:rsidRDefault="00767A92" w:rsidP="008E2A6C">
      <w:pPr>
        <w:pStyle w:val="a0"/>
      </w:pPr>
    </w:p>
    <w:p w:rsidR="00767A92" w:rsidRDefault="00767A92" w:rsidP="00767A92">
      <w:pPr>
        <w:pStyle w:val="3"/>
        <w:ind w:left="0"/>
        <w:jc w:val="center"/>
      </w:pPr>
      <w:bookmarkStart w:id="18" w:name="_Toc11650309"/>
      <w:r>
        <w:t>2.1.3 Раскисление алюминием</w:t>
      </w:r>
      <w:bookmarkEnd w:id="18"/>
    </w:p>
    <w:p w:rsidR="00767A92" w:rsidRDefault="00767A92" w:rsidP="00767A92">
      <w:pPr>
        <w:rPr>
          <w:sz w:val="28"/>
          <w:szCs w:val="28"/>
        </w:rPr>
      </w:pPr>
    </w:p>
    <w:p w:rsidR="00767A92" w:rsidRDefault="00477BA5" w:rsidP="00767A92">
      <w:pPr>
        <w:pStyle w:val="a0"/>
        <w:rPr>
          <w:szCs w:val="28"/>
        </w:rPr>
      </w:pPr>
      <w:r>
        <w:t xml:space="preserve">Алюминий – более сильный раскислитель, чем кремний. При введении алюминия металле остается ничтожно малое количество растворенного кислорода. Алюминий, введенный в избытке, может взаимодействовать не только с растворами более слабых раскислителей (с оксидом марганца, кремния). При введении алюминия в железо, содержащее кислород, может образовываться либо чистый глинозем (при большом содержании оксида алюминия), либо гипшель </w:t>
      </w:r>
      <w:r>
        <w:rPr>
          <w:lang w:val="en-US"/>
        </w:rPr>
        <w:t>FeO</w:t>
      </w:r>
      <w:r w:rsidRPr="00477BA5">
        <w:t xml:space="preserve"> * </w:t>
      </w:r>
      <w:r w:rsidRPr="00477BA5">
        <w:rPr>
          <w:szCs w:val="28"/>
          <w:lang w:val="en-US"/>
        </w:rPr>
        <w:t>Al</w:t>
      </w:r>
      <w:r w:rsidRPr="00477BA5">
        <w:rPr>
          <w:szCs w:val="28"/>
          <w:vertAlign w:val="subscript"/>
        </w:rPr>
        <w:t>2</w:t>
      </w:r>
      <w:r w:rsidRPr="00477BA5">
        <w:rPr>
          <w:szCs w:val="28"/>
          <w:lang w:val="en-US"/>
        </w:rPr>
        <w:t>O</w:t>
      </w:r>
      <w:r w:rsidRPr="00477BA5">
        <w:rPr>
          <w:szCs w:val="28"/>
          <w:vertAlign w:val="subscript"/>
        </w:rPr>
        <w:t>3</w:t>
      </w:r>
      <w:r w:rsidRPr="00477BA5">
        <w:rPr>
          <w:szCs w:val="28"/>
        </w:rPr>
        <w:t xml:space="preserve"> (</w:t>
      </w:r>
      <w:r>
        <w:rPr>
          <w:szCs w:val="28"/>
        </w:rPr>
        <w:t>герцинит), температура плавления которого составляет 2050</w:t>
      </w:r>
      <w:r>
        <w:rPr>
          <w:szCs w:val="28"/>
        </w:rPr>
        <w:sym w:font="Symbol" w:char="F0B0"/>
      </w:r>
      <w:r>
        <w:rPr>
          <w:szCs w:val="28"/>
        </w:rPr>
        <w:t>С. Высокие значения межфазного натяжения на границе металл – включение глинозема, то есть малая смачиваемость таких включений металлом, облегчают процесс отделения этих включений от металла. Образование в стали при раскислении алюминием мелких включений глинозема и нитрида алюминия влияют на протекание процесса кристаллизации, в частности, на размер зерна: чем больше введено алюминия, тем мельче зерно. Введенный в металл алюминий взаимодействует с серой (при большом расходе алюминия) и азотом. Образование в процессе кристаллизации нитрида алюминия способствует снижению вредного влияния азота и уменьшению эффекта старения стали. Алюминий вводят в металл в виде брусков (чушек) алюминия или в виде сплавов.</w:t>
      </w:r>
    </w:p>
    <w:p w:rsidR="00477BA5" w:rsidRDefault="00477BA5" w:rsidP="00767A92">
      <w:pPr>
        <w:pStyle w:val="a0"/>
        <w:rPr>
          <w:szCs w:val="28"/>
        </w:rPr>
      </w:pPr>
      <w:r>
        <w:rPr>
          <w:szCs w:val="28"/>
        </w:rPr>
        <w:t>Учитывая выше написанное, можно сделать вывод о сложности трудности проведения процесса раскисления и легирования, который заключается в выборе вида раскислителя, его массы, а также условий и времени подави раскислителя в металл. Даже небольшие отклонения процесса выплавки стали могут вызвать сильное окисление легирующего элемента-раскислителя (угар) либо чрезмерно высокое его содержание в готовой стали, что плохо для свойств стали.</w:t>
      </w:r>
    </w:p>
    <w:p w:rsidR="002249A6" w:rsidRDefault="002249A6" w:rsidP="00767A92">
      <w:pPr>
        <w:pStyle w:val="a0"/>
        <w:rPr>
          <w:szCs w:val="28"/>
        </w:rPr>
      </w:pPr>
    </w:p>
    <w:p w:rsidR="002249A6" w:rsidRDefault="002249A6" w:rsidP="00D8241A">
      <w:pPr>
        <w:pStyle w:val="2"/>
        <w:suppressAutoHyphens/>
        <w:ind w:left="0"/>
        <w:jc w:val="center"/>
      </w:pPr>
      <w:bookmarkStart w:id="19" w:name="_Toc11650310"/>
      <w:r>
        <w:t>2.2 Разработка математической модели для целей исследования технологии</w:t>
      </w:r>
      <w:bookmarkEnd w:id="19"/>
    </w:p>
    <w:p w:rsidR="00555160" w:rsidRDefault="00555160" w:rsidP="00555160">
      <w:pPr>
        <w:pStyle w:val="a0"/>
      </w:pPr>
    </w:p>
    <w:p w:rsidR="00555160" w:rsidRDefault="00555160" w:rsidP="00555160">
      <w:pPr>
        <w:pStyle w:val="a0"/>
        <w:rPr>
          <w:szCs w:val="28"/>
        </w:rPr>
      </w:pPr>
      <w:r w:rsidRPr="00555160">
        <w:rPr>
          <w:szCs w:val="28"/>
        </w:rPr>
        <w:t xml:space="preserve">В качестве модели процесса раскисления и легирования возьмем модель </w:t>
      </w:r>
      <w:r>
        <w:rPr>
          <w:szCs w:val="28"/>
        </w:rPr>
        <w:t>расчета масс ферросплавов, подаваемых на предстоящую плавку, с учетом прогнозирования угоревших масс элементов в них по данным предыдущих плавок. Полученные в результате массы ферросплавов подаются на текущею плавку и обеспечивают заданный химический состав готовой стали. Модель можно представит в следующем виде (рис.</w:t>
      </w:r>
      <w:r w:rsidR="00492385">
        <w:rPr>
          <w:szCs w:val="28"/>
        </w:rPr>
        <w:t>3)</w:t>
      </w:r>
      <w:r>
        <w:rPr>
          <w:szCs w:val="28"/>
        </w:rPr>
        <w:t>.</w:t>
      </w:r>
    </w:p>
    <w:p w:rsidR="00AC27A7" w:rsidRDefault="00AC27A7" w:rsidP="00555160">
      <w:pPr>
        <w:pStyle w:val="a0"/>
        <w:rPr>
          <w:szCs w:val="28"/>
        </w:rPr>
      </w:pPr>
    </w:p>
    <w:p w:rsidR="00800EA5" w:rsidRDefault="00660EB8" w:rsidP="00800EA5">
      <w:pPr>
        <w:pStyle w:val="a0"/>
        <w:ind w:firstLine="0"/>
        <w:jc w:val="center"/>
        <w:rPr>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298.5pt">
            <v:imagedata r:id="rId9" o:title=""/>
          </v:shape>
        </w:pict>
      </w:r>
    </w:p>
    <w:p w:rsidR="004B1892" w:rsidRDefault="004B1892" w:rsidP="00800EA5">
      <w:pPr>
        <w:pStyle w:val="a0"/>
        <w:ind w:firstLine="0"/>
        <w:jc w:val="center"/>
        <w:rPr>
          <w:szCs w:val="28"/>
        </w:rPr>
      </w:pPr>
    </w:p>
    <w:p w:rsidR="00B42435" w:rsidRDefault="00460D11" w:rsidP="00544E68">
      <w:pPr>
        <w:pStyle w:val="a0"/>
        <w:ind w:firstLine="0"/>
        <w:jc w:val="center"/>
        <w:rPr>
          <w:szCs w:val="28"/>
        </w:rPr>
      </w:pPr>
      <w:r>
        <w:rPr>
          <w:szCs w:val="28"/>
        </w:rPr>
        <w:t>Рисуно</w:t>
      </w:r>
      <w:r w:rsidR="00302604">
        <w:rPr>
          <w:szCs w:val="28"/>
        </w:rPr>
        <w:t>к 3</w:t>
      </w:r>
      <w:r w:rsidR="006F3E76">
        <w:rPr>
          <w:szCs w:val="28"/>
        </w:rPr>
        <w:t xml:space="preserve"> </w:t>
      </w:r>
      <w:r w:rsidR="00302604">
        <w:rPr>
          <w:rStyle w:val="a6"/>
          <w:vanish/>
          <w:kern w:val="0"/>
          <w:sz w:val="28"/>
          <w:szCs w:val="28"/>
        </w:rPr>
        <w:t xml:space="preserve"> </w:t>
      </w:r>
      <w:r>
        <w:rPr>
          <w:szCs w:val="28"/>
        </w:rPr>
        <w:t>- Блок-схема модели расчета масс ферросплавов</w:t>
      </w:r>
    </w:p>
    <w:p w:rsidR="00AC27A7" w:rsidRDefault="00AC27A7" w:rsidP="00544E68">
      <w:pPr>
        <w:pStyle w:val="a0"/>
        <w:ind w:firstLine="0"/>
        <w:jc w:val="center"/>
        <w:rPr>
          <w:szCs w:val="28"/>
        </w:rPr>
      </w:pPr>
    </w:p>
    <w:p w:rsidR="00FB0453" w:rsidRDefault="00FB0453" w:rsidP="00555160">
      <w:pPr>
        <w:pStyle w:val="a0"/>
        <w:rPr>
          <w:szCs w:val="28"/>
        </w:rPr>
      </w:pPr>
      <w:r>
        <w:rPr>
          <w:szCs w:val="28"/>
        </w:rPr>
        <w:t>Изображенная блок-схема модели расчета масс определяет те массы ферросплавов, которые и являются рекомендацией на предстоящую плавку.</w:t>
      </w:r>
    </w:p>
    <w:p w:rsidR="00FB0453" w:rsidRDefault="00FB0453" w:rsidP="00555160">
      <w:pPr>
        <w:pStyle w:val="a0"/>
        <w:rPr>
          <w:szCs w:val="28"/>
        </w:rPr>
      </w:pPr>
      <w:r>
        <w:rPr>
          <w:szCs w:val="28"/>
        </w:rPr>
        <w:t xml:space="preserve">Для каждой марки стали определена базовая </w:t>
      </w:r>
      <w:r w:rsidR="00056EE7">
        <w:rPr>
          <w:szCs w:val="28"/>
        </w:rPr>
        <w:t xml:space="preserve">угоревшая </w:t>
      </w:r>
      <w:r>
        <w:rPr>
          <w:szCs w:val="28"/>
        </w:rPr>
        <w:t xml:space="preserve">масса элементов (марганца, кремния), то есть средняя величина угара элемента в условиях раскисления металла в данном цехе. Марки стали, имеющие близкие значения базовых </w:t>
      </w:r>
      <w:r w:rsidR="00056EE7">
        <w:rPr>
          <w:szCs w:val="28"/>
        </w:rPr>
        <w:t xml:space="preserve">угоревших </w:t>
      </w:r>
      <w:r>
        <w:rPr>
          <w:szCs w:val="28"/>
        </w:rPr>
        <w:t>масс элемента, объединены в группы. Различие</w:t>
      </w:r>
      <w:r w:rsidR="008D459B">
        <w:rPr>
          <w:szCs w:val="28"/>
        </w:rPr>
        <w:t xml:space="preserve"> </w:t>
      </w:r>
      <w:r w:rsidR="00056EE7">
        <w:rPr>
          <w:szCs w:val="28"/>
        </w:rPr>
        <w:t xml:space="preserve">угоревших </w:t>
      </w:r>
      <w:r w:rsidR="008D459B">
        <w:rPr>
          <w:szCs w:val="28"/>
        </w:rPr>
        <w:t>масс элементов по группам сталей свидетельствует о том, что предыстория плавки может быть непрерывной только внутри групп</w:t>
      </w:r>
      <w:r w:rsidR="00B4663B">
        <w:rPr>
          <w:szCs w:val="28"/>
        </w:rPr>
        <w:t>, а при переходах от одной группы сталей к другой она прерывается</w:t>
      </w:r>
      <w:r w:rsidR="009D15B6">
        <w:rPr>
          <w:szCs w:val="28"/>
        </w:rPr>
        <w:t>. Для сохранения непрерывности предыстории плавки с целью максимального извлечения информации из предыдущих плавок используется понятие эквивалентной окисленности плавки, которая рассчитывается по формуле:</w:t>
      </w:r>
    </w:p>
    <w:p w:rsidR="009D15B6" w:rsidRDefault="009D15B6" w:rsidP="00555160">
      <w:pPr>
        <w:pStyle w:val="a0"/>
        <w:rPr>
          <w:szCs w:val="28"/>
        </w:rPr>
      </w:pPr>
    </w:p>
    <w:p w:rsidR="002F5237" w:rsidRPr="007C48E0" w:rsidRDefault="00C80F22" w:rsidP="00C80F22">
      <w:pPr>
        <w:pStyle w:val="a0"/>
        <w:ind w:firstLine="0"/>
        <w:jc w:val="center"/>
      </w:pPr>
      <w:r>
        <w:t xml:space="preserve">                                      </w:t>
      </w:r>
      <w:r w:rsidR="00660EB8">
        <w:rPr>
          <w:position w:val="-28"/>
        </w:rPr>
        <w:pict>
          <v:shape id="_x0000_i1026" type="#_x0000_t75" style="width:3in;height:52.5pt">
            <v:imagedata r:id="rId10" o:title=""/>
          </v:shape>
        </w:pict>
      </w:r>
      <w:r>
        <w:t xml:space="preserve">       </w:t>
      </w:r>
      <w:r w:rsidR="002F5237" w:rsidRPr="007C48E0">
        <w:t xml:space="preserve">                      (1)</w:t>
      </w:r>
    </w:p>
    <w:p w:rsidR="007C48E0" w:rsidRDefault="002F5237" w:rsidP="00BC0665">
      <w:pPr>
        <w:pStyle w:val="a0"/>
        <w:ind w:firstLine="0"/>
      </w:pPr>
      <w:r>
        <w:t xml:space="preserve">где </w:t>
      </w:r>
      <w:r w:rsidR="007C48E0">
        <w:rPr>
          <w:lang w:val="en-US"/>
        </w:rPr>
        <w:t>O</w:t>
      </w:r>
      <w:r w:rsidR="007C48E0" w:rsidRPr="007C48E0">
        <w:t>(</w:t>
      </w:r>
      <w:r w:rsidR="007C48E0">
        <w:rPr>
          <w:lang w:val="en-US"/>
        </w:rPr>
        <w:t>i</w:t>
      </w:r>
      <w:r w:rsidR="007C48E0" w:rsidRPr="007C48E0">
        <w:t xml:space="preserve">) – </w:t>
      </w:r>
      <w:r w:rsidR="007C48E0">
        <w:t xml:space="preserve">полная окисленность </w:t>
      </w:r>
      <w:r w:rsidR="007C48E0">
        <w:rPr>
          <w:lang w:val="en-US"/>
        </w:rPr>
        <w:t>i</w:t>
      </w:r>
      <w:r w:rsidR="007C48E0" w:rsidRPr="007C48E0">
        <w:t>-</w:t>
      </w:r>
      <w:r w:rsidR="007C48E0">
        <w:t>ой плавки, %;</w:t>
      </w:r>
    </w:p>
    <w:p w:rsidR="007C48E0" w:rsidRDefault="00660EB8" w:rsidP="00B7374F">
      <w:pPr>
        <w:pStyle w:val="a0"/>
        <w:tabs>
          <w:tab w:val="left" w:pos="2160"/>
        </w:tabs>
        <w:ind w:left="434" w:firstLine="0"/>
      </w:pPr>
      <w:r>
        <w:rPr>
          <w:position w:val="-12"/>
        </w:rPr>
        <w:pict>
          <v:shape id="_x0000_i1027" type="#_x0000_t75" style="width:21.75pt;height:26.25pt">
            <v:imagedata r:id="rId11" o:title=""/>
          </v:shape>
        </w:pict>
      </w:r>
      <w:r w:rsidR="007C48E0">
        <w:t xml:space="preserve"> - остаточная базовая окисленность для группы сталей, к которой принадлежит </w:t>
      </w:r>
      <w:r w:rsidR="007C48E0">
        <w:rPr>
          <w:lang w:val="en-US"/>
        </w:rPr>
        <w:t>i</w:t>
      </w:r>
      <w:r w:rsidR="007C48E0">
        <w:t>-ая плавка, %;</w:t>
      </w:r>
    </w:p>
    <w:p w:rsidR="007C48E0" w:rsidRDefault="007C48E0" w:rsidP="00B7374F">
      <w:pPr>
        <w:pStyle w:val="a0"/>
        <w:tabs>
          <w:tab w:val="left" w:pos="2160"/>
        </w:tabs>
        <w:ind w:left="434" w:firstLine="0"/>
      </w:pPr>
      <w:r>
        <w:t>М</w:t>
      </w:r>
      <w:r>
        <w:rPr>
          <w:vertAlign w:val="superscript"/>
        </w:rPr>
        <w:t>1</w:t>
      </w:r>
      <w:r>
        <w:rPr>
          <w:vertAlign w:val="subscript"/>
        </w:rPr>
        <w:t>уг</w:t>
      </w:r>
      <w:r w:rsidR="00502039">
        <w:t>(</w:t>
      </w:r>
      <w:r w:rsidR="00502039">
        <w:rPr>
          <w:lang w:val="en-US"/>
        </w:rPr>
        <w:t>i</w:t>
      </w:r>
      <w:r w:rsidR="00502039" w:rsidRPr="00C723F2">
        <w:t>)</w:t>
      </w:r>
      <w:r>
        <w:t xml:space="preserve"> – угоревшая масса элемента 1, кг;</w:t>
      </w:r>
    </w:p>
    <w:p w:rsidR="007C48E0" w:rsidRDefault="007C48E0" w:rsidP="00B7374F">
      <w:pPr>
        <w:pStyle w:val="a0"/>
        <w:tabs>
          <w:tab w:val="left" w:pos="2160"/>
        </w:tabs>
        <w:ind w:left="434" w:firstLine="0"/>
      </w:pPr>
      <w:r>
        <w:t>1 – порядковый номер элемента (марганца, кремния);</w:t>
      </w:r>
    </w:p>
    <w:p w:rsidR="007C48E0" w:rsidRDefault="007C48E0" w:rsidP="00B7374F">
      <w:pPr>
        <w:pStyle w:val="a0"/>
        <w:tabs>
          <w:tab w:val="left" w:pos="2160"/>
        </w:tabs>
        <w:ind w:left="434" w:firstLine="0"/>
      </w:pPr>
      <w:r>
        <w:rPr>
          <w:lang w:val="en-US"/>
        </w:rPr>
        <w:t>D</w:t>
      </w:r>
      <w:r w:rsidRPr="007C48E0">
        <w:t>(</w:t>
      </w:r>
      <w:r>
        <w:rPr>
          <w:lang w:val="en-US"/>
        </w:rPr>
        <w:t>i</w:t>
      </w:r>
      <w:r w:rsidRPr="007C48E0">
        <w:t>)</w:t>
      </w:r>
      <w:r>
        <w:t xml:space="preserve"> – коэффициент пересчета угоревших масс элементов в эквивалентную окисленность, отн.ед.;</w:t>
      </w:r>
    </w:p>
    <w:p w:rsidR="007C48E0" w:rsidRPr="007C48E0" w:rsidRDefault="007C48E0" w:rsidP="00B7374F">
      <w:pPr>
        <w:pStyle w:val="a0"/>
        <w:tabs>
          <w:tab w:val="left" w:pos="2160"/>
        </w:tabs>
        <w:ind w:left="434" w:firstLine="0"/>
      </w:pPr>
      <w:r>
        <w:rPr>
          <w:lang w:val="en-US"/>
        </w:rPr>
        <w:t>n</w:t>
      </w:r>
      <w:r>
        <w:t xml:space="preserve"> – количество элементов (марганец, кремний).</w:t>
      </w:r>
    </w:p>
    <w:p w:rsidR="002F5237" w:rsidRDefault="002F5237" w:rsidP="002F5237">
      <w:pPr>
        <w:pStyle w:val="a0"/>
        <w:rPr>
          <w:lang w:val="en-US"/>
        </w:rPr>
      </w:pPr>
    </w:p>
    <w:p w:rsidR="008C1591" w:rsidRDefault="008C1591" w:rsidP="002F5237">
      <w:pPr>
        <w:pStyle w:val="a0"/>
      </w:pPr>
      <w:r>
        <w:t>Эквивалентная окисленность плавки выравнивается по всем плавкам независимо от группы сталей и прогнозируется для предстоящей плавки при расчете расхода ферросплавов. Расчет эквивалентной окисленности стали на предстоящую плавку производится по формуле</w:t>
      </w:r>
      <w:r w:rsidR="00056EE7">
        <w:t xml:space="preserve"> (2)</w:t>
      </w:r>
      <w:r>
        <w:t>:</w:t>
      </w:r>
    </w:p>
    <w:p w:rsidR="00E92CA8" w:rsidRDefault="00E92CA8" w:rsidP="002F5237">
      <w:pPr>
        <w:pStyle w:val="a0"/>
      </w:pPr>
    </w:p>
    <w:p w:rsidR="006E71A3" w:rsidRDefault="00660EB8" w:rsidP="00056EE7">
      <w:pPr>
        <w:pStyle w:val="a0"/>
        <w:ind w:right="-6" w:firstLine="0"/>
        <w:jc w:val="center"/>
      </w:pPr>
      <w:r>
        <w:rPr>
          <w:position w:val="-86"/>
          <w:lang w:val="en-US"/>
        </w:rPr>
        <w:pict>
          <v:shape id="_x0000_i1028" type="#_x0000_t75" style="width:471.75pt;height:116.25pt">
            <v:imagedata r:id="rId12" o:title=""/>
          </v:shape>
        </w:pict>
      </w:r>
      <w:r w:rsidR="00276D2D">
        <w:t xml:space="preserve"> </w:t>
      </w:r>
    </w:p>
    <w:p w:rsidR="00BC0665" w:rsidRPr="006E71A3" w:rsidRDefault="00BC0665" w:rsidP="006E71A3">
      <w:pPr>
        <w:pStyle w:val="a0"/>
        <w:ind w:firstLine="0"/>
        <w:jc w:val="center"/>
      </w:pPr>
    </w:p>
    <w:p w:rsidR="008C1591" w:rsidRDefault="006E71A3" w:rsidP="001D6664">
      <w:pPr>
        <w:pStyle w:val="a0"/>
        <w:tabs>
          <w:tab w:val="left" w:pos="360"/>
        </w:tabs>
        <w:ind w:left="360" w:hanging="360"/>
      </w:pPr>
      <w:r w:rsidRPr="001D6664">
        <w:t>где О</w:t>
      </w:r>
      <w:r w:rsidRPr="001D6664">
        <w:rPr>
          <w:vertAlign w:val="superscript"/>
        </w:rPr>
        <w:t>б</w:t>
      </w:r>
      <w:r w:rsidRPr="001D6664">
        <w:t>(i) – прогнозируемая базовая эквивалентная окисленность, %;</w:t>
      </w:r>
    </w:p>
    <w:p w:rsidR="006E71A3" w:rsidRPr="001D6664" w:rsidRDefault="006E71A3" w:rsidP="007F2247">
      <w:pPr>
        <w:pStyle w:val="a0"/>
        <w:tabs>
          <w:tab w:val="left" w:pos="2340"/>
        </w:tabs>
        <w:ind w:left="360" w:firstLine="0"/>
      </w:pPr>
      <w:r w:rsidRPr="001D6664">
        <w:t>C</w:t>
      </w:r>
      <w:r w:rsidRPr="001D6664">
        <w:rPr>
          <w:vertAlign w:val="superscript"/>
        </w:rPr>
        <w:t>n</w:t>
      </w:r>
      <w:r w:rsidRPr="001D6664">
        <w:t>(i), Mn</w:t>
      </w:r>
      <w:r w:rsidRPr="001D6664">
        <w:rPr>
          <w:vertAlign w:val="superscript"/>
        </w:rPr>
        <w:t>n</w:t>
      </w:r>
      <w:r w:rsidRPr="001D6664">
        <w:t>(i) – прогноз экспресс-анализа стали, %;</w:t>
      </w:r>
    </w:p>
    <w:p w:rsidR="006E71A3" w:rsidRDefault="006E71A3" w:rsidP="007F2247">
      <w:pPr>
        <w:pStyle w:val="a0"/>
        <w:tabs>
          <w:tab w:val="left" w:pos="2340"/>
        </w:tabs>
        <w:ind w:left="360" w:firstLine="0"/>
      </w:pPr>
      <w:r w:rsidRPr="001D6664">
        <w:t>C(i), Mn(i), Si(i) – прогноз маркировочного анализа, %;</w:t>
      </w:r>
    </w:p>
    <w:p w:rsidR="006E71A3" w:rsidRPr="001D6664" w:rsidRDefault="006E71A3" w:rsidP="007F2247">
      <w:pPr>
        <w:pStyle w:val="a0"/>
        <w:tabs>
          <w:tab w:val="left" w:pos="2340"/>
        </w:tabs>
        <w:ind w:left="360" w:firstLine="0"/>
      </w:pPr>
      <w:r w:rsidRPr="001D6664">
        <w:t>t</w:t>
      </w:r>
      <w:r w:rsidRPr="001D6664">
        <w:rPr>
          <w:vertAlign w:val="subscript"/>
        </w:rPr>
        <w:t>сл</w:t>
      </w:r>
      <w:r w:rsidRPr="001D6664">
        <w:t>(i), t</w:t>
      </w:r>
      <w:r w:rsidRPr="001D6664">
        <w:rPr>
          <w:vertAlign w:val="subscript"/>
        </w:rPr>
        <w:t>д</w:t>
      </w:r>
      <w:r w:rsidRPr="001D6664">
        <w:t>(i) – прогноз времени слива и додувки, с;</w:t>
      </w:r>
    </w:p>
    <w:p w:rsidR="006E71A3" w:rsidRPr="001D6664" w:rsidRDefault="006E71A3" w:rsidP="007F2247">
      <w:pPr>
        <w:pStyle w:val="a0"/>
        <w:tabs>
          <w:tab w:val="left" w:pos="2340"/>
        </w:tabs>
        <w:ind w:left="360" w:firstLine="0"/>
      </w:pPr>
      <w:r w:rsidRPr="001D6664">
        <w:t>B</w:t>
      </w:r>
      <w:r w:rsidRPr="001D6664">
        <w:rPr>
          <w:vertAlign w:val="superscript"/>
        </w:rPr>
        <w:t>C</w:t>
      </w:r>
      <w:r w:rsidRPr="001D6664">
        <w:t>, B</w:t>
      </w:r>
      <w:r w:rsidRPr="001D6664">
        <w:rPr>
          <w:vertAlign w:val="superscript"/>
        </w:rPr>
        <w:t>Mn</w:t>
      </w:r>
      <w:r w:rsidRPr="001D6664">
        <w:t>, B</w:t>
      </w:r>
      <w:r w:rsidRPr="001D6664">
        <w:rPr>
          <w:vertAlign w:val="superscript"/>
        </w:rPr>
        <w:t>Si</w:t>
      </w:r>
      <w:r w:rsidRPr="001D6664">
        <w:t xml:space="preserve"> – коэффициенты, определяющие базовые значения углерода, марганца и кремния готовой стали, %;</w:t>
      </w:r>
    </w:p>
    <w:p w:rsidR="006E71A3" w:rsidRPr="001D6664" w:rsidRDefault="006E71A3" w:rsidP="007F2247">
      <w:pPr>
        <w:pStyle w:val="a0"/>
        <w:tabs>
          <w:tab w:val="left" w:pos="2340"/>
        </w:tabs>
        <w:ind w:left="360" w:firstLine="0"/>
      </w:pPr>
      <w:r w:rsidRPr="001D6664">
        <w:t>б – индекс базовых значений;</w:t>
      </w:r>
    </w:p>
    <w:p w:rsidR="006E71A3" w:rsidRPr="001D6664" w:rsidRDefault="006E71A3" w:rsidP="007F2247">
      <w:pPr>
        <w:pStyle w:val="a0"/>
        <w:tabs>
          <w:tab w:val="left" w:pos="2340"/>
        </w:tabs>
        <w:ind w:left="360" w:firstLine="0"/>
      </w:pPr>
      <w:r w:rsidRPr="001D6664">
        <w:t>i – плавка, на которую ведется расчет ферросплавов.</w:t>
      </w:r>
    </w:p>
    <w:p w:rsidR="006E71A3" w:rsidRPr="006E71A3" w:rsidRDefault="006E71A3" w:rsidP="006C4C93">
      <w:pPr>
        <w:pStyle w:val="a0"/>
        <w:ind w:firstLine="0"/>
      </w:pPr>
    </w:p>
    <w:p w:rsidR="00564F7D" w:rsidRDefault="00564F7D" w:rsidP="00564F7D">
      <w:pPr>
        <w:pStyle w:val="a0"/>
      </w:pPr>
      <w:r>
        <w:t>Угоревшие массы элементов, используемые вместо коэффициента угара, вычисляются по каждой раскисленной плавки после поступления данных химического анализа готовой стали с учетом фактических доз ферросплавов по формуле:</w:t>
      </w:r>
    </w:p>
    <w:p w:rsidR="00564F7D" w:rsidRDefault="007C7F53" w:rsidP="007C7F53">
      <w:pPr>
        <w:pStyle w:val="a0"/>
        <w:ind w:right="-5" w:firstLine="0"/>
        <w:jc w:val="center"/>
      </w:pPr>
      <w:r>
        <w:t xml:space="preserve">     </w:t>
      </w:r>
      <w:r w:rsidR="00660EB8">
        <w:rPr>
          <w:position w:val="-28"/>
        </w:rPr>
        <w:pict>
          <v:shape id="_x0000_i1029" type="#_x0000_t75" style="width:396.75pt;height:57.75pt">
            <v:imagedata r:id="rId13" o:title=""/>
          </v:shape>
        </w:pict>
      </w:r>
      <w:r w:rsidR="00492728">
        <w:t xml:space="preserve">          </w:t>
      </w:r>
      <w:r w:rsidR="00363F57">
        <w:t>(3)</w:t>
      </w:r>
    </w:p>
    <w:p w:rsidR="00502039" w:rsidRDefault="00502039" w:rsidP="007F2247">
      <w:pPr>
        <w:pStyle w:val="a0"/>
        <w:ind w:firstLine="0"/>
      </w:pPr>
    </w:p>
    <w:p w:rsidR="00502039" w:rsidRDefault="00502039" w:rsidP="007F2247">
      <w:pPr>
        <w:pStyle w:val="a0"/>
        <w:tabs>
          <w:tab w:val="left" w:pos="2340"/>
        </w:tabs>
        <w:ind w:left="720" w:hanging="720"/>
      </w:pPr>
      <w:r>
        <w:t xml:space="preserve">где </w:t>
      </w:r>
      <w:r w:rsidR="00C723F2">
        <w:t>М</w:t>
      </w:r>
      <w:r w:rsidR="00C723F2">
        <w:rPr>
          <w:vertAlign w:val="superscript"/>
        </w:rPr>
        <w:t>к</w:t>
      </w:r>
      <w:r w:rsidR="00C723F2">
        <w:rPr>
          <w:vertAlign w:val="subscript"/>
        </w:rPr>
        <w:t>фер</w:t>
      </w:r>
      <w:r w:rsidR="00C723F2">
        <w:t>(</w:t>
      </w:r>
      <w:r w:rsidR="00C723F2">
        <w:rPr>
          <w:lang w:val="en-US"/>
        </w:rPr>
        <w:t>i</w:t>
      </w:r>
      <w:r w:rsidR="00C723F2" w:rsidRPr="00C723F2">
        <w:t>)</w:t>
      </w:r>
      <w:r w:rsidR="00C723F2">
        <w:t xml:space="preserve"> – расход ферросплава </w:t>
      </w:r>
      <w:r w:rsidR="00C723F2">
        <w:rPr>
          <w:lang w:val="en-US"/>
        </w:rPr>
        <w:t>K</w:t>
      </w:r>
      <w:r w:rsidR="00C723F2">
        <w:t xml:space="preserve">, фактически дозированного на </w:t>
      </w:r>
      <w:r w:rsidR="00C723F2">
        <w:rPr>
          <w:lang w:val="en-US"/>
        </w:rPr>
        <w:t>i</w:t>
      </w:r>
      <w:r w:rsidR="00C723F2">
        <w:t>-ой плавке, кг;</w:t>
      </w:r>
    </w:p>
    <w:p w:rsidR="00C723F2" w:rsidRDefault="00C723F2" w:rsidP="007F2247">
      <w:pPr>
        <w:pStyle w:val="a0"/>
        <w:tabs>
          <w:tab w:val="left" w:pos="2340"/>
        </w:tabs>
        <w:ind w:left="540" w:firstLine="0"/>
      </w:pPr>
      <w:r>
        <w:rPr>
          <w:lang w:val="en-US"/>
        </w:rPr>
        <w:t>L</w:t>
      </w:r>
      <w:r>
        <w:rPr>
          <w:vertAlign w:val="superscript"/>
          <w:lang w:val="en-US"/>
        </w:rPr>
        <w:t>lk</w:t>
      </w:r>
      <w:r w:rsidRPr="00C723F2">
        <w:t>(</w:t>
      </w:r>
      <w:r>
        <w:rPr>
          <w:lang w:val="en-US"/>
        </w:rPr>
        <w:t>i</w:t>
      </w:r>
      <w:r w:rsidRPr="00C723F2">
        <w:t>)</w:t>
      </w:r>
      <w:r>
        <w:t xml:space="preserve"> – содержание элемента </w:t>
      </w:r>
      <w:r>
        <w:rPr>
          <w:lang w:val="en-US"/>
        </w:rPr>
        <w:t>l</w:t>
      </w:r>
      <w:r>
        <w:t xml:space="preserve"> в ферросплаве К, %;</w:t>
      </w:r>
    </w:p>
    <w:p w:rsidR="00C723F2" w:rsidRDefault="00C723F2" w:rsidP="007F2247">
      <w:pPr>
        <w:pStyle w:val="a0"/>
        <w:tabs>
          <w:tab w:val="left" w:pos="2340"/>
        </w:tabs>
        <w:ind w:left="540" w:firstLine="0"/>
      </w:pPr>
      <w:r>
        <w:rPr>
          <w:lang w:val="en-US"/>
        </w:rPr>
        <w:t>l</w:t>
      </w:r>
      <w:r w:rsidRPr="00C723F2">
        <w:t>(</w:t>
      </w:r>
      <w:r>
        <w:rPr>
          <w:lang w:val="en-US"/>
        </w:rPr>
        <w:t>i</w:t>
      </w:r>
      <w:r w:rsidRPr="00C723F2">
        <w:t>)</w:t>
      </w:r>
      <w:r>
        <w:t xml:space="preserve"> – содержание элемента 1 в готовой стали, %;</w:t>
      </w:r>
    </w:p>
    <w:p w:rsidR="00C723F2" w:rsidRDefault="00C723F2" w:rsidP="007F2247">
      <w:pPr>
        <w:pStyle w:val="a0"/>
        <w:tabs>
          <w:tab w:val="left" w:pos="2340"/>
        </w:tabs>
        <w:ind w:left="540" w:firstLine="0"/>
      </w:pPr>
      <w:r>
        <w:rPr>
          <w:lang w:val="en-US"/>
        </w:rPr>
        <w:t>l</w:t>
      </w:r>
      <w:r w:rsidRPr="002A2EA2">
        <w:rPr>
          <w:vertAlign w:val="subscript"/>
          <w:lang w:val="en-US"/>
        </w:rPr>
        <w:t>n</w:t>
      </w:r>
      <w:r w:rsidRPr="00C723F2">
        <w:t>(</w:t>
      </w:r>
      <w:r>
        <w:rPr>
          <w:lang w:val="en-US"/>
        </w:rPr>
        <w:t>i</w:t>
      </w:r>
      <w:r w:rsidRPr="00C723F2">
        <w:t>)</w:t>
      </w:r>
      <w:r>
        <w:t xml:space="preserve"> – содержание элемента </w:t>
      </w:r>
      <w:r>
        <w:rPr>
          <w:lang w:val="en-US"/>
        </w:rPr>
        <w:t>l</w:t>
      </w:r>
      <w:r>
        <w:t xml:space="preserve"> в стали на повалке, %;</w:t>
      </w:r>
    </w:p>
    <w:p w:rsidR="00C723F2" w:rsidRDefault="00C723F2" w:rsidP="007F2247">
      <w:pPr>
        <w:pStyle w:val="a0"/>
        <w:tabs>
          <w:tab w:val="left" w:pos="2340"/>
        </w:tabs>
        <w:ind w:left="540" w:firstLine="0"/>
      </w:pPr>
      <w:r>
        <w:t>М</w:t>
      </w:r>
      <w:r>
        <w:rPr>
          <w:vertAlign w:val="subscript"/>
        </w:rPr>
        <w:t>ст</w:t>
      </w:r>
      <w:r>
        <w:t xml:space="preserve"> – масса стали, кг.</w:t>
      </w:r>
    </w:p>
    <w:p w:rsidR="006556C5" w:rsidRDefault="006556C5" w:rsidP="00502039">
      <w:pPr>
        <w:pStyle w:val="a0"/>
      </w:pPr>
    </w:p>
    <w:p w:rsidR="006556C5" w:rsidRDefault="006556C5" w:rsidP="00502039">
      <w:pPr>
        <w:pStyle w:val="a0"/>
      </w:pPr>
      <w:r>
        <w:t>Угоревшие массы элементов выравниваются внутри группы сталей и прогнозируются для предстоящей плавки при расчете расхода ферросплавов. Расчет угоревших масс элементов на предстоящую плавку производится по формуле:</w:t>
      </w:r>
    </w:p>
    <w:p w:rsidR="00D93204" w:rsidRDefault="00D93204" w:rsidP="00502039">
      <w:pPr>
        <w:pStyle w:val="a0"/>
      </w:pPr>
    </w:p>
    <w:p w:rsidR="00D93204" w:rsidRDefault="00660EB8" w:rsidP="00010B6E">
      <w:pPr>
        <w:pStyle w:val="a0"/>
        <w:ind w:firstLine="0"/>
      </w:pPr>
      <w:r>
        <w:rPr>
          <w:position w:val="-130"/>
        </w:rPr>
        <w:pict>
          <v:shape id="_x0000_i1030" type="#_x0000_t75" style="width:426.75pt;height:156pt">
            <v:imagedata r:id="rId14" o:title=""/>
          </v:shape>
        </w:pict>
      </w:r>
      <w:r w:rsidR="007E30D6">
        <w:t xml:space="preserve">      (4)</w:t>
      </w:r>
    </w:p>
    <w:p w:rsidR="00987A14" w:rsidRDefault="00987A14" w:rsidP="00010B6E">
      <w:pPr>
        <w:pStyle w:val="a0"/>
        <w:ind w:firstLine="0"/>
      </w:pPr>
    </w:p>
    <w:p w:rsidR="00987A14" w:rsidRDefault="00883515" w:rsidP="00010B6E">
      <w:pPr>
        <w:pStyle w:val="a0"/>
        <w:ind w:firstLine="0"/>
      </w:pPr>
      <w:r>
        <w:t>где М</w:t>
      </w:r>
      <w:r>
        <w:rPr>
          <w:vertAlign w:val="superscript"/>
        </w:rPr>
        <w:t>б</w:t>
      </w:r>
      <w:r>
        <w:rPr>
          <w:vertAlign w:val="subscript"/>
        </w:rPr>
        <w:t>уг</w:t>
      </w:r>
      <w:r w:rsidRPr="00883515">
        <w:t>(</w:t>
      </w:r>
      <w:r>
        <w:rPr>
          <w:lang w:val="en-US"/>
        </w:rPr>
        <w:t>i</w:t>
      </w:r>
      <w:r w:rsidRPr="00883515">
        <w:t>)</w:t>
      </w:r>
      <w:r>
        <w:t xml:space="preserve"> – прогнозируемая масса </w:t>
      </w:r>
      <w:r>
        <w:rPr>
          <w:lang w:val="en-US"/>
        </w:rPr>
        <w:t>l</w:t>
      </w:r>
      <w:r>
        <w:t>-ого элемента, кг;</w:t>
      </w:r>
    </w:p>
    <w:p w:rsidR="00883515" w:rsidRDefault="00883515" w:rsidP="007F2247">
      <w:pPr>
        <w:pStyle w:val="a0"/>
        <w:tabs>
          <w:tab w:val="left" w:pos="2340"/>
        </w:tabs>
        <w:ind w:left="540" w:firstLine="0"/>
      </w:pPr>
      <w:r>
        <w:rPr>
          <w:lang w:val="en-US"/>
        </w:rPr>
        <w:t>C</w:t>
      </w:r>
      <w:r>
        <w:rPr>
          <w:vertAlign w:val="subscript"/>
          <w:lang w:val="en-US"/>
        </w:rPr>
        <w:t>n</w:t>
      </w:r>
      <w:r w:rsidRPr="00883515">
        <w:t>(</w:t>
      </w:r>
      <w:r>
        <w:rPr>
          <w:lang w:val="en-US"/>
        </w:rPr>
        <w:t>i</w:t>
      </w:r>
      <w:r w:rsidRPr="00883515">
        <w:t xml:space="preserve">), </w:t>
      </w:r>
      <w:r>
        <w:rPr>
          <w:lang w:val="en-US"/>
        </w:rPr>
        <w:t>Mn</w:t>
      </w:r>
      <w:r>
        <w:rPr>
          <w:vertAlign w:val="subscript"/>
          <w:lang w:val="en-US"/>
        </w:rPr>
        <w:t>n</w:t>
      </w:r>
      <w:r w:rsidRPr="00883515">
        <w:t>(</w:t>
      </w:r>
      <w:r>
        <w:rPr>
          <w:lang w:val="en-US"/>
        </w:rPr>
        <w:t>i</w:t>
      </w:r>
      <w:r w:rsidRPr="00883515">
        <w:t xml:space="preserve">) – </w:t>
      </w:r>
      <w:r>
        <w:t>прогноз экспресс-анализа стали, %;</w:t>
      </w:r>
    </w:p>
    <w:p w:rsidR="00883515" w:rsidRDefault="00883515" w:rsidP="007F2247">
      <w:pPr>
        <w:pStyle w:val="a0"/>
        <w:tabs>
          <w:tab w:val="left" w:pos="2340"/>
        </w:tabs>
        <w:ind w:left="540" w:firstLine="0"/>
      </w:pPr>
      <w:r>
        <w:rPr>
          <w:lang w:val="en-US"/>
        </w:rPr>
        <w:t>C</w:t>
      </w:r>
      <w:r w:rsidRPr="00883515">
        <w:t>(</w:t>
      </w:r>
      <w:r>
        <w:rPr>
          <w:lang w:val="en-US"/>
        </w:rPr>
        <w:t>i</w:t>
      </w:r>
      <w:r w:rsidRPr="00883515">
        <w:t xml:space="preserve">), </w:t>
      </w:r>
      <w:r>
        <w:rPr>
          <w:lang w:val="en-US"/>
        </w:rPr>
        <w:t>Mn</w:t>
      </w:r>
      <w:r w:rsidRPr="00883515">
        <w:t>(</w:t>
      </w:r>
      <w:r>
        <w:rPr>
          <w:lang w:val="en-US"/>
        </w:rPr>
        <w:t>i</w:t>
      </w:r>
      <w:r w:rsidRPr="00883515">
        <w:t xml:space="preserve">), </w:t>
      </w:r>
      <w:r>
        <w:rPr>
          <w:lang w:val="en-US"/>
        </w:rPr>
        <w:t>Si</w:t>
      </w:r>
      <w:r w:rsidRPr="00883515">
        <w:t>(</w:t>
      </w:r>
      <w:r>
        <w:rPr>
          <w:lang w:val="en-US"/>
        </w:rPr>
        <w:t>i</w:t>
      </w:r>
      <w:r w:rsidRPr="00883515">
        <w:t xml:space="preserve">) – </w:t>
      </w:r>
      <w:r>
        <w:t>прогноз</w:t>
      </w:r>
      <w:r w:rsidRPr="00883515">
        <w:t xml:space="preserve"> </w:t>
      </w:r>
      <w:r>
        <w:t>маркировочного анализа, %;</w:t>
      </w:r>
    </w:p>
    <w:p w:rsidR="00883515" w:rsidRDefault="00883515" w:rsidP="007F2247">
      <w:pPr>
        <w:pStyle w:val="a0"/>
        <w:tabs>
          <w:tab w:val="left" w:pos="2340"/>
        </w:tabs>
        <w:ind w:left="540" w:firstLine="0"/>
      </w:pPr>
      <w:r>
        <w:rPr>
          <w:lang w:val="en-US"/>
        </w:rPr>
        <w:t>t</w:t>
      </w:r>
      <w:r>
        <w:rPr>
          <w:vertAlign w:val="subscript"/>
        </w:rPr>
        <w:t>сл</w:t>
      </w:r>
      <w:r w:rsidRPr="00883515">
        <w:t>(</w:t>
      </w:r>
      <w:r>
        <w:rPr>
          <w:lang w:val="en-US"/>
        </w:rPr>
        <w:t>i</w:t>
      </w:r>
      <w:r w:rsidRPr="00883515">
        <w:t xml:space="preserve">), </w:t>
      </w:r>
      <w:r>
        <w:rPr>
          <w:lang w:val="en-US"/>
        </w:rPr>
        <w:t>t</w:t>
      </w:r>
      <w:r>
        <w:rPr>
          <w:vertAlign w:val="subscript"/>
        </w:rPr>
        <w:t>д</w:t>
      </w:r>
      <w:r w:rsidRPr="00883515">
        <w:t>(</w:t>
      </w:r>
      <w:r>
        <w:rPr>
          <w:lang w:val="en-US"/>
        </w:rPr>
        <w:t>i</w:t>
      </w:r>
      <w:r w:rsidRPr="00883515">
        <w:t>)</w:t>
      </w:r>
      <w:r>
        <w:t xml:space="preserve"> – прогноз времени слива и додувки, с;</w:t>
      </w:r>
    </w:p>
    <w:p w:rsidR="00883515" w:rsidRDefault="00883515" w:rsidP="007F2247">
      <w:pPr>
        <w:pStyle w:val="a0"/>
        <w:tabs>
          <w:tab w:val="left" w:pos="2340"/>
        </w:tabs>
        <w:ind w:left="540" w:firstLine="0"/>
      </w:pPr>
      <w:r>
        <w:t>О</w:t>
      </w:r>
      <w:r w:rsidRPr="00883515">
        <w:t>(</w:t>
      </w:r>
      <w:r>
        <w:rPr>
          <w:lang w:val="en-US"/>
        </w:rPr>
        <w:t>i</w:t>
      </w:r>
      <w:r w:rsidRPr="00883515">
        <w:t>)</w:t>
      </w:r>
      <w:r>
        <w:t xml:space="preserve"> – рассчитанная на предстоящую плавку эквивалентная окисленность, %;</w:t>
      </w:r>
    </w:p>
    <w:p w:rsidR="00883515" w:rsidRDefault="00883515" w:rsidP="007F2247">
      <w:pPr>
        <w:pStyle w:val="a0"/>
        <w:tabs>
          <w:tab w:val="left" w:pos="2340"/>
        </w:tabs>
        <w:ind w:left="540" w:firstLine="0"/>
      </w:pPr>
      <w:r>
        <w:rPr>
          <w:lang w:val="en-US"/>
        </w:rPr>
        <w:t>i</w:t>
      </w:r>
      <w:r w:rsidRPr="00883515">
        <w:t>-</w:t>
      </w:r>
      <w:r>
        <w:rPr>
          <w:lang w:val="en-US"/>
        </w:rPr>
        <w:t>s</w:t>
      </w:r>
      <w:r>
        <w:rPr>
          <w:vertAlign w:val="superscript"/>
          <w:lang w:val="en-US"/>
        </w:rPr>
        <w:t>r</w:t>
      </w:r>
      <w:r w:rsidRPr="00883515">
        <w:t xml:space="preserve"> – </w:t>
      </w:r>
      <w:r>
        <w:t>плавка, ближайшая по группе.</w:t>
      </w:r>
    </w:p>
    <w:p w:rsidR="00883515" w:rsidRPr="00883515" w:rsidRDefault="00883515" w:rsidP="00010B6E">
      <w:pPr>
        <w:pStyle w:val="a0"/>
        <w:ind w:firstLine="0"/>
      </w:pPr>
    </w:p>
    <w:p w:rsidR="00D93204" w:rsidRDefault="00D93204" w:rsidP="00502039">
      <w:pPr>
        <w:pStyle w:val="a0"/>
      </w:pPr>
      <w:r>
        <w:t xml:space="preserve">Для определения и прогнозирования влияния неконтролируемых факторов (ошибка прогноза времени слива, порядок и момент присадки ферросплавов, гранулометрический состав материала, состояние ковша) угоревшие массы элементов и эквивалентная окисленность плавки пересчитываются на базовую марку стали, то есть условную марку, среднюю по своим параметрам для ККЦ-1. </w:t>
      </w:r>
      <w:r w:rsidR="008212A2">
        <w:t>П</w:t>
      </w:r>
      <w:r>
        <w:t>риведение к базовым условиям эквивалентной окисленности производится по формуле:</w:t>
      </w:r>
    </w:p>
    <w:p w:rsidR="00D93204" w:rsidRDefault="00D93204" w:rsidP="00502039">
      <w:pPr>
        <w:pStyle w:val="a0"/>
      </w:pPr>
    </w:p>
    <w:p w:rsidR="00D93204" w:rsidRDefault="00660EB8" w:rsidP="00267292">
      <w:pPr>
        <w:pStyle w:val="a0"/>
        <w:ind w:right="-5" w:firstLine="0"/>
        <w:rPr>
          <w:lang w:val="en-US"/>
        </w:rPr>
      </w:pPr>
      <w:r>
        <w:rPr>
          <w:position w:val="-130"/>
        </w:rPr>
        <w:pict>
          <v:shape id="_x0000_i1031" type="#_x0000_t75" style="width:455.25pt;height:162pt">
            <v:imagedata r:id="rId15" o:title=""/>
          </v:shape>
        </w:pict>
      </w:r>
      <w:r w:rsidR="00276D2D">
        <w:rPr>
          <w:lang w:val="en-US"/>
        </w:rPr>
        <w:t>(5</w:t>
      </w:r>
    </w:p>
    <w:p w:rsidR="00276D2D" w:rsidRPr="00276D2D" w:rsidRDefault="00276D2D" w:rsidP="007F2247">
      <w:pPr>
        <w:pStyle w:val="a0"/>
        <w:ind w:firstLine="0"/>
        <w:rPr>
          <w:lang w:val="en-US"/>
        </w:rPr>
      </w:pPr>
    </w:p>
    <w:p w:rsidR="00C5491C" w:rsidRDefault="00C5491C" w:rsidP="007F2247">
      <w:pPr>
        <w:pStyle w:val="a0"/>
        <w:ind w:firstLine="0"/>
      </w:pPr>
      <w:r>
        <w:t>где О</w:t>
      </w:r>
      <w:r w:rsidRPr="00C5491C">
        <w:t>(</w:t>
      </w:r>
      <w:r>
        <w:rPr>
          <w:lang w:val="en-US"/>
        </w:rPr>
        <w:t>i</w:t>
      </w:r>
      <w:r w:rsidRPr="00C5491C">
        <w:t>-</w:t>
      </w:r>
      <w:r>
        <w:rPr>
          <w:lang w:val="en-US"/>
        </w:rPr>
        <w:t>s</w:t>
      </w:r>
      <w:r w:rsidRPr="00C5491C">
        <w:t>)</w:t>
      </w:r>
      <w:r>
        <w:t xml:space="preserve"> – окисленность, вычисленная по формуле (1), %;</w:t>
      </w:r>
    </w:p>
    <w:p w:rsidR="00C5491C" w:rsidRDefault="00C5491C" w:rsidP="007F2247">
      <w:pPr>
        <w:pStyle w:val="a0"/>
        <w:tabs>
          <w:tab w:val="left" w:pos="2340"/>
        </w:tabs>
        <w:ind w:left="540" w:firstLine="0"/>
      </w:pPr>
      <w:r>
        <w:rPr>
          <w:lang w:val="en-US"/>
        </w:rPr>
        <w:t>C</w:t>
      </w:r>
      <w:r>
        <w:rPr>
          <w:vertAlign w:val="subscript"/>
          <w:lang w:val="en-US"/>
        </w:rPr>
        <w:t>n</w:t>
      </w:r>
      <w:r w:rsidRPr="00C5491C">
        <w:t xml:space="preserve">, </w:t>
      </w:r>
      <w:r>
        <w:rPr>
          <w:lang w:val="en-US"/>
        </w:rPr>
        <w:t>Mn</w:t>
      </w:r>
      <w:r>
        <w:rPr>
          <w:vertAlign w:val="subscript"/>
          <w:lang w:val="en-US"/>
        </w:rPr>
        <w:t>n</w:t>
      </w:r>
      <w:r>
        <w:t xml:space="preserve"> – прогноз экспресс-анализа стали, %;</w:t>
      </w:r>
    </w:p>
    <w:p w:rsidR="00C5491C" w:rsidRDefault="00C5491C" w:rsidP="007F2247">
      <w:pPr>
        <w:pStyle w:val="a0"/>
        <w:tabs>
          <w:tab w:val="left" w:pos="2340"/>
        </w:tabs>
        <w:ind w:left="540" w:firstLine="0"/>
      </w:pPr>
      <w:r>
        <w:rPr>
          <w:lang w:val="en-US"/>
        </w:rPr>
        <w:t>C</w:t>
      </w:r>
      <w:r w:rsidRPr="00C5491C">
        <w:t xml:space="preserve">, </w:t>
      </w:r>
      <w:r>
        <w:rPr>
          <w:lang w:val="en-US"/>
        </w:rPr>
        <w:t>Mn</w:t>
      </w:r>
      <w:r w:rsidRPr="00C5491C">
        <w:t xml:space="preserve">, </w:t>
      </w:r>
      <w:r>
        <w:rPr>
          <w:lang w:val="en-US"/>
        </w:rPr>
        <w:t>Si</w:t>
      </w:r>
      <w:r>
        <w:t xml:space="preserve"> – анализ готовой стали, %;</w:t>
      </w:r>
    </w:p>
    <w:p w:rsidR="00C5491C" w:rsidRDefault="00C5491C" w:rsidP="007F2247">
      <w:pPr>
        <w:pStyle w:val="a0"/>
        <w:tabs>
          <w:tab w:val="left" w:pos="2340"/>
        </w:tabs>
        <w:ind w:left="540" w:firstLine="0"/>
      </w:pPr>
      <w:r>
        <w:rPr>
          <w:lang w:val="en-US"/>
        </w:rPr>
        <w:t>t</w:t>
      </w:r>
      <w:r>
        <w:rPr>
          <w:vertAlign w:val="subscript"/>
        </w:rPr>
        <w:t>сл</w:t>
      </w:r>
      <w:r w:rsidRPr="00C5491C">
        <w:t>(</w:t>
      </w:r>
      <w:r>
        <w:rPr>
          <w:lang w:val="en-US"/>
        </w:rPr>
        <w:t>i</w:t>
      </w:r>
      <w:r w:rsidRPr="00C5491C">
        <w:t xml:space="preserve">), </w:t>
      </w:r>
      <w:r>
        <w:rPr>
          <w:lang w:val="en-US"/>
        </w:rPr>
        <w:t>t</w:t>
      </w:r>
      <w:r>
        <w:rPr>
          <w:vertAlign w:val="subscript"/>
        </w:rPr>
        <w:t>д</w:t>
      </w:r>
      <w:r w:rsidRPr="00C5491C">
        <w:t>(</w:t>
      </w:r>
      <w:r>
        <w:rPr>
          <w:lang w:val="en-US"/>
        </w:rPr>
        <w:t>i</w:t>
      </w:r>
      <w:r w:rsidRPr="00C5491C">
        <w:t>)</w:t>
      </w:r>
      <w:r>
        <w:t xml:space="preserve"> – прогноз времени слива и додувки, с;</w:t>
      </w:r>
    </w:p>
    <w:p w:rsidR="00C5491C" w:rsidRDefault="00C5491C" w:rsidP="007F2247">
      <w:pPr>
        <w:pStyle w:val="a0"/>
        <w:tabs>
          <w:tab w:val="left" w:pos="2340"/>
        </w:tabs>
        <w:ind w:left="540" w:firstLine="0"/>
      </w:pPr>
      <w:r>
        <w:rPr>
          <w:lang w:val="en-US"/>
        </w:rPr>
        <w:t>B</w:t>
      </w:r>
      <w:r>
        <w:rPr>
          <w:vertAlign w:val="superscript"/>
          <w:lang w:val="en-US"/>
        </w:rPr>
        <w:t>C</w:t>
      </w:r>
      <w:r w:rsidRPr="00C5491C">
        <w:t xml:space="preserve">, </w:t>
      </w:r>
      <w:r>
        <w:rPr>
          <w:lang w:val="en-US"/>
        </w:rPr>
        <w:t>B</w:t>
      </w:r>
      <w:r>
        <w:rPr>
          <w:vertAlign w:val="superscript"/>
          <w:lang w:val="en-US"/>
        </w:rPr>
        <w:t>Mn</w:t>
      </w:r>
      <w:r w:rsidRPr="00C5491C">
        <w:t xml:space="preserve">, </w:t>
      </w:r>
      <w:r>
        <w:rPr>
          <w:lang w:val="en-US"/>
        </w:rPr>
        <w:t>B</w:t>
      </w:r>
      <w:r>
        <w:rPr>
          <w:vertAlign w:val="superscript"/>
          <w:lang w:val="en-US"/>
        </w:rPr>
        <w:t>Si</w:t>
      </w:r>
      <w:r w:rsidRPr="00C5491C">
        <w:t xml:space="preserve"> – </w:t>
      </w:r>
      <w:r>
        <w:t>коэффициенты, определяющие базовые значения углерода, марганца и кремния готовой стали, %;</w:t>
      </w:r>
    </w:p>
    <w:p w:rsidR="00C5491C" w:rsidRDefault="00C5491C" w:rsidP="007F2247">
      <w:pPr>
        <w:pStyle w:val="a0"/>
        <w:tabs>
          <w:tab w:val="left" w:pos="2340"/>
        </w:tabs>
        <w:ind w:left="540" w:firstLine="0"/>
      </w:pPr>
      <w:r>
        <w:t>а</w:t>
      </w:r>
      <w:r>
        <w:rPr>
          <w:vertAlign w:val="superscript"/>
        </w:rPr>
        <w:t>0</w:t>
      </w:r>
      <w:r>
        <w:t xml:space="preserve">, </w:t>
      </w:r>
      <w:r>
        <w:rPr>
          <w:lang w:val="en-US"/>
        </w:rPr>
        <w:t>b</w:t>
      </w:r>
      <w:r>
        <w:rPr>
          <w:vertAlign w:val="superscript"/>
        </w:rPr>
        <w:t>0</w:t>
      </w:r>
      <w:r>
        <w:t>, К</w:t>
      </w:r>
      <w:r>
        <w:rPr>
          <w:vertAlign w:val="superscript"/>
        </w:rPr>
        <w:t>0</w:t>
      </w:r>
      <w:r>
        <w:rPr>
          <w:vertAlign w:val="subscript"/>
        </w:rPr>
        <w:t>сл</w:t>
      </w:r>
      <w:r>
        <w:t>, К</w:t>
      </w:r>
      <w:r>
        <w:rPr>
          <w:vertAlign w:val="superscript"/>
        </w:rPr>
        <w:t>0</w:t>
      </w:r>
      <w:r>
        <w:rPr>
          <w:vertAlign w:val="subscript"/>
        </w:rPr>
        <w:t>д</w:t>
      </w:r>
      <w:r>
        <w:t xml:space="preserve"> – коэффициенты пересчета, отн. ед.;</w:t>
      </w:r>
    </w:p>
    <w:p w:rsidR="00C5491C" w:rsidRDefault="00C5491C" w:rsidP="007F2247">
      <w:pPr>
        <w:pStyle w:val="a0"/>
        <w:tabs>
          <w:tab w:val="left" w:pos="2340"/>
        </w:tabs>
        <w:ind w:left="540" w:firstLine="0"/>
      </w:pPr>
      <w:r>
        <w:t>б – индекс базовых значений;</w:t>
      </w:r>
    </w:p>
    <w:p w:rsidR="00C5491C" w:rsidRDefault="00C5491C" w:rsidP="007F2247">
      <w:pPr>
        <w:pStyle w:val="a0"/>
        <w:tabs>
          <w:tab w:val="left" w:pos="2340"/>
        </w:tabs>
        <w:ind w:left="540" w:firstLine="0"/>
      </w:pPr>
      <w:r w:rsidRPr="00C5491C">
        <w:t>(</w:t>
      </w:r>
      <w:r>
        <w:rPr>
          <w:lang w:val="en-US"/>
        </w:rPr>
        <w:t>i</w:t>
      </w:r>
      <w:r w:rsidRPr="00C5491C">
        <w:t>-</w:t>
      </w:r>
      <w:r>
        <w:rPr>
          <w:lang w:val="en-US"/>
        </w:rPr>
        <w:t>s</w:t>
      </w:r>
      <w:r w:rsidRPr="00C5491C">
        <w:t>)</w:t>
      </w:r>
      <w:r>
        <w:t xml:space="preserve"> – плавка, на которую пришел химический анализ.</w:t>
      </w:r>
    </w:p>
    <w:p w:rsidR="00243F3E" w:rsidRDefault="00243F3E" w:rsidP="007F2247">
      <w:pPr>
        <w:pStyle w:val="a0"/>
        <w:ind w:firstLine="0"/>
      </w:pPr>
    </w:p>
    <w:p w:rsidR="00243F3E" w:rsidRDefault="00243F3E" w:rsidP="00C5491C">
      <w:pPr>
        <w:pStyle w:val="a0"/>
      </w:pPr>
      <w:r>
        <w:t>Угоревшие массы элементов приводятся к базовым условиям по формуле:</w:t>
      </w:r>
    </w:p>
    <w:p w:rsidR="00243F3E" w:rsidRDefault="00243F3E" w:rsidP="000C3320">
      <w:pPr>
        <w:pStyle w:val="a0"/>
        <w:jc w:val="center"/>
      </w:pPr>
    </w:p>
    <w:p w:rsidR="00243F3E" w:rsidRDefault="00660EB8" w:rsidP="000C3320">
      <w:pPr>
        <w:pStyle w:val="a0"/>
        <w:ind w:right="-5" w:firstLine="0"/>
        <w:jc w:val="center"/>
      </w:pPr>
      <w:r>
        <w:rPr>
          <w:position w:val="-130"/>
        </w:rPr>
        <w:pict>
          <v:shape id="_x0000_i1032" type="#_x0000_t75" style="width:420pt;height:170.25pt">
            <v:imagedata r:id="rId16" o:title=""/>
          </v:shape>
        </w:pict>
      </w:r>
      <w:r w:rsidR="00FF7152">
        <w:t xml:space="preserve">    </w:t>
      </w:r>
      <w:r w:rsidR="000C3320">
        <w:t xml:space="preserve">    </w:t>
      </w:r>
      <w:r w:rsidR="00FF7152">
        <w:t>(6)</w:t>
      </w:r>
    </w:p>
    <w:p w:rsidR="00243F3E" w:rsidRDefault="00243F3E" w:rsidP="00C5491C">
      <w:pPr>
        <w:pStyle w:val="a0"/>
      </w:pPr>
    </w:p>
    <w:p w:rsidR="00763D36" w:rsidRDefault="00763D36" w:rsidP="007F2247">
      <w:pPr>
        <w:pStyle w:val="a0"/>
        <w:ind w:firstLine="0"/>
      </w:pPr>
      <w:r>
        <w:t>где М</w:t>
      </w:r>
      <w:r>
        <w:rPr>
          <w:vertAlign w:val="superscript"/>
          <w:lang w:val="en-US"/>
        </w:rPr>
        <w:t>l</w:t>
      </w:r>
      <w:r>
        <w:rPr>
          <w:vertAlign w:val="subscript"/>
        </w:rPr>
        <w:t>уг</w:t>
      </w:r>
      <w:r>
        <w:t>(</w:t>
      </w:r>
      <w:r>
        <w:rPr>
          <w:lang w:val="en-US"/>
        </w:rPr>
        <w:t>i</w:t>
      </w:r>
      <w:r w:rsidRPr="00763D36">
        <w:t>-</w:t>
      </w:r>
      <w:r>
        <w:rPr>
          <w:lang w:val="en-US"/>
        </w:rPr>
        <w:t>s</w:t>
      </w:r>
      <w:r w:rsidRPr="00763D36">
        <w:t>)</w:t>
      </w:r>
      <w:r>
        <w:t xml:space="preserve"> – прогнозируемая угревшая масса </w:t>
      </w:r>
      <w:r>
        <w:rPr>
          <w:lang w:val="en-US"/>
        </w:rPr>
        <w:t>l</w:t>
      </w:r>
      <w:r>
        <w:t>-ого элмемнта, кг;</w:t>
      </w:r>
    </w:p>
    <w:p w:rsidR="00763D36" w:rsidRDefault="00763D36" w:rsidP="007F2247">
      <w:pPr>
        <w:pStyle w:val="a0"/>
        <w:ind w:left="540" w:firstLine="0"/>
      </w:pPr>
      <w:r>
        <w:rPr>
          <w:lang w:val="en-US"/>
        </w:rPr>
        <w:t>C</w:t>
      </w:r>
      <w:r>
        <w:rPr>
          <w:vertAlign w:val="subscript"/>
          <w:lang w:val="en-US"/>
        </w:rPr>
        <w:t>n</w:t>
      </w:r>
      <w:r w:rsidRPr="00763D36">
        <w:t xml:space="preserve">, </w:t>
      </w:r>
      <w:r>
        <w:rPr>
          <w:lang w:val="en-US"/>
        </w:rPr>
        <w:t>Mn</w:t>
      </w:r>
      <w:r>
        <w:rPr>
          <w:vertAlign w:val="subscript"/>
          <w:lang w:val="en-US"/>
        </w:rPr>
        <w:t>n</w:t>
      </w:r>
      <w:r>
        <w:t xml:space="preserve"> – прогноз экспресс-анализа стали, %;</w:t>
      </w:r>
    </w:p>
    <w:p w:rsidR="00763D36" w:rsidRDefault="00763D36" w:rsidP="007F2247">
      <w:pPr>
        <w:pStyle w:val="a0"/>
        <w:ind w:left="540" w:firstLine="0"/>
      </w:pPr>
      <w:r>
        <w:rPr>
          <w:lang w:val="en-US"/>
        </w:rPr>
        <w:t>C</w:t>
      </w:r>
      <w:r w:rsidRPr="00763D36">
        <w:t xml:space="preserve">, </w:t>
      </w:r>
      <w:r>
        <w:rPr>
          <w:lang w:val="en-US"/>
        </w:rPr>
        <w:t>Mn</w:t>
      </w:r>
      <w:r w:rsidRPr="00763D36">
        <w:t xml:space="preserve">, </w:t>
      </w:r>
      <w:r>
        <w:rPr>
          <w:lang w:val="en-US"/>
        </w:rPr>
        <w:t>Si</w:t>
      </w:r>
      <w:r>
        <w:t xml:space="preserve"> – анализ готовой стали, %;</w:t>
      </w:r>
    </w:p>
    <w:p w:rsidR="00763D36" w:rsidRDefault="00763D36" w:rsidP="007F2247">
      <w:pPr>
        <w:pStyle w:val="a0"/>
        <w:ind w:left="540" w:firstLine="0"/>
      </w:pPr>
      <w:r>
        <w:rPr>
          <w:lang w:val="en-US"/>
        </w:rPr>
        <w:t>t</w:t>
      </w:r>
      <w:r>
        <w:rPr>
          <w:vertAlign w:val="subscript"/>
        </w:rPr>
        <w:t>сл</w:t>
      </w:r>
      <w:r>
        <w:t>(</w:t>
      </w:r>
      <w:r>
        <w:rPr>
          <w:lang w:val="en-US"/>
        </w:rPr>
        <w:t>i</w:t>
      </w:r>
      <w:r w:rsidRPr="00763D36">
        <w:t xml:space="preserve">), </w:t>
      </w:r>
      <w:r>
        <w:rPr>
          <w:lang w:val="en-US"/>
        </w:rPr>
        <w:t>t</w:t>
      </w:r>
      <w:r>
        <w:rPr>
          <w:vertAlign w:val="subscript"/>
        </w:rPr>
        <w:t>д</w:t>
      </w:r>
      <w:r w:rsidRPr="00763D36">
        <w:t>(</w:t>
      </w:r>
      <w:r>
        <w:rPr>
          <w:lang w:val="en-US"/>
        </w:rPr>
        <w:t>i</w:t>
      </w:r>
      <w:r w:rsidRPr="00763D36">
        <w:t>)</w:t>
      </w:r>
      <w:r>
        <w:t xml:space="preserve"> – прогноз времени слива и додувки, с;</w:t>
      </w:r>
    </w:p>
    <w:p w:rsidR="00763D36" w:rsidRDefault="00763D36" w:rsidP="007F2247">
      <w:pPr>
        <w:pStyle w:val="a0"/>
        <w:ind w:left="540" w:firstLine="0"/>
      </w:pPr>
      <w:r>
        <w:rPr>
          <w:lang w:val="en-US"/>
        </w:rPr>
        <w:t>a</w:t>
      </w:r>
      <w:r>
        <w:rPr>
          <w:vertAlign w:val="superscript"/>
          <w:lang w:val="en-US"/>
        </w:rPr>
        <w:t>l</w:t>
      </w:r>
      <w:r w:rsidRPr="00763D36">
        <w:t xml:space="preserve">, </w:t>
      </w:r>
      <w:r>
        <w:rPr>
          <w:lang w:val="en-US"/>
        </w:rPr>
        <w:t>b</w:t>
      </w:r>
      <w:r>
        <w:rPr>
          <w:vertAlign w:val="superscript"/>
          <w:lang w:val="en-US"/>
        </w:rPr>
        <w:t>l</w:t>
      </w:r>
      <w:r w:rsidRPr="00763D36">
        <w:t xml:space="preserve">, </w:t>
      </w:r>
      <w:r>
        <w:rPr>
          <w:lang w:val="en-US"/>
        </w:rPr>
        <w:t>K</w:t>
      </w:r>
      <w:r>
        <w:rPr>
          <w:vertAlign w:val="superscript"/>
          <w:lang w:val="en-US"/>
        </w:rPr>
        <w:t>l</w:t>
      </w:r>
      <w:r>
        <w:rPr>
          <w:vertAlign w:val="subscript"/>
        </w:rPr>
        <w:t>сл</w:t>
      </w:r>
      <w:r>
        <w:t xml:space="preserve">, </w:t>
      </w:r>
      <w:r>
        <w:rPr>
          <w:lang w:val="en-US"/>
        </w:rPr>
        <w:t>K</w:t>
      </w:r>
      <w:r>
        <w:rPr>
          <w:vertAlign w:val="superscript"/>
          <w:lang w:val="en-US"/>
        </w:rPr>
        <w:t>l</w:t>
      </w:r>
      <w:r>
        <w:rPr>
          <w:vertAlign w:val="subscript"/>
        </w:rPr>
        <w:t>д</w:t>
      </w:r>
      <w:r>
        <w:t xml:space="preserve"> – коэффициенты пересчета, отн. ед.;</w:t>
      </w:r>
    </w:p>
    <w:p w:rsidR="00763D36" w:rsidRDefault="00763D36" w:rsidP="007F2247">
      <w:pPr>
        <w:pStyle w:val="a0"/>
        <w:ind w:left="540" w:firstLine="0"/>
      </w:pPr>
      <w:r>
        <w:rPr>
          <w:lang w:val="en-US"/>
        </w:rPr>
        <w:t>i</w:t>
      </w:r>
      <w:r>
        <w:t xml:space="preserve"> – плавка, на которую ведется расчет ферросплавов;</w:t>
      </w:r>
    </w:p>
    <w:p w:rsidR="00763D36" w:rsidRDefault="00763D36" w:rsidP="007F2247">
      <w:pPr>
        <w:pStyle w:val="a0"/>
        <w:ind w:left="540" w:firstLine="0"/>
      </w:pPr>
      <w:r>
        <w:rPr>
          <w:lang w:val="en-US"/>
        </w:rPr>
        <w:t>i</w:t>
      </w:r>
      <w:r w:rsidRPr="00763D36">
        <w:t>-</w:t>
      </w:r>
      <w:r>
        <w:rPr>
          <w:lang w:val="en-US"/>
        </w:rPr>
        <w:t>s</w:t>
      </w:r>
      <w:r>
        <w:rPr>
          <w:vertAlign w:val="superscript"/>
          <w:lang w:val="en-US"/>
        </w:rPr>
        <w:t>r</w:t>
      </w:r>
      <w:r w:rsidRPr="00763D36">
        <w:t xml:space="preserve"> – </w:t>
      </w:r>
      <w:r>
        <w:t>плавка, ближайшая по группе;</w:t>
      </w:r>
    </w:p>
    <w:p w:rsidR="00763D36" w:rsidRDefault="00763D36" w:rsidP="007F2247">
      <w:pPr>
        <w:pStyle w:val="a0"/>
        <w:ind w:left="540" w:firstLine="0"/>
      </w:pPr>
      <w:r>
        <w:rPr>
          <w:lang w:val="en-US"/>
        </w:rPr>
        <w:t>B</w:t>
      </w:r>
      <w:r>
        <w:rPr>
          <w:vertAlign w:val="superscript"/>
          <w:lang w:val="en-US"/>
        </w:rPr>
        <w:t>C</w:t>
      </w:r>
      <w:r w:rsidRPr="00B065E8">
        <w:t xml:space="preserve">, </w:t>
      </w:r>
      <w:r>
        <w:rPr>
          <w:lang w:val="en-US"/>
        </w:rPr>
        <w:t>B</w:t>
      </w:r>
      <w:r>
        <w:rPr>
          <w:vertAlign w:val="superscript"/>
          <w:lang w:val="en-US"/>
        </w:rPr>
        <w:t>Mn</w:t>
      </w:r>
      <w:r w:rsidRPr="00B065E8">
        <w:t xml:space="preserve">, </w:t>
      </w:r>
      <w:r>
        <w:rPr>
          <w:lang w:val="en-US"/>
        </w:rPr>
        <w:t>B</w:t>
      </w:r>
      <w:r>
        <w:rPr>
          <w:vertAlign w:val="superscript"/>
          <w:lang w:val="en-US"/>
        </w:rPr>
        <w:t>Si</w:t>
      </w:r>
      <w:r w:rsidRPr="00B065E8">
        <w:t xml:space="preserve"> – </w:t>
      </w:r>
      <w:r>
        <w:t>коэффициенты, определяющие</w:t>
      </w:r>
      <w:r w:rsidR="00B065E8">
        <w:t xml:space="preserve"> базовые значения углерода, марганца и кремния готовой стали, %;</w:t>
      </w:r>
    </w:p>
    <w:p w:rsidR="00B065E8" w:rsidRDefault="00B065E8" w:rsidP="007F2247">
      <w:pPr>
        <w:pStyle w:val="a0"/>
        <w:ind w:left="540" w:firstLine="0"/>
      </w:pPr>
      <w:r>
        <w:rPr>
          <w:lang w:val="en-US"/>
        </w:rPr>
        <w:t>l</w:t>
      </w:r>
      <w:r>
        <w:t xml:space="preserve"> – индекс элемента (</w:t>
      </w:r>
      <w:r>
        <w:rPr>
          <w:lang w:val="en-US"/>
        </w:rPr>
        <w:t>Mn</w:t>
      </w:r>
      <w:r w:rsidRPr="00B065E8">
        <w:t xml:space="preserve">, </w:t>
      </w:r>
      <w:r>
        <w:rPr>
          <w:lang w:val="en-US"/>
        </w:rPr>
        <w:t>Si</w:t>
      </w:r>
      <w:r w:rsidRPr="00B065E8">
        <w:t>)</w:t>
      </w:r>
      <w:r>
        <w:t>.</w:t>
      </w:r>
    </w:p>
    <w:p w:rsidR="00B065E8" w:rsidRDefault="00B065E8" w:rsidP="00C5491C">
      <w:pPr>
        <w:pStyle w:val="a0"/>
      </w:pPr>
    </w:p>
    <w:p w:rsidR="00B065E8" w:rsidRDefault="00C045C3" w:rsidP="00C5491C">
      <w:pPr>
        <w:pStyle w:val="a0"/>
      </w:pPr>
      <w:r>
        <w:t>Базовые значения эквивалентной окисленности плавок и угоревших масс элементов выравниваются (сглаживаются с помощью релейно-экспоненциального фильтра) и прогнозируются на предстоящую плавку. Эквивалентная окисленность сглаживается и прогнозируется внутри каждой группы сталей и непрерывно по всем плавкам. Угоревшие массы элементов, прогнозируемые для базовых условий, пересчитываются на фактические условия текущей плавки по формуле (4).</w:t>
      </w:r>
    </w:p>
    <w:p w:rsidR="007934FF" w:rsidRDefault="007934FF" w:rsidP="00C5491C">
      <w:pPr>
        <w:pStyle w:val="a0"/>
      </w:pPr>
      <w:r>
        <w:t>Угоревшая масса элемента по условиям текущей плавки рассчитывается по формуле:</w:t>
      </w:r>
    </w:p>
    <w:p w:rsidR="007934FF" w:rsidRDefault="007934FF" w:rsidP="00C5491C">
      <w:pPr>
        <w:pStyle w:val="a0"/>
      </w:pPr>
    </w:p>
    <w:p w:rsidR="007934FF" w:rsidRDefault="007934FF" w:rsidP="007934FF">
      <w:pPr>
        <w:pStyle w:val="a0"/>
        <w:ind w:firstLine="0"/>
        <w:jc w:val="center"/>
      </w:pPr>
      <w:r>
        <w:t xml:space="preserve">                                                </w:t>
      </w:r>
      <w:r w:rsidR="00660EB8">
        <w:rPr>
          <w:position w:val="-14"/>
        </w:rPr>
        <w:pict>
          <v:shape id="_x0000_i1033" type="#_x0000_t75" style="width:156pt;height:27pt">
            <v:imagedata r:id="rId17" o:title=""/>
          </v:shape>
        </w:pict>
      </w:r>
      <w:r>
        <w:t xml:space="preserve">                                    (7)</w:t>
      </w:r>
    </w:p>
    <w:p w:rsidR="007934FF" w:rsidRDefault="007934FF" w:rsidP="007934FF">
      <w:pPr>
        <w:pStyle w:val="a0"/>
      </w:pPr>
    </w:p>
    <w:p w:rsidR="007934FF" w:rsidRDefault="007934FF" w:rsidP="007F2247">
      <w:pPr>
        <w:pStyle w:val="a0"/>
        <w:ind w:firstLine="0"/>
      </w:pPr>
      <w:r>
        <w:t>где М</w:t>
      </w:r>
      <w:r>
        <w:rPr>
          <w:vertAlign w:val="subscript"/>
        </w:rPr>
        <w:t>эл</w:t>
      </w:r>
      <w:r>
        <w:t>(Ф) – масса элемента в ферросплаве Ф, т;</w:t>
      </w:r>
    </w:p>
    <w:p w:rsidR="007934FF" w:rsidRDefault="007934FF" w:rsidP="007934FF">
      <w:pPr>
        <w:pStyle w:val="a0"/>
      </w:pPr>
    </w:p>
    <w:p w:rsidR="007934FF" w:rsidRDefault="007934FF" w:rsidP="007934FF">
      <w:pPr>
        <w:pStyle w:val="a0"/>
        <w:ind w:firstLine="0"/>
        <w:jc w:val="center"/>
      </w:pPr>
      <w:r>
        <w:t xml:space="preserve">                                               </w:t>
      </w:r>
      <w:r w:rsidR="00660EB8">
        <w:rPr>
          <w:position w:val="-24"/>
        </w:rPr>
        <w:pict>
          <v:shape id="_x0000_i1034" type="#_x0000_t75" style="width:129.75pt;height:38.25pt">
            <v:imagedata r:id="rId18" o:title=""/>
          </v:shape>
        </w:pict>
      </w:r>
      <w:r>
        <w:t xml:space="preserve">                                            (8)</w:t>
      </w:r>
    </w:p>
    <w:p w:rsidR="007934FF" w:rsidRDefault="007934FF" w:rsidP="007934FF">
      <w:pPr>
        <w:pStyle w:val="a0"/>
        <w:ind w:firstLine="0"/>
        <w:jc w:val="center"/>
      </w:pPr>
    </w:p>
    <w:p w:rsidR="007934FF" w:rsidRDefault="007934FF" w:rsidP="007F2247">
      <w:pPr>
        <w:pStyle w:val="a0"/>
        <w:tabs>
          <w:tab w:val="left" w:pos="2340"/>
        </w:tabs>
        <w:ind w:left="540" w:firstLine="0"/>
      </w:pPr>
      <w:r>
        <w:t>Э</w:t>
      </w:r>
      <w:r>
        <w:rPr>
          <w:vertAlign w:val="subscript"/>
        </w:rPr>
        <w:t>ф</w:t>
      </w:r>
      <w:r>
        <w:t xml:space="preserve"> – содержание элемента в ферросплаве Ф, %;</w:t>
      </w:r>
    </w:p>
    <w:p w:rsidR="007934FF" w:rsidRDefault="007934FF" w:rsidP="007F2247">
      <w:pPr>
        <w:pStyle w:val="a0"/>
        <w:tabs>
          <w:tab w:val="left" w:pos="2340"/>
        </w:tabs>
        <w:ind w:left="540" w:firstLine="0"/>
      </w:pPr>
      <w:r>
        <w:t>М(Ф) – масса ферросплава, используемого в текущей плавки, т;</w:t>
      </w:r>
    </w:p>
    <w:p w:rsidR="007934FF" w:rsidRDefault="007934FF" w:rsidP="007F2247">
      <w:pPr>
        <w:pStyle w:val="a0"/>
        <w:tabs>
          <w:tab w:val="left" w:pos="2340"/>
        </w:tabs>
        <w:ind w:left="540" w:firstLine="0"/>
      </w:pPr>
      <w:r>
        <w:t>М</w:t>
      </w:r>
      <w:r>
        <w:rPr>
          <w:vertAlign w:val="superscript"/>
        </w:rPr>
        <w:t>эл</w:t>
      </w:r>
      <w:r>
        <w:rPr>
          <w:vertAlign w:val="subscript"/>
        </w:rPr>
        <w:t>усв</w:t>
      </w:r>
      <w:r>
        <w:t xml:space="preserve"> – усвоившая масса элемента, т;</w:t>
      </w:r>
    </w:p>
    <w:p w:rsidR="007934FF" w:rsidRDefault="007934FF" w:rsidP="007934FF">
      <w:pPr>
        <w:pStyle w:val="a0"/>
      </w:pPr>
    </w:p>
    <w:p w:rsidR="007934FF" w:rsidRDefault="007934FF" w:rsidP="007934FF">
      <w:pPr>
        <w:pStyle w:val="a0"/>
        <w:ind w:firstLine="0"/>
        <w:jc w:val="center"/>
      </w:pPr>
      <w:r>
        <w:t xml:space="preserve">                                            </w:t>
      </w:r>
      <w:r w:rsidR="00660EB8">
        <w:rPr>
          <w:position w:val="-24"/>
        </w:rPr>
        <w:pict>
          <v:shape id="_x0000_i1035" type="#_x0000_t75" style="width:153.75pt;height:38.25pt">
            <v:imagedata r:id="rId19" o:title=""/>
          </v:shape>
        </w:pict>
      </w:r>
      <w:r>
        <w:t xml:space="preserve">                                         (9)</w:t>
      </w:r>
    </w:p>
    <w:p w:rsidR="007934FF" w:rsidRDefault="007934FF" w:rsidP="007934FF">
      <w:pPr>
        <w:pStyle w:val="a0"/>
        <w:ind w:firstLine="0"/>
        <w:jc w:val="center"/>
      </w:pPr>
    </w:p>
    <w:p w:rsidR="007934FF" w:rsidRDefault="007934FF" w:rsidP="007F2247">
      <w:pPr>
        <w:pStyle w:val="a0"/>
        <w:tabs>
          <w:tab w:val="left" w:pos="2340"/>
        </w:tabs>
        <w:ind w:left="540" w:firstLine="0"/>
      </w:pPr>
      <w:r>
        <w:t>Х – содержание элемента в химическом анализе ковшевых проб, %;</w:t>
      </w:r>
    </w:p>
    <w:p w:rsidR="007934FF" w:rsidRDefault="007934FF" w:rsidP="007F2247">
      <w:pPr>
        <w:pStyle w:val="a0"/>
        <w:tabs>
          <w:tab w:val="left" w:pos="2340"/>
        </w:tabs>
        <w:ind w:left="540" w:firstLine="0"/>
      </w:pPr>
      <w:r>
        <w:t>Э – содержание элемента в экспресс-анализе стали, %;</w:t>
      </w:r>
    </w:p>
    <w:p w:rsidR="007934FF" w:rsidRDefault="007934FF" w:rsidP="007F2247">
      <w:pPr>
        <w:pStyle w:val="a0"/>
        <w:tabs>
          <w:tab w:val="left" w:pos="2340"/>
        </w:tabs>
        <w:ind w:left="540" w:firstLine="0"/>
      </w:pPr>
      <w:r>
        <w:t>С – масса садки, т.</w:t>
      </w:r>
    </w:p>
    <w:p w:rsidR="007934FF" w:rsidRDefault="007934FF" w:rsidP="007934FF">
      <w:pPr>
        <w:pStyle w:val="a0"/>
      </w:pPr>
    </w:p>
    <w:p w:rsidR="007934FF" w:rsidRDefault="007934FF" w:rsidP="007934FF">
      <w:pPr>
        <w:pStyle w:val="a0"/>
      </w:pPr>
      <w:r>
        <w:t>Коэффициент угара элемента определяется по формуле:</w:t>
      </w:r>
    </w:p>
    <w:p w:rsidR="007934FF" w:rsidRDefault="007934FF" w:rsidP="007934FF">
      <w:pPr>
        <w:pStyle w:val="a0"/>
      </w:pPr>
    </w:p>
    <w:p w:rsidR="007934FF" w:rsidRDefault="004C6484" w:rsidP="007934FF">
      <w:pPr>
        <w:pStyle w:val="a0"/>
        <w:ind w:firstLine="0"/>
        <w:jc w:val="center"/>
      </w:pPr>
      <w:r>
        <w:t xml:space="preserve">                                                      </w:t>
      </w:r>
      <w:r w:rsidR="00660EB8">
        <w:rPr>
          <w:position w:val="-30"/>
        </w:rPr>
        <w:pict>
          <v:shape id="_x0000_i1036" type="#_x0000_t75" style="width:111.75pt;height:51pt">
            <v:imagedata r:id="rId20" o:title=""/>
          </v:shape>
        </w:pict>
      </w:r>
      <w:r>
        <w:t xml:space="preserve">                                        (10)</w:t>
      </w:r>
    </w:p>
    <w:p w:rsidR="004C6484" w:rsidRDefault="004C6484" w:rsidP="007934FF">
      <w:pPr>
        <w:pStyle w:val="a0"/>
        <w:ind w:firstLine="0"/>
        <w:jc w:val="center"/>
      </w:pPr>
    </w:p>
    <w:p w:rsidR="007934FF" w:rsidRDefault="004C6484" w:rsidP="004C6484">
      <w:pPr>
        <w:pStyle w:val="a0"/>
      </w:pPr>
      <w:r>
        <w:t>а коэффициент усвоения элемента – по формуле:</w:t>
      </w:r>
    </w:p>
    <w:p w:rsidR="004C6484" w:rsidRDefault="004C6484" w:rsidP="004C6484">
      <w:pPr>
        <w:pStyle w:val="a0"/>
      </w:pPr>
    </w:p>
    <w:p w:rsidR="004C6484" w:rsidRDefault="007E505A" w:rsidP="004C6484">
      <w:pPr>
        <w:pStyle w:val="a0"/>
        <w:ind w:firstLine="0"/>
        <w:jc w:val="center"/>
      </w:pPr>
      <w:r>
        <w:t xml:space="preserve">                                                     </w:t>
      </w:r>
      <w:r w:rsidR="00660EB8">
        <w:rPr>
          <w:position w:val="-30"/>
        </w:rPr>
        <w:pict>
          <v:shape id="_x0000_i1037" type="#_x0000_t75" style="width:113.25pt;height:51.75pt">
            <v:imagedata r:id="rId21" o:title=""/>
          </v:shape>
        </w:pict>
      </w:r>
      <w:r w:rsidR="004C6484">
        <w:t xml:space="preserve">             </w:t>
      </w:r>
      <w:r>
        <w:t xml:space="preserve">        </w:t>
      </w:r>
      <w:r w:rsidR="004C6484">
        <w:t xml:space="preserve">                    (11)</w:t>
      </w:r>
    </w:p>
    <w:p w:rsidR="007E505A" w:rsidRDefault="007E505A" w:rsidP="004C6484">
      <w:pPr>
        <w:pStyle w:val="a0"/>
        <w:ind w:firstLine="0"/>
        <w:jc w:val="center"/>
      </w:pPr>
    </w:p>
    <w:p w:rsidR="007E505A" w:rsidRDefault="007E505A" w:rsidP="00C5491C">
      <w:pPr>
        <w:pStyle w:val="a0"/>
      </w:pPr>
      <w:r>
        <w:t>причем К</w:t>
      </w:r>
      <w:r>
        <w:rPr>
          <w:vertAlign w:val="superscript"/>
        </w:rPr>
        <w:t>эл</w:t>
      </w:r>
      <w:r>
        <w:rPr>
          <w:vertAlign w:val="subscript"/>
        </w:rPr>
        <w:t>уг</w:t>
      </w:r>
      <w:r>
        <w:t xml:space="preserve"> + К</w:t>
      </w:r>
      <w:r>
        <w:rPr>
          <w:vertAlign w:val="superscript"/>
        </w:rPr>
        <w:t>эл</w:t>
      </w:r>
      <w:r>
        <w:rPr>
          <w:vertAlign w:val="subscript"/>
        </w:rPr>
        <w:t>усв</w:t>
      </w:r>
      <w:r>
        <w:t xml:space="preserve"> = 1.</w:t>
      </w:r>
    </w:p>
    <w:p w:rsidR="007E505A" w:rsidRDefault="007E505A" w:rsidP="00C5491C">
      <w:pPr>
        <w:pStyle w:val="a0"/>
      </w:pPr>
    </w:p>
    <w:p w:rsidR="007E505A" w:rsidRDefault="007E505A" w:rsidP="00C5491C">
      <w:pPr>
        <w:pStyle w:val="a0"/>
      </w:pPr>
      <w:r>
        <w:t>Результаты расчета угоревших масс и коэффициентов угара и усвоения элементов по условиям  плавок 320719-320777 представлены в табл.</w:t>
      </w:r>
      <w:r w:rsidR="008B3D80">
        <w:t xml:space="preserve"> 5.1</w:t>
      </w:r>
      <w:r>
        <w:t xml:space="preserve"> </w:t>
      </w:r>
      <w:r w:rsidRPr="004F5A59">
        <w:rPr>
          <w:szCs w:val="28"/>
        </w:rPr>
        <w:t>приложе</w:t>
      </w:r>
      <w:r w:rsidR="004F5A59">
        <w:rPr>
          <w:szCs w:val="28"/>
        </w:rPr>
        <w:t>ния 5. П</w:t>
      </w:r>
      <w:r w:rsidRPr="004F5A59">
        <w:rPr>
          <w:szCs w:val="28"/>
        </w:rPr>
        <w:t>оследовательности</w:t>
      </w:r>
      <w:r>
        <w:t xml:space="preserve"> изменения угоревших масс и коэффициентов угара и усвоения элементов, а также параметров плавки в зависимости от номера плавки изображены на рис.</w:t>
      </w:r>
      <w:r w:rsidR="008B3D80">
        <w:t>5.1-5.10.</w:t>
      </w:r>
      <w:r>
        <w:t xml:space="preserve"> Зависимости угоревших масс и коэффициентов угара элементов от параметров плавки представлены ни рис.</w:t>
      </w:r>
      <w:r w:rsidR="00AA6F36">
        <w:t xml:space="preserve"> 5.11-5.38,</w:t>
      </w:r>
      <w:r>
        <w:t xml:space="preserve"> а взаимосвязь коэффициентов угара и усвоения и угоревших масс элементов – на рис.</w:t>
      </w:r>
      <w:r w:rsidR="00AA6F36">
        <w:t>5.39-5.42 приложения 5.</w:t>
      </w:r>
    </w:p>
    <w:p w:rsidR="007E505A" w:rsidRPr="007E505A" w:rsidRDefault="007E505A" w:rsidP="00C5491C">
      <w:pPr>
        <w:pStyle w:val="a0"/>
      </w:pPr>
      <w:r>
        <w:t>Корреляция на графиках показывает, как тот или иной параметр плавки влияет на коэффициент угара и угоревшую массу элемента. Например, среднее положение фурмы практически не оказывает влияние на угар элемента</w:t>
      </w:r>
      <w:r w:rsidR="00065A6B">
        <w:t>, а содержание углерода С, наоборот, оказывает влияние. Большей частью высокий коэффициент корреляции имеют графики, построенные для кремния, поскольку в процессе плавки он практически полностью переходит в шлак.</w:t>
      </w:r>
    </w:p>
    <w:p w:rsidR="00C045C3" w:rsidRDefault="00C045C3" w:rsidP="00C5491C">
      <w:pPr>
        <w:pStyle w:val="a0"/>
      </w:pPr>
      <w:r>
        <w:t xml:space="preserve">Далее, зная расчетные угоревшие массы элементов, содержание их в ферросплавах, в металле на повалке и требуемое содержание в готовой стали, можно </w:t>
      </w:r>
      <w:r w:rsidR="009720A0">
        <w:t xml:space="preserve">рассчитать расход ферросплавов (расчетные массы). Расчет </w:t>
      </w:r>
      <w:r w:rsidR="00C32616">
        <w:t>требуемых масс производится следующим образом. Сначала определяется группа раскислителей по наличию ферросплавов (ферромарганец; ферромарганец и ферросилиций; ферромарганец и силикомарганец; ферросилиций и силикомарганец). Если раскисление осуществляется только ферромарганцем, то используется формула:</w:t>
      </w:r>
    </w:p>
    <w:p w:rsidR="00C32616" w:rsidRDefault="00C32616" w:rsidP="00C5491C">
      <w:pPr>
        <w:pStyle w:val="a0"/>
      </w:pPr>
    </w:p>
    <w:p w:rsidR="00C32616" w:rsidRDefault="00C32616" w:rsidP="00C32616">
      <w:pPr>
        <w:pStyle w:val="a0"/>
        <w:ind w:firstLine="0"/>
        <w:jc w:val="center"/>
      </w:pPr>
      <w:r>
        <w:t xml:space="preserve">                    </w:t>
      </w:r>
      <w:r w:rsidR="00C95F31">
        <w:rPr>
          <w:lang w:val="en-US"/>
        </w:rPr>
        <w:t xml:space="preserve">    </w:t>
      </w:r>
      <w:r w:rsidR="00660EB8">
        <w:rPr>
          <w:position w:val="-24"/>
        </w:rPr>
        <w:pict>
          <v:shape id="_x0000_i1038" type="#_x0000_t75" style="width:315pt;height:43.5pt">
            <v:imagedata r:id="rId22" o:title=""/>
          </v:shape>
        </w:pict>
      </w:r>
      <w:r w:rsidR="00C95F31">
        <w:rPr>
          <w:lang w:val="en-US"/>
        </w:rPr>
        <w:t xml:space="preserve">            </w:t>
      </w:r>
      <w:r>
        <w:t>(</w:t>
      </w:r>
      <w:r w:rsidR="00023B50">
        <w:t>12</w:t>
      </w:r>
      <w:r>
        <w:t>)</w:t>
      </w:r>
    </w:p>
    <w:p w:rsidR="00D45D42" w:rsidRDefault="00D45D42" w:rsidP="00D45D42">
      <w:pPr>
        <w:pStyle w:val="a0"/>
      </w:pPr>
    </w:p>
    <w:p w:rsidR="00D45D42" w:rsidRDefault="00D45D42" w:rsidP="007F2247">
      <w:pPr>
        <w:pStyle w:val="a0"/>
        <w:ind w:firstLine="0"/>
      </w:pPr>
      <w:r>
        <w:t xml:space="preserve">где </w:t>
      </w:r>
      <w:r>
        <w:rPr>
          <w:lang w:val="en-US"/>
        </w:rPr>
        <w:t>M</w:t>
      </w:r>
      <w:r>
        <w:rPr>
          <w:vertAlign w:val="superscript"/>
          <w:lang w:val="en-US"/>
        </w:rPr>
        <w:t>FeMn</w:t>
      </w:r>
      <w:r>
        <w:rPr>
          <w:vertAlign w:val="subscript"/>
        </w:rPr>
        <w:t>р</w:t>
      </w:r>
      <w:r w:rsidR="00042307" w:rsidRPr="00042307">
        <w:t>(</w:t>
      </w:r>
      <w:r w:rsidR="00042307">
        <w:rPr>
          <w:lang w:val="en-US"/>
        </w:rPr>
        <w:t>i</w:t>
      </w:r>
      <w:r w:rsidR="00042307" w:rsidRPr="00042307">
        <w:t>)</w:t>
      </w:r>
      <w:r w:rsidR="00042307">
        <w:t xml:space="preserve"> – расчетная масса </w:t>
      </w:r>
      <w:r w:rsidR="00042307">
        <w:rPr>
          <w:lang w:val="en-US"/>
        </w:rPr>
        <w:t>FeMn</w:t>
      </w:r>
      <w:r w:rsidR="00042307">
        <w:t>, кг;</w:t>
      </w:r>
    </w:p>
    <w:p w:rsidR="00042307" w:rsidRDefault="00042307" w:rsidP="007F2247">
      <w:pPr>
        <w:pStyle w:val="a0"/>
        <w:ind w:left="540" w:firstLine="0"/>
      </w:pPr>
      <w:r>
        <w:rPr>
          <w:lang w:val="en-US"/>
        </w:rPr>
        <w:t>Mn</w:t>
      </w:r>
      <w:r w:rsidRPr="00042307">
        <w:t>(</w:t>
      </w:r>
      <w:r>
        <w:rPr>
          <w:lang w:val="en-US"/>
        </w:rPr>
        <w:t>i</w:t>
      </w:r>
      <w:r w:rsidRPr="00042307">
        <w:t>)</w:t>
      </w:r>
      <w:r>
        <w:t xml:space="preserve"> – заданное содержание марганца готовой стали, %;</w:t>
      </w:r>
    </w:p>
    <w:p w:rsidR="00042307" w:rsidRDefault="00042307" w:rsidP="007F2247">
      <w:pPr>
        <w:pStyle w:val="a0"/>
        <w:ind w:left="540" w:firstLine="0"/>
      </w:pPr>
      <w:r>
        <w:rPr>
          <w:lang w:val="en-US"/>
        </w:rPr>
        <w:t>Mn</w:t>
      </w:r>
      <w:r>
        <w:rPr>
          <w:vertAlign w:val="subscript"/>
          <w:lang w:val="en-US"/>
        </w:rPr>
        <w:t>n</w:t>
      </w:r>
      <w:r w:rsidRPr="00042307">
        <w:t>(</w:t>
      </w:r>
      <w:r>
        <w:rPr>
          <w:lang w:val="en-US"/>
        </w:rPr>
        <w:t>i</w:t>
      </w:r>
      <w:r w:rsidRPr="00042307">
        <w:t>)</w:t>
      </w:r>
      <w:r>
        <w:t xml:space="preserve"> – прогноз марганца на повалке, %;</w:t>
      </w:r>
    </w:p>
    <w:p w:rsidR="00042307" w:rsidRDefault="00042307" w:rsidP="007F2247">
      <w:pPr>
        <w:pStyle w:val="a0"/>
        <w:ind w:left="540" w:firstLine="0"/>
      </w:pPr>
      <w:r>
        <w:t>М</w:t>
      </w:r>
      <w:r>
        <w:rPr>
          <w:vertAlign w:val="subscript"/>
        </w:rPr>
        <w:t>ст</w:t>
      </w:r>
      <w:r>
        <w:t xml:space="preserve"> – масса стали, кг;</w:t>
      </w:r>
    </w:p>
    <w:p w:rsidR="00696357" w:rsidRPr="00696357" w:rsidRDefault="00696357" w:rsidP="007F2247">
      <w:pPr>
        <w:pStyle w:val="a0"/>
        <w:ind w:left="540" w:firstLine="0"/>
      </w:pPr>
      <w:r>
        <w:rPr>
          <w:lang w:val="en-US"/>
        </w:rPr>
        <w:t>M</w:t>
      </w:r>
      <w:r>
        <w:rPr>
          <w:vertAlign w:val="superscript"/>
          <w:lang w:val="en-US"/>
        </w:rPr>
        <w:t>Mn</w:t>
      </w:r>
      <w:r>
        <w:rPr>
          <w:vertAlign w:val="subscript"/>
        </w:rPr>
        <w:t>уг</w:t>
      </w:r>
      <w:r w:rsidRPr="00696357">
        <w:t>(</w:t>
      </w:r>
      <w:r>
        <w:rPr>
          <w:lang w:val="en-US"/>
        </w:rPr>
        <w:t>i</w:t>
      </w:r>
      <w:r w:rsidRPr="00696357">
        <w:t>)</w:t>
      </w:r>
      <w:r>
        <w:t xml:space="preserve"> – прогнозируемая угоревшая масса марганца</w:t>
      </w:r>
      <w:r w:rsidR="00F71704">
        <w:t>, кг;</w:t>
      </w:r>
    </w:p>
    <w:p w:rsidR="00042307" w:rsidRDefault="00042307" w:rsidP="007F2247">
      <w:pPr>
        <w:pStyle w:val="a0"/>
        <w:ind w:left="540" w:firstLine="0"/>
      </w:pPr>
      <w:r>
        <w:rPr>
          <w:lang w:val="en-US"/>
        </w:rPr>
        <w:t>L</w:t>
      </w:r>
      <w:r>
        <w:rPr>
          <w:vertAlign w:val="superscript"/>
          <w:lang w:val="en-US"/>
        </w:rPr>
        <w:t>Mn</w:t>
      </w:r>
      <w:r w:rsidRPr="00042307">
        <w:rPr>
          <w:vertAlign w:val="superscript"/>
        </w:rPr>
        <w:t xml:space="preserve">, </w:t>
      </w:r>
      <w:r>
        <w:rPr>
          <w:vertAlign w:val="superscript"/>
          <w:lang w:val="en-US"/>
        </w:rPr>
        <w:t>FeMn</w:t>
      </w:r>
      <w:r>
        <w:t xml:space="preserve"> – содержание марганца в </w:t>
      </w:r>
      <w:r>
        <w:rPr>
          <w:lang w:val="en-US"/>
        </w:rPr>
        <w:t>FeMn</w:t>
      </w:r>
      <w:r>
        <w:t>, %;</w:t>
      </w:r>
    </w:p>
    <w:p w:rsidR="00042307" w:rsidRDefault="00042307" w:rsidP="007F2247">
      <w:pPr>
        <w:pStyle w:val="a0"/>
        <w:ind w:left="540" w:firstLine="0"/>
      </w:pPr>
      <w:r w:rsidRPr="00042307">
        <w:t>(</w:t>
      </w:r>
      <w:r>
        <w:rPr>
          <w:lang w:val="en-US"/>
        </w:rPr>
        <w:t>i</w:t>
      </w:r>
      <w:r w:rsidRPr="00042307">
        <w:t>)</w:t>
      </w:r>
      <w:r>
        <w:t xml:space="preserve"> – номер плавки, на которую ведется расчет ферросплавов.</w:t>
      </w:r>
    </w:p>
    <w:p w:rsidR="00042307" w:rsidRDefault="00042307" w:rsidP="00D45D42">
      <w:pPr>
        <w:pStyle w:val="a0"/>
      </w:pPr>
    </w:p>
    <w:p w:rsidR="00042307" w:rsidRDefault="00042307" w:rsidP="00D45D42">
      <w:pPr>
        <w:pStyle w:val="a0"/>
      </w:pPr>
      <w:r>
        <w:t xml:space="preserve">Если раскисление осуществляется </w:t>
      </w:r>
      <w:r>
        <w:rPr>
          <w:lang w:val="en-US"/>
        </w:rPr>
        <w:t>FeMn</w:t>
      </w:r>
      <w:r w:rsidRPr="00042307">
        <w:t xml:space="preserve"> </w:t>
      </w:r>
      <w:r>
        <w:t xml:space="preserve">и </w:t>
      </w:r>
      <w:r>
        <w:rPr>
          <w:lang w:val="en-US"/>
        </w:rPr>
        <w:t>FeSi</w:t>
      </w:r>
      <w:r>
        <w:t>, то используется формула:</w:t>
      </w:r>
    </w:p>
    <w:p w:rsidR="00042307" w:rsidRDefault="00042307" w:rsidP="00D45D42">
      <w:pPr>
        <w:pStyle w:val="a0"/>
      </w:pPr>
    </w:p>
    <w:p w:rsidR="00042307" w:rsidRDefault="00660EB8" w:rsidP="00042307">
      <w:pPr>
        <w:pStyle w:val="a0"/>
        <w:ind w:firstLine="0"/>
        <w:jc w:val="center"/>
      </w:pPr>
      <w:r>
        <w:rPr>
          <w:position w:val="-10"/>
        </w:rPr>
        <w:pict>
          <v:shape id="_x0000_i1039" type="#_x0000_t75" style="width:9pt;height:17.25pt">
            <v:imagedata r:id="rId23" o:title=""/>
          </v:shape>
        </w:pict>
      </w:r>
      <w:r>
        <w:rPr>
          <w:position w:val="-24"/>
        </w:rPr>
        <w:pict>
          <v:shape id="_x0000_i1040" type="#_x0000_t75" style="width:315pt;height:43.5pt">
            <v:imagedata r:id="rId22" o:title=""/>
          </v:shape>
        </w:pict>
      </w:r>
    </w:p>
    <w:p w:rsidR="00042307" w:rsidRDefault="00023B50" w:rsidP="00042307">
      <w:pPr>
        <w:pStyle w:val="a0"/>
        <w:ind w:firstLine="0"/>
        <w:jc w:val="center"/>
      </w:pPr>
      <w:r>
        <w:t xml:space="preserve">                 </w:t>
      </w:r>
      <w:r w:rsidR="009F1460">
        <w:t xml:space="preserve">                                                                                                             (</w:t>
      </w:r>
      <w:r>
        <w:t>13</w:t>
      </w:r>
      <w:r w:rsidR="009F1460">
        <w:t>)</w:t>
      </w:r>
    </w:p>
    <w:p w:rsidR="00042307" w:rsidRDefault="00660EB8" w:rsidP="00042307">
      <w:pPr>
        <w:pStyle w:val="a0"/>
        <w:ind w:firstLine="0"/>
        <w:jc w:val="center"/>
      </w:pPr>
      <w:r>
        <w:rPr>
          <w:position w:val="-24"/>
        </w:rPr>
        <w:pict>
          <v:shape id="_x0000_i1041" type="#_x0000_t75" style="width:237pt;height:42pt">
            <v:imagedata r:id="rId24" o:title=""/>
          </v:shape>
        </w:pict>
      </w:r>
    </w:p>
    <w:p w:rsidR="00042307" w:rsidRDefault="00042307" w:rsidP="00042307">
      <w:pPr>
        <w:pStyle w:val="a0"/>
        <w:ind w:firstLine="0"/>
        <w:jc w:val="center"/>
      </w:pPr>
    </w:p>
    <w:p w:rsidR="00042307" w:rsidRDefault="007F2247" w:rsidP="007F2247">
      <w:pPr>
        <w:pStyle w:val="a0"/>
        <w:ind w:firstLine="0"/>
      </w:pPr>
      <w:r>
        <w:t xml:space="preserve">где </w:t>
      </w:r>
      <w:r w:rsidR="00696357">
        <w:rPr>
          <w:lang w:val="en-US"/>
        </w:rPr>
        <w:t>Si</w:t>
      </w:r>
      <w:r w:rsidR="00696357" w:rsidRPr="00696357">
        <w:t>(</w:t>
      </w:r>
      <w:r w:rsidR="00696357">
        <w:rPr>
          <w:lang w:val="en-US"/>
        </w:rPr>
        <w:t>i</w:t>
      </w:r>
      <w:r w:rsidR="00696357" w:rsidRPr="00696357">
        <w:t>)</w:t>
      </w:r>
      <w:r w:rsidR="00696357">
        <w:t xml:space="preserve"> – заданное содержание кремния готовой стали, %;</w:t>
      </w:r>
    </w:p>
    <w:p w:rsidR="00696357" w:rsidRDefault="00696357" w:rsidP="007F2247">
      <w:pPr>
        <w:pStyle w:val="a0"/>
        <w:ind w:left="540" w:firstLine="0"/>
      </w:pPr>
      <w:r>
        <w:rPr>
          <w:lang w:val="en-US"/>
        </w:rPr>
        <w:t>M</w:t>
      </w:r>
      <w:r>
        <w:rPr>
          <w:vertAlign w:val="superscript"/>
          <w:lang w:val="en-US"/>
        </w:rPr>
        <w:t>Si</w:t>
      </w:r>
      <w:r>
        <w:rPr>
          <w:vertAlign w:val="subscript"/>
        </w:rPr>
        <w:t>уг</w:t>
      </w:r>
      <w:r w:rsidR="00307CDA">
        <w:t>(</w:t>
      </w:r>
      <w:r w:rsidR="00307CDA">
        <w:rPr>
          <w:lang w:val="en-US"/>
        </w:rPr>
        <w:t>i</w:t>
      </w:r>
      <w:r w:rsidR="00307CDA" w:rsidRPr="00307CDA">
        <w:t>)</w:t>
      </w:r>
      <w:r>
        <w:t xml:space="preserve"> – прогнозируемая угоревшая масса кремния, кг;</w:t>
      </w:r>
    </w:p>
    <w:p w:rsidR="00307CDA" w:rsidRDefault="00307CDA" w:rsidP="007F2247">
      <w:pPr>
        <w:pStyle w:val="a0"/>
        <w:ind w:left="540" w:firstLine="0"/>
      </w:pPr>
      <w:r>
        <w:rPr>
          <w:lang w:val="en-US"/>
        </w:rPr>
        <w:t>L</w:t>
      </w:r>
      <w:r>
        <w:rPr>
          <w:vertAlign w:val="superscript"/>
          <w:lang w:val="en-US"/>
        </w:rPr>
        <w:t>Si</w:t>
      </w:r>
      <w:r w:rsidRPr="00307CDA">
        <w:rPr>
          <w:vertAlign w:val="superscript"/>
        </w:rPr>
        <w:t xml:space="preserve">, </w:t>
      </w:r>
      <w:r>
        <w:rPr>
          <w:vertAlign w:val="superscript"/>
          <w:lang w:val="en-US"/>
        </w:rPr>
        <w:t>FeSi</w:t>
      </w:r>
      <w:r>
        <w:t xml:space="preserve"> – содержание кремния в </w:t>
      </w:r>
      <w:r>
        <w:rPr>
          <w:lang w:val="en-US"/>
        </w:rPr>
        <w:t>FeSi</w:t>
      </w:r>
      <w:r>
        <w:t>, %.</w:t>
      </w:r>
    </w:p>
    <w:p w:rsidR="00307CDA" w:rsidRDefault="00307CDA" w:rsidP="00042307">
      <w:pPr>
        <w:pStyle w:val="a0"/>
      </w:pPr>
    </w:p>
    <w:p w:rsidR="00307CDA" w:rsidRDefault="00307CDA" w:rsidP="00042307">
      <w:pPr>
        <w:pStyle w:val="a0"/>
      </w:pPr>
      <w:r>
        <w:t>Остальные обозначения идентичны обозначениям формулы (</w:t>
      </w:r>
      <w:r w:rsidR="00023B50">
        <w:t>12</w:t>
      </w:r>
      <w:r>
        <w:t>).</w:t>
      </w:r>
    </w:p>
    <w:p w:rsidR="00307CDA" w:rsidRDefault="00307CDA" w:rsidP="00042307">
      <w:pPr>
        <w:pStyle w:val="a0"/>
      </w:pPr>
      <w:r>
        <w:t xml:space="preserve">Если раскисление ведется </w:t>
      </w:r>
      <w:r>
        <w:rPr>
          <w:lang w:val="en-US"/>
        </w:rPr>
        <w:t>SiMn</w:t>
      </w:r>
      <w:r w:rsidRPr="00307CDA">
        <w:t xml:space="preserve"> </w:t>
      </w:r>
      <w:r>
        <w:t xml:space="preserve">и </w:t>
      </w:r>
      <w:r>
        <w:rPr>
          <w:lang w:val="en-US"/>
        </w:rPr>
        <w:t>FeMn</w:t>
      </w:r>
      <w:r>
        <w:t>, то используется формула:</w:t>
      </w:r>
    </w:p>
    <w:p w:rsidR="00307CDA" w:rsidRDefault="00307CDA" w:rsidP="00042307">
      <w:pPr>
        <w:pStyle w:val="a0"/>
      </w:pPr>
    </w:p>
    <w:p w:rsidR="00307CDA" w:rsidRDefault="00665D81" w:rsidP="00307CDA">
      <w:pPr>
        <w:pStyle w:val="a0"/>
        <w:ind w:firstLine="0"/>
        <w:jc w:val="center"/>
      </w:pPr>
      <w:r>
        <w:t xml:space="preserve">                         </w:t>
      </w:r>
      <w:r w:rsidR="00660EB8">
        <w:rPr>
          <w:position w:val="-24"/>
        </w:rPr>
        <w:pict>
          <v:shape id="_x0000_i1042" type="#_x0000_t75" style="width:237pt;height:42pt">
            <v:imagedata r:id="rId24" o:title=""/>
          </v:shape>
        </w:pict>
      </w:r>
      <w:r>
        <w:t xml:space="preserve">      </w:t>
      </w:r>
      <w:r w:rsidR="00FB1DDB">
        <w:t xml:space="preserve"> </w:t>
      </w:r>
      <w:r w:rsidR="00023B50">
        <w:t xml:space="preserve">                </w:t>
      </w:r>
      <w:r>
        <w:t xml:space="preserve">          </w:t>
      </w:r>
      <w:r w:rsidR="00FB1DDB">
        <w:t xml:space="preserve"> </w:t>
      </w:r>
      <w:r>
        <w:t>(</w:t>
      </w:r>
      <w:r w:rsidR="00023B50">
        <w:t>14</w:t>
      </w:r>
      <w:r>
        <w:t>)</w:t>
      </w:r>
    </w:p>
    <w:p w:rsidR="00307CDA" w:rsidRDefault="00307CDA" w:rsidP="00307CDA">
      <w:pPr>
        <w:pStyle w:val="a0"/>
        <w:ind w:firstLine="0"/>
        <w:jc w:val="center"/>
      </w:pPr>
    </w:p>
    <w:p w:rsidR="00307CDA" w:rsidRDefault="00660EB8" w:rsidP="008B41CD">
      <w:pPr>
        <w:pStyle w:val="a0"/>
        <w:ind w:firstLine="0"/>
        <w:jc w:val="center"/>
      </w:pPr>
      <w:r>
        <w:rPr>
          <w:position w:val="-36"/>
        </w:rPr>
        <w:pict>
          <v:shape id="_x0000_i1043" type="#_x0000_t75" style="width:460.5pt;height:55.5pt">
            <v:imagedata r:id="rId25" o:title=""/>
          </v:shape>
        </w:pict>
      </w:r>
    </w:p>
    <w:p w:rsidR="001D69A1" w:rsidRDefault="001D69A1" w:rsidP="001D69A1">
      <w:pPr>
        <w:pStyle w:val="a0"/>
      </w:pPr>
    </w:p>
    <w:p w:rsidR="001D69A1" w:rsidRDefault="001D69A1" w:rsidP="007F2247">
      <w:pPr>
        <w:pStyle w:val="a0"/>
        <w:ind w:firstLine="0"/>
      </w:pPr>
      <w:r>
        <w:t xml:space="preserve">где </w:t>
      </w:r>
      <w:r w:rsidR="00AB46DC">
        <w:rPr>
          <w:lang w:val="en-US"/>
        </w:rPr>
        <w:t>L</w:t>
      </w:r>
      <w:r w:rsidR="00AB46DC">
        <w:rPr>
          <w:vertAlign w:val="superscript"/>
          <w:lang w:val="en-US"/>
        </w:rPr>
        <w:t>Si</w:t>
      </w:r>
      <w:r w:rsidR="00AB46DC" w:rsidRPr="00AB46DC">
        <w:rPr>
          <w:vertAlign w:val="superscript"/>
        </w:rPr>
        <w:t xml:space="preserve">, </w:t>
      </w:r>
      <w:r w:rsidR="00AB46DC">
        <w:rPr>
          <w:vertAlign w:val="superscript"/>
          <w:lang w:val="en-US"/>
        </w:rPr>
        <w:t>SiMn</w:t>
      </w:r>
      <w:r w:rsidR="00AB46DC">
        <w:t xml:space="preserve"> – содержание кремния в </w:t>
      </w:r>
      <w:r w:rsidR="00AB46DC">
        <w:rPr>
          <w:lang w:val="en-US"/>
        </w:rPr>
        <w:t>SiMn</w:t>
      </w:r>
      <w:r w:rsidR="00AB46DC">
        <w:t>. %;</w:t>
      </w:r>
    </w:p>
    <w:p w:rsidR="00AB46DC" w:rsidRDefault="00AB46DC" w:rsidP="007F2247">
      <w:pPr>
        <w:pStyle w:val="a0"/>
        <w:ind w:left="540" w:firstLine="0"/>
      </w:pPr>
      <w:r>
        <w:rPr>
          <w:lang w:val="en-US"/>
        </w:rPr>
        <w:t>L</w:t>
      </w:r>
      <w:r>
        <w:rPr>
          <w:vertAlign w:val="superscript"/>
          <w:lang w:val="en-US"/>
        </w:rPr>
        <w:t>Mn</w:t>
      </w:r>
      <w:r w:rsidRPr="00AB46DC">
        <w:rPr>
          <w:vertAlign w:val="superscript"/>
        </w:rPr>
        <w:t xml:space="preserve">, </w:t>
      </w:r>
      <w:r>
        <w:rPr>
          <w:vertAlign w:val="superscript"/>
          <w:lang w:val="en-US"/>
        </w:rPr>
        <w:t>SiMn</w:t>
      </w:r>
      <w:r w:rsidRPr="00AB46DC">
        <w:t xml:space="preserve"> – </w:t>
      </w:r>
      <w:r>
        <w:t xml:space="preserve">содержание марганца в </w:t>
      </w:r>
      <w:r>
        <w:rPr>
          <w:lang w:val="en-US"/>
        </w:rPr>
        <w:t>SiMn</w:t>
      </w:r>
      <w:r>
        <w:t>, %.</w:t>
      </w:r>
    </w:p>
    <w:p w:rsidR="00AB46DC" w:rsidRDefault="00AB46DC" w:rsidP="001D69A1">
      <w:pPr>
        <w:pStyle w:val="a0"/>
      </w:pPr>
    </w:p>
    <w:p w:rsidR="00AB46DC" w:rsidRDefault="00AB46DC" w:rsidP="001D69A1">
      <w:pPr>
        <w:pStyle w:val="a0"/>
      </w:pPr>
      <w:r>
        <w:t>Остальные обозначения идентичны обозначениям формул (</w:t>
      </w:r>
      <w:r w:rsidR="00023B50">
        <w:t>12</w:t>
      </w:r>
      <w:r>
        <w:t xml:space="preserve">) и </w:t>
      </w:r>
      <w:r w:rsidR="00023B50">
        <w:t>(13</w:t>
      </w:r>
      <w:r>
        <w:t>).</w:t>
      </w:r>
    </w:p>
    <w:p w:rsidR="00AB46DC" w:rsidRDefault="00AB46DC" w:rsidP="001D69A1">
      <w:pPr>
        <w:pStyle w:val="a0"/>
      </w:pPr>
      <w:r>
        <w:t xml:space="preserve">Если раскисление ведется </w:t>
      </w:r>
      <w:r>
        <w:rPr>
          <w:lang w:val="en-US"/>
        </w:rPr>
        <w:t>SiMn</w:t>
      </w:r>
      <w:r w:rsidRPr="00AB46DC">
        <w:t xml:space="preserve"> </w:t>
      </w:r>
      <w:r>
        <w:t xml:space="preserve">и </w:t>
      </w:r>
      <w:r>
        <w:rPr>
          <w:lang w:val="en-US"/>
        </w:rPr>
        <w:t>FeSi</w:t>
      </w:r>
      <w:r>
        <w:t>, то используется формула:</w:t>
      </w:r>
    </w:p>
    <w:p w:rsidR="00AB46DC" w:rsidRDefault="00AB46DC" w:rsidP="001D69A1">
      <w:pPr>
        <w:pStyle w:val="a0"/>
      </w:pPr>
    </w:p>
    <w:p w:rsidR="006547FB" w:rsidRDefault="00665D81" w:rsidP="006547FB">
      <w:pPr>
        <w:pStyle w:val="a0"/>
        <w:ind w:firstLine="0"/>
        <w:jc w:val="center"/>
      </w:pPr>
      <w:r>
        <w:t xml:space="preserve">                     </w:t>
      </w:r>
      <w:r w:rsidR="00660EB8">
        <w:rPr>
          <w:position w:val="-10"/>
        </w:rPr>
        <w:pict>
          <v:shape id="_x0000_i1044" type="#_x0000_t75" style="width:9pt;height:17.25pt">
            <v:imagedata r:id="rId23" o:title=""/>
          </v:shape>
        </w:pict>
      </w:r>
      <w:r w:rsidR="00660EB8">
        <w:rPr>
          <w:position w:val="-24"/>
        </w:rPr>
        <w:pict>
          <v:shape id="_x0000_i1045" type="#_x0000_t75" style="width:311.25pt;height:45.75pt">
            <v:imagedata r:id="rId26" o:title=""/>
          </v:shape>
        </w:pict>
      </w:r>
      <w:r>
        <w:t xml:space="preserve">              (1</w:t>
      </w:r>
      <w:r w:rsidR="00023B50">
        <w:t>5</w:t>
      </w:r>
      <w:r>
        <w:t>)</w:t>
      </w:r>
    </w:p>
    <w:p w:rsidR="006547FB" w:rsidRDefault="006547FB" w:rsidP="006547FB">
      <w:pPr>
        <w:pStyle w:val="a0"/>
        <w:ind w:firstLine="0"/>
        <w:jc w:val="center"/>
      </w:pPr>
    </w:p>
    <w:p w:rsidR="006547FB" w:rsidRDefault="00660EB8" w:rsidP="006547FB">
      <w:pPr>
        <w:pStyle w:val="a0"/>
        <w:ind w:firstLine="0"/>
        <w:jc w:val="center"/>
      </w:pPr>
      <w:r>
        <w:rPr>
          <w:position w:val="-36"/>
        </w:rPr>
        <w:pict>
          <v:shape id="_x0000_i1046" type="#_x0000_t75" style="width:432.75pt;height:56.25pt">
            <v:imagedata r:id="rId27" o:title=""/>
          </v:shape>
        </w:pict>
      </w:r>
    </w:p>
    <w:p w:rsidR="0047185D" w:rsidRDefault="0047185D" w:rsidP="006547FB">
      <w:pPr>
        <w:pStyle w:val="a0"/>
        <w:ind w:firstLine="0"/>
        <w:jc w:val="center"/>
      </w:pPr>
    </w:p>
    <w:p w:rsidR="0047185D" w:rsidRDefault="00C63D14" w:rsidP="00C63D14">
      <w:pPr>
        <w:pStyle w:val="a0"/>
      </w:pPr>
      <w:r>
        <w:t>где все обозначения идентичны обозначениям формул (</w:t>
      </w:r>
      <w:r w:rsidR="00023B50">
        <w:t>12</w:t>
      </w:r>
      <w:r>
        <w:t xml:space="preserve">, </w:t>
      </w:r>
      <w:r w:rsidR="00023B50">
        <w:t>13</w:t>
      </w:r>
      <w:r>
        <w:t xml:space="preserve">, </w:t>
      </w:r>
      <w:r w:rsidR="00023B50">
        <w:t>14</w:t>
      </w:r>
      <w:r>
        <w:t>).</w:t>
      </w:r>
    </w:p>
    <w:p w:rsidR="00C63D14" w:rsidRDefault="00C63D14" w:rsidP="00C63D14">
      <w:pPr>
        <w:pStyle w:val="a0"/>
      </w:pPr>
    </w:p>
    <w:p w:rsidR="00C63D14" w:rsidRDefault="00C63D14" w:rsidP="00C63D14">
      <w:pPr>
        <w:pStyle w:val="a0"/>
      </w:pPr>
      <w:r>
        <w:t>Для облегчения расчетов на будущих этапах управления в модели предусматривается предыстория, где результаты проведенных плавок запоминаются и по ним корректируются базовые значения эквивалентной окисленности и угоревших масс элементов, описанные выше, а также используется прогнозирование экспресс-анализа стали, времени слива, адаптация коэффициентов пересчета (для постройки системы). Более подробное описание модели осуществляется в подразделе 3.1, где формируется алгоритм функционирования системы ракисления и легирования.</w:t>
      </w:r>
    </w:p>
    <w:p w:rsidR="00C63D14" w:rsidRDefault="00C63D14" w:rsidP="00C63D14">
      <w:pPr>
        <w:pStyle w:val="a0"/>
      </w:pPr>
      <w:r>
        <w:t>К особенностям данной модели можно отнести:</w:t>
      </w:r>
    </w:p>
    <w:p w:rsidR="00C63D14" w:rsidRDefault="00C63D14" w:rsidP="00BB75F3">
      <w:pPr>
        <w:pStyle w:val="a0"/>
        <w:numPr>
          <w:ilvl w:val="0"/>
          <w:numId w:val="21"/>
        </w:numPr>
        <w:tabs>
          <w:tab w:val="clear" w:pos="1440"/>
          <w:tab w:val="num" w:pos="720"/>
        </w:tabs>
        <w:ind w:left="720" w:hanging="720"/>
      </w:pPr>
      <w:r>
        <w:t>в основу алгоритма</w:t>
      </w:r>
      <w:r w:rsidR="00277FE3">
        <w:t xml:space="preserve"> реализации модели положена схема, которая работает при неполной технологической информации, что характерно для процессов в металлургии;</w:t>
      </w:r>
    </w:p>
    <w:p w:rsidR="00277FE3" w:rsidRDefault="00277FE3" w:rsidP="00BB75F3">
      <w:pPr>
        <w:pStyle w:val="a0"/>
        <w:numPr>
          <w:ilvl w:val="0"/>
          <w:numId w:val="21"/>
        </w:numPr>
        <w:tabs>
          <w:tab w:val="clear" w:pos="1440"/>
          <w:tab w:val="num" w:pos="720"/>
        </w:tabs>
        <w:ind w:left="720" w:hanging="720"/>
      </w:pPr>
      <w:r>
        <w:t>расчет расхода раскислителей и легирующих ведется не по эмпирическому коэффициенту угара, а по угоревшим массам элементов, что в большей степени соответствует механизму раскисления и легирования стали;</w:t>
      </w:r>
    </w:p>
    <w:p w:rsidR="00277FE3" w:rsidRPr="00493293" w:rsidRDefault="00277FE3" w:rsidP="00BB75F3">
      <w:pPr>
        <w:pStyle w:val="a0"/>
        <w:numPr>
          <w:ilvl w:val="0"/>
          <w:numId w:val="21"/>
        </w:numPr>
        <w:tabs>
          <w:tab w:val="clear" w:pos="1440"/>
          <w:tab w:val="num" w:pos="720"/>
        </w:tabs>
        <w:ind w:left="720" w:hanging="720"/>
      </w:pPr>
      <w:r>
        <w:t>коэффициенты алгоритма и данные, необходимые для расчета, адаптируются по результатам предыдущих плавок.</w:t>
      </w:r>
    </w:p>
    <w:p w:rsidR="00493293" w:rsidRPr="00493293" w:rsidRDefault="00493293" w:rsidP="00493293">
      <w:pPr>
        <w:pStyle w:val="2"/>
        <w:pageBreakBefore/>
        <w:suppressAutoHyphens/>
        <w:ind w:left="0"/>
        <w:jc w:val="center"/>
      </w:pPr>
      <w:bookmarkStart w:id="20" w:name="_Toc11650311"/>
      <w:r w:rsidRPr="00493293">
        <w:t>2</w:t>
      </w:r>
      <w:r>
        <w:t>.3 Расчеты технологии с использованием разработанной модели</w:t>
      </w:r>
      <w:bookmarkEnd w:id="20"/>
    </w:p>
    <w:p w:rsidR="00277FE3" w:rsidRDefault="00277FE3" w:rsidP="00277FE3">
      <w:pPr>
        <w:pStyle w:val="a0"/>
      </w:pPr>
    </w:p>
    <w:p w:rsidR="00277FE3" w:rsidRDefault="00E1770A" w:rsidP="00277FE3">
      <w:pPr>
        <w:pStyle w:val="a0"/>
      </w:pPr>
      <w:r>
        <w:t xml:space="preserve">Цель расчетов – показать приемлемость разработанной модели, ее соответствие технологии раскисления и легирования стали в ковше, а также возможность настройки модели (уточнением коэффициентов) </w:t>
      </w:r>
      <w:r w:rsidR="00E7645B">
        <w:t>в соответствие</w:t>
      </w:r>
      <w:r>
        <w:t xml:space="preserve"> с возникающими трудностями во время работы системы.</w:t>
      </w:r>
    </w:p>
    <w:p w:rsidR="00E1770A" w:rsidRDefault="00E1770A" w:rsidP="00277FE3">
      <w:pPr>
        <w:pStyle w:val="a0"/>
      </w:pPr>
      <w:r>
        <w:t>Необходимые для расчетов данные взяты по результатам раскисления и легирования металла в ККЦ-1 ОАО "ЗСМК". При раскислении стали марки 3пс/э заданное содержание марганца</w:t>
      </w:r>
      <w:r w:rsidR="000256C3">
        <w:t xml:space="preserve"> в готовой стали составляет 0.51%, кремния – 0.06%. На плавке под номером </w:t>
      </w:r>
      <w:r w:rsidR="00107A02">
        <w:t>3207</w:t>
      </w:r>
      <w:r w:rsidR="0024562D">
        <w:t>25</w:t>
      </w:r>
      <w:r w:rsidR="000256C3">
        <w:t xml:space="preserve"> сталь на повалке содержала марганца 0.2</w:t>
      </w:r>
      <w:r w:rsidR="0024562D">
        <w:t>8</w:t>
      </w:r>
      <w:r w:rsidR="000256C3">
        <w:t>%, углерода 0.0</w:t>
      </w:r>
      <w:r w:rsidR="0024562D">
        <w:t>7</w:t>
      </w:r>
      <w:r w:rsidR="000256C3">
        <w:t>%, ферро</w:t>
      </w:r>
      <w:r w:rsidR="00107A02">
        <w:t>силиция</w:t>
      </w:r>
      <w:r w:rsidR="000256C3">
        <w:t xml:space="preserve"> </w:t>
      </w:r>
      <w:r w:rsidR="00107A02">
        <w:t xml:space="preserve">ФС65 </w:t>
      </w:r>
      <w:r w:rsidR="000256C3">
        <w:t xml:space="preserve">отдали </w:t>
      </w:r>
      <w:r w:rsidR="0024562D">
        <w:t>60</w:t>
      </w:r>
      <w:r w:rsidR="000256C3">
        <w:t xml:space="preserve"> кг, силикомарганца</w:t>
      </w:r>
      <w:r w:rsidR="00AB3D90">
        <w:t xml:space="preserve"> - </w:t>
      </w:r>
      <w:r w:rsidR="0024562D">
        <w:t>6</w:t>
      </w:r>
      <w:r w:rsidR="000256C3">
        <w:t>00 кг. Фактически полученная готовая сталь имела содержание марганца 0.4</w:t>
      </w:r>
      <w:r w:rsidR="0024562D">
        <w:t>9</w:t>
      </w:r>
      <w:r w:rsidR="000256C3">
        <w:t>%, кремния 0.0</w:t>
      </w:r>
      <w:r w:rsidR="0024562D">
        <w:t>7</w:t>
      </w:r>
      <w:r w:rsidR="000256C3">
        <w:t>%. Время слива составило 2</w:t>
      </w:r>
      <w:r w:rsidR="00107A02">
        <w:t>5</w:t>
      </w:r>
      <w:r w:rsidR="0024562D">
        <w:t>7</w:t>
      </w:r>
      <w:r w:rsidR="000256C3">
        <w:t xml:space="preserve"> с, додувка </w:t>
      </w:r>
      <w:r w:rsidR="0024562D">
        <w:t>не производилась</w:t>
      </w:r>
      <w:r w:rsidR="000256C3">
        <w:t xml:space="preserve">. Условия проведения расчетов заключались в том, что данные этой плавки </w:t>
      </w:r>
      <w:r w:rsidR="00393851">
        <w:t xml:space="preserve">10 раз </w:t>
      </w:r>
      <w:r w:rsidR="000256C3">
        <w:t xml:space="preserve">вводились в </w:t>
      </w:r>
      <w:r w:rsidR="00393851">
        <w:t>формулу (15)</w:t>
      </w:r>
      <w:r w:rsidR="000256C3">
        <w:t xml:space="preserve">, и </w:t>
      </w:r>
      <w:r w:rsidR="00393851">
        <w:t>результаты каждого просчета рекомендовались как исходные данные для расчета массы элемента в ферросплаве, угоревшей массы элемента и расчетной массы ферросплавов</w:t>
      </w:r>
      <w:r w:rsidR="000256C3">
        <w:t>. Результаты расчетов представлены в табл</w:t>
      </w:r>
      <w:r w:rsidR="00C4400E">
        <w:t>.</w:t>
      </w:r>
      <w:r w:rsidR="001A673D">
        <w:t xml:space="preserve">3 </w:t>
      </w:r>
      <w:r w:rsidR="000256C3">
        <w:t>и на рис.</w:t>
      </w:r>
      <w:r w:rsidR="001A673D">
        <w:t>4.</w:t>
      </w:r>
    </w:p>
    <w:p w:rsidR="00D16CF6" w:rsidRDefault="00D16CF6" w:rsidP="00277FE3">
      <w:pPr>
        <w:pStyle w:val="a0"/>
      </w:pPr>
    </w:p>
    <w:p w:rsidR="00D16CF6" w:rsidRDefault="00D16CF6" w:rsidP="002F5859">
      <w:pPr>
        <w:pStyle w:val="a0"/>
        <w:ind w:firstLine="0"/>
        <w:jc w:val="center"/>
      </w:pPr>
      <w:r>
        <w:t>Таблица</w:t>
      </w:r>
      <w:r w:rsidR="001A673D">
        <w:t xml:space="preserve"> 3 </w:t>
      </w:r>
      <w:r>
        <w:t>- Расчетные массы ферросплавов, 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20"/>
        <w:gridCol w:w="720"/>
        <w:gridCol w:w="720"/>
        <w:gridCol w:w="720"/>
        <w:gridCol w:w="720"/>
        <w:gridCol w:w="720"/>
        <w:gridCol w:w="720"/>
        <w:gridCol w:w="720"/>
        <w:gridCol w:w="720"/>
        <w:gridCol w:w="823"/>
      </w:tblGrid>
      <w:tr w:rsidR="00D16CF6" w:rsidRPr="00D16CF6" w:rsidTr="006D204E">
        <w:tc>
          <w:tcPr>
            <w:tcW w:w="2268" w:type="dxa"/>
            <w:shd w:val="clear" w:color="auto" w:fill="auto"/>
          </w:tcPr>
          <w:p w:rsidR="00D16CF6" w:rsidRPr="006D204E" w:rsidRDefault="00D16CF6" w:rsidP="006D204E">
            <w:pPr>
              <w:pStyle w:val="a0"/>
              <w:ind w:firstLine="0"/>
              <w:rPr>
                <w:sz w:val="24"/>
                <w:szCs w:val="24"/>
              </w:rPr>
            </w:pPr>
            <w:r w:rsidRPr="006D204E">
              <w:rPr>
                <w:sz w:val="24"/>
                <w:szCs w:val="24"/>
              </w:rPr>
              <w:t>Номер просчета</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1</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2</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3</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4</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5</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6</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7</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8</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9</w:t>
            </w:r>
          </w:p>
        </w:tc>
        <w:tc>
          <w:tcPr>
            <w:tcW w:w="823"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10</w:t>
            </w:r>
          </w:p>
        </w:tc>
      </w:tr>
      <w:tr w:rsidR="00D16CF6" w:rsidRPr="00D16CF6" w:rsidTr="006D204E">
        <w:tc>
          <w:tcPr>
            <w:tcW w:w="2268"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Масса ферро</w:t>
            </w:r>
            <w:r w:rsidR="00107616" w:rsidRPr="006D204E">
              <w:rPr>
                <w:sz w:val="24"/>
                <w:szCs w:val="24"/>
              </w:rPr>
              <w:t>силиция 65</w:t>
            </w:r>
          </w:p>
        </w:tc>
        <w:tc>
          <w:tcPr>
            <w:tcW w:w="720"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2</w:t>
            </w:r>
            <w:r w:rsidR="00642BB7" w:rsidRPr="006D204E">
              <w:rPr>
                <w:sz w:val="24"/>
                <w:szCs w:val="24"/>
              </w:rPr>
              <w:t>3</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- 14</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- 51</w:t>
            </w:r>
          </w:p>
        </w:tc>
        <w:tc>
          <w:tcPr>
            <w:tcW w:w="720" w:type="dxa"/>
            <w:shd w:val="clear" w:color="auto" w:fill="auto"/>
            <w:vAlign w:val="center"/>
          </w:tcPr>
          <w:p w:rsidR="00D16CF6" w:rsidRPr="006D204E" w:rsidRDefault="00D16CF6" w:rsidP="006D204E">
            <w:pPr>
              <w:pStyle w:val="a0"/>
              <w:ind w:firstLine="0"/>
              <w:jc w:val="center"/>
              <w:rPr>
                <w:sz w:val="24"/>
                <w:szCs w:val="24"/>
              </w:rPr>
            </w:pPr>
          </w:p>
        </w:tc>
        <w:tc>
          <w:tcPr>
            <w:tcW w:w="720" w:type="dxa"/>
            <w:shd w:val="clear" w:color="auto" w:fill="auto"/>
            <w:vAlign w:val="center"/>
          </w:tcPr>
          <w:p w:rsidR="00D16CF6" w:rsidRPr="006D204E" w:rsidRDefault="00D16CF6" w:rsidP="006D204E">
            <w:pPr>
              <w:pStyle w:val="a0"/>
              <w:ind w:firstLine="0"/>
              <w:jc w:val="center"/>
              <w:rPr>
                <w:sz w:val="24"/>
                <w:szCs w:val="24"/>
              </w:rPr>
            </w:pPr>
          </w:p>
        </w:tc>
        <w:tc>
          <w:tcPr>
            <w:tcW w:w="720" w:type="dxa"/>
            <w:shd w:val="clear" w:color="auto" w:fill="auto"/>
            <w:vAlign w:val="center"/>
          </w:tcPr>
          <w:p w:rsidR="00D16CF6" w:rsidRPr="006D204E" w:rsidRDefault="00D16CF6" w:rsidP="006D204E">
            <w:pPr>
              <w:pStyle w:val="a0"/>
              <w:ind w:firstLine="0"/>
              <w:jc w:val="center"/>
              <w:rPr>
                <w:sz w:val="24"/>
                <w:szCs w:val="24"/>
              </w:rPr>
            </w:pPr>
          </w:p>
        </w:tc>
        <w:tc>
          <w:tcPr>
            <w:tcW w:w="720" w:type="dxa"/>
            <w:shd w:val="clear" w:color="auto" w:fill="auto"/>
            <w:vAlign w:val="center"/>
          </w:tcPr>
          <w:p w:rsidR="00D16CF6" w:rsidRPr="006D204E" w:rsidRDefault="00D16CF6" w:rsidP="006D204E">
            <w:pPr>
              <w:pStyle w:val="a0"/>
              <w:ind w:firstLine="0"/>
              <w:jc w:val="center"/>
              <w:rPr>
                <w:sz w:val="24"/>
                <w:szCs w:val="24"/>
              </w:rPr>
            </w:pPr>
          </w:p>
        </w:tc>
        <w:tc>
          <w:tcPr>
            <w:tcW w:w="720" w:type="dxa"/>
            <w:shd w:val="clear" w:color="auto" w:fill="auto"/>
            <w:vAlign w:val="center"/>
          </w:tcPr>
          <w:p w:rsidR="00D16CF6" w:rsidRPr="006D204E" w:rsidRDefault="00D16CF6" w:rsidP="006D204E">
            <w:pPr>
              <w:pStyle w:val="a0"/>
              <w:ind w:firstLine="0"/>
              <w:jc w:val="center"/>
              <w:rPr>
                <w:sz w:val="24"/>
                <w:szCs w:val="24"/>
              </w:rPr>
            </w:pPr>
          </w:p>
        </w:tc>
        <w:tc>
          <w:tcPr>
            <w:tcW w:w="720" w:type="dxa"/>
            <w:shd w:val="clear" w:color="auto" w:fill="auto"/>
            <w:vAlign w:val="center"/>
          </w:tcPr>
          <w:p w:rsidR="00D16CF6" w:rsidRPr="006D204E" w:rsidRDefault="00D16CF6" w:rsidP="006D204E">
            <w:pPr>
              <w:pStyle w:val="a0"/>
              <w:ind w:firstLine="0"/>
              <w:jc w:val="center"/>
              <w:rPr>
                <w:sz w:val="24"/>
                <w:szCs w:val="24"/>
              </w:rPr>
            </w:pPr>
          </w:p>
        </w:tc>
        <w:tc>
          <w:tcPr>
            <w:tcW w:w="823" w:type="dxa"/>
            <w:shd w:val="clear" w:color="auto" w:fill="auto"/>
            <w:vAlign w:val="center"/>
          </w:tcPr>
          <w:p w:rsidR="00D16CF6" w:rsidRPr="006D204E" w:rsidRDefault="00D16CF6" w:rsidP="006D204E">
            <w:pPr>
              <w:pStyle w:val="a0"/>
              <w:ind w:firstLine="0"/>
              <w:jc w:val="center"/>
              <w:rPr>
                <w:sz w:val="24"/>
                <w:szCs w:val="24"/>
              </w:rPr>
            </w:pPr>
          </w:p>
        </w:tc>
      </w:tr>
      <w:tr w:rsidR="00D16CF6" w:rsidRPr="00D16CF6" w:rsidTr="006D204E">
        <w:tc>
          <w:tcPr>
            <w:tcW w:w="2268" w:type="dxa"/>
            <w:shd w:val="clear" w:color="auto" w:fill="auto"/>
            <w:vAlign w:val="center"/>
          </w:tcPr>
          <w:p w:rsidR="00D16CF6" w:rsidRPr="006D204E" w:rsidRDefault="00D16CF6" w:rsidP="006D204E">
            <w:pPr>
              <w:pStyle w:val="a0"/>
              <w:ind w:firstLine="0"/>
              <w:jc w:val="center"/>
              <w:rPr>
                <w:sz w:val="24"/>
                <w:szCs w:val="24"/>
              </w:rPr>
            </w:pPr>
            <w:r w:rsidRPr="006D204E">
              <w:rPr>
                <w:sz w:val="24"/>
                <w:szCs w:val="24"/>
              </w:rPr>
              <w:t>Масса силикомарганца</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645</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689</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734</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779</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824</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868</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913</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958</w:t>
            </w:r>
          </w:p>
        </w:tc>
        <w:tc>
          <w:tcPr>
            <w:tcW w:w="720"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1003</w:t>
            </w:r>
          </w:p>
        </w:tc>
        <w:tc>
          <w:tcPr>
            <w:tcW w:w="823" w:type="dxa"/>
            <w:shd w:val="clear" w:color="auto" w:fill="auto"/>
            <w:vAlign w:val="center"/>
          </w:tcPr>
          <w:p w:rsidR="00D16CF6" w:rsidRPr="006D204E" w:rsidRDefault="00F82B3C" w:rsidP="006D204E">
            <w:pPr>
              <w:pStyle w:val="a0"/>
              <w:ind w:firstLine="0"/>
              <w:jc w:val="center"/>
              <w:rPr>
                <w:sz w:val="24"/>
                <w:szCs w:val="24"/>
              </w:rPr>
            </w:pPr>
            <w:r w:rsidRPr="006D204E">
              <w:rPr>
                <w:sz w:val="24"/>
                <w:szCs w:val="24"/>
              </w:rPr>
              <w:t>1048</w:t>
            </w:r>
          </w:p>
        </w:tc>
      </w:tr>
    </w:tbl>
    <w:p w:rsidR="00D16CF6" w:rsidRDefault="00D16CF6" w:rsidP="00277FE3">
      <w:pPr>
        <w:pStyle w:val="a0"/>
      </w:pPr>
    </w:p>
    <w:p w:rsidR="009E60AA" w:rsidRPr="00CA4069" w:rsidRDefault="009E60AA" w:rsidP="00277FE3">
      <w:pPr>
        <w:pStyle w:val="a0"/>
      </w:pPr>
      <w:r>
        <w:t xml:space="preserve">По результатам трех просчетов можно сделать вывод о нецелесообразности далбнейшего расчета массы ферросплава </w:t>
      </w:r>
      <w:r>
        <w:rPr>
          <w:lang w:val="en-US"/>
        </w:rPr>
        <w:t>FeSi</w:t>
      </w:r>
      <w:r>
        <w:t xml:space="preserve"> 65. Дальнейший расчет будет производиться только для силикомарганца </w:t>
      </w:r>
      <w:r>
        <w:rPr>
          <w:lang w:val="en-US"/>
        </w:rPr>
        <w:t>SiMn</w:t>
      </w:r>
      <w:r w:rsidRPr="004905EA">
        <w:t>.</w:t>
      </w:r>
    </w:p>
    <w:p w:rsidR="00D16CF6" w:rsidRDefault="00642BB7" w:rsidP="00277FE3">
      <w:pPr>
        <w:pStyle w:val="a0"/>
      </w:pPr>
      <w:r>
        <w:t>Полученные расчетные массы ферросплавов плавно возрастают по силикомарганцу.</w:t>
      </w:r>
    </w:p>
    <w:p w:rsidR="00642BB7" w:rsidRDefault="00642BB7" w:rsidP="00277FE3">
      <w:pPr>
        <w:pStyle w:val="a0"/>
      </w:pPr>
      <w:r>
        <w:t xml:space="preserve">Анализируя результаты работы ККЦ-1 на плавке </w:t>
      </w:r>
      <w:r w:rsidR="00C57655">
        <w:t>3207</w:t>
      </w:r>
      <w:r w:rsidR="00CA4069">
        <w:t>25</w:t>
      </w:r>
      <w:r w:rsidR="00C57655">
        <w:t>,</w:t>
      </w:r>
      <w:r>
        <w:t xml:space="preserve"> можно прийти к выводу о заниженных массах отданных ферросплавов, в результате чего марган</w:t>
      </w:r>
      <w:r w:rsidR="00C57655">
        <w:t>ца в готовой стали меньше</w:t>
      </w:r>
      <w:r>
        <w:t xml:space="preserve"> заданного на 0.0</w:t>
      </w:r>
      <w:r w:rsidR="00CA4069">
        <w:t>2</w:t>
      </w:r>
      <w:r>
        <w:t xml:space="preserve">%, </w:t>
      </w:r>
      <w:r w:rsidR="00C57655">
        <w:t xml:space="preserve">а </w:t>
      </w:r>
      <w:r>
        <w:t>кремни</w:t>
      </w:r>
      <w:r w:rsidR="00C57655">
        <w:t xml:space="preserve">я </w:t>
      </w:r>
      <w:r w:rsidR="00CA4069">
        <w:t>выше на 0.01%</w:t>
      </w:r>
      <w:r w:rsidR="00743214">
        <w:t xml:space="preserve">. </w:t>
      </w:r>
      <w:r>
        <w:t>Поэтому</w:t>
      </w:r>
      <w:r w:rsidR="00FE2F74">
        <w:t>,</w:t>
      </w:r>
      <w:r>
        <w:t xml:space="preserve"> исходя </w:t>
      </w:r>
      <w:r w:rsidR="00FE2F74">
        <w:t xml:space="preserve">из логики </w:t>
      </w:r>
      <w:r>
        <w:t>процесса раскисления и легирования, для достижения требуемого</w:t>
      </w:r>
      <w:r w:rsidR="00D1525A">
        <w:t xml:space="preserve"> состава необходимо было дать ферросплавов больше, чем это было сделано. А так как разработанная модель соответствует логике процесса раскисления и легирования, то в качестве, рекомендации должны быть именно большие массы ферросплавов.</w:t>
      </w:r>
    </w:p>
    <w:p w:rsidR="00A67006" w:rsidRDefault="00A67006" w:rsidP="00277FE3">
      <w:pPr>
        <w:pStyle w:val="a0"/>
      </w:pPr>
    </w:p>
    <w:p w:rsidR="004B1892" w:rsidRDefault="00660EB8" w:rsidP="00A67006">
      <w:pPr>
        <w:pStyle w:val="a0"/>
        <w:ind w:firstLine="0"/>
        <w:jc w:val="center"/>
      </w:pPr>
      <w:r>
        <w:pict>
          <v:shape id="_x0000_i1047" type="#_x0000_t75" style="width:467.25pt;height:261pt">
            <v:imagedata r:id="rId28" o:title=""/>
          </v:shape>
        </w:pict>
      </w:r>
    </w:p>
    <w:p w:rsidR="004B1892" w:rsidRDefault="004B1892" w:rsidP="00A67006">
      <w:pPr>
        <w:pStyle w:val="a0"/>
        <w:ind w:firstLine="0"/>
        <w:jc w:val="center"/>
      </w:pPr>
    </w:p>
    <w:p w:rsidR="006543D3" w:rsidRDefault="006543D3" w:rsidP="00A67006">
      <w:pPr>
        <w:pStyle w:val="a0"/>
        <w:ind w:firstLine="0"/>
        <w:jc w:val="center"/>
      </w:pPr>
      <w:r>
        <w:t>Рисунок</w:t>
      </w:r>
      <w:r w:rsidR="001A673D">
        <w:t xml:space="preserve"> 4 </w:t>
      </w:r>
      <w:r>
        <w:t>- Расчетные массы ферросплав</w:t>
      </w:r>
      <w:r w:rsidR="00A67006">
        <w:t>а</w:t>
      </w:r>
      <w:r>
        <w:t>, кг</w:t>
      </w:r>
    </w:p>
    <w:p w:rsidR="00CA4069" w:rsidRDefault="00CA4069" w:rsidP="006543D3">
      <w:pPr>
        <w:pStyle w:val="a0"/>
        <w:ind w:firstLine="0"/>
        <w:jc w:val="center"/>
      </w:pPr>
    </w:p>
    <w:p w:rsidR="00325630" w:rsidRDefault="00325630" w:rsidP="00325630">
      <w:pPr>
        <w:pStyle w:val="a0"/>
      </w:pPr>
      <w:r>
        <w:t>Исследуя результаты расчетов, представленных в табл.</w:t>
      </w:r>
      <w:r w:rsidR="004905EA">
        <w:t>3</w:t>
      </w:r>
      <w:r>
        <w:t xml:space="preserve"> и рис.</w:t>
      </w:r>
      <w:r w:rsidR="004905EA">
        <w:t>4</w:t>
      </w:r>
      <w:r>
        <w:t xml:space="preserve">, можно сделать предположение о том, что недостающий марганец система пыталась взять за счет увеличения массы </w:t>
      </w:r>
      <w:r w:rsidR="00343B87">
        <w:t>силико</w:t>
      </w:r>
      <w:r>
        <w:t xml:space="preserve">марганца </w:t>
      </w:r>
      <w:r w:rsidR="00343B87">
        <w:rPr>
          <w:lang w:val="en-US"/>
        </w:rPr>
        <w:t>Si</w:t>
      </w:r>
      <w:r>
        <w:rPr>
          <w:lang w:val="en-US"/>
        </w:rPr>
        <w:t>Mn</w:t>
      </w:r>
      <w:r>
        <w:t>, что вполне соответствует логике</w:t>
      </w:r>
      <w:r w:rsidR="00E85BC0">
        <w:t xml:space="preserve">. </w:t>
      </w:r>
      <w:r w:rsidR="00343B87">
        <w:t xml:space="preserve">Полученные расчетные массы ферросплавов показывают, что силикомарганца вполне достаточно для достижения в стали заданного содержания </w:t>
      </w:r>
      <w:r w:rsidR="00343B87">
        <w:rPr>
          <w:lang w:val="en-US"/>
        </w:rPr>
        <w:t>Mn</w:t>
      </w:r>
      <w:r w:rsidR="00343B87">
        <w:t xml:space="preserve"> и </w:t>
      </w:r>
      <w:r w:rsidR="00343B87">
        <w:rPr>
          <w:lang w:val="en-US"/>
        </w:rPr>
        <w:t>Si</w:t>
      </w:r>
      <w:r w:rsidR="00E85BC0">
        <w:t>. Изменение рекомендуемых масс ферросплавов от одного просчета к другому связано с тем, что в процессе многочисленных просчетов одной и той же плавки произошла корректировка предыстории, и коэффициенты пересчета в результате адаптации приняли значения, близкие к реальным.</w:t>
      </w:r>
    </w:p>
    <w:p w:rsidR="00E85BC0" w:rsidRDefault="00E85BC0" w:rsidP="00325630">
      <w:pPr>
        <w:pStyle w:val="a0"/>
      </w:pPr>
      <w:r>
        <w:t>Таким образом, разработанная модель соответствует задачам и технологии процесса раскисления и легирования и самонастраивается в процессе работы, а результаты расчетов полностью достигли поставленной цели.</w:t>
      </w:r>
    </w:p>
    <w:p w:rsidR="00B14927" w:rsidRDefault="00B14927" w:rsidP="00B14927">
      <w:pPr>
        <w:pStyle w:val="2"/>
        <w:pageBreakBefore/>
        <w:suppressAutoHyphens/>
        <w:ind w:left="0"/>
        <w:jc w:val="center"/>
        <w:rPr>
          <w:szCs w:val="28"/>
        </w:rPr>
      </w:pPr>
      <w:bookmarkStart w:id="21" w:name="_Toc11650312"/>
      <w:r w:rsidRPr="00F7481C">
        <w:rPr>
          <w:szCs w:val="28"/>
        </w:rPr>
        <w:t>2.4 Исследование и оптимизация технологии на основе модели и экспериментальных данных</w:t>
      </w:r>
      <w:bookmarkEnd w:id="21"/>
    </w:p>
    <w:p w:rsidR="00F7481C" w:rsidRDefault="00F7481C" w:rsidP="00F7481C">
      <w:pPr>
        <w:pStyle w:val="a0"/>
      </w:pPr>
    </w:p>
    <w:p w:rsidR="00F7481C" w:rsidRDefault="00F7481C" w:rsidP="00F7481C">
      <w:pPr>
        <w:pStyle w:val="a0"/>
      </w:pPr>
      <w:r>
        <w:t>Не принимая во внимание высокие цены на ферросплавы, при подходе к определению их расхода можно получить более высокие денежные затраты на раскисление и легирование, нежели в результате оптимизации масс подаваемых ферросплавов с учетом их ценовой стоимости. Однако, учитывая только цены ферросплавов, с экономической точки зрения выгоднее будет не подавать их совсем, что недопустимо. Поэтому помимо ценовой стоимости ферросплавов необходимо учитывать и получение заданного состава готовой стали, причем получение состава готовой стали на нижнем пределе допустимого диапазона содержания элементов в стали. Учитывая выше написанное, оптимизацию процесса раскисления и легирования лучше всего представить введением в сталь необходимых масс элементов с учетом их угара, имея при этом минимальные экономические затраты, которые обеспечиваются путем использования более дешевых ферросплавов вместо дорогих, получая при этом тот же результат, то есть состав готовой стали. Для определения эффекта оптимизации</w:t>
      </w:r>
      <w:r w:rsidR="00902A8E">
        <w:t xml:space="preserve"> предусмотрено разветвление алгоритма, представленного на рис.</w:t>
      </w:r>
      <w:r w:rsidR="00475D7F">
        <w:t xml:space="preserve"> 3.</w:t>
      </w:r>
      <w:r w:rsidR="00902A8E">
        <w:t xml:space="preserve"> Угоревшие массы элементов, определенные с помощью алгоритма, передаются в блок оптимизации, где происходит поиск минимума критерия, включающего в себя ценовую составляющую и составляющую, определяющую состав готового металла. Результатом оптимизации являются массы ферросплавов, которые подаются на предстоящую плавку. Итоговая формулировка критерия оптимизации представлена с помощью формулы:</w:t>
      </w:r>
    </w:p>
    <w:p w:rsidR="00902A8E" w:rsidRDefault="00902A8E" w:rsidP="00F7481C">
      <w:pPr>
        <w:pStyle w:val="a0"/>
      </w:pPr>
    </w:p>
    <w:p w:rsidR="00902A8E" w:rsidRDefault="006E5CF1" w:rsidP="00867EEE">
      <w:pPr>
        <w:pStyle w:val="a0"/>
        <w:ind w:firstLine="0"/>
        <w:jc w:val="center"/>
      </w:pPr>
      <w:r>
        <w:t xml:space="preserve">          </w:t>
      </w:r>
      <w:r w:rsidR="00660EB8">
        <w:rPr>
          <w:position w:val="-28"/>
        </w:rPr>
        <w:pict>
          <v:shape id="_x0000_i1048" type="#_x0000_t75" style="width:376.5pt;height:45.75pt">
            <v:imagedata r:id="rId29" o:title=""/>
          </v:shape>
        </w:pict>
      </w:r>
      <w:r>
        <w:t xml:space="preserve">         (1</w:t>
      </w:r>
      <w:r w:rsidR="009348F3">
        <w:t>6</w:t>
      </w:r>
      <w:r>
        <w:t>)</w:t>
      </w:r>
    </w:p>
    <w:p w:rsidR="00D76CCD" w:rsidRDefault="00D76CCD" w:rsidP="00867EEE">
      <w:pPr>
        <w:pStyle w:val="a0"/>
        <w:ind w:firstLine="0"/>
        <w:jc w:val="center"/>
      </w:pPr>
    </w:p>
    <w:p w:rsidR="0035145F" w:rsidRDefault="0035145F" w:rsidP="007F2247">
      <w:pPr>
        <w:pStyle w:val="a0"/>
        <w:ind w:firstLine="0"/>
      </w:pPr>
      <w:r>
        <w:t>где Ф(М</w:t>
      </w:r>
      <w:r>
        <w:rPr>
          <w:vertAlign w:val="subscript"/>
        </w:rPr>
        <w:t>0</w:t>
      </w:r>
      <w:r>
        <w:t>) – критерий оптимизации;</w:t>
      </w:r>
    </w:p>
    <w:p w:rsidR="00D76CCD" w:rsidRDefault="00D76CCD" w:rsidP="007F2247">
      <w:pPr>
        <w:pStyle w:val="a0"/>
        <w:tabs>
          <w:tab w:val="left" w:pos="2340"/>
        </w:tabs>
        <w:ind w:left="540" w:firstLine="0"/>
      </w:pPr>
      <w:r>
        <w:sym w:font="Symbol" w:char="F061"/>
      </w:r>
      <w:r>
        <w:rPr>
          <w:vertAlign w:val="subscript"/>
        </w:rPr>
        <w:t>1</w:t>
      </w:r>
      <w:r>
        <w:t xml:space="preserve">, </w:t>
      </w:r>
      <w:r>
        <w:sym w:font="Symbol" w:char="F061"/>
      </w:r>
      <w:r>
        <w:rPr>
          <w:vertAlign w:val="subscript"/>
        </w:rPr>
        <w:t>2</w:t>
      </w:r>
      <w:r>
        <w:t xml:space="preserve">, </w:t>
      </w:r>
      <w:r>
        <w:sym w:font="Symbol" w:char="F061"/>
      </w:r>
      <w:r>
        <w:rPr>
          <w:vertAlign w:val="subscript"/>
        </w:rPr>
        <w:t>3</w:t>
      </w:r>
      <w:r>
        <w:t xml:space="preserve"> – весовые коэффициенты;</w:t>
      </w:r>
    </w:p>
    <w:p w:rsidR="00D76CCD" w:rsidRDefault="00D76CCD" w:rsidP="007F2247">
      <w:pPr>
        <w:pStyle w:val="a0"/>
        <w:tabs>
          <w:tab w:val="left" w:pos="2340"/>
        </w:tabs>
        <w:ind w:left="540" w:firstLine="0"/>
      </w:pPr>
      <w:r>
        <w:t>М</w:t>
      </w:r>
      <w:r>
        <w:rPr>
          <w:vertAlign w:val="superscript"/>
        </w:rPr>
        <w:t>к</w:t>
      </w:r>
      <w:r>
        <w:rPr>
          <w:vertAlign w:val="subscript"/>
        </w:rPr>
        <w:t>0</w:t>
      </w:r>
      <w:r>
        <w:t xml:space="preserve"> – оптимальная масса к-ого ферросплава, кг;</w:t>
      </w:r>
    </w:p>
    <w:p w:rsidR="00D76CCD" w:rsidRDefault="00D76CCD" w:rsidP="007F2247">
      <w:pPr>
        <w:pStyle w:val="a0"/>
        <w:tabs>
          <w:tab w:val="left" w:pos="2340"/>
        </w:tabs>
        <w:ind w:left="540" w:firstLine="0"/>
      </w:pPr>
      <w:r>
        <w:t>Ц</w:t>
      </w:r>
      <w:r>
        <w:rPr>
          <w:vertAlign w:val="superscript"/>
        </w:rPr>
        <w:t>к</w:t>
      </w:r>
      <w:r>
        <w:t xml:space="preserve"> – цена к-ого ферросплава, руб/кг;</w:t>
      </w:r>
    </w:p>
    <w:p w:rsidR="00D76CCD" w:rsidRDefault="00D76CCD" w:rsidP="007F2247">
      <w:pPr>
        <w:pStyle w:val="a0"/>
        <w:tabs>
          <w:tab w:val="left" w:pos="2340"/>
        </w:tabs>
        <w:ind w:left="540" w:firstLine="0"/>
      </w:pPr>
      <w:r>
        <w:rPr>
          <w:lang w:val="en-US"/>
        </w:rPr>
        <w:t>Mn</w:t>
      </w:r>
      <w:r w:rsidRPr="00D76CCD">
        <w:t xml:space="preserve">, </w:t>
      </w:r>
      <w:r>
        <w:rPr>
          <w:lang w:val="en-US"/>
        </w:rPr>
        <w:t>Si</w:t>
      </w:r>
      <w:r>
        <w:t xml:space="preserve"> – заданный состав готовой стали.</w:t>
      </w:r>
    </w:p>
    <w:p w:rsidR="00D76CCD" w:rsidRDefault="00D76CCD" w:rsidP="0035145F">
      <w:pPr>
        <w:pStyle w:val="a0"/>
      </w:pPr>
    </w:p>
    <w:p w:rsidR="00D76CCD" w:rsidRDefault="00D76CCD" w:rsidP="0035145F">
      <w:pPr>
        <w:pStyle w:val="a0"/>
      </w:pPr>
      <w:r>
        <w:t xml:space="preserve">Стадии формирования критерия представлены на рис. </w:t>
      </w:r>
      <w:r w:rsidR="00D4634D">
        <w:t>5</w:t>
      </w:r>
      <w:r>
        <w:t>.</w:t>
      </w:r>
    </w:p>
    <w:p w:rsidR="00946499" w:rsidRPr="00D4634D" w:rsidRDefault="00946499" w:rsidP="0035145F">
      <w:pPr>
        <w:pStyle w:val="a0"/>
      </w:pPr>
    </w:p>
    <w:p w:rsidR="00946499" w:rsidRDefault="00660EB8" w:rsidP="00D90809">
      <w:pPr>
        <w:pStyle w:val="a0"/>
        <w:ind w:firstLine="0"/>
        <w:jc w:val="center"/>
        <w:rPr>
          <w:lang w:val="en-US"/>
        </w:rPr>
      </w:pPr>
      <w:r>
        <w:pict>
          <v:shape id="_x0000_i1049" type="#_x0000_t75" style="width:467.25pt;height:517.5pt">
            <v:imagedata r:id="rId30" o:title=""/>
          </v:shape>
        </w:pict>
      </w:r>
    </w:p>
    <w:p w:rsidR="004B1892" w:rsidRDefault="004B1892" w:rsidP="00D90809">
      <w:pPr>
        <w:pStyle w:val="a0"/>
        <w:ind w:firstLine="0"/>
        <w:jc w:val="center"/>
        <w:rPr>
          <w:lang w:val="en-US"/>
        </w:rPr>
      </w:pPr>
    </w:p>
    <w:p w:rsidR="00946499" w:rsidRPr="00E5405F" w:rsidRDefault="00946499" w:rsidP="00544E68">
      <w:pPr>
        <w:pStyle w:val="a0"/>
        <w:ind w:firstLine="0"/>
        <w:jc w:val="center"/>
      </w:pPr>
      <w:r>
        <w:t xml:space="preserve">Рисунок </w:t>
      </w:r>
      <w:r w:rsidR="00D4634D">
        <w:t>5</w:t>
      </w:r>
      <w:r>
        <w:t xml:space="preserve"> - Схема формирования критерия оптимизации</w:t>
      </w:r>
    </w:p>
    <w:p w:rsidR="00753D31" w:rsidRPr="00E5405F" w:rsidRDefault="00753D31" w:rsidP="00544E68">
      <w:pPr>
        <w:pStyle w:val="a0"/>
        <w:ind w:firstLine="0"/>
        <w:jc w:val="center"/>
      </w:pPr>
    </w:p>
    <w:p w:rsidR="00D76CCD" w:rsidRDefault="00D76CCD" w:rsidP="0035145F">
      <w:pPr>
        <w:pStyle w:val="a0"/>
      </w:pPr>
      <w:r>
        <w:t>Усредненные значения масс ферросплавов, содержания марганца и кремния в готовой стали были определены на основе производственных данных и принимаются постоянными. Весовые коэффициенты для марганца и кремния путем несложных расчетов нашли свое численное значение, как-то 1.5*10</w:t>
      </w:r>
      <w:r>
        <w:rPr>
          <w:vertAlign w:val="superscript"/>
        </w:rPr>
        <w:t>8</w:t>
      </w:r>
      <w:r>
        <w:t xml:space="preserve"> и 1.5*10</w:t>
      </w:r>
      <w:r>
        <w:rPr>
          <w:vertAlign w:val="superscript"/>
        </w:rPr>
        <w:t>9</w:t>
      </w:r>
      <w:r>
        <w:t>, но в любой момент могут быть заменены в соответствие с решаемой задачей</w:t>
      </w:r>
      <w:r w:rsidR="00A4400C">
        <w:t>. Остальные данные поступают из основного алгоритма. Полученный критерий оптимизации есть функция, зависящая только от масс ферросплавов, значения которых оптимизируются алгоритмом оптимизации.</w:t>
      </w:r>
    </w:p>
    <w:p w:rsidR="00A4400C" w:rsidRDefault="00A4400C" w:rsidP="0035145F">
      <w:pPr>
        <w:pStyle w:val="a0"/>
      </w:pPr>
      <w:r>
        <w:t>После исследования различных методов оптимизации (метода наискорейшего спуска, координатного поиска, поискового симплекс-метода) для реализации процедуры оптимизации наиболее эффективно было бы применить модифицированный симплекс-метод поиска минимума с автоматическим выбором шага, так как он имеет следующие достоинства: простота и компактность алгоритмов, широкий класс оптимизируемых функций, высокая скорость сходимости в сложных условиях. В основе симплекс-метода лежит процедура замены вершины Х симплекса с максимальным значением целевой функции Ф(</w:t>
      </w:r>
      <w:r w:rsidR="00D8567D">
        <w:t>Х</w:t>
      </w:r>
      <w:r>
        <w:t>) некоторой новой точкой с меньшей величиной Ф(</w:t>
      </w:r>
      <w:r w:rsidR="00D8567D">
        <w:t>х</w:t>
      </w:r>
      <w:r>
        <w:t xml:space="preserve">). </w:t>
      </w:r>
      <w:r w:rsidR="00D5459F">
        <w:t>З</w:t>
      </w:r>
      <w:r>
        <w:t>начения Ф(х) вычисляются по подпрограмме в следующем порядке.</w:t>
      </w:r>
    </w:p>
    <w:p w:rsidR="007F6705" w:rsidRDefault="007F6705" w:rsidP="00BB75F3">
      <w:pPr>
        <w:pStyle w:val="a0"/>
        <w:numPr>
          <w:ilvl w:val="0"/>
          <w:numId w:val="23"/>
        </w:numPr>
        <w:tabs>
          <w:tab w:val="clear" w:pos="1440"/>
          <w:tab w:val="num" w:pos="720"/>
        </w:tabs>
        <w:ind w:left="720" w:hanging="720"/>
      </w:pPr>
      <w:r>
        <w:t xml:space="preserve">Ввод исходных данных (размерности к, параметров </w:t>
      </w:r>
      <w:r>
        <w:rPr>
          <w:lang w:val="en-US"/>
        </w:rPr>
        <w:t>a</w:t>
      </w:r>
      <w:r w:rsidRPr="007F6705">
        <w:t xml:space="preserve">, </w:t>
      </w:r>
      <w:r>
        <w:rPr>
          <w:lang w:val="en-US"/>
        </w:rPr>
        <w:t>b</w:t>
      </w:r>
      <w:r w:rsidRPr="007F6705">
        <w:t xml:space="preserve">, </w:t>
      </w:r>
      <w:r>
        <w:rPr>
          <w:lang w:val="en-US"/>
        </w:rPr>
        <w:t>c</w:t>
      </w:r>
      <w:r w:rsidRPr="007F6705">
        <w:t xml:space="preserve">, </w:t>
      </w:r>
      <w:r>
        <w:t>точности Д, массива координат исходной точки х</w:t>
      </w:r>
      <w:r>
        <w:rPr>
          <w:vertAlign w:val="subscript"/>
        </w:rPr>
        <w:t>0</w:t>
      </w:r>
      <w:r>
        <w:t xml:space="preserve">, массива масштабов, определяющих размер исходного симплекса </w:t>
      </w:r>
      <w:r>
        <w:rPr>
          <w:lang w:val="en-US"/>
        </w:rPr>
        <w:t>SC</w:t>
      </w:r>
      <w:r>
        <w:t>, массива ограничений, массива управляющих воздействий).</w:t>
      </w:r>
    </w:p>
    <w:p w:rsidR="007F6705" w:rsidRDefault="007F6705" w:rsidP="00BB75F3">
      <w:pPr>
        <w:pStyle w:val="a0"/>
        <w:numPr>
          <w:ilvl w:val="0"/>
          <w:numId w:val="23"/>
        </w:numPr>
        <w:tabs>
          <w:tab w:val="clear" w:pos="1440"/>
          <w:tab w:val="num" w:pos="720"/>
        </w:tabs>
        <w:ind w:left="720" w:hanging="720"/>
      </w:pPr>
      <w:r>
        <w:t>Формирование координат вершин исходного симплекса по формуле:</w:t>
      </w:r>
    </w:p>
    <w:p w:rsidR="001D6057" w:rsidRDefault="001D6057" w:rsidP="00BB75F3">
      <w:pPr>
        <w:pStyle w:val="a0"/>
        <w:tabs>
          <w:tab w:val="num" w:pos="720"/>
        </w:tabs>
        <w:ind w:firstLine="0"/>
      </w:pPr>
      <w:r>
        <w:t xml:space="preserve">                               </w:t>
      </w:r>
      <w:r w:rsidR="00660EB8">
        <w:rPr>
          <w:position w:val="-140"/>
        </w:rPr>
        <w:pict>
          <v:shape id="_x0000_i1050" type="#_x0000_t75" style="width:229.5pt;height:141pt">
            <v:imagedata r:id="rId31" o:title=""/>
          </v:shape>
        </w:pict>
      </w:r>
      <w:r>
        <w:t xml:space="preserve">                             (1</w:t>
      </w:r>
      <w:r w:rsidR="009348F3">
        <w:t>7</w:t>
      </w:r>
      <w:r>
        <w:t>)</w:t>
      </w:r>
    </w:p>
    <w:p w:rsidR="001D6057" w:rsidRDefault="001D6057" w:rsidP="00BB75F3">
      <w:pPr>
        <w:pStyle w:val="a0"/>
        <w:tabs>
          <w:tab w:val="num" w:pos="720"/>
        </w:tabs>
        <w:ind w:firstLine="0"/>
      </w:pPr>
    </w:p>
    <w:p w:rsidR="001D6057" w:rsidRDefault="001D6057" w:rsidP="002E131B">
      <w:pPr>
        <w:pStyle w:val="a0"/>
        <w:ind w:firstLine="0"/>
      </w:pPr>
      <w:r>
        <w:t xml:space="preserve">где </w:t>
      </w:r>
      <w:r>
        <w:rPr>
          <w:lang w:val="en-US"/>
        </w:rPr>
        <w:t>x</w:t>
      </w:r>
      <w:r>
        <w:rPr>
          <w:vertAlign w:val="superscript"/>
          <w:lang w:val="en-US"/>
        </w:rPr>
        <w:t>j</w:t>
      </w:r>
      <w:r>
        <w:rPr>
          <w:vertAlign w:val="subscript"/>
          <w:lang w:val="en-US"/>
        </w:rPr>
        <w:t>i</w:t>
      </w:r>
      <w:r w:rsidRPr="004467C8">
        <w:t xml:space="preserve"> – </w:t>
      </w:r>
      <w:r>
        <w:rPr>
          <w:lang w:val="en-US"/>
        </w:rPr>
        <w:t>i</w:t>
      </w:r>
      <w:r w:rsidRPr="004467C8">
        <w:t>-</w:t>
      </w:r>
      <w:r>
        <w:t xml:space="preserve">тая координата </w:t>
      </w:r>
      <w:r>
        <w:rPr>
          <w:lang w:val="en-US"/>
        </w:rPr>
        <w:t>j</w:t>
      </w:r>
      <w:r>
        <w:t>-той вершины симплекса;</w:t>
      </w:r>
    </w:p>
    <w:p w:rsidR="001D6057" w:rsidRDefault="001D6057" w:rsidP="002E131B">
      <w:pPr>
        <w:pStyle w:val="a0"/>
        <w:ind w:left="540" w:firstLine="0"/>
      </w:pPr>
      <w:r>
        <w:t>к – размерность задачи;</w:t>
      </w:r>
    </w:p>
    <w:p w:rsidR="001D6057" w:rsidRDefault="001D6057" w:rsidP="002E131B">
      <w:pPr>
        <w:pStyle w:val="a0"/>
        <w:ind w:left="540" w:firstLine="0"/>
      </w:pPr>
      <w:r>
        <w:rPr>
          <w:lang w:val="en-US"/>
        </w:rPr>
        <w:t>SC</w:t>
      </w:r>
      <w:r>
        <w:rPr>
          <w:vertAlign w:val="subscript"/>
          <w:lang w:val="en-US"/>
        </w:rPr>
        <w:t>i</w:t>
      </w:r>
      <w:r w:rsidRPr="004467C8">
        <w:t xml:space="preserve"> – </w:t>
      </w:r>
      <w:r>
        <w:t>размер исходного симплекса;</w:t>
      </w:r>
    </w:p>
    <w:p w:rsidR="001D6057" w:rsidRDefault="001D6057" w:rsidP="002E131B">
      <w:pPr>
        <w:pStyle w:val="a0"/>
        <w:ind w:left="540" w:firstLine="0"/>
      </w:pPr>
      <w:r>
        <w:rPr>
          <w:lang w:val="en-US"/>
        </w:rPr>
        <w:t>x</w:t>
      </w:r>
      <w:r w:rsidRPr="004467C8">
        <w:rPr>
          <w:vertAlign w:val="superscript"/>
        </w:rPr>
        <w:t>0</w:t>
      </w:r>
      <w:r>
        <w:rPr>
          <w:vertAlign w:val="subscript"/>
          <w:lang w:val="en-US"/>
        </w:rPr>
        <w:t>i</w:t>
      </w:r>
      <w:r w:rsidRPr="004467C8">
        <w:t xml:space="preserve"> – </w:t>
      </w:r>
      <w:r>
        <w:t>координата исходной точки.</w:t>
      </w:r>
    </w:p>
    <w:p w:rsidR="001D6057" w:rsidRDefault="001D6057" w:rsidP="00BB75F3">
      <w:pPr>
        <w:pStyle w:val="a0"/>
        <w:tabs>
          <w:tab w:val="num" w:pos="720"/>
        </w:tabs>
        <w:ind w:left="1080" w:firstLine="0"/>
      </w:pPr>
    </w:p>
    <w:p w:rsidR="00081C7E" w:rsidRDefault="00081C7E" w:rsidP="00BB75F3">
      <w:pPr>
        <w:pStyle w:val="a0"/>
        <w:numPr>
          <w:ilvl w:val="0"/>
          <w:numId w:val="23"/>
        </w:numPr>
        <w:tabs>
          <w:tab w:val="clear" w:pos="1440"/>
          <w:tab w:val="num" w:pos="720"/>
        </w:tabs>
        <w:ind w:left="720" w:hanging="720"/>
      </w:pPr>
      <w:r>
        <w:t>Проверка на ограничения: если координаты вершин не удовлетворяют ограничениям, производится уменьшение размеров исходного симплекса</w:t>
      </w:r>
      <w:r w:rsidR="001D6057">
        <w:t xml:space="preserve">, </w:t>
      </w:r>
      <w:r w:rsidR="009560D5">
        <w:t xml:space="preserve">изменяются масштабы, и осуществляется переход ко </w:t>
      </w:r>
      <w:r w:rsidR="009A0B46">
        <w:t>2</w:t>
      </w:r>
      <w:r w:rsidR="009560D5">
        <w:t>.</w:t>
      </w:r>
    </w:p>
    <w:p w:rsidR="009560D5" w:rsidRDefault="009560D5" w:rsidP="00BB75F3">
      <w:pPr>
        <w:pStyle w:val="a0"/>
        <w:numPr>
          <w:ilvl w:val="0"/>
          <w:numId w:val="23"/>
        </w:numPr>
        <w:tabs>
          <w:tab w:val="clear" w:pos="1440"/>
          <w:tab w:val="num" w:pos="720"/>
        </w:tabs>
        <w:ind w:left="720" w:hanging="720"/>
      </w:pPr>
      <w:r>
        <w:t>Для всех вершин симплекса оценивается величина целевой функции и заносится в массив Ф.</w:t>
      </w:r>
    </w:p>
    <w:p w:rsidR="009560D5" w:rsidRDefault="009560D5" w:rsidP="00BB75F3">
      <w:pPr>
        <w:pStyle w:val="a0"/>
        <w:numPr>
          <w:ilvl w:val="0"/>
          <w:numId w:val="23"/>
        </w:numPr>
        <w:tabs>
          <w:tab w:val="clear" w:pos="1440"/>
          <w:tab w:val="num" w:pos="720"/>
        </w:tabs>
        <w:ind w:left="720" w:hanging="720"/>
      </w:pPr>
      <w:r>
        <w:t xml:space="preserve">Выбираются </w:t>
      </w:r>
      <w:r w:rsidR="009A62A4">
        <w:t>Ф</w:t>
      </w:r>
      <w:r w:rsidR="009A62A4">
        <w:rPr>
          <w:lang w:val="en-US"/>
        </w:rPr>
        <w:t>l</w:t>
      </w:r>
      <w:r w:rsidR="009A62A4">
        <w:t xml:space="preserve"> – минимальное значение целевой функции из массива Ф – и Ф</w:t>
      </w:r>
      <w:r w:rsidR="009A62A4">
        <w:rPr>
          <w:lang w:val="en-US"/>
        </w:rPr>
        <w:t>h</w:t>
      </w:r>
      <w:r w:rsidR="009A62A4">
        <w:t xml:space="preserve"> – максимальное значение целевой функции Ф,</w:t>
      </w:r>
      <w:r w:rsidR="009A62A4" w:rsidRPr="009A62A4">
        <w:t xml:space="preserve"> </w:t>
      </w:r>
      <w:r w:rsidR="009A62A4">
        <w:t xml:space="preserve">а также соответствующие им номера вершин симплекса </w:t>
      </w:r>
      <w:r w:rsidR="009A62A4">
        <w:rPr>
          <w:lang w:val="en-US"/>
        </w:rPr>
        <w:t>l</w:t>
      </w:r>
      <w:r w:rsidR="009A62A4" w:rsidRPr="009A62A4">
        <w:t xml:space="preserve"> </w:t>
      </w:r>
      <w:r w:rsidR="009A62A4">
        <w:t xml:space="preserve">и </w:t>
      </w:r>
      <w:r w:rsidR="009A62A4">
        <w:rPr>
          <w:lang w:val="en-US"/>
        </w:rPr>
        <w:t>h</w:t>
      </w:r>
      <w:r w:rsidR="009A62A4">
        <w:t>.</w:t>
      </w:r>
    </w:p>
    <w:p w:rsidR="009A62A4" w:rsidRDefault="009A62A4" w:rsidP="00BB75F3">
      <w:pPr>
        <w:pStyle w:val="a0"/>
        <w:numPr>
          <w:ilvl w:val="0"/>
          <w:numId w:val="23"/>
        </w:numPr>
        <w:tabs>
          <w:tab w:val="clear" w:pos="1440"/>
          <w:tab w:val="num" w:pos="720"/>
        </w:tabs>
        <w:ind w:left="720" w:hanging="720"/>
      </w:pPr>
      <w:r>
        <w:t xml:space="preserve">Проверяется критерий </w:t>
      </w:r>
      <w:r w:rsidR="00500B6C">
        <w:t>остановки алгоритма: если Ф</w:t>
      </w:r>
      <w:r w:rsidR="00500B6C">
        <w:rPr>
          <w:lang w:val="en-US"/>
        </w:rPr>
        <w:t>h</w:t>
      </w:r>
      <w:r w:rsidR="00500B6C" w:rsidRPr="00500B6C">
        <w:t xml:space="preserve"> </w:t>
      </w:r>
      <w:r w:rsidR="00500B6C">
        <w:t>–</w:t>
      </w:r>
      <w:r w:rsidR="00500B6C" w:rsidRPr="00500B6C">
        <w:t xml:space="preserve"> </w:t>
      </w:r>
      <w:r w:rsidR="00500B6C">
        <w:t>Ф</w:t>
      </w:r>
      <w:r w:rsidR="00500B6C">
        <w:rPr>
          <w:lang w:val="en-US"/>
        </w:rPr>
        <w:t>l</w:t>
      </w:r>
      <w:r w:rsidR="00500B6C">
        <w:t xml:space="preserve"> </w:t>
      </w:r>
      <w:r w:rsidR="00500B6C">
        <w:sym w:font="Symbol" w:char="F0A3"/>
      </w:r>
      <w:r w:rsidR="00500B6C">
        <w:t xml:space="preserve"> Д, то вычисление прекращают, и печатают решение координаты точки </w:t>
      </w:r>
      <w:r w:rsidR="00500B6C">
        <w:rPr>
          <w:lang w:val="en-US"/>
        </w:rPr>
        <w:t>xl</w:t>
      </w:r>
      <w:r w:rsidR="00500B6C">
        <w:t xml:space="preserve"> и величину Ф</w:t>
      </w:r>
      <w:r w:rsidR="00500B6C">
        <w:rPr>
          <w:lang w:val="en-US"/>
        </w:rPr>
        <w:t>l</w:t>
      </w:r>
      <w:r w:rsidR="00500B6C">
        <w:t>.</w:t>
      </w:r>
    </w:p>
    <w:p w:rsidR="00500B6C" w:rsidRPr="004C79EE" w:rsidRDefault="00500B6C" w:rsidP="00BB75F3">
      <w:pPr>
        <w:pStyle w:val="a0"/>
        <w:numPr>
          <w:ilvl w:val="0"/>
          <w:numId w:val="23"/>
        </w:numPr>
        <w:tabs>
          <w:tab w:val="clear" w:pos="1440"/>
          <w:tab w:val="num" w:pos="720"/>
        </w:tabs>
        <w:ind w:left="720" w:hanging="720"/>
      </w:pPr>
      <w:r>
        <w:t xml:space="preserve">Координаты центра вершин симплекса без </w:t>
      </w:r>
      <w:r>
        <w:rPr>
          <w:lang w:val="en-US"/>
        </w:rPr>
        <w:t>xh</w:t>
      </w:r>
      <w:r>
        <w:t xml:space="preserve"> заносятся на место массива х</w:t>
      </w:r>
      <w:r>
        <w:rPr>
          <w:vertAlign w:val="subscript"/>
        </w:rPr>
        <w:t>0</w:t>
      </w:r>
      <w:r>
        <w:t xml:space="preserve"> по формуле:</w:t>
      </w:r>
    </w:p>
    <w:p w:rsidR="004C79EE" w:rsidRDefault="004C79EE" w:rsidP="00BB75F3">
      <w:pPr>
        <w:pStyle w:val="a0"/>
        <w:tabs>
          <w:tab w:val="num" w:pos="720"/>
        </w:tabs>
        <w:rPr>
          <w:lang w:val="en-US"/>
        </w:rPr>
      </w:pPr>
    </w:p>
    <w:p w:rsidR="004C79EE" w:rsidRDefault="00832F38" w:rsidP="00BB75F3">
      <w:pPr>
        <w:pStyle w:val="a0"/>
        <w:tabs>
          <w:tab w:val="num" w:pos="720"/>
        </w:tabs>
        <w:ind w:firstLine="0"/>
        <w:jc w:val="center"/>
      </w:pPr>
      <w:r>
        <w:t xml:space="preserve">                                               </w:t>
      </w:r>
      <w:r w:rsidR="00660EB8">
        <w:rPr>
          <w:position w:val="-30"/>
        </w:rPr>
        <w:pict>
          <v:shape id="_x0000_i1051" type="#_x0000_t75" style="width:149.25pt;height:48pt">
            <v:imagedata r:id="rId32" o:title=""/>
          </v:shape>
        </w:pict>
      </w:r>
      <w:r w:rsidR="00660EB8">
        <w:rPr>
          <w:position w:val="-10"/>
        </w:rPr>
        <w:pict>
          <v:shape id="_x0000_i1052" type="#_x0000_t75" style="width:9pt;height:17.25pt">
            <v:imagedata r:id="rId23" o:title=""/>
          </v:shape>
        </w:pict>
      </w:r>
      <w:r>
        <w:t xml:space="preserve">                                (1</w:t>
      </w:r>
      <w:r w:rsidR="009348F3">
        <w:t>8</w:t>
      </w:r>
      <w:r>
        <w:t>)</w:t>
      </w:r>
    </w:p>
    <w:p w:rsidR="00500B6C" w:rsidRDefault="00500B6C" w:rsidP="00BB75F3">
      <w:pPr>
        <w:pStyle w:val="a0"/>
        <w:numPr>
          <w:ilvl w:val="0"/>
          <w:numId w:val="23"/>
        </w:numPr>
        <w:tabs>
          <w:tab w:val="clear" w:pos="1440"/>
          <w:tab w:val="num" w:pos="720"/>
        </w:tabs>
        <w:ind w:left="720" w:hanging="720"/>
      </w:pPr>
      <w:r>
        <w:t xml:space="preserve">Если </w:t>
      </w:r>
      <w:r>
        <w:rPr>
          <w:lang w:val="en-US"/>
        </w:rPr>
        <w:t>h</w:t>
      </w:r>
      <w:r>
        <w:t xml:space="preserve"> – номер отбрасываемой вершины совпадает с результатом (</w:t>
      </w:r>
      <w:r>
        <w:rPr>
          <w:lang w:val="en-US"/>
        </w:rPr>
        <w:t>p</w:t>
      </w:r>
      <w:r w:rsidRPr="00500B6C">
        <w:t xml:space="preserve"> = </w:t>
      </w:r>
      <w:r>
        <w:rPr>
          <w:lang w:val="en-US"/>
        </w:rPr>
        <w:t>h</w:t>
      </w:r>
      <w:r w:rsidRPr="00500B6C">
        <w:t>)</w:t>
      </w:r>
      <w:r w:rsidR="0075603B">
        <w:t>, полученным на предыдущем шаге, то производят сжатие симплекса</w:t>
      </w:r>
      <w:r w:rsidR="009A0B46">
        <w:t xml:space="preserve"> с помощью 14, в противном случае, если р</w:t>
      </w:r>
      <w:r w:rsidR="00EB65D3">
        <w:t>≠</w:t>
      </w:r>
      <w:r w:rsidR="00EB65D3">
        <w:rPr>
          <w:lang w:val="en-US"/>
        </w:rPr>
        <w:t>h</w:t>
      </w:r>
      <w:r w:rsidR="00EB65D3">
        <w:t>, точка</w:t>
      </w:r>
      <w:r w:rsidR="00EB65D3" w:rsidRPr="00EB65D3">
        <w:t xml:space="preserve"> </w:t>
      </w:r>
      <w:r w:rsidR="00EB65D3">
        <w:rPr>
          <w:lang w:val="en-US"/>
        </w:rPr>
        <w:t>xh</w:t>
      </w:r>
      <w:r w:rsidR="00EB65D3">
        <w:t xml:space="preserve"> заменяется новой точкой по формуле:</w:t>
      </w:r>
    </w:p>
    <w:p w:rsidR="00F4273B" w:rsidRDefault="00F4273B" w:rsidP="00BB75F3">
      <w:pPr>
        <w:pStyle w:val="a0"/>
        <w:tabs>
          <w:tab w:val="num" w:pos="720"/>
        </w:tabs>
        <w:ind w:firstLine="0"/>
      </w:pPr>
    </w:p>
    <w:p w:rsidR="00F4273B" w:rsidRDefault="00F4273B" w:rsidP="00BB75F3">
      <w:pPr>
        <w:pStyle w:val="a0"/>
        <w:tabs>
          <w:tab w:val="num" w:pos="720"/>
        </w:tabs>
        <w:ind w:firstLine="0"/>
        <w:jc w:val="center"/>
      </w:pPr>
      <w:r>
        <w:t xml:space="preserve">                                             </w:t>
      </w:r>
      <w:r w:rsidR="00660EB8">
        <w:rPr>
          <w:position w:val="-12"/>
        </w:rPr>
        <w:pict>
          <v:shape id="_x0000_i1053" type="#_x0000_t75" style="width:192pt;height:32.25pt">
            <v:imagedata r:id="rId33" o:title=""/>
          </v:shape>
        </w:pict>
      </w:r>
      <w:r>
        <w:t xml:space="preserve">                        (1</w:t>
      </w:r>
      <w:r w:rsidR="009348F3">
        <w:t>9</w:t>
      </w:r>
      <w:r>
        <w:t>)</w:t>
      </w:r>
    </w:p>
    <w:p w:rsidR="00F4273B" w:rsidRDefault="00F4273B" w:rsidP="00BB75F3">
      <w:pPr>
        <w:pStyle w:val="a0"/>
        <w:tabs>
          <w:tab w:val="num" w:pos="720"/>
        </w:tabs>
        <w:ind w:firstLine="0"/>
        <w:jc w:val="center"/>
      </w:pPr>
    </w:p>
    <w:p w:rsidR="005E217C" w:rsidRDefault="005E217C" w:rsidP="002E131B">
      <w:pPr>
        <w:pStyle w:val="a0"/>
        <w:ind w:firstLine="0"/>
      </w:pPr>
      <w:r>
        <w:t xml:space="preserve">где </w:t>
      </w:r>
      <w:r>
        <w:rPr>
          <w:lang w:val="en-US"/>
        </w:rPr>
        <w:t>X</w:t>
      </w:r>
      <w:r>
        <w:rPr>
          <w:vertAlign w:val="superscript"/>
          <w:lang w:val="en-US"/>
        </w:rPr>
        <w:t>h</w:t>
      </w:r>
      <w:r>
        <w:rPr>
          <w:vertAlign w:val="subscript"/>
          <w:lang w:val="en-US"/>
        </w:rPr>
        <w:t>i</w:t>
      </w:r>
      <w:r w:rsidRPr="005E217C">
        <w:t xml:space="preserve"> – </w:t>
      </w:r>
      <w:r>
        <w:t>новая точка;</w:t>
      </w:r>
    </w:p>
    <w:p w:rsidR="005E217C" w:rsidRDefault="005E217C" w:rsidP="002E131B">
      <w:pPr>
        <w:pStyle w:val="a0"/>
        <w:ind w:left="540" w:firstLine="0"/>
      </w:pPr>
      <w:r>
        <w:rPr>
          <w:lang w:val="en-US"/>
        </w:rPr>
        <w:t>x</w:t>
      </w:r>
      <w:r>
        <w:rPr>
          <w:vertAlign w:val="superscript"/>
          <w:lang w:val="en-US"/>
        </w:rPr>
        <w:t>h</w:t>
      </w:r>
      <w:r>
        <w:rPr>
          <w:vertAlign w:val="subscript"/>
          <w:lang w:val="en-US"/>
        </w:rPr>
        <w:t>i</w:t>
      </w:r>
      <w:r w:rsidRPr="005E217C">
        <w:t xml:space="preserve"> – </w:t>
      </w:r>
      <w:r>
        <w:t>старая точка;</w:t>
      </w:r>
    </w:p>
    <w:p w:rsidR="005E217C" w:rsidRDefault="005E217C" w:rsidP="002E131B">
      <w:pPr>
        <w:pStyle w:val="a0"/>
        <w:ind w:left="540" w:firstLine="0"/>
      </w:pPr>
      <w:r>
        <w:t>а – параметр алгоритма;</w:t>
      </w:r>
    </w:p>
    <w:p w:rsidR="005E217C" w:rsidRDefault="005E217C" w:rsidP="002E131B">
      <w:pPr>
        <w:pStyle w:val="a0"/>
        <w:ind w:left="540" w:firstLine="0"/>
      </w:pPr>
      <w:r>
        <w:rPr>
          <w:lang w:val="en-US"/>
        </w:rPr>
        <w:t>x</w:t>
      </w:r>
      <w:r w:rsidRPr="005E217C">
        <w:rPr>
          <w:vertAlign w:val="superscript"/>
        </w:rPr>
        <w:t>0</w:t>
      </w:r>
      <w:r>
        <w:rPr>
          <w:vertAlign w:val="subscript"/>
          <w:lang w:val="en-US"/>
        </w:rPr>
        <w:t>i</w:t>
      </w:r>
      <w:r w:rsidRPr="005E217C">
        <w:t xml:space="preserve"> – </w:t>
      </w:r>
      <w:r>
        <w:t>центр верши</w:t>
      </w:r>
      <w:r w:rsidR="00991447">
        <w:t>н</w:t>
      </w:r>
      <w:r>
        <w:t xml:space="preserve"> симплекса;</w:t>
      </w:r>
    </w:p>
    <w:p w:rsidR="005E217C" w:rsidRDefault="005E217C" w:rsidP="002E131B">
      <w:pPr>
        <w:pStyle w:val="a0"/>
        <w:ind w:left="540" w:firstLine="0"/>
      </w:pPr>
      <w:r>
        <w:rPr>
          <w:lang w:val="en-US"/>
        </w:rPr>
        <w:t>i</w:t>
      </w:r>
      <w:r w:rsidRPr="005E217C">
        <w:t xml:space="preserve"> </w:t>
      </w:r>
      <w:r>
        <w:t>–</w:t>
      </w:r>
      <w:r w:rsidRPr="005E217C">
        <w:t xml:space="preserve"> </w:t>
      </w:r>
      <w:r>
        <w:t>номер координаты.</w:t>
      </w:r>
    </w:p>
    <w:p w:rsidR="005E217C" w:rsidRPr="005E217C" w:rsidRDefault="005E217C" w:rsidP="00BB75F3">
      <w:pPr>
        <w:pStyle w:val="a0"/>
        <w:tabs>
          <w:tab w:val="num" w:pos="720"/>
        </w:tabs>
      </w:pPr>
    </w:p>
    <w:p w:rsidR="00EB65D3" w:rsidRDefault="00EB65D3" w:rsidP="00BB75F3">
      <w:pPr>
        <w:pStyle w:val="a0"/>
        <w:numPr>
          <w:ilvl w:val="0"/>
          <w:numId w:val="23"/>
        </w:numPr>
        <w:tabs>
          <w:tab w:val="clear" w:pos="1440"/>
          <w:tab w:val="num" w:pos="720"/>
        </w:tabs>
        <w:ind w:left="720" w:hanging="720"/>
      </w:pPr>
      <w:r>
        <w:t>Проверка на ограничения: если новая точка</w:t>
      </w:r>
      <w:r w:rsidR="003D30FC">
        <w:t xml:space="preserve"> не удовлетворяет ограничениям, то происходит уменьшение размеров симплекса и переход к 8.</w:t>
      </w:r>
    </w:p>
    <w:p w:rsidR="003D30FC" w:rsidRDefault="003D30FC" w:rsidP="00BB75F3">
      <w:pPr>
        <w:pStyle w:val="a0"/>
        <w:numPr>
          <w:ilvl w:val="0"/>
          <w:numId w:val="23"/>
        </w:numPr>
        <w:tabs>
          <w:tab w:val="clear" w:pos="1440"/>
          <w:tab w:val="num" w:pos="720"/>
        </w:tabs>
        <w:ind w:left="720" w:hanging="720"/>
      </w:pPr>
      <w:r>
        <w:t xml:space="preserve">Если значение Ф(х) в новой точке меньше Ф1, то точка </w:t>
      </w:r>
      <w:r>
        <w:rPr>
          <w:lang w:val="en-US"/>
        </w:rPr>
        <w:t>xh</w:t>
      </w:r>
      <w:r>
        <w:t xml:space="preserve"> продвигается в том же направлении по формуле:</w:t>
      </w:r>
    </w:p>
    <w:p w:rsidR="001467FA" w:rsidRDefault="001467FA" w:rsidP="00BB75F3">
      <w:pPr>
        <w:pStyle w:val="a0"/>
        <w:tabs>
          <w:tab w:val="num" w:pos="720"/>
        </w:tabs>
      </w:pPr>
    </w:p>
    <w:p w:rsidR="001467FA" w:rsidRDefault="0073534E" w:rsidP="00BB75F3">
      <w:pPr>
        <w:pStyle w:val="a0"/>
        <w:tabs>
          <w:tab w:val="num" w:pos="720"/>
        </w:tabs>
        <w:ind w:firstLine="0"/>
        <w:jc w:val="center"/>
      </w:pPr>
      <w:r>
        <w:t xml:space="preserve">                                           </w:t>
      </w:r>
      <w:r w:rsidR="00660EB8">
        <w:rPr>
          <w:position w:val="-12"/>
        </w:rPr>
        <w:pict>
          <v:shape id="_x0000_i1054" type="#_x0000_t75" style="width:201pt;height:28.5pt">
            <v:imagedata r:id="rId34" o:title=""/>
          </v:shape>
        </w:pict>
      </w:r>
      <w:r>
        <w:t xml:space="preserve">                          (</w:t>
      </w:r>
      <w:r w:rsidR="009348F3">
        <w:t>20</w:t>
      </w:r>
      <w:r>
        <w:t>)</w:t>
      </w:r>
    </w:p>
    <w:p w:rsidR="001467FA" w:rsidRDefault="001467FA" w:rsidP="00BB75F3">
      <w:pPr>
        <w:pStyle w:val="a0"/>
        <w:tabs>
          <w:tab w:val="num" w:pos="720"/>
        </w:tabs>
      </w:pPr>
    </w:p>
    <w:p w:rsidR="00991447" w:rsidRDefault="00991447" w:rsidP="002E131B">
      <w:pPr>
        <w:pStyle w:val="a0"/>
        <w:ind w:firstLine="0"/>
      </w:pPr>
      <w:r>
        <w:t>где Х</w:t>
      </w:r>
      <w:r>
        <w:rPr>
          <w:vertAlign w:val="subscript"/>
          <w:lang w:val="en-US"/>
        </w:rPr>
        <w:t>i</w:t>
      </w:r>
      <w:r>
        <w:rPr>
          <w:vertAlign w:val="superscript"/>
          <w:lang w:val="en-US"/>
        </w:rPr>
        <w:t>n</w:t>
      </w:r>
      <w:r w:rsidRPr="00991447">
        <w:rPr>
          <w:vertAlign w:val="superscript"/>
        </w:rPr>
        <w:t>+1</w:t>
      </w:r>
      <w:r w:rsidRPr="00991447">
        <w:t xml:space="preserve"> – </w:t>
      </w:r>
      <w:r>
        <w:t xml:space="preserve">координата, полученная при движении в направлении </w:t>
      </w:r>
      <w:r>
        <w:rPr>
          <w:lang w:val="en-US"/>
        </w:rPr>
        <w:t>xh</w:t>
      </w:r>
      <w:r w:rsidRPr="00991447">
        <w:t>;</w:t>
      </w:r>
    </w:p>
    <w:p w:rsidR="00991447" w:rsidRDefault="00991447" w:rsidP="002E131B">
      <w:pPr>
        <w:pStyle w:val="a0"/>
        <w:ind w:left="540" w:firstLine="0"/>
      </w:pPr>
      <w:r>
        <w:t>с – параметр алгоритма;</w:t>
      </w:r>
    </w:p>
    <w:p w:rsidR="00991447" w:rsidRDefault="00991447" w:rsidP="002E131B">
      <w:pPr>
        <w:pStyle w:val="a0"/>
        <w:ind w:left="540" w:firstLine="0"/>
      </w:pPr>
      <w:r>
        <w:t>х</w:t>
      </w:r>
      <w:r>
        <w:rPr>
          <w:vertAlign w:val="subscript"/>
          <w:lang w:val="en-US"/>
        </w:rPr>
        <w:t>i</w:t>
      </w:r>
      <w:r>
        <w:rPr>
          <w:vertAlign w:val="superscript"/>
          <w:lang w:val="en-US"/>
        </w:rPr>
        <w:t>h</w:t>
      </w:r>
      <w:r>
        <w:t xml:space="preserve"> – координата, целевая функция которой наибольшая;</w:t>
      </w:r>
    </w:p>
    <w:p w:rsidR="00991447" w:rsidRPr="00991447" w:rsidRDefault="00991447" w:rsidP="002E131B">
      <w:pPr>
        <w:pStyle w:val="a0"/>
        <w:ind w:left="540" w:firstLine="0"/>
      </w:pPr>
      <w:r>
        <w:rPr>
          <w:lang w:val="en-US"/>
        </w:rPr>
        <w:t>x</w:t>
      </w:r>
      <w:r>
        <w:rPr>
          <w:vertAlign w:val="subscript"/>
          <w:lang w:val="en-US"/>
        </w:rPr>
        <w:t>i</w:t>
      </w:r>
      <w:r>
        <w:rPr>
          <w:vertAlign w:val="superscript"/>
        </w:rPr>
        <w:t>0</w:t>
      </w:r>
      <w:r w:rsidRPr="005E217C">
        <w:t xml:space="preserve"> – </w:t>
      </w:r>
      <w:r>
        <w:t>центр вершин симплекса.</w:t>
      </w:r>
    </w:p>
    <w:p w:rsidR="003D30FC" w:rsidRDefault="003D30FC" w:rsidP="00BB75F3">
      <w:pPr>
        <w:pStyle w:val="a0"/>
        <w:numPr>
          <w:ilvl w:val="0"/>
          <w:numId w:val="23"/>
        </w:numPr>
        <w:tabs>
          <w:tab w:val="clear" w:pos="1440"/>
          <w:tab w:val="num" w:pos="720"/>
        </w:tabs>
        <w:ind w:left="720" w:hanging="720"/>
      </w:pPr>
      <w:r>
        <w:t>Проверка на ограничения: если новая точка не удовлетворяет ограничениям</w:t>
      </w:r>
      <w:r w:rsidR="006B7325">
        <w:t>, то происходит снижение размеров симплекса и переход к 10;</w:t>
      </w:r>
    </w:p>
    <w:p w:rsidR="006B7325" w:rsidRDefault="006B7325" w:rsidP="00BB75F3">
      <w:pPr>
        <w:pStyle w:val="a0"/>
        <w:numPr>
          <w:ilvl w:val="0"/>
          <w:numId w:val="23"/>
        </w:numPr>
        <w:tabs>
          <w:tab w:val="clear" w:pos="1440"/>
          <w:tab w:val="num" w:pos="720"/>
        </w:tabs>
        <w:ind w:left="720" w:hanging="720"/>
      </w:pPr>
      <w:r>
        <w:t xml:space="preserve">Точка </w:t>
      </w:r>
      <w:r>
        <w:rPr>
          <w:lang w:val="en-US"/>
        </w:rPr>
        <w:t>xh</w:t>
      </w:r>
      <w:r>
        <w:t xml:space="preserve"> заменяется на </w:t>
      </w:r>
      <w:r>
        <w:rPr>
          <w:lang w:val="en-US"/>
        </w:rPr>
        <w:t>x</w:t>
      </w:r>
      <w:r>
        <w:rPr>
          <w:vertAlign w:val="superscript"/>
          <w:lang w:val="en-US"/>
        </w:rPr>
        <w:t>n</w:t>
      </w:r>
      <w:r w:rsidRPr="006B7325">
        <w:rPr>
          <w:vertAlign w:val="superscript"/>
        </w:rPr>
        <w:t>+1</w:t>
      </w:r>
      <w:r>
        <w:t>, если в последней значение Ф(х) меньше. Итерация закончена, переход к новой, начинающейся с 5.</w:t>
      </w:r>
    </w:p>
    <w:p w:rsidR="006B7325" w:rsidRDefault="006B7325" w:rsidP="00BB75F3">
      <w:pPr>
        <w:pStyle w:val="a0"/>
        <w:numPr>
          <w:ilvl w:val="0"/>
          <w:numId w:val="23"/>
        </w:numPr>
        <w:tabs>
          <w:tab w:val="clear" w:pos="1440"/>
          <w:tab w:val="num" w:pos="720"/>
        </w:tabs>
        <w:ind w:left="720" w:hanging="720"/>
      </w:pPr>
      <w:r>
        <w:t>Если Ф(х) в новой точке больше Ф1, но меньше Ф</w:t>
      </w:r>
      <w:r>
        <w:rPr>
          <w:lang w:val="en-US"/>
        </w:rPr>
        <w:t>h</w:t>
      </w:r>
      <w:r>
        <w:t xml:space="preserve">. То новая точка </w:t>
      </w:r>
      <w:r>
        <w:rPr>
          <w:lang w:val="en-US"/>
        </w:rPr>
        <w:t>xh</w:t>
      </w:r>
      <w:r>
        <w:t xml:space="preserve"> включается в симплекс вместо старой, и начинается новая итерация.</w:t>
      </w:r>
    </w:p>
    <w:p w:rsidR="006B7325" w:rsidRDefault="006B7325" w:rsidP="00BB75F3">
      <w:pPr>
        <w:pStyle w:val="a0"/>
        <w:numPr>
          <w:ilvl w:val="0"/>
          <w:numId w:val="23"/>
        </w:numPr>
        <w:tabs>
          <w:tab w:val="clear" w:pos="1440"/>
          <w:tab w:val="num" w:pos="720"/>
        </w:tabs>
        <w:ind w:left="720" w:hanging="720"/>
      </w:pPr>
      <w:r>
        <w:t>Если новый шаг оказался неудачным, то есть Ф(</w:t>
      </w:r>
      <w:r>
        <w:rPr>
          <w:lang w:val="en-US"/>
        </w:rPr>
        <w:t>xh</w:t>
      </w:r>
      <w:r w:rsidRPr="006B7325">
        <w:t>)</w:t>
      </w:r>
      <w:r>
        <w:t xml:space="preserve"> больше Ф</w:t>
      </w:r>
      <w:r>
        <w:rPr>
          <w:lang w:val="en-US"/>
        </w:rPr>
        <w:t>h</w:t>
      </w:r>
      <w:r w:rsidRPr="006B7325">
        <w:t xml:space="preserve"> </w:t>
      </w:r>
      <w:r>
        <w:t xml:space="preserve">или </w:t>
      </w:r>
      <w:r>
        <w:rPr>
          <w:lang w:val="en-US"/>
        </w:rPr>
        <w:t>xh</w:t>
      </w:r>
      <w:r w:rsidR="009E2318">
        <w:t xml:space="preserve"> оказалась точкой, замененной на предыдущем этапе работы алгоритма (</w:t>
      </w:r>
      <w:r w:rsidR="009E2318">
        <w:rPr>
          <w:lang w:val="en-US"/>
        </w:rPr>
        <w:t>p</w:t>
      </w:r>
      <w:r w:rsidR="009E2318" w:rsidRPr="009E2318">
        <w:t>=</w:t>
      </w:r>
      <w:r w:rsidR="009E2318">
        <w:rPr>
          <w:lang w:val="en-US"/>
        </w:rPr>
        <w:t>h</w:t>
      </w:r>
      <w:r w:rsidR="009E2318" w:rsidRPr="009E2318">
        <w:t>)</w:t>
      </w:r>
      <w:r w:rsidR="009E2318">
        <w:t>, то движение производят к центру симплекса по формуле:</w:t>
      </w:r>
    </w:p>
    <w:p w:rsidR="00B40F6C" w:rsidRDefault="00B40F6C" w:rsidP="00BB75F3">
      <w:pPr>
        <w:pStyle w:val="a0"/>
        <w:tabs>
          <w:tab w:val="num" w:pos="720"/>
        </w:tabs>
      </w:pPr>
    </w:p>
    <w:p w:rsidR="00B40F6C" w:rsidRDefault="00B40F6C" w:rsidP="00BB75F3">
      <w:pPr>
        <w:pStyle w:val="a0"/>
        <w:tabs>
          <w:tab w:val="num" w:pos="720"/>
        </w:tabs>
        <w:ind w:firstLine="0"/>
        <w:jc w:val="center"/>
      </w:pPr>
      <w:r>
        <w:t xml:space="preserve">                                     </w:t>
      </w:r>
      <w:r w:rsidR="00660EB8">
        <w:rPr>
          <w:position w:val="-12"/>
        </w:rPr>
        <w:pict>
          <v:shape id="_x0000_i1055" type="#_x0000_t75" style="width:208.5pt;height:31.5pt">
            <v:imagedata r:id="rId35" o:title=""/>
          </v:shape>
        </w:pict>
      </w:r>
      <w:r>
        <w:t xml:space="preserve">                              (</w:t>
      </w:r>
      <w:r w:rsidR="009348F3">
        <w:t>21</w:t>
      </w:r>
      <w:r>
        <w:t>)</w:t>
      </w:r>
    </w:p>
    <w:p w:rsidR="00B40F6C" w:rsidRDefault="00B40F6C" w:rsidP="00BB75F3">
      <w:pPr>
        <w:pStyle w:val="a0"/>
        <w:tabs>
          <w:tab w:val="num" w:pos="720"/>
        </w:tabs>
        <w:ind w:firstLine="0"/>
        <w:jc w:val="center"/>
      </w:pPr>
    </w:p>
    <w:p w:rsidR="009E0CF0" w:rsidRDefault="009E0CF0" w:rsidP="002E131B">
      <w:pPr>
        <w:pStyle w:val="a0"/>
        <w:ind w:firstLine="0"/>
      </w:pPr>
      <w:r>
        <w:t xml:space="preserve">где </w:t>
      </w:r>
      <w:r>
        <w:rPr>
          <w:lang w:val="en-US"/>
        </w:rPr>
        <w:t>X</w:t>
      </w:r>
      <w:r>
        <w:rPr>
          <w:vertAlign w:val="superscript"/>
          <w:lang w:val="en-US"/>
        </w:rPr>
        <w:t>h</w:t>
      </w:r>
      <w:r>
        <w:rPr>
          <w:vertAlign w:val="subscript"/>
          <w:lang w:val="en-US"/>
        </w:rPr>
        <w:t>i</w:t>
      </w:r>
      <w:r w:rsidRPr="005E217C">
        <w:t xml:space="preserve"> – </w:t>
      </w:r>
      <w:r>
        <w:t>новая точка;</w:t>
      </w:r>
    </w:p>
    <w:p w:rsidR="009E0CF0" w:rsidRDefault="009E0CF0" w:rsidP="002E131B">
      <w:pPr>
        <w:pStyle w:val="a0"/>
        <w:ind w:left="540" w:firstLine="0"/>
      </w:pPr>
      <w:r>
        <w:rPr>
          <w:lang w:val="en-US"/>
        </w:rPr>
        <w:t>x</w:t>
      </w:r>
      <w:r>
        <w:rPr>
          <w:vertAlign w:val="superscript"/>
          <w:lang w:val="en-US"/>
        </w:rPr>
        <w:t>h</w:t>
      </w:r>
      <w:r>
        <w:rPr>
          <w:vertAlign w:val="subscript"/>
          <w:lang w:val="en-US"/>
        </w:rPr>
        <w:t>i</w:t>
      </w:r>
      <w:r w:rsidRPr="005E217C">
        <w:t xml:space="preserve"> – </w:t>
      </w:r>
      <w:r>
        <w:t>старая точка;</w:t>
      </w:r>
    </w:p>
    <w:p w:rsidR="00B40F6C" w:rsidRDefault="009E0CF0" w:rsidP="002E131B">
      <w:pPr>
        <w:pStyle w:val="a0"/>
        <w:ind w:left="540" w:firstLine="0"/>
      </w:pPr>
      <w:r>
        <w:rPr>
          <w:lang w:val="en-US"/>
        </w:rPr>
        <w:t>b</w:t>
      </w:r>
      <w:r>
        <w:t xml:space="preserve"> – параметр алгоритма;</w:t>
      </w:r>
    </w:p>
    <w:p w:rsidR="009E0CF0" w:rsidRPr="00991447" w:rsidRDefault="009E0CF0" w:rsidP="002E131B">
      <w:pPr>
        <w:pStyle w:val="a0"/>
        <w:ind w:left="540" w:firstLine="0"/>
      </w:pPr>
      <w:r>
        <w:rPr>
          <w:lang w:val="en-US"/>
        </w:rPr>
        <w:t>x</w:t>
      </w:r>
      <w:r>
        <w:rPr>
          <w:vertAlign w:val="subscript"/>
          <w:lang w:val="en-US"/>
        </w:rPr>
        <w:t>i</w:t>
      </w:r>
      <w:r>
        <w:rPr>
          <w:vertAlign w:val="superscript"/>
        </w:rPr>
        <w:t>0</w:t>
      </w:r>
      <w:r w:rsidRPr="005E217C">
        <w:t xml:space="preserve"> – </w:t>
      </w:r>
      <w:r>
        <w:t>центр вершин симплекса.</w:t>
      </w:r>
    </w:p>
    <w:p w:rsidR="009E0CF0" w:rsidRPr="009E0CF0" w:rsidRDefault="009E0CF0" w:rsidP="00BB75F3">
      <w:pPr>
        <w:pStyle w:val="a0"/>
        <w:tabs>
          <w:tab w:val="num" w:pos="720"/>
        </w:tabs>
      </w:pPr>
    </w:p>
    <w:p w:rsidR="009E2318" w:rsidRDefault="009E2318" w:rsidP="00BB75F3">
      <w:pPr>
        <w:pStyle w:val="a0"/>
        <w:numPr>
          <w:ilvl w:val="0"/>
          <w:numId w:val="23"/>
        </w:numPr>
        <w:tabs>
          <w:tab w:val="clear" w:pos="1440"/>
          <w:tab w:val="num" w:pos="720"/>
        </w:tabs>
        <w:ind w:left="720" w:hanging="720"/>
      </w:pPr>
      <w:r>
        <w:t xml:space="preserve">Проверка на ограничения: </w:t>
      </w:r>
      <w:r w:rsidR="009E0CF0">
        <w:t>если новая точка не удовлетворит ограничениям, то производится уменьшение размеров симплекса и переход к 14.</w:t>
      </w:r>
    </w:p>
    <w:p w:rsidR="009E0CF0" w:rsidRDefault="009E0CF0" w:rsidP="00BB75F3">
      <w:pPr>
        <w:pStyle w:val="a0"/>
        <w:numPr>
          <w:ilvl w:val="0"/>
          <w:numId w:val="23"/>
        </w:numPr>
        <w:tabs>
          <w:tab w:val="clear" w:pos="1440"/>
          <w:tab w:val="num" w:pos="720"/>
        </w:tabs>
        <w:ind w:left="720" w:hanging="720"/>
      </w:pPr>
      <w:r>
        <w:t>Если сжатие удачно, то есть Ф(</w:t>
      </w:r>
      <w:r>
        <w:rPr>
          <w:lang w:val="en-US"/>
        </w:rPr>
        <w:t>xh</w:t>
      </w:r>
      <w:r w:rsidRPr="009E0CF0">
        <w:t>)</w:t>
      </w:r>
      <w:r>
        <w:t xml:space="preserve"> меньше Ф</w:t>
      </w:r>
      <w:r>
        <w:rPr>
          <w:lang w:val="en-US"/>
        </w:rPr>
        <w:t>h</w:t>
      </w:r>
      <w:r>
        <w:t xml:space="preserve"> и одновременно заменяется одна и та же точка </w:t>
      </w:r>
      <w:r w:rsidR="00BD7FBC">
        <w:t>не более двух раз подряд, то итерация считается законченной, переход к 5.</w:t>
      </w:r>
    </w:p>
    <w:p w:rsidR="00BD7FBC" w:rsidRDefault="00BD7FBC" w:rsidP="00BB75F3">
      <w:pPr>
        <w:pStyle w:val="a0"/>
        <w:numPr>
          <w:ilvl w:val="0"/>
          <w:numId w:val="23"/>
        </w:numPr>
        <w:tabs>
          <w:tab w:val="clear" w:pos="1440"/>
          <w:tab w:val="num" w:pos="720"/>
        </w:tabs>
        <w:ind w:left="720" w:hanging="720"/>
      </w:pPr>
      <w:r>
        <w:t>Если сжатие ошибочно или операции с одной и той же вершиной выполняются более двух раз подряд, симплекс сжимается к вершине х1 по формуле:</w:t>
      </w:r>
    </w:p>
    <w:p w:rsidR="00BD7FBC" w:rsidRDefault="00BD7FBC" w:rsidP="00BB75F3">
      <w:pPr>
        <w:pStyle w:val="a0"/>
        <w:tabs>
          <w:tab w:val="num" w:pos="720"/>
        </w:tabs>
      </w:pPr>
    </w:p>
    <w:p w:rsidR="00BD7FBC" w:rsidRDefault="00BD7FBC" w:rsidP="00BB75F3">
      <w:pPr>
        <w:pStyle w:val="a0"/>
        <w:tabs>
          <w:tab w:val="num" w:pos="720"/>
        </w:tabs>
        <w:ind w:firstLine="0"/>
        <w:jc w:val="center"/>
      </w:pPr>
      <w:r>
        <w:t xml:space="preserve">                                                    </w:t>
      </w:r>
      <w:r w:rsidR="00660EB8">
        <w:rPr>
          <w:position w:val="-10"/>
        </w:rPr>
        <w:pict>
          <v:shape id="_x0000_i1056" type="#_x0000_t75" style="width:145.5pt;height:25.5pt">
            <v:imagedata r:id="rId36" o:title=""/>
          </v:shape>
        </w:pict>
      </w:r>
      <w:r>
        <w:t xml:space="preserve">                                 (</w:t>
      </w:r>
      <w:r w:rsidR="009348F3">
        <w:t>22</w:t>
      </w:r>
      <w:r>
        <w:t>)</w:t>
      </w:r>
    </w:p>
    <w:p w:rsidR="00BD7FBC" w:rsidRDefault="00BD7FBC" w:rsidP="00BB75F3">
      <w:pPr>
        <w:pStyle w:val="a0"/>
        <w:tabs>
          <w:tab w:val="num" w:pos="720"/>
        </w:tabs>
      </w:pPr>
    </w:p>
    <w:p w:rsidR="00BD7FBC" w:rsidRDefault="00F34BC2" w:rsidP="002E131B">
      <w:pPr>
        <w:pStyle w:val="a0"/>
        <w:ind w:firstLine="0"/>
      </w:pPr>
      <w:r>
        <w:t xml:space="preserve">где </w:t>
      </w:r>
      <w:r>
        <w:rPr>
          <w:lang w:val="en-US"/>
        </w:rPr>
        <w:t>X</w:t>
      </w:r>
      <w:r>
        <w:rPr>
          <w:vertAlign w:val="superscript"/>
          <w:lang w:val="en-US"/>
        </w:rPr>
        <w:t>j</w:t>
      </w:r>
      <w:r w:rsidRPr="00F34BC2">
        <w:t xml:space="preserve"> – </w:t>
      </w:r>
      <w:r>
        <w:t xml:space="preserve">координата </w:t>
      </w:r>
      <w:r>
        <w:rPr>
          <w:lang w:val="en-US"/>
        </w:rPr>
        <w:t>j</w:t>
      </w:r>
      <w:r>
        <w:t>-той вершины симплекса;</w:t>
      </w:r>
    </w:p>
    <w:p w:rsidR="00F34BC2" w:rsidRDefault="00F34BC2" w:rsidP="002E131B">
      <w:pPr>
        <w:pStyle w:val="a0"/>
        <w:ind w:left="540" w:firstLine="0"/>
      </w:pPr>
      <w:r>
        <w:t>х</w:t>
      </w:r>
      <w:r>
        <w:rPr>
          <w:vertAlign w:val="superscript"/>
        </w:rPr>
        <w:t>1</w:t>
      </w:r>
      <w:r>
        <w:t xml:space="preserve"> – координата, целевая функция которой наименьшая.</w:t>
      </w:r>
    </w:p>
    <w:p w:rsidR="00F34BC2" w:rsidRDefault="00F34BC2" w:rsidP="00BB75F3">
      <w:pPr>
        <w:pStyle w:val="a0"/>
        <w:tabs>
          <w:tab w:val="num" w:pos="720"/>
        </w:tabs>
      </w:pPr>
    </w:p>
    <w:p w:rsidR="00F34BC2" w:rsidRDefault="00F34BC2" w:rsidP="00BB75F3">
      <w:pPr>
        <w:pStyle w:val="a0"/>
        <w:tabs>
          <w:tab w:val="num" w:pos="720"/>
        </w:tabs>
      </w:pPr>
      <w:r>
        <w:t>После этого переход к 4.</w:t>
      </w:r>
    </w:p>
    <w:p w:rsidR="00F34BC2" w:rsidRDefault="00F34BC2" w:rsidP="00BD7FBC">
      <w:pPr>
        <w:pStyle w:val="a0"/>
      </w:pPr>
      <w:r>
        <w:t>Подразумевая под переменными х массы ферросплавов, которые необходимо оптимизировать, можно, выполняя последовательно вышеописанные операции, получить значения оптимальных масс ферросплавов, которые и будут являться результатами работы алгоритма оптимизации.</w:t>
      </w:r>
    </w:p>
    <w:p w:rsidR="00B44272" w:rsidRDefault="00F34BC2" w:rsidP="00BD7FBC">
      <w:pPr>
        <w:pStyle w:val="a0"/>
      </w:pPr>
      <w:r>
        <w:t>Для исследования расчетов была взята марка стали 3пс</w:t>
      </w:r>
      <w:r w:rsidR="004D69FE">
        <w:t>/э</w:t>
      </w:r>
      <w:r>
        <w:t>, раскисляемая ферро</w:t>
      </w:r>
      <w:r w:rsidR="004D69FE">
        <w:t>силицием</w:t>
      </w:r>
      <w:r>
        <w:t xml:space="preserve"> и силикомарганцем, и использованы данные о фактической работе ККЦ-1 ОАО "ЗСМК", приведенные в таблице</w:t>
      </w:r>
      <w:r w:rsidR="008E1352">
        <w:t xml:space="preserve"> 1.1</w:t>
      </w:r>
      <w:r>
        <w:t xml:space="preserve"> приложения</w:t>
      </w:r>
      <w:r w:rsidR="00CB6391">
        <w:t xml:space="preserve"> 1.</w:t>
      </w:r>
      <w:r w:rsidR="00820B3C">
        <w:t xml:space="preserve"> Первый расчет выполнялся по алгоритму, описанному в подразделе 2.2 дипломного проекта. Результаты расчета приведены в таблице</w:t>
      </w:r>
      <w:r w:rsidR="00323E4A">
        <w:t xml:space="preserve"> 2.1</w:t>
      </w:r>
      <w:r w:rsidR="00820B3C">
        <w:t xml:space="preserve"> приложения</w:t>
      </w:r>
      <w:r w:rsidR="00CB6391">
        <w:t xml:space="preserve"> 2 </w:t>
      </w:r>
      <w:r w:rsidR="00820B3C">
        <w:t>и показаны на рис</w:t>
      </w:r>
      <w:r w:rsidR="00D33742">
        <w:t>.</w:t>
      </w:r>
      <w:r w:rsidR="00915B86">
        <w:t xml:space="preserve">6 </w:t>
      </w:r>
      <w:r w:rsidR="00330375">
        <w:t xml:space="preserve">и </w:t>
      </w:r>
      <w:r w:rsidR="00915B86">
        <w:t>7</w:t>
      </w:r>
      <w:r w:rsidR="00330375">
        <w:t>. Из рис.</w:t>
      </w:r>
      <w:r w:rsidR="00EC530C">
        <w:t>6</w:t>
      </w:r>
      <w:r w:rsidR="00330375">
        <w:t xml:space="preserve"> </w:t>
      </w:r>
      <w:r w:rsidR="00EC530C">
        <w:t>в</w:t>
      </w:r>
      <w:r w:rsidR="00916AF8">
        <w:t>идно</w:t>
      </w:r>
      <w:r w:rsidR="00DC147D">
        <w:t>, что расчетные значения марганца готовой стали несколько выше задания, а это предпочтительнее с точки зрения получения проката с требуемыми свойствами. Однако в условиях дефицита и высокой стоимости ферросплавов целесообразно работать на пониженных содержаниях марганца в стали. Поэтому необходим поиск компромисса между завышенным содержанием марганца в стали и себестоимостью стали. С этой целью в работе предложен критерий и процедура оптимизации, описанные выше. С учетом критерия оптимизации проводились исследования выбора масс ферросплавов, при этом структура критерия оставалась неизменной, то есть включала в себя стоимостную составляющую и составляющие, учитывающие минимальное отклонение расчетного состава стали от заданного, а варьировались только коэффициенты критерия, позволяющие изменять степень влияния его составляющих на расчеты. Варианты оптимизации с различными коэффициентами</w:t>
      </w:r>
      <w:r w:rsidR="00423D4C">
        <w:t xml:space="preserve"> при стоимостной части приведены в таблице приложения</w:t>
      </w:r>
      <w:r w:rsidR="007C40CA">
        <w:t xml:space="preserve"> 2</w:t>
      </w:r>
      <w:r w:rsidR="00423D4C">
        <w:t xml:space="preserve"> и на рис.</w:t>
      </w:r>
      <w:r w:rsidR="007C40CA">
        <w:t>6 и 7</w:t>
      </w:r>
      <w:r w:rsidR="00423D4C">
        <w:t xml:space="preserve"> , анализ которых показывает, что при росте степени влияния цены ферросплавов значения расчетных масс и содержание марганца и кремния в стали понижаются. Сопоставление масс ферросплавов при работе процедуры оптимизации с фактическими и расчетными </w:t>
      </w:r>
      <w:r w:rsidR="0043752D">
        <w:t xml:space="preserve">массами </w:t>
      </w:r>
      <w:r w:rsidR="00423D4C">
        <w:t xml:space="preserve">приведено в таблицах </w:t>
      </w:r>
      <w:r w:rsidR="006067C7">
        <w:t xml:space="preserve">3.1 и 4.1 </w:t>
      </w:r>
      <w:r w:rsidR="00423D4C">
        <w:t>приложений</w:t>
      </w:r>
      <w:r w:rsidR="00ED4729">
        <w:t xml:space="preserve"> 3, 4 и</w:t>
      </w:r>
      <w:r w:rsidR="00423D4C">
        <w:t xml:space="preserve"> на рис.</w:t>
      </w:r>
      <w:r w:rsidR="002E7A1B">
        <w:t xml:space="preserve"> </w:t>
      </w:r>
      <w:r w:rsidR="00ED4729">
        <w:t>8.</w:t>
      </w:r>
    </w:p>
    <w:p w:rsidR="002E7A1B" w:rsidRDefault="002E7A1B" w:rsidP="00BD7FBC">
      <w:pPr>
        <w:pStyle w:val="a0"/>
      </w:pPr>
      <w:r>
        <w:t>Итоговый анализ показывает, что использование процедуры оптимизации делает расчет масс ферросплавов более гибким, позволяющим учитывать ограничения по наличию ферросплавов</w:t>
      </w:r>
      <w:r w:rsidR="00235E4F">
        <w:t>, себестоимости стали. При необходимости можно путем изменения коэффициентов ориентировать алгоритм на менее экономичную технологию, но гарантирующую получение высоких механических свойств проката.</w:t>
      </w:r>
    </w:p>
    <w:p w:rsidR="00E12284" w:rsidRDefault="00E12284" w:rsidP="00BD7FBC">
      <w:pPr>
        <w:pStyle w:val="a0"/>
        <w:rPr>
          <w:lang w:val="en-US"/>
        </w:rPr>
      </w:pPr>
    </w:p>
    <w:p w:rsidR="00502F37" w:rsidRDefault="00660EB8" w:rsidP="00502F37">
      <w:pPr>
        <w:pStyle w:val="a0"/>
        <w:ind w:firstLine="0"/>
        <w:jc w:val="center"/>
        <w:rPr>
          <w:lang w:val="en-US"/>
        </w:rPr>
      </w:pPr>
      <w:r>
        <w:pict>
          <v:shape id="_x0000_i1057" type="#_x0000_t75" style="width:467.25pt;height:230.25pt">
            <v:imagedata r:id="rId37" o:title=""/>
          </v:shape>
        </w:pict>
      </w:r>
    </w:p>
    <w:p w:rsidR="00593740" w:rsidRDefault="00593740" w:rsidP="00502F37">
      <w:pPr>
        <w:pStyle w:val="a0"/>
        <w:ind w:firstLine="0"/>
        <w:jc w:val="center"/>
        <w:rPr>
          <w:lang w:val="en-US"/>
        </w:rPr>
      </w:pPr>
    </w:p>
    <w:p w:rsidR="00502F37" w:rsidRPr="00593740" w:rsidRDefault="00502F37" w:rsidP="00502F37">
      <w:pPr>
        <w:pStyle w:val="a0"/>
        <w:ind w:firstLine="0"/>
        <w:jc w:val="center"/>
      </w:pPr>
      <w:r>
        <w:t>Рисунок 6 – Сопоставление результатов вариантов оптимизации по марганцу</w:t>
      </w:r>
    </w:p>
    <w:p w:rsidR="00781021" w:rsidRDefault="00660EB8" w:rsidP="00502F37">
      <w:pPr>
        <w:pStyle w:val="a0"/>
        <w:ind w:firstLine="0"/>
        <w:jc w:val="center"/>
        <w:rPr>
          <w:lang w:val="en-US"/>
        </w:rPr>
      </w:pPr>
      <w:r>
        <w:pict>
          <v:shape id="_x0000_i1058" type="#_x0000_t75" style="width:468pt;height:239.25pt">
            <v:imagedata r:id="rId38" o:title=""/>
          </v:shape>
        </w:pict>
      </w:r>
    </w:p>
    <w:p w:rsidR="00781021" w:rsidRDefault="00781021" w:rsidP="00502F37">
      <w:pPr>
        <w:pStyle w:val="a0"/>
        <w:ind w:firstLine="0"/>
        <w:jc w:val="center"/>
        <w:rPr>
          <w:lang w:val="en-US"/>
        </w:rPr>
      </w:pPr>
      <w:r>
        <w:t>Рисунок 7 – Сопоставление результатов вариантов оптимизации по кремнию</w:t>
      </w:r>
    </w:p>
    <w:p w:rsidR="00132ADC" w:rsidRDefault="00132ADC" w:rsidP="00502F37">
      <w:pPr>
        <w:pStyle w:val="a0"/>
        <w:ind w:firstLine="0"/>
        <w:jc w:val="center"/>
      </w:pPr>
    </w:p>
    <w:p w:rsidR="00781021" w:rsidRDefault="00660EB8" w:rsidP="00502F37">
      <w:pPr>
        <w:pStyle w:val="a0"/>
        <w:ind w:firstLine="0"/>
        <w:jc w:val="center"/>
      </w:pPr>
      <w:r>
        <w:pict>
          <v:shape id="_x0000_i1059" type="#_x0000_t75" style="width:466.5pt;height:248.25pt">
            <v:imagedata r:id="rId39" o:title=""/>
          </v:shape>
        </w:pict>
      </w:r>
    </w:p>
    <w:p w:rsidR="00742CC4" w:rsidRDefault="00742CC4" w:rsidP="00502F37">
      <w:pPr>
        <w:pStyle w:val="a0"/>
        <w:ind w:firstLine="0"/>
        <w:jc w:val="center"/>
      </w:pPr>
    </w:p>
    <w:p w:rsidR="00742CC4" w:rsidRPr="00781021" w:rsidRDefault="00742CC4" w:rsidP="00502F37">
      <w:pPr>
        <w:pStyle w:val="a0"/>
        <w:ind w:firstLine="0"/>
        <w:jc w:val="center"/>
      </w:pPr>
      <w:r>
        <w:t xml:space="preserve">Рисунок </w:t>
      </w:r>
      <w:r w:rsidR="000436D1" w:rsidRPr="000436D1">
        <w:t>8</w:t>
      </w:r>
      <w:r>
        <w:t xml:space="preserve"> – Масса силикомарганца в различных вариантах оптимизации</w:t>
      </w:r>
    </w:p>
    <w:p w:rsidR="004A0EDF" w:rsidRDefault="004A0EDF" w:rsidP="004A0EDF">
      <w:pPr>
        <w:pStyle w:val="2"/>
        <w:pageBreakBefore/>
        <w:suppressAutoHyphens/>
        <w:ind w:left="0"/>
        <w:jc w:val="center"/>
      </w:pPr>
      <w:bookmarkStart w:id="22" w:name="_Toc11650313"/>
      <w:r>
        <w:t>2.5 Разработка технологической инструкции и блок-схемы алгоритма управления технологическим процессом</w:t>
      </w:r>
      <w:bookmarkEnd w:id="22"/>
    </w:p>
    <w:p w:rsidR="004A0EDF" w:rsidRDefault="004A0EDF" w:rsidP="004A0EDF">
      <w:pPr>
        <w:pStyle w:val="a0"/>
      </w:pPr>
    </w:p>
    <w:p w:rsidR="004A0EDF" w:rsidRDefault="004A0EDF" w:rsidP="004A0EDF">
      <w:pPr>
        <w:pStyle w:val="a0"/>
      </w:pPr>
      <w:r>
        <w:t>Согласно материалу, изложенному в подразделах 2.2 и 2.4 данного дипломного проекта, была разработана следующая технологическая инструкция процесса раскисления и легирования конвертерной стали.</w:t>
      </w:r>
    </w:p>
    <w:p w:rsidR="004A0EDF" w:rsidRDefault="004A0EDF" w:rsidP="002113E7">
      <w:pPr>
        <w:pStyle w:val="a0"/>
        <w:numPr>
          <w:ilvl w:val="0"/>
          <w:numId w:val="29"/>
        </w:numPr>
        <w:tabs>
          <w:tab w:val="clear" w:pos="1440"/>
          <w:tab w:val="num" w:pos="720"/>
        </w:tabs>
        <w:ind w:left="720" w:hanging="720"/>
      </w:pPr>
      <w:r>
        <w:t>Раскисление и легирование стали марганцем, кремнием, алюминием, титаном, хромом и цирконием производится в ковше, медью и никелем – в конвертере. Разрешается присадка в ковш меди и никеля для корректировки химического состава. Раскислители и легирующие добавки расходуются по весу из расчета получения заданного содержания элементов в готовой стали.</w:t>
      </w:r>
    </w:p>
    <w:p w:rsidR="004A0EDF" w:rsidRDefault="004A0EDF" w:rsidP="002113E7">
      <w:pPr>
        <w:pStyle w:val="a0"/>
        <w:numPr>
          <w:ilvl w:val="0"/>
          <w:numId w:val="29"/>
        </w:numPr>
        <w:tabs>
          <w:tab w:val="clear" w:pos="1440"/>
          <w:tab w:val="num" w:pos="720"/>
        </w:tabs>
        <w:ind w:left="720" w:hanging="720"/>
      </w:pPr>
      <w:r>
        <w:t>Количество отдаваемых в ковш ферросплавов определяется в соответствие с рекомендацией ЭВМ. Для получения рекомендаций ЭВМ мастер задает для расчета виды ферросплавов и код марки.</w:t>
      </w:r>
    </w:p>
    <w:p w:rsidR="004A0EDF" w:rsidRDefault="004A0EDF" w:rsidP="002113E7">
      <w:pPr>
        <w:pStyle w:val="a0"/>
        <w:numPr>
          <w:ilvl w:val="0"/>
          <w:numId w:val="29"/>
        </w:numPr>
        <w:tabs>
          <w:tab w:val="clear" w:pos="1440"/>
          <w:tab w:val="num" w:pos="720"/>
        </w:tabs>
        <w:ind w:left="720" w:hanging="720"/>
      </w:pPr>
      <w:r>
        <w:t>Система расчета рекомендаций с элементами оптимизации позволяет мастеру в ориентации на наличие ферросплавов задавать константы критерия оптимизации</w:t>
      </w:r>
      <w:r w:rsidR="00927914">
        <w:t>;</w:t>
      </w:r>
      <w:r>
        <w:t xml:space="preserve"> при повышенных механических свойствах проката и недостатке ферросплавов ориентировать процедуру оптимизации на получение пониженного содержания марганца в стали и на экономию марганецсодержащих ферросплавов.</w:t>
      </w:r>
    </w:p>
    <w:p w:rsidR="00927914" w:rsidRDefault="00927914" w:rsidP="002113E7">
      <w:pPr>
        <w:pStyle w:val="a0"/>
        <w:numPr>
          <w:ilvl w:val="0"/>
          <w:numId w:val="29"/>
        </w:numPr>
        <w:tabs>
          <w:tab w:val="clear" w:pos="1440"/>
          <w:tab w:val="num" w:pos="720"/>
        </w:tabs>
        <w:ind w:left="720" w:hanging="720"/>
      </w:pPr>
      <w:r>
        <w:t>По химическому составу ферросплавы должны удовлетворять требованиям соответствующих ГОСТов, а мастеру конвертеров должен быть известен состав применяемых  ферросплавов.</w:t>
      </w:r>
    </w:p>
    <w:p w:rsidR="00927914" w:rsidRDefault="00927914" w:rsidP="002113E7">
      <w:pPr>
        <w:pStyle w:val="a0"/>
        <w:numPr>
          <w:ilvl w:val="0"/>
          <w:numId w:val="29"/>
        </w:numPr>
        <w:tabs>
          <w:tab w:val="clear" w:pos="1440"/>
          <w:tab w:val="num" w:pos="720"/>
        </w:tabs>
        <w:ind w:left="720" w:hanging="720"/>
      </w:pPr>
      <w:r>
        <w:t>Вводимые в ковш ферросплавы должны быть сухими, в кусках не более 50 мм, алюминий рекомендуется применять весом не более 4 кг.</w:t>
      </w:r>
    </w:p>
    <w:p w:rsidR="00927914" w:rsidRDefault="00927914" w:rsidP="002113E7">
      <w:pPr>
        <w:pStyle w:val="a0"/>
        <w:numPr>
          <w:ilvl w:val="0"/>
          <w:numId w:val="29"/>
        </w:numPr>
        <w:tabs>
          <w:tab w:val="clear" w:pos="1440"/>
          <w:tab w:val="num" w:pos="720"/>
        </w:tabs>
        <w:ind w:left="720" w:hanging="720"/>
      </w:pPr>
      <w:r>
        <w:t>Перед посадкой в ковш подлежат прокаливанию в печах для прогрева и сушки силикомарганец в количестве 4 т на плавку при выплавке стали марок 14Г2, СВ08Г2С, 20ГС, 09Г2СЦ, ферромарганец в количестве 2 т на плавку при выплавке стали марок</w:t>
      </w:r>
      <w:r w:rsidR="00DD79A9">
        <w:t xml:space="preserve"> 15ХСНД, 30ХС2, 20Х-45Х.</w:t>
      </w:r>
    </w:p>
    <w:p w:rsidR="00DD79A9" w:rsidRDefault="00DD79A9" w:rsidP="002113E7">
      <w:pPr>
        <w:pStyle w:val="a0"/>
        <w:numPr>
          <w:ilvl w:val="0"/>
          <w:numId w:val="29"/>
        </w:numPr>
        <w:tabs>
          <w:tab w:val="clear" w:pos="1440"/>
          <w:tab w:val="num" w:pos="720"/>
        </w:tabs>
        <w:ind w:left="720" w:hanging="720"/>
      </w:pPr>
      <w:r>
        <w:t>Присадку ферросплавов следует начинать после наполнения металлом ковша на 1/5 высоты ковша и заканчивать до наполнения</w:t>
      </w:r>
      <w:r w:rsidR="00865CD5">
        <w:t xml:space="preserve"> его на 2/3 высоты.</w:t>
      </w:r>
    </w:p>
    <w:p w:rsidR="00865CD5" w:rsidRDefault="00865CD5" w:rsidP="002113E7">
      <w:pPr>
        <w:pStyle w:val="a0"/>
        <w:numPr>
          <w:ilvl w:val="0"/>
          <w:numId w:val="29"/>
        </w:numPr>
        <w:tabs>
          <w:tab w:val="clear" w:pos="1440"/>
          <w:tab w:val="num" w:pos="720"/>
        </w:tabs>
        <w:ind w:left="720" w:hanging="720"/>
      </w:pPr>
      <w:r>
        <w:t>Кипящая сталь раскисляется ферромарганцем с содержанием кр</w:t>
      </w:r>
      <w:r w:rsidR="00D378AF">
        <w:t>емния не более 1.5%, для корректировки окисленности стали марок 08кп, 1кп разрешается присадка в ковш алюминия до 100 г/т, для стали марок СВ08, СВ08А – до 50 г/т.</w:t>
      </w:r>
    </w:p>
    <w:p w:rsidR="00D378AF" w:rsidRDefault="00D378AF" w:rsidP="002113E7">
      <w:pPr>
        <w:pStyle w:val="a0"/>
        <w:numPr>
          <w:ilvl w:val="0"/>
          <w:numId w:val="29"/>
        </w:numPr>
        <w:tabs>
          <w:tab w:val="clear" w:pos="1440"/>
          <w:tab w:val="num" w:pos="720"/>
        </w:tabs>
        <w:ind w:left="720" w:hanging="720"/>
      </w:pPr>
      <w:r>
        <w:t>Полуспокойная стали марок 08пс, 10пс, 3пс, 5пс раскисляется ферромарганцем и силикомарганцем (ферросилицием) из расчета получения в металле 0.05-0.07% кремния.</w:t>
      </w:r>
    </w:p>
    <w:p w:rsidR="00D378AF" w:rsidRDefault="00D378AF" w:rsidP="002113E7">
      <w:pPr>
        <w:pStyle w:val="a0"/>
        <w:numPr>
          <w:ilvl w:val="0"/>
          <w:numId w:val="29"/>
        </w:numPr>
        <w:tabs>
          <w:tab w:val="clear" w:pos="1440"/>
          <w:tab w:val="num" w:pos="720"/>
        </w:tabs>
        <w:ind w:left="720" w:hanging="720"/>
      </w:pPr>
      <w:r>
        <w:t>Спокойная сталь раскисляется ферромарганцем (силикомарганцем), ферросилицием и алюминием.</w:t>
      </w:r>
    </w:p>
    <w:p w:rsidR="00D378AF" w:rsidRDefault="00927BC7" w:rsidP="002113E7">
      <w:pPr>
        <w:pStyle w:val="a0"/>
      </w:pPr>
      <w:r>
        <w:t>Учитывая выше написанное, представленная на рис</w:t>
      </w:r>
      <w:r w:rsidR="000D5ECF">
        <w:t xml:space="preserve">.3 </w:t>
      </w:r>
      <w:r>
        <w:t>блок-схема примет вид рис</w:t>
      </w:r>
      <w:r w:rsidR="000D5ECF">
        <w:t>.</w:t>
      </w:r>
      <w:r w:rsidR="000436D1" w:rsidRPr="000436D1">
        <w:t>9</w:t>
      </w:r>
      <w:r w:rsidR="000D5ECF">
        <w:t>.</w:t>
      </w:r>
    </w:p>
    <w:p w:rsidR="001E1BDB" w:rsidRDefault="001E1BDB" w:rsidP="002113E7">
      <w:pPr>
        <w:pStyle w:val="a0"/>
      </w:pPr>
    </w:p>
    <w:p w:rsidR="001E1BDB" w:rsidRDefault="00660EB8" w:rsidP="00D90809">
      <w:pPr>
        <w:pStyle w:val="a0"/>
        <w:ind w:firstLine="0"/>
        <w:jc w:val="center"/>
      </w:pPr>
      <w:r>
        <w:pict>
          <v:shape id="_x0000_i1060" type="#_x0000_t75" style="width:415.5pt;height:399.75pt">
            <v:imagedata r:id="rId40" o:title=""/>
          </v:shape>
        </w:pict>
      </w:r>
    </w:p>
    <w:p w:rsidR="00836B9D" w:rsidRDefault="00836B9D" w:rsidP="00E0675B">
      <w:pPr>
        <w:pStyle w:val="a0"/>
        <w:suppressAutoHyphens/>
        <w:ind w:firstLine="0"/>
        <w:jc w:val="center"/>
      </w:pPr>
    </w:p>
    <w:p w:rsidR="00676337" w:rsidRPr="00D57015" w:rsidRDefault="00676337" w:rsidP="00D90809">
      <w:pPr>
        <w:pStyle w:val="a0"/>
        <w:suppressAutoHyphens/>
        <w:ind w:firstLine="0"/>
        <w:jc w:val="center"/>
      </w:pPr>
      <w:r>
        <w:t xml:space="preserve">Рисунок </w:t>
      </w:r>
      <w:r w:rsidR="000436D1" w:rsidRPr="000436D1">
        <w:t>9</w:t>
      </w:r>
      <w:r>
        <w:t xml:space="preserve"> - Блок-схема</w:t>
      </w:r>
      <w:r w:rsidR="00D57015">
        <w:t xml:space="preserve"> алгоритма</w:t>
      </w:r>
      <w:r>
        <w:t xml:space="preserve"> управления процессом раскисления и легирования</w:t>
      </w:r>
    </w:p>
    <w:p w:rsidR="009D370B" w:rsidRPr="009D370B" w:rsidRDefault="009D370B" w:rsidP="009D370B">
      <w:pPr>
        <w:pStyle w:val="1"/>
        <w:pageBreakBefore/>
      </w:pPr>
      <w:bookmarkStart w:id="23" w:name="_Toc11650314"/>
      <w:r>
        <w:t>3 АЛГОРИТМИЧЕСКОЕ И ИНФОРМАЦИОННОЕ ОБЕСПЕЧЕНИЕ</w:t>
      </w:r>
      <w:bookmarkEnd w:id="23"/>
    </w:p>
    <w:p w:rsidR="009D370B" w:rsidRDefault="009D370B" w:rsidP="009D370B">
      <w:pPr>
        <w:pStyle w:val="a0"/>
      </w:pPr>
    </w:p>
    <w:p w:rsidR="009D370B" w:rsidRDefault="009D370B" w:rsidP="009D370B">
      <w:pPr>
        <w:pStyle w:val="a0"/>
      </w:pPr>
    </w:p>
    <w:p w:rsidR="009D370B" w:rsidRDefault="009D370B" w:rsidP="009D370B">
      <w:pPr>
        <w:pStyle w:val="2"/>
        <w:ind w:left="0"/>
        <w:jc w:val="center"/>
        <w:rPr>
          <w:b w:val="0"/>
          <w:spacing w:val="0"/>
          <w:kern w:val="16"/>
          <w:szCs w:val="28"/>
        </w:rPr>
      </w:pPr>
      <w:bookmarkStart w:id="24" w:name="_Toc11650315"/>
      <w:r w:rsidRPr="009D370B">
        <w:rPr>
          <w:b w:val="0"/>
          <w:spacing w:val="0"/>
          <w:kern w:val="16"/>
          <w:szCs w:val="28"/>
        </w:rPr>
        <w:t>3.1 Алгоритмическое обеспечение системы управления</w:t>
      </w:r>
      <w:bookmarkEnd w:id="24"/>
    </w:p>
    <w:p w:rsidR="009D370B" w:rsidRDefault="009D370B" w:rsidP="009D370B">
      <w:pPr>
        <w:pStyle w:val="a0"/>
      </w:pPr>
    </w:p>
    <w:p w:rsidR="009D370B" w:rsidRDefault="009D370B" w:rsidP="009D370B">
      <w:pPr>
        <w:pStyle w:val="a0"/>
      </w:pPr>
      <w:r>
        <w:t>Разработка алгоритмического обеспечения производилась в соответствие с источником информации</w:t>
      </w:r>
      <w:r w:rsidR="00650A3C">
        <w:t xml:space="preserve"> (22).</w:t>
      </w:r>
    </w:p>
    <w:p w:rsidR="009D370B" w:rsidRDefault="009D370B" w:rsidP="009D370B">
      <w:pPr>
        <w:pStyle w:val="a0"/>
      </w:pPr>
    </w:p>
    <w:p w:rsidR="009D370B" w:rsidRDefault="009D370B" w:rsidP="009D370B">
      <w:pPr>
        <w:pStyle w:val="3"/>
        <w:ind w:left="0"/>
        <w:jc w:val="center"/>
        <w:rPr>
          <w:spacing w:val="0"/>
          <w:kern w:val="16"/>
        </w:rPr>
      </w:pPr>
      <w:bookmarkStart w:id="25" w:name="_Toc11650316"/>
      <w:r>
        <w:rPr>
          <w:spacing w:val="0"/>
          <w:kern w:val="16"/>
        </w:rPr>
        <w:t>3.1.1 Назначение и характеристика системы управления</w:t>
      </w:r>
      <w:bookmarkEnd w:id="25"/>
    </w:p>
    <w:p w:rsidR="009D370B" w:rsidRDefault="009D370B" w:rsidP="009D370B">
      <w:pPr>
        <w:pStyle w:val="a0"/>
      </w:pPr>
    </w:p>
    <w:p w:rsidR="009D370B" w:rsidRDefault="009D370B" w:rsidP="009D370B">
      <w:pPr>
        <w:pStyle w:val="a0"/>
      </w:pPr>
      <w:r>
        <w:t xml:space="preserve">Целью разрабатываемой системы расчета раскислителей и легирующих на плавку является экономия ферросплавов, увеличение процента попадания в определенные допуски, снижение брака. В связи с широким сортаментом стали, выплавляемой в ККЦ-1, повышенными требованиями к качеству продукции, в частности, по содержанию легирующих элементов в стали, требуется оптимизация проведения процесса раскисления и легирования. получение металла с заданным химическим составом и механическими свойствами затруднительно в виду огромной для </w:t>
      </w:r>
      <w:r w:rsidR="00FC55AB">
        <w:t>человека-оператора размерности решаемой задачи</w:t>
      </w:r>
      <w:r w:rsidR="00650A3C">
        <w:t xml:space="preserve"> (12)</w:t>
      </w:r>
      <w:r w:rsidR="00FC55AB">
        <w:t>, как-то: большое количество выплавляемых марок стали и используемых раскислителей и легирующих; высокая степень колебания заданного состава готового металла от выпуска к выпуску; изменчивость физико-химических свойств раскислителей; необходимость проведения раскисления и легирования в условиях неполноты информации; определение требуемых масс ферросплавов при колебаниях коэффициента угара; малое время слива и, как следствие, ограниченное время для принятия окончательного решения по расходу раскислителей. Назначение требуемых масс ферросплавов, полагаясь лишь на опыт мастера-технолога, приводит к перерасходу раскислителя, непопаданию</w:t>
      </w:r>
      <w:r w:rsidR="00607EDF">
        <w:t xml:space="preserve"> в заданный диапазон по химическому составу, </w:t>
      </w:r>
      <w:r w:rsidR="00384C34">
        <w:t>браку</w:t>
      </w:r>
      <w:r w:rsidR="00607EDF">
        <w:t xml:space="preserve"> готовой продукции. Для предотвращения этого разработана автоматизированная система управления процессом раскисления и легирования стали при сливе ее в ковш из конвертера.</w:t>
      </w:r>
    </w:p>
    <w:p w:rsidR="00E93761" w:rsidRPr="00650A3C" w:rsidRDefault="00A22F3A" w:rsidP="009D370B">
      <w:pPr>
        <w:pStyle w:val="a0"/>
        <w:rPr>
          <w:szCs w:val="28"/>
        </w:rPr>
      </w:pPr>
      <w:r>
        <w:t>Сведения о процессе управления и воздействия на процесс с точки зрения пользователя</w:t>
      </w:r>
      <w:r w:rsidR="00E93761">
        <w:t>,</w:t>
      </w:r>
      <w:r>
        <w:t xml:space="preserve"> осуществляе</w:t>
      </w:r>
      <w:r w:rsidR="00E93761">
        <w:t>мые</w:t>
      </w:r>
      <w:r>
        <w:t xml:space="preserve"> при функционировании алгоритм</w:t>
      </w:r>
      <w:r w:rsidR="00E93761">
        <w:t>а, заключаются в следу</w:t>
      </w:r>
      <w:r w:rsidR="00650A3C">
        <w:t>ющем (10).</w:t>
      </w:r>
    </w:p>
    <w:p w:rsidR="00A22F3A" w:rsidRDefault="00E93761" w:rsidP="009D370B">
      <w:pPr>
        <w:pStyle w:val="a0"/>
      </w:pPr>
      <w:r>
        <w:t xml:space="preserve">Основная задача раскисления – это снижение содержания растворенного в металле кислорода до пределов, при которых обеспечивается получение качественного слитка. Для решения этой задачи в металл вводят элементы-раскислители, образующие при данных термодинамических условиях окислы, более прочные, чем оксид железа </w:t>
      </w:r>
      <w:r>
        <w:rPr>
          <w:lang w:val="en-US"/>
        </w:rPr>
        <w:t>FeO</w:t>
      </w:r>
      <w:r>
        <w:t>, и не растворимые в стали. Для получения спокойной стали элемент-раскислитель должен обладать большим сродством к кислороду не только по сравнению с железом, но и с углеродом, так как необходимо предупредить возможность развития реакции обезуглероживания и образования оксида углерода. Поэтому обычно в качестве раскислителя применяют такие элементы, как марганец, кремний, подаваемые в виде ферросплавов, и алюминий, подаваемый в кусках.</w:t>
      </w:r>
    </w:p>
    <w:p w:rsidR="00E93761" w:rsidRDefault="00E93761" w:rsidP="009D370B">
      <w:pPr>
        <w:pStyle w:val="a0"/>
      </w:pPr>
      <w:r>
        <w:t>Основная задача легирования – получение каких-то определенных физико-химических свойств стали, а также обеспечение заданного химического состава. Это достигается путем введения необходимых элементов в сталь и растворение их в жидком железе. Но условия сталеплавильного процесса таковы, что часть подаваемых элементов, окислившись, переходят в шлак из-за воздействия с кислородом газовой фазы, оксидом железа шлака, растворенным в металле кислородом</w:t>
      </w:r>
      <w:r w:rsidR="00160A69">
        <w:t>. В результате этого не вся масса легирующих переходит в металл. Поэтому для получения заданного химического состава необходимо давать строго определенные массы раскислителей и легирующих, которые должны определяться с учетом угоревших масс, то есть масс, перешедших в шлак. Воздействиями на процесс с точки зрения пользователя в этом случае является отдача тех масс ферросплавов в ковш, которые рекомендуются данным алгоритмом.</w:t>
      </w:r>
    </w:p>
    <w:p w:rsidR="00160A69" w:rsidRDefault="00160A69" w:rsidP="009D370B">
      <w:pPr>
        <w:pStyle w:val="a0"/>
      </w:pPr>
      <w:r>
        <w:t>Ограничение на возможности применения алгоритма заключается в том, что данный алгоритм предназначен для расчета масс ферросплавов, как-то ферромарганца, силикомарганца, ферросилиция 65 и 45 и их комбинации между собой, поэтому алгоритм способен определять только эти массы и не распространяется на другие элементы раскислителей и легирующих. Условие применения алгоритма – работа при существенной неполноте информации. Полный объем информации включает экпресс-анализ стали на повалке, химический анализ готовой стали, веса раскислителей, отданных на плавку, время слива и время додувки стали, содержание элемента в раскислителях, вид применяемого раскислителя. Если же к моменту начала расчета отсутствует какая-либо информация, то берется прогнозируемое значение. Характеристики решения: точность до 10 кг/т, время – в течение минуты алгоритм выдает массы ферросплавов. Общие требования к входным и выходным данным заключаются в проверке их на достоверность. Недостоверные данные заменяются прогнозируемыми значениями. Форматы и коды, используемые в системе, одинаковы для соответствующих параметров.</w:t>
      </w:r>
    </w:p>
    <w:p w:rsidR="00160A69" w:rsidRDefault="00160A69" w:rsidP="009D370B">
      <w:pPr>
        <w:pStyle w:val="a0"/>
      </w:pPr>
    </w:p>
    <w:p w:rsidR="00160A69" w:rsidRDefault="00160A69" w:rsidP="00160A69">
      <w:pPr>
        <w:pStyle w:val="3"/>
        <w:ind w:left="0"/>
        <w:jc w:val="center"/>
        <w:rPr>
          <w:spacing w:val="0"/>
          <w:kern w:val="16"/>
        </w:rPr>
      </w:pPr>
      <w:bookmarkStart w:id="26" w:name="_Toc11650317"/>
      <w:r>
        <w:rPr>
          <w:spacing w:val="0"/>
          <w:kern w:val="16"/>
        </w:rPr>
        <w:t>3.1.2 Алгоритм решения</w:t>
      </w:r>
      <w:bookmarkEnd w:id="26"/>
    </w:p>
    <w:p w:rsidR="00160A69" w:rsidRDefault="00160A69" w:rsidP="00160A69">
      <w:pPr>
        <w:pStyle w:val="a0"/>
      </w:pPr>
    </w:p>
    <w:p w:rsidR="00160A69" w:rsidRDefault="003D21E7" w:rsidP="00160A69">
      <w:pPr>
        <w:pStyle w:val="a0"/>
      </w:pPr>
      <w:r>
        <w:t>Систему раскисления и легирования стали в ковше можно представить в виде функциональной блок-схемы (рис.</w:t>
      </w:r>
      <w:r w:rsidR="00FA0749">
        <w:t>1</w:t>
      </w:r>
      <w:r w:rsidR="000436D1" w:rsidRPr="000436D1">
        <w:t>0</w:t>
      </w:r>
      <w:r w:rsidR="00FA0749">
        <w:t>),</w:t>
      </w:r>
      <w:r>
        <w:t xml:space="preserve"> которая, как и все последующие блок-схемы, составлена согласно ГО</w:t>
      </w:r>
      <w:r w:rsidR="00B7022F">
        <w:t xml:space="preserve">СТу (17). </w:t>
      </w:r>
      <w:r>
        <w:t>Рассмотрим описание связи между частями и операциями алгоритмов.</w:t>
      </w:r>
    </w:p>
    <w:p w:rsidR="003D21E7" w:rsidRDefault="003D21E7" w:rsidP="00160A69">
      <w:pPr>
        <w:pStyle w:val="a0"/>
      </w:pPr>
      <w:r>
        <w:t>В блоке 1 поступление информации на текущую плавку и информация о прошедших плавках из непрерываемой и групповой предыстории включает в себя ввод с клавиатуры информации в объеме массива производственных данных на плавку и считывания из блоков данных из групповой и непрерывной предыстории параметров, необходимых для расчета.</w:t>
      </w:r>
    </w:p>
    <w:p w:rsidR="003D21E7" w:rsidRDefault="003D21E7" w:rsidP="00160A69">
      <w:pPr>
        <w:pStyle w:val="a0"/>
      </w:pPr>
      <w:r>
        <w:t>В блоке 2 вводится марка стали ма</w:t>
      </w:r>
      <w:r w:rsidR="00716BE1">
        <w:t>с</w:t>
      </w:r>
      <w:r>
        <w:t xml:space="preserve">тером-технологом путем набора кода марки выплавляемой стали. </w:t>
      </w:r>
    </w:p>
    <w:p w:rsidR="003D21E7" w:rsidRDefault="00874D4E" w:rsidP="00160A69">
      <w:pPr>
        <w:pStyle w:val="a0"/>
      </w:pPr>
      <w:r>
        <w:t>В блоке 3 контроль входной информации осуществляется в некотором вероятном для каждого параметра диапазоне, определенном из опытных данных. Если параметр выходит за пределы диапазона, оператору системы выда</w:t>
      </w:r>
      <w:r w:rsidR="00E4698C">
        <w:t>-</w:t>
      </w:r>
    </w:p>
    <w:p w:rsidR="00C53C17" w:rsidRDefault="00660EB8" w:rsidP="003D21E7">
      <w:pPr>
        <w:pStyle w:val="a0"/>
        <w:ind w:firstLine="0"/>
        <w:jc w:val="center"/>
      </w:pPr>
      <w:r>
        <w:pict>
          <v:shape id="_x0000_i1061" type="#_x0000_t75" style="width:455.25pt;height:643.5pt">
            <v:imagedata r:id="rId41" o:title=""/>
          </v:shape>
        </w:pict>
      </w:r>
    </w:p>
    <w:p w:rsidR="00836B9D" w:rsidRDefault="00836B9D" w:rsidP="003D21E7">
      <w:pPr>
        <w:pStyle w:val="a0"/>
        <w:ind w:firstLine="0"/>
        <w:jc w:val="center"/>
      </w:pPr>
    </w:p>
    <w:p w:rsidR="003D21E7" w:rsidRDefault="003D21E7" w:rsidP="003D21E7">
      <w:pPr>
        <w:pStyle w:val="a0"/>
        <w:ind w:firstLine="0"/>
        <w:jc w:val="center"/>
      </w:pPr>
      <w:r>
        <w:t>Рисунок</w:t>
      </w:r>
      <w:r w:rsidR="00E4698C">
        <w:t xml:space="preserve"> 1</w:t>
      </w:r>
      <w:r w:rsidR="000436D1" w:rsidRPr="000436D1">
        <w:t>0</w:t>
      </w:r>
      <w:r w:rsidR="00E4698C">
        <w:t xml:space="preserve"> </w:t>
      </w:r>
      <w:r>
        <w:t>- Блок-схема алгоритма раскисления и легирования стали</w:t>
      </w:r>
    </w:p>
    <w:p w:rsidR="0069508A" w:rsidRDefault="0069508A" w:rsidP="003D21E7">
      <w:pPr>
        <w:pStyle w:val="a0"/>
        <w:ind w:firstLine="0"/>
        <w:jc w:val="center"/>
      </w:pPr>
    </w:p>
    <w:p w:rsidR="006A474C" w:rsidRDefault="00523941" w:rsidP="00874D4E">
      <w:pPr>
        <w:pStyle w:val="a0"/>
        <w:ind w:firstLine="0"/>
      </w:pPr>
      <w:r>
        <w:t xml:space="preserve">ется диагностическое сообщение: "параметр недостоверен". Контроль производится по коду марки К (диапазон изменения от 1 до 99), времени додувки </w:t>
      </w:r>
      <w:r>
        <w:sym w:font="Symbol" w:char="F074"/>
      </w:r>
      <w:r>
        <w:rPr>
          <w:vertAlign w:val="subscript"/>
        </w:rPr>
        <w:t>д</w:t>
      </w:r>
      <w:r>
        <w:t xml:space="preserve"> (диапазон изменения от 10 до 150 с), времени слива </w:t>
      </w:r>
      <w:r>
        <w:sym w:font="Symbol" w:char="F074"/>
      </w:r>
      <w:r>
        <w:rPr>
          <w:vertAlign w:val="subscript"/>
        </w:rPr>
        <w:t>сл</w:t>
      </w:r>
      <w:r>
        <w:t xml:space="preserve"> (диапазон изменения от 150 до 850 с), процентному содержанию 1-ого элемента в ферросплаве </w:t>
      </w:r>
      <w:r>
        <w:rPr>
          <w:lang w:val="en-US"/>
        </w:rPr>
        <w:t>k</w:t>
      </w:r>
      <w:r w:rsidRPr="00523941">
        <w:t xml:space="preserve"> </w:t>
      </w:r>
      <w:r>
        <w:rPr>
          <w:lang w:val="en-US"/>
        </w:rPr>
        <w:t>L</w:t>
      </w:r>
      <w:r>
        <w:rPr>
          <w:vertAlign w:val="superscript"/>
          <w:lang w:val="en-US"/>
        </w:rPr>
        <w:t>kl</w:t>
      </w:r>
      <w:r w:rsidRPr="00523941">
        <w:t xml:space="preserve"> (</w:t>
      </w:r>
      <w:r>
        <w:t xml:space="preserve">диапазон изменения марганца в ферромарганце от 69 до 84%, силикомарганце от 71 до 80%, кремния в силикомарганце от 16 до 20%, в ферросилиции 65 от 63 до 68%, в ферросилиции 45 от 43 до 48%), массе ферросплава </w:t>
      </w:r>
      <w:r>
        <w:rPr>
          <w:lang w:val="en-US"/>
        </w:rPr>
        <w:t>k</w:t>
      </w:r>
      <w:r w:rsidRPr="00523941">
        <w:t xml:space="preserve"> </w:t>
      </w:r>
      <w:r>
        <w:rPr>
          <w:lang w:val="en-US"/>
        </w:rPr>
        <w:t>M</w:t>
      </w:r>
      <w:r>
        <w:rPr>
          <w:vertAlign w:val="superscript"/>
          <w:lang w:val="en-US"/>
        </w:rPr>
        <w:t>k</w:t>
      </w:r>
      <w:r>
        <w:rPr>
          <w:vertAlign w:val="subscript"/>
        </w:rPr>
        <w:t>ф</w:t>
      </w:r>
      <w:r>
        <w:t xml:space="preserve"> (диапазон изменения от 0 до 900 кг). Блок-схема алгоритма контроля входной информации представлена на рис</w:t>
      </w:r>
      <w:r w:rsidR="00E4698C">
        <w:t>.1</w:t>
      </w:r>
      <w:r w:rsidR="000436D1">
        <w:rPr>
          <w:lang w:val="en-US"/>
        </w:rPr>
        <w:t>1</w:t>
      </w:r>
      <w:r w:rsidR="00E4698C">
        <w:t>.</w:t>
      </w:r>
    </w:p>
    <w:p w:rsidR="00523941" w:rsidRDefault="00523941" w:rsidP="006A474C">
      <w:pPr>
        <w:pStyle w:val="a0"/>
      </w:pPr>
    </w:p>
    <w:p w:rsidR="004F49D7" w:rsidRDefault="00660EB8" w:rsidP="00334D64">
      <w:pPr>
        <w:pStyle w:val="a0"/>
        <w:ind w:firstLine="0"/>
        <w:jc w:val="center"/>
      </w:pPr>
      <w:r>
        <w:pict>
          <v:shape id="_x0000_i1062" type="#_x0000_t75" style="width:454.5pt;height:242.25pt">
            <v:imagedata r:id="rId42" o:title=""/>
          </v:shape>
        </w:pict>
      </w:r>
    </w:p>
    <w:p w:rsidR="006A3981" w:rsidRDefault="006A3981" w:rsidP="00334D64">
      <w:pPr>
        <w:pStyle w:val="a0"/>
        <w:ind w:firstLine="0"/>
        <w:jc w:val="center"/>
      </w:pPr>
    </w:p>
    <w:p w:rsidR="00523941" w:rsidRDefault="004F49D7" w:rsidP="00334D64">
      <w:pPr>
        <w:pStyle w:val="a0"/>
        <w:ind w:firstLine="0"/>
        <w:jc w:val="center"/>
      </w:pPr>
      <w:r>
        <w:t>Р</w:t>
      </w:r>
      <w:r w:rsidR="00523941">
        <w:t>исунок</w:t>
      </w:r>
      <w:r w:rsidR="00E4698C">
        <w:t xml:space="preserve"> 1</w:t>
      </w:r>
      <w:r w:rsidR="000436D1" w:rsidRPr="000436D1">
        <w:t>1</w:t>
      </w:r>
      <w:r w:rsidR="00E4698C">
        <w:t xml:space="preserve"> </w:t>
      </w:r>
      <w:r w:rsidR="00523941">
        <w:t xml:space="preserve">- Блок-схема </w:t>
      </w:r>
      <w:r w:rsidR="00CC7D78">
        <w:t xml:space="preserve">алгоритма </w:t>
      </w:r>
      <w:r w:rsidR="00523941">
        <w:t>контроля входной информации</w:t>
      </w:r>
    </w:p>
    <w:p w:rsidR="00523941" w:rsidRDefault="00523941" w:rsidP="00523941">
      <w:pPr>
        <w:pStyle w:val="a0"/>
      </w:pPr>
    </w:p>
    <w:p w:rsidR="00523941" w:rsidRDefault="00523941" w:rsidP="00523941">
      <w:pPr>
        <w:pStyle w:val="a0"/>
      </w:pPr>
      <w:r>
        <w:t>В блоке 4 выбираются задания по углероду, марганцу и кремнию готовой стали для требуемой марки стали. Работа вычислительного алгоритма по расчету раскислителей и легирующих производится по 7 группам марок стали. Каждая группа марок стали характеризуется одинаковым угаром марганца и кремния и относительно одинаковым их содержанием в готовой стали разных марок</w:t>
      </w:r>
      <w:r w:rsidR="00A56D26">
        <w:t>. С вводом марки стали определяется принадлежность этой марки к той или иной группе, и формируется для расчета групповая и непрерывная предыстория. По коду марки определяется задание на содержание элемента в готовой стали, допустимые пределы на содержание этого элемента, а также вид раскислителей, применяемых на этой марке.</w:t>
      </w:r>
    </w:p>
    <w:p w:rsidR="00A56D26" w:rsidRDefault="00A56D26" w:rsidP="00523941">
      <w:pPr>
        <w:pStyle w:val="a0"/>
      </w:pPr>
      <w:r>
        <w:t xml:space="preserve">В блоке 5 осуществляется расчет (восстановление) фактических угоревших масс элементов и эквивалентной окисленности. По номеру плавки находится в предыстории бланк на эту плавку, по которому определяется, вводил ли мастер по этой плавке код марки, то есть, производился ли расчет ферросплавов на данную марку. Проверяется также, ввел ли контролер отдела технического контроля фактические веса ферросплавов, по которым производится расчет фактических угоревших масс элемента, определяемый как разность между массой элемента в отданном ферросплаве и массе элемента, находящегося на плавку. Если код марки </w:t>
      </w:r>
      <w:r w:rsidR="00E958FE">
        <w:t xml:space="preserve">или фактические веса раскислителей не вводились или фактический угар не проходит контроль по ограничению, то расчет по этой плавке не производится. Если введены код марки и фактические веса ферросплавов, угар элемента прошел контроль, по данной плавке формируется предыстория. В непрерывной предыстории производится релейно-экспоненциальное сглаживание значений углерода и марганца, полученных на повалке, и времени слива. В групповой предыстории производится релейно-экспоненциальное сглаживание значений углерода и марганца на повалке, времени слива, значений углерода, марганца и кремния готовой стали. Эквивалентная окисленность определяется как </w:t>
      </w:r>
      <w:r w:rsidR="004A1C7E">
        <w:t>остаточная окисленность после отдачи раскислителей по каждой группе марок отдельно плюс пересчитанные в окисленность через коэффициент перевода Д угара марганца и кремния угоревшей массы. Блок-схема расчета фактических угоревших масс и эквивалентной окисленности представлена на рис.</w:t>
      </w:r>
      <w:r w:rsidR="00F7173D">
        <w:t>1</w:t>
      </w:r>
      <w:r w:rsidR="000436D1" w:rsidRPr="000436D1">
        <w:t>2</w:t>
      </w:r>
      <w:r w:rsidR="004A1C7E">
        <w:t>.</w:t>
      </w:r>
    </w:p>
    <w:p w:rsidR="00EE60E8" w:rsidRDefault="009D0576" w:rsidP="00523941">
      <w:pPr>
        <w:pStyle w:val="a0"/>
      </w:pPr>
      <w:r>
        <w:t xml:space="preserve">В блоке 6 происходит адаптация коэффициентов пересчета. Алгоритм адаптации начинает свою работу с приходом химического анализа готовой стали. Ошибки прогноза угара элементов и эквивалентной окисленности на плавку определяются как разность между фактическим угаром элемента и </w:t>
      </w:r>
      <w:r w:rsidR="00EE60E8">
        <w:t>расчетной по угару эквивалентной окисленностью и их прогнозируемыми значениями на данную (</w:t>
      </w:r>
      <w:r w:rsidR="00EE60E8">
        <w:rPr>
          <w:lang w:val="en-US"/>
        </w:rPr>
        <w:t>i</w:t>
      </w:r>
      <w:r w:rsidR="00EE60E8" w:rsidRPr="00936787">
        <w:t>-</w:t>
      </w:r>
      <w:r w:rsidR="00EE60E8">
        <w:rPr>
          <w:lang w:val="en-US"/>
        </w:rPr>
        <w:t>s</w:t>
      </w:r>
      <w:r w:rsidR="00EE60E8" w:rsidRPr="00936787">
        <w:t>)</w:t>
      </w:r>
      <w:r w:rsidR="00EE60E8">
        <w:t xml:space="preserve">-тую плавку. Вычисление приращений времени слива и времени додувки для непрерывной предыстории производится как разность значений между временем слива и додувки на </w:t>
      </w:r>
      <w:r w:rsidR="00EE60E8" w:rsidRPr="00936787">
        <w:t>(</w:t>
      </w:r>
      <w:r w:rsidR="00EE60E8">
        <w:rPr>
          <w:lang w:val="en-US"/>
        </w:rPr>
        <w:t>i</w:t>
      </w:r>
      <w:r w:rsidR="00EE60E8" w:rsidRPr="00936787">
        <w:t>-</w:t>
      </w:r>
      <w:r w:rsidR="00EE60E8">
        <w:rPr>
          <w:lang w:val="en-US"/>
        </w:rPr>
        <w:t>s</w:t>
      </w:r>
      <w:r w:rsidR="00EE60E8" w:rsidRPr="00936787">
        <w:t>)</w:t>
      </w:r>
      <w:r w:rsidR="00EE60E8">
        <w:t>-той плавки и</w:t>
      </w:r>
    </w:p>
    <w:p w:rsidR="006F506C" w:rsidRDefault="00660EB8" w:rsidP="00D90809">
      <w:pPr>
        <w:pStyle w:val="a0"/>
        <w:ind w:firstLine="0"/>
        <w:jc w:val="center"/>
      </w:pPr>
      <w:r>
        <w:pict>
          <v:shape id="_x0000_i1063" type="#_x0000_t75" style="width:441.75pt;height:683.25pt">
            <v:imagedata r:id="rId43" o:title=""/>
          </v:shape>
        </w:pict>
      </w:r>
    </w:p>
    <w:p w:rsidR="004C09B9" w:rsidRDefault="004C09B9" w:rsidP="00E0675B">
      <w:pPr>
        <w:pStyle w:val="a0"/>
        <w:suppressAutoHyphens/>
        <w:ind w:firstLine="0"/>
        <w:jc w:val="center"/>
      </w:pPr>
      <w:r>
        <w:t>Рисунок</w:t>
      </w:r>
      <w:r w:rsidR="005E5903">
        <w:t xml:space="preserve"> 1</w:t>
      </w:r>
      <w:r w:rsidR="000436D1" w:rsidRPr="000436D1">
        <w:t>2</w:t>
      </w:r>
      <w:r w:rsidR="005E5903">
        <w:t xml:space="preserve"> </w:t>
      </w:r>
      <w:r>
        <w:t>- Блок-схема расчета фактических угоревших масс и эквивалентной окисленности</w:t>
      </w:r>
    </w:p>
    <w:p w:rsidR="00874D4E" w:rsidRDefault="00874D4E" w:rsidP="00874D4E">
      <w:pPr>
        <w:pStyle w:val="a0"/>
      </w:pPr>
    </w:p>
    <w:p w:rsidR="009D0576" w:rsidRDefault="00936787" w:rsidP="00B3079E">
      <w:pPr>
        <w:pStyle w:val="a0"/>
        <w:ind w:firstLine="0"/>
      </w:pPr>
      <w:r>
        <w:t xml:space="preserve">предыдущей ближайшей плавкой, для групповой предыстории – как разность между </w:t>
      </w:r>
      <w:r w:rsidRPr="00936787">
        <w:t>(</w:t>
      </w:r>
      <w:r>
        <w:rPr>
          <w:lang w:val="en-US"/>
        </w:rPr>
        <w:t>i</w:t>
      </w:r>
      <w:r w:rsidRPr="00936787">
        <w:t>-</w:t>
      </w:r>
      <w:r>
        <w:rPr>
          <w:lang w:val="en-US"/>
        </w:rPr>
        <w:t>s</w:t>
      </w:r>
      <w:r w:rsidRPr="00936787">
        <w:t>)</w:t>
      </w:r>
      <w:r>
        <w:t>-той плавкой и ближайшей предыдущей плавкой по группе.</w:t>
      </w:r>
      <w:r w:rsidR="00270B94">
        <w:t xml:space="preserve"> Ошибки прогноза угоревших масс и эквивалентной окисленности и приращения времени слива и додувки нормируются и по ним рассчитываются  приращения коэффициентов. Затем эти приращения сглаиваются релейно-экспоненциальным фильтром, и по сглаженным значениям приращений корректируются спрогнозированные коэффициенты пересчета на </w:t>
      </w:r>
      <w:r w:rsidR="00270B94" w:rsidRPr="00270B94">
        <w:t>(</w:t>
      </w:r>
      <w:r w:rsidR="00270B94">
        <w:rPr>
          <w:lang w:val="en-US"/>
        </w:rPr>
        <w:t>i</w:t>
      </w:r>
      <w:r w:rsidR="00270B94" w:rsidRPr="00270B94">
        <w:t>-</w:t>
      </w:r>
      <w:r w:rsidR="00270B94">
        <w:rPr>
          <w:lang w:val="en-US"/>
        </w:rPr>
        <w:t>s</w:t>
      </w:r>
      <w:r w:rsidR="00270B94" w:rsidRPr="00270B94">
        <w:t>)</w:t>
      </w:r>
      <w:r w:rsidR="00270B94">
        <w:t>-той плавке. Эти же коэффициенты заносятся во все последующие бланки по плавкам. Алгоритм адаптации коэффициентов пересчета представлен на рис</w:t>
      </w:r>
      <w:r w:rsidR="005500AA">
        <w:t>.1</w:t>
      </w:r>
      <w:r w:rsidR="000436D1">
        <w:rPr>
          <w:lang w:val="en-US"/>
        </w:rPr>
        <w:t>3</w:t>
      </w:r>
      <w:r w:rsidR="005500AA">
        <w:t>.</w:t>
      </w:r>
    </w:p>
    <w:p w:rsidR="00270B94" w:rsidRDefault="00270B94" w:rsidP="00523941">
      <w:pPr>
        <w:pStyle w:val="a0"/>
      </w:pPr>
      <w:r>
        <w:t>Обозначения всех элементов данного алгоритма и всех последующих алгоритмов даны в приложении</w:t>
      </w:r>
      <w:r w:rsidR="005500AA">
        <w:t xml:space="preserve"> 6 </w:t>
      </w:r>
      <w:r>
        <w:t>данного дипломного проекта.</w:t>
      </w:r>
    </w:p>
    <w:p w:rsidR="00270B94" w:rsidRDefault="00270B94" w:rsidP="00523941">
      <w:pPr>
        <w:pStyle w:val="a0"/>
      </w:pPr>
      <w:r>
        <w:t>В блоке 7 осуществляются расчетные приведения угоревшей массы элемента и эквивалентной окисленности к базовым условиям по контролируемым факторам. По приходу химического анализа готовой стали эквивалентная окисленность приводится</w:t>
      </w:r>
      <w:r w:rsidR="00CC0394">
        <w:t xml:space="preserve"> к базовым условиям по углероду и марганцу на повалке и их взаимовлиянию на окисленность, времени слива и времени додувки, углероду, марганцу и кремнию в готовой стали и их взаимовлиянию на процесс раскисления. Приведение к базе угоревших масс элементов производится по тем же параметрам, что и эквивалентная окисленность, но значения коэффициентов пересчета берутся различные для каждой группы марок стали. Блок-схема алгоритма приведения представлена на рис</w:t>
      </w:r>
      <w:r w:rsidR="008875B9">
        <w:t>.1</w:t>
      </w:r>
      <w:r w:rsidR="000436D1">
        <w:rPr>
          <w:lang w:val="en-US"/>
        </w:rPr>
        <w:t>4</w:t>
      </w:r>
      <w:r w:rsidR="008875B9">
        <w:t>.</w:t>
      </w:r>
    </w:p>
    <w:p w:rsidR="00E4056B" w:rsidRDefault="002505F2" w:rsidP="00523941">
      <w:pPr>
        <w:pStyle w:val="a0"/>
      </w:pPr>
      <w:r>
        <w:t xml:space="preserve">В блоке 8 происходит экстраполяция приведенных угоревших масс элементов и эквивалентной окисленности. Сглаженные релейно-экспоненциальным фильтром значения базовой окисленности прогнозируются на последующие по номерам плавки. Для угоревших масс элементов в зависимости от того, как давно плавилась данная марка стали, выбирается настройка сглаживателя </w:t>
      </w:r>
      <w:r w:rsidR="00F52643">
        <w:sym w:font="Symbol" w:char="F061"/>
      </w:r>
      <w:r w:rsidR="00F52643">
        <w:rPr>
          <w:vertAlign w:val="superscript"/>
        </w:rPr>
        <w:t>1</w:t>
      </w:r>
      <w:r w:rsidR="00F52643">
        <w:rPr>
          <w:vertAlign w:val="subscript"/>
        </w:rPr>
        <w:t>1</w:t>
      </w:r>
      <w:r w:rsidR="00F52643">
        <w:t xml:space="preserve"> или </w:t>
      </w:r>
      <w:r w:rsidR="00F52643">
        <w:sym w:font="Symbol" w:char="F061"/>
      </w:r>
      <w:r w:rsidR="00F52643">
        <w:rPr>
          <w:vertAlign w:val="superscript"/>
        </w:rPr>
        <w:t>1</w:t>
      </w:r>
      <w:r w:rsidR="00F52643">
        <w:rPr>
          <w:vertAlign w:val="subscript"/>
        </w:rPr>
        <w:t>2</w:t>
      </w:r>
      <w:r w:rsidR="00F52643">
        <w:t xml:space="preserve"> для каждого элемента. При этом если марка стали через </w:t>
      </w:r>
      <w:r w:rsidR="00F52643">
        <w:sym w:font="Symbol" w:char="F044"/>
      </w:r>
      <w:r w:rsidR="00F52643">
        <w:rPr>
          <w:lang w:val="en-US"/>
        </w:rPr>
        <w:t>N</w:t>
      </w:r>
      <w:r w:rsidR="00F52643">
        <w:t xml:space="preserve"> плавок, то настройка сглаживателя берется равной </w:t>
      </w:r>
      <w:r w:rsidR="00F52643">
        <w:sym w:font="Symbol" w:char="F061"/>
      </w:r>
      <w:r w:rsidR="00F52643">
        <w:rPr>
          <w:vertAlign w:val="superscript"/>
        </w:rPr>
        <w:t>1</w:t>
      </w:r>
      <w:r w:rsidR="00F52643">
        <w:rPr>
          <w:vertAlign w:val="subscript"/>
        </w:rPr>
        <w:t>2</w:t>
      </w:r>
      <w:r w:rsidR="00F52643">
        <w:t xml:space="preserve">. </w:t>
      </w:r>
    </w:p>
    <w:p w:rsidR="0078265A" w:rsidRDefault="00660EB8" w:rsidP="00243330">
      <w:pPr>
        <w:pStyle w:val="a0"/>
        <w:ind w:firstLine="0"/>
        <w:jc w:val="center"/>
      </w:pPr>
      <w:r>
        <w:pict>
          <v:shape id="_x0000_i1064" type="#_x0000_t75" style="width:447pt;height:674.25pt">
            <v:imagedata r:id="rId44" o:title=""/>
          </v:shape>
        </w:pict>
      </w:r>
    </w:p>
    <w:p w:rsidR="006A3981" w:rsidRDefault="006A3981" w:rsidP="00243330">
      <w:pPr>
        <w:pStyle w:val="a0"/>
        <w:ind w:firstLine="0"/>
        <w:jc w:val="center"/>
      </w:pPr>
    </w:p>
    <w:p w:rsidR="00ED6D4D" w:rsidRDefault="00ED6D4D" w:rsidP="00243330">
      <w:pPr>
        <w:pStyle w:val="a0"/>
        <w:ind w:firstLine="0"/>
        <w:jc w:val="center"/>
      </w:pPr>
      <w:r>
        <w:t>Рисунок</w:t>
      </w:r>
      <w:r w:rsidR="00214A71">
        <w:t xml:space="preserve"> 1</w:t>
      </w:r>
      <w:r w:rsidR="000436D1">
        <w:rPr>
          <w:lang w:val="en-US"/>
        </w:rPr>
        <w:t>3</w:t>
      </w:r>
      <w:r w:rsidR="00214A71">
        <w:t xml:space="preserve"> </w:t>
      </w:r>
      <w:r>
        <w:t xml:space="preserve">- </w:t>
      </w:r>
      <w:r w:rsidR="00C15D6A">
        <w:t>Блок-схема алгоритма адаптации</w:t>
      </w:r>
    </w:p>
    <w:p w:rsidR="006F506C" w:rsidRDefault="00660EB8" w:rsidP="000D5B5A">
      <w:pPr>
        <w:pStyle w:val="a0"/>
        <w:ind w:firstLine="0"/>
        <w:jc w:val="center"/>
      </w:pPr>
      <w:r>
        <w:pict>
          <v:shape id="_x0000_i1065" type="#_x0000_t75" style="width:456.75pt;height:357pt">
            <v:imagedata r:id="rId45" o:title=""/>
          </v:shape>
        </w:pict>
      </w:r>
    </w:p>
    <w:p w:rsidR="003E3BB0" w:rsidRDefault="003E3BB0" w:rsidP="000D5B5A">
      <w:pPr>
        <w:pStyle w:val="a0"/>
        <w:ind w:firstLine="0"/>
        <w:jc w:val="center"/>
      </w:pPr>
    </w:p>
    <w:p w:rsidR="00E4056B" w:rsidRDefault="000D5B5A" w:rsidP="00E0675B">
      <w:pPr>
        <w:pStyle w:val="a0"/>
        <w:suppressAutoHyphens/>
        <w:ind w:firstLine="0"/>
        <w:jc w:val="center"/>
      </w:pPr>
      <w:r>
        <w:t xml:space="preserve">Рисунок </w:t>
      </w:r>
      <w:r w:rsidR="00356F1A">
        <w:t>1</w:t>
      </w:r>
      <w:r w:rsidR="000436D1" w:rsidRPr="000436D1">
        <w:t>4</w:t>
      </w:r>
      <w:r w:rsidR="00356F1A">
        <w:t xml:space="preserve"> </w:t>
      </w:r>
      <w:r>
        <w:t>- Блок-схема алгоритма приведения эквивалентной окисленности и угоревших масс к базовым условиям</w:t>
      </w:r>
    </w:p>
    <w:p w:rsidR="0078265A" w:rsidRDefault="0078265A" w:rsidP="005432EF">
      <w:pPr>
        <w:pStyle w:val="a0"/>
        <w:suppressAutoHyphens/>
        <w:ind w:firstLine="0"/>
        <w:jc w:val="center"/>
      </w:pPr>
    </w:p>
    <w:p w:rsidR="002505F2" w:rsidRDefault="00E4056B" w:rsidP="00E4056B">
      <w:pPr>
        <w:pStyle w:val="a0"/>
        <w:ind w:firstLine="0"/>
      </w:pPr>
      <w:r>
        <w:t>С</w:t>
      </w:r>
      <w:r w:rsidR="00F52643">
        <w:t>глаженные релейно-экспоненциальным фильтром значения базовых угоревших масс элементов прогнозируются на следующие плавки данной группы марок.</w:t>
      </w:r>
      <w:r w:rsidR="00223102">
        <w:t xml:space="preserve"> Блок-схема алгоритма экстраполяции приведенных угоревших масс и эквивалентной окисленности представлена на рис</w:t>
      </w:r>
      <w:r w:rsidR="004A7A3C">
        <w:t>.1</w:t>
      </w:r>
      <w:r w:rsidR="000436D1" w:rsidRPr="000436D1">
        <w:t>5</w:t>
      </w:r>
      <w:r w:rsidR="004A7A3C">
        <w:t>.</w:t>
      </w:r>
    </w:p>
    <w:p w:rsidR="00DD0F5F" w:rsidRDefault="00DD0F5F" w:rsidP="00DD0F5F">
      <w:pPr>
        <w:pStyle w:val="a0"/>
      </w:pPr>
      <w:r>
        <w:t>В блоке 9 экстраполированные значения угоревших масс запоминаются по группам марок.</w:t>
      </w:r>
    </w:p>
    <w:p w:rsidR="00223102" w:rsidRDefault="00DD0F5F" w:rsidP="00DD0F5F">
      <w:pPr>
        <w:pStyle w:val="a0"/>
      </w:pPr>
      <w:r>
        <w:t>В блоке 10 прогнозируются значения контролируемых параметров и времени слива на текущую плавку. Иногда слив металла в ковш и раскисление происходят до прихода экспресс-анализа, содержание углерода и марганца в стали определяется по скрапине, поэтому для алгоритма расчета ферросплавов содержание углерода и марганца на повалке прогнозируются как</w:t>
      </w:r>
    </w:p>
    <w:p w:rsidR="009E421B" w:rsidRDefault="00660EB8" w:rsidP="005432EF">
      <w:pPr>
        <w:pStyle w:val="a0"/>
        <w:suppressAutoHyphens/>
        <w:ind w:firstLine="0"/>
        <w:jc w:val="center"/>
      </w:pPr>
      <w:r>
        <w:pict>
          <v:shape id="_x0000_i1066" type="#_x0000_t75" style="width:459pt;height:555.75pt">
            <v:imagedata r:id="rId46" o:title=""/>
          </v:shape>
        </w:pict>
      </w:r>
    </w:p>
    <w:p w:rsidR="003E3BB0" w:rsidRDefault="003E3BB0" w:rsidP="005432EF">
      <w:pPr>
        <w:pStyle w:val="a0"/>
        <w:suppressAutoHyphens/>
        <w:ind w:firstLine="0"/>
        <w:jc w:val="center"/>
      </w:pPr>
    </w:p>
    <w:p w:rsidR="00223102" w:rsidRDefault="00223102" w:rsidP="00E0675B">
      <w:pPr>
        <w:pStyle w:val="a0"/>
        <w:suppressAutoHyphens/>
        <w:ind w:firstLine="0"/>
        <w:jc w:val="center"/>
      </w:pPr>
      <w:r>
        <w:t>Рисунок</w:t>
      </w:r>
      <w:r w:rsidR="004A7A3C">
        <w:t xml:space="preserve"> 1</w:t>
      </w:r>
      <w:r w:rsidR="000436D1" w:rsidRPr="000436D1">
        <w:t>5</w:t>
      </w:r>
      <w:r w:rsidR="004A7A3C">
        <w:t xml:space="preserve"> </w:t>
      </w:r>
      <w:r>
        <w:t>- Блок-схема алгоритма экстраполяции эквивалентной окисленности и угоревших масс</w:t>
      </w:r>
    </w:p>
    <w:p w:rsidR="00DD0F5F" w:rsidRDefault="00DD0F5F" w:rsidP="005432EF">
      <w:pPr>
        <w:pStyle w:val="a0"/>
        <w:suppressAutoHyphens/>
        <w:ind w:firstLine="0"/>
        <w:jc w:val="center"/>
      </w:pPr>
    </w:p>
    <w:p w:rsidR="00DA20A6" w:rsidRDefault="00DA20A6" w:rsidP="00DD0F5F">
      <w:pPr>
        <w:pStyle w:val="a0"/>
        <w:ind w:firstLine="0"/>
      </w:pPr>
      <w:r>
        <w:t xml:space="preserve">сглаженные релейно-экспоненциальным фильтром значения последнего экспресс-анализа. Информация о времени слива плавки поступает с запаздыванием по отношению к моменту раскисления на данной плавке, вследствие чего возникает необходимость в прогнозировании времени слива, которое осуществляется релейно-экспоненциальным фильтром, обеспечивающим защиту времени слива от случайных помех. Время слива колеблется от 4 до 6 мин. При времени слива, равном 3 мин, производится заделка сталевыпускного отверстия огнеупорным составом, а на следующей плавке время слива резко возрастает. В этом случае предусмотрен двукратный переопрос времени слива. Если на </w:t>
      </w:r>
      <w:r>
        <w:rPr>
          <w:lang w:val="en-US"/>
        </w:rPr>
        <w:t>i</w:t>
      </w:r>
      <w:r>
        <w:t xml:space="preserve">-той плавке фактическое время слива </w:t>
      </w:r>
      <w:r w:rsidR="00887203">
        <w:t>резко</w:t>
      </w:r>
      <w:r>
        <w:t xml:space="preserve"> увеличилось по сравнению с прогнозом, то прогноз на </w:t>
      </w:r>
      <w:r w:rsidRPr="00DA20A6">
        <w:t>(</w:t>
      </w:r>
      <w:r w:rsidR="00887203">
        <w:rPr>
          <w:lang w:val="en-US"/>
        </w:rPr>
        <w:t>i</w:t>
      </w:r>
      <w:r w:rsidRPr="00DA20A6">
        <w:t xml:space="preserve"> + </w:t>
      </w:r>
      <w:r w:rsidR="00887203" w:rsidRPr="00887203">
        <w:t>1)</w:t>
      </w:r>
      <w:r w:rsidR="00887203">
        <w:t xml:space="preserve">-ой плавке будет занижен для защиты от случайной помехи. Но если и на </w:t>
      </w:r>
      <w:r w:rsidR="00887203" w:rsidRPr="00887203">
        <w:t>(</w:t>
      </w:r>
      <w:r w:rsidR="00887203">
        <w:rPr>
          <w:lang w:val="en-US"/>
        </w:rPr>
        <w:t>i</w:t>
      </w:r>
      <w:r w:rsidR="00887203" w:rsidRPr="00887203">
        <w:t xml:space="preserve"> + 1)</w:t>
      </w:r>
      <w:r w:rsidR="00887203">
        <w:t xml:space="preserve">-ой плавке время слива будет таким же большим, то прогноз на </w:t>
      </w:r>
      <w:r w:rsidR="00887203" w:rsidRPr="00887203">
        <w:t>(</w:t>
      </w:r>
      <w:r w:rsidR="00887203">
        <w:rPr>
          <w:lang w:val="en-US"/>
        </w:rPr>
        <w:t>i</w:t>
      </w:r>
      <w:r w:rsidR="00887203" w:rsidRPr="00887203">
        <w:t xml:space="preserve"> + 2)</w:t>
      </w:r>
      <w:r w:rsidR="00887203">
        <w:t xml:space="preserve">-ую плавку будет принят, равным фактическому времени слива на </w:t>
      </w:r>
      <w:r w:rsidR="00887203" w:rsidRPr="00887203">
        <w:t>(</w:t>
      </w:r>
      <w:r w:rsidR="00887203">
        <w:rPr>
          <w:lang w:val="en-US"/>
        </w:rPr>
        <w:t>i</w:t>
      </w:r>
      <w:r w:rsidR="00887203" w:rsidRPr="00887203">
        <w:t xml:space="preserve"> + 1)</w:t>
      </w:r>
      <w:r w:rsidR="00887203">
        <w:t>-ой плавке, так как в этом случае делается вывод, что был произведен ремонт</w:t>
      </w:r>
      <w:r w:rsidR="00E8516B">
        <w:t xml:space="preserve"> сталевыпускного отверстия, и время слива увеличилось. Прогнозирование времени слива на предстоящую </w:t>
      </w:r>
      <w:r w:rsidR="00E8516B">
        <w:rPr>
          <w:lang w:val="en-US"/>
        </w:rPr>
        <w:t>i</w:t>
      </w:r>
      <w:r w:rsidR="00E8516B">
        <w:t xml:space="preserve">-ую плавку происходит после слива предыдущей </w:t>
      </w:r>
      <w:r w:rsidR="00E8516B" w:rsidRPr="00E8516B">
        <w:t>(</w:t>
      </w:r>
      <w:r w:rsidR="00E8516B">
        <w:rPr>
          <w:lang w:val="en-US"/>
        </w:rPr>
        <w:t>i</w:t>
      </w:r>
      <w:r w:rsidR="00E8516B" w:rsidRPr="00E8516B">
        <w:t xml:space="preserve"> – 1)</w:t>
      </w:r>
      <w:r w:rsidR="00E8516B">
        <w:t>-ой плавки. Блок-схема алгоритма прогнозирования контролируемых параметров и времени слива представлена на рис.</w:t>
      </w:r>
      <w:r w:rsidR="00701082">
        <w:t>1</w:t>
      </w:r>
      <w:r w:rsidR="000436D1" w:rsidRPr="000436D1">
        <w:t>6</w:t>
      </w:r>
      <w:r w:rsidR="00E8516B">
        <w:t>.</w:t>
      </w:r>
    </w:p>
    <w:p w:rsidR="00863F55" w:rsidRDefault="00795017" w:rsidP="005432EF">
      <w:pPr>
        <w:pStyle w:val="a0"/>
      </w:pPr>
      <w:r>
        <w:t>В блоке 11 осуществляется пересчет экстраполированных угревших масс элементов и эквивалентной окисленности на условия текущей плавки. Окисленность плавки О(</w:t>
      </w:r>
      <w:r>
        <w:rPr>
          <w:lang w:val="en-US"/>
        </w:rPr>
        <w:t>i</w:t>
      </w:r>
      <w:r w:rsidRPr="00795017">
        <w:t>)</w:t>
      </w:r>
      <w:r>
        <w:t xml:space="preserve"> перед раскислением оказывает существенное влияние на угар элементов. Приборов непосредственного контроля окисленности металла пока нет, и окисленность плавки считается по таким косвен</w:t>
      </w:r>
      <w:r w:rsidR="00863F55">
        <w:t>-</w:t>
      </w:r>
    </w:p>
    <w:p w:rsidR="00957E79" w:rsidRDefault="00CF6582" w:rsidP="00957E79">
      <w:pPr>
        <w:pStyle w:val="a0"/>
        <w:suppressAutoHyphens/>
        <w:ind w:firstLine="0"/>
      </w:pPr>
      <w:r>
        <w:t xml:space="preserve">ным параметрам, как углерод, марганец, кремний, время слива и время </w:t>
      </w:r>
      <w:r w:rsidR="00957E79">
        <w:t>додувки. Прогнозируемая окисленность учитывается в расчетах угара элементов. Базовые угары элементов пересчитываются на условия текущей плавки. Блок-схема пересчета имеет следующий вид (рис.</w:t>
      </w:r>
      <w:r w:rsidR="00A8711C">
        <w:t>1</w:t>
      </w:r>
      <w:r w:rsidR="000436D1">
        <w:rPr>
          <w:lang w:val="en-US"/>
        </w:rPr>
        <w:t>7</w:t>
      </w:r>
      <w:r w:rsidR="00957E79">
        <w:t>).</w:t>
      </w:r>
    </w:p>
    <w:p w:rsidR="00863F55" w:rsidRPr="00957E79" w:rsidRDefault="00957E79" w:rsidP="00957E79">
      <w:pPr>
        <w:pStyle w:val="a0"/>
      </w:pPr>
      <w:r>
        <w:t>В блоке 12 рассчитываются массы ферросплавов на текущую плавку. Если мастер-технолог ввел с пульта вид ферросплавов, которыми будет раскисляться данная марка стали, то расчет будет производится на эти ферросплавы. Если мастер не ввел вид раскислителей, то для расчета выбирается та группа раскислителей, которая имеется в наличии и у которой более высокий приоритет. Когда марка стали раскисляется одним или двумя ферросплавами, содержащими различные элементы (</w:t>
      </w:r>
      <w:r>
        <w:rPr>
          <w:lang w:val="en-US"/>
        </w:rPr>
        <w:t>Mn</w:t>
      </w:r>
      <w:r w:rsidRPr="003026CA">
        <w:t xml:space="preserve">, </w:t>
      </w:r>
      <w:r>
        <w:rPr>
          <w:lang w:val="en-US"/>
        </w:rPr>
        <w:t>Si</w:t>
      </w:r>
      <w:r w:rsidRPr="003026CA">
        <w:t>)</w:t>
      </w:r>
      <w:r>
        <w:t>, то расчет производится по разности процентного содержания элемента на повалке и в готовой стали с уче</w:t>
      </w:r>
    </w:p>
    <w:p w:rsidR="00EB7BEB" w:rsidRDefault="00660EB8" w:rsidP="00EB7BEB">
      <w:pPr>
        <w:pStyle w:val="a0"/>
        <w:ind w:firstLine="0"/>
        <w:jc w:val="center"/>
      </w:pPr>
      <w:r>
        <w:pict>
          <v:shape id="_x0000_i1067" type="#_x0000_t75" style="width:459pt;height:592.5pt">
            <v:imagedata r:id="rId47" o:title=""/>
          </v:shape>
        </w:pict>
      </w:r>
    </w:p>
    <w:p w:rsidR="003E3BB0" w:rsidRDefault="003E3BB0" w:rsidP="00EB7BEB">
      <w:pPr>
        <w:pStyle w:val="a0"/>
        <w:ind w:firstLine="0"/>
        <w:jc w:val="center"/>
      </w:pPr>
    </w:p>
    <w:p w:rsidR="00E671A4" w:rsidRDefault="00863F55" w:rsidP="00E0675B">
      <w:pPr>
        <w:pStyle w:val="a0"/>
        <w:suppressAutoHyphens/>
        <w:ind w:firstLine="0"/>
        <w:jc w:val="center"/>
      </w:pPr>
      <w:r>
        <w:t xml:space="preserve">Рисунок </w:t>
      </w:r>
      <w:r w:rsidR="00E003A9">
        <w:t>1</w:t>
      </w:r>
      <w:r w:rsidR="000436D1" w:rsidRPr="000436D1">
        <w:t>6</w:t>
      </w:r>
      <w:r w:rsidR="00E003A9">
        <w:t xml:space="preserve"> </w:t>
      </w:r>
      <w:r>
        <w:t>- Блок-схема алгоритма прогнозирования контролируемых параметров и времени слива</w:t>
      </w:r>
    </w:p>
    <w:p w:rsidR="00F474E4" w:rsidRDefault="00660EB8" w:rsidP="00191B2D">
      <w:pPr>
        <w:pStyle w:val="a0"/>
        <w:suppressAutoHyphens/>
        <w:ind w:firstLine="0"/>
        <w:jc w:val="center"/>
      </w:pPr>
      <w:r>
        <w:pict>
          <v:shape id="_x0000_i1068" type="#_x0000_t75" style="width:441.75pt;height:372.75pt">
            <v:imagedata r:id="rId48" o:title=""/>
          </v:shape>
        </w:pict>
      </w:r>
    </w:p>
    <w:p w:rsidR="003E3BB0" w:rsidRDefault="003E3BB0" w:rsidP="00191B2D">
      <w:pPr>
        <w:pStyle w:val="a0"/>
        <w:suppressAutoHyphens/>
        <w:ind w:firstLine="0"/>
        <w:jc w:val="center"/>
      </w:pPr>
    </w:p>
    <w:p w:rsidR="00F474E4" w:rsidRDefault="00F474E4" w:rsidP="00EB10D5">
      <w:pPr>
        <w:pStyle w:val="a0"/>
        <w:suppressAutoHyphens/>
        <w:ind w:firstLine="0"/>
        <w:jc w:val="center"/>
      </w:pPr>
      <w:r>
        <w:t xml:space="preserve">Рисунок </w:t>
      </w:r>
      <w:r w:rsidR="009215A9">
        <w:t>1</w:t>
      </w:r>
      <w:r w:rsidR="000436D1" w:rsidRPr="000436D1">
        <w:t>7</w:t>
      </w:r>
      <w:r w:rsidR="009215A9">
        <w:t xml:space="preserve"> </w:t>
      </w:r>
      <w:r>
        <w:t>- Блок-схема алгоритма пересчета эквивалентной окисленности и угоревших масс на условия текущей плавки</w:t>
      </w:r>
    </w:p>
    <w:p w:rsidR="00957E79" w:rsidRDefault="00957E79" w:rsidP="00F474E4">
      <w:pPr>
        <w:pStyle w:val="a0"/>
        <w:suppressAutoHyphens/>
        <w:ind w:firstLine="0"/>
        <w:jc w:val="center"/>
      </w:pPr>
    </w:p>
    <w:p w:rsidR="009E46BB" w:rsidRDefault="003026CA" w:rsidP="009E46BB">
      <w:pPr>
        <w:pStyle w:val="a0"/>
        <w:ind w:firstLine="0"/>
      </w:pPr>
      <w:r w:rsidRPr="00CB5BEF">
        <w:t xml:space="preserve">том прогнозируемого угара и процентного содержания элемента  в ферросплаве. </w:t>
      </w:r>
      <w:r w:rsidR="00AF4741" w:rsidRPr="00CB5BEF">
        <w:t>На тех марках, которые не раскисляются двумя ферросплавами, содержащими один и тот же элемент (FeMn, SiMn; FeSi, SiMn), расчетная масса находится решением системы двух уравнений</w:t>
      </w:r>
      <w:r w:rsidR="00723807" w:rsidRPr="00CB5BEF">
        <w:t xml:space="preserve">. Если производится расчет FeMn и SiMn, то сначала рассчитывается SiMn на необходимое количество кремния в готовой стали, а затем – FeMn с учетом марганца в SiMn. Если производится расчет FeSi и SiMn, то сначала рассчитывается SiMn на необходимое количество марганца в готовой стали, а затем рассчитывается FeSi с учетом кремния в SiMn. Рассчитанные массы раскислителей </w:t>
      </w:r>
      <w:r w:rsidR="009E46BB" w:rsidRPr="00CB5BEF">
        <w:t>проходят</w:t>
      </w:r>
      <w:r w:rsidR="00723807" w:rsidRPr="00CB5BEF">
        <w:t xml:space="preserve"> кон</w:t>
      </w:r>
      <w:r w:rsidR="009E46BB">
        <w:t>троль на минимальный диапазон. Блок-схема алгоритма расчета масс ферросплавов представлена на рис.</w:t>
      </w:r>
      <w:r w:rsidR="009158B6">
        <w:t>1</w:t>
      </w:r>
      <w:r w:rsidR="000436D1" w:rsidRPr="000436D1">
        <w:t>8</w:t>
      </w:r>
      <w:r w:rsidR="009158B6">
        <w:t>.</w:t>
      </w:r>
    </w:p>
    <w:p w:rsidR="003E3BB0" w:rsidRDefault="00660EB8" w:rsidP="009E46BB">
      <w:pPr>
        <w:pStyle w:val="a0"/>
        <w:ind w:firstLine="0"/>
      </w:pPr>
      <w:r>
        <w:pict>
          <v:shape id="_x0000_i1069" type="#_x0000_t75" style="width:459pt;height:657.75pt">
            <v:imagedata r:id="rId49" o:title=""/>
          </v:shape>
        </w:pict>
      </w:r>
      <w:r w:rsidR="00191B2D">
        <w:t xml:space="preserve"> </w:t>
      </w:r>
    </w:p>
    <w:p w:rsidR="00713015" w:rsidRDefault="00713015" w:rsidP="009E46BB">
      <w:pPr>
        <w:pStyle w:val="a0"/>
        <w:ind w:firstLine="0"/>
      </w:pPr>
    </w:p>
    <w:p w:rsidR="003026CA" w:rsidRDefault="00191B2D" w:rsidP="00EB10D5">
      <w:pPr>
        <w:pStyle w:val="a0"/>
        <w:suppressAutoHyphens/>
        <w:ind w:firstLine="0"/>
        <w:jc w:val="center"/>
      </w:pPr>
      <w:r>
        <w:t>Р</w:t>
      </w:r>
      <w:r w:rsidR="00654821">
        <w:t>исунок</w:t>
      </w:r>
      <w:r w:rsidR="0055757E">
        <w:t xml:space="preserve"> 1</w:t>
      </w:r>
      <w:r w:rsidR="000436D1" w:rsidRPr="000436D1">
        <w:t>8</w:t>
      </w:r>
      <w:r w:rsidR="0055757E">
        <w:t xml:space="preserve"> - </w:t>
      </w:r>
      <w:r w:rsidR="00654821">
        <w:t>Блок-схема алгоритма расчета масс ферросплавов на текущую плавку</w:t>
      </w:r>
    </w:p>
    <w:p w:rsidR="00F67080" w:rsidRDefault="00723807" w:rsidP="003026CA">
      <w:pPr>
        <w:pStyle w:val="a0"/>
      </w:pPr>
      <w:r>
        <w:t>В блоке 13 происходит оптимизация масс ферросплавов. Угоревшие массы элементов, определяемые в блоке 11, передаются в блок оптимизации, где происходит поиск минимума критерия, включающего в ценовую составляющую и составляющую, определяющую состав готового металла (см. подраздел 2.4 данного дипломного проекта). Результатами оптимизации являются массы ферросплавов, которые подаются на предстоящую плавку. Для реализации процедуры оптимизации были исследованы различные методы оптимизации (метод наискорейшего спуска, координатного поиска, поисковый симплекс-метод). В итоге наиболее эффективным оказалось применение поискового симплекс-метода в виду его простоты и компактности алгоритмов, широкого класса оптимизируемых функций, высокой скорости сходимости в сложных условиях. Блок-схема поискового симплекс-метода</w:t>
      </w:r>
      <w:r w:rsidR="00D874C6">
        <w:t xml:space="preserve"> представлена на рис.</w:t>
      </w:r>
      <w:r w:rsidR="000436D1">
        <w:rPr>
          <w:lang w:val="en-US"/>
        </w:rPr>
        <w:t>19</w:t>
      </w:r>
      <w:r w:rsidR="00CB14E5">
        <w:t>.</w:t>
      </w:r>
      <w:r w:rsidR="00D874C6">
        <w:t xml:space="preserve"> </w:t>
      </w:r>
      <w:r w:rsidR="002115BF">
        <w:t>И</w:t>
      </w:r>
      <w:r w:rsidR="00D874C6">
        <w:t xml:space="preserve">сходные данные, представленные в блоке 1, включают следующие величины: К – размерность задачи, К = 4, так как в алгоритме оптимизируются четыре массы ферросплавов </w:t>
      </w:r>
      <w:r w:rsidR="00D874C6">
        <w:rPr>
          <w:lang w:val="en-US"/>
        </w:rPr>
        <w:t>FeMn</w:t>
      </w:r>
      <w:r w:rsidR="00D874C6" w:rsidRPr="00D874C6">
        <w:t xml:space="preserve">, </w:t>
      </w:r>
      <w:r w:rsidR="00D874C6">
        <w:rPr>
          <w:lang w:val="en-US"/>
        </w:rPr>
        <w:t>SiMn</w:t>
      </w:r>
      <w:r w:rsidR="00D874C6" w:rsidRPr="00D874C6">
        <w:t xml:space="preserve">, </w:t>
      </w:r>
      <w:r w:rsidR="00D874C6">
        <w:rPr>
          <w:lang w:val="en-US"/>
        </w:rPr>
        <w:t>FeSi</w:t>
      </w:r>
      <w:r w:rsidR="00D874C6" w:rsidRPr="00D874C6">
        <w:t xml:space="preserve"> 45, </w:t>
      </w:r>
      <w:r w:rsidR="00D874C6">
        <w:rPr>
          <w:lang w:val="en-US"/>
        </w:rPr>
        <w:t>FeSi</w:t>
      </w:r>
      <w:r w:rsidR="00D874C6" w:rsidRPr="00D874C6">
        <w:t xml:space="preserve"> 65;</w:t>
      </w:r>
      <w:r w:rsidR="00D874C6">
        <w:t xml:space="preserve"> </w:t>
      </w:r>
      <w:r w:rsidR="00D874C6">
        <w:rPr>
          <w:lang w:val="en-US"/>
        </w:rPr>
        <w:t>a</w:t>
      </w:r>
      <w:r w:rsidR="00D874C6" w:rsidRPr="00D874C6">
        <w:t xml:space="preserve">, </w:t>
      </w:r>
      <w:r w:rsidR="00D874C6">
        <w:rPr>
          <w:lang w:val="en-US"/>
        </w:rPr>
        <w:t>b</w:t>
      </w:r>
      <w:r w:rsidR="00D874C6" w:rsidRPr="00D874C6">
        <w:t xml:space="preserve">, </w:t>
      </w:r>
      <w:r w:rsidR="00D874C6">
        <w:rPr>
          <w:lang w:val="en-US"/>
        </w:rPr>
        <w:t>c</w:t>
      </w:r>
      <w:r w:rsidR="00D874C6" w:rsidRPr="00D874C6">
        <w:t xml:space="preserve"> </w:t>
      </w:r>
      <w:r w:rsidR="00D874C6">
        <w:t xml:space="preserve">– параметры алгоритма, </w:t>
      </w:r>
      <w:r w:rsidR="00D874C6">
        <w:rPr>
          <w:lang w:val="en-US"/>
        </w:rPr>
        <w:t>a</w:t>
      </w:r>
      <w:r w:rsidR="00D874C6" w:rsidRPr="00D874C6">
        <w:t xml:space="preserve"> = 1, </w:t>
      </w:r>
      <w:r w:rsidR="00D874C6">
        <w:rPr>
          <w:lang w:val="en-US"/>
        </w:rPr>
        <w:t>b</w:t>
      </w:r>
      <w:r w:rsidR="00D874C6" w:rsidRPr="00D874C6">
        <w:t xml:space="preserve"> = 0.5, </w:t>
      </w:r>
      <w:r w:rsidR="00D874C6">
        <w:rPr>
          <w:lang w:val="en-US"/>
        </w:rPr>
        <w:t>c</w:t>
      </w:r>
      <w:r w:rsidR="00D874C6" w:rsidRPr="00D874C6">
        <w:t xml:space="preserve"> = 2;</w:t>
      </w:r>
      <w:r w:rsidR="00D874C6">
        <w:t xml:space="preserve"> Д – точность решения, Д = 10</w:t>
      </w:r>
      <w:r w:rsidR="00D874C6">
        <w:rPr>
          <w:vertAlign w:val="superscript"/>
        </w:rPr>
        <w:t>5</w:t>
      </w:r>
      <w:r w:rsidR="00D874C6">
        <w:t>; х</w:t>
      </w:r>
      <w:r w:rsidR="00D874C6">
        <w:rPr>
          <w:vertAlign w:val="subscript"/>
        </w:rPr>
        <w:t>0</w:t>
      </w:r>
      <w:r w:rsidR="00D874C6">
        <w:t xml:space="preserve"> – массив координат исходной точки, выбирается произвольно; </w:t>
      </w:r>
      <w:r w:rsidR="00D874C6">
        <w:rPr>
          <w:lang w:val="en-US"/>
        </w:rPr>
        <w:t>Sl</w:t>
      </w:r>
      <w:r w:rsidR="00D874C6">
        <w:t xml:space="preserve"> – массив масштабов, определяющий размер исходного симплекса,  выбирается произвольно; ОВ, ОН – массив ограничений, включает допустимые диапазоны по переменным (массам ферросплавов), которые изменяются в данном проекте от 0 до 900 кг. </w:t>
      </w:r>
    </w:p>
    <w:p w:rsidR="00F67080" w:rsidRPr="00CB14E5" w:rsidRDefault="00F67080" w:rsidP="00CB14E5">
      <w:pPr>
        <w:pStyle w:val="a0"/>
      </w:pPr>
      <w:r w:rsidRPr="00CB14E5">
        <w:t>В блоке 5 вычисляется критерий оптимизации, сформированный в подразделе 2.4 данного дипломного проекта, который после подстановок цен ферросплавов и весовых коэффициентов примет вид:</w:t>
      </w:r>
    </w:p>
    <w:p w:rsidR="00F67080" w:rsidRDefault="00F67080" w:rsidP="00F67080">
      <w:pPr>
        <w:pStyle w:val="a0"/>
      </w:pPr>
    </w:p>
    <w:p w:rsidR="00F67080" w:rsidRDefault="00F67080" w:rsidP="00F67080">
      <w:pPr>
        <w:pStyle w:val="a0"/>
        <w:ind w:firstLine="0"/>
        <w:jc w:val="center"/>
      </w:pPr>
      <w:r>
        <w:t xml:space="preserve">    </w:t>
      </w:r>
      <w:r w:rsidR="00660EB8">
        <w:rPr>
          <w:position w:val="-56"/>
        </w:rPr>
        <w:pict>
          <v:shape id="_x0000_i1070" type="#_x0000_t75" style="width:422.25pt;height:70.5pt">
            <v:imagedata r:id="rId50" o:title=""/>
          </v:shape>
        </w:pict>
      </w:r>
      <w:r>
        <w:t xml:space="preserve">  (23)</w:t>
      </w:r>
    </w:p>
    <w:p w:rsidR="00F67080" w:rsidRDefault="00F67080" w:rsidP="00F67080">
      <w:pPr>
        <w:pStyle w:val="a0"/>
        <w:ind w:firstLine="0"/>
        <w:jc w:val="center"/>
      </w:pPr>
    </w:p>
    <w:p w:rsidR="00F67080" w:rsidRDefault="00F67080" w:rsidP="00F67080">
      <w:pPr>
        <w:pStyle w:val="a0"/>
        <w:ind w:firstLine="0"/>
      </w:pPr>
      <w:r>
        <w:t>где х</w:t>
      </w:r>
      <w:r>
        <w:rPr>
          <w:vertAlign w:val="subscript"/>
        </w:rPr>
        <w:t>1</w:t>
      </w:r>
      <w:r>
        <w:t>, х</w:t>
      </w:r>
      <w:r>
        <w:rPr>
          <w:vertAlign w:val="subscript"/>
        </w:rPr>
        <w:t>2</w:t>
      </w:r>
      <w:r>
        <w:t>, х</w:t>
      </w:r>
      <w:r>
        <w:rPr>
          <w:vertAlign w:val="subscript"/>
        </w:rPr>
        <w:t>3</w:t>
      </w:r>
      <w:r>
        <w:t>, х</w:t>
      </w:r>
      <w:r>
        <w:rPr>
          <w:vertAlign w:val="subscript"/>
        </w:rPr>
        <w:t>4</w:t>
      </w:r>
      <w:r>
        <w:t xml:space="preserve"> – массы ферросплавов;</w:t>
      </w:r>
    </w:p>
    <w:p w:rsidR="00F67080" w:rsidRDefault="00F67080" w:rsidP="00F67080">
      <w:pPr>
        <w:pStyle w:val="a0"/>
        <w:tabs>
          <w:tab w:val="left" w:pos="2340"/>
        </w:tabs>
        <w:ind w:left="540" w:firstLine="0"/>
      </w:pPr>
      <w:r>
        <w:t>М</w:t>
      </w:r>
      <w:r>
        <w:rPr>
          <w:vertAlign w:val="subscript"/>
        </w:rPr>
        <w:t>ст</w:t>
      </w:r>
      <w:r>
        <w:t xml:space="preserve"> – масса стали, кг;</w:t>
      </w:r>
    </w:p>
    <w:p w:rsidR="00F67080" w:rsidRDefault="00660EB8" w:rsidP="00F67080">
      <w:pPr>
        <w:pStyle w:val="a0"/>
        <w:ind w:firstLine="0"/>
        <w:jc w:val="center"/>
      </w:pPr>
      <w:r>
        <w:pict>
          <v:shape id="_x0000_i1071" type="#_x0000_t75" style="width:450pt;height:672pt">
            <v:imagedata r:id="rId51" o:title=""/>
          </v:shape>
        </w:pict>
      </w:r>
    </w:p>
    <w:p w:rsidR="003E3BB0" w:rsidRDefault="003E3BB0" w:rsidP="00F67080">
      <w:pPr>
        <w:pStyle w:val="a0"/>
        <w:ind w:firstLine="0"/>
        <w:jc w:val="center"/>
      </w:pPr>
    </w:p>
    <w:p w:rsidR="00F67080" w:rsidRDefault="00F67080" w:rsidP="00F67080">
      <w:pPr>
        <w:pStyle w:val="a0"/>
        <w:ind w:firstLine="0"/>
        <w:jc w:val="center"/>
      </w:pPr>
      <w:r>
        <w:t>Рисунок</w:t>
      </w:r>
      <w:r w:rsidR="00E7720B">
        <w:t xml:space="preserve"> </w:t>
      </w:r>
      <w:r w:rsidR="000436D1" w:rsidRPr="000436D1">
        <w:t>19</w:t>
      </w:r>
      <w:r>
        <w:t xml:space="preserve"> – Блок-схема поискового симплекс-метода</w:t>
      </w:r>
    </w:p>
    <w:p w:rsidR="00F67080" w:rsidRDefault="00F67080" w:rsidP="00F67080">
      <w:pPr>
        <w:pStyle w:val="a0"/>
        <w:ind w:firstLine="0"/>
        <w:jc w:val="center"/>
      </w:pPr>
    </w:p>
    <w:p w:rsidR="00953BF0" w:rsidRDefault="00953BF0" w:rsidP="002E131B">
      <w:pPr>
        <w:pStyle w:val="a0"/>
        <w:tabs>
          <w:tab w:val="left" w:pos="2340"/>
        </w:tabs>
        <w:ind w:left="540" w:firstLine="0"/>
      </w:pPr>
      <w:r>
        <w:t>М</w:t>
      </w:r>
      <w:r>
        <w:rPr>
          <w:vertAlign w:val="superscript"/>
          <w:lang w:val="en-US"/>
        </w:rPr>
        <w:t>Mn</w:t>
      </w:r>
      <w:r>
        <w:rPr>
          <w:vertAlign w:val="subscript"/>
        </w:rPr>
        <w:t>уг</w:t>
      </w:r>
      <w:r>
        <w:t>, М</w:t>
      </w:r>
      <w:r>
        <w:rPr>
          <w:vertAlign w:val="superscript"/>
          <w:lang w:val="en-US"/>
        </w:rPr>
        <w:t>Si</w:t>
      </w:r>
      <w:r>
        <w:rPr>
          <w:vertAlign w:val="subscript"/>
        </w:rPr>
        <w:t>уг</w:t>
      </w:r>
      <w:r>
        <w:t xml:space="preserve"> – угоревшие массы марганца и кремния, кг;</w:t>
      </w:r>
    </w:p>
    <w:p w:rsidR="00953BF0" w:rsidRDefault="00953BF0" w:rsidP="002E131B">
      <w:pPr>
        <w:pStyle w:val="a0"/>
        <w:tabs>
          <w:tab w:val="left" w:pos="2340"/>
        </w:tabs>
        <w:ind w:left="540" w:firstLine="0"/>
      </w:pPr>
      <w:r>
        <w:rPr>
          <w:lang w:val="en-US"/>
        </w:rPr>
        <w:t>Mn</w:t>
      </w:r>
      <w:r w:rsidRPr="00953BF0">
        <w:t xml:space="preserve">, </w:t>
      </w:r>
      <w:r>
        <w:rPr>
          <w:lang w:val="en-US"/>
        </w:rPr>
        <w:t>Si</w:t>
      </w:r>
      <w:r>
        <w:t xml:space="preserve"> – состав готовой стали, %;</w:t>
      </w:r>
    </w:p>
    <w:p w:rsidR="00953BF0" w:rsidRDefault="00953BF0" w:rsidP="002E131B">
      <w:pPr>
        <w:pStyle w:val="a0"/>
        <w:tabs>
          <w:tab w:val="left" w:pos="2340"/>
        </w:tabs>
        <w:ind w:left="540" w:firstLine="0"/>
      </w:pPr>
      <w:r>
        <w:rPr>
          <w:lang w:val="en-US"/>
        </w:rPr>
        <w:t>L</w:t>
      </w:r>
      <w:r>
        <w:rPr>
          <w:vertAlign w:val="superscript"/>
          <w:lang w:val="en-US"/>
        </w:rPr>
        <w:t>Si</w:t>
      </w:r>
      <w:r w:rsidRPr="00953BF0">
        <w:rPr>
          <w:vertAlign w:val="superscript"/>
        </w:rPr>
        <w:t xml:space="preserve">, </w:t>
      </w:r>
      <w:r>
        <w:rPr>
          <w:vertAlign w:val="superscript"/>
          <w:lang w:val="en-US"/>
        </w:rPr>
        <w:t>SiMn</w:t>
      </w:r>
      <w:r w:rsidRPr="00953BF0">
        <w:t xml:space="preserve">, </w:t>
      </w:r>
      <w:r>
        <w:rPr>
          <w:lang w:val="en-US"/>
        </w:rPr>
        <w:t>L</w:t>
      </w:r>
      <w:r w:rsidRPr="00953BF0">
        <w:rPr>
          <w:vertAlign w:val="superscript"/>
          <w:lang w:val="en-US"/>
        </w:rPr>
        <w:t>Si</w:t>
      </w:r>
      <w:r w:rsidRPr="00953BF0">
        <w:rPr>
          <w:vertAlign w:val="superscript"/>
        </w:rPr>
        <w:t xml:space="preserve">, </w:t>
      </w:r>
      <w:r w:rsidRPr="00953BF0">
        <w:rPr>
          <w:vertAlign w:val="superscript"/>
          <w:lang w:val="en-US"/>
        </w:rPr>
        <w:t>FeSi</w:t>
      </w:r>
      <w:r w:rsidRPr="00953BF0">
        <w:rPr>
          <w:vertAlign w:val="superscript"/>
        </w:rPr>
        <w:t xml:space="preserve"> 65</w:t>
      </w:r>
      <w:r w:rsidRPr="00953BF0">
        <w:t xml:space="preserve">, </w:t>
      </w:r>
      <w:r>
        <w:rPr>
          <w:lang w:val="en-US"/>
        </w:rPr>
        <w:t>L</w:t>
      </w:r>
      <w:r w:rsidRPr="00953BF0">
        <w:rPr>
          <w:vertAlign w:val="superscript"/>
          <w:lang w:val="en-US"/>
        </w:rPr>
        <w:t>Si</w:t>
      </w:r>
      <w:r w:rsidRPr="00953BF0">
        <w:rPr>
          <w:vertAlign w:val="superscript"/>
        </w:rPr>
        <w:t xml:space="preserve">, </w:t>
      </w:r>
      <w:r w:rsidRPr="00953BF0">
        <w:rPr>
          <w:vertAlign w:val="superscript"/>
          <w:lang w:val="en-US"/>
        </w:rPr>
        <w:t>FeSi</w:t>
      </w:r>
      <w:r w:rsidRPr="00953BF0">
        <w:rPr>
          <w:vertAlign w:val="superscript"/>
        </w:rPr>
        <w:t xml:space="preserve"> 45</w:t>
      </w:r>
      <w:r>
        <w:t xml:space="preserve"> – содержание кремния в силикомарганце, ферросилиции 65 и ферросилиции 45 соответственно, %;</w:t>
      </w:r>
    </w:p>
    <w:p w:rsidR="00953BF0" w:rsidRDefault="00953BF0" w:rsidP="002E131B">
      <w:pPr>
        <w:pStyle w:val="a0"/>
        <w:tabs>
          <w:tab w:val="left" w:pos="2340"/>
        </w:tabs>
        <w:ind w:left="540" w:firstLine="0"/>
      </w:pPr>
      <w:r>
        <w:rPr>
          <w:lang w:val="en-US"/>
        </w:rPr>
        <w:t>L</w:t>
      </w:r>
      <w:r w:rsidRPr="00953BF0">
        <w:rPr>
          <w:vertAlign w:val="superscript"/>
          <w:lang w:val="en-US"/>
        </w:rPr>
        <w:t>Mn</w:t>
      </w:r>
      <w:r w:rsidRPr="00953BF0">
        <w:rPr>
          <w:vertAlign w:val="superscript"/>
        </w:rPr>
        <w:t xml:space="preserve">, </w:t>
      </w:r>
      <w:r w:rsidRPr="00953BF0">
        <w:rPr>
          <w:vertAlign w:val="superscript"/>
          <w:lang w:val="en-US"/>
        </w:rPr>
        <w:t>FeMn</w:t>
      </w:r>
      <w:r w:rsidRPr="00953BF0">
        <w:t xml:space="preserve">, </w:t>
      </w:r>
      <w:r>
        <w:rPr>
          <w:lang w:val="en-US"/>
        </w:rPr>
        <w:t>L</w:t>
      </w:r>
      <w:r w:rsidRPr="00953BF0">
        <w:rPr>
          <w:vertAlign w:val="superscript"/>
          <w:lang w:val="en-US"/>
        </w:rPr>
        <w:t>Mn</w:t>
      </w:r>
      <w:r w:rsidRPr="00953BF0">
        <w:rPr>
          <w:vertAlign w:val="superscript"/>
        </w:rPr>
        <w:t xml:space="preserve">, </w:t>
      </w:r>
      <w:r w:rsidRPr="00953BF0">
        <w:rPr>
          <w:vertAlign w:val="superscript"/>
          <w:lang w:val="en-US"/>
        </w:rPr>
        <w:t>SiMn</w:t>
      </w:r>
      <w:r w:rsidRPr="00953BF0">
        <w:t xml:space="preserve"> – </w:t>
      </w:r>
      <w:r>
        <w:t>содержание марганца в ферромарганце и силикомарганце, %;</w:t>
      </w:r>
    </w:p>
    <w:p w:rsidR="00953BF0" w:rsidRDefault="00953BF0" w:rsidP="002E131B">
      <w:pPr>
        <w:pStyle w:val="a0"/>
        <w:tabs>
          <w:tab w:val="left" w:pos="2340"/>
        </w:tabs>
        <w:ind w:left="540" w:firstLine="0"/>
      </w:pPr>
      <w:r>
        <w:t xml:space="preserve">552.5, 560.8, 470, 771 – цены ферросплавов соответственно </w:t>
      </w:r>
      <w:r>
        <w:rPr>
          <w:lang w:val="en-US"/>
        </w:rPr>
        <w:t>FeMn</w:t>
      </w:r>
      <w:r w:rsidRPr="00953BF0">
        <w:t xml:space="preserve">, </w:t>
      </w:r>
      <w:r>
        <w:rPr>
          <w:lang w:val="en-US"/>
        </w:rPr>
        <w:t>FeSi</w:t>
      </w:r>
      <w:r w:rsidRPr="00953BF0">
        <w:t xml:space="preserve"> 65, </w:t>
      </w:r>
      <w:r>
        <w:rPr>
          <w:lang w:val="en-US"/>
        </w:rPr>
        <w:t>FeSi</w:t>
      </w:r>
      <w:r w:rsidRPr="00953BF0">
        <w:t xml:space="preserve"> 45, </w:t>
      </w:r>
      <w:r>
        <w:rPr>
          <w:lang w:val="en-US"/>
        </w:rPr>
        <w:t>SiMn</w:t>
      </w:r>
      <w:r w:rsidRPr="00953BF0">
        <w:t xml:space="preserve">, </w:t>
      </w:r>
      <w:r>
        <w:t>руб/т;</w:t>
      </w:r>
    </w:p>
    <w:p w:rsidR="00953BF0" w:rsidRDefault="00953BF0" w:rsidP="002E131B">
      <w:pPr>
        <w:pStyle w:val="a0"/>
        <w:tabs>
          <w:tab w:val="left" w:pos="2340"/>
        </w:tabs>
        <w:ind w:left="540" w:firstLine="0"/>
      </w:pPr>
      <w:r>
        <w:t>1, 1.5*10</w:t>
      </w:r>
      <w:r>
        <w:rPr>
          <w:vertAlign w:val="superscript"/>
        </w:rPr>
        <w:t>8</w:t>
      </w:r>
      <w:r>
        <w:t>,1.5*10</w:t>
      </w:r>
      <w:r>
        <w:rPr>
          <w:vertAlign w:val="superscript"/>
        </w:rPr>
        <w:t>9</w:t>
      </w:r>
      <w:r>
        <w:t xml:space="preserve"> – весовые коэффициенты.</w:t>
      </w:r>
    </w:p>
    <w:p w:rsidR="002E131B" w:rsidRDefault="002E131B" w:rsidP="002E131B">
      <w:pPr>
        <w:pStyle w:val="a0"/>
        <w:tabs>
          <w:tab w:val="left" w:pos="2340"/>
        </w:tabs>
        <w:ind w:left="540" w:firstLine="0"/>
      </w:pPr>
    </w:p>
    <w:p w:rsidR="00953BF0" w:rsidRDefault="00953BF0" w:rsidP="00953BF0">
      <w:pPr>
        <w:pStyle w:val="a0"/>
      </w:pPr>
      <w:r>
        <w:t>Цифровые значения в критерии не являются константами, они могут быть заменены в соответствие с решаемой на данном этапе проблемой.</w:t>
      </w:r>
    </w:p>
    <w:p w:rsidR="001424B7" w:rsidRDefault="001424B7" w:rsidP="00953BF0">
      <w:pPr>
        <w:pStyle w:val="a0"/>
      </w:pPr>
      <w:r>
        <w:t>В блоке 14 определяется эффект оптимизации, осуществляется сравнение результатов блоков 12 и 13 (см. рис.</w:t>
      </w:r>
      <w:r w:rsidR="00902C7F">
        <w:t>1</w:t>
      </w:r>
      <w:r w:rsidR="000436D1" w:rsidRPr="000436D1">
        <w:t>0</w:t>
      </w:r>
      <w:r w:rsidR="00902C7F">
        <w:t>)</w:t>
      </w:r>
      <w:r>
        <w:t>. Этот блок показывает необходимость оптимизации, выдает в блок 15 результаты блока 13.</w:t>
      </w:r>
    </w:p>
    <w:p w:rsidR="001424B7" w:rsidRDefault="001424B7" w:rsidP="00953BF0">
      <w:pPr>
        <w:pStyle w:val="a0"/>
      </w:pPr>
      <w:r>
        <w:t>В блоке 15 осуществляется вывод результатов оптимизации на табло мастеру-технологу.</w:t>
      </w:r>
    </w:p>
    <w:p w:rsidR="001424B7" w:rsidRDefault="001424B7" w:rsidP="004C7DE7">
      <w:pPr>
        <w:pStyle w:val="2"/>
        <w:pageBreakBefore/>
        <w:ind w:left="0"/>
        <w:jc w:val="center"/>
      </w:pPr>
      <w:bookmarkStart w:id="27" w:name="_Toc11650318"/>
      <w:r>
        <w:t>3.2 Информационное обеспечение</w:t>
      </w:r>
      <w:bookmarkEnd w:id="27"/>
    </w:p>
    <w:p w:rsidR="00395B5C" w:rsidRDefault="00395B5C" w:rsidP="00395B5C">
      <w:pPr>
        <w:pStyle w:val="a0"/>
      </w:pPr>
    </w:p>
    <w:p w:rsidR="00395B5C" w:rsidRDefault="00395B5C" w:rsidP="00395B5C">
      <w:pPr>
        <w:pStyle w:val="a0"/>
      </w:pPr>
      <w:r>
        <w:t>Разработка информационного обеспечения производилась в соответствие с источником (2</w:t>
      </w:r>
      <w:r w:rsidR="0009127D">
        <w:t>2</w:t>
      </w:r>
      <w:r>
        <w:t>).</w:t>
      </w:r>
    </w:p>
    <w:p w:rsidR="00395B5C" w:rsidRDefault="00395B5C" w:rsidP="00395B5C">
      <w:pPr>
        <w:pStyle w:val="a0"/>
      </w:pPr>
    </w:p>
    <w:p w:rsidR="00395B5C" w:rsidRDefault="00395B5C" w:rsidP="00395B5C">
      <w:pPr>
        <w:pStyle w:val="3"/>
        <w:ind w:left="0"/>
        <w:jc w:val="center"/>
        <w:rPr>
          <w:spacing w:val="0"/>
          <w:kern w:val="16"/>
        </w:rPr>
      </w:pPr>
      <w:bookmarkStart w:id="28" w:name="_Toc11650319"/>
      <w:r>
        <w:rPr>
          <w:spacing w:val="0"/>
          <w:kern w:val="16"/>
        </w:rPr>
        <w:t>3.2.1 Перечень входных сигналов и данных</w:t>
      </w:r>
      <w:bookmarkEnd w:id="28"/>
    </w:p>
    <w:p w:rsidR="00395B5C" w:rsidRDefault="00395B5C" w:rsidP="00395B5C">
      <w:pPr>
        <w:pStyle w:val="a0"/>
      </w:pPr>
    </w:p>
    <w:p w:rsidR="00395B5C" w:rsidRDefault="00395B5C" w:rsidP="00395B5C">
      <w:pPr>
        <w:pStyle w:val="a0"/>
      </w:pPr>
      <w:r>
        <w:t>При функционировании системы необходимые данные вводятся с клавиатуры мастером-технологом в виде дискретных сигналов по мере их поступления из химической лаборатории и датчиков. Расчет начинается при вводе кода марки. Вводимые данные представлены в табл.</w:t>
      </w:r>
      <w:r w:rsidR="0020652F">
        <w:t>4.</w:t>
      </w:r>
      <w:r>
        <w:t xml:space="preserve"> В качестве входных данных в системе раскисления и легирования стали могут использоваться дополнительно к данным в табл.</w:t>
      </w:r>
      <w:r w:rsidR="00B045FB">
        <w:t>4</w:t>
      </w:r>
      <w:r>
        <w:t xml:space="preserve"> процентные содержания элементов в ферросплавах,</w:t>
      </w:r>
      <w:r w:rsidR="0075328B">
        <w:t xml:space="preserve"> такие как марганец в ферромарганце и силикомарганце (</w:t>
      </w:r>
      <w:r w:rsidR="0075328B">
        <w:rPr>
          <w:lang w:val="en-US"/>
        </w:rPr>
        <w:t>L</w:t>
      </w:r>
      <w:r w:rsidR="0075328B" w:rsidRPr="00953BF0">
        <w:rPr>
          <w:vertAlign w:val="superscript"/>
          <w:lang w:val="en-US"/>
        </w:rPr>
        <w:t>Mn</w:t>
      </w:r>
      <w:r w:rsidR="0075328B" w:rsidRPr="00953BF0">
        <w:rPr>
          <w:vertAlign w:val="superscript"/>
        </w:rPr>
        <w:t xml:space="preserve">, </w:t>
      </w:r>
      <w:r w:rsidR="0075328B" w:rsidRPr="00953BF0">
        <w:rPr>
          <w:vertAlign w:val="superscript"/>
          <w:lang w:val="en-US"/>
        </w:rPr>
        <w:t>FeMn</w:t>
      </w:r>
      <w:r w:rsidR="0075328B" w:rsidRPr="00953BF0">
        <w:t xml:space="preserve">, </w:t>
      </w:r>
      <w:r w:rsidR="0075328B">
        <w:rPr>
          <w:lang w:val="en-US"/>
        </w:rPr>
        <w:t>L</w:t>
      </w:r>
      <w:r w:rsidR="0075328B" w:rsidRPr="00953BF0">
        <w:rPr>
          <w:vertAlign w:val="superscript"/>
          <w:lang w:val="en-US"/>
        </w:rPr>
        <w:t>Mn</w:t>
      </w:r>
      <w:r w:rsidR="0075328B" w:rsidRPr="00953BF0">
        <w:rPr>
          <w:vertAlign w:val="superscript"/>
        </w:rPr>
        <w:t xml:space="preserve">, </w:t>
      </w:r>
      <w:r w:rsidR="0075328B" w:rsidRPr="00953BF0">
        <w:rPr>
          <w:vertAlign w:val="superscript"/>
          <w:lang w:val="en-US"/>
        </w:rPr>
        <w:t>SiMn</w:t>
      </w:r>
      <w:r w:rsidR="0075328B">
        <w:t>), кремний в силикомарганце и ферросилиции (</w:t>
      </w:r>
      <w:r w:rsidR="0075328B">
        <w:rPr>
          <w:lang w:val="en-US"/>
        </w:rPr>
        <w:t>L</w:t>
      </w:r>
      <w:r w:rsidR="0075328B">
        <w:rPr>
          <w:vertAlign w:val="superscript"/>
          <w:lang w:val="en-US"/>
        </w:rPr>
        <w:t>Si</w:t>
      </w:r>
      <w:r w:rsidR="0075328B" w:rsidRPr="00953BF0">
        <w:rPr>
          <w:vertAlign w:val="superscript"/>
        </w:rPr>
        <w:t xml:space="preserve">, </w:t>
      </w:r>
      <w:r w:rsidR="0075328B">
        <w:rPr>
          <w:vertAlign w:val="superscript"/>
          <w:lang w:val="en-US"/>
        </w:rPr>
        <w:t>SiMn</w:t>
      </w:r>
      <w:r w:rsidR="0075328B" w:rsidRPr="00953BF0">
        <w:t xml:space="preserve">, </w:t>
      </w:r>
      <w:r w:rsidR="0075328B">
        <w:rPr>
          <w:lang w:val="en-US"/>
        </w:rPr>
        <w:t>L</w:t>
      </w:r>
      <w:r w:rsidR="0075328B" w:rsidRPr="00953BF0">
        <w:rPr>
          <w:vertAlign w:val="superscript"/>
          <w:lang w:val="en-US"/>
        </w:rPr>
        <w:t>Si</w:t>
      </w:r>
      <w:r w:rsidR="0075328B" w:rsidRPr="00953BF0">
        <w:rPr>
          <w:vertAlign w:val="superscript"/>
        </w:rPr>
        <w:t xml:space="preserve">, </w:t>
      </w:r>
      <w:r w:rsidR="0075328B" w:rsidRPr="00953BF0">
        <w:rPr>
          <w:vertAlign w:val="superscript"/>
          <w:lang w:val="en-US"/>
        </w:rPr>
        <w:t>FeSi</w:t>
      </w:r>
      <w:r w:rsidR="0075328B" w:rsidRPr="00953BF0">
        <w:rPr>
          <w:vertAlign w:val="superscript"/>
        </w:rPr>
        <w:t xml:space="preserve"> 65</w:t>
      </w:r>
      <w:r w:rsidR="0075328B" w:rsidRPr="00953BF0">
        <w:t xml:space="preserve">, </w:t>
      </w:r>
      <w:r w:rsidR="0075328B">
        <w:rPr>
          <w:lang w:val="en-US"/>
        </w:rPr>
        <w:t>L</w:t>
      </w:r>
      <w:r w:rsidR="0075328B" w:rsidRPr="00953BF0">
        <w:rPr>
          <w:vertAlign w:val="superscript"/>
          <w:lang w:val="en-US"/>
        </w:rPr>
        <w:t>Si</w:t>
      </w:r>
      <w:r w:rsidR="0075328B" w:rsidRPr="00953BF0">
        <w:rPr>
          <w:vertAlign w:val="superscript"/>
        </w:rPr>
        <w:t xml:space="preserve">, </w:t>
      </w:r>
      <w:r w:rsidR="0075328B" w:rsidRPr="00953BF0">
        <w:rPr>
          <w:vertAlign w:val="superscript"/>
          <w:lang w:val="en-US"/>
        </w:rPr>
        <w:t>FeSi</w:t>
      </w:r>
      <w:r w:rsidR="0075328B" w:rsidRPr="00953BF0">
        <w:rPr>
          <w:vertAlign w:val="superscript"/>
        </w:rPr>
        <w:t xml:space="preserve"> 45</w:t>
      </w:r>
      <w:r w:rsidR="0075328B">
        <w:t xml:space="preserve">). Эти данные вводятся только при использовании ферросплавов других марок, а по умолчанию берутся из массива констант по конвертерам, который будет описан ниже. При формировании предыстории используются сигналы типа "да-нет",которые формирует сама система. Их смысловое значение </w:t>
      </w:r>
      <w:r w:rsidR="00CB1E32">
        <w:t>заключается</w:t>
      </w:r>
      <w:r w:rsidR="0075328B">
        <w:t xml:space="preserve"> в необходимости корректировки предыстории. Это сигналы "Есть ли код марки?", "Есть ли фактические веса ферросплавов?".</w:t>
      </w:r>
      <w:r w:rsidR="00BC3C7B">
        <w:t xml:space="preserve"> Периодичность ввода производится по мере поступления химического анализа готовой стали.</w:t>
      </w:r>
    </w:p>
    <w:p w:rsidR="00BC3C7B" w:rsidRDefault="00BC3C7B" w:rsidP="00395B5C">
      <w:pPr>
        <w:pStyle w:val="a0"/>
      </w:pPr>
    </w:p>
    <w:p w:rsidR="00B91C50" w:rsidRDefault="00B91C50" w:rsidP="002F5859">
      <w:pPr>
        <w:pStyle w:val="a0"/>
        <w:ind w:firstLine="0"/>
        <w:jc w:val="center"/>
      </w:pPr>
      <w:r>
        <w:t>Таблица</w:t>
      </w:r>
      <w:r w:rsidR="000D6F88">
        <w:t xml:space="preserve"> 4 </w:t>
      </w:r>
      <w:r>
        <w:t>- Входные данные алгоритма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620"/>
        <w:gridCol w:w="1440"/>
        <w:gridCol w:w="3343"/>
      </w:tblGrid>
      <w:tr w:rsidR="00B91C50" w:rsidRPr="00B91C50" w:rsidTr="006D204E">
        <w:tc>
          <w:tcPr>
            <w:tcW w:w="3168" w:type="dxa"/>
            <w:shd w:val="clear" w:color="auto" w:fill="auto"/>
            <w:vAlign w:val="center"/>
          </w:tcPr>
          <w:p w:rsidR="00B91C50" w:rsidRPr="006D204E" w:rsidRDefault="00B91C50" w:rsidP="006D204E">
            <w:pPr>
              <w:pStyle w:val="a0"/>
              <w:ind w:firstLine="0"/>
              <w:jc w:val="center"/>
              <w:rPr>
                <w:sz w:val="24"/>
                <w:szCs w:val="24"/>
              </w:rPr>
            </w:pPr>
            <w:r w:rsidRPr="006D204E">
              <w:rPr>
                <w:sz w:val="24"/>
                <w:szCs w:val="24"/>
              </w:rPr>
              <w:t>Наименование данных</w:t>
            </w:r>
          </w:p>
        </w:tc>
        <w:tc>
          <w:tcPr>
            <w:tcW w:w="1620" w:type="dxa"/>
            <w:shd w:val="clear" w:color="auto" w:fill="auto"/>
            <w:vAlign w:val="center"/>
          </w:tcPr>
          <w:p w:rsidR="00B91C50" w:rsidRPr="006D204E" w:rsidRDefault="00B91C50" w:rsidP="006D204E">
            <w:pPr>
              <w:pStyle w:val="a0"/>
              <w:ind w:firstLine="0"/>
              <w:jc w:val="center"/>
              <w:rPr>
                <w:sz w:val="24"/>
                <w:szCs w:val="24"/>
              </w:rPr>
            </w:pPr>
            <w:r w:rsidRPr="006D204E">
              <w:rPr>
                <w:sz w:val="24"/>
                <w:szCs w:val="24"/>
              </w:rPr>
              <w:t>Обозначение</w:t>
            </w:r>
          </w:p>
        </w:tc>
        <w:tc>
          <w:tcPr>
            <w:tcW w:w="1440" w:type="dxa"/>
            <w:shd w:val="clear" w:color="auto" w:fill="auto"/>
            <w:vAlign w:val="center"/>
          </w:tcPr>
          <w:p w:rsidR="00B91C50" w:rsidRPr="006D204E" w:rsidRDefault="00B91C50" w:rsidP="006D204E">
            <w:pPr>
              <w:pStyle w:val="a0"/>
              <w:ind w:firstLine="0"/>
              <w:jc w:val="center"/>
              <w:rPr>
                <w:sz w:val="24"/>
                <w:szCs w:val="24"/>
              </w:rPr>
            </w:pPr>
            <w:r w:rsidRPr="006D204E">
              <w:rPr>
                <w:sz w:val="24"/>
                <w:szCs w:val="24"/>
              </w:rPr>
              <w:t>Значимость</w:t>
            </w:r>
          </w:p>
        </w:tc>
        <w:tc>
          <w:tcPr>
            <w:tcW w:w="3343" w:type="dxa"/>
            <w:shd w:val="clear" w:color="auto" w:fill="auto"/>
            <w:vAlign w:val="center"/>
          </w:tcPr>
          <w:p w:rsidR="00B91C50" w:rsidRPr="006D204E" w:rsidRDefault="00B91C50" w:rsidP="006D204E">
            <w:pPr>
              <w:pStyle w:val="a0"/>
              <w:ind w:firstLine="0"/>
              <w:jc w:val="center"/>
              <w:rPr>
                <w:sz w:val="24"/>
                <w:szCs w:val="24"/>
              </w:rPr>
            </w:pPr>
            <w:r w:rsidRPr="006D204E">
              <w:rPr>
                <w:sz w:val="24"/>
                <w:szCs w:val="24"/>
              </w:rPr>
              <w:t>Периодичность ввода</w:t>
            </w:r>
          </w:p>
        </w:tc>
      </w:tr>
      <w:tr w:rsidR="00B649D9" w:rsidRPr="00B91C50" w:rsidTr="006D204E">
        <w:tc>
          <w:tcPr>
            <w:tcW w:w="3168" w:type="dxa"/>
            <w:shd w:val="clear" w:color="auto" w:fill="auto"/>
            <w:vAlign w:val="center"/>
          </w:tcPr>
          <w:p w:rsidR="00B649D9" w:rsidRPr="006D204E" w:rsidRDefault="00B649D9" w:rsidP="006D204E">
            <w:pPr>
              <w:pStyle w:val="a0"/>
              <w:ind w:firstLine="0"/>
              <w:jc w:val="center"/>
              <w:rPr>
                <w:sz w:val="24"/>
                <w:szCs w:val="24"/>
              </w:rPr>
            </w:pPr>
            <w:r w:rsidRPr="006D204E">
              <w:rPr>
                <w:sz w:val="24"/>
                <w:szCs w:val="24"/>
              </w:rPr>
              <w:t>1</w:t>
            </w:r>
          </w:p>
        </w:tc>
        <w:tc>
          <w:tcPr>
            <w:tcW w:w="1620" w:type="dxa"/>
            <w:shd w:val="clear" w:color="auto" w:fill="auto"/>
            <w:vAlign w:val="center"/>
          </w:tcPr>
          <w:p w:rsidR="00B649D9" w:rsidRPr="006D204E" w:rsidRDefault="00B649D9" w:rsidP="006D204E">
            <w:pPr>
              <w:pStyle w:val="a0"/>
              <w:ind w:firstLine="0"/>
              <w:jc w:val="center"/>
              <w:rPr>
                <w:sz w:val="24"/>
                <w:szCs w:val="24"/>
              </w:rPr>
            </w:pPr>
            <w:r w:rsidRPr="006D204E">
              <w:rPr>
                <w:sz w:val="24"/>
                <w:szCs w:val="24"/>
              </w:rPr>
              <w:t>2</w:t>
            </w:r>
          </w:p>
        </w:tc>
        <w:tc>
          <w:tcPr>
            <w:tcW w:w="1440" w:type="dxa"/>
            <w:shd w:val="clear" w:color="auto" w:fill="auto"/>
            <w:vAlign w:val="center"/>
          </w:tcPr>
          <w:p w:rsidR="00B649D9" w:rsidRPr="006D204E" w:rsidRDefault="00B649D9" w:rsidP="006D204E">
            <w:pPr>
              <w:pStyle w:val="a0"/>
              <w:ind w:firstLine="0"/>
              <w:jc w:val="center"/>
              <w:rPr>
                <w:sz w:val="24"/>
                <w:szCs w:val="24"/>
              </w:rPr>
            </w:pPr>
            <w:r w:rsidRPr="006D204E">
              <w:rPr>
                <w:sz w:val="24"/>
                <w:szCs w:val="24"/>
              </w:rPr>
              <w:t>3</w:t>
            </w:r>
          </w:p>
        </w:tc>
        <w:tc>
          <w:tcPr>
            <w:tcW w:w="3343" w:type="dxa"/>
            <w:shd w:val="clear" w:color="auto" w:fill="auto"/>
            <w:vAlign w:val="center"/>
          </w:tcPr>
          <w:p w:rsidR="00B649D9" w:rsidRPr="006D204E" w:rsidRDefault="00B649D9" w:rsidP="006D204E">
            <w:pPr>
              <w:pStyle w:val="a0"/>
              <w:ind w:firstLine="0"/>
              <w:jc w:val="center"/>
              <w:rPr>
                <w:sz w:val="24"/>
                <w:szCs w:val="24"/>
              </w:rPr>
            </w:pPr>
            <w:r w:rsidRPr="006D204E">
              <w:rPr>
                <w:sz w:val="24"/>
                <w:szCs w:val="24"/>
              </w:rPr>
              <w:t>4</w:t>
            </w:r>
          </w:p>
        </w:tc>
      </w:tr>
      <w:tr w:rsidR="00B91C50" w:rsidRPr="00B91C50" w:rsidTr="006D204E">
        <w:tc>
          <w:tcPr>
            <w:tcW w:w="3168" w:type="dxa"/>
            <w:shd w:val="clear" w:color="auto" w:fill="auto"/>
            <w:vAlign w:val="center"/>
          </w:tcPr>
          <w:p w:rsidR="00B91C50" w:rsidRPr="006D204E" w:rsidRDefault="00B91C50" w:rsidP="006D204E">
            <w:pPr>
              <w:pStyle w:val="a0"/>
              <w:ind w:firstLine="0"/>
              <w:jc w:val="center"/>
              <w:rPr>
                <w:sz w:val="24"/>
                <w:szCs w:val="24"/>
              </w:rPr>
            </w:pPr>
            <w:r w:rsidRPr="006D204E">
              <w:rPr>
                <w:sz w:val="24"/>
                <w:szCs w:val="24"/>
              </w:rPr>
              <w:t>Номер плавки</w:t>
            </w:r>
          </w:p>
        </w:tc>
        <w:tc>
          <w:tcPr>
            <w:tcW w:w="1620"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lang w:val="en-US"/>
              </w:rPr>
              <w:t>N</w:t>
            </w:r>
          </w:p>
        </w:tc>
        <w:tc>
          <w:tcPr>
            <w:tcW w:w="1440"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6</w:t>
            </w:r>
          </w:p>
        </w:tc>
        <w:tc>
          <w:tcPr>
            <w:tcW w:w="3343"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По мере поступления информации</w:t>
            </w:r>
          </w:p>
        </w:tc>
      </w:tr>
      <w:tr w:rsidR="00B91C50" w:rsidRPr="00B91C50" w:rsidTr="006D204E">
        <w:trPr>
          <w:trHeight w:val="565"/>
        </w:trPr>
        <w:tc>
          <w:tcPr>
            <w:tcW w:w="3168"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 xml:space="preserve">Код марки стали </w:t>
            </w:r>
          </w:p>
        </w:tc>
        <w:tc>
          <w:tcPr>
            <w:tcW w:w="1620"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К</w:t>
            </w:r>
          </w:p>
        </w:tc>
        <w:tc>
          <w:tcPr>
            <w:tcW w:w="1440"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2</w:t>
            </w:r>
          </w:p>
        </w:tc>
        <w:tc>
          <w:tcPr>
            <w:tcW w:w="3343"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По мере поступления информации</w:t>
            </w:r>
          </w:p>
        </w:tc>
      </w:tr>
      <w:tr w:rsidR="00B649D9" w:rsidRPr="00B91C50" w:rsidTr="006D204E">
        <w:tc>
          <w:tcPr>
            <w:tcW w:w="3168" w:type="dxa"/>
            <w:shd w:val="clear" w:color="auto" w:fill="auto"/>
            <w:vAlign w:val="center"/>
          </w:tcPr>
          <w:p w:rsidR="00B649D9" w:rsidRPr="006D204E" w:rsidRDefault="00B649D9" w:rsidP="006D204E">
            <w:pPr>
              <w:pStyle w:val="a0"/>
              <w:ind w:firstLine="0"/>
              <w:jc w:val="center"/>
              <w:rPr>
                <w:sz w:val="24"/>
                <w:szCs w:val="24"/>
              </w:rPr>
            </w:pPr>
            <w:r w:rsidRPr="006D204E">
              <w:rPr>
                <w:sz w:val="24"/>
                <w:szCs w:val="24"/>
              </w:rPr>
              <w:t>1</w:t>
            </w:r>
          </w:p>
        </w:tc>
        <w:tc>
          <w:tcPr>
            <w:tcW w:w="1620" w:type="dxa"/>
            <w:shd w:val="clear" w:color="auto" w:fill="auto"/>
            <w:vAlign w:val="center"/>
          </w:tcPr>
          <w:p w:rsidR="00B649D9" w:rsidRPr="006D204E" w:rsidRDefault="00B649D9" w:rsidP="006D204E">
            <w:pPr>
              <w:pStyle w:val="a0"/>
              <w:ind w:firstLine="0"/>
              <w:jc w:val="center"/>
              <w:rPr>
                <w:sz w:val="24"/>
                <w:szCs w:val="24"/>
              </w:rPr>
            </w:pPr>
            <w:r w:rsidRPr="006D204E">
              <w:rPr>
                <w:sz w:val="24"/>
                <w:szCs w:val="24"/>
              </w:rPr>
              <w:t>2</w:t>
            </w:r>
          </w:p>
        </w:tc>
        <w:tc>
          <w:tcPr>
            <w:tcW w:w="1440" w:type="dxa"/>
            <w:shd w:val="clear" w:color="auto" w:fill="auto"/>
            <w:vAlign w:val="center"/>
          </w:tcPr>
          <w:p w:rsidR="00B649D9" w:rsidRPr="006D204E" w:rsidRDefault="00B649D9" w:rsidP="006D204E">
            <w:pPr>
              <w:pStyle w:val="a0"/>
              <w:ind w:firstLine="0"/>
              <w:jc w:val="center"/>
              <w:rPr>
                <w:sz w:val="24"/>
                <w:szCs w:val="24"/>
              </w:rPr>
            </w:pPr>
            <w:r w:rsidRPr="006D204E">
              <w:rPr>
                <w:sz w:val="24"/>
                <w:szCs w:val="24"/>
              </w:rPr>
              <w:t>3</w:t>
            </w:r>
          </w:p>
        </w:tc>
        <w:tc>
          <w:tcPr>
            <w:tcW w:w="3343" w:type="dxa"/>
            <w:shd w:val="clear" w:color="auto" w:fill="auto"/>
            <w:vAlign w:val="center"/>
          </w:tcPr>
          <w:p w:rsidR="00B649D9" w:rsidRPr="006D204E" w:rsidRDefault="00B649D9" w:rsidP="006D204E">
            <w:pPr>
              <w:pStyle w:val="a0"/>
              <w:ind w:firstLine="0"/>
              <w:jc w:val="center"/>
              <w:rPr>
                <w:sz w:val="24"/>
                <w:szCs w:val="24"/>
              </w:rPr>
            </w:pPr>
            <w:r w:rsidRPr="006D204E">
              <w:rPr>
                <w:sz w:val="24"/>
                <w:szCs w:val="24"/>
              </w:rPr>
              <w:t>4</w:t>
            </w:r>
          </w:p>
        </w:tc>
      </w:tr>
      <w:tr w:rsidR="00B91C50" w:rsidRPr="00B91C50" w:rsidTr="006D204E">
        <w:tc>
          <w:tcPr>
            <w:tcW w:w="3168"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Углерод повалки, %</w:t>
            </w:r>
          </w:p>
        </w:tc>
        <w:tc>
          <w:tcPr>
            <w:tcW w:w="1620"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С</w:t>
            </w:r>
            <w:r w:rsidRPr="006D204E">
              <w:rPr>
                <w:sz w:val="24"/>
                <w:szCs w:val="24"/>
                <w:vertAlign w:val="subscript"/>
                <w:lang w:val="en-US"/>
              </w:rPr>
              <w:t>n</w:t>
            </w:r>
          </w:p>
        </w:tc>
        <w:tc>
          <w:tcPr>
            <w:tcW w:w="1440"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- 2</w:t>
            </w:r>
          </w:p>
        </w:tc>
        <w:tc>
          <w:tcPr>
            <w:tcW w:w="3343" w:type="dxa"/>
            <w:shd w:val="clear" w:color="auto" w:fill="auto"/>
            <w:vAlign w:val="center"/>
          </w:tcPr>
          <w:p w:rsidR="00B91C50"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Марганец повалки, %</w:t>
            </w:r>
          </w:p>
        </w:tc>
        <w:tc>
          <w:tcPr>
            <w:tcW w:w="1620" w:type="dxa"/>
            <w:shd w:val="clear" w:color="auto" w:fill="auto"/>
            <w:vAlign w:val="center"/>
          </w:tcPr>
          <w:p w:rsidR="006C207B" w:rsidRPr="006D204E" w:rsidRDefault="006C207B" w:rsidP="006D204E">
            <w:pPr>
              <w:pStyle w:val="a0"/>
              <w:ind w:firstLine="0"/>
              <w:jc w:val="center"/>
              <w:rPr>
                <w:sz w:val="24"/>
                <w:szCs w:val="24"/>
                <w:lang w:val="en-US"/>
              </w:rPr>
            </w:pPr>
            <w:r w:rsidRPr="006D204E">
              <w:rPr>
                <w:sz w:val="24"/>
                <w:szCs w:val="24"/>
                <w:lang w:val="en-US"/>
              </w:rPr>
              <w:t>Mn</w:t>
            </w:r>
            <w:r w:rsidRPr="006D204E">
              <w:rPr>
                <w:sz w:val="24"/>
                <w:szCs w:val="24"/>
                <w:vertAlign w:val="subscript"/>
                <w:lang w:val="en-US"/>
              </w:rPr>
              <w:t>n</w:t>
            </w:r>
          </w:p>
        </w:tc>
        <w:tc>
          <w:tcPr>
            <w:tcW w:w="144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- 2</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 xml:space="preserve">Масса </w:t>
            </w:r>
            <w:r w:rsidRPr="006D204E">
              <w:rPr>
                <w:sz w:val="24"/>
                <w:szCs w:val="24"/>
                <w:lang w:val="en-US"/>
              </w:rPr>
              <w:t>FeMn</w:t>
            </w:r>
            <w:r w:rsidRPr="006D204E">
              <w:rPr>
                <w:sz w:val="24"/>
                <w:szCs w:val="24"/>
              </w:rPr>
              <w:t>, фактич., кг</w:t>
            </w:r>
          </w:p>
        </w:tc>
        <w:tc>
          <w:tcPr>
            <w:tcW w:w="1620" w:type="dxa"/>
            <w:shd w:val="clear" w:color="auto" w:fill="auto"/>
            <w:vAlign w:val="center"/>
          </w:tcPr>
          <w:p w:rsidR="006C207B" w:rsidRPr="006D204E" w:rsidRDefault="006C207B" w:rsidP="006D204E">
            <w:pPr>
              <w:pStyle w:val="a0"/>
              <w:ind w:firstLine="0"/>
              <w:jc w:val="center"/>
              <w:rPr>
                <w:sz w:val="24"/>
                <w:szCs w:val="24"/>
                <w:vertAlign w:val="superscript"/>
                <w:lang w:val="en-US"/>
              </w:rPr>
            </w:pPr>
            <w:r w:rsidRPr="006D204E">
              <w:rPr>
                <w:sz w:val="24"/>
                <w:szCs w:val="24"/>
                <w:lang w:val="en-US"/>
              </w:rPr>
              <w:t>M</w:t>
            </w:r>
            <w:r w:rsidRPr="006D204E">
              <w:rPr>
                <w:sz w:val="24"/>
                <w:szCs w:val="24"/>
                <w:vertAlign w:val="subscript"/>
              </w:rPr>
              <w:t>ф</w:t>
            </w:r>
            <w:r w:rsidRPr="006D204E">
              <w:rPr>
                <w:sz w:val="24"/>
                <w:szCs w:val="24"/>
                <w:vertAlign w:val="superscript"/>
                <w:lang w:val="en-US"/>
              </w:rPr>
              <w:t>FeMn</w:t>
            </w:r>
          </w:p>
        </w:tc>
        <w:tc>
          <w:tcPr>
            <w:tcW w:w="1440" w:type="dxa"/>
            <w:shd w:val="clear" w:color="auto" w:fill="auto"/>
            <w:vAlign w:val="center"/>
          </w:tcPr>
          <w:p w:rsidR="006C207B" w:rsidRPr="006D204E" w:rsidRDefault="006C207B" w:rsidP="006D204E">
            <w:pPr>
              <w:pStyle w:val="a0"/>
              <w:ind w:firstLine="0"/>
              <w:jc w:val="center"/>
              <w:rPr>
                <w:sz w:val="24"/>
                <w:szCs w:val="24"/>
                <w:lang w:val="en-US"/>
              </w:rPr>
            </w:pPr>
            <w:r w:rsidRPr="006D204E">
              <w:rPr>
                <w:sz w:val="24"/>
                <w:szCs w:val="24"/>
                <w:lang w:val="en-US"/>
              </w:rPr>
              <w:t>10</w:t>
            </w:r>
            <w:r w:rsidRPr="006D204E">
              <w:rPr>
                <w:sz w:val="24"/>
                <w:szCs w:val="24"/>
                <w:vertAlign w:val="superscript"/>
                <w:lang w:val="en-US"/>
              </w:rPr>
              <w:t>4</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 xml:space="preserve">Масса </w:t>
            </w:r>
            <w:r w:rsidRPr="006D204E">
              <w:rPr>
                <w:sz w:val="24"/>
                <w:szCs w:val="24"/>
                <w:lang w:val="en-US"/>
              </w:rPr>
              <w:t>FeSi</w:t>
            </w:r>
            <w:r w:rsidRPr="006D204E">
              <w:rPr>
                <w:sz w:val="24"/>
                <w:szCs w:val="24"/>
              </w:rPr>
              <w:t>, фактич., кг</w:t>
            </w:r>
          </w:p>
        </w:tc>
        <w:tc>
          <w:tcPr>
            <w:tcW w:w="1620" w:type="dxa"/>
            <w:shd w:val="clear" w:color="auto" w:fill="auto"/>
            <w:vAlign w:val="center"/>
          </w:tcPr>
          <w:p w:rsidR="006C207B" w:rsidRPr="006D204E" w:rsidRDefault="006C207B" w:rsidP="006D204E">
            <w:pPr>
              <w:pStyle w:val="a0"/>
              <w:ind w:firstLine="0"/>
              <w:jc w:val="center"/>
              <w:rPr>
                <w:sz w:val="24"/>
                <w:szCs w:val="24"/>
                <w:vertAlign w:val="superscript"/>
              </w:rPr>
            </w:pPr>
            <w:r w:rsidRPr="006D204E">
              <w:rPr>
                <w:sz w:val="24"/>
                <w:szCs w:val="24"/>
                <w:lang w:val="en-US"/>
              </w:rPr>
              <w:t>M</w:t>
            </w:r>
            <w:r w:rsidRPr="006D204E">
              <w:rPr>
                <w:sz w:val="24"/>
                <w:szCs w:val="24"/>
                <w:vertAlign w:val="subscript"/>
              </w:rPr>
              <w:t>ф</w:t>
            </w:r>
            <w:r w:rsidRPr="006D204E">
              <w:rPr>
                <w:sz w:val="24"/>
                <w:szCs w:val="24"/>
                <w:vertAlign w:val="superscript"/>
                <w:lang w:val="en-US"/>
              </w:rPr>
              <w:t>FeSi</w:t>
            </w:r>
          </w:p>
        </w:tc>
        <w:tc>
          <w:tcPr>
            <w:tcW w:w="144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4</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 xml:space="preserve">Масса </w:t>
            </w:r>
            <w:r w:rsidRPr="006D204E">
              <w:rPr>
                <w:sz w:val="24"/>
                <w:szCs w:val="24"/>
                <w:lang w:val="en-US"/>
              </w:rPr>
              <w:t>SiMn</w:t>
            </w:r>
            <w:r w:rsidRPr="006D204E">
              <w:rPr>
                <w:sz w:val="24"/>
                <w:szCs w:val="24"/>
              </w:rPr>
              <w:t>, фактич., кг</w:t>
            </w:r>
          </w:p>
        </w:tc>
        <w:tc>
          <w:tcPr>
            <w:tcW w:w="1620" w:type="dxa"/>
            <w:shd w:val="clear" w:color="auto" w:fill="auto"/>
            <w:vAlign w:val="center"/>
          </w:tcPr>
          <w:p w:rsidR="006C207B" w:rsidRPr="006D204E" w:rsidRDefault="006C207B" w:rsidP="006D204E">
            <w:pPr>
              <w:pStyle w:val="a0"/>
              <w:ind w:firstLine="0"/>
              <w:jc w:val="center"/>
              <w:rPr>
                <w:sz w:val="24"/>
                <w:szCs w:val="24"/>
                <w:vertAlign w:val="superscript"/>
              </w:rPr>
            </w:pPr>
            <w:r w:rsidRPr="006D204E">
              <w:rPr>
                <w:sz w:val="24"/>
                <w:szCs w:val="24"/>
                <w:lang w:val="en-US"/>
              </w:rPr>
              <w:t>M</w:t>
            </w:r>
            <w:r w:rsidRPr="006D204E">
              <w:rPr>
                <w:sz w:val="24"/>
                <w:szCs w:val="24"/>
                <w:vertAlign w:val="subscript"/>
              </w:rPr>
              <w:t>ф</w:t>
            </w:r>
            <w:r w:rsidRPr="006D204E">
              <w:rPr>
                <w:sz w:val="24"/>
                <w:szCs w:val="24"/>
                <w:vertAlign w:val="superscript"/>
                <w:lang w:val="en-US"/>
              </w:rPr>
              <w:t>SiMn</w:t>
            </w:r>
          </w:p>
        </w:tc>
        <w:tc>
          <w:tcPr>
            <w:tcW w:w="144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4</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Время додувки, с</w:t>
            </w:r>
          </w:p>
        </w:tc>
        <w:tc>
          <w:tcPr>
            <w:tcW w:w="162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lang w:val="en-US"/>
              </w:rPr>
              <w:t>t</w:t>
            </w:r>
            <w:r w:rsidRPr="006D204E">
              <w:rPr>
                <w:sz w:val="24"/>
                <w:szCs w:val="24"/>
                <w:vertAlign w:val="subscript"/>
              </w:rPr>
              <w:t>д</w:t>
            </w:r>
            <w:r w:rsidRPr="006D204E">
              <w:rPr>
                <w:sz w:val="24"/>
                <w:szCs w:val="24"/>
              </w:rPr>
              <w:t xml:space="preserve"> </w:t>
            </w:r>
          </w:p>
        </w:tc>
        <w:tc>
          <w:tcPr>
            <w:tcW w:w="1440" w:type="dxa"/>
            <w:shd w:val="clear" w:color="auto" w:fill="auto"/>
            <w:vAlign w:val="center"/>
          </w:tcPr>
          <w:p w:rsidR="006C207B" w:rsidRPr="006D204E" w:rsidRDefault="006C207B" w:rsidP="006D204E">
            <w:pPr>
              <w:pStyle w:val="a0"/>
              <w:ind w:firstLine="0"/>
              <w:jc w:val="center"/>
              <w:rPr>
                <w:sz w:val="24"/>
                <w:szCs w:val="24"/>
                <w:lang w:val="en-US"/>
              </w:rPr>
            </w:pPr>
            <w:r w:rsidRPr="006D204E">
              <w:rPr>
                <w:sz w:val="24"/>
                <w:szCs w:val="24"/>
                <w:lang w:val="en-US"/>
              </w:rPr>
              <w:t>10</w:t>
            </w:r>
            <w:r w:rsidRPr="006D204E">
              <w:rPr>
                <w:sz w:val="24"/>
                <w:szCs w:val="24"/>
                <w:vertAlign w:val="superscript"/>
                <w:lang w:val="en-US"/>
              </w:rPr>
              <w:t>3</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Время слива, с</w:t>
            </w:r>
          </w:p>
        </w:tc>
        <w:tc>
          <w:tcPr>
            <w:tcW w:w="1620" w:type="dxa"/>
            <w:shd w:val="clear" w:color="auto" w:fill="auto"/>
            <w:vAlign w:val="center"/>
          </w:tcPr>
          <w:p w:rsidR="006C207B" w:rsidRPr="006D204E" w:rsidRDefault="006C207B" w:rsidP="006D204E">
            <w:pPr>
              <w:pStyle w:val="a0"/>
              <w:ind w:firstLine="0"/>
              <w:jc w:val="center"/>
              <w:rPr>
                <w:sz w:val="24"/>
                <w:szCs w:val="24"/>
                <w:vertAlign w:val="subscript"/>
              </w:rPr>
            </w:pPr>
            <w:r w:rsidRPr="006D204E">
              <w:rPr>
                <w:sz w:val="24"/>
                <w:szCs w:val="24"/>
                <w:lang w:val="en-US"/>
              </w:rPr>
              <w:t>t</w:t>
            </w:r>
            <w:r w:rsidRPr="006D204E">
              <w:rPr>
                <w:sz w:val="24"/>
                <w:szCs w:val="24"/>
                <w:vertAlign w:val="subscript"/>
              </w:rPr>
              <w:t>сл</w:t>
            </w:r>
          </w:p>
        </w:tc>
        <w:tc>
          <w:tcPr>
            <w:tcW w:w="144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3</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Углерод готовой стали, %</w:t>
            </w:r>
          </w:p>
        </w:tc>
        <w:tc>
          <w:tcPr>
            <w:tcW w:w="162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С</w:t>
            </w:r>
          </w:p>
        </w:tc>
        <w:tc>
          <w:tcPr>
            <w:tcW w:w="144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- 2</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Марганец готовой стали, %</w:t>
            </w:r>
          </w:p>
        </w:tc>
        <w:tc>
          <w:tcPr>
            <w:tcW w:w="162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lang w:val="en-US"/>
              </w:rPr>
              <w:t>Mn</w:t>
            </w:r>
          </w:p>
        </w:tc>
        <w:tc>
          <w:tcPr>
            <w:tcW w:w="144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- 2</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r w:rsidR="006C207B" w:rsidRPr="00B91C50" w:rsidTr="006D204E">
        <w:tc>
          <w:tcPr>
            <w:tcW w:w="3168"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Кремний готовой стали, %</w:t>
            </w:r>
          </w:p>
        </w:tc>
        <w:tc>
          <w:tcPr>
            <w:tcW w:w="162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lang w:val="en-US"/>
              </w:rPr>
              <w:t>Si</w:t>
            </w:r>
          </w:p>
        </w:tc>
        <w:tc>
          <w:tcPr>
            <w:tcW w:w="1440"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10</w:t>
            </w:r>
            <w:r w:rsidRPr="006D204E">
              <w:rPr>
                <w:sz w:val="24"/>
                <w:szCs w:val="24"/>
                <w:vertAlign w:val="superscript"/>
              </w:rPr>
              <w:t>- 2</w:t>
            </w:r>
          </w:p>
        </w:tc>
        <w:tc>
          <w:tcPr>
            <w:tcW w:w="3343" w:type="dxa"/>
            <w:shd w:val="clear" w:color="auto" w:fill="auto"/>
            <w:vAlign w:val="center"/>
          </w:tcPr>
          <w:p w:rsidR="006C207B" w:rsidRPr="006D204E" w:rsidRDefault="006C207B" w:rsidP="006D204E">
            <w:pPr>
              <w:pStyle w:val="a0"/>
              <w:ind w:firstLine="0"/>
              <w:jc w:val="center"/>
              <w:rPr>
                <w:sz w:val="24"/>
                <w:szCs w:val="24"/>
              </w:rPr>
            </w:pPr>
            <w:r w:rsidRPr="006D204E">
              <w:rPr>
                <w:sz w:val="24"/>
                <w:szCs w:val="24"/>
              </w:rPr>
              <w:t>Один раз за плавку</w:t>
            </w:r>
          </w:p>
        </w:tc>
      </w:tr>
    </w:tbl>
    <w:p w:rsidR="00B91C50" w:rsidRDefault="00B91C50" w:rsidP="00395B5C">
      <w:pPr>
        <w:pStyle w:val="a0"/>
      </w:pPr>
    </w:p>
    <w:p w:rsidR="00BC3C7B" w:rsidRDefault="00BC3C7B" w:rsidP="00BC3C7B">
      <w:pPr>
        <w:pStyle w:val="3"/>
        <w:ind w:left="0"/>
        <w:jc w:val="center"/>
        <w:rPr>
          <w:spacing w:val="0"/>
          <w:kern w:val="16"/>
        </w:rPr>
      </w:pPr>
      <w:bookmarkStart w:id="29" w:name="_Toc11650320"/>
      <w:r>
        <w:rPr>
          <w:spacing w:val="0"/>
          <w:kern w:val="16"/>
        </w:rPr>
        <w:t>3.2.2 Перечень выходных сигналов и данных</w:t>
      </w:r>
      <w:bookmarkEnd w:id="29"/>
    </w:p>
    <w:p w:rsidR="00A15FDA" w:rsidRDefault="00A15FDA" w:rsidP="00A15FDA">
      <w:pPr>
        <w:pStyle w:val="a0"/>
      </w:pPr>
    </w:p>
    <w:p w:rsidR="00A15FDA" w:rsidRDefault="00CE0E4C" w:rsidP="00A15FDA">
      <w:pPr>
        <w:pStyle w:val="a0"/>
      </w:pPr>
      <w:r>
        <w:t>В</w:t>
      </w:r>
      <w:r w:rsidR="00A15FDA">
        <w:t>се выходные данные представлены в табл.</w:t>
      </w:r>
      <w:r w:rsidR="00DF6C93">
        <w:t>5</w:t>
      </w:r>
      <w:r w:rsidR="00A15FDA">
        <w:t xml:space="preserve"> в виде дискретных сигналов, которые формируются после проведения всех расчетов и выдаются  на экран дисплея и при желании на печать.</w:t>
      </w:r>
    </w:p>
    <w:p w:rsidR="00A15FDA" w:rsidRDefault="00A15FDA" w:rsidP="00A15FDA">
      <w:pPr>
        <w:pStyle w:val="a0"/>
      </w:pPr>
    </w:p>
    <w:p w:rsidR="00A15FDA" w:rsidRDefault="00A15FDA" w:rsidP="002F5859">
      <w:pPr>
        <w:pStyle w:val="a0"/>
        <w:ind w:firstLine="0"/>
        <w:jc w:val="center"/>
      </w:pPr>
      <w:r>
        <w:t>Таблица</w:t>
      </w:r>
      <w:r w:rsidR="00DF6C93">
        <w:t xml:space="preserve"> 5 - </w:t>
      </w:r>
      <w:r>
        <w:t>В</w:t>
      </w:r>
      <w:r w:rsidR="001D6B66">
        <w:t>ы</w:t>
      </w:r>
      <w:r>
        <w:t>ходные данные алгоритма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980"/>
        <w:gridCol w:w="3163"/>
      </w:tblGrid>
      <w:tr w:rsidR="00A15FDA" w:rsidRPr="00A15FDA" w:rsidTr="006D204E">
        <w:tc>
          <w:tcPr>
            <w:tcW w:w="4428" w:type="dxa"/>
            <w:shd w:val="clear" w:color="auto" w:fill="auto"/>
            <w:vAlign w:val="center"/>
          </w:tcPr>
          <w:p w:rsidR="00A15FDA" w:rsidRPr="006D204E" w:rsidRDefault="00687052" w:rsidP="006D204E">
            <w:pPr>
              <w:pStyle w:val="a0"/>
              <w:ind w:firstLine="0"/>
              <w:jc w:val="center"/>
              <w:rPr>
                <w:sz w:val="24"/>
                <w:szCs w:val="24"/>
              </w:rPr>
            </w:pPr>
            <w:r w:rsidRPr="006D204E">
              <w:rPr>
                <w:sz w:val="24"/>
                <w:szCs w:val="24"/>
              </w:rPr>
              <w:t>Наименование выходных данных</w:t>
            </w:r>
          </w:p>
        </w:tc>
        <w:tc>
          <w:tcPr>
            <w:tcW w:w="1980" w:type="dxa"/>
            <w:shd w:val="clear" w:color="auto" w:fill="auto"/>
            <w:vAlign w:val="center"/>
          </w:tcPr>
          <w:p w:rsidR="00A15FDA" w:rsidRPr="006D204E" w:rsidRDefault="00687052" w:rsidP="006D204E">
            <w:pPr>
              <w:pStyle w:val="a0"/>
              <w:ind w:firstLine="0"/>
              <w:jc w:val="center"/>
              <w:rPr>
                <w:sz w:val="24"/>
                <w:szCs w:val="24"/>
              </w:rPr>
            </w:pPr>
            <w:r w:rsidRPr="006D204E">
              <w:rPr>
                <w:sz w:val="24"/>
                <w:szCs w:val="24"/>
              </w:rPr>
              <w:t xml:space="preserve">Разрядность </w:t>
            </w:r>
          </w:p>
        </w:tc>
        <w:tc>
          <w:tcPr>
            <w:tcW w:w="3163" w:type="dxa"/>
            <w:shd w:val="clear" w:color="auto" w:fill="auto"/>
            <w:vAlign w:val="center"/>
          </w:tcPr>
          <w:p w:rsidR="00A15FDA" w:rsidRPr="006D204E" w:rsidRDefault="00687052" w:rsidP="006D204E">
            <w:pPr>
              <w:pStyle w:val="a0"/>
              <w:ind w:firstLine="0"/>
              <w:jc w:val="center"/>
              <w:rPr>
                <w:sz w:val="24"/>
                <w:szCs w:val="24"/>
              </w:rPr>
            </w:pPr>
            <w:r w:rsidRPr="006D204E">
              <w:rPr>
                <w:sz w:val="24"/>
                <w:szCs w:val="24"/>
              </w:rPr>
              <w:t>Диапазон измерения</w:t>
            </w:r>
          </w:p>
        </w:tc>
      </w:tr>
      <w:tr w:rsidR="00A15FDA" w:rsidRPr="00A15FDA" w:rsidTr="006D204E">
        <w:tc>
          <w:tcPr>
            <w:tcW w:w="4428" w:type="dxa"/>
            <w:shd w:val="clear" w:color="auto" w:fill="auto"/>
            <w:vAlign w:val="center"/>
          </w:tcPr>
          <w:p w:rsidR="00A15FDA" w:rsidRPr="006D204E" w:rsidRDefault="00687052" w:rsidP="006D204E">
            <w:pPr>
              <w:pStyle w:val="a0"/>
              <w:ind w:firstLine="0"/>
              <w:jc w:val="center"/>
              <w:rPr>
                <w:sz w:val="24"/>
                <w:szCs w:val="24"/>
              </w:rPr>
            </w:pPr>
            <w:r w:rsidRPr="006D204E">
              <w:rPr>
                <w:sz w:val="24"/>
                <w:szCs w:val="24"/>
              </w:rPr>
              <w:t>Угоревшая масса марганца и кремния, кг</w:t>
            </w:r>
          </w:p>
        </w:tc>
        <w:tc>
          <w:tcPr>
            <w:tcW w:w="1980" w:type="dxa"/>
            <w:shd w:val="clear" w:color="auto" w:fill="auto"/>
            <w:vAlign w:val="center"/>
          </w:tcPr>
          <w:p w:rsidR="00A15FDA" w:rsidRPr="006D204E" w:rsidRDefault="00687052" w:rsidP="006D204E">
            <w:pPr>
              <w:pStyle w:val="a0"/>
              <w:ind w:firstLine="0"/>
              <w:jc w:val="center"/>
              <w:rPr>
                <w:sz w:val="24"/>
                <w:szCs w:val="24"/>
              </w:rPr>
            </w:pPr>
            <w:r w:rsidRPr="006D204E">
              <w:rPr>
                <w:sz w:val="24"/>
                <w:szCs w:val="24"/>
              </w:rPr>
              <w:t>10</w:t>
            </w:r>
            <w:r w:rsidRPr="006D204E">
              <w:rPr>
                <w:sz w:val="24"/>
                <w:szCs w:val="24"/>
                <w:vertAlign w:val="superscript"/>
              </w:rPr>
              <w:t>3</w:t>
            </w:r>
          </w:p>
        </w:tc>
        <w:tc>
          <w:tcPr>
            <w:tcW w:w="3163" w:type="dxa"/>
            <w:shd w:val="clear" w:color="auto" w:fill="auto"/>
            <w:vAlign w:val="center"/>
          </w:tcPr>
          <w:p w:rsidR="00A15FDA" w:rsidRPr="006D204E" w:rsidRDefault="00687052" w:rsidP="006D204E">
            <w:pPr>
              <w:pStyle w:val="a0"/>
              <w:ind w:firstLine="0"/>
              <w:jc w:val="center"/>
              <w:rPr>
                <w:sz w:val="24"/>
                <w:szCs w:val="24"/>
                <w:lang w:val="en-US"/>
              </w:rPr>
            </w:pPr>
            <w:r w:rsidRPr="006D204E">
              <w:rPr>
                <w:sz w:val="24"/>
                <w:szCs w:val="24"/>
              </w:rPr>
              <w:t xml:space="preserve">По </w:t>
            </w:r>
            <w:r w:rsidRPr="006D204E">
              <w:rPr>
                <w:sz w:val="24"/>
                <w:szCs w:val="24"/>
                <w:lang w:val="en-US"/>
              </w:rPr>
              <w:t>Mn 200-600, Si 10-400</w:t>
            </w:r>
          </w:p>
        </w:tc>
      </w:tr>
      <w:tr w:rsidR="00687052" w:rsidRPr="00A15FDA" w:rsidTr="006D204E">
        <w:tc>
          <w:tcPr>
            <w:tcW w:w="4428" w:type="dxa"/>
            <w:shd w:val="clear" w:color="auto" w:fill="auto"/>
            <w:vAlign w:val="center"/>
          </w:tcPr>
          <w:p w:rsidR="00687052" w:rsidRPr="006D204E" w:rsidRDefault="00687052" w:rsidP="006D204E">
            <w:pPr>
              <w:pStyle w:val="a0"/>
              <w:ind w:firstLine="0"/>
              <w:jc w:val="center"/>
              <w:rPr>
                <w:sz w:val="24"/>
                <w:szCs w:val="24"/>
              </w:rPr>
            </w:pPr>
            <w:r w:rsidRPr="006D204E">
              <w:rPr>
                <w:sz w:val="24"/>
                <w:szCs w:val="24"/>
              </w:rPr>
              <w:t>Расчетные массы ферросплавов, кг</w:t>
            </w:r>
          </w:p>
        </w:tc>
        <w:tc>
          <w:tcPr>
            <w:tcW w:w="1980" w:type="dxa"/>
            <w:shd w:val="clear" w:color="auto" w:fill="auto"/>
            <w:vAlign w:val="center"/>
          </w:tcPr>
          <w:p w:rsidR="00687052" w:rsidRPr="006D204E" w:rsidRDefault="00687052" w:rsidP="006D204E">
            <w:pPr>
              <w:pStyle w:val="a0"/>
              <w:ind w:firstLine="0"/>
              <w:jc w:val="center"/>
              <w:rPr>
                <w:sz w:val="24"/>
                <w:szCs w:val="24"/>
              </w:rPr>
            </w:pPr>
            <w:r w:rsidRPr="006D204E">
              <w:rPr>
                <w:sz w:val="24"/>
                <w:szCs w:val="24"/>
              </w:rPr>
              <w:t>10</w:t>
            </w:r>
            <w:r w:rsidRPr="006D204E">
              <w:rPr>
                <w:sz w:val="24"/>
                <w:szCs w:val="24"/>
                <w:vertAlign w:val="superscript"/>
              </w:rPr>
              <w:t>4</w:t>
            </w:r>
          </w:p>
        </w:tc>
        <w:tc>
          <w:tcPr>
            <w:tcW w:w="3163" w:type="dxa"/>
            <w:shd w:val="clear" w:color="auto" w:fill="auto"/>
            <w:vAlign w:val="center"/>
          </w:tcPr>
          <w:p w:rsidR="00687052" w:rsidRPr="006D204E" w:rsidRDefault="00687052" w:rsidP="006D204E">
            <w:pPr>
              <w:pStyle w:val="a0"/>
              <w:ind w:firstLine="0"/>
              <w:jc w:val="center"/>
              <w:rPr>
                <w:sz w:val="24"/>
                <w:szCs w:val="24"/>
              </w:rPr>
            </w:pPr>
            <w:r w:rsidRPr="006D204E">
              <w:rPr>
                <w:sz w:val="24"/>
                <w:szCs w:val="24"/>
              </w:rPr>
              <w:t>100-9000</w:t>
            </w:r>
          </w:p>
        </w:tc>
      </w:tr>
      <w:tr w:rsidR="00687052" w:rsidRPr="00A15FDA" w:rsidTr="006D204E">
        <w:tc>
          <w:tcPr>
            <w:tcW w:w="4428" w:type="dxa"/>
            <w:shd w:val="clear" w:color="auto" w:fill="auto"/>
            <w:vAlign w:val="center"/>
          </w:tcPr>
          <w:p w:rsidR="00687052" w:rsidRPr="006D204E" w:rsidRDefault="00687052" w:rsidP="006D204E">
            <w:pPr>
              <w:pStyle w:val="a0"/>
              <w:ind w:firstLine="0"/>
              <w:jc w:val="center"/>
              <w:rPr>
                <w:sz w:val="24"/>
                <w:szCs w:val="24"/>
              </w:rPr>
            </w:pPr>
            <w:r w:rsidRPr="006D204E">
              <w:rPr>
                <w:sz w:val="24"/>
                <w:szCs w:val="24"/>
              </w:rPr>
              <w:t>Оптимальные массы ферросплавов, кг</w:t>
            </w:r>
          </w:p>
        </w:tc>
        <w:tc>
          <w:tcPr>
            <w:tcW w:w="1980" w:type="dxa"/>
            <w:shd w:val="clear" w:color="auto" w:fill="auto"/>
            <w:vAlign w:val="center"/>
          </w:tcPr>
          <w:p w:rsidR="00687052" w:rsidRPr="006D204E" w:rsidRDefault="00687052" w:rsidP="006D204E">
            <w:pPr>
              <w:pStyle w:val="a0"/>
              <w:ind w:firstLine="0"/>
              <w:jc w:val="center"/>
              <w:rPr>
                <w:sz w:val="24"/>
                <w:szCs w:val="24"/>
              </w:rPr>
            </w:pPr>
            <w:r w:rsidRPr="006D204E">
              <w:rPr>
                <w:sz w:val="24"/>
                <w:szCs w:val="24"/>
              </w:rPr>
              <w:t>10</w:t>
            </w:r>
            <w:r w:rsidRPr="006D204E">
              <w:rPr>
                <w:sz w:val="24"/>
                <w:szCs w:val="24"/>
                <w:vertAlign w:val="superscript"/>
              </w:rPr>
              <w:t>4</w:t>
            </w:r>
          </w:p>
        </w:tc>
        <w:tc>
          <w:tcPr>
            <w:tcW w:w="3163" w:type="dxa"/>
            <w:shd w:val="clear" w:color="auto" w:fill="auto"/>
            <w:vAlign w:val="center"/>
          </w:tcPr>
          <w:p w:rsidR="00687052" w:rsidRPr="006D204E" w:rsidRDefault="00687052" w:rsidP="006D204E">
            <w:pPr>
              <w:pStyle w:val="a0"/>
              <w:ind w:firstLine="0"/>
              <w:jc w:val="center"/>
              <w:rPr>
                <w:sz w:val="24"/>
                <w:szCs w:val="24"/>
              </w:rPr>
            </w:pPr>
            <w:r w:rsidRPr="006D204E">
              <w:rPr>
                <w:sz w:val="24"/>
                <w:szCs w:val="24"/>
              </w:rPr>
              <w:t>100-9000</w:t>
            </w:r>
          </w:p>
        </w:tc>
      </w:tr>
    </w:tbl>
    <w:p w:rsidR="00A15FDA" w:rsidRPr="00A15FDA" w:rsidRDefault="00A15FDA" w:rsidP="00A15FDA">
      <w:pPr>
        <w:pStyle w:val="a0"/>
      </w:pPr>
    </w:p>
    <w:p w:rsidR="0006599B" w:rsidRPr="00314F07" w:rsidRDefault="00E93F68" w:rsidP="005B4B39">
      <w:pPr>
        <w:pStyle w:val="a0"/>
        <w:pageBreakBefore/>
        <w:ind w:firstLine="0"/>
        <w:jc w:val="center"/>
        <w:rPr>
          <w:rStyle w:val="10"/>
        </w:rPr>
      </w:pPr>
      <w:bookmarkStart w:id="30" w:name="_Toc11650321"/>
      <w:r>
        <w:rPr>
          <w:rStyle w:val="10"/>
        </w:rPr>
        <w:t>4 ЭКОНОМИЧЕСКАЯ ЧАСТЬ</w:t>
      </w:r>
      <w:bookmarkEnd w:id="30"/>
    </w:p>
    <w:p w:rsidR="0006599B" w:rsidRDefault="0006599B" w:rsidP="0006599B">
      <w:pPr>
        <w:pStyle w:val="a0"/>
      </w:pPr>
    </w:p>
    <w:p w:rsidR="00DB4B31" w:rsidRPr="008F3309" w:rsidRDefault="00DB4B31" w:rsidP="0006599B">
      <w:pPr>
        <w:pStyle w:val="a0"/>
      </w:pPr>
    </w:p>
    <w:p w:rsidR="0006599B" w:rsidRDefault="0006599B" w:rsidP="0006599B">
      <w:pPr>
        <w:pStyle w:val="a0"/>
      </w:pPr>
      <w:r>
        <w:t>Для обоснования внедрения разработанной в данном дипломном проекте системы раскисления и легирования стали целесообразно рассмотреть и ее влияние на себестоимость стали, выплавляемой в ККЦ-1 ОАО "ЗСМК".</w:t>
      </w:r>
    </w:p>
    <w:p w:rsidR="0006599B" w:rsidRDefault="0006599B" w:rsidP="0006599B">
      <w:pPr>
        <w:pStyle w:val="a0"/>
      </w:pPr>
      <w:r>
        <w:t>При внедрении автоматизированной системы раскисления и легирования стали произведены затраты, необходимые для закупки оборудования, его транспортировки и монтажа.</w:t>
      </w:r>
    </w:p>
    <w:p w:rsidR="0006599B" w:rsidRDefault="0006599B" w:rsidP="0006599B">
      <w:pPr>
        <w:pStyle w:val="a0"/>
      </w:pPr>
      <w:r>
        <w:t>Затраты на монтаж оборудования принимаются в размере 5% от прейскурантной цены (стоимости приобретения), транспортно-заготовительные расходы – 8%. Процент амортизации составляет 16%, так как автоматизированная система предполагает пятилетний срок службы.</w:t>
      </w:r>
    </w:p>
    <w:p w:rsidR="0006599B" w:rsidRDefault="0006599B" w:rsidP="0006599B">
      <w:pPr>
        <w:pStyle w:val="a0"/>
      </w:pPr>
      <w:r>
        <w:t>Расчет стоимости оборудования произведен в табл.</w:t>
      </w:r>
      <w:r w:rsidR="00CC061D">
        <w:t>6,</w:t>
      </w:r>
      <w:r>
        <w:t xml:space="preserve"> где одновременно определяются суммы амортизационных отчислений.</w:t>
      </w:r>
    </w:p>
    <w:p w:rsidR="0006599B" w:rsidRDefault="0006599B" w:rsidP="0006599B">
      <w:pPr>
        <w:pStyle w:val="a0"/>
      </w:pPr>
    </w:p>
    <w:p w:rsidR="0006599B" w:rsidRDefault="0006599B" w:rsidP="00107616">
      <w:pPr>
        <w:pStyle w:val="a0"/>
        <w:ind w:firstLine="0"/>
        <w:jc w:val="center"/>
      </w:pPr>
      <w:r>
        <w:t>Таблица</w:t>
      </w:r>
      <w:r w:rsidR="0007796D">
        <w:t xml:space="preserve"> 6 -</w:t>
      </w:r>
      <w:r>
        <w:t xml:space="preserve"> Расчет стоимости оборудования и амортизационных отчислений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40"/>
        <w:gridCol w:w="1040"/>
        <w:gridCol w:w="840"/>
        <w:gridCol w:w="1080"/>
        <w:gridCol w:w="1260"/>
        <w:gridCol w:w="1080"/>
        <w:gridCol w:w="900"/>
        <w:gridCol w:w="1080"/>
      </w:tblGrid>
      <w:tr w:rsidR="0006599B" w:rsidTr="006D204E">
        <w:trPr>
          <w:trHeight w:val="831"/>
        </w:trPr>
        <w:tc>
          <w:tcPr>
            <w:tcW w:w="1440" w:type="dxa"/>
            <w:vMerge w:val="restart"/>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Наименование</w:t>
            </w:r>
          </w:p>
        </w:tc>
        <w:tc>
          <w:tcPr>
            <w:tcW w:w="640" w:type="dxa"/>
            <w:vMerge w:val="restart"/>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Количество</w:t>
            </w:r>
          </w:p>
        </w:tc>
        <w:tc>
          <w:tcPr>
            <w:tcW w:w="1880" w:type="dxa"/>
            <w:gridSpan w:val="2"/>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Сумма приобретения</w:t>
            </w:r>
          </w:p>
        </w:tc>
        <w:tc>
          <w:tcPr>
            <w:tcW w:w="1080" w:type="dxa"/>
            <w:vMerge w:val="restart"/>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Затраты на монтаж, руб.</w:t>
            </w:r>
          </w:p>
        </w:tc>
        <w:tc>
          <w:tcPr>
            <w:tcW w:w="1260" w:type="dxa"/>
            <w:vMerge w:val="restart"/>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Транспортно-заготовительные расходы, руб.</w:t>
            </w:r>
          </w:p>
        </w:tc>
        <w:tc>
          <w:tcPr>
            <w:tcW w:w="1080" w:type="dxa"/>
            <w:vMerge w:val="restart"/>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Первоначальная стоимость, руб.</w:t>
            </w:r>
          </w:p>
        </w:tc>
        <w:tc>
          <w:tcPr>
            <w:tcW w:w="1980" w:type="dxa"/>
            <w:gridSpan w:val="2"/>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Амортизационные отчисления</w:t>
            </w:r>
          </w:p>
        </w:tc>
      </w:tr>
      <w:tr w:rsidR="0006599B" w:rsidTr="006D204E">
        <w:trPr>
          <w:trHeight w:val="1453"/>
        </w:trPr>
        <w:tc>
          <w:tcPr>
            <w:tcW w:w="1440" w:type="dxa"/>
            <w:vMerge/>
            <w:shd w:val="clear" w:color="auto" w:fill="auto"/>
            <w:vAlign w:val="center"/>
          </w:tcPr>
          <w:p w:rsidR="0006599B" w:rsidRPr="006D204E" w:rsidRDefault="0006599B" w:rsidP="006D204E">
            <w:pPr>
              <w:pStyle w:val="a0"/>
              <w:ind w:firstLine="0"/>
              <w:jc w:val="center"/>
              <w:rPr>
                <w:sz w:val="24"/>
                <w:szCs w:val="24"/>
              </w:rPr>
            </w:pPr>
          </w:p>
        </w:tc>
        <w:tc>
          <w:tcPr>
            <w:tcW w:w="640" w:type="dxa"/>
            <w:vMerge/>
            <w:shd w:val="clear" w:color="auto" w:fill="auto"/>
            <w:vAlign w:val="center"/>
          </w:tcPr>
          <w:p w:rsidR="0006599B" w:rsidRPr="006D204E" w:rsidRDefault="0006599B" w:rsidP="006D204E">
            <w:pPr>
              <w:pStyle w:val="a0"/>
              <w:ind w:firstLine="0"/>
              <w:jc w:val="center"/>
              <w:rPr>
                <w:sz w:val="24"/>
                <w:szCs w:val="24"/>
              </w:rPr>
            </w:pPr>
          </w:p>
        </w:tc>
        <w:tc>
          <w:tcPr>
            <w:tcW w:w="10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Прейскурант, руб/ед.</w:t>
            </w:r>
          </w:p>
        </w:tc>
        <w:tc>
          <w:tcPr>
            <w:tcW w:w="8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Сумма, руб.</w:t>
            </w:r>
          </w:p>
        </w:tc>
        <w:tc>
          <w:tcPr>
            <w:tcW w:w="1080" w:type="dxa"/>
            <w:vMerge/>
            <w:shd w:val="clear" w:color="auto" w:fill="auto"/>
            <w:vAlign w:val="center"/>
          </w:tcPr>
          <w:p w:rsidR="0006599B" w:rsidRPr="006D204E" w:rsidRDefault="0006599B" w:rsidP="006D204E">
            <w:pPr>
              <w:pStyle w:val="a0"/>
              <w:ind w:firstLine="0"/>
              <w:jc w:val="center"/>
              <w:rPr>
                <w:sz w:val="24"/>
                <w:szCs w:val="24"/>
              </w:rPr>
            </w:pPr>
          </w:p>
        </w:tc>
        <w:tc>
          <w:tcPr>
            <w:tcW w:w="1260" w:type="dxa"/>
            <w:vMerge/>
            <w:shd w:val="clear" w:color="auto" w:fill="auto"/>
            <w:vAlign w:val="center"/>
          </w:tcPr>
          <w:p w:rsidR="0006599B" w:rsidRPr="006D204E" w:rsidRDefault="0006599B" w:rsidP="006D204E">
            <w:pPr>
              <w:pStyle w:val="a0"/>
              <w:ind w:firstLine="0"/>
              <w:jc w:val="center"/>
              <w:rPr>
                <w:sz w:val="24"/>
                <w:szCs w:val="24"/>
              </w:rPr>
            </w:pPr>
          </w:p>
        </w:tc>
        <w:tc>
          <w:tcPr>
            <w:tcW w:w="1080" w:type="dxa"/>
            <w:vMerge/>
            <w:shd w:val="clear" w:color="auto" w:fill="auto"/>
            <w:vAlign w:val="center"/>
          </w:tcPr>
          <w:p w:rsidR="0006599B" w:rsidRPr="006D204E" w:rsidRDefault="0006599B" w:rsidP="006D204E">
            <w:pPr>
              <w:pStyle w:val="a0"/>
              <w:ind w:firstLine="0"/>
              <w:jc w:val="center"/>
              <w:rPr>
                <w:sz w:val="24"/>
                <w:szCs w:val="24"/>
              </w:rPr>
            </w:pPr>
          </w:p>
        </w:tc>
        <w:tc>
          <w:tcPr>
            <w:tcW w:w="90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Сумма, руб.</w:t>
            </w:r>
          </w:p>
        </w:tc>
      </w:tr>
      <w:tr w:rsidR="0006599B" w:rsidTr="006D204E">
        <w:trPr>
          <w:trHeight w:val="942"/>
        </w:trPr>
        <w:tc>
          <w:tcPr>
            <w:tcW w:w="14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микропроцессорная техника</w:t>
            </w:r>
          </w:p>
        </w:tc>
        <w:tc>
          <w:tcPr>
            <w:tcW w:w="6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2</w:t>
            </w:r>
          </w:p>
        </w:tc>
        <w:tc>
          <w:tcPr>
            <w:tcW w:w="10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30000</w:t>
            </w:r>
          </w:p>
        </w:tc>
        <w:tc>
          <w:tcPr>
            <w:tcW w:w="8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60000</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3000</w:t>
            </w:r>
          </w:p>
        </w:tc>
        <w:tc>
          <w:tcPr>
            <w:tcW w:w="126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4800</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67800</w:t>
            </w:r>
          </w:p>
        </w:tc>
        <w:tc>
          <w:tcPr>
            <w:tcW w:w="90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16</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10848</w:t>
            </w:r>
          </w:p>
        </w:tc>
      </w:tr>
      <w:tr w:rsidR="0006599B" w:rsidTr="006D204E">
        <w:trPr>
          <w:trHeight w:val="1026"/>
        </w:trPr>
        <w:tc>
          <w:tcPr>
            <w:tcW w:w="14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преобразователь М-78</w:t>
            </w:r>
          </w:p>
        </w:tc>
        <w:tc>
          <w:tcPr>
            <w:tcW w:w="6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2</w:t>
            </w:r>
          </w:p>
        </w:tc>
        <w:tc>
          <w:tcPr>
            <w:tcW w:w="10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12000</w:t>
            </w:r>
          </w:p>
        </w:tc>
        <w:tc>
          <w:tcPr>
            <w:tcW w:w="8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24000</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1200</w:t>
            </w:r>
          </w:p>
        </w:tc>
        <w:tc>
          <w:tcPr>
            <w:tcW w:w="126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1920</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31120</w:t>
            </w:r>
          </w:p>
        </w:tc>
        <w:tc>
          <w:tcPr>
            <w:tcW w:w="90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16</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4979.2</w:t>
            </w:r>
          </w:p>
        </w:tc>
      </w:tr>
      <w:tr w:rsidR="0006599B" w:rsidTr="006D204E">
        <w:trPr>
          <w:trHeight w:val="351"/>
        </w:trPr>
        <w:tc>
          <w:tcPr>
            <w:tcW w:w="14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Табло</w:t>
            </w:r>
          </w:p>
        </w:tc>
        <w:tc>
          <w:tcPr>
            <w:tcW w:w="6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2</w:t>
            </w:r>
          </w:p>
        </w:tc>
        <w:tc>
          <w:tcPr>
            <w:tcW w:w="10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3000</w:t>
            </w:r>
          </w:p>
        </w:tc>
        <w:tc>
          <w:tcPr>
            <w:tcW w:w="8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6000</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300</w:t>
            </w:r>
          </w:p>
        </w:tc>
        <w:tc>
          <w:tcPr>
            <w:tcW w:w="126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480</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6780</w:t>
            </w:r>
          </w:p>
        </w:tc>
        <w:tc>
          <w:tcPr>
            <w:tcW w:w="90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16</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1084.8</w:t>
            </w:r>
          </w:p>
        </w:tc>
      </w:tr>
      <w:tr w:rsidR="0006599B" w:rsidTr="006D204E">
        <w:trPr>
          <w:trHeight w:val="349"/>
        </w:trPr>
        <w:tc>
          <w:tcPr>
            <w:tcW w:w="14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Итого</w:t>
            </w:r>
          </w:p>
        </w:tc>
        <w:tc>
          <w:tcPr>
            <w:tcW w:w="640" w:type="dxa"/>
            <w:shd w:val="clear" w:color="auto" w:fill="auto"/>
            <w:vAlign w:val="center"/>
          </w:tcPr>
          <w:p w:rsidR="0006599B" w:rsidRPr="006D204E" w:rsidRDefault="0006599B" w:rsidP="006D204E">
            <w:pPr>
              <w:pStyle w:val="a0"/>
              <w:ind w:firstLine="0"/>
              <w:jc w:val="center"/>
              <w:rPr>
                <w:sz w:val="24"/>
                <w:szCs w:val="24"/>
              </w:rPr>
            </w:pPr>
          </w:p>
        </w:tc>
        <w:tc>
          <w:tcPr>
            <w:tcW w:w="1040" w:type="dxa"/>
            <w:shd w:val="clear" w:color="auto" w:fill="auto"/>
            <w:vAlign w:val="center"/>
          </w:tcPr>
          <w:p w:rsidR="0006599B" w:rsidRPr="006D204E" w:rsidRDefault="0006599B" w:rsidP="006D204E">
            <w:pPr>
              <w:pStyle w:val="a0"/>
              <w:ind w:firstLine="0"/>
              <w:jc w:val="center"/>
              <w:rPr>
                <w:sz w:val="24"/>
                <w:szCs w:val="24"/>
              </w:rPr>
            </w:pPr>
          </w:p>
        </w:tc>
        <w:tc>
          <w:tcPr>
            <w:tcW w:w="84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90000</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4500</w:t>
            </w:r>
          </w:p>
        </w:tc>
        <w:tc>
          <w:tcPr>
            <w:tcW w:w="126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7200</w:t>
            </w: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105700</w:t>
            </w:r>
          </w:p>
        </w:tc>
        <w:tc>
          <w:tcPr>
            <w:tcW w:w="900" w:type="dxa"/>
            <w:shd w:val="clear" w:color="auto" w:fill="auto"/>
            <w:vAlign w:val="center"/>
          </w:tcPr>
          <w:p w:rsidR="0006599B" w:rsidRPr="006D204E" w:rsidRDefault="0006599B" w:rsidP="006D204E">
            <w:pPr>
              <w:pStyle w:val="a0"/>
              <w:ind w:firstLine="0"/>
              <w:jc w:val="center"/>
              <w:rPr>
                <w:sz w:val="24"/>
                <w:szCs w:val="24"/>
              </w:rPr>
            </w:pPr>
          </w:p>
        </w:tc>
        <w:tc>
          <w:tcPr>
            <w:tcW w:w="1080" w:type="dxa"/>
            <w:shd w:val="clear" w:color="auto" w:fill="auto"/>
            <w:vAlign w:val="center"/>
          </w:tcPr>
          <w:p w:rsidR="0006599B" w:rsidRPr="006D204E" w:rsidRDefault="0006599B" w:rsidP="006D204E">
            <w:pPr>
              <w:pStyle w:val="a0"/>
              <w:ind w:firstLine="0"/>
              <w:jc w:val="center"/>
              <w:rPr>
                <w:sz w:val="24"/>
                <w:szCs w:val="24"/>
              </w:rPr>
            </w:pPr>
            <w:r w:rsidRPr="006D204E">
              <w:rPr>
                <w:sz w:val="24"/>
                <w:szCs w:val="24"/>
              </w:rPr>
              <w:t>16912</w:t>
            </w:r>
          </w:p>
        </w:tc>
      </w:tr>
    </w:tbl>
    <w:p w:rsidR="0006599B" w:rsidRDefault="0006599B" w:rsidP="0006599B">
      <w:pPr>
        <w:pStyle w:val="a0"/>
        <w:ind w:firstLine="0"/>
      </w:pPr>
    </w:p>
    <w:p w:rsidR="00194641" w:rsidRDefault="0006599B" w:rsidP="00194641">
      <w:pPr>
        <w:pStyle w:val="a0"/>
        <w:ind w:firstLine="0"/>
        <w:rPr>
          <w:lang w:val="en-US"/>
        </w:rPr>
      </w:pPr>
      <w:r>
        <w:t>Таким образом, для внедрения системы необходимы капитальные затраты в размере 105700 рублей.</w:t>
      </w:r>
      <w:r w:rsidR="00194641" w:rsidRPr="00194641">
        <w:t xml:space="preserve"> </w:t>
      </w:r>
    </w:p>
    <w:p w:rsidR="00194641" w:rsidRDefault="00194641" w:rsidP="00107616">
      <w:pPr>
        <w:pStyle w:val="a0"/>
        <w:ind w:firstLine="0"/>
        <w:jc w:val="center"/>
      </w:pPr>
      <w:r>
        <w:t>Таблица</w:t>
      </w:r>
      <w:r w:rsidR="00176AFC">
        <w:t xml:space="preserve"> 7 </w:t>
      </w:r>
      <w:r>
        <w:t>– Анализ калькуляции себестоимости стали в ККЦ-1 ОАО "ЗСМК" за 1999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440"/>
        <w:gridCol w:w="1260"/>
        <w:gridCol w:w="1080"/>
        <w:gridCol w:w="1440"/>
        <w:gridCol w:w="1183"/>
      </w:tblGrid>
      <w:tr w:rsidR="00194641" w:rsidTr="006D204E">
        <w:tc>
          <w:tcPr>
            <w:tcW w:w="3168" w:type="dxa"/>
            <w:vMerge w:val="restart"/>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Статьи затрат</w:t>
            </w:r>
          </w:p>
        </w:tc>
        <w:tc>
          <w:tcPr>
            <w:tcW w:w="1440" w:type="dxa"/>
            <w:vMerge w:val="restart"/>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Цена, руб/т</w:t>
            </w:r>
          </w:p>
        </w:tc>
        <w:tc>
          <w:tcPr>
            <w:tcW w:w="2340" w:type="dxa"/>
            <w:gridSpan w:val="2"/>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До внедрения АСУ</w:t>
            </w:r>
          </w:p>
        </w:tc>
        <w:tc>
          <w:tcPr>
            <w:tcW w:w="2623" w:type="dxa"/>
            <w:gridSpan w:val="2"/>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После внедрения АСУ</w:t>
            </w:r>
          </w:p>
        </w:tc>
      </w:tr>
      <w:tr w:rsidR="00194641" w:rsidTr="006D204E">
        <w:tc>
          <w:tcPr>
            <w:tcW w:w="3168" w:type="dxa"/>
            <w:vMerge/>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p>
        </w:tc>
        <w:tc>
          <w:tcPr>
            <w:tcW w:w="1440" w:type="dxa"/>
            <w:vMerge/>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p>
        </w:tc>
        <w:tc>
          <w:tcPr>
            <w:tcW w:w="1260"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Количество, т/т</w:t>
            </w:r>
          </w:p>
        </w:tc>
        <w:tc>
          <w:tcPr>
            <w:tcW w:w="1080"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Сумма, руб.</w:t>
            </w:r>
          </w:p>
        </w:tc>
        <w:tc>
          <w:tcPr>
            <w:tcW w:w="1440"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Количество, т/т</w:t>
            </w:r>
          </w:p>
        </w:tc>
        <w:tc>
          <w:tcPr>
            <w:tcW w:w="1183"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Сумма, руб.</w:t>
            </w:r>
          </w:p>
        </w:tc>
      </w:tr>
      <w:tr w:rsidR="00194641" w:rsidTr="006D204E">
        <w:tc>
          <w:tcPr>
            <w:tcW w:w="3168" w:type="dxa"/>
            <w:tcBorders>
              <w:bottom w:val="nil"/>
            </w:tcBorders>
            <w:shd w:val="clear" w:color="auto" w:fill="auto"/>
            <w:vAlign w:val="center"/>
          </w:tcPr>
          <w:p w:rsidR="00194641" w:rsidRDefault="00194641" w:rsidP="006D204E">
            <w:pPr>
              <w:jc w:val="center"/>
            </w:pPr>
            <w:r>
              <w:t>1</w:t>
            </w:r>
          </w:p>
        </w:tc>
        <w:tc>
          <w:tcPr>
            <w:tcW w:w="1440" w:type="dxa"/>
            <w:tcBorders>
              <w:bottom w:val="nil"/>
            </w:tcBorders>
            <w:shd w:val="clear" w:color="auto" w:fill="auto"/>
            <w:vAlign w:val="center"/>
          </w:tcPr>
          <w:p w:rsidR="00194641" w:rsidRPr="00E52872" w:rsidRDefault="00194641" w:rsidP="006D204E">
            <w:pPr>
              <w:jc w:val="center"/>
            </w:pPr>
            <w:r w:rsidRPr="00E52872">
              <w:t>2</w:t>
            </w:r>
          </w:p>
        </w:tc>
        <w:tc>
          <w:tcPr>
            <w:tcW w:w="1260" w:type="dxa"/>
            <w:tcBorders>
              <w:bottom w:val="nil"/>
            </w:tcBorders>
            <w:shd w:val="clear" w:color="auto" w:fill="auto"/>
            <w:vAlign w:val="center"/>
          </w:tcPr>
          <w:p w:rsidR="00194641" w:rsidRPr="00E52872" w:rsidRDefault="00194641" w:rsidP="006D204E">
            <w:pPr>
              <w:jc w:val="center"/>
            </w:pPr>
            <w:r w:rsidRPr="00E52872">
              <w:t>3</w:t>
            </w:r>
          </w:p>
        </w:tc>
        <w:tc>
          <w:tcPr>
            <w:tcW w:w="1080" w:type="dxa"/>
            <w:tcBorders>
              <w:bottom w:val="nil"/>
            </w:tcBorders>
            <w:shd w:val="clear" w:color="auto" w:fill="auto"/>
            <w:vAlign w:val="center"/>
          </w:tcPr>
          <w:p w:rsidR="00194641" w:rsidRPr="00E52872" w:rsidRDefault="00194641" w:rsidP="006D204E">
            <w:pPr>
              <w:jc w:val="center"/>
            </w:pPr>
            <w:r w:rsidRPr="00E52872">
              <w:t>4</w:t>
            </w:r>
          </w:p>
        </w:tc>
        <w:tc>
          <w:tcPr>
            <w:tcW w:w="1440" w:type="dxa"/>
            <w:tcBorders>
              <w:bottom w:val="nil"/>
            </w:tcBorders>
            <w:shd w:val="clear" w:color="auto" w:fill="auto"/>
            <w:vAlign w:val="center"/>
          </w:tcPr>
          <w:p w:rsidR="00194641" w:rsidRPr="00E52872" w:rsidRDefault="00194641" w:rsidP="006D204E">
            <w:pPr>
              <w:jc w:val="center"/>
            </w:pPr>
            <w:r w:rsidRPr="00E52872">
              <w:t>5</w:t>
            </w:r>
          </w:p>
        </w:tc>
        <w:tc>
          <w:tcPr>
            <w:tcW w:w="1183" w:type="dxa"/>
            <w:tcBorders>
              <w:bottom w:val="nil"/>
            </w:tcBorders>
            <w:shd w:val="clear" w:color="auto" w:fill="auto"/>
            <w:vAlign w:val="center"/>
          </w:tcPr>
          <w:p w:rsidR="00194641" w:rsidRPr="00E52872" w:rsidRDefault="00194641" w:rsidP="006D204E">
            <w:pPr>
              <w:jc w:val="center"/>
            </w:pPr>
            <w:r w:rsidRPr="00E52872">
              <w:t>6</w:t>
            </w:r>
          </w:p>
        </w:tc>
      </w:tr>
      <w:tr w:rsidR="00194641" w:rsidTr="006D204E">
        <w:tc>
          <w:tcPr>
            <w:tcW w:w="3168" w:type="dxa"/>
            <w:tcBorders>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1. Чугун жидкий ЗСМК</w:t>
            </w:r>
          </w:p>
        </w:tc>
        <w:tc>
          <w:tcPr>
            <w:tcW w:w="1440" w:type="dxa"/>
            <w:tcBorders>
              <w:bottom w:val="nil"/>
            </w:tcBorders>
            <w:shd w:val="clear" w:color="auto" w:fill="auto"/>
            <w:vAlign w:val="center"/>
          </w:tcPr>
          <w:p w:rsidR="00194641" w:rsidRPr="00E52872" w:rsidRDefault="00194641" w:rsidP="006D204E">
            <w:pPr>
              <w:jc w:val="center"/>
            </w:pPr>
            <w:r w:rsidRPr="00E52872">
              <w:t>2520.54</w:t>
            </w:r>
          </w:p>
        </w:tc>
        <w:tc>
          <w:tcPr>
            <w:tcW w:w="1260" w:type="dxa"/>
            <w:tcBorders>
              <w:bottom w:val="nil"/>
            </w:tcBorders>
            <w:shd w:val="clear" w:color="auto" w:fill="auto"/>
            <w:vAlign w:val="center"/>
          </w:tcPr>
          <w:p w:rsidR="00194641" w:rsidRPr="00E52872" w:rsidRDefault="00194641" w:rsidP="006D204E">
            <w:pPr>
              <w:jc w:val="center"/>
            </w:pPr>
            <w:r w:rsidRPr="00E52872">
              <w:t>0.821</w:t>
            </w:r>
          </w:p>
        </w:tc>
        <w:tc>
          <w:tcPr>
            <w:tcW w:w="1080" w:type="dxa"/>
            <w:tcBorders>
              <w:bottom w:val="nil"/>
            </w:tcBorders>
            <w:shd w:val="clear" w:color="auto" w:fill="auto"/>
            <w:vAlign w:val="center"/>
          </w:tcPr>
          <w:p w:rsidR="00194641" w:rsidRPr="00E52872" w:rsidRDefault="00194641" w:rsidP="006D204E">
            <w:pPr>
              <w:jc w:val="center"/>
            </w:pPr>
            <w:r w:rsidRPr="00E52872">
              <w:t>2069.36</w:t>
            </w:r>
          </w:p>
        </w:tc>
        <w:tc>
          <w:tcPr>
            <w:tcW w:w="1440" w:type="dxa"/>
            <w:tcBorders>
              <w:bottom w:val="nil"/>
            </w:tcBorders>
            <w:shd w:val="clear" w:color="auto" w:fill="auto"/>
            <w:vAlign w:val="center"/>
          </w:tcPr>
          <w:p w:rsidR="00194641" w:rsidRPr="00E52872" w:rsidRDefault="00194641" w:rsidP="006D204E">
            <w:pPr>
              <w:jc w:val="center"/>
            </w:pPr>
            <w:r w:rsidRPr="00E52872">
              <w:t>0.83339</w:t>
            </w:r>
          </w:p>
        </w:tc>
        <w:tc>
          <w:tcPr>
            <w:tcW w:w="1183" w:type="dxa"/>
            <w:tcBorders>
              <w:bottom w:val="nil"/>
            </w:tcBorders>
            <w:shd w:val="clear" w:color="auto" w:fill="auto"/>
            <w:vAlign w:val="center"/>
          </w:tcPr>
          <w:p w:rsidR="00194641" w:rsidRPr="00E52872" w:rsidRDefault="00194641" w:rsidP="006D204E">
            <w:pPr>
              <w:jc w:val="center"/>
            </w:pPr>
            <w:r w:rsidRPr="00E52872">
              <w:t>2100.59</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Лом стальной</w:t>
            </w:r>
          </w:p>
        </w:tc>
        <w:tc>
          <w:tcPr>
            <w:tcW w:w="1440" w:type="dxa"/>
            <w:tcBorders>
              <w:top w:val="nil"/>
              <w:bottom w:val="nil"/>
            </w:tcBorders>
            <w:shd w:val="clear" w:color="auto" w:fill="auto"/>
            <w:vAlign w:val="center"/>
          </w:tcPr>
          <w:p w:rsidR="00194641" w:rsidRPr="00E52872" w:rsidRDefault="00194641" w:rsidP="006D204E">
            <w:pPr>
              <w:jc w:val="center"/>
            </w:pPr>
            <w:r w:rsidRPr="00E52872">
              <w:t>1179.94</w:t>
            </w:r>
          </w:p>
        </w:tc>
        <w:tc>
          <w:tcPr>
            <w:tcW w:w="1260" w:type="dxa"/>
            <w:tcBorders>
              <w:top w:val="nil"/>
              <w:bottom w:val="nil"/>
            </w:tcBorders>
            <w:shd w:val="clear" w:color="auto" w:fill="auto"/>
            <w:vAlign w:val="center"/>
          </w:tcPr>
          <w:p w:rsidR="00194641" w:rsidRPr="00E52872" w:rsidRDefault="00194641" w:rsidP="006D204E">
            <w:pPr>
              <w:jc w:val="center"/>
            </w:pPr>
            <w:r w:rsidRPr="00E52872">
              <w:t>0.2763</w:t>
            </w:r>
          </w:p>
        </w:tc>
        <w:tc>
          <w:tcPr>
            <w:tcW w:w="1080" w:type="dxa"/>
            <w:tcBorders>
              <w:top w:val="nil"/>
              <w:bottom w:val="nil"/>
            </w:tcBorders>
            <w:shd w:val="clear" w:color="auto" w:fill="auto"/>
            <w:vAlign w:val="center"/>
          </w:tcPr>
          <w:p w:rsidR="00194641" w:rsidRPr="00E52872" w:rsidRDefault="00194641" w:rsidP="006D204E">
            <w:pPr>
              <w:jc w:val="center"/>
            </w:pPr>
            <w:r w:rsidRPr="00E52872">
              <w:t>326.02</w:t>
            </w:r>
          </w:p>
        </w:tc>
        <w:tc>
          <w:tcPr>
            <w:tcW w:w="1440" w:type="dxa"/>
            <w:tcBorders>
              <w:top w:val="nil"/>
              <w:bottom w:val="nil"/>
            </w:tcBorders>
            <w:shd w:val="clear" w:color="auto" w:fill="auto"/>
            <w:vAlign w:val="center"/>
          </w:tcPr>
          <w:p w:rsidR="00194641" w:rsidRPr="00E52872" w:rsidRDefault="00194641" w:rsidP="006D204E">
            <w:pPr>
              <w:jc w:val="center"/>
            </w:pPr>
            <w:r w:rsidRPr="00E52872">
              <w:t>0.2637</w:t>
            </w:r>
          </w:p>
        </w:tc>
        <w:tc>
          <w:tcPr>
            <w:tcW w:w="1183" w:type="dxa"/>
            <w:tcBorders>
              <w:top w:val="nil"/>
              <w:bottom w:val="nil"/>
            </w:tcBorders>
            <w:shd w:val="clear" w:color="auto" w:fill="auto"/>
            <w:vAlign w:val="center"/>
          </w:tcPr>
          <w:p w:rsidR="00194641" w:rsidRPr="00E52872" w:rsidRDefault="00194641" w:rsidP="006D204E">
            <w:pPr>
              <w:jc w:val="center"/>
            </w:pPr>
            <w:r w:rsidRPr="00E52872">
              <w:t>311.15</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Лом чугунный</w:t>
            </w:r>
          </w:p>
        </w:tc>
        <w:tc>
          <w:tcPr>
            <w:tcW w:w="1440" w:type="dxa"/>
            <w:tcBorders>
              <w:top w:val="nil"/>
              <w:bottom w:val="nil"/>
            </w:tcBorders>
            <w:shd w:val="clear" w:color="auto" w:fill="auto"/>
            <w:vAlign w:val="center"/>
          </w:tcPr>
          <w:p w:rsidR="00194641" w:rsidRPr="00E52872" w:rsidRDefault="00194641" w:rsidP="006D204E">
            <w:pPr>
              <w:jc w:val="center"/>
            </w:pPr>
            <w:r w:rsidRPr="00E52872">
              <w:t>639.4</w:t>
            </w:r>
          </w:p>
        </w:tc>
        <w:tc>
          <w:tcPr>
            <w:tcW w:w="1260" w:type="dxa"/>
            <w:tcBorders>
              <w:top w:val="nil"/>
              <w:bottom w:val="nil"/>
            </w:tcBorders>
            <w:shd w:val="clear" w:color="auto" w:fill="auto"/>
            <w:vAlign w:val="center"/>
          </w:tcPr>
          <w:p w:rsidR="00194641" w:rsidRPr="00E52872" w:rsidRDefault="00194641" w:rsidP="006D204E">
            <w:pPr>
              <w:jc w:val="center"/>
            </w:pPr>
            <w:r w:rsidRPr="00E52872">
              <w:t>0.018</w:t>
            </w:r>
          </w:p>
        </w:tc>
        <w:tc>
          <w:tcPr>
            <w:tcW w:w="1080" w:type="dxa"/>
            <w:tcBorders>
              <w:top w:val="nil"/>
              <w:bottom w:val="nil"/>
            </w:tcBorders>
            <w:shd w:val="clear" w:color="auto" w:fill="auto"/>
            <w:vAlign w:val="center"/>
          </w:tcPr>
          <w:p w:rsidR="00194641" w:rsidRPr="00E52872" w:rsidRDefault="00194641" w:rsidP="006D204E">
            <w:pPr>
              <w:jc w:val="center"/>
            </w:pPr>
            <w:r w:rsidRPr="00E52872">
              <w:t>11.51</w:t>
            </w:r>
          </w:p>
        </w:tc>
        <w:tc>
          <w:tcPr>
            <w:tcW w:w="1440" w:type="dxa"/>
            <w:tcBorders>
              <w:top w:val="nil"/>
              <w:bottom w:val="nil"/>
            </w:tcBorders>
            <w:shd w:val="clear" w:color="auto" w:fill="auto"/>
            <w:vAlign w:val="center"/>
          </w:tcPr>
          <w:p w:rsidR="00194641" w:rsidRPr="00E52872" w:rsidRDefault="00194641" w:rsidP="006D204E">
            <w:pPr>
              <w:jc w:val="center"/>
            </w:pPr>
            <w:r w:rsidRPr="00E52872">
              <w:t>0.018</w:t>
            </w:r>
          </w:p>
        </w:tc>
        <w:tc>
          <w:tcPr>
            <w:tcW w:w="1183" w:type="dxa"/>
            <w:tcBorders>
              <w:top w:val="nil"/>
              <w:bottom w:val="nil"/>
            </w:tcBorders>
            <w:shd w:val="clear" w:color="auto" w:fill="auto"/>
            <w:vAlign w:val="center"/>
          </w:tcPr>
          <w:p w:rsidR="00194641" w:rsidRPr="00E52872" w:rsidRDefault="00194641" w:rsidP="006D204E">
            <w:pPr>
              <w:jc w:val="center"/>
            </w:pPr>
            <w:r w:rsidRPr="00E52872">
              <w:t>11.51</w:t>
            </w:r>
          </w:p>
        </w:tc>
      </w:tr>
      <w:tr w:rsidR="00194641" w:rsidTr="006D204E">
        <w:tc>
          <w:tcPr>
            <w:tcW w:w="3168" w:type="dxa"/>
            <w:tcBorders>
              <w:top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Шихтовая заготовка</w:t>
            </w:r>
          </w:p>
        </w:tc>
        <w:tc>
          <w:tcPr>
            <w:tcW w:w="1440" w:type="dxa"/>
            <w:tcBorders>
              <w:top w:val="nil"/>
            </w:tcBorders>
            <w:shd w:val="clear" w:color="auto" w:fill="auto"/>
            <w:vAlign w:val="center"/>
          </w:tcPr>
          <w:p w:rsidR="00194641" w:rsidRPr="00E52872" w:rsidRDefault="00194641" w:rsidP="006D204E">
            <w:pPr>
              <w:jc w:val="center"/>
            </w:pPr>
            <w:r w:rsidRPr="00E52872">
              <w:t>4074.3</w:t>
            </w:r>
          </w:p>
        </w:tc>
        <w:tc>
          <w:tcPr>
            <w:tcW w:w="1260" w:type="dxa"/>
            <w:tcBorders>
              <w:top w:val="nil"/>
            </w:tcBorders>
            <w:shd w:val="clear" w:color="auto" w:fill="auto"/>
            <w:vAlign w:val="center"/>
          </w:tcPr>
          <w:p w:rsidR="00194641" w:rsidRPr="00E52872" w:rsidRDefault="00194641" w:rsidP="006D204E">
            <w:pPr>
              <w:jc w:val="center"/>
            </w:pPr>
            <w:r w:rsidRPr="00E52872">
              <w:t>0.0003</w:t>
            </w:r>
          </w:p>
        </w:tc>
        <w:tc>
          <w:tcPr>
            <w:tcW w:w="1080" w:type="dxa"/>
            <w:tcBorders>
              <w:top w:val="nil"/>
            </w:tcBorders>
            <w:shd w:val="clear" w:color="auto" w:fill="auto"/>
            <w:vAlign w:val="center"/>
          </w:tcPr>
          <w:p w:rsidR="00194641" w:rsidRPr="00E52872" w:rsidRDefault="00194641" w:rsidP="006D204E">
            <w:pPr>
              <w:jc w:val="center"/>
            </w:pPr>
            <w:r w:rsidRPr="00E52872">
              <w:t>1.22</w:t>
            </w:r>
          </w:p>
        </w:tc>
        <w:tc>
          <w:tcPr>
            <w:tcW w:w="1440" w:type="dxa"/>
            <w:tcBorders>
              <w:top w:val="nil"/>
            </w:tcBorders>
            <w:shd w:val="clear" w:color="auto" w:fill="auto"/>
            <w:vAlign w:val="center"/>
          </w:tcPr>
          <w:p w:rsidR="00194641" w:rsidRPr="00E52872" w:rsidRDefault="00194641" w:rsidP="006D204E">
            <w:pPr>
              <w:jc w:val="center"/>
            </w:pPr>
            <w:r w:rsidRPr="00E52872">
              <w:t>0.0003</w:t>
            </w:r>
          </w:p>
        </w:tc>
        <w:tc>
          <w:tcPr>
            <w:tcW w:w="1183" w:type="dxa"/>
            <w:tcBorders>
              <w:top w:val="nil"/>
            </w:tcBorders>
            <w:shd w:val="clear" w:color="auto" w:fill="auto"/>
            <w:vAlign w:val="center"/>
          </w:tcPr>
          <w:p w:rsidR="00194641" w:rsidRPr="00E52872" w:rsidRDefault="00194641" w:rsidP="006D204E">
            <w:pPr>
              <w:jc w:val="center"/>
            </w:pPr>
            <w:r w:rsidRPr="00E52872">
              <w:t>1.22</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Итого</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r w:rsidRPr="00E52872">
              <w:t>1.1156</w:t>
            </w:r>
          </w:p>
        </w:tc>
        <w:tc>
          <w:tcPr>
            <w:tcW w:w="1080" w:type="dxa"/>
            <w:shd w:val="clear" w:color="auto" w:fill="auto"/>
            <w:vAlign w:val="center"/>
          </w:tcPr>
          <w:p w:rsidR="00194641" w:rsidRPr="00E52872" w:rsidRDefault="00194641" w:rsidP="006D204E">
            <w:pPr>
              <w:jc w:val="center"/>
            </w:pPr>
            <w:r w:rsidRPr="00E52872">
              <w:t>2408.11</w:t>
            </w:r>
          </w:p>
        </w:tc>
        <w:tc>
          <w:tcPr>
            <w:tcW w:w="1440" w:type="dxa"/>
            <w:shd w:val="clear" w:color="auto" w:fill="auto"/>
            <w:vAlign w:val="center"/>
          </w:tcPr>
          <w:p w:rsidR="00194641" w:rsidRPr="00E52872" w:rsidRDefault="00194641" w:rsidP="006D204E">
            <w:pPr>
              <w:jc w:val="center"/>
            </w:pPr>
            <w:r w:rsidRPr="00E52872">
              <w:t>1.1154</w:t>
            </w:r>
          </w:p>
        </w:tc>
        <w:tc>
          <w:tcPr>
            <w:tcW w:w="1183" w:type="dxa"/>
            <w:shd w:val="clear" w:color="auto" w:fill="auto"/>
            <w:vAlign w:val="center"/>
          </w:tcPr>
          <w:p w:rsidR="00194641" w:rsidRPr="00E52872" w:rsidRDefault="00194641" w:rsidP="006D204E">
            <w:pPr>
              <w:jc w:val="center"/>
            </w:pPr>
            <w:r w:rsidRPr="00E52872">
              <w:t>2424.47</w:t>
            </w:r>
          </w:p>
        </w:tc>
      </w:tr>
      <w:tr w:rsidR="00194641" w:rsidTr="006D204E">
        <w:tc>
          <w:tcPr>
            <w:tcW w:w="3168"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2. Ферросплавы</w:t>
            </w:r>
          </w:p>
        </w:tc>
        <w:tc>
          <w:tcPr>
            <w:tcW w:w="6403" w:type="dxa"/>
            <w:gridSpan w:val="5"/>
            <w:tcBorders>
              <w:bottom w:val="single" w:sz="4" w:space="0" w:color="auto"/>
            </w:tcBorders>
            <w:shd w:val="clear" w:color="auto" w:fill="auto"/>
            <w:vAlign w:val="center"/>
          </w:tcPr>
          <w:p w:rsidR="00194641" w:rsidRPr="00E52872" w:rsidRDefault="00194641" w:rsidP="006D204E">
            <w:pPr>
              <w:jc w:val="center"/>
            </w:pPr>
          </w:p>
        </w:tc>
      </w:tr>
      <w:tr w:rsidR="00194641" w:rsidTr="006D204E">
        <w:tc>
          <w:tcPr>
            <w:tcW w:w="3168" w:type="dxa"/>
            <w:tcBorders>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Ферромарганец</w:t>
            </w:r>
          </w:p>
        </w:tc>
        <w:tc>
          <w:tcPr>
            <w:tcW w:w="1440" w:type="dxa"/>
            <w:tcBorders>
              <w:bottom w:val="nil"/>
            </w:tcBorders>
            <w:shd w:val="clear" w:color="auto" w:fill="auto"/>
            <w:vAlign w:val="center"/>
          </w:tcPr>
          <w:p w:rsidR="00194641" w:rsidRPr="00E52872" w:rsidRDefault="00194641" w:rsidP="006D204E">
            <w:pPr>
              <w:jc w:val="center"/>
            </w:pPr>
            <w:r w:rsidRPr="00E52872">
              <w:t>21585.7</w:t>
            </w:r>
          </w:p>
        </w:tc>
        <w:tc>
          <w:tcPr>
            <w:tcW w:w="1260" w:type="dxa"/>
            <w:tcBorders>
              <w:bottom w:val="nil"/>
            </w:tcBorders>
            <w:shd w:val="clear" w:color="auto" w:fill="auto"/>
            <w:vAlign w:val="center"/>
          </w:tcPr>
          <w:p w:rsidR="00194641" w:rsidRPr="00E52872" w:rsidRDefault="00194641" w:rsidP="006D204E">
            <w:pPr>
              <w:jc w:val="center"/>
            </w:pPr>
            <w:r w:rsidRPr="00E52872">
              <w:t>0.0065</w:t>
            </w:r>
          </w:p>
        </w:tc>
        <w:tc>
          <w:tcPr>
            <w:tcW w:w="1080" w:type="dxa"/>
            <w:tcBorders>
              <w:bottom w:val="nil"/>
            </w:tcBorders>
            <w:shd w:val="clear" w:color="auto" w:fill="auto"/>
            <w:vAlign w:val="center"/>
          </w:tcPr>
          <w:p w:rsidR="00194641" w:rsidRPr="00E52872" w:rsidRDefault="00194641" w:rsidP="006D204E">
            <w:pPr>
              <w:jc w:val="center"/>
            </w:pPr>
            <w:r w:rsidRPr="00E52872">
              <w:t>140.31</w:t>
            </w:r>
          </w:p>
        </w:tc>
        <w:tc>
          <w:tcPr>
            <w:tcW w:w="1440" w:type="dxa"/>
            <w:tcBorders>
              <w:bottom w:val="nil"/>
            </w:tcBorders>
            <w:shd w:val="clear" w:color="auto" w:fill="auto"/>
            <w:vAlign w:val="center"/>
          </w:tcPr>
          <w:p w:rsidR="00194641" w:rsidRPr="00E52872" w:rsidRDefault="00194641" w:rsidP="006D204E">
            <w:pPr>
              <w:jc w:val="center"/>
            </w:pPr>
            <w:r w:rsidRPr="00E52872">
              <w:t>0.0032</w:t>
            </w:r>
          </w:p>
        </w:tc>
        <w:tc>
          <w:tcPr>
            <w:tcW w:w="1183" w:type="dxa"/>
            <w:tcBorders>
              <w:bottom w:val="nil"/>
            </w:tcBorders>
            <w:shd w:val="clear" w:color="auto" w:fill="auto"/>
            <w:vAlign w:val="center"/>
          </w:tcPr>
          <w:p w:rsidR="00194641" w:rsidRPr="00E52872" w:rsidRDefault="00194641" w:rsidP="006D204E">
            <w:pPr>
              <w:jc w:val="center"/>
            </w:pPr>
            <w:r w:rsidRPr="00E52872">
              <w:t>69.07</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Ферросилиций ФС45</w:t>
            </w:r>
          </w:p>
        </w:tc>
        <w:tc>
          <w:tcPr>
            <w:tcW w:w="1440" w:type="dxa"/>
            <w:tcBorders>
              <w:top w:val="nil"/>
              <w:bottom w:val="nil"/>
            </w:tcBorders>
            <w:shd w:val="clear" w:color="auto" w:fill="auto"/>
            <w:vAlign w:val="center"/>
          </w:tcPr>
          <w:p w:rsidR="00194641" w:rsidRPr="00E52872" w:rsidRDefault="00194641" w:rsidP="006D204E">
            <w:pPr>
              <w:jc w:val="center"/>
            </w:pPr>
            <w:r w:rsidRPr="00E52872">
              <w:t>12770.02</w:t>
            </w:r>
          </w:p>
        </w:tc>
        <w:tc>
          <w:tcPr>
            <w:tcW w:w="1260" w:type="dxa"/>
            <w:tcBorders>
              <w:top w:val="nil"/>
              <w:bottom w:val="nil"/>
            </w:tcBorders>
            <w:shd w:val="clear" w:color="auto" w:fill="auto"/>
            <w:vAlign w:val="center"/>
          </w:tcPr>
          <w:p w:rsidR="00194641" w:rsidRPr="00E52872" w:rsidRDefault="00194641" w:rsidP="006D204E">
            <w:pPr>
              <w:jc w:val="center"/>
            </w:pPr>
            <w:r w:rsidRPr="00E52872">
              <w:t>0.0004</w:t>
            </w:r>
          </w:p>
        </w:tc>
        <w:tc>
          <w:tcPr>
            <w:tcW w:w="1080" w:type="dxa"/>
            <w:tcBorders>
              <w:top w:val="nil"/>
              <w:bottom w:val="nil"/>
            </w:tcBorders>
            <w:shd w:val="clear" w:color="auto" w:fill="auto"/>
            <w:vAlign w:val="center"/>
          </w:tcPr>
          <w:p w:rsidR="00194641" w:rsidRPr="00E52872" w:rsidRDefault="00194641" w:rsidP="006D204E">
            <w:pPr>
              <w:jc w:val="center"/>
            </w:pPr>
            <w:r w:rsidRPr="00E52872">
              <w:t>5.11</w:t>
            </w:r>
          </w:p>
        </w:tc>
        <w:tc>
          <w:tcPr>
            <w:tcW w:w="1440" w:type="dxa"/>
            <w:tcBorders>
              <w:top w:val="nil"/>
              <w:bottom w:val="nil"/>
            </w:tcBorders>
            <w:shd w:val="clear" w:color="auto" w:fill="auto"/>
            <w:vAlign w:val="center"/>
          </w:tcPr>
          <w:p w:rsidR="00194641" w:rsidRPr="00E52872" w:rsidRDefault="00194641" w:rsidP="006D204E">
            <w:pPr>
              <w:jc w:val="center"/>
            </w:pPr>
            <w:r w:rsidRPr="00E52872">
              <w:t>0.0004</w:t>
            </w:r>
          </w:p>
        </w:tc>
        <w:tc>
          <w:tcPr>
            <w:tcW w:w="1183" w:type="dxa"/>
            <w:tcBorders>
              <w:top w:val="nil"/>
              <w:bottom w:val="nil"/>
            </w:tcBorders>
            <w:shd w:val="clear" w:color="auto" w:fill="auto"/>
            <w:vAlign w:val="center"/>
          </w:tcPr>
          <w:p w:rsidR="00194641" w:rsidRPr="00E52872" w:rsidRDefault="00194641" w:rsidP="006D204E">
            <w:pPr>
              <w:jc w:val="center"/>
            </w:pPr>
            <w:r w:rsidRPr="00E52872">
              <w:t>5.11</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Ферросилиций ФС65</w:t>
            </w:r>
          </w:p>
        </w:tc>
        <w:tc>
          <w:tcPr>
            <w:tcW w:w="1440" w:type="dxa"/>
            <w:tcBorders>
              <w:top w:val="nil"/>
              <w:bottom w:val="nil"/>
            </w:tcBorders>
            <w:shd w:val="clear" w:color="auto" w:fill="auto"/>
            <w:vAlign w:val="center"/>
          </w:tcPr>
          <w:p w:rsidR="00194641" w:rsidRPr="00E52872" w:rsidRDefault="00194641" w:rsidP="006D204E">
            <w:pPr>
              <w:jc w:val="center"/>
            </w:pPr>
            <w:r w:rsidRPr="00E52872">
              <w:t>9266.98</w:t>
            </w:r>
          </w:p>
        </w:tc>
        <w:tc>
          <w:tcPr>
            <w:tcW w:w="1260" w:type="dxa"/>
            <w:tcBorders>
              <w:top w:val="nil"/>
              <w:bottom w:val="nil"/>
            </w:tcBorders>
            <w:shd w:val="clear" w:color="auto" w:fill="auto"/>
            <w:vAlign w:val="center"/>
          </w:tcPr>
          <w:p w:rsidR="00194641" w:rsidRPr="00E52872" w:rsidRDefault="00194641" w:rsidP="006D204E">
            <w:pPr>
              <w:jc w:val="center"/>
            </w:pPr>
            <w:r w:rsidRPr="00E52872">
              <w:t>0.0004</w:t>
            </w:r>
          </w:p>
        </w:tc>
        <w:tc>
          <w:tcPr>
            <w:tcW w:w="1080" w:type="dxa"/>
            <w:tcBorders>
              <w:top w:val="nil"/>
              <w:bottom w:val="nil"/>
            </w:tcBorders>
            <w:shd w:val="clear" w:color="auto" w:fill="auto"/>
            <w:vAlign w:val="center"/>
          </w:tcPr>
          <w:p w:rsidR="00194641" w:rsidRPr="00E52872" w:rsidRDefault="00194641" w:rsidP="006D204E">
            <w:pPr>
              <w:jc w:val="center"/>
            </w:pPr>
            <w:r w:rsidRPr="00E52872">
              <w:t>3.71</w:t>
            </w:r>
          </w:p>
        </w:tc>
        <w:tc>
          <w:tcPr>
            <w:tcW w:w="1440" w:type="dxa"/>
            <w:tcBorders>
              <w:top w:val="nil"/>
              <w:bottom w:val="nil"/>
            </w:tcBorders>
            <w:shd w:val="clear" w:color="auto" w:fill="auto"/>
            <w:vAlign w:val="center"/>
          </w:tcPr>
          <w:p w:rsidR="00194641" w:rsidRPr="00E52872" w:rsidRDefault="00194641" w:rsidP="006D204E">
            <w:pPr>
              <w:jc w:val="center"/>
            </w:pPr>
            <w:r w:rsidRPr="00E52872">
              <w:t>0.0014</w:t>
            </w:r>
          </w:p>
        </w:tc>
        <w:tc>
          <w:tcPr>
            <w:tcW w:w="1183" w:type="dxa"/>
            <w:tcBorders>
              <w:top w:val="nil"/>
              <w:bottom w:val="nil"/>
            </w:tcBorders>
            <w:shd w:val="clear" w:color="auto" w:fill="auto"/>
            <w:vAlign w:val="center"/>
          </w:tcPr>
          <w:p w:rsidR="00194641" w:rsidRPr="00E52872" w:rsidRDefault="00194641" w:rsidP="006D204E">
            <w:pPr>
              <w:jc w:val="center"/>
            </w:pPr>
            <w:r w:rsidRPr="00E52872">
              <w:t>12.97</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Силикомарганец</w:t>
            </w:r>
          </w:p>
        </w:tc>
        <w:tc>
          <w:tcPr>
            <w:tcW w:w="1440" w:type="dxa"/>
            <w:tcBorders>
              <w:top w:val="nil"/>
              <w:bottom w:val="nil"/>
            </w:tcBorders>
            <w:shd w:val="clear" w:color="auto" w:fill="auto"/>
            <w:vAlign w:val="center"/>
          </w:tcPr>
          <w:p w:rsidR="00194641" w:rsidRPr="00E52872" w:rsidRDefault="00194641" w:rsidP="006D204E">
            <w:pPr>
              <w:jc w:val="center"/>
            </w:pPr>
            <w:r w:rsidRPr="00E52872">
              <w:t>20551.2</w:t>
            </w:r>
          </w:p>
        </w:tc>
        <w:tc>
          <w:tcPr>
            <w:tcW w:w="1260" w:type="dxa"/>
            <w:tcBorders>
              <w:top w:val="nil"/>
              <w:bottom w:val="nil"/>
            </w:tcBorders>
            <w:shd w:val="clear" w:color="auto" w:fill="auto"/>
            <w:vAlign w:val="center"/>
          </w:tcPr>
          <w:p w:rsidR="00194641" w:rsidRPr="00E52872" w:rsidRDefault="00194641" w:rsidP="006D204E">
            <w:pPr>
              <w:jc w:val="center"/>
            </w:pPr>
            <w:r w:rsidRPr="00E52872">
              <w:t>0.0002</w:t>
            </w:r>
          </w:p>
        </w:tc>
        <w:tc>
          <w:tcPr>
            <w:tcW w:w="1080" w:type="dxa"/>
            <w:tcBorders>
              <w:top w:val="nil"/>
              <w:bottom w:val="nil"/>
            </w:tcBorders>
            <w:shd w:val="clear" w:color="auto" w:fill="auto"/>
            <w:vAlign w:val="center"/>
          </w:tcPr>
          <w:p w:rsidR="00194641" w:rsidRPr="00E52872" w:rsidRDefault="00194641" w:rsidP="006D204E">
            <w:pPr>
              <w:jc w:val="center"/>
            </w:pPr>
            <w:r w:rsidRPr="00E52872">
              <w:t>4.11</w:t>
            </w:r>
          </w:p>
        </w:tc>
        <w:tc>
          <w:tcPr>
            <w:tcW w:w="1440" w:type="dxa"/>
            <w:tcBorders>
              <w:top w:val="nil"/>
              <w:bottom w:val="nil"/>
            </w:tcBorders>
            <w:shd w:val="clear" w:color="auto" w:fill="auto"/>
            <w:vAlign w:val="center"/>
          </w:tcPr>
          <w:p w:rsidR="00194641" w:rsidRPr="00E52872" w:rsidRDefault="00194641" w:rsidP="006D204E">
            <w:pPr>
              <w:jc w:val="center"/>
            </w:pPr>
            <w:r w:rsidRPr="00E52872">
              <w:t>0.0019</w:t>
            </w:r>
          </w:p>
        </w:tc>
        <w:tc>
          <w:tcPr>
            <w:tcW w:w="1183" w:type="dxa"/>
            <w:tcBorders>
              <w:top w:val="nil"/>
              <w:bottom w:val="nil"/>
            </w:tcBorders>
            <w:shd w:val="clear" w:color="auto" w:fill="auto"/>
            <w:vAlign w:val="center"/>
          </w:tcPr>
          <w:p w:rsidR="00194641" w:rsidRPr="00E52872" w:rsidRDefault="00194641" w:rsidP="006D204E">
            <w:pPr>
              <w:jc w:val="center"/>
            </w:pPr>
            <w:r w:rsidRPr="00E52872">
              <w:t>39.05</w:t>
            </w:r>
          </w:p>
        </w:tc>
      </w:tr>
      <w:tr w:rsidR="00194641" w:rsidTr="006D204E">
        <w:tc>
          <w:tcPr>
            <w:tcW w:w="3168" w:type="dxa"/>
            <w:tcBorders>
              <w:top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Алюминий</w:t>
            </w:r>
          </w:p>
        </w:tc>
        <w:tc>
          <w:tcPr>
            <w:tcW w:w="1440" w:type="dxa"/>
            <w:tcBorders>
              <w:top w:val="nil"/>
            </w:tcBorders>
            <w:shd w:val="clear" w:color="auto" w:fill="auto"/>
            <w:vAlign w:val="center"/>
          </w:tcPr>
          <w:p w:rsidR="00194641" w:rsidRPr="00E52872" w:rsidRDefault="00194641" w:rsidP="006D204E">
            <w:pPr>
              <w:jc w:val="center"/>
            </w:pPr>
            <w:r w:rsidRPr="00E52872">
              <w:t>38695.92</w:t>
            </w:r>
          </w:p>
        </w:tc>
        <w:tc>
          <w:tcPr>
            <w:tcW w:w="1260" w:type="dxa"/>
            <w:tcBorders>
              <w:top w:val="nil"/>
            </w:tcBorders>
            <w:shd w:val="clear" w:color="auto" w:fill="auto"/>
            <w:vAlign w:val="center"/>
          </w:tcPr>
          <w:p w:rsidR="00194641" w:rsidRPr="00E52872" w:rsidRDefault="00194641" w:rsidP="006D204E">
            <w:pPr>
              <w:jc w:val="center"/>
            </w:pPr>
            <w:r w:rsidRPr="00E52872">
              <w:t>0.0001</w:t>
            </w:r>
          </w:p>
        </w:tc>
        <w:tc>
          <w:tcPr>
            <w:tcW w:w="1080" w:type="dxa"/>
            <w:tcBorders>
              <w:top w:val="nil"/>
            </w:tcBorders>
            <w:shd w:val="clear" w:color="auto" w:fill="auto"/>
            <w:vAlign w:val="center"/>
          </w:tcPr>
          <w:p w:rsidR="00194641" w:rsidRPr="00E52872" w:rsidRDefault="00194641" w:rsidP="006D204E">
            <w:pPr>
              <w:jc w:val="center"/>
            </w:pPr>
            <w:r w:rsidRPr="00E52872">
              <w:t>3.87</w:t>
            </w:r>
          </w:p>
        </w:tc>
        <w:tc>
          <w:tcPr>
            <w:tcW w:w="1440" w:type="dxa"/>
            <w:tcBorders>
              <w:top w:val="nil"/>
            </w:tcBorders>
            <w:shd w:val="clear" w:color="auto" w:fill="auto"/>
            <w:vAlign w:val="center"/>
          </w:tcPr>
          <w:p w:rsidR="00194641" w:rsidRPr="00E52872" w:rsidRDefault="00194641" w:rsidP="006D204E">
            <w:pPr>
              <w:jc w:val="center"/>
            </w:pPr>
            <w:r w:rsidRPr="00E52872">
              <w:t>0.0001</w:t>
            </w:r>
          </w:p>
        </w:tc>
        <w:tc>
          <w:tcPr>
            <w:tcW w:w="1183" w:type="dxa"/>
            <w:tcBorders>
              <w:top w:val="nil"/>
            </w:tcBorders>
            <w:shd w:val="clear" w:color="auto" w:fill="auto"/>
            <w:vAlign w:val="center"/>
          </w:tcPr>
          <w:p w:rsidR="00194641" w:rsidRPr="00E52872" w:rsidRDefault="00194641" w:rsidP="006D204E">
            <w:pPr>
              <w:jc w:val="center"/>
            </w:pPr>
            <w:r w:rsidRPr="00E52872">
              <w:t>3.87</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Итого</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r w:rsidRPr="00E52872">
              <w:t>0.0076</w:t>
            </w:r>
          </w:p>
        </w:tc>
        <w:tc>
          <w:tcPr>
            <w:tcW w:w="1080" w:type="dxa"/>
            <w:shd w:val="clear" w:color="auto" w:fill="auto"/>
            <w:vAlign w:val="center"/>
          </w:tcPr>
          <w:p w:rsidR="00194641" w:rsidRPr="00E52872" w:rsidRDefault="00194641" w:rsidP="006D204E">
            <w:pPr>
              <w:jc w:val="center"/>
            </w:pPr>
            <w:r w:rsidRPr="00E52872">
              <w:t>157.10</w:t>
            </w:r>
          </w:p>
        </w:tc>
        <w:tc>
          <w:tcPr>
            <w:tcW w:w="1440" w:type="dxa"/>
            <w:shd w:val="clear" w:color="auto" w:fill="auto"/>
            <w:vAlign w:val="center"/>
          </w:tcPr>
          <w:p w:rsidR="00194641" w:rsidRPr="00E52872" w:rsidRDefault="00194641" w:rsidP="006D204E">
            <w:pPr>
              <w:jc w:val="center"/>
            </w:pPr>
            <w:r w:rsidRPr="00E52872">
              <w:t>0.007</w:t>
            </w:r>
          </w:p>
        </w:tc>
        <w:tc>
          <w:tcPr>
            <w:tcW w:w="1183" w:type="dxa"/>
            <w:shd w:val="clear" w:color="auto" w:fill="auto"/>
            <w:vAlign w:val="center"/>
          </w:tcPr>
          <w:p w:rsidR="00194641" w:rsidRPr="00E52872" w:rsidRDefault="00194641" w:rsidP="006D204E">
            <w:pPr>
              <w:jc w:val="center"/>
            </w:pPr>
            <w:r w:rsidRPr="00E52872">
              <w:t>130.07</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Итого металлошихты</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r w:rsidRPr="00E52872">
              <w:t>1.1232</w:t>
            </w:r>
          </w:p>
        </w:tc>
        <w:tc>
          <w:tcPr>
            <w:tcW w:w="1080" w:type="dxa"/>
            <w:shd w:val="clear" w:color="auto" w:fill="auto"/>
            <w:vAlign w:val="center"/>
          </w:tcPr>
          <w:p w:rsidR="00194641" w:rsidRPr="00E52872" w:rsidRDefault="00194641" w:rsidP="006D204E">
            <w:pPr>
              <w:jc w:val="center"/>
            </w:pPr>
            <w:r w:rsidRPr="00E52872">
              <w:t>2565.21</w:t>
            </w:r>
          </w:p>
        </w:tc>
        <w:tc>
          <w:tcPr>
            <w:tcW w:w="1440" w:type="dxa"/>
            <w:shd w:val="clear" w:color="auto" w:fill="auto"/>
            <w:vAlign w:val="center"/>
          </w:tcPr>
          <w:p w:rsidR="00194641" w:rsidRPr="00E52872" w:rsidRDefault="00194641" w:rsidP="006D204E">
            <w:pPr>
              <w:jc w:val="center"/>
            </w:pPr>
            <w:r w:rsidRPr="00E52872">
              <w:t>1.1224</w:t>
            </w:r>
          </w:p>
        </w:tc>
        <w:tc>
          <w:tcPr>
            <w:tcW w:w="1183" w:type="dxa"/>
            <w:shd w:val="clear" w:color="auto" w:fill="auto"/>
            <w:vAlign w:val="center"/>
          </w:tcPr>
          <w:p w:rsidR="00194641" w:rsidRPr="00E52872" w:rsidRDefault="00194641" w:rsidP="006D204E">
            <w:pPr>
              <w:jc w:val="center"/>
            </w:pPr>
            <w:r w:rsidRPr="00E52872">
              <w:t>2554.55</w:t>
            </w:r>
          </w:p>
        </w:tc>
      </w:tr>
      <w:tr w:rsidR="00194641" w:rsidTr="006D204E">
        <w:tc>
          <w:tcPr>
            <w:tcW w:w="3168"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3. Отходы</w:t>
            </w:r>
          </w:p>
        </w:tc>
        <w:tc>
          <w:tcPr>
            <w:tcW w:w="6403" w:type="dxa"/>
            <w:gridSpan w:val="5"/>
            <w:tcBorders>
              <w:bottom w:val="single" w:sz="4" w:space="0" w:color="auto"/>
            </w:tcBorders>
            <w:shd w:val="clear" w:color="auto" w:fill="auto"/>
            <w:vAlign w:val="center"/>
          </w:tcPr>
          <w:p w:rsidR="00194641" w:rsidRPr="00E52872" w:rsidRDefault="00194641" w:rsidP="006D204E">
            <w:pPr>
              <w:jc w:val="center"/>
            </w:pPr>
          </w:p>
        </w:tc>
      </w:tr>
      <w:tr w:rsidR="00194641" w:rsidTr="006D204E">
        <w:tc>
          <w:tcPr>
            <w:tcW w:w="3168" w:type="dxa"/>
            <w:tcBorders>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Недоливки габаритные</w:t>
            </w:r>
          </w:p>
        </w:tc>
        <w:tc>
          <w:tcPr>
            <w:tcW w:w="1440" w:type="dxa"/>
            <w:tcBorders>
              <w:bottom w:val="nil"/>
            </w:tcBorders>
            <w:shd w:val="clear" w:color="auto" w:fill="auto"/>
            <w:vAlign w:val="center"/>
          </w:tcPr>
          <w:p w:rsidR="00194641" w:rsidRPr="00E52872" w:rsidRDefault="00194641" w:rsidP="006D204E">
            <w:pPr>
              <w:jc w:val="center"/>
            </w:pPr>
            <w:r w:rsidRPr="00E52872">
              <w:t>966.94</w:t>
            </w:r>
          </w:p>
        </w:tc>
        <w:tc>
          <w:tcPr>
            <w:tcW w:w="1260" w:type="dxa"/>
            <w:tcBorders>
              <w:bottom w:val="nil"/>
            </w:tcBorders>
            <w:shd w:val="clear" w:color="auto" w:fill="auto"/>
            <w:vAlign w:val="center"/>
          </w:tcPr>
          <w:p w:rsidR="00194641" w:rsidRPr="00E52872" w:rsidRDefault="00194641" w:rsidP="006D204E">
            <w:pPr>
              <w:jc w:val="center"/>
            </w:pPr>
            <w:r w:rsidRPr="00E52872">
              <w:t>0.0128</w:t>
            </w:r>
          </w:p>
        </w:tc>
        <w:tc>
          <w:tcPr>
            <w:tcW w:w="1080" w:type="dxa"/>
            <w:tcBorders>
              <w:bottom w:val="nil"/>
            </w:tcBorders>
            <w:shd w:val="clear" w:color="auto" w:fill="auto"/>
            <w:vAlign w:val="center"/>
          </w:tcPr>
          <w:p w:rsidR="00194641" w:rsidRPr="00E52872" w:rsidRDefault="00194641" w:rsidP="006D204E">
            <w:pPr>
              <w:jc w:val="center"/>
            </w:pPr>
            <w:r w:rsidRPr="00E52872">
              <w:t>12.38</w:t>
            </w:r>
          </w:p>
        </w:tc>
        <w:tc>
          <w:tcPr>
            <w:tcW w:w="1440" w:type="dxa"/>
            <w:tcBorders>
              <w:bottom w:val="nil"/>
            </w:tcBorders>
            <w:shd w:val="clear" w:color="auto" w:fill="auto"/>
            <w:vAlign w:val="center"/>
          </w:tcPr>
          <w:p w:rsidR="00194641" w:rsidRPr="00E52872" w:rsidRDefault="00194641" w:rsidP="006D204E">
            <w:pPr>
              <w:jc w:val="center"/>
            </w:pPr>
            <w:r w:rsidRPr="00E52872">
              <w:t>0.012</w:t>
            </w:r>
          </w:p>
        </w:tc>
        <w:tc>
          <w:tcPr>
            <w:tcW w:w="1183" w:type="dxa"/>
            <w:tcBorders>
              <w:bottom w:val="nil"/>
            </w:tcBorders>
            <w:shd w:val="clear" w:color="auto" w:fill="auto"/>
            <w:vAlign w:val="center"/>
          </w:tcPr>
          <w:p w:rsidR="00194641" w:rsidRPr="00E52872" w:rsidRDefault="00194641" w:rsidP="006D204E">
            <w:pPr>
              <w:jc w:val="center"/>
            </w:pPr>
            <w:r w:rsidRPr="00E52872">
              <w:t>11.60</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Отходы от МОЗ</w:t>
            </w:r>
          </w:p>
        </w:tc>
        <w:tc>
          <w:tcPr>
            <w:tcW w:w="1440" w:type="dxa"/>
            <w:tcBorders>
              <w:top w:val="nil"/>
              <w:bottom w:val="nil"/>
            </w:tcBorders>
            <w:shd w:val="clear" w:color="auto" w:fill="auto"/>
            <w:vAlign w:val="center"/>
          </w:tcPr>
          <w:p w:rsidR="00194641" w:rsidRPr="00E52872" w:rsidRDefault="00194641" w:rsidP="006D204E">
            <w:pPr>
              <w:jc w:val="center"/>
            </w:pPr>
            <w:r w:rsidRPr="00E52872">
              <w:t>78.00</w:t>
            </w:r>
          </w:p>
        </w:tc>
        <w:tc>
          <w:tcPr>
            <w:tcW w:w="1260" w:type="dxa"/>
            <w:tcBorders>
              <w:top w:val="nil"/>
              <w:bottom w:val="nil"/>
            </w:tcBorders>
            <w:shd w:val="clear" w:color="auto" w:fill="auto"/>
            <w:vAlign w:val="center"/>
          </w:tcPr>
          <w:p w:rsidR="00194641" w:rsidRPr="00E52872" w:rsidRDefault="00194641" w:rsidP="006D204E">
            <w:pPr>
              <w:jc w:val="center"/>
            </w:pPr>
            <w:r w:rsidRPr="00E52872">
              <w:t>0.0002</w:t>
            </w:r>
          </w:p>
        </w:tc>
        <w:tc>
          <w:tcPr>
            <w:tcW w:w="1080" w:type="dxa"/>
            <w:tcBorders>
              <w:top w:val="nil"/>
              <w:bottom w:val="nil"/>
            </w:tcBorders>
            <w:shd w:val="clear" w:color="auto" w:fill="auto"/>
            <w:vAlign w:val="center"/>
          </w:tcPr>
          <w:p w:rsidR="00194641" w:rsidRPr="00E52872" w:rsidRDefault="00194641" w:rsidP="006D204E">
            <w:pPr>
              <w:jc w:val="center"/>
            </w:pPr>
            <w:r w:rsidRPr="00E52872">
              <w:t>0.02</w:t>
            </w:r>
          </w:p>
        </w:tc>
        <w:tc>
          <w:tcPr>
            <w:tcW w:w="1440" w:type="dxa"/>
            <w:tcBorders>
              <w:top w:val="nil"/>
              <w:bottom w:val="nil"/>
            </w:tcBorders>
            <w:shd w:val="clear" w:color="auto" w:fill="auto"/>
            <w:vAlign w:val="center"/>
          </w:tcPr>
          <w:p w:rsidR="00194641" w:rsidRPr="00E52872" w:rsidRDefault="00194641" w:rsidP="006D204E">
            <w:pPr>
              <w:jc w:val="center"/>
            </w:pPr>
            <w:r w:rsidRPr="00E52872">
              <w:t>0.0002</w:t>
            </w:r>
          </w:p>
        </w:tc>
        <w:tc>
          <w:tcPr>
            <w:tcW w:w="1183" w:type="dxa"/>
            <w:tcBorders>
              <w:top w:val="nil"/>
              <w:bottom w:val="nil"/>
            </w:tcBorders>
            <w:shd w:val="clear" w:color="auto" w:fill="auto"/>
            <w:vAlign w:val="center"/>
          </w:tcPr>
          <w:p w:rsidR="00194641" w:rsidRPr="00E52872" w:rsidRDefault="00194641" w:rsidP="006D204E">
            <w:pPr>
              <w:jc w:val="center"/>
            </w:pPr>
            <w:r w:rsidRPr="00E52872">
              <w:t>0.02</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Скрап</w:t>
            </w:r>
          </w:p>
        </w:tc>
        <w:tc>
          <w:tcPr>
            <w:tcW w:w="1440" w:type="dxa"/>
            <w:tcBorders>
              <w:top w:val="nil"/>
              <w:bottom w:val="nil"/>
            </w:tcBorders>
            <w:shd w:val="clear" w:color="auto" w:fill="auto"/>
            <w:vAlign w:val="center"/>
          </w:tcPr>
          <w:p w:rsidR="00194641" w:rsidRPr="00E52872" w:rsidRDefault="00194641" w:rsidP="006D204E">
            <w:pPr>
              <w:jc w:val="center"/>
            </w:pPr>
          </w:p>
        </w:tc>
        <w:tc>
          <w:tcPr>
            <w:tcW w:w="1260" w:type="dxa"/>
            <w:tcBorders>
              <w:top w:val="nil"/>
              <w:bottom w:val="nil"/>
            </w:tcBorders>
            <w:shd w:val="clear" w:color="auto" w:fill="auto"/>
            <w:vAlign w:val="center"/>
          </w:tcPr>
          <w:p w:rsidR="00194641" w:rsidRPr="00E52872" w:rsidRDefault="00194641" w:rsidP="006D204E">
            <w:pPr>
              <w:jc w:val="center"/>
            </w:pPr>
          </w:p>
        </w:tc>
        <w:tc>
          <w:tcPr>
            <w:tcW w:w="1080" w:type="dxa"/>
            <w:tcBorders>
              <w:top w:val="nil"/>
              <w:bottom w:val="nil"/>
            </w:tcBorders>
            <w:shd w:val="clear" w:color="auto" w:fill="auto"/>
            <w:vAlign w:val="center"/>
          </w:tcPr>
          <w:p w:rsidR="00194641" w:rsidRPr="00E52872" w:rsidRDefault="00194641" w:rsidP="006D204E">
            <w:pPr>
              <w:jc w:val="center"/>
            </w:pPr>
            <w:r w:rsidRPr="00E52872">
              <w:t>0.00</w:t>
            </w:r>
          </w:p>
        </w:tc>
        <w:tc>
          <w:tcPr>
            <w:tcW w:w="1440" w:type="dxa"/>
            <w:tcBorders>
              <w:top w:val="nil"/>
              <w:bottom w:val="nil"/>
            </w:tcBorders>
            <w:shd w:val="clear" w:color="auto" w:fill="auto"/>
            <w:vAlign w:val="center"/>
          </w:tcPr>
          <w:p w:rsidR="00194641" w:rsidRPr="00E52872" w:rsidRDefault="00194641" w:rsidP="006D204E">
            <w:pPr>
              <w:jc w:val="center"/>
            </w:pPr>
            <w:r w:rsidRPr="00E52872">
              <w:t>-0.0001</w:t>
            </w:r>
          </w:p>
        </w:tc>
        <w:tc>
          <w:tcPr>
            <w:tcW w:w="1183" w:type="dxa"/>
            <w:tcBorders>
              <w:top w:val="nil"/>
              <w:bottom w:val="nil"/>
            </w:tcBorders>
            <w:shd w:val="clear" w:color="auto" w:fill="auto"/>
            <w:vAlign w:val="center"/>
          </w:tcPr>
          <w:p w:rsidR="00194641" w:rsidRPr="00E52872" w:rsidRDefault="00194641" w:rsidP="006D204E">
            <w:pPr>
              <w:jc w:val="center"/>
            </w:pPr>
            <w:r w:rsidRPr="00E52872">
              <w:t>-0.04</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Угар</w:t>
            </w:r>
          </w:p>
        </w:tc>
        <w:tc>
          <w:tcPr>
            <w:tcW w:w="1440" w:type="dxa"/>
            <w:tcBorders>
              <w:top w:val="nil"/>
              <w:bottom w:val="nil"/>
            </w:tcBorders>
            <w:shd w:val="clear" w:color="auto" w:fill="auto"/>
            <w:vAlign w:val="center"/>
          </w:tcPr>
          <w:p w:rsidR="00194641" w:rsidRPr="00E52872" w:rsidRDefault="00194641" w:rsidP="006D204E">
            <w:pPr>
              <w:jc w:val="center"/>
            </w:pPr>
          </w:p>
        </w:tc>
        <w:tc>
          <w:tcPr>
            <w:tcW w:w="1260" w:type="dxa"/>
            <w:tcBorders>
              <w:top w:val="nil"/>
              <w:bottom w:val="nil"/>
            </w:tcBorders>
            <w:shd w:val="clear" w:color="auto" w:fill="auto"/>
            <w:vAlign w:val="center"/>
          </w:tcPr>
          <w:p w:rsidR="00194641" w:rsidRPr="00E52872" w:rsidRDefault="00194641" w:rsidP="006D204E">
            <w:pPr>
              <w:jc w:val="center"/>
            </w:pPr>
            <w:r w:rsidRPr="00E52872">
              <w:t>0.1102</w:t>
            </w:r>
          </w:p>
        </w:tc>
        <w:tc>
          <w:tcPr>
            <w:tcW w:w="1080" w:type="dxa"/>
            <w:tcBorders>
              <w:top w:val="nil"/>
              <w:bottom w:val="nil"/>
            </w:tcBorders>
            <w:shd w:val="clear" w:color="auto" w:fill="auto"/>
            <w:vAlign w:val="center"/>
          </w:tcPr>
          <w:p w:rsidR="00194641" w:rsidRPr="00E52872" w:rsidRDefault="00194641" w:rsidP="006D204E">
            <w:pPr>
              <w:jc w:val="center"/>
            </w:pPr>
            <w:r w:rsidRPr="00E52872">
              <w:t>0.00</w:t>
            </w:r>
          </w:p>
        </w:tc>
        <w:tc>
          <w:tcPr>
            <w:tcW w:w="1440" w:type="dxa"/>
            <w:tcBorders>
              <w:top w:val="nil"/>
              <w:bottom w:val="nil"/>
            </w:tcBorders>
            <w:shd w:val="clear" w:color="auto" w:fill="auto"/>
            <w:vAlign w:val="center"/>
          </w:tcPr>
          <w:p w:rsidR="00194641" w:rsidRPr="00E52872" w:rsidRDefault="00194641" w:rsidP="006D204E">
            <w:pPr>
              <w:jc w:val="center"/>
            </w:pPr>
            <w:r w:rsidRPr="00E52872">
              <w:t>0.1095</w:t>
            </w:r>
          </w:p>
        </w:tc>
        <w:tc>
          <w:tcPr>
            <w:tcW w:w="1183" w:type="dxa"/>
            <w:tcBorders>
              <w:top w:val="nil"/>
              <w:bottom w:val="nil"/>
            </w:tcBorders>
            <w:shd w:val="clear" w:color="auto" w:fill="auto"/>
            <w:vAlign w:val="center"/>
          </w:tcPr>
          <w:p w:rsidR="00194641" w:rsidRPr="00E52872" w:rsidRDefault="00194641" w:rsidP="006D204E">
            <w:pPr>
              <w:jc w:val="center"/>
            </w:pPr>
            <w:r w:rsidRPr="00E52872">
              <w:t>0.00</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Брак</w:t>
            </w:r>
          </w:p>
        </w:tc>
        <w:tc>
          <w:tcPr>
            <w:tcW w:w="1440" w:type="dxa"/>
            <w:tcBorders>
              <w:top w:val="nil"/>
              <w:bottom w:val="nil"/>
            </w:tcBorders>
            <w:shd w:val="clear" w:color="auto" w:fill="auto"/>
            <w:vAlign w:val="center"/>
          </w:tcPr>
          <w:p w:rsidR="00194641" w:rsidRPr="00E52872" w:rsidRDefault="00194641" w:rsidP="006D204E">
            <w:pPr>
              <w:jc w:val="center"/>
            </w:pPr>
          </w:p>
        </w:tc>
        <w:tc>
          <w:tcPr>
            <w:tcW w:w="1260" w:type="dxa"/>
            <w:tcBorders>
              <w:top w:val="nil"/>
              <w:bottom w:val="nil"/>
            </w:tcBorders>
            <w:shd w:val="clear" w:color="auto" w:fill="auto"/>
            <w:vAlign w:val="center"/>
          </w:tcPr>
          <w:p w:rsidR="00194641" w:rsidRPr="00E52872" w:rsidRDefault="00194641" w:rsidP="006D204E">
            <w:pPr>
              <w:jc w:val="center"/>
            </w:pPr>
          </w:p>
        </w:tc>
        <w:tc>
          <w:tcPr>
            <w:tcW w:w="1080" w:type="dxa"/>
            <w:tcBorders>
              <w:top w:val="nil"/>
              <w:bottom w:val="nil"/>
            </w:tcBorders>
            <w:shd w:val="clear" w:color="auto" w:fill="auto"/>
            <w:vAlign w:val="center"/>
          </w:tcPr>
          <w:p w:rsidR="00194641" w:rsidRPr="00E52872" w:rsidRDefault="00194641" w:rsidP="006D204E">
            <w:pPr>
              <w:jc w:val="center"/>
            </w:pPr>
            <w:r w:rsidRPr="00E52872">
              <w:t>0.00</w:t>
            </w:r>
          </w:p>
        </w:tc>
        <w:tc>
          <w:tcPr>
            <w:tcW w:w="1440" w:type="dxa"/>
            <w:tcBorders>
              <w:top w:val="nil"/>
              <w:bottom w:val="nil"/>
            </w:tcBorders>
            <w:shd w:val="clear" w:color="auto" w:fill="auto"/>
            <w:vAlign w:val="center"/>
          </w:tcPr>
          <w:p w:rsidR="00194641" w:rsidRPr="00E52872" w:rsidRDefault="00194641" w:rsidP="006D204E">
            <w:pPr>
              <w:jc w:val="center"/>
            </w:pPr>
            <w:r w:rsidRPr="00E52872">
              <w:t>0.0008</w:t>
            </w:r>
          </w:p>
        </w:tc>
        <w:tc>
          <w:tcPr>
            <w:tcW w:w="1183" w:type="dxa"/>
            <w:tcBorders>
              <w:top w:val="nil"/>
              <w:bottom w:val="nil"/>
            </w:tcBorders>
            <w:shd w:val="clear" w:color="auto" w:fill="auto"/>
            <w:vAlign w:val="center"/>
          </w:tcPr>
          <w:p w:rsidR="00194641" w:rsidRPr="00E52872" w:rsidRDefault="00194641" w:rsidP="006D204E">
            <w:pPr>
              <w:jc w:val="center"/>
            </w:pPr>
            <w:r w:rsidRPr="00E52872">
              <w:t>0.74</w:t>
            </w:r>
          </w:p>
        </w:tc>
      </w:tr>
      <w:tr w:rsidR="00194641" w:rsidTr="006D204E">
        <w:tc>
          <w:tcPr>
            <w:tcW w:w="3168" w:type="dxa"/>
            <w:tcBorders>
              <w:top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Шлак используемый</w:t>
            </w:r>
          </w:p>
        </w:tc>
        <w:tc>
          <w:tcPr>
            <w:tcW w:w="1440" w:type="dxa"/>
            <w:tcBorders>
              <w:top w:val="nil"/>
            </w:tcBorders>
            <w:shd w:val="clear" w:color="auto" w:fill="auto"/>
            <w:vAlign w:val="center"/>
          </w:tcPr>
          <w:p w:rsidR="00194641" w:rsidRPr="00E52872" w:rsidRDefault="00194641" w:rsidP="006D204E">
            <w:pPr>
              <w:jc w:val="center"/>
            </w:pPr>
            <w:r w:rsidRPr="00E52872">
              <w:t>24.5</w:t>
            </w:r>
          </w:p>
        </w:tc>
        <w:tc>
          <w:tcPr>
            <w:tcW w:w="1260" w:type="dxa"/>
            <w:tcBorders>
              <w:top w:val="nil"/>
            </w:tcBorders>
            <w:shd w:val="clear" w:color="auto" w:fill="auto"/>
            <w:vAlign w:val="center"/>
          </w:tcPr>
          <w:p w:rsidR="00194641" w:rsidRPr="00E52872" w:rsidRDefault="00194641" w:rsidP="006D204E">
            <w:pPr>
              <w:jc w:val="center"/>
            </w:pPr>
            <w:r w:rsidRPr="00E52872">
              <w:t>0.0072</w:t>
            </w:r>
          </w:p>
        </w:tc>
        <w:tc>
          <w:tcPr>
            <w:tcW w:w="1080" w:type="dxa"/>
            <w:tcBorders>
              <w:top w:val="nil"/>
            </w:tcBorders>
            <w:shd w:val="clear" w:color="auto" w:fill="auto"/>
            <w:vAlign w:val="center"/>
          </w:tcPr>
          <w:p w:rsidR="00194641" w:rsidRPr="00E52872" w:rsidRDefault="00194641" w:rsidP="006D204E">
            <w:pPr>
              <w:jc w:val="center"/>
            </w:pPr>
            <w:r w:rsidRPr="00E52872">
              <w:t>0.18</w:t>
            </w:r>
          </w:p>
        </w:tc>
        <w:tc>
          <w:tcPr>
            <w:tcW w:w="1440" w:type="dxa"/>
            <w:tcBorders>
              <w:top w:val="nil"/>
            </w:tcBorders>
            <w:shd w:val="clear" w:color="auto" w:fill="auto"/>
            <w:vAlign w:val="center"/>
          </w:tcPr>
          <w:p w:rsidR="00194641" w:rsidRPr="00E52872" w:rsidRDefault="00194641" w:rsidP="006D204E">
            <w:pPr>
              <w:jc w:val="center"/>
            </w:pPr>
            <w:r w:rsidRPr="00E52872">
              <w:t>0.0072</w:t>
            </w:r>
          </w:p>
        </w:tc>
        <w:tc>
          <w:tcPr>
            <w:tcW w:w="1183" w:type="dxa"/>
            <w:tcBorders>
              <w:top w:val="nil"/>
            </w:tcBorders>
            <w:shd w:val="clear" w:color="auto" w:fill="auto"/>
            <w:vAlign w:val="center"/>
          </w:tcPr>
          <w:p w:rsidR="00194641" w:rsidRPr="00E52872" w:rsidRDefault="00194641" w:rsidP="006D204E">
            <w:pPr>
              <w:jc w:val="center"/>
            </w:pPr>
            <w:r w:rsidRPr="00E52872">
              <w:t>0.18</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Итого</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r w:rsidRPr="00E52872">
              <w:t>0.1232</w:t>
            </w:r>
          </w:p>
        </w:tc>
        <w:tc>
          <w:tcPr>
            <w:tcW w:w="1080" w:type="dxa"/>
            <w:shd w:val="clear" w:color="auto" w:fill="auto"/>
            <w:vAlign w:val="center"/>
          </w:tcPr>
          <w:p w:rsidR="00194641" w:rsidRPr="00E52872" w:rsidRDefault="00194641" w:rsidP="006D204E">
            <w:pPr>
              <w:jc w:val="center"/>
            </w:pPr>
            <w:r w:rsidRPr="00E52872">
              <w:t>12.57</w:t>
            </w:r>
          </w:p>
        </w:tc>
        <w:tc>
          <w:tcPr>
            <w:tcW w:w="1440" w:type="dxa"/>
            <w:shd w:val="clear" w:color="auto" w:fill="auto"/>
            <w:vAlign w:val="center"/>
          </w:tcPr>
          <w:p w:rsidR="00194641" w:rsidRPr="00E52872" w:rsidRDefault="00194641" w:rsidP="006D204E">
            <w:pPr>
              <w:jc w:val="center"/>
            </w:pPr>
            <w:r w:rsidRPr="00E52872">
              <w:t>0.1224</w:t>
            </w:r>
          </w:p>
        </w:tc>
        <w:tc>
          <w:tcPr>
            <w:tcW w:w="1183" w:type="dxa"/>
            <w:shd w:val="clear" w:color="auto" w:fill="auto"/>
            <w:vAlign w:val="center"/>
          </w:tcPr>
          <w:p w:rsidR="00194641" w:rsidRPr="00E52872" w:rsidRDefault="00194641" w:rsidP="006D204E">
            <w:pPr>
              <w:jc w:val="center"/>
            </w:pPr>
            <w:r w:rsidRPr="00E52872">
              <w:t>12.50</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Задано за минусом отходов</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r w:rsidRPr="00E52872">
              <w:t>1.0000</w:t>
            </w:r>
          </w:p>
        </w:tc>
        <w:tc>
          <w:tcPr>
            <w:tcW w:w="1080" w:type="dxa"/>
            <w:shd w:val="clear" w:color="auto" w:fill="auto"/>
            <w:vAlign w:val="center"/>
          </w:tcPr>
          <w:p w:rsidR="00194641" w:rsidRPr="00E52872" w:rsidRDefault="00194641" w:rsidP="006D204E">
            <w:pPr>
              <w:jc w:val="center"/>
            </w:pPr>
            <w:r w:rsidRPr="00E52872">
              <w:t>2552.65</w:t>
            </w:r>
          </w:p>
        </w:tc>
        <w:tc>
          <w:tcPr>
            <w:tcW w:w="1440" w:type="dxa"/>
            <w:shd w:val="clear" w:color="auto" w:fill="auto"/>
            <w:vAlign w:val="center"/>
          </w:tcPr>
          <w:p w:rsidR="00194641" w:rsidRPr="00E52872" w:rsidRDefault="00194641" w:rsidP="006D204E">
            <w:pPr>
              <w:jc w:val="center"/>
            </w:pPr>
            <w:r w:rsidRPr="00E52872">
              <w:t>1.0000</w:t>
            </w:r>
          </w:p>
        </w:tc>
        <w:tc>
          <w:tcPr>
            <w:tcW w:w="1183" w:type="dxa"/>
            <w:shd w:val="clear" w:color="auto" w:fill="auto"/>
            <w:vAlign w:val="center"/>
          </w:tcPr>
          <w:p w:rsidR="00194641" w:rsidRPr="00E52872" w:rsidRDefault="00194641" w:rsidP="006D204E">
            <w:pPr>
              <w:jc w:val="center"/>
            </w:pPr>
            <w:r w:rsidRPr="00E52872">
              <w:t>2542.05</w:t>
            </w:r>
          </w:p>
        </w:tc>
      </w:tr>
      <w:tr w:rsidR="00194641" w:rsidTr="006D204E">
        <w:tc>
          <w:tcPr>
            <w:tcW w:w="3168"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4. Добавочные материалы</w:t>
            </w:r>
          </w:p>
        </w:tc>
        <w:tc>
          <w:tcPr>
            <w:tcW w:w="6403" w:type="dxa"/>
            <w:gridSpan w:val="5"/>
            <w:tcBorders>
              <w:bottom w:val="single" w:sz="4" w:space="0" w:color="auto"/>
            </w:tcBorders>
            <w:shd w:val="clear" w:color="auto" w:fill="auto"/>
            <w:vAlign w:val="center"/>
          </w:tcPr>
          <w:p w:rsidR="00194641" w:rsidRPr="00E52872" w:rsidRDefault="00194641" w:rsidP="006D204E">
            <w:pPr>
              <w:jc w:val="center"/>
            </w:pPr>
          </w:p>
        </w:tc>
      </w:tr>
      <w:tr w:rsidR="00194641" w:rsidTr="006D204E">
        <w:tc>
          <w:tcPr>
            <w:tcW w:w="3168" w:type="dxa"/>
            <w:tcBorders>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Кокс</w:t>
            </w:r>
          </w:p>
        </w:tc>
        <w:tc>
          <w:tcPr>
            <w:tcW w:w="1440" w:type="dxa"/>
            <w:tcBorders>
              <w:bottom w:val="nil"/>
            </w:tcBorders>
            <w:shd w:val="clear" w:color="auto" w:fill="auto"/>
            <w:vAlign w:val="center"/>
          </w:tcPr>
          <w:p w:rsidR="00194641" w:rsidRPr="00E52872" w:rsidRDefault="00194641" w:rsidP="006D204E">
            <w:pPr>
              <w:jc w:val="center"/>
            </w:pPr>
            <w:r w:rsidRPr="00E52872">
              <w:t>1042.86</w:t>
            </w:r>
          </w:p>
        </w:tc>
        <w:tc>
          <w:tcPr>
            <w:tcW w:w="1260" w:type="dxa"/>
            <w:tcBorders>
              <w:bottom w:val="nil"/>
            </w:tcBorders>
            <w:shd w:val="clear" w:color="auto" w:fill="auto"/>
            <w:vAlign w:val="center"/>
          </w:tcPr>
          <w:p w:rsidR="00194641" w:rsidRPr="00E52872" w:rsidRDefault="00194641" w:rsidP="006D204E">
            <w:pPr>
              <w:jc w:val="center"/>
            </w:pPr>
            <w:r w:rsidRPr="00E52872">
              <w:t>0.0003</w:t>
            </w:r>
          </w:p>
        </w:tc>
        <w:tc>
          <w:tcPr>
            <w:tcW w:w="1080" w:type="dxa"/>
            <w:tcBorders>
              <w:bottom w:val="nil"/>
            </w:tcBorders>
            <w:shd w:val="clear" w:color="auto" w:fill="auto"/>
            <w:vAlign w:val="center"/>
          </w:tcPr>
          <w:p w:rsidR="00194641" w:rsidRPr="00E52872" w:rsidRDefault="00194641" w:rsidP="006D204E">
            <w:pPr>
              <w:jc w:val="center"/>
            </w:pPr>
            <w:r w:rsidRPr="00E52872">
              <w:t>0.31</w:t>
            </w:r>
          </w:p>
        </w:tc>
        <w:tc>
          <w:tcPr>
            <w:tcW w:w="1440" w:type="dxa"/>
            <w:tcBorders>
              <w:bottom w:val="nil"/>
            </w:tcBorders>
            <w:shd w:val="clear" w:color="auto" w:fill="auto"/>
            <w:vAlign w:val="center"/>
          </w:tcPr>
          <w:p w:rsidR="00194641" w:rsidRPr="00E52872" w:rsidRDefault="00194641" w:rsidP="006D204E">
            <w:pPr>
              <w:jc w:val="center"/>
            </w:pPr>
            <w:r w:rsidRPr="00E52872">
              <w:t>0.0003</w:t>
            </w:r>
          </w:p>
        </w:tc>
        <w:tc>
          <w:tcPr>
            <w:tcW w:w="1183" w:type="dxa"/>
            <w:tcBorders>
              <w:bottom w:val="nil"/>
            </w:tcBorders>
            <w:shd w:val="clear" w:color="auto" w:fill="auto"/>
            <w:vAlign w:val="center"/>
          </w:tcPr>
          <w:p w:rsidR="00194641" w:rsidRPr="00E52872" w:rsidRDefault="00194641" w:rsidP="006D204E">
            <w:pPr>
              <w:jc w:val="center"/>
            </w:pPr>
            <w:r w:rsidRPr="00E52872">
              <w:t>0.31</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Науглероживание</w:t>
            </w:r>
          </w:p>
        </w:tc>
        <w:tc>
          <w:tcPr>
            <w:tcW w:w="1440" w:type="dxa"/>
            <w:tcBorders>
              <w:top w:val="nil"/>
              <w:bottom w:val="nil"/>
            </w:tcBorders>
            <w:shd w:val="clear" w:color="auto" w:fill="auto"/>
            <w:vAlign w:val="center"/>
          </w:tcPr>
          <w:p w:rsidR="00194641" w:rsidRPr="00E52872" w:rsidRDefault="00194641" w:rsidP="006D204E">
            <w:pPr>
              <w:jc w:val="center"/>
            </w:pPr>
            <w:r w:rsidRPr="00E52872">
              <w:t>5014.5</w:t>
            </w:r>
          </w:p>
        </w:tc>
        <w:tc>
          <w:tcPr>
            <w:tcW w:w="1260" w:type="dxa"/>
            <w:tcBorders>
              <w:top w:val="nil"/>
              <w:bottom w:val="nil"/>
            </w:tcBorders>
            <w:shd w:val="clear" w:color="auto" w:fill="auto"/>
            <w:vAlign w:val="center"/>
          </w:tcPr>
          <w:p w:rsidR="00194641" w:rsidRPr="00E52872" w:rsidRDefault="00194641" w:rsidP="006D204E">
            <w:pPr>
              <w:jc w:val="center"/>
            </w:pPr>
            <w:r w:rsidRPr="00E52872">
              <w:t>0.00002</w:t>
            </w:r>
          </w:p>
        </w:tc>
        <w:tc>
          <w:tcPr>
            <w:tcW w:w="1080" w:type="dxa"/>
            <w:tcBorders>
              <w:top w:val="nil"/>
              <w:bottom w:val="nil"/>
            </w:tcBorders>
            <w:shd w:val="clear" w:color="auto" w:fill="auto"/>
            <w:vAlign w:val="center"/>
          </w:tcPr>
          <w:p w:rsidR="00194641" w:rsidRPr="00E52872" w:rsidRDefault="00194641" w:rsidP="006D204E">
            <w:pPr>
              <w:jc w:val="center"/>
            </w:pPr>
            <w:r w:rsidRPr="00E52872">
              <w:t>0.10</w:t>
            </w:r>
          </w:p>
        </w:tc>
        <w:tc>
          <w:tcPr>
            <w:tcW w:w="1440" w:type="dxa"/>
            <w:tcBorders>
              <w:top w:val="nil"/>
              <w:bottom w:val="nil"/>
            </w:tcBorders>
            <w:shd w:val="clear" w:color="auto" w:fill="auto"/>
            <w:vAlign w:val="center"/>
          </w:tcPr>
          <w:p w:rsidR="00194641" w:rsidRPr="00E52872" w:rsidRDefault="00194641" w:rsidP="006D204E">
            <w:pPr>
              <w:jc w:val="center"/>
            </w:pPr>
            <w:r w:rsidRPr="00E52872">
              <w:t>0.00002</w:t>
            </w:r>
          </w:p>
        </w:tc>
        <w:tc>
          <w:tcPr>
            <w:tcW w:w="1183" w:type="dxa"/>
            <w:tcBorders>
              <w:top w:val="nil"/>
              <w:bottom w:val="nil"/>
            </w:tcBorders>
            <w:shd w:val="clear" w:color="auto" w:fill="auto"/>
            <w:vAlign w:val="center"/>
          </w:tcPr>
          <w:p w:rsidR="00194641" w:rsidRPr="00E52872" w:rsidRDefault="00194641" w:rsidP="006D204E">
            <w:pPr>
              <w:jc w:val="center"/>
            </w:pPr>
            <w:r w:rsidRPr="00E52872">
              <w:t>0.10</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Известь</w:t>
            </w:r>
          </w:p>
        </w:tc>
        <w:tc>
          <w:tcPr>
            <w:tcW w:w="1440" w:type="dxa"/>
            <w:tcBorders>
              <w:top w:val="nil"/>
              <w:bottom w:val="nil"/>
            </w:tcBorders>
            <w:shd w:val="clear" w:color="auto" w:fill="auto"/>
            <w:vAlign w:val="center"/>
          </w:tcPr>
          <w:p w:rsidR="00194641" w:rsidRPr="00E52872" w:rsidRDefault="00194641" w:rsidP="006D204E">
            <w:pPr>
              <w:jc w:val="center"/>
            </w:pPr>
            <w:r w:rsidRPr="00E52872">
              <w:t>444.9</w:t>
            </w:r>
          </w:p>
        </w:tc>
        <w:tc>
          <w:tcPr>
            <w:tcW w:w="1260" w:type="dxa"/>
            <w:tcBorders>
              <w:top w:val="nil"/>
              <w:bottom w:val="nil"/>
            </w:tcBorders>
            <w:shd w:val="clear" w:color="auto" w:fill="auto"/>
            <w:vAlign w:val="center"/>
          </w:tcPr>
          <w:p w:rsidR="00194641" w:rsidRPr="00E52872" w:rsidRDefault="00194641" w:rsidP="006D204E">
            <w:pPr>
              <w:jc w:val="center"/>
            </w:pPr>
            <w:r w:rsidRPr="00E52872">
              <w:t>0.0654</w:t>
            </w:r>
          </w:p>
        </w:tc>
        <w:tc>
          <w:tcPr>
            <w:tcW w:w="1080" w:type="dxa"/>
            <w:tcBorders>
              <w:top w:val="nil"/>
              <w:bottom w:val="nil"/>
            </w:tcBorders>
            <w:shd w:val="clear" w:color="auto" w:fill="auto"/>
            <w:vAlign w:val="center"/>
          </w:tcPr>
          <w:p w:rsidR="00194641" w:rsidRPr="00E52872" w:rsidRDefault="00194641" w:rsidP="006D204E">
            <w:pPr>
              <w:jc w:val="center"/>
            </w:pPr>
            <w:r w:rsidRPr="00E52872">
              <w:t>29.10</w:t>
            </w:r>
          </w:p>
        </w:tc>
        <w:tc>
          <w:tcPr>
            <w:tcW w:w="1440" w:type="dxa"/>
            <w:tcBorders>
              <w:top w:val="nil"/>
              <w:bottom w:val="nil"/>
            </w:tcBorders>
            <w:shd w:val="clear" w:color="auto" w:fill="auto"/>
            <w:vAlign w:val="center"/>
          </w:tcPr>
          <w:p w:rsidR="00194641" w:rsidRPr="00E52872" w:rsidRDefault="00194641" w:rsidP="006D204E">
            <w:pPr>
              <w:jc w:val="center"/>
            </w:pPr>
            <w:r w:rsidRPr="00E52872">
              <w:t>0.0654</w:t>
            </w:r>
          </w:p>
        </w:tc>
        <w:tc>
          <w:tcPr>
            <w:tcW w:w="1183" w:type="dxa"/>
            <w:tcBorders>
              <w:top w:val="nil"/>
              <w:bottom w:val="nil"/>
            </w:tcBorders>
            <w:shd w:val="clear" w:color="auto" w:fill="auto"/>
            <w:vAlign w:val="center"/>
          </w:tcPr>
          <w:p w:rsidR="00194641" w:rsidRPr="00E52872" w:rsidRDefault="00194641" w:rsidP="006D204E">
            <w:pPr>
              <w:jc w:val="center"/>
            </w:pPr>
            <w:r w:rsidRPr="00E52872">
              <w:t>29.10</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Марганцевый концентрат</w:t>
            </w:r>
          </w:p>
        </w:tc>
        <w:tc>
          <w:tcPr>
            <w:tcW w:w="1440" w:type="dxa"/>
            <w:tcBorders>
              <w:top w:val="nil"/>
              <w:bottom w:val="nil"/>
            </w:tcBorders>
            <w:shd w:val="clear" w:color="auto" w:fill="auto"/>
            <w:vAlign w:val="center"/>
          </w:tcPr>
          <w:p w:rsidR="00194641" w:rsidRPr="00E52872" w:rsidRDefault="00194641" w:rsidP="006D204E">
            <w:pPr>
              <w:jc w:val="center"/>
            </w:pPr>
            <w:r w:rsidRPr="00E52872">
              <w:t>182.00</w:t>
            </w:r>
          </w:p>
        </w:tc>
        <w:tc>
          <w:tcPr>
            <w:tcW w:w="1260" w:type="dxa"/>
            <w:tcBorders>
              <w:top w:val="nil"/>
              <w:bottom w:val="nil"/>
            </w:tcBorders>
            <w:shd w:val="clear" w:color="auto" w:fill="auto"/>
            <w:vAlign w:val="center"/>
          </w:tcPr>
          <w:p w:rsidR="00194641" w:rsidRPr="00E52872" w:rsidRDefault="00194641" w:rsidP="006D204E">
            <w:pPr>
              <w:jc w:val="center"/>
            </w:pPr>
            <w:r w:rsidRPr="00E52872">
              <w:t>0.0001</w:t>
            </w:r>
          </w:p>
        </w:tc>
        <w:tc>
          <w:tcPr>
            <w:tcW w:w="1080" w:type="dxa"/>
            <w:tcBorders>
              <w:top w:val="nil"/>
              <w:bottom w:val="nil"/>
            </w:tcBorders>
            <w:shd w:val="clear" w:color="auto" w:fill="auto"/>
            <w:vAlign w:val="center"/>
          </w:tcPr>
          <w:p w:rsidR="00194641" w:rsidRPr="00E52872" w:rsidRDefault="00194641" w:rsidP="006D204E">
            <w:pPr>
              <w:jc w:val="center"/>
            </w:pPr>
            <w:r w:rsidRPr="00E52872">
              <w:t>0.02</w:t>
            </w:r>
          </w:p>
        </w:tc>
        <w:tc>
          <w:tcPr>
            <w:tcW w:w="1440" w:type="dxa"/>
            <w:tcBorders>
              <w:top w:val="nil"/>
              <w:bottom w:val="nil"/>
            </w:tcBorders>
            <w:shd w:val="clear" w:color="auto" w:fill="auto"/>
            <w:vAlign w:val="center"/>
          </w:tcPr>
          <w:p w:rsidR="00194641" w:rsidRPr="00E52872" w:rsidRDefault="00194641" w:rsidP="006D204E">
            <w:pPr>
              <w:jc w:val="center"/>
            </w:pPr>
            <w:r w:rsidRPr="00E52872">
              <w:t>0.00011</w:t>
            </w:r>
          </w:p>
        </w:tc>
        <w:tc>
          <w:tcPr>
            <w:tcW w:w="1183" w:type="dxa"/>
            <w:tcBorders>
              <w:top w:val="nil"/>
              <w:bottom w:val="nil"/>
            </w:tcBorders>
            <w:shd w:val="clear" w:color="auto" w:fill="auto"/>
            <w:vAlign w:val="center"/>
          </w:tcPr>
          <w:p w:rsidR="00194641" w:rsidRPr="00E52872" w:rsidRDefault="00194641" w:rsidP="006D204E">
            <w:pPr>
              <w:jc w:val="center"/>
            </w:pPr>
            <w:r w:rsidRPr="00E52872">
              <w:t>0.02</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Коксик</w:t>
            </w:r>
          </w:p>
        </w:tc>
        <w:tc>
          <w:tcPr>
            <w:tcW w:w="1440" w:type="dxa"/>
            <w:tcBorders>
              <w:top w:val="nil"/>
              <w:bottom w:val="nil"/>
            </w:tcBorders>
            <w:shd w:val="clear" w:color="auto" w:fill="auto"/>
            <w:vAlign w:val="center"/>
          </w:tcPr>
          <w:p w:rsidR="00194641" w:rsidRPr="00E52872" w:rsidRDefault="00194641" w:rsidP="006D204E">
            <w:pPr>
              <w:jc w:val="center"/>
            </w:pPr>
            <w:r w:rsidRPr="00E52872">
              <w:t>714.14</w:t>
            </w:r>
          </w:p>
        </w:tc>
        <w:tc>
          <w:tcPr>
            <w:tcW w:w="1260" w:type="dxa"/>
            <w:tcBorders>
              <w:top w:val="nil"/>
              <w:bottom w:val="nil"/>
            </w:tcBorders>
            <w:shd w:val="clear" w:color="auto" w:fill="auto"/>
            <w:vAlign w:val="center"/>
          </w:tcPr>
          <w:p w:rsidR="00194641" w:rsidRPr="00E52872" w:rsidRDefault="00194641" w:rsidP="006D204E">
            <w:pPr>
              <w:jc w:val="center"/>
            </w:pPr>
            <w:r w:rsidRPr="00E52872">
              <w:t>0.002</w:t>
            </w:r>
          </w:p>
        </w:tc>
        <w:tc>
          <w:tcPr>
            <w:tcW w:w="1080" w:type="dxa"/>
            <w:tcBorders>
              <w:top w:val="nil"/>
              <w:bottom w:val="nil"/>
            </w:tcBorders>
            <w:shd w:val="clear" w:color="auto" w:fill="auto"/>
            <w:vAlign w:val="center"/>
          </w:tcPr>
          <w:p w:rsidR="00194641" w:rsidRPr="00E52872" w:rsidRDefault="00194641" w:rsidP="006D204E">
            <w:pPr>
              <w:jc w:val="center"/>
            </w:pPr>
            <w:r w:rsidRPr="00E52872">
              <w:t>1.43</w:t>
            </w:r>
          </w:p>
        </w:tc>
        <w:tc>
          <w:tcPr>
            <w:tcW w:w="1440" w:type="dxa"/>
            <w:tcBorders>
              <w:top w:val="nil"/>
              <w:bottom w:val="nil"/>
            </w:tcBorders>
            <w:shd w:val="clear" w:color="auto" w:fill="auto"/>
            <w:vAlign w:val="center"/>
          </w:tcPr>
          <w:p w:rsidR="00194641" w:rsidRPr="00E52872" w:rsidRDefault="00194641" w:rsidP="006D204E">
            <w:pPr>
              <w:jc w:val="center"/>
            </w:pPr>
            <w:r w:rsidRPr="00E52872">
              <w:t>0.002</w:t>
            </w:r>
          </w:p>
        </w:tc>
        <w:tc>
          <w:tcPr>
            <w:tcW w:w="1183" w:type="dxa"/>
            <w:tcBorders>
              <w:top w:val="nil"/>
              <w:bottom w:val="nil"/>
            </w:tcBorders>
            <w:shd w:val="clear" w:color="auto" w:fill="auto"/>
            <w:vAlign w:val="center"/>
          </w:tcPr>
          <w:p w:rsidR="00194641" w:rsidRPr="00E52872" w:rsidRDefault="00194641" w:rsidP="006D204E">
            <w:pPr>
              <w:jc w:val="center"/>
            </w:pPr>
            <w:r w:rsidRPr="00E52872">
              <w:t>1.43</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Антрацит</w:t>
            </w:r>
          </w:p>
        </w:tc>
        <w:tc>
          <w:tcPr>
            <w:tcW w:w="1440" w:type="dxa"/>
            <w:tcBorders>
              <w:top w:val="nil"/>
              <w:bottom w:val="nil"/>
            </w:tcBorders>
            <w:shd w:val="clear" w:color="auto" w:fill="auto"/>
            <w:vAlign w:val="center"/>
          </w:tcPr>
          <w:p w:rsidR="00194641" w:rsidRPr="00E52872" w:rsidRDefault="00194641" w:rsidP="006D204E">
            <w:pPr>
              <w:jc w:val="center"/>
            </w:pPr>
            <w:r w:rsidRPr="00E52872">
              <w:t>402.92</w:t>
            </w:r>
          </w:p>
        </w:tc>
        <w:tc>
          <w:tcPr>
            <w:tcW w:w="1260" w:type="dxa"/>
            <w:tcBorders>
              <w:top w:val="nil"/>
              <w:bottom w:val="nil"/>
            </w:tcBorders>
            <w:shd w:val="clear" w:color="auto" w:fill="auto"/>
            <w:vAlign w:val="center"/>
          </w:tcPr>
          <w:p w:rsidR="00194641" w:rsidRPr="00E52872" w:rsidRDefault="00194641" w:rsidP="006D204E">
            <w:pPr>
              <w:jc w:val="center"/>
            </w:pPr>
            <w:r w:rsidRPr="00E52872">
              <w:t>0.0015</w:t>
            </w:r>
          </w:p>
        </w:tc>
        <w:tc>
          <w:tcPr>
            <w:tcW w:w="1080" w:type="dxa"/>
            <w:tcBorders>
              <w:top w:val="nil"/>
              <w:bottom w:val="nil"/>
            </w:tcBorders>
            <w:shd w:val="clear" w:color="auto" w:fill="auto"/>
            <w:vAlign w:val="center"/>
          </w:tcPr>
          <w:p w:rsidR="00194641" w:rsidRPr="00E52872" w:rsidRDefault="00194641" w:rsidP="006D204E">
            <w:pPr>
              <w:jc w:val="center"/>
            </w:pPr>
            <w:r w:rsidRPr="00E52872">
              <w:t>0.60</w:t>
            </w:r>
          </w:p>
        </w:tc>
        <w:tc>
          <w:tcPr>
            <w:tcW w:w="1440" w:type="dxa"/>
            <w:tcBorders>
              <w:top w:val="nil"/>
              <w:bottom w:val="nil"/>
            </w:tcBorders>
            <w:shd w:val="clear" w:color="auto" w:fill="auto"/>
            <w:vAlign w:val="center"/>
          </w:tcPr>
          <w:p w:rsidR="00194641" w:rsidRPr="00E52872" w:rsidRDefault="00194641" w:rsidP="006D204E">
            <w:pPr>
              <w:jc w:val="center"/>
            </w:pPr>
            <w:r w:rsidRPr="00E52872">
              <w:t>0.0015</w:t>
            </w:r>
          </w:p>
        </w:tc>
        <w:tc>
          <w:tcPr>
            <w:tcW w:w="1183" w:type="dxa"/>
            <w:tcBorders>
              <w:top w:val="nil"/>
              <w:bottom w:val="nil"/>
            </w:tcBorders>
            <w:shd w:val="clear" w:color="auto" w:fill="auto"/>
            <w:vAlign w:val="center"/>
          </w:tcPr>
          <w:p w:rsidR="00194641" w:rsidRPr="00E52872" w:rsidRDefault="00194641" w:rsidP="006D204E">
            <w:pPr>
              <w:jc w:val="center"/>
            </w:pPr>
            <w:r w:rsidRPr="00E52872">
              <w:t>0.60</w:t>
            </w:r>
          </w:p>
        </w:tc>
      </w:tr>
      <w:tr w:rsidR="00194641" w:rsidTr="006D204E">
        <w:tc>
          <w:tcPr>
            <w:tcW w:w="3168" w:type="dxa"/>
            <w:tcBorders>
              <w:top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Уголь газовый</w:t>
            </w:r>
          </w:p>
        </w:tc>
        <w:tc>
          <w:tcPr>
            <w:tcW w:w="1440" w:type="dxa"/>
            <w:tcBorders>
              <w:top w:val="nil"/>
            </w:tcBorders>
            <w:shd w:val="clear" w:color="auto" w:fill="auto"/>
            <w:vAlign w:val="center"/>
          </w:tcPr>
          <w:p w:rsidR="00194641" w:rsidRPr="00E52872" w:rsidRDefault="00194641" w:rsidP="006D204E">
            <w:pPr>
              <w:jc w:val="center"/>
            </w:pPr>
            <w:r w:rsidRPr="00E52872">
              <w:t>419.06</w:t>
            </w:r>
          </w:p>
        </w:tc>
        <w:tc>
          <w:tcPr>
            <w:tcW w:w="1260" w:type="dxa"/>
            <w:tcBorders>
              <w:top w:val="nil"/>
            </w:tcBorders>
            <w:shd w:val="clear" w:color="auto" w:fill="auto"/>
            <w:vAlign w:val="center"/>
          </w:tcPr>
          <w:p w:rsidR="00194641" w:rsidRPr="00E52872" w:rsidRDefault="00194641" w:rsidP="006D204E">
            <w:pPr>
              <w:jc w:val="center"/>
            </w:pPr>
            <w:r w:rsidRPr="00E52872">
              <w:t>0.0035</w:t>
            </w:r>
          </w:p>
        </w:tc>
        <w:tc>
          <w:tcPr>
            <w:tcW w:w="1080" w:type="dxa"/>
            <w:tcBorders>
              <w:top w:val="nil"/>
            </w:tcBorders>
            <w:shd w:val="clear" w:color="auto" w:fill="auto"/>
            <w:vAlign w:val="center"/>
          </w:tcPr>
          <w:p w:rsidR="00194641" w:rsidRPr="00E52872" w:rsidRDefault="00194641" w:rsidP="006D204E">
            <w:pPr>
              <w:jc w:val="center"/>
            </w:pPr>
            <w:r w:rsidRPr="00E52872">
              <w:t>1.47</w:t>
            </w:r>
          </w:p>
        </w:tc>
        <w:tc>
          <w:tcPr>
            <w:tcW w:w="1440" w:type="dxa"/>
            <w:tcBorders>
              <w:top w:val="nil"/>
            </w:tcBorders>
            <w:shd w:val="clear" w:color="auto" w:fill="auto"/>
            <w:vAlign w:val="center"/>
          </w:tcPr>
          <w:p w:rsidR="00194641" w:rsidRPr="00E52872" w:rsidRDefault="00194641" w:rsidP="006D204E">
            <w:pPr>
              <w:jc w:val="center"/>
            </w:pPr>
            <w:r w:rsidRPr="00E52872">
              <w:t>0.0035</w:t>
            </w:r>
          </w:p>
        </w:tc>
        <w:tc>
          <w:tcPr>
            <w:tcW w:w="1183" w:type="dxa"/>
            <w:tcBorders>
              <w:top w:val="nil"/>
            </w:tcBorders>
            <w:shd w:val="clear" w:color="auto" w:fill="auto"/>
            <w:vAlign w:val="center"/>
          </w:tcPr>
          <w:p w:rsidR="00194641" w:rsidRPr="00E52872" w:rsidRDefault="00194641" w:rsidP="006D204E">
            <w:pPr>
              <w:jc w:val="center"/>
            </w:pPr>
            <w:r w:rsidRPr="00E52872">
              <w:t>1.47</w:t>
            </w:r>
          </w:p>
        </w:tc>
      </w:tr>
      <w:tr w:rsidR="00194641" w:rsidTr="006D204E">
        <w:tc>
          <w:tcPr>
            <w:tcW w:w="3168"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Доломит</w:t>
            </w:r>
          </w:p>
        </w:tc>
        <w:tc>
          <w:tcPr>
            <w:tcW w:w="1440" w:type="dxa"/>
            <w:tcBorders>
              <w:bottom w:val="single" w:sz="4" w:space="0" w:color="auto"/>
            </w:tcBorders>
            <w:shd w:val="clear" w:color="auto" w:fill="auto"/>
            <w:vAlign w:val="center"/>
          </w:tcPr>
          <w:p w:rsidR="00194641" w:rsidRPr="00E52872" w:rsidRDefault="00194641" w:rsidP="006D204E">
            <w:pPr>
              <w:jc w:val="center"/>
            </w:pPr>
            <w:r w:rsidRPr="00E52872">
              <w:t>272.96</w:t>
            </w:r>
          </w:p>
        </w:tc>
        <w:tc>
          <w:tcPr>
            <w:tcW w:w="1260" w:type="dxa"/>
            <w:tcBorders>
              <w:bottom w:val="single" w:sz="4" w:space="0" w:color="auto"/>
            </w:tcBorders>
            <w:shd w:val="clear" w:color="auto" w:fill="auto"/>
            <w:vAlign w:val="center"/>
          </w:tcPr>
          <w:p w:rsidR="00194641" w:rsidRPr="00E52872" w:rsidRDefault="00194641" w:rsidP="006D204E">
            <w:pPr>
              <w:jc w:val="center"/>
            </w:pPr>
            <w:r w:rsidRPr="00E52872">
              <w:t>0.0035</w:t>
            </w:r>
          </w:p>
        </w:tc>
        <w:tc>
          <w:tcPr>
            <w:tcW w:w="1080" w:type="dxa"/>
            <w:tcBorders>
              <w:bottom w:val="single" w:sz="4" w:space="0" w:color="auto"/>
            </w:tcBorders>
            <w:shd w:val="clear" w:color="auto" w:fill="auto"/>
            <w:vAlign w:val="center"/>
          </w:tcPr>
          <w:p w:rsidR="00194641" w:rsidRPr="00E52872" w:rsidRDefault="00194641" w:rsidP="006D204E">
            <w:pPr>
              <w:jc w:val="center"/>
            </w:pPr>
            <w:r w:rsidRPr="00E52872">
              <w:t>0.96</w:t>
            </w:r>
          </w:p>
        </w:tc>
        <w:tc>
          <w:tcPr>
            <w:tcW w:w="1440" w:type="dxa"/>
            <w:tcBorders>
              <w:bottom w:val="single" w:sz="4" w:space="0" w:color="auto"/>
            </w:tcBorders>
            <w:shd w:val="clear" w:color="auto" w:fill="auto"/>
            <w:vAlign w:val="center"/>
          </w:tcPr>
          <w:p w:rsidR="00194641" w:rsidRPr="00E52872" w:rsidRDefault="00194641" w:rsidP="006D204E">
            <w:pPr>
              <w:jc w:val="center"/>
            </w:pPr>
            <w:r w:rsidRPr="00E52872">
              <w:t>0.0035</w:t>
            </w:r>
          </w:p>
        </w:tc>
        <w:tc>
          <w:tcPr>
            <w:tcW w:w="1183" w:type="dxa"/>
            <w:tcBorders>
              <w:bottom w:val="single" w:sz="4" w:space="0" w:color="auto"/>
            </w:tcBorders>
            <w:shd w:val="clear" w:color="auto" w:fill="auto"/>
            <w:vAlign w:val="center"/>
          </w:tcPr>
          <w:p w:rsidR="00194641" w:rsidRPr="00E52872" w:rsidRDefault="00194641" w:rsidP="006D204E">
            <w:pPr>
              <w:jc w:val="center"/>
            </w:pPr>
            <w:r w:rsidRPr="00E52872">
              <w:t>0.96</w:t>
            </w:r>
          </w:p>
        </w:tc>
      </w:tr>
      <w:tr w:rsidR="00194641" w:rsidRPr="005950FD" w:rsidTr="006D204E">
        <w:tc>
          <w:tcPr>
            <w:tcW w:w="3168" w:type="dxa"/>
            <w:tcBorders>
              <w:top w:val="single" w:sz="4" w:space="0" w:color="auto"/>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1</w:t>
            </w:r>
          </w:p>
        </w:tc>
        <w:tc>
          <w:tcPr>
            <w:tcW w:w="1440" w:type="dxa"/>
            <w:tcBorders>
              <w:top w:val="single" w:sz="4" w:space="0" w:color="auto"/>
              <w:bottom w:val="single" w:sz="4" w:space="0" w:color="auto"/>
            </w:tcBorders>
            <w:shd w:val="clear" w:color="auto" w:fill="auto"/>
            <w:vAlign w:val="center"/>
          </w:tcPr>
          <w:p w:rsidR="00194641" w:rsidRPr="00E52872" w:rsidRDefault="00194641" w:rsidP="006D204E">
            <w:pPr>
              <w:jc w:val="center"/>
            </w:pPr>
            <w:r w:rsidRPr="00E52872">
              <w:t>2</w:t>
            </w:r>
          </w:p>
        </w:tc>
        <w:tc>
          <w:tcPr>
            <w:tcW w:w="1260" w:type="dxa"/>
            <w:tcBorders>
              <w:top w:val="single" w:sz="4" w:space="0" w:color="auto"/>
              <w:bottom w:val="single" w:sz="4" w:space="0" w:color="auto"/>
            </w:tcBorders>
            <w:shd w:val="clear" w:color="auto" w:fill="auto"/>
            <w:vAlign w:val="center"/>
          </w:tcPr>
          <w:p w:rsidR="00194641" w:rsidRPr="00E52872" w:rsidRDefault="00194641" w:rsidP="006D204E">
            <w:pPr>
              <w:jc w:val="center"/>
            </w:pPr>
            <w:r w:rsidRPr="00E52872">
              <w:t>3</w:t>
            </w:r>
          </w:p>
        </w:tc>
        <w:tc>
          <w:tcPr>
            <w:tcW w:w="1080" w:type="dxa"/>
            <w:tcBorders>
              <w:top w:val="single" w:sz="4" w:space="0" w:color="auto"/>
              <w:bottom w:val="single" w:sz="4" w:space="0" w:color="auto"/>
            </w:tcBorders>
            <w:shd w:val="clear" w:color="auto" w:fill="auto"/>
            <w:vAlign w:val="center"/>
          </w:tcPr>
          <w:p w:rsidR="00194641" w:rsidRPr="00E52872" w:rsidRDefault="00194641" w:rsidP="006D204E">
            <w:pPr>
              <w:jc w:val="center"/>
            </w:pPr>
            <w:r w:rsidRPr="00E52872">
              <w:t>4</w:t>
            </w:r>
          </w:p>
        </w:tc>
        <w:tc>
          <w:tcPr>
            <w:tcW w:w="1440" w:type="dxa"/>
            <w:tcBorders>
              <w:top w:val="single" w:sz="4" w:space="0" w:color="auto"/>
              <w:bottom w:val="single" w:sz="4" w:space="0" w:color="auto"/>
            </w:tcBorders>
            <w:shd w:val="clear" w:color="auto" w:fill="auto"/>
            <w:vAlign w:val="center"/>
          </w:tcPr>
          <w:p w:rsidR="00194641" w:rsidRPr="00E52872" w:rsidRDefault="00194641" w:rsidP="006D204E">
            <w:pPr>
              <w:jc w:val="center"/>
            </w:pPr>
            <w:r w:rsidRPr="00E52872">
              <w:t>5</w:t>
            </w:r>
          </w:p>
        </w:tc>
        <w:tc>
          <w:tcPr>
            <w:tcW w:w="1183" w:type="dxa"/>
            <w:tcBorders>
              <w:top w:val="single" w:sz="4" w:space="0" w:color="auto"/>
              <w:bottom w:val="single" w:sz="4" w:space="0" w:color="auto"/>
            </w:tcBorders>
            <w:shd w:val="clear" w:color="auto" w:fill="auto"/>
            <w:vAlign w:val="center"/>
          </w:tcPr>
          <w:p w:rsidR="00194641" w:rsidRPr="00E52872" w:rsidRDefault="00194641" w:rsidP="006D204E">
            <w:pPr>
              <w:jc w:val="center"/>
            </w:pPr>
            <w:r w:rsidRPr="00E52872">
              <w:t>6</w:t>
            </w:r>
          </w:p>
        </w:tc>
      </w:tr>
      <w:tr w:rsidR="00194641" w:rsidTr="006D204E">
        <w:tc>
          <w:tcPr>
            <w:tcW w:w="3168" w:type="dxa"/>
            <w:tcBorders>
              <w:top w:val="single" w:sz="4" w:space="0" w:color="auto"/>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Доломит обожженный</w:t>
            </w:r>
          </w:p>
        </w:tc>
        <w:tc>
          <w:tcPr>
            <w:tcW w:w="1440" w:type="dxa"/>
            <w:tcBorders>
              <w:top w:val="single" w:sz="4" w:space="0" w:color="auto"/>
              <w:bottom w:val="nil"/>
            </w:tcBorders>
            <w:shd w:val="clear" w:color="auto" w:fill="auto"/>
            <w:vAlign w:val="center"/>
          </w:tcPr>
          <w:p w:rsidR="00194641" w:rsidRPr="00E52872" w:rsidRDefault="00194641" w:rsidP="006D204E">
            <w:pPr>
              <w:jc w:val="center"/>
            </w:pPr>
            <w:r w:rsidRPr="00E52872">
              <w:t>1150.28</w:t>
            </w:r>
          </w:p>
        </w:tc>
        <w:tc>
          <w:tcPr>
            <w:tcW w:w="1260" w:type="dxa"/>
            <w:tcBorders>
              <w:top w:val="single" w:sz="4" w:space="0" w:color="auto"/>
              <w:bottom w:val="nil"/>
            </w:tcBorders>
            <w:shd w:val="clear" w:color="auto" w:fill="auto"/>
            <w:vAlign w:val="center"/>
          </w:tcPr>
          <w:p w:rsidR="00194641" w:rsidRPr="00E52872" w:rsidRDefault="00194641" w:rsidP="006D204E">
            <w:pPr>
              <w:jc w:val="center"/>
            </w:pPr>
            <w:r w:rsidRPr="00E52872">
              <w:t>0.001</w:t>
            </w:r>
          </w:p>
        </w:tc>
        <w:tc>
          <w:tcPr>
            <w:tcW w:w="1080" w:type="dxa"/>
            <w:tcBorders>
              <w:top w:val="single" w:sz="4" w:space="0" w:color="auto"/>
              <w:bottom w:val="nil"/>
            </w:tcBorders>
            <w:shd w:val="clear" w:color="auto" w:fill="auto"/>
            <w:vAlign w:val="center"/>
          </w:tcPr>
          <w:p w:rsidR="00194641" w:rsidRPr="00E52872" w:rsidRDefault="00194641" w:rsidP="006D204E">
            <w:pPr>
              <w:jc w:val="center"/>
            </w:pPr>
            <w:r w:rsidRPr="00E52872">
              <w:t>1.15</w:t>
            </w:r>
          </w:p>
        </w:tc>
        <w:tc>
          <w:tcPr>
            <w:tcW w:w="1440" w:type="dxa"/>
            <w:tcBorders>
              <w:top w:val="single" w:sz="4" w:space="0" w:color="auto"/>
              <w:bottom w:val="nil"/>
            </w:tcBorders>
            <w:shd w:val="clear" w:color="auto" w:fill="auto"/>
            <w:vAlign w:val="center"/>
          </w:tcPr>
          <w:p w:rsidR="00194641" w:rsidRPr="00E52872" w:rsidRDefault="00194641" w:rsidP="006D204E">
            <w:pPr>
              <w:jc w:val="center"/>
            </w:pPr>
            <w:r w:rsidRPr="00E52872">
              <w:t>0.001</w:t>
            </w:r>
          </w:p>
        </w:tc>
        <w:tc>
          <w:tcPr>
            <w:tcW w:w="1183" w:type="dxa"/>
            <w:tcBorders>
              <w:top w:val="single" w:sz="4" w:space="0" w:color="auto"/>
              <w:bottom w:val="nil"/>
            </w:tcBorders>
            <w:shd w:val="clear" w:color="auto" w:fill="auto"/>
            <w:vAlign w:val="center"/>
          </w:tcPr>
          <w:p w:rsidR="00194641" w:rsidRPr="00E52872" w:rsidRDefault="00194641" w:rsidP="006D204E">
            <w:pPr>
              <w:jc w:val="center"/>
            </w:pPr>
            <w:r w:rsidRPr="00E52872">
              <w:t>1.15</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Окалина</w:t>
            </w:r>
          </w:p>
        </w:tc>
        <w:tc>
          <w:tcPr>
            <w:tcW w:w="1440" w:type="dxa"/>
            <w:tcBorders>
              <w:top w:val="nil"/>
              <w:bottom w:val="nil"/>
            </w:tcBorders>
            <w:shd w:val="clear" w:color="auto" w:fill="auto"/>
            <w:vAlign w:val="center"/>
          </w:tcPr>
          <w:p w:rsidR="00194641" w:rsidRPr="00E52872" w:rsidRDefault="00194641" w:rsidP="006D204E">
            <w:pPr>
              <w:jc w:val="center"/>
            </w:pPr>
            <w:r w:rsidRPr="00E52872">
              <w:t>72.00</w:t>
            </w:r>
          </w:p>
        </w:tc>
        <w:tc>
          <w:tcPr>
            <w:tcW w:w="1260" w:type="dxa"/>
            <w:tcBorders>
              <w:top w:val="nil"/>
              <w:bottom w:val="nil"/>
            </w:tcBorders>
            <w:shd w:val="clear" w:color="auto" w:fill="auto"/>
            <w:vAlign w:val="center"/>
          </w:tcPr>
          <w:p w:rsidR="00194641" w:rsidRPr="00E52872" w:rsidRDefault="00194641" w:rsidP="006D204E">
            <w:pPr>
              <w:jc w:val="center"/>
            </w:pPr>
            <w:r w:rsidRPr="00E52872">
              <w:t>0.0007</w:t>
            </w:r>
          </w:p>
        </w:tc>
        <w:tc>
          <w:tcPr>
            <w:tcW w:w="1080" w:type="dxa"/>
            <w:tcBorders>
              <w:top w:val="nil"/>
              <w:bottom w:val="nil"/>
            </w:tcBorders>
            <w:shd w:val="clear" w:color="auto" w:fill="auto"/>
            <w:vAlign w:val="center"/>
          </w:tcPr>
          <w:p w:rsidR="00194641" w:rsidRPr="00E52872" w:rsidRDefault="00194641" w:rsidP="006D204E">
            <w:pPr>
              <w:jc w:val="center"/>
            </w:pPr>
            <w:r w:rsidRPr="00E52872">
              <w:t>0.05</w:t>
            </w:r>
          </w:p>
        </w:tc>
        <w:tc>
          <w:tcPr>
            <w:tcW w:w="1440" w:type="dxa"/>
            <w:tcBorders>
              <w:top w:val="nil"/>
              <w:bottom w:val="nil"/>
            </w:tcBorders>
            <w:shd w:val="clear" w:color="auto" w:fill="auto"/>
            <w:vAlign w:val="center"/>
          </w:tcPr>
          <w:p w:rsidR="00194641" w:rsidRPr="00E52872" w:rsidRDefault="00194641" w:rsidP="006D204E">
            <w:pPr>
              <w:jc w:val="center"/>
            </w:pPr>
            <w:r w:rsidRPr="00E52872">
              <w:t>0.0007</w:t>
            </w:r>
          </w:p>
        </w:tc>
        <w:tc>
          <w:tcPr>
            <w:tcW w:w="1183" w:type="dxa"/>
            <w:tcBorders>
              <w:top w:val="nil"/>
              <w:bottom w:val="nil"/>
            </w:tcBorders>
            <w:shd w:val="clear" w:color="auto" w:fill="auto"/>
            <w:vAlign w:val="center"/>
          </w:tcPr>
          <w:p w:rsidR="00194641" w:rsidRPr="00E52872" w:rsidRDefault="00194641" w:rsidP="006D204E">
            <w:pPr>
              <w:jc w:val="center"/>
            </w:pPr>
            <w:r w:rsidRPr="00E52872">
              <w:t>0.05</w:t>
            </w:r>
          </w:p>
        </w:tc>
      </w:tr>
      <w:tr w:rsidR="00194641" w:rsidTr="006D204E">
        <w:tc>
          <w:tcPr>
            <w:tcW w:w="3168" w:type="dxa"/>
            <w:tcBorders>
              <w:top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Агломерат</w:t>
            </w:r>
          </w:p>
        </w:tc>
        <w:tc>
          <w:tcPr>
            <w:tcW w:w="1440" w:type="dxa"/>
            <w:tcBorders>
              <w:top w:val="nil"/>
            </w:tcBorders>
            <w:shd w:val="clear" w:color="auto" w:fill="auto"/>
            <w:vAlign w:val="center"/>
          </w:tcPr>
          <w:p w:rsidR="00194641" w:rsidRPr="00E52872" w:rsidRDefault="00194641" w:rsidP="006D204E">
            <w:pPr>
              <w:jc w:val="center"/>
            </w:pPr>
            <w:r w:rsidRPr="00E52872">
              <w:t>1906.8</w:t>
            </w:r>
          </w:p>
        </w:tc>
        <w:tc>
          <w:tcPr>
            <w:tcW w:w="1260" w:type="dxa"/>
            <w:tcBorders>
              <w:top w:val="nil"/>
            </w:tcBorders>
            <w:shd w:val="clear" w:color="auto" w:fill="auto"/>
            <w:vAlign w:val="center"/>
          </w:tcPr>
          <w:p w:rsidR="00194641" w:rsidRPr="00E52872" w:rsidRDefault="00194641" w:rsidP="006D204E">
            <w:pPr>
              <w:jc w:val="center"/>
            </w:pPr>
            <w:r w:rsidRPr="00E52872">
              <w:t>0.0055</w:t>
            </w:r>
          </w:p>
        </w:tc>
        <w:tc>
          <w:tcPr>
            <w:tcW w:w="1080" w:type="dxa"/>
            <w:tcBorders>
              <w:top w:val="nil"/>
            </w:tcBorders>
            <w:shd w:val="clear" w:color="auto" w:fill="auto"/>
            <w:vAlign w:val="center"/>
          </w:tcPr>
          <w:p w:rsidR="00194641" w:rsidRPr="00E52872" w:rsidRDefault="00194641" w:rsidP="006D204E">
            <w:pPr>
              <w:jc w:val="center"/>
            </w:pPr>
            <w:r w:rsidRPr="00E52872">
              <w:t>10.49</w:t>
            </w:r>
          </w:p>
        </w:tc>
        <w:tc>
          <w:tcPr>
            <w:tcW w:w="1440" w:type="dxa"/>
            <w:tcBorders>
              <w:top w:val="nil"/>
            </w:tcBorders>
            <w:shd w:val="clear" w:color="auto" w:fill="auto"/>
            <w:vAlign w:val="center"/>
          </w:tcPr>
          <w:p w:rsidR="00194641" w:rsidRPr="00E52872" w:rsidRDefault="00194641" w:rsidP="006D204E">
            <w:pPr>
              <w:jc w:val="center"/>
            </w:pPr>
            <w:r w:rsidRPr="00E52872">
              <w:t>0.0055</w:t>
            </w:r>
          </w:p>
        </w:tc>
        <w:tc>
          <w:tcPr>
            <w:tcW w:w="1183" w:type="dxa"/>
            <w:tcBorders>
              <w:top w:val="nil"/>
            </w:tcBorders>
            <w:shd w:val="clear" w:color="auto" w:fill="auto"/>
            <w:vAlign w:val="center"/>
          </w:tcPr>
          <w:p w:rsidR="00194641" w:rsidRPr="00E52872" w:rsidRDefault="00194641" w:rsidP="006D204E">
            <w:pPr>
              <w:jc w:val="center"/>
            </w:pPr>
            <w:r w:rsidRPr="00E52872">
              <w:t>10.49</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Итого добавочных материалов</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r w:rsidRPr="00E52872">
              <w:t>0.08352</w:t>
            </w:r>
          </w:p>
        </w:tc>
        <w:tc>
          <w:tcPr>
            <w:tcW w:w="1080" w:type="dxa"/>
            <w:shd w:val="clear" w:color="auto" w:fill="auto"/>
            <w:vAlign w:val="center"/>
          </w:tcPr>
          <w:p w:rsidR="00194641" w:rsidRPr="00E52872" w:rsidRDefault="00194641" w:rsidP="006D204E">
            <w:pPr>
              <w:jc w:val="center"/>
            </w:pPr>
            <w:r w:rsidRPr="00E52872">
              <w:t>45.67</w:t>
            </w:r>
          </w:p>
        </w:tc>
        <w:tc>
          <w:tcPr>
            <w:tcW w:w="1440" w:type="dxa"/>
            <w:shd w:val="clear" w:color="auto" w:fill="auto"/>
            <w:vAlign w:val="center"/>
          </w:tcPr>
          <w:p w:rsidR="00194641" w:rsidRPr="00E52872" w:rsidRDefault="00194641" w:rsidP="006D204E">
            <w:pPr>
              <w:jc w:val="center"/>
            </w:pPr>
            <w:r w:rsidRPr="00E52872">
              <w:t>0.08352</w:t>
            </w:r>
          </w:p>
        </w:tc>
        <w:tc>
          <w:tcPr>
            <w:tcW w:w="1183" w:type="dxa"/>
            <w:shd w:val="clear" w:color="auto" w:fill="auto"/>
            <w:vAlign w:val="center"/>
          </w:tcPr>
          <w:p w:rsidR="00194641" w:rsidRPr="00E52872" w:rsidRDefault="00194641" w:rsidP="006D204E">
            <w:pPr>
              <w:jc w:val="center"/>
            </w:pPr>
            <w:r w:rsidRPr="00E52872">
              <w:t>45.67</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Итого задано</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2598.32</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2587.72</w:t>
            </w:r>
          </w:p>
        </w:tc>
      </w:tr>
      <w:tr w:rsidR="00194641" w:rsidTr="006D204E">
        <w:tc>
          <w:tcPr>
            <w:tcW w:w="3168"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5. Технологическое топливо</w:t>
            </w:r>
          </w:p>
        </w:tc>
        <w:tc>
          <w:tcPr>
            <w:tcW w:w="6403" w:type="dxa"/>
            <w:gridSpan w:val="5"/>
            <w:tcBorders>
              <w:bottom w:val="single" w:sz="4" w:space="0" w:color="auto"/>
            </w:tcBorders>
            <w:shd w:val="clear" w:color="auto" w:fill="auto"/>
            <w:vAlign w:val="center"/>
          </w:tcPr>
          <w:p w:rsidR="00194641" w:rsidRPr="00E52872" w:rsidRDefault="00194641" w:rsidP="006D204E">
            <w:pPr>
              <w:jc w:val="center"/>
            </w:pPr>
          </w:p>
        </w:tc>
      </w:tr>
      <w:tr w:rsidR="00194641" w:rsidTr="006D204E">
        <w:tc>
          <w:tcPr>
            <w:tcW w:w="3168" w:type="dxa"/>
            <w:tcBorders>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Газ коксовый</w:t>
            </w:r>
          </w:p>
        </w:tc>
        <w:tc>
          <w:tcPr>
            <w:tcW w:w="1440" w:type="dxa"/>
            <w:tcBorders>
              <w:bottom w:val="nil"/>
            </w:tcBorders>
            <w:shd w:val="clear" w:color="auto" w:fill="auto"/>
            <w:vAlign w:val="center"/>
          </w:tcPr>
          <w:p w:rsidR="00194641" w:rsidRPr="00E52872" w:rsidRDefault="00194641" w:rsidP="006D204E">
            <w:pPr>
              <w:jc w:val="center"/>
            </w:pPr>
            <w:r w:rsidRPr="00E52872">
              <w:t>236.88</w:t>
            </w:r>
          </w:p>
        </w:tc>
        <w:tc>
          <w:tcPr>
            <w:tcW w:w="1260" w:type="dxa"/>
            <w:tcBorders>
              <w:bottom w:val="nil"/>
            </w:tcBorders>
            <w:shd w:val="clear" w:color="auto" w:fill="auto"/>
            <w:vAlign w:val="center"/>
          </w:tcPr>
          <w:p w:rsidR="00194641" w:rsidRPr="00E52872" w:rsidRDefault="00194641" w:rsidP="006D204E">
            <w:pPr>
              <w:jc w:val="center"/>
            </w:pPr>
            <w:r w:rsidRPr="00E52872">
              <w:t>0.0073</w:t>
            </w:r>
          </w:p>
        </w:tc>
        <w:tc>
          <w:tcPr>
            <w:tcW w:w="1080" w:type="dxa"/>
            <w:tcBorders>
              <w:bottom w:val="nil"/>
            </w:tcBorders>
            <w:shd w:val="clear" w:color="auto" w:fill="auto"/>
            <w:vAlign w:val="center"/>
          </w:tcPr>
          <w:p w:rsidR="00194641" w:rsidRPr="00E52872" w:rsidRDefault="00194641" w:rsidP="006D204E">
            <w:pPr>
              <w:jc w:val="center"/>
            </w:pPr>
            <w:r w:rsidRPr="00E52872">
              <w:t>1.73</w:t>
            </w:r>
          </w:p>
        </w:tc>
        <w:tc>
          <w:tcPr>
            <w:tcW w:w="1440" w:type="dxa"/>
            <w:tcBorders>
              <w:bottom w:val="nil"/>
            </w:tcBorders>
            <w:shd w:val="clear" w:color="auto" w:fill="auto"/>
            <w:vAlign w:val="center"/>
          </w:tcPr>
          <w:p w:rsidR="00194641" w:rsidRPr="00E52872" w:rsidRDefault="00194641" w:rsidP="006D204E">
            <w:pPr>
              <w:jc w:val="center"/>
            </w:pPr>
            <w:r w:rsidRPr="00E52872">
              <w:t>0.0073</w:t>
            </w:r>
          </w:p>
        </w:tc>
        <w:tc>
          <w:tcPr>
            <w:tcW w:w="1183" w:type="dxa"/>
            <w:tcBorders>
              <w:bottom w:val="nil"/>
            </w:tcBorders>
            <w:shd w:val="clear" w:color="auto" w:fill="auto"/>
            <w:vAlign w:val="center"/>
          </w:tcPr>
          <w:p w:rsidR="00194641" w:rsidRPr="00E52872" w:rsidRDefault="00194641" w:rsidP="006D204E">
            <w:pPr>
              <w:jc w:val="center"/>
            </w:pPr>
            <w:r w:rsidRPr="00E52872">
              <w:t>1.73</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Газ природный</w:t>
            </w:r>
          </w:p>
        </w:tc>
        <w:tc>
          <w:tcPr>
            <w:tcW w:w="1440" w:type="dxa"/>
            <w:tcBorders>
              <w:top w:val="nil"/>
              <w:bottom w:val="nil"/>
            </w:tcBorders>
            <w:shd w:val="clear" w:color="auto" w:fill="auto"/>
            <w:vAlign w:val="center"/>
          </w:tcPr>
          <w:p w:rsidR="00194641" w:rsidRPr="00E52872" w:rsidRDefault="00194641" w:rsidP="006D204E">
            <w:pPr>
              <w:jc w:val="center"/>
            </w:pPr>
            <w:r w:rsidRPr="00E52872">
              <w:t>911.94</w:t>
            </w:r>
          </w:p>
        </w:tc>
        <w:tc>
          <w:tcPr>
            <w:tcW w:w="1260" w:type="dxa"/>
            <w:tcBorders>
              <w:top w:val="nil"/>
              <w:bottom w:val="nil"/>
            </w:tcBorders>
            <w:shd w:val="clear" w:color="auto" w:fill="auto"/>
            <w:vAlign w:val="center"/>
          </w:tcPr>
          <w:p w:rsidR="00194641" w:rsidRPr="00E52872" w:rsidRDefault="00194641" w:rsidP="006D204E">
            <w:pPr>
              <w:jc w:val="center"/>
            </w:pPr>
            <w:r w:rsidRPr="00E52872">
              <w:t>0.0018</w:t>
            </w:r>
          </w:p>
        </w:tc>
        <w:tc>
          <w:tcPr>
            <w:tcW w:w="1080" w:type="dxa"/>
            <w:tcBorders>
              <w:top w:val="nil"/>
              <w:bottom w:val="nil"/>
            </w:tcBorders>
            <w:shd w:val="clear" w:color="auto" w:fill="auto"/>
            <w:vAlign w:val="center"/>
          </w:tcPr>
          <w:p w:rsidR="00194641" w:rsidRPr="00E52872" w:rsidRDefault="00194641" w:rsidP="006D204E">
            <w:pPr>
              <w:jc w:val="center"/>
            </w:pPr>
            <w:r w:rsidRPr="00E52872">
              <w:t>1.64</w:t>
            </w:r>
          </w:p>
        </w:tc>
        <w:tc>
          <w:tcPr>
            <w:tcW w:w="1440" w:type="dxa"/>
            <w:tcBorders>
              <w:top w:val="nil"/>
              <w:bottom w:val="nil"/>
            </w:tcBorders>
            <w:shd w:val="clear" w:color="auto" w:fill="auto"/>
            <w:vAlign w:val="center"/>
          </w:tcPr>
          <w:p w:rsidR="00194641" w:rsidRPr="00E52872" w:rsidRDefault="00194641" w:rsidP="006D204E">
            <w:pPr>
              <w:jc w:val="center"/>
            </w:pPr>
            <w:r w:rsidRPr="00E52872">
              <w:t>0.0018</w:t>
            </w:r>
          </w:p>
        </w:tc>
        <w:tc>
          <w:tcPr>
            <w:tcW w:w="1183" w:type="dxa"/>
            <w:tcBorders>
              <w:top w:val="nil"/>
              <w:bottom w:val="nil"/>
            </w:tcBorders>
            <w:shd w:val="clear" w:color="auto" w:fill="auto"/>
            <w:vAlign w:val="center"/>
          </w:tcPr>
          <w:p w:rsidR="00194641" w:rsidRPr="00E52872" w:rsidRDefault="00194641" w:rsidP="006D204E">
            <w:pPr>
              <w:jc w:val="center"/>
            </w:pPr>
            <w:r w:rsidRPr="00E52872">
              <w:t>1.64</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Испарения отходящего тепла</w:t>
            </w:r>
          </w:p>
        </w:tc>
        <w:tc>
          <w:tcPr>
            <w:tcW w:w="1440" w:type="dxa"/>
            <w:tcBorders>
              <w:top w:val="nil"/>
              <w:bottom w:val="nil"/>
            </w:tcBorders>
            <w:shd w:val="clear" w:color="auto" w:fill="auto"/>
            <w:vAlign w:val="center"/>
          </w:tcPr>
          <w:p w:rsidR="00194641" w:rsidRPr="00E52872" w:rsidRDefault="00194641" w:rsidP="006D204E">
            <w:pPr>
              <w:jc w:val="center"/>
            </w:pPr>
            <w:r w:rsidRPr="00E52872">
              <w:t>32.18</w:t>
            </w:r>
          </w:p>
        </w:tc>
        <w:tc>
          <w:tcPr>
            <w:tcW w:w="1260" w:type="dxa"/>
            <w:tcBorders>
              <w:top w:val="nil"/>
              <w:bottom w:val="nil"/>
            </w:tcBorders>
            <w:shd w:val="clear" w:color="auto" w:fill="auto"/>
            <w:vAlign w:val="center"/>
          </w:tcPr>
          <w:p w:rsidR="00194641" w:rsidRPr="00E52872" w:rsidRDefault="00194641" w:rsidP="006D204E">
            <w:pPr>
              <w:jc w:val="center"/>
            </w:pPr>
            <w:r w:rsidRPr="00E52872">
              <w:t>0.07</w:t>
            </w:r>
          </w:p>
        </w:tc>
        <w:tc>
          <w:tcPr>
            <w:tcW w:w="1080" w:type="dxa"/>
            <w:tcBorders>
              <w:top w:val="nil"/>
              <w:bottom w:val="nil"/>
            </w:tcBorders>
            <w:shd w:val="clear" w:color="auto" w:fill="auto"/>
            <w:vAlign w:val="center"/>
          </w:tcPr>
          <w:p w:rsidR="00194641" w:rsidRPr="00E52872" w:rsidRDefault="00194641" w:rsidP="006D204E">
            <w:pPr>
              <w:jc w:val="center"/>
            </w:pPr>
            <w:r w:rsidRPr="00E52872">
              <w:t>2.25</w:t>
            </w:r>
          </w:p>
        </w:tc>
        <w:tc>
          <w:tcPr>
            <w:tcW w:w="1440" w:type="dxa"/>
            <w:tcBorders>
              <w:top w:val="nil"/>
              <w:bottom w:val="nil"/>
            </w:tcBorders>
            <w:shd w:val="clear" w:color="auto" w:fill="auto"/>
            <w:vAlign w:val="center"/>
          </w:tcPr>
          <w:p w:rsidR="00194641" w:rsidRPr="00E52872" w:rsidRDefault="00194641" w:rsidP="006D204E">
            <w:pPr>
              <w:jc w:val="center"/>
            </w:pPr>
            <w:r w:rsidRPr="00E52872">
              <w:t>0.07</w:t>
            </w:r>
          </w:p>
        </w:tc>
        <w:tc>
          <w:tcPr>
            <w:tcW w:w="1183" w:type="dxa"/>
            <w:tcBorders>
              <w:top w:val="nil"/>
              <w:bottom w:val="nil"/>
            </w:tcBorders>
            <w:shd w:val="clear" w:color="auto" w:fill="auto"/>
            <w:vAlign w:val="center"/>
          </w:tcPr>
          <w:p w:rsidR="00194641" w:rsidRPr="00E52872" w:rsidRDefault="00194641" w:rsidP="006D204E">
            <w:pPr>
              <w:jc w:val="center"/>
            </w:pPr>
            <w:r w:rsidRPr="00E52872">
              <w:t>2.25</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Электроэнергия, кВт*ч</w:t>
            </w:r>
          </w:p>
        </w:tc>
        <w:tc>
          <w:tcPr>
            <w:tcW w:w="1440" w:type="dxa"/>
            <w:tcBorders>
              <w:top w:val="nil"/>
              <w:bottom w:val="nil"/>
            </w:tcBorders>
            <w:shd w:val="clear" w:color="auto" w:fill="auto"/>
            <w:vAlign w:val="center"/>
          </w:tcPr>
          <w:p w:rsidR="00194641" w:rsidRPr="00E52872" w:rsidRDefault="00194641" w:rsidP="006D204E">
            <w:pPr>
              <w:jc w:val="center"/>
            </w:pPr>
            <w:r w:rsidRPr="00E52872">
              <w:t>508.56</w:t>
            </w:r>
          </w:p>
        </w:tc>
        <w:tc>
          <w:tcPr>
            <w:tcW w:w="1260" w:type="dxa"/>
            <w:tcBorders>
              <w:top w:val="nil"/>
              <w:bottom w:val="nil"/>
            </w:tcBorders>
            <w:shd w:val="clear" w:color="auto" w:fill="auto"/>
            <w:vAlign w:val="center"/>
          </w:tcPr>
          <w:p w:rsidR="00194641" w:rsidRPr="00E52872" w:rsidRDefault="00194641" w:rsidP="006D204E">
            <w:pPr>
              <w:jc w:val="center"/>
            </w:pPr>
            <w:r w:rsidRPr="00E52872">
              <w:t>0.0183</w:t>
            </w:r>
          </w:p>
        </w:tc>
        <w:tc>
          <w:tcPr>
            <w:tcW w:w="1080" w:type="dxa"/>
            <w:tcBorders>
              <w:top w:val="nil"/>
              <w:bottom w:val="nil"/>
            </w:tcBorders>
            <w:shd w:val="clear" w:color="auto" w:fill="auto"/>
            <w:vAlign w:val="center"/>
          </w:tcPr>
          <w:p w:rsidR="00194641" w:rsidRPr="00E52872" w:rsidRDefault="00194641" w:rsidP="006D204E">
            <w:pPr>
              <w:jc w:val="center"/>
            </w:pPr>
            <w:r w:rsidRPr="00E52872">
              <w:t>9.31</w:t>
            </w:r>
          </w:p>
        </w:tc>
        <w:tc>
          <w:tcPr>
            <w:tcW w:w="1440" w:type="dxa"/>
            <w:tcBorders>
              <w:top w:val="nil"/>
              <w:bottom w:val="nil"/>
            </w:tcBorders>
            <w:shd w:val="clear" w:color="auto" w:fill="auto"/>
            <w:vAlign w:val="center"/>
          </w:tcPr>
          <w:p w:rsidR="00194641" w:rsidRPr="00E52872" w:rsidRDefault="00194641" w:rsidP="006D204E">
            <w:pPr>
              <w:jc w:val="center"/>
            </w:pPr>
            <w:r w:rsidRPr="00E52872">
              <w:t>0.0183</w:t>
            </w:r>
          </w:p>
        </w:tc>
        <w:tc>
          <w:tcPr>
            <w:tcW w:w="1183" w:type="dxa"/>
            <w:tcBorders>
              <w:top w:val="nil"/>
              <w:bottom w:val="nil"/>
            </w:tcBorders>
            <w:shd w:val="clear" w:color="auto" w:fill="auto"/>
            <w:vAlign w:val="center"/>
          </w:tcPr>
          <w:p w:rsidR="00194641" w:rsidRPr="00E52872" w:rsidRDefault="00194641" w:rsidP="006D204E">
            <w:pPr>
              <w:jc w:val="center"/>
            </w:pPr>
            <w:r w:rsidRPr="00E52872">
              <w:t>9.31</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Пар, Пкал</w:t>
            </w:r>
          </w:p>
        </w:tc>
        <w:tc>
          <w:tcPr>
            <w:tcW w:w="1440" w:type="dxa"/>
            <w:tcBorders>
              <w:top w:val="nil"/>
              <w:bottom w:val="nil"/>
            </w:tcBorders>
            <w:shd w:val="clear" w:color="auto" w:fill="auto"/>
            <w:vAlign w:val="center"/>
          </w:tcPr>
          <w:p w:rsidR="00194641" w:rsidRPr="00E52872" w:rsidRDefault="00194641" w:rsidP="006D204E">
            <w:pPr>
              <w:jc w:val="center"/>
            </w:pPr>
            <w:r w:rsidRPr="00E52872">
              <w:t>83.58</w:t>
            </w:r>
          </w:p>
        </w:tc>
        <w:tc>
          <w:tcPr>
            <w:tcW w:w="1260" w:type="dxa"/>
            <w:tcBorders>
              <w:top w:val="nil"/>
              <w:bottom w:val="nil"/>
            </w:tcBorders>
            <w:shd w:val="clear" w:color="auto" w:fill="auto"/>
            <w:vAlign w:val="center"/>
          </w:tcPr>
          <w:p w:rsidR="00194641" w:rsidRPr="00E52872" w:rsidRDefault="00194641" w:rsidP="006D204E">
            <w:pPr>
              <w:jc w:val="center"/>
            </w:pPr>
            <w:r w:rsidRPr="00E52872">
              <w:t>0.0135</w:t>
            </w:r>
          </w:p>
        </w:tc>
        <w:tc>
          <w:tcPr>
            <w:tcW w:w="1080" w:type="dxa"/>
            <w:tcBorders>
              <w:top w:val="nil"/>
              <w:bottom w:val="nil"/>
            </w:tcBorders>
            <w:shd w:val="clear" w:color="auto" w:fill="auto"/>
            <w:vAlign w:val="center"/>
          </w:tcPr>
          <w:p w:rsidR="00194641" w:rsidRPr="00E52872" w:rsidRDefault="00194641" w:rsidP="006D204E">
            <w:pPr>
              <w:jc w:val="center"/>
            </w:pPr>
            <w:r w:rsidRPr="00E52872">
              <w:t>1.13</w:t>
            </w:r>
          </w:p>
        </w:tc>
        <w:tc>
          <w:tcPr>
            <w:tcW w:w="1440" w:type="dxa"/>
            <w:tcBorders>
              <w:top w:val="nil"/>
              <w:bottom w:val="nil"/>
            </w:tcBorders>
            <w:shd w:val="clear" w:color="auto" w:fill="auto"/>
            <w:vAlign w:val="center"/>
          </w:tcPr>
          <w:p w:rsidR="00194641" w:rsidRPr="00E52872" w:rsidRDefault="00194641" w:rsidP="006D204E">
            <w:pPr>
              <w:jc w:val="center"/>
            </w:pPr>
            <w:r w:rsidRPr="00E52872">
              <w:t>0.0135</w:t>
            </w:r>
          </w:p>
        </w:tc>
        <w:tc>
          <w:tcPr>
            <w:tcW w:w="1183" w:type="dxa"/>
            <w:tcBorders>
              <w:top w:val="nil"/>
              <w:bottom w:val="nil"/>
            </w:tcBorders>
            <w:shd w:val="clear" w:color="auto" w:fill="auto"/>
            <w:vAlign w:val="center"/>
          </w:tcPr>
          <w:p w:rsidR="00194641" w:rsidRPr="00E52872" w:rsidRDefault="00194641" w:rsidP="006D204E">
            <w:pPr>
              <w:jc w:val="center"/>
            </w:pPr>
            <w:r w:rsidRPr="00E52872">
              <w:t>1.13</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Вода техническая, м</w:t>
            </w:r>
            <w:r w:rsidRPr="006D204E">
              <w:rPr>
                <w:sz w:val="24"/>
                <w:szCs w:val="24"/>
                <w:vertAlign w:val="superscript"/>
              </w:rPr>
              <w:t>3</w:t>
            </w:r>
          </w:p>
        </w:tc>
        <w:tc>
          <w:tcPr>
            <w:tcW w:w="1440" w:type="dxa"/>
            <w:tcBorders>
              <w:top w:val="nil"/>
              <w:bottom w:val="nil"/>
            </w:tcBorders>
            <w:shd w:val="clear" w:color="auto" w:fill="auto"/>
            <w:vAlign w:val="center"/>
          </w:tcPr>
          <w:p w:rsidR="00194641" w:rsidRPr="00E52872" w:rsidRDefault="00194641" w:rsidP="006D204E">
            <w:pPr>
              <w:jc w:val="center"/>
            </w:pPr>
            <w:r w:rsidRPr="00E52872">
              <w:t>331.46</w:t>
            </w:r>
          </w:p>
        </w:tc>
        <w:tc>
          <w:tcPr>
            <w:tcW w:w="1260" w:type="dxa"/>
            <w:tcBorders>
              <w:top w:val="nil"/>
              <w:bottom w:val="nil"/>
            </w:tcBorders>
            <w:shd w:val="clear" w:color="auto" w:fill="auto"/>
            <w:vAlign w:val="center"/>
          </w:tcPr>
          <w:p w:rsidR="00194641" w:rsidRPr="00E52872" w:rsidRDefault="00194641" w:rsidP="006D204E">
            <w:pPr>
              <w:jc w:val="center"/>
            </w:pPr>
            <w:r w:rsidRPr="00E52872">
              <w:t>0.0142</w:t>
            </w:r>
          </w:p>
        </w:tc>
        <w:tc>
          <w:tcPr>
            <w:tcW w:w="1080" w:type="dxa"/>
            <w:tcBorders>
              <w:top w:val="nil"/>
              <w:bottom w:val="nil"/>
            </w:tcBorders>
            <w:shd w:val="clear" w:color="auto" w:fill="auto"/>
            <w:vAlign w:val="center"/>
          </w:tcPr>
          <w:p w:rsidR="00194641" w:rsidRPr="00E52872" w:rsidRDefault="00194641" w:rsidP="006D204E">
            <w:pPr>
              <w:jc w:val="center"/>
            </w:pPr>
            <w:r w:rsidRPr="00E52872">
              <w:t>4.71</w:t>
            </w:r>
          </w:p>
        </w:tc>
        <w:tc>
          <w:tcPr>
            <w:tcW w:w="1440" w:type="dxa"/>
            <w:tcBorders>
              <w:top w:val="nil"/>
              <w:bottom w:val="nil"/>
            </w:tcBorders>
            <w:shd w:val="clear" w:color="auto" w:fill="auto"/>
            <w:vAlign w:val="center"/>
          </w:tcPr>
          <w:p w:rsidR="00194641" w:rsidRPr="00E52872" w:rsidRDefault="00194641" w:rsidP="006D204E">
            <w:pPr>
              <w:jc w:val="center"/>
            </w:pPr>
            <w:r w:rsidRPr="00E52872">
              <w:t>0.0142</w:t>
            </w:r>
          </w:p>
        </w:tc>
        <w:tc>
          <w:tcPr>
            <w:tcW w:w="1183" w:type="dxa"/>
            <w:tcBorders>
              <w:top w:val="nil"/>
              <w:bottom w:val="nil"/>
            </w:tcBorders>
            <w:shd w:val="clear" w:color="auto" w:fill="auto"/>
            <w:vAlign w:val="center"/>
          </w:tcPr>
          <w:p w:rsidR="00194641" w:rsidRPr="00E52872" w:rsidRDefault="00194641" w:rsidP="006D204E">
            <w:pPr>
              <w:jc w:val="center"/>
            </w:pPr>
            <w:r w:rsidRPr="00E52872">
              <w:t>4.71</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Вода химически очищенная, м</w:t>
            </w:r>
            <w:r w:rsidRPr="006D204E">
              <w:rPr>
                <w:sz w:val="24"/>
                <w:szCs w:val="24"/>
                <w:vertAlign w:val="superscript"/>
              </w:rPr>
              <w:t>3</w:t>
            </w:r>
          </w:p>
        </w:tc>
        <w:tc>
          <w:tcPr>
            <w:tcW w:w="1440" w:type="dxa"/>
            <w:tcBorders>
              <w:top w:val="nil"/>
              <w:bottom w:val="nil"/>
            </w:tcBorders>
            <w:shd w:val="clear" w:color="auto" w:fill="auto"/>
            <w:vAlign w:val="center"/>
          </w:tcPr>
          <w:p w:rsidR="00194641" w:rsidRPr="00E52872" w:rsidRDefault="00194641" w:rsidP="006D204E">
            <w:pPr>
              <w:jc w:val="center"/>
            </w:pPr>
            <w:r w:rsidRPr="00E52872">
              <w:t>11.64</w:t>
            </w:r>
          </w:p>
        </w:tc>
        <w:tc>
          <w:tcPr>
            <w:tcW w:w="1260" w:type="dxa"/>
            <w:tcBorders>
              <w:top w:val="nil"/>
              <w:bottom w:val="nil"/>
            </w:tcBorders>
            <w:shd w:val="clear" w:color="auto" w:fill="auto"/>
            <w:vAlign w:val="center"/>
          </w:tcPr>
          <w:p w:rsidR="00194641" w:rsidRPr="00E52872" w:rsidRDefault="00194641" w:rsidP="006D204E">
            <w:pPr>
              <w:jc w:val="center"/>
            </w:pPr>
            <w:r w:rsidRPr="00E52872">
              <w:t>0.2951</w:t>
            </w:r>
          </w:p>
        </w:tc>
        <w:tc>
          <w:tcPr>
            <w:tcW w:w="1080" w:type="dxa"/>
            <w:tcBorders>
              <w:top w:val="nil"/>
              <w:bottom w:val="nil"/>
            </w:tcBorders>
            <w:shd w:val="clear" w:color="auto" w:fill="auto"/>
            <w:vAlign w:val="center"/>
          </w:tcPr>
          <w:p w:rsidR="00194641" w:rsidRPr="00E52872" w:rsidRDefault="00194641" w:rsidP="006D204E">
            <w:pPr>
              <w:jc w:val="center"/>
            </w:pPr>
            <w:r w:rsidRPr="00E52872">
              <w:t>3.43</w:t>
            </w:r>
          </w:p>
        </w:tc>
        <w:tc>
          <w:tcPr>
            <w:tcW w:w="1440" w:type="dxa"/>
            <w:tcBorders>
              <w:top w:val="nil"/>
              <w:bottom w:val="nil"/>
            </w:tcBorders>
            <w:shd w:val="clear" w:color="auto" w:fill="auto"/>
            <w:vAlign w:val="center"/>
          </w:tcPr>
          <w:p w:rsidR="00194641" w:rsidRPr="00E52872" w:rsidRDefault="00194641" w:rsidP="006D204E">
            <w:pPr>
              <w:jc w:val="center"/>
            </w:pPr>
            <w:r w:rsidRPr="00E52872">
              <w:t>0.2451</w:t>
            </w:r>
          </w:p>
        </w:tc>
        <w:tc>
          <w:tcPr>
            <w:tcW w:w="1183" w:type="dxa"/>
            <w:tcBorders>
              <w:top w:val="nil"/>
              <w:bottom w:val="nil"/>
            </w:tcBorders>
            <w:shd w:val="clear" w:color="auto" w:fill="auto"/>
            <w:vAlign w:val="center"/>
          </w:tcPr>
          <w:p w:rsidR="00194641" w:rsidRPr="00E52872" w:rsidRDefault="00194641" w:rsidP="006D204E">
            <w:pPr>
              <w:jc w:val="center"/>
            </w:pPr>
            <w:r w:rsidRPr="00E52872">
              <w:t>2.85</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Сжатый воздух, м</w:t>
            </w:r>
            <w:r w:rsidRPr="006D204E">
              <w:rPr>
                <w:sz w:val="24"/>
                <w:szCs w:val="24"/>
                <w:vertAlign w:val="superscript"/>
              </w:rPr>
              <w:t>3</w:t>
            </w:r>
          </w:p>
        </w:tc>
        <w:tc>
          <w:tcPr>
            <w:tcW w:w="1440" w:type="dxa"/>
            <w:tcBorders>
              <w:top w:val="nil"/>
              <w:bottom w:val="nil"/>
            </w:tcBorders>
            <w:shd w:val="clear" w:color="auto" w:fill="auto"/>
            <w:vAlign w:val="center"/>
          </w:tcPr>
          <w:p w:rsidR="00194641" w:rsidRPr="00E52872" w:rsidRDefault="00194641" w:rsidP="006D204E">
            <w:pPr>
              <w:jc w:val="center"/>
            </w:pPr>
            <w:r w:rsidRPr="00E52872">
              <w:t>51.72</w:t>
            </w:r>
          </w:p>
        </w:tc>
        <w:tc>
          <w:tcPr>
            <w:tcW w:w="1260" w:type="dxa"/>
            <w:tcBorders>
              <w:top w:val="nil"/>
              <w:bottom w:val="nil"/>
            </w:tcBorders>
            <w:shd w:val="clear" w:color="auto" w:fill="auto"/>
            <w:vAlign w:val="center"/>
          </w:tcPr>
          <w:p w:rsidR="00194641" w:rsidRPr="00E52872" w:rsidRDefault="00194641" w:rsidP="006D204E">
            <w:pPr>
              <w:jc w:val="center"/>
            </w:pPr>
            <w:r w:rsidRPr="00E52872">
              <w:t>0.0243</w:t>
            </w:r>
          </w:p>
        </w:tc>
        <w:tc>
          <w:tcPr>
            <w:tcW w:w="1080" w:type="dxa"/>
            <w:tcBorders>
              <w:top w:val="nil"/>
              <w:bottom w:val="nil"/>
            </w:tcBorders>
            <w:shd w:val="clear" w:color="auto" w:fill="auto"/>
            <w:vAlign w:val="center"/>
          </w:tcPr>
          <w:p w:rsidR="00194641" w:rsidRPr="00E52872" w:rsidRDefault="00194641" w:rsidP="006D204E">
            <w:pPr>
              <w:jc w:val="center"/>
            </w:pPr>
            <w:r w:rsidRPr="00E52872">
              <w:t>1.26</w:t>
            </w:r>
          </w:p>
        </w:tc>
        <w:tc>
          <w:tcPr>
            <w:tcW w:w="1440" w:type="dxa"/>
            <w:tcBorders>
              <w:top w:val="nil"/>
              <w:bottom w:val="nil"/>
            </w:tcBorders>
            <w:shd w:val="clear" w:color="auto" w:fill="auto"/>
            <w:vAlign w:val="center"/>
          </w:tcPr>
          <w:p w:rsidR="00194641" w:rsidRPr="00E52872" w:rsidRDefault="00194641" w:rsidP="006D204E">
            <w:pPr>
              <w:jc w:val="center"/>
            </w:pPr>
            <w:r w:rsidRPr="00E52872">
              <w:t>0.0243</w:t>
            </w:r>
          </w:p>
        </w:tc>
        <w:tc>
          <w:tcPr>
            <w:tcW w:w="1183" w:type="dxa"/>
            <w:tcBorders>
              <w:top w:val="nil"/>
              <w:bottom w:val="nil"/>
            </w:tcBorders>
            <w:shd w:val="clear" w:color="auto" w:fill="auto"/>
            <w:vAlign w:val="center"/>
          </w:tcPr>
          <w:p w:rsidR="00194641" w:rsidRPr="00E52872" w:rsidRDefault="00194641" w:rsidP="006D204E">
            <w:pPr>
              <w:jc w:val="center"/>
            </w:pPr>
            <w:r w:rsidRPr="00E52872">
              <w:t>1.26</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Кислород, м</w:t>
            </w:r>
            <w:r w:rsidRPr="006D204E">
              <w:rPr>
                <w:sz w:val="24"/>
                <w:szCs w:val="24"/>
                <w:vertAlign w:val="superscript"/>
              </w:rPr>
              <w:t>3</w:t>
            </w:r>
          </w:p>
        </w:tc>
        <w:tc>
          <w:tcPr>
            <w:tcW w:w="1440" w:type="dxa"/>
            <w:tcBorders>
              <w:top w:val="nil"/>
              <w:bottom w:val="nil"/>
            </w:tcBorders>
            <w:shd w:val="clear" w:color="auto" w:fill="auto"/>
            <w:vAlign w:val="center"/>
          </w:tcPr>
          <w:p w:rsidR="00194641" w:rsidRPr="00E52872" w:rsidRDefault="00194641" w:rsidP="006D204E">
            <w:pPr>
              <w:jc w:val="center"/>
            </w:pPr>
            <w:r w:rsidRPr="00E52872">
              <w:t>552.34</w:t>
            </w:r>
          </w:p>
        </w:tc>
        <w:tc>
          <w:tcPr>
            <w:tcW w:w="1260" w:type="dxa"/>
            <w:tcBorders>
              <w:top w:val="nil"/>
              <w:bottom w:val="nil"/>
            </w:tcBorders>
            <w:shd w:val="clear" w:color="auto" w:fill="auto"/>
            <w:vAlign w:val="center"/>
          </w:tcPr>
          <w:p w:rsidR="00194641" w:rsidRPr="00E52872" w:rsidRDefault="00194641" w:rsidP="006D204E">
            <w:pPr>
              <w:jc w:val="center"/>
            </w:pPr>
            <w:r w:rsidRPr="00E52872">
              <w:t>0.0876</w:t>
            </w:r>
          </w:p>
        </w:tc>
        <w:tc>
          <w:tcPr>
            <w:tcW w:w="1080" w:type="dxa"/>
            <w:tcBorders>
              <w:top w:val="nil"/>
              <w:bottom w:val="nil"/>
            </w:tcBorders>
            <w:shd w:val="clear" w:color="auto" w:fill="auto"/>
            <w:vAlign w:val="center"/>
          </w:tcPr>
          <w:p w:rsidR="00194641" w:rsidRPr="00E52872" w:rsidRDefault="00194641" w:rsidP="006D204E">
            <w:pPr>
              <w:jc w:val="center"/>
            </w:pPr>
            <w:r w:rsidRPr="00E52872">
              <w:t>48.38</w:t>
            </w:r>
          </w:p>
        </w:tc>
        <w:tc>
          <w:tcPr>
            <w:tcW w:w="1440" w:type="dxa"/>
            <w:tcBorders>
              <w:top w:val="nil"/>
              <w:bottom w:val="nil"/>
            </w:tcBorders>
            <w:shd w:val="clear" w:color="auto" w:fill="auto"/>
            <w:vAlign w:val="center"/>
          </w:tcPr>
          <w:p w:rsidR="00194641" w:rsidRPr="00E52872" w:rsidRDefault="00194641" w:rsidP="006D204E">
            <w:pPr>
              <w:jc w:val="center"/>
            </w:pPr>
            <w:r w:rsidRPr="00E52872">
              <w:t>0.0876</w:t>
            </w:r>
          </w:p>
        </w:tc>
        <w:tc>
          <w:tcPr>
            <w:tcW w:w="1183" w:type="dxa"/>
            <w:tcBorders>
              <w:top w:val="nil"/>
              <w:bottom w:val="nil"/>
            </w:tcBorders>
            <w:shd w:val="clear" w:color="auto" w:fill="auto"/>
            <w:vAlign w:val="center"/>
          </w:tcPr>
          <w:p w:rsidR="00194641" w:rsidRPr="00E52872" w:rsidRDefault="00194641" w:rsidP="006D204E">
            <w:pPr>
              <w:jc w:val="center"/>
            </w:pPr>
            <w:r w:rsidRPr="00E52872">
              <w:t>48.38</w:t>
            </w:r>
          </w:p>
        </w:tc>
      </w:tr>
      <w:tr w:rsidR="00194641" w:rsidTr="006D204E">
        <w:tc>
          <w:tcPr>
            <w:tcW w:w="3168" w:type="dxa"/>
            <w:tcBorders>
              <w:top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Азот, м</w:t>
            </w:r>
            <w:r w:rsidRPr="006D204E">
              <w:rPr>
                <w:sz w:val="24"/>
                <w:szCs w:val="24"/>
                <w:vertAlign w:val="superscript"/>
              </w:rPr>
              <w:t>3</w:t>
            </w:r>
          </w:p>
        </w:tc>
        <w:tc>
          <w:tcPr>
            <w:tcW w:w="1440" w:type="dxa"/>
            <w:tcBorders>
              <w:top w:val="nil"/>
            </w:tcBorders>
            <w:shd w:val="clear" w:color="auto" w:fill="auto"/>
            <w:vAlign w:val="center"/>
          </w:tcPr>
          <w:p w:rsidR="00194641" w:rsidRPr="00E52872" w:rsidRDefault="00194641" w:rsidP="006D204E">
            <w:pPr>
              <w:jc w:val="center"/>
            </w:pPr>
            <w:r w:rsidRPr="00E52872">
              <w:t>137.06</w:t>
            </w:r>
          </w:p>
        </w:tc>
        <w:tc>
          <w:tcPr>
            <w:tcW w:w="1260" w:type="dxa"/>
            <w:tcBorders>
              <w:top w:val="nil"/>
            </w:tcBorders>
            <w:shd w:val="clear" w:color="auto" w:fill="auto"/>
            <w:vAlign w:val="center"/>
          </w:tcPr>
          <w:p w:rsidR="00194641" w:rsidRPr="00E52872" w:rsidRDefault="00194641" w:rsidP="006D204E">
            <w:pPr>
              <w:jc w:val="center"/>
            </w:pPr>
            <w:r w:rsidRPr="00E52872">
              <w:t>0.0263</w:t>
            </w:r>
          </w:p>
        </w:tc>
        <w:tc>
          <w:tcPr>
            <w:tcW w:w="1080" w:type="dxa"/>
            <w:tcBorders>
              <w:top w:val="nil"/>
            </w:tcBorders>
            <w:shd w:val="clear" w:color="auto" w:fill="auto"/>
            <w:vAlign w:val="center"/>
          </w:tcPr>
          <w:p w:rsidR="00194641" w:rsidRPr="00E52872" w:rsidRDefault="00194641" w:rsidP="006D204E">
            <w:pPr>
              <w:jc w:val="center"/>
            </w:pPr>
            <w:r w:rsidRPr="00E52872">
              <w:t>3.60</w:t>
            </w:r>
          </w:p>
        </w:tc>
        <w:tc>
          <w:tcPr>
            <w:tcW w:w="1440" w:type="dxa"/>
            <w:tcBorders>
              <w:top w:val="nil"/>
            </w:tcBorders>
            <w:shd w:val="clear" w:color="auto" w:fill="auto"/>
            <w:vAlign w:val="center"/>
          </w:tcPr>
          <w:p w:rsidR="00194641" w:rsidRPr="00E52872" w:rsidRDefault="00194641" w:rsidP="006D204E">
            <w:pPr>
              <w:jc w:val="center"/>
            </w:pPr>
            <w:r w:rsidRPr="00E52872">
              <w:t>0.0263</w:t>
            </w:r>
          </w:p>
        </w:tc>
        <w:tc>
          <w:tcPr>
            <w:tcW w:w="1183" w:type="dxa"/>
            <w:tcBorders>
              <w:top w:val="nil"/>
            </w:tcBorders>
            <w:shd w:val="clear" w:color="auto" w:fill="auto"/>
            <w:vAlign w:val="center"/>
          </w:tcPr>
          <w:p w:rsidR="00194641" w:rsidRPr="00E52872" w:rsidRDefault="00194641" w:rsidP="006D204E">
            <w:pPr>
              <w:jc w:val="center"/>
            </w:pPr>
            <w:r w:rsidRPr="00E52872">
              <w:t>3.60</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Итого топлива</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r w:rsidRPr="00E52872">
              <w:t>0.5584</w:t>
            </w:r>
          </w:p>
        </w:tc>
        <w:tc>
          <w:tcPr>
            <w:tcW w:w="1080" w:type="dxa"/>
            <w:shd w:val="clear" w:color="auto" w:fill="auto"/>
            <w:vAlign w:val="center"/>
          </w:tcPr>
          <w:p w:rsidR="00194641" w:rsidRPr="00E52872" w:rsidRDefault="00194641" w:rsidP="006D204E">
            <w:pPr>
              <w:jc w:val="center"/>
            </w:pPr>
            <w:r w:rsidRPr="00E52872">
              <w:t>77.45</w:t>
            </w:r>
          </w:p>
        </w:tc>
        <w:tc>
          <w:tcPr>
            <w:tcW w:w="1440" w:type="dxa"/>
            <w:shd w:val="clear" w:color="auto" w:fill="auto"/>
            <w:vAlign w:val="center"/>
          </w:tcPr>
          <w:p w:rsidR="00194641" w:rsidRPr="00E52872" w:rsidRDefault="00194641" w:rsidP="006D204E">
            <w:pPr>
              <w:jc w:val="center"/>
            </w:pPr>
            <w:r w:rsidRPr="00E52872">
              <w:t>0.5084</w:t>
            </w:r>
          </w:p>
        </w:tc>
        <w:tc>
          <w:tcPr>
            <w:tcW w:w="1183" w:type="dxa"/>
            <w:shd w:val="clear" w:color="auto" w:fill="auto"/>
            <w:vAlign w:val="center"/>
          </w:tcPr>
          <w:p w:rsidR="00194641" w:rsidRPr="00E52872" w:rsidRDefault="00194641" w:rsidP="006D204E">
            <w:pPr>
              <w:jc w:val="center"/>
            </w:pPr>
            <w:r w:rsidRPr="00E52872">
              <w:t>76.86</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Фонд з/п</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17.86</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17.86</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Отчисления на социальное страхование</w:t>
            </w:r>
          </w:p>
        </w:tc>
        <w:tc>
          <w:tcPr>
            <w:tcW w:w="1440" w:type="dxa"/>
            <w:shd w:val="clear" w:color="auto" w:fill="auto"/>
            <w:vAlign w:val="center"/>
          </w:tcPr>
          <w:p w:rsidR="00194641" w:rsidRPr="00E52872" w:rsidRDefault="00194641" w:rsidP="006D204E">
            <w:pPr>
              <w:jc w:val="center"/>
            </w:pPr>
            <w:r w:rsidRPr="00E52872">
              <w:t>40% от фонда з/п</w:t>
            </w: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7.14</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7.14</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Сменное оборудование</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76.00</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75.98</w:t>
            </w:r>
          </w:p>
        </w:tc>
      </w:tr>
      <w:tr w:rsidR="00194641" w:rsidTr="006D204E">
        <w:tc>
          <w:tcPr>
            <w:tcW w:w="3168"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Амортизация</w:t>
            </w:r>
          </w:p>
        </w:tc>
        <w:tc>
          <w:tcPr>
            <w:tcW w:w="1440" w:type="dxa"/>
            <w:tcBorders>
              <w:bottom w:val="single" w:sz="4" w:space="0" w:color="auto"/>
            </w:tcBorders>
            <w:shd w:val="clear" w:color="auto" w:fill="auto"/>
            <w:vAlign w:val="center"/>
          </w:tcPr>
          <w:p w:rsidR="00194641" w:rsidRPr="00E52872" w:rsidRDefault="00194641" w:rsidP="006D204E">
            <w:pPr>
              <w:jc w:val="center"/>
            </w:pPr>
          </w:p>
        </w:tc>
        <w:tc>
          <w:tcPr>
            <w:tcW w:w="1260" w:type="dxa"/>
            <w:tcBorders>
              <w:bottom w:val="single" w:sz="4" w:space="0" w:color="auto"/>
            </w:tcBorders>
            <w:shd w:val="clear" w:color="auto" w:fill="auto"/>
            <w:vAlign w:val="center"/>
          </w:tcPr>
          <w:p w:rsidR="00194641" w:rsidRPr="00E52872" w:rsidRDefault="00194641" w:rsidP="006D204E">
            <w:pPr>
              <w:jc w:val="center"/>
            </w:pPr>
          </w:p>
        </w:tc>
        <w:tc>
          <w:tcPr>
            <w:tcW w:w="1080" w:type="dxa"/>
            <w:tcBorders>
              <w:bottom w:val="single" w:sz="4" w:space="0" w:color="auto"/>
            </w:tcBorders>
            <w:shd w:val="clear" w:color="auto" w:fill="auto"/>
            <w:vAlign w:val="center"/>
          </w:tcPr>
          <w:p w:rsidR="00194641" w:rsidRPr="00E52872" w:rsidRDefault="00194641" w:rsidP="006D204E">
            <w:pPr>
              <w:jc w:val="center"/>
            </w:pPr>
            <w:r w:rsidRPr="00E52872">
              <w:t>11.08</w:t>
            </w:r>
          </w:p>
        </w:tc>
        <w:tc>
          <w:tcPr>
            <w:tcW w:w="1440" w:type="dxa"/>
            <w:tcBorders>
              <w:bottom w:val="single" w:sz="4" w:space="0" w:color="auto"/>
            </w:tcBorders>
            <w:shd w:val="clear" w:color="auto" w:fill="auto"/>
            <w:vAlign w:val="center"/>
          </w:tcPr>
          <w:p w:rsidR="00194641" w:rsidRPr="00E52872" w:rsidRDefault="00194641" w:rsidP="006D204E">
            <w:pPr>
              <w:jc w:val="center"/>
            </w:pPr>
          </w:p>
        </w:tc>
        <w:tc>
          <w:tcPr>
            <w:tcW w:w="1183" w:type="dxa"/>
            <w:tcBorders>
              <w:bottom w:val="single" w:sz="4" w:space="0" w:color="auto"/>
            </w:tcBorders>
            <w:shd w:val="clear" w:color="auto" w:fill="auto"/>
            <w:vAlign w:val="center"/>
          </w:tcPr>
          <w:p w:rsidR="00194641" w:rsidRPr="00E52872" w:rsidRDefault="00194641" w:rsidP="006D204E">
            <w:pPr>
              <w:jc w:val="center"/>
            </w:pPr>
            <w:r w:rsidRPr="00E52872">
              <w:t>12.88</w:t>
            </w:r>
          </w:p>
        </w:tc>
      </w:tr>
      <w:tr w:rsidR="00194641" w:rsidTr="006D204E">
        <w:tc>
          <w:tcPr>
            <w:tcW w:w="3168" w:type="dxa"/>
            <w:tcBorders>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Ремонтный фонд</w:t>
            </w:r>
          </w:p>
        </w:tc>
        <w:tc>
          <w:tcPr>
            <w:tcW w:w="1440" w:type="dxa"/>
            <w:tcBorders>
              <w:bottom w:val="nil"/>
            </w:tcBorders>
            <w:shd w:val="clear" w:color="auto" w:fill="auto"/>
            <w:vAlign w:val="center"/>
          </w:tcPr>
          <w:p w:rsidR="00194641" w:rsidRPr="00E52872" w:rsidRDefault="00194641" w:rsidP="006D204E">
            <w:pPr>
              <w:jc w:val="center"/>
            </w:pPr>
          </w:p>
        </w:tc>
        <w:tc>
          <w:tcPr>
            <w:tcW w:w="1260" w:type="dxa"/>
            <w:tcBorders>
              <w:bottom w:val="nil"/>
            </w:tcBorders>
            <w:shd w:val="clear" w:color="auto" w:fill="auto"/>
            <w:vAlign w:val="center"/>
          </w:tcPr>
          <w:p w:rsidR="00194641" w:rsidRPr="00E52872" w:rsidRDefault="00194641" w:rsidP="006D204E">
            <w:pPr>
              <w:jc w:val="center"/>
            </w:pPr>
          </w:p>
        </w:tc>
        <w:tc>
          <w:tcPr>
            <w:tcW w:w="1080" w:type="dxa"/>
            <w:tcBorders>
              <w:bottom w:val="nil"/>
            </w:tcBorders>
            <w:shd w:val="clear" w:color="auto" w:fill="auto"/>
            <w:vAlign w:val="center"/>
          </w:tcPr>
          <w:p w:rsidR="00194641" w:rsidRPr="00E52872" w:rsidRDefault="00194641" w:rsidP="006D204E">
            <w:pPr>
              <w:jc w:val="center"/>
            </w:pPr>
            <w:r w:rsidRPr="00E52872">
              <w:t>72.6</w:t>
            </w:r>
          </w:p>
        </w:tc>
        <w:tc>
          <w:tcPr>
            <w:tcW w:w="1440" w:type="dxa"/>
            <w:tcBorders>
              <w:bottom w:val="nil"/>
            </w:tcBorders>
            <w:shd w:val="clear" w:color="auto" w:fill="auto"/>
            <w:vAlign w:val="center"/>
          </w:tcPr>
          <w:p w:rsidR="00194641" w:rsidRPr="00E52872" w:rsidRDefault="00194641" w:rsidP="006D204E">
            <w:pPr>
              <w:jc w:val="center"/>
            </w:pPr>
          </w:p>
        </w:tc>
        <w:tc>
          <w:tcPr>
            <w:tcW w:w="1183" w:type="dxa"/>
            <w:tcBorders>
              <w:bottom w:val="nil"/>
            </w:tcBorders>
            <w:shd w:val="clear" w:color="auto" w:fill="auto"/>
            <w:vAlign w:val="center"/>
          </w:tcPr>
          <w:p w:rsidR="00194641" w:rsidRPr="00E52872" w:rsidRDefault="00194641" w:rsidP="006D204E">
            <w:pPr>
              <w:jc w:val="center"/>
            </w:pPr>
            <w:r w:rsidRPr="00E52872">
              <w:t>72.6</w:t>
            </w:r>
          </w:p>
        </w:tc>
      </w:tr>
      <w:tr w:rsidR="00194641" w:rsidTr="006D204E">
        <w:tc>
          <w:tcPr>
            <w:tcW w:w="3168" w:type="dxa"/>
            <w:tcBorders>
              <w:top w:val="nil"/>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В т.ч. текущий ремонт</w:t>
            </w:r>
          </w:p>
        </w:tc>
        <w:tc>
          <w:tcPr>
            <w:tcW w:w="1440" w:type="dxa"/>
            <w:tcBorders>
              <w:top w:val="nil"/>
              <w:bottom w:val="nil"/>
            </w:tcBorders>
            <w:shd w:val="clear" w:color="auto" w:fill="auto"/>
            <w:vAlign w:val="center"/>
          </w:tcPr>
          <w:p w:rsidR="00194641" w:rsidRPr="00E52872" w:rsidRDefault="00194641" w:rsidP="006D204E">
            <w:pPr>
              <w:jc w:val="center"/>
            </w:pPr>
          </w:p>
        </w:tc>
        <w:tc>
          <w:tcPr>
            <w:tcW w:w="1260" w:type="dxa"/>
            <w:tcBorders>
              <w:top w:val="nil"/>
              <w:bottom w:val="nil"/>
            </w:tcBorders>
            <w:shd w:val="clear" w:color="auto" w:fill="auto"/>
            <w:vAlign w:val="center"/>
          </w:tcPr>
          <w:p w:rsidR="00194641" w:rsidRPr="00E52872" w:rsidRDefault="00194641" w:rsidP="006D204E">
            <w:pPr>
              <w:jc w:val="center"/>
            </w:pPr>
          </w:p>
        </w:tc>
        <w:tc>
          <w:tcPr>
            <w:tcW w:w="1080" w:type="dxa"/>
            <w:tcBorders>
              <w:top w:val="nil"/>
              <w:bottom w:val="nil"/>
            </w:tcBorders>
            <w:shd w:val="clear" w:color="auto" w:fill="auto"/>
            <w:vAlign w:val="center"/>
          </w:tcPr>
          <w:p w:rsidR="00194641" w:rsidRPr="00E52872" w:rsidRDefault="00194641" w:rsidP="006D204E">
            <w:pPr>
              <w:jc w:val="center"/>
            </w:pPr>
            <w:r w:rsidRPr="00E52872">
              <w:t>61.9</w:t>
            </w:r>
          </w:p>
        </w:tc>
        <w:tc>
          <w:tcPr>
            <w:tcW w:w="1440" w:type="dxa"/>
            <w:tcBorders>
              <w:top w:val="nil"/>
              <w:bottom w:val="nil"/>
            </w:tcBorders>
            <w:shd w:val="clear" w:color="auto" w:fill="auto"/>
            <w:vAlign w:val="center"/>
          </w:tcPr>
          <w:p w:rsidR="00194641" w:rsidRPr="00E52872" w:rsidRDefault="00194641" w:rsidP="006D204E">
            <w:pPr>
              <w:jc w:val="center"/>
            </w:pPr>
          </w:p>
        </w:tc>
        <w:tc>
          <w:tcPr>
            <w:tcW w:w="1183" w:type="dxa"/>
            <w:tcBorders>
              <w:top w:val="nil"/>
              <w:bottom w:val="nil"/>
            </w:tcBorders>
            <w:shd w:val="clear" w:color="auto" w:fill="auto"/>
            <w:vAlign w:val="center"/>
          </w:tcPr>
          <w:p w:rsidR="00194641" w:rsidRPr="00E52872" w:rsidRDefault="00194641" w:rsidP="006D204E">
            <w:pPr>
              <w:jc w:val="center"/>
            </w:pPr>
            <w:r w:rsidRPr="00E52872">
              <w:t>61.9</w:t>
            </w:r>
          </w:p>
        </w:tc>
      </w:tr>
      <w:tr w:rsidR="00194641" w:rsidTr="006D204E">
        <w:tc>
          <w:tcPr>
            <w:tcW w:w="3168" w:type="dxa"/>
            <w:tcBorders>
              <w:top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Капитальный ремонт</w:t>
            </w:r>
          </w:p>
        </w:tc>
        <w:tc>
          <w:tcPr>
            <w:tcW w:w="1440" w:type="dxa"/>
            <w:tcBorders>
              <w:top w:val="nil"/>
            </w:tcBorders>
            <w:shd w:val="clear" w:color="auto" w:fill="auto"/>
            <w:vAlign w:val="center"/>
          </w:tcPr>
          <w:p w:rsidR="00194641" w:rsidRPr="00E52872" w:rsidRDefault="00194641" w:rsidP="006D204E">
            <w:pPr>
              <w:jc w:val="center"/>
            </w:pPr>
          </w:p>
        </w:tc>
        <w:tc>
          <w:tcPr>
            <w:tcW w:w="1260" w:type="dxa"/>
            <w:tcBorders>
              <w:top w:val="nil"/>
            </w:tcBorders>
            <w:shd w:val="clear" w:color="auto" w:fill="auto"/>
            <w:vAlign w:val="center"/>
          </w:tcPr>
          <w:p w:rsidR="00194641" w:rsidRPr="00E52872" w:rsidRDefault="00194641" w:rsidP="006D204E">
            <w:pPr>
              <w:jc w:val="center"/>
            </w:pPr>
          </w:p>
        </w:tc>
        <w:tc>
          <w:tcPr>
            <w:tcW w:w="1080" w:type="dxa"/>
            <w:tcBorders>
              <w:top w:val="nil"/>
            </w:tcBorders>
            <w:shd w:val="clear" w:color="auto" w:fill="auto"/>
            <w:vAlign w:val="center"/>
          </w:tcPr>
          <w:p w:rsidR="00194641" w:rsidRPr="00E52872" w:rsidRDefault="00194641" w:rsidP="006D204E">
            <w:pPr>
              <w:jc w:val="center"/>
            </w:pPr>
            <w:r w:rsidRPr="00E52872">
              <w:t>10.7</w:t>
            </w:r>
          </w:p>
        </w:tc>
        <w:tc>
          <w:tcPr>
            <w:tcW w:w="1440" w:type="dxa"/>
            <w:tcBorders>
              <w:top w:val="nil"/>
            </w:tcBorders>
            <w:shd w:val="clear" w:color="auto" w:fill="auto"/>
            <w:vAlign w:val="center"/>
          </w:tcPr>
          <w:p w:rsidR="00194641" w:rsidRPr="00E52872" w:rsidRDefault="00194641" w:rsidP="006D204E">
            <w:pPr>
              <w:jc w:val="center"/>
            </w:pPr>
          </w:p>
        </w:tc>
        <w:tc>
          <w:tcPr>
            <w:tcW w:w="1183" w:type="dxa"/>
            <w:tcBorders>
              <w:top w:val="nil"/>
            </w:tcBorders>
            <w:shd w:val="clear" w:color="auto" w:fill="auto"/>
            <w:vAlign w:val="center"/>
          </w:tcPr>
          <w:p w:rsidR="00194641" w:rsidRPr="00E52872" w:rsidRDefault="00194641" w:rsidP="006D204E">
            <w:pPr>
              <w:jc w:val="center"/>
            </w:pPr>
            <w:r w:rsidRPr="00E52872">
              <w:t>10.7</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Содержание основных средств</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44.3</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44.3</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Работа транспортных цехов</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5.84</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4.84</w:t>
            </w:r>
          </w:p>
        </w:tc>
      </w:tr>
      <w:tr w:rsidR="00194641" w:rsidTr="006D204E">
        <w:tc>
          <w:tcPr>
            <w:tcW w:w="3168" w:type="dxa"/>
            <w:tcBorders>
              <w:bottom w:val="single" w:sz="4" w:space="0" w:color="auto"/>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Услуги ЦПС</w:t>
            </w:r>
          </w:p>
        </w:tc>
        <w:tc>
          <w:tcPr>
            <w:tcW w:w="1440" w:type="dxa"/>
            <w:tcBorders>
              <w:bottom w:val="single" w:sz="4" w:space="0" w:color="auto"/>
            </w:tcBorders>
            <w:shd w:val="clear" w:color="auto" w:fill="auto"/>
            <w:vAlign w:val="center"/>
          </w:tcPr>
          <w:p w:rsidR="00194641" w:rsidRPr="00E52872" w:rsidRDefault="00194641" w:rsidP="006D204E">
            <w:pPr>
              <w:jc w:val="center"/>
            </w:pPr>
          </w:p>
        </w:tc>
        <w:tc>
          <w:tcPr>
            <w:tcW w:w="1260" w:type="dxa"/>
            <w:tcBorders>
              <w:bottom w:val="single" w:sz="4" w:space="0" w:color="auto"/>
            </w:tcBorders>
            <w:shd w:val="clear" w:color="auto" w:fill="auto"/>
            <w:vAlign w:val="center"/>
          </w:tcPr>
          <w:p w:rsidR="00194641" w:rsidRPr="00E52872" w:rsidRDefault="00194641" w:rsidP="006D204E">
            <w:pPr>
              <w:jc w:val="center"/>
            </w:pPr>
          </w:p>
        </w:tc>
        <w:tc>
          <w:tcPr>
            <w:tcW w:w="1080" w:type="dxa"/>
            <w:tcBorders>
              <w:bottom w:val="single" w:sz="4" w:space="0" w:color="auto"/>
            </w:tcBorders>
            <w:shd w:val="clear" w:color="auto" w:fill="auto"/>
            <w:vAlign w:val="center"/>
          </w:tcPr>
          <w:p w:rsidR="00194641" w:rsidRPr="00E52872" w:rsidRDefault="00194641" w:rsidP="006D204E">
            <w:pPr>
              <w:jc w:val="center"/>
            </w:pPr>
            <w:r w:rsidRPr="00E52872">
              <w:t>25.88</w:t>
            </w:r>
          </w:p>
        </w:tc>
        <w:tc>
          <w:tcPr>
            <w:tcW w:w="1440" w:type="dxa"/>
            <w:tcBorders>
              <w:bottom w:val="single" w:sz="4" w:space="0" w:color="auto"/>
            </w:tcBorders>
            <w:shd w:val="clear" w:color="auto" w:fill="auto"/>
            <w:vAlign w:val="center"/>
          </w:tcPr>
          <w:p w:rsidR="00194641" w:rsidRPr="00E52872" w:rsidRDefault="00194641" w:rsidP="006D204E">
            <w:pPr>
              <w:jc w:val="center"/>
            </w:pPr>
          </w:p>
        </w:tc>
        <w:tc>
          <w:tcPr>
            <w:tcW w:w="1183" w:type="dxa"/>
            <w:tcBorders>
              <w:bottom w:val="single" w:sz="4" w:space="0" w:color="auto"/>
            </w:tcBorders>
            <w:shd w:val="clear" w:color="auto" w:fill="auto"/>
            <w:vAlign w:val="center"/>
          </w:tcPr>
          <w:p w:rsidR="00194641" w:rsidRPr="00E52872" w:rsidRDefault="00194641" w:rsidP="006D204E">
            <w:pPr>
              <w:jc w:val="center"/>
            </w:pPr>
            <w:r w:rsidRPr="00E52872">
              <w:t>25.88</w:t>
            </w:r>
          </w:p>
        </w:tc>
      </w:tr>
      <w:tr w:rsidR="00194641" w:rsidTr="006D204E">
        <w:tc>
          <w:tcPr>
            <w:tcW w:w="3168" w:type="dxa"/>
            <w:tcBorders>
              <w:bottom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Прочие расходы</w:t>
            </w:r>
          </w:p>
        </w:tc>
        <w:tc>
          <w:tcPr>
            <w:tcW w:w="1440" w:type="dxa"/>
            <w:tcBorders>
              <w:bottom w:val="nil"/>
            </w:tcBorders>
            <w:shd w:val="clear" w:color="auto" w:fill="auto"/>
            <w:vAlign w:val="center"/>
          </w:tcPr>
          <w:p w:rsidR="00194641" w:rsidRPr="00E52872" w:rsidRDefault="00194641" w:rsidP="006D204E">
            <w:pPr>
              <w:jc w:val="center"/>
            </w:pPr>
          </w:p>
        </w:tc>
        <w:tc>
          <w:tcPr>
            <w:tcW w:w="1260" w:type="dxa"/>
            <w:tcBorders>
              <w:bottom w:val="nil"/>
            </w:tcBorders>
            <w:shd w:val="clear" w:color="auto" w:fill="auto"/>
            <w:vAlign w:val="center"/>
          </w:tcPr>
          <w:p w:rsidR="00194641" w:rsidRPr="00E52872" w:rsidRDefault="00194641" w:rsidP="006D204E">
            <w:pPr>
              <w:jc w:val="center"/>
            </w:pPr>
          </w:p>
        </w:tc>
        <w:tc>
          <w:tcPr>
            <w:tcW w:w="1080" w:type="dxa"/>
            <w:tcBorders>
              <w:bottom w:val="nil"/>
            </w:tcBorders>
            <w:shd w:val="clear" w:color="auto" w:fill="auto"/>
            <w:vAlign w:val="center"/>
          </w:tcPr>
          <w:p w:rsidR="00194641" w:rsidRPr="00E52872" w:rsidRDefault="00194641" w:rsidP="006D204E">
            <w:pPr>
              <w:jc w:val="center"/>
            </w:pPr>
            <w:r w:rsidRPr="00E52872">
              <w:t>3.82</w:t>
            </w:r>
          </w:p>
        </w:tc>
        <w:tc>
          <w:tcPr>
            <w:tcW w:w="1440" w:type="dxa"/>
            <w:tcBorders>
              <w:bottom w:val="nil"/>
            </w:tcBorders>
            <w:shd w:val="clear" w:color="auto" w:fill="auto"/>
            <w:vAlign w:val="center"/>
          </w:tcPr>
          <w:p w:rsidR="00194641" w:rsidRPr="00E52872" w:rsidRDefault="00194641" w:rsidP="006D204E">
            <w:pPr>
              <w:jc w:val="center"/>
            </w:pPr>
          </w:p>
        </w:tc>
        <w:tc>
          <w:tcPr>
            <w:tcW w:w="1183" w:type="dxa"/>
            <w:tcBorders>
              <w:bottom w:val="nil"/>
            </w:tcBorders>
            <w:shd w:val="clear" w:color="auto" w:fill="auto"/>
            <w:vAlign w:val="center"/>
          </w:tcPr>
          <w:p w:rsidR="00194641" w:rsidRPr="00E52872" w:rsidRDefault="00194641" w:rsidP="006D204E">
            <w:pPr>
              <w:jc w:val="center"/>
            </w:pPr>
            <w:r w:rsidRPr="00E52872">
              <w:t>2.38</w:t>
            </w:r>
          </w:p>
        </w:tc>
      </w:tr>
      <w:tr w:rsidR="00194641" w:rsidTr="006D204E">
        <w:tc>
          <w:tcPr>
            <w:tcW w:w="3168" w:type="dxa"/>
            <w:tcBorders>
              <w:top w:val="nil"/>
            </w:tcBorders>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В т.ч. охрана труда</w:t>
            </w:r>
          </w:p>
        </w:tc>
        <w:tc>
          <w:tcPr>
            <w:tcW w:w="1440" w:type="dxa"/>
            <w:tcBorders>
              <w:top w:val="nil"/>
            </w:tcBorders>
            <w:shd w:val="clear" w:color="auto" w:fill="auto"/>
            <w:vAlign w:val="center"/>
          </w:tcPr>
          <w:p w:rsidR="00194641" w:rsidRPr="00E52872" w:rsidRDefault="00194641" w:rsidP="006D204E">
            <w:pPr>
              <w:jc w:val="center"/>
            </w:pPr>
          </w:p>
        </w:tc>
        <w:tc>
          <w:tcPr>
            <w:tcW w:w="1260" w:type="dxa"/>
            <w:tcBorders>
              <w:top w:val="nil"/>
            </w:tcBorders>
            <w:shd w:val="clear" w:color="auto" w:fill="auto"/>
            <w:vAlign w:val="center"/>
          </w:tcPr>
          <w:p w:rsidR="00194641" w:rsidRPr="00E52872" w:rsidRDefault="00194641" w:rsidP="006D204E">
            <w:pPr>
              <w:jc w:val="center"/>
            </w:pPr>
          </w:p>
        </w:tc>
        <w:tc>
          <w:tcPr>
            <w:tcW w:w="1080" w:type="dxa"/>
            <w:tcBorders>
              <w:top w:val="nil"/>
            </w:tcBorders>
            <w:shd w:val="clear" w:color="auto" w:fill="auto"/>
            <w:vAlign w:val="center"/>
          </w:tcPr>
          <w:p w:rsidR="00194641" w:rsidRPr="00E52872" w:rsidRDefault="00194641" w:rsidP="006D204E">
            <w:pPr>
              <w:jc w:val="center"/>
            </w:pPr>
            <w:r w:rsidRPr="00E52872">
              <w:t>0.96</w:t>
            </w:r>
          </w:p>
        </w:tc>
        <w:tc>
          <w:tcPr>
            <w:tcW w:w="1440" w:type="dxa"/>
            <w:tcBorders>
              <w:top w:val="nil"/>
            </w:tcBorders>
            <w:shd w:val="clear" w:color="auto" w:fill="auto"/>
            <w:vAlign w:val="center"/>
          </w:tcPr>
          <w:p w:rsidR="00194641" w:rsidRPr="00E52872" w:rsidRDefault="00194641" w:rsidP="006D204E">
            <w:pPr>
              <w:jc w:val="center"/>
            </w:pPr>
          </w:p>
        </w:tc>
        <w:tc>
          <w:tcPr>
            <w:tcW w:w="1183" w:type="dxa"/>
            <w:tcBorders>
              <w:top w:val="nil"/>
            </w:tcBorders>
            <w:shd w:val="clear" w:color="auto" w:fill="auto"/>
            <w:vAlign w:val="center"/>
          </w:tcPr>
          <w:p w:rsidR="00194641" w:rsidRPr="00E52872" w:rsidRDefault="00194641" w:rsidP="006D204E">
            <w:pPr>
              <w:jc w:val="center"/>
            </w:pPr>
            <w:r w:rsidRPr="00E52872">
              <w:t>0.96</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Общезаводские расходы</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77.14</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77.06</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Потери от брака</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0.48</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0.48</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1</w:t>
            </w:r>
          </w:p>
        </w:tc>
        <w:tc>
          <w:tcPr>
            <w:tcW w:w="1440" w:type="dxa"/>
            <w:shd w:val="clear" w:color="auto" w:fill="auto"/>
            <w:vAlign w:val="center"/>
          </w:tcPr>
          <w:p w:rsidR="00194641" w:rsidRPr="00E52872" w:rsidRDefault="00194641" w:rsidP="006D204E">
            <w:pPr>
              <w:jc w:val="center"/>
            </w:pPr>
            <w:r w:rsidRPr="00E52872">
              <w:t>2</w:t>
            </w:r>
          </w:p>
        </w:tc>
        <w:tc>
          <w:tcPr>
            <w:tcW w:w="1260" w:type="dxa"/>
            <w:shd w:val="clear" w:color="auto" w:fill="auto"/>
            <w:vAlign w:val="center"/>
          </w:tcPr>
          <w:p w:rsidR="00194641" w:rsidRPr="00E52872" w:rsidRDefault="00194641" w:rsidP="006D204E">
            <w:pPr>
              <w:jc w:val="center"/>
            </w:pPr>
            <w:r w:rsidRPr="00E52872">
              <w:t>3</w:t>
            </w:r>
          </w:p>
        </w:tc>
        <w:tc>
          <w:tcPr>
            <w:tcW w:w="1080" w:type="dxa"/>
            <w:shd w:val="clear" w:color="auto" w:fill="auto"/>
            <w:vAlign w:val="center"/>
          </w:tcPr>
          <w:p w:rsidR="00194641" w:rsidRPr="00E52872" w:rsidRDefault="00194641" w:rsidP="006D204E">
            <w:pPr>
              <w:jc w:val="center"/>
            </w:pPr>
            <w:r w:rsidRPr="00E52872">
              <w:t>4</w:t>
            </w:r>
          </w:p>
        </w:tc>
        <w:tc>
          <w:tcPr>
            <w:tcW w:w="1440" w:type="dxa"/>
            <w:shd w:val="clear" w:color="auto" w:fill="auto"/>
            <w:vAlign w:val="center"/>
          </w:tcPr>
          <w:p w:rsidR="00194641" w:rsidRPr="00E52872" w:rsidRDefault="00194641" w:rsidP="006D204E">
            <w:pPr>
              <w:jc w:val="center"/>
            </w:pPr>
            <w:r w:rsidRPr="00E52872">
              <w:t>5</w:t>
            </w:r>
          </w:p>
        </w:tc>
        <w:tc>
          <w:tcPr>
            <w:tcW w:w="1183" w:type="dxa"/>
            <w:shd w:val="clear" w:color="auto" w:fill="auto"/>
            <w:vAlign w:val="center"/>
          </w:tcPr>
          <w:p w:rsidR="00194641" w:rsidRPr="00E52872" w:rsidRDefault="00194641" w:rsidP="006D204E">
            <w:pPr>
              <w:jc w:val="center"/>
            </w:pPr>
            <w:r w:rsidRPr="00E52872">
              <w:t>6</w:t>
            </w:r>
          </w:p>
        </w:tc>
      </w:tr>
      <w:tr w:rsidR="00194641" w:rsidTr="006D204E">
        <w:tc>
          <w:tcPr>
            <w:tcW w:w="3168" w:type="dxa"/>
            <w:shd w:val="clear" w:color="auto" w:fill="auto"/>
            <w:vAlign w:val="center"/>
          </w:tcPr>
          <w:p w:rsidR="00194641" w:rsidRPr="006D204E" w:rsidRDefault="00194641" w:rsidP="006D204E">
            <w:pPr>
              <w:pStyle w:val="a0"/>
              <w:ind w:firstLine="0"/>
              <w:jc w:val="center"/>
              <w:rPr>
                <w:sz w:val="24"/>
                <w:szCs w:val="24"/>
              </w:rPr>
            </w:pPr>
            <w:r w:rsidRPr="006D204E">
              <w:rPr>
                <w:sz w:val="24"/>
                <w:szCs w:val="24"/>
              </w:rPr>
              <w:t>Производственная себестоимость</w:t>
            </w:r>
          </w:p>
        </w:tc>
        <w:tc>
          <w:tcPr>
            <w:tcW w:w="1440" w:type="dxa"/>
            <w:shd w:val="clear" w:color="auto" w:fill="auto"/>
            <w:vAlign w:val="center"/>
          </w:tcPr>
          <w:p w:rsidR="00194641" w:rsidRPr="00E52872" w:rsidRDefault="00194641" w:rsidP="006D204E">
            <w:pPr>
              <w:jc w:val="center"/>
            </w:pPr>
          </w:p>
        </w:tc>
        <w:tc>
          <w:tcPr>
            <w:tcW w:w="1260" w:type="dxa"/>
            <w:shd w:val="clear" w:color="auto" w:fill="auto"/>
            <w:vAlign w:val="center"/>
          </w:tcPr>
          <w:p w:rsidR="00194641" w:rsidRPr="00E52872" w:rsidRDefault="00194641" w:rsidP="006D204E">
            <w:pPr>
              <w:jc w:val="center"/>
            </w:pPr>
          </w:p>
        </w:tc>
        <w:tc>
          <w:tcPr>
            <w:tcW w:w="1080" w:type="dxa"/>
            <w:shd w:val="clear" w:color="auto" w:fill="auto"/>
            <w:vAlign w:val="center"/>
          </w:tcPr>
          <w:p w:rsidR="00194641" w:rsidRPr="00E52872" w:rsidRDefault="00194641" w:rsidP="006D204E">
            <w:pPr>
              <w:jc w:val="center"/>
            </w:pPr>
            <w:r w:rsidRPr="00E52872">
              <w:t>3017.90</w:t>
            </w:r>
          </w:p>
        </w:tc>
        <w:tc>
          <w:tcPr>
            <w:tcW w:w="1440" w:type="dxa"/>
            <w:shd w:val="clear" w:color="auto" w:fill="auto"/>
            <w:vAlign w:val="center"/>
          </w:tcPr>
          <w:p w:rsidR="00194641" w:rsidRPr="00E52872" w:rsidRDefault="00194641" w:rsidP="006D204E">
            <w:pPr>
              <w:jc w:val="center"/>
            </w:pPr>
          </w:p>
        </w:tc>
        <w:tc>
          <w:tcPr>
            <w:tcW w:w="1183" w:type="dxa"/>
            <w:shd w:val="clear" w:color="auto" w:fill="auto"/>
            <w:vAlign w:val="center"/>
          </w:tcPr>
          <w:p w:rsidR="00194641" w:rsidRPr="00E52872" w:rsidRDefault="00194641" w:rsidP="006D204E">
            <w:pPr>
              <w:jc w:val="center"/>
            </w:pPr>
            <w:r w:rsidRPr="00E52872">
              <w:t>3005.99</w:t>
            </w:r>
          </w:p>
        </w:tc>
      </w:tr>
    </w:tbl>
    <w:p w:rsidR="00194641" w:rsidRDefault="00194641" w:rsidP="00194641">
      <w:pPr>
        <w:pStyle w:val="a0"/>
        <w:rPr>
          <w:lang w:val="en-US"/>
        </w:rPr>
      </w:pPr>
    </w:p>
    <w:p w:rsidR="003B48D1" w:rsidRDefault="003B48D1" w:rsidP="003B48D1">
      <w:pPr>
        <w:pStyle w:val="a0"/>
      </w:pPr>
      <w:r>
        <w:t>Анализ себестоимости стали в ККЦ-1 ОАО "ЗСМК" за 1999 г. приведен в табл.</w:t>
      </w:r>
      <w:r w:rsidR="00247B2B">
        <w:t>7.</w:t>
      </w:r>
      <w:r>
        <w:t xml:space="preserve"> Анализ выполнен на основе сопоставления данных калькуляции себестоимости продукции по плану и отчету. Выполнение плана по себестоимости продукции определяется разностью отчетных и плановых результатов по производственной себестоимости. Полученная экономия (-) показала снижение себестоимости.</w:t>
      </w:r>
    </w:p>
    <w:p w:rsidR="003B48D1" w:rsidRDefault="00EC4BAF" w:rsidP="003B48D1">
      <w:pPr>
        <w:pStyle w:val="a0"/>
      </w:pPr>
      <w:r>
        <w:t>Как видно из табл.</w:t>
      </w:r>
      <w:r w:rsidR="00C508FE">
        <w:t>7,</w:t>
      </w:r>
      <w:r w:rsidR="003B48D1">
        <w:t xml:space="preserve"> снижение фактической стоимости ферросплавов связано с их дефицитностью и вытекающими из нее необходимостями работать с более дорогими ферросплавами, а также работать на нижнем пределе допустимого диапазона содержания важнейших примесей в готовой стали, что не всегда наилучшим образом отражается на свойствах проката. Автоматизированная система раскисления и легирования, предложенная в дипломном проекте, позволяет выбирать из имеющихся ферросплавов более дешевые, но при этом сохранять все требуемые свойства готового металла, в результате чего снизится плановая себестоимость и в качестве плана на отчетный период можно будет предложить уже оптимальный вариант расходов ферросплавов.</w:t>
      </w:r>
    </w:p>
    <w:p w:rsidR="003B48D1" w:rsidRDefault="003B48D1" w:rsidP="003B48D1">
      <w:pPr>
        <w:pStyle w:val="a0"/>
      </w:pPr>
      <w:r>
        <w:t>За 1999 г. по плану расходы на раскисление и легирование стали составили 157 руб/т (табл.</w:t>
      </w:r>
      <w:r w:rsidR="00C508FE">
        <w:t>7)</w:t>
      </w:r>
      <w:r>
        <w:t>. Разработанная модель раскисления и легирования стали при внедрении в реальные производственные условия снизит расходы на раскисление и легирование за счет экономии расхода ферросплавов и более рационального их использования в среднем на 300 г/т стали (для каждого раскисления). В системе задействованы алюминий и такие ферросплавы, как ферромарганец,</w:t>
      </w:r>
      <w:r w:rsidRPr="0009741B">
        <w:t xml:space="preserve"> </w:t>
      </w:r>
      <w:r>
        <w:t>ферросилиций ФС45 и ФС65 и силикомарганец. Их примерное снижение составляет 0.0006 т/т. С учетом этого снижения расход ферросплавов составит 0.0076 – 0.0006 = 0.007 т/т. Постатейное изменение себестоимости пока</w:t>
      </w:r>
      <w:r w:rsidR="00EC4BAF">
        <w:t>зано в табл.</w:t>
      </w:r>
      <w:r w:rsidR="0026232B">
        <w:t>8.</w:t>
      </w:r>
    </w:p>
    <w:p w:rsidR="003B48D1" w:rsidRDefault="003B48D1" w:rsidP="003B48D1">
      <w:pPr>
        <w:pStyle w:val="a0"/>
      </w:pPr>
    </w:p>
    <w:p w:rsidR="00D94016" w:rsidRDefault="00EC4BAF" w:rsidP="009145B6">
      <w:pPr>
        <w:pStyle w:val="a0"/>
        <w:ind w:firstLine="0"/>
        <w:jc w:val="center"/>
      </w:pPr>
      <w:r>
        <w:t>Таблица</w:t>
      </w:r>
      <w:r w:rsidR="0026232B">
        <w:t xml:space="preserve"> 8 </w:t>
      </w:r>
      <w:r w:rsidR="00D94016">
        <w:t>– Изменение стоимости ферросплавов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3240"/>
        <w:gridCol w:w="1800"/>
        <w:gridCol w:w="1903"/>
      </w:tblGrid>
      <w:tr w:rsidR="00D94016" w:rsidTr="006D204E">
        <w:tc>
          <w:tcPr>
            <w:tcW w:w="2628"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Вид ферросплава</w:t>
            </w:r>
          </w:p>
        </w:tc>
        <w:tc>
          <w:tcPr>
            <w:tcW w:w="324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Количество по плану, т/т</w:t>
            </w:r>
          </w:p>
        </w:tc>
        <w:tc>
          <w:tcPr>
            <w:tcW w:w="180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Цена, руб/т</w:t>
            </w:r>
          </w:p>
        </w:tc>
        <w:tc>
          <w:tcPr>
            <w:tcW w:w="1903"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Сумма, руб/т</w:t>
            </w:r>
          </w:p>
        </w:tc>
      </w:tr>
      <w:tr w:rsidR="00D94016" w:rsidTr="006D204E">
        <w:tc>
          <w:tcPr>
            <w:tcW w:w="2628"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Ферромарганец</w:t>
            </w:r>
          </w:p>
        </w:tc>
        <w:tc>
          <w:tcPr>
            <w:tcW w:w="324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0.0065 – 0.0033 = 0.0032</w:t>
            </w:r>
          </w:p>
        </w:tc>
        <w:tc>
          <w:tcPr>
            <w:tcW w:w="180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21585.7</w:t>
            </w:r>
          </w:p>
        </w:tc>
        <w:tc>
          <w:tcPr>
            <w:tcW w:w="1903"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69.07</w:t>
            </w:r>
          </w:p>
        </w:tc>
      </w:tr>
      <w:tr w:rsidR="00D94016" w:rsidTr="006D204E">
        <w:tc>
          <w:tcPr>
            <w:tcW w:w="2628"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Ферросилиций ФС45</w:t>
            </w:r>
          </w:p>
        </w:tc>
        <w:tc>
          <w:tcPr>
            <w:tcW w:w="324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0.0004 – 0 = 0.0004</w:t>
            </w:r>
          </w:p>
        </w:tc>
        <w:tc>
          <w:tcPr>
            <w:tcW w:w="180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12770.02</w:t>
            </w:r>
          </w:p>
        </w:tc>
        <w:tc>
          <w:tcPr>
            <w:tcW w:w="1903"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5.11</w:t>
            </w:r>
          </w:p>
        </w:tc>
      </w:tr>
      <w:tr w:rsidR="00D94016" w:rsidTr="006D204E">
        <w:tc>
          <w:tcPr>
            <w:tcW w:w="2628"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Ферросилиций ФС65</w:t>
            </w:r>
          </w:p>
        </w:tc>
        <w:tc>
          <w:tcPr>
            <w:tcW w:w="324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0.0004 + 0.001 = 0.0014</w:t>
            </w:r>
          </w:p>
        </w:tc>
        <w:tc>
          <w:tcPr>
            <w:tcW w:w="180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9266.98</w:t>
            </w:r>
          </w:p>
        </w:tc>
        <w:tc>
          <w:tcPr>
            <w:tcW w:w="1903"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12.97</w:t>
            </w:r>
          </w:p>
        </w:tc>
      </w:tr>
      <w:tr w:rsidR="00D94016" w:rsidTr="006D204E">
        <w:tc>
          <w:tcPr>
            <w:tcW w:w="2628"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Силикомарганец</w:t>
            </w:r>
          </w:p>
        </w:tc>
        <w:tc>
          <w:tcPr>
            <w:tcW w:w="324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0.0002 + 0.0017 = 0.0019</w:t>
            </w:r>
          </w:p>
        </w:tc>
        <w:tc>
          <w:tcPr>
            <w:tcW w:w="1800"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20551.2</w:t>
            </w:r>
          </w:p>
        </w:tc>
        <w:tc>
          <w:tcPr>
            <w:tcW w:w="1903" w:type="dxa"/>
            <w:shd w:val="clear" w:color="auto" w:fill="auto"/>
            <w:vAlign w:val="center"/>
          </w:tcPr>
          <w:p w:rsidR="00D94016" w:rsidRPr="006D204E" w:rsidRDefault="00D94016" w:rsidP="006D204E">
            <w:pPr>
              <w:pStyle w:val="a0"/>
              <w:ind w:firstLine="0"/>
              <w:jc w:val="center"/>
              <w:rPr>
                <w:sz w:val="24"/>
                <w:szCs w:val="24"/>
              </w:rPr>
            </w:pPr>
            <w:r w:rsidRPr="006D204E">
              <w:rPr>
                <w:sz w:val="24"/>
                <w:szCs w:val="24"/>
              </w:rPr>
              <w:t>39.05</w:t>
            </w:r>
          </w:p>
        </w:tc>
      </w:tr>
    </w:tbl>
    <w:p w:rsidR="00D94016" w:rsidRDefault="00D94016" w:rsidP="00D94016">
      <w:pPr>
        <w:pStyle w:val="a0"/>
      </w:pPr>
    </w:p>
    <w:p w:rsidR="00D94016" w:rsidRDefault="00D94016" w:rsidP="00D94016">
      <w:pPr>
        <w:pStyle w:val="a0"/>
      </w:pPr>
      <w:r>
        <w:t>Суммарный расход ферросплавов после внедрения автоматизированной системы управления процессом раскисления и легирования стали в конвертере составит 69.07 + 5.11 + 12.97 + 39.</w:t>
      </w:r>
      <w:r w:rsidR="00EC4BAF">
        <w:t>05 = 126.2 (табл.</w:t>
      </w:r>
      <w:r w:rsidR="0034679D">
        <w:t>8)</w:t>
      </w:r>
      <w:r>
        <w:t xml:space="preserve"> вместо существующего расхода, равного 140.31 + 5.11 + 3.71 + 4.11 = 153.24 (табл.</w:t>
      </w:r>
      <w:r w:rsidR="0034679D">
        <w:t>7</w:t>
      </w:r>
      <w:r>
        <w:t>). Таким образом, снижение стоимости раскисления по плану составляет:</w:t>
      </w:r>
    </w:p>
    <w:p w:rsidR="00D94016" w:rsidRDefault="00D94016" w:rsidP="00D94016">
      <w:pPr>
        <w:pStyle w:val="a0"/>
        <w:ind w:firstLine="0"/>
        <w:jc w:val="center"/>
      </w:pPr>
      <w:r>
        <w:t>153.24 – 126.2 = 27.04 руб/т.</w:t>
      </w:r>
    </w:p>
    <w:p w:rsidR="00D94016" w:rsidRDefault="00D94016" w:rsidP="00D94016">
      <w:pPr>
        <w:pStyle w:val="a0"/>
        <w:ind w:firstLine="0"/>
      </w:pPr>
      <w:r>
        <w:t xml:space="preserve">Вместе с тем в состав плана входит использование при раскислении и легировании алюминия, но на его расход разработанная в дипломном проекте система не повлияет. Таким образом, в результате внедрения системы раскисления и легирования общая стоимость ферросплавов по плану составит </w:t>
      </w:r>
    </w:p>
    <w:p w:rsidR="00D94016" w:rsidRDefault="00D94016" w:rsidP="00D94016">
      <w:pPr>
        <w:pStyle w:val="a0"/>
        <w:ind w:firstLine="0"/>
        <w:jc w:val="center"/>
      </w:pPr>
      <w:r>
        <w:t>126.2 + 3.87 = 130.07 руб. вместо 157.11 руб.</w:t>
      </w:r>
    </w:p>
    <w:p w:rsidR="00D94016" w:rsidRDefault="00D94016" w:rsidP="00D94016">
      <w:pPr>
        <w:pStyle w:val="a0"/>
      </w:pPr>
      <w:r>
        <w:t>В связи с внедрением системы раскисления и легирования можно сделать следующие выводы:</w:t>
      </w:r>
    </w:p>
    <w:p w:rsidR="00D94016" w:rsidRDefault="00D94016" w:rsidP="00D94016">
      <w:pPr>
        <w:pStyle w:val="a0"/>
      </w:pPr>
      <w:r>
        <w:t>1) общее снижение себестоимости вследствие осуществления проектных мероприятий составит 3017.9 – 3005.99 = 11.91 руб/т стали;</w:t>
      </w:r>
    </w:p>
    <w:p w:rsidR="00D94016" w:rsidRDefault="00D94016" w:rsidP="00D94016">
      <w:pPr>
        <w:pStyle w:val="a0"/>
      </w:pPr>
      <w:r>
        <w:t>2) другие технико-экономические показатели работы цеха (выпуск продукции, численность работающих, стоимость основных фондов, сортамент выплавляемой продукции и т.д.) останутся без изменения.</w:t>
      </w:r>
    </w:p>
    <w:p w:rsidR="00D94016" w:rsidRDefault="00D94016" w:rsidP="00D94016">
      <w:pPr>
        <w:pStyle w:val="a0"/>
      </w:pPr>
      <w:r>
        <w:t>Годовой экономический эффект</w:t>
      </w:r>
      <w:r w:rsidR="009E6EA3">
        <w:t xml:space="preserve">, руб, </w:t>
      </w:r>
      <w:r>
        <w:t>составит</w:t>
      </w:r>
    </w:p>
    <w:p w:rsidR="009348F3" w:rsidRDefault="009348F3" w:rsidP="00D94016">
      <w:pPr>
        <w:pStyle w:val="a0"/>
      </w:pPr>
    </w:p>
    <w:p w:rsidR="00D94016" w:rsidRDefault="009348F3" w:rsidP="00D94016">
      <w:pPr>
        <w:pStyle w:val="a0"/>
        <w:ind w:firstLine="0"/>
        <w:jc w:val="center"/>
      </w:pPr>
      <w:r>
        <w:t xml:space="preserve">                                                       </w:t>
      </w:r>
      <w:r w:rsidR="00D94016">
        <w:t>Э</w:t>
      </w:r>
      <w:r w:rsidR="00D94016">
        <w:rPr>
          <w:vertAlign w:val="subscript"/>
        </w:rPr>
        <w:t>г</w:t>
      </w:r>
      <w:r w:rsidR="00D94016">
        <w:t xml:space="preserve"> = (С</w:t>
      </w:r>
      <w:r w:rsidR="00D94016">
        <w:rPr>
          <w:vertAlign w:val="subscript"/>
        </w:rPr>
        <w:t>1</w:t>
      </w:r>
      <w:r w:rsidR="00D94016">
        <w:t xml:space="preserve"> – С</w:t>
      </w:r>
      <w:r w:rsidR="00D94016">
        <w:rPr>
          <w:vertAlign w:val="subscript"/>
        </w:rPr>
        <w:t>2</w:t>
      </w:r>
      <w:r w:rsidR="00D94016">
        <w:t>) * В</w:t>
      </w:r>
      <w:r>
        <w:t>,                                         (24)</w:t>
      </w:r>
    </w:p>
    <w:p w:rsidR="009348F3" w:rsidRDefault="009348F3" w:rsidP="00D94016">
      <w:pPr>
        <w:pStyle w:val="a0"/>
        <w:ind w:firstLine="0"/>
        <w:jc w:val="center"/>
      </w:pPr>
    </w:p>
    <w:p w:rsidR="00D94016" w:rsidRDefault="00D94016" w:rsidP="000647AC">
      <w:pPr>
        <w:pStyle w:val="a0"/>
        <w:ind w:left="540" w:hanging="540"/>
      </w:pPr>
      <w:r>
        <w:t>где С</w:t>
      </w:r>
      <w:r>
        <w:rPr>
          <w:vertAlign w:val="subscript"/>
        </w:rPr>
        <w:t>1</w:t>
      </w:r>
      <w:r>
        <w:t xml:space="preserve"> и С</w:t>
      </w:r>
      <w:r>
        <w:rPr>
          <w:vertAlign w:val="subscript"/>
        </w:rPr>
        <w:t>2</w:t>
      </w:r>
      <w:r>
        <w:t xml:space="preserve"> – себестоимость 1 т стали соответственно до и после внедрения системы, руб.;</w:t>
      </w:r>
    </w:p>
    <w:p w:rsidR="00D94016" w:rsidRDefault="00D94016" w:rsidP="000647AC">
      <w:pPr>
        <w:pStyle w:val="a0"/>
        <w:ind w:left="540" w:firstLine="0"/>
      </w:pPr>
      <w:r>
        <w:t>В – годовой выпуск металла, т/год;</w:t>
      </w:r>
    </w:p>
    <w:p w:rsidR="009348F3" w:rsidRDefault="009348F3" w:rsidP="00D94016">
      <w:pPr>
        <w:pStyle w:val="a0"/>
      </w:pPr>
    </w:p>
    <w:p w:rsidR="00D94016" w:rsidRDefault="00D94016" w:rsidP="009E6EA3">
      <w:pPr>
        <w:pStyle w:val="a0"/>
        <w:ind w:firstLine="0"/>
        <w:jc w:val="center"/>
      </w:pPr>
      <w:r>
        <w:t>Э</w:t>
      </w:r>
      <w:r>
        <w:rPr>
          <w:vertAlign w:val="subscript"/>
        </w:rPr>
        <w:t>г</w:t>
      </w:r>
      <w:r>
        <w:t xml:space="preserve"> = (3017.9 – 3005.99) * 3207467 = 38200931.97</w:t>
      </w:r>
      <w:r w:rsidR="009E6EA3">
        <w:t xml:space="preserve"> руб</w:t>
      </w:r>
      <w:r>
        <w:t>.</w:t>
      </w:r>
    </w:p>
    <w:p w:rsidR="009348F3" w:rsidRPr="005D06BA" w:rsidRDefault="009348F3" w:rsidP="009E6EA3">
      <w:pPr>
        <w:pStyle w:val="a0"/>
        <w:ind w:firstLine="0"/>
        <w:jc w:val="center"/>
      </w:pPr>
    </w:p>
    <w:p w:rsidR="00D94016" w:rsidRDefault="00D94016" w:rsidP="00D94016">
      <w:pPr>
        <w:pStyle w:val="a0"/>
      </w:pPr>
      <w:r>
        <w:t>Срок окупаемости разработанной системы</w:t>
      </w:r>
      <w:r w:rsidR="00374A95">
        <w:t>, год, рассчитывается по формуле</w:t>
      </w:r>
    </w:p>
    <w:p w:rsidR="00D94016" w:rsidRDefault="009348F3" w:rsidP="00D94016">
      <w:pPr>
        <w:pStyle w:val="a0"/>
        <w:ind w:firstLine="0"/>
        <w:jc w:val="center"/>
      </w:pPr>
      <w:r>
        <w:t xml:space="preserve">                                                           </w:t>
      </w:r>
      <w:r w:rsidR="00D94016">
        <w:t>Т = К/Э</w:t>
      </w:r>
      <w:r w:rsidR="00D94016">
        <w:rPr>
          <w:vertAlign w:val="subscript"/>
        </w:rPr>
        <w:t>г</w:t>
      </w:r>
      <w:r w:rsidR="00D94016">
        <w:t>,</w:t>
      </w:r>
      <w:r>
        <w:t xml:space="preserve">                                                    (25)</w:t>
      </w:r>
    </w:p>
    <w:p w:rsidR="009348F3" w:rsidRDefault="009348F3" w:rsidP="00D94016">
      <w:pPr>
        <w:pStyle w:val="a0"/>
        <w:ind w:firstLine="0"/>
        <w:jc w:val="center"/>
      </w:pPr>
    </w:p>
    <w:p w:rsidR="00D94016" w:rsidRDefault="00D94016" w:rsidP="000647AC">
      <w:pPr>
        <w:pStyle w:val="a0"/>
        <w:ind w:firstLine="0"/>
      </w:pPr>
      <w:r>
        <w:t xml:space="preserve">где К – </w:t>
      </w:r>
      <w:r w:rsidR="009E6EA3">
        <w:t xml:space="preserve">капитальные вложения в систему, </w:t>
      </w:r>
      <w:r>
        <w:t>руб.;</w:t>
      </w:r>
    </w:p>
    <w:p w:rsidR="009348F3" w:rsidRDefault="009348F3" w:rsidP="00D94016">
      <w:pPr>
        <w:pStyle w:val="a0"/>
      </w:pPr>
    </w:p>
    <w:p w:rsidR="00D94016" w:rsidRDefault="00D94016" w:rsidP="00D94016">
      <w:pPr>
        <w:pStyle w:val="a0"/>
        <w:ind w:firstLine="0"/>
        <w:jc w:val="center"/>
      </w:pPr>
      <w:r>
        <w:t>Т = 105700/38200931.97  = 0.003 года.</w:t>
      </w:r>
    </w:p>
    <w:p w:rsidR="009348F3" w:rsidRDefault="009348F3" w:rsidP="00D94016">
      <w:pPr>
        <w:pStyle w:val="a0"/>
        <w:ind w:firstLine="0"/>
        <w:jc w:val="center"/>
      </w:pPr>
    </w:p>
    <w:p w:rsidR="00D94016" w:rsidRPr="00EC4BAF" w:rsidRDefault="00D94016" w:rsidP="00D94016">
      <w:pPr>
        <w:pStyle w:val="a0"/>
      </w:pPr>
      <w:r>
        <w:t>Экономические показатели внедрения АСУ процессом раскисления и легирования стал</w:t>
      </w:r>
      <w:r w:rsidR="00EC4BAF">
        <w:t>и в конвертере сведены в табл.</w:t>
      </w:r>
      <w:r w:rsidR="00D33CF3">
        <w:t>9.</w:t>
      </w:r>
    </w:p>
    <w:p w:rsidR="008E1980" w:rsidRPr="00EC4BAF" w:rsidRDefault="008E1980" w:rsidP="00EB10D5">
      <w:pPr>
        <w:pStyle w:val="a0"/>
        <w:suppressAutoHyphens/>
      </w:pPr>
    </w:p>
    <w:p w:rsidR="00385A6E" w:rsidRPr="00EC4BAF" w:rsidRDefault="00EC4BAF" w:rsidP="00EB10D5">
      <w:pPr>
        <w:pStyle w:val="a0"/>
        <w:suppressAutoHyphens/>
        <w:ind w:firstLine="0"/>
        <w:jc w:val="center"/>
      </w:pPr>
      <w:r>
        <w:t>Таблица</w:t>
      </w:r>
      <w:r w:rsidR="00D33CF3">
        <w:t xml:space="preserve"> 9 </w:t>
      </w:r>
      <w:r w:rsidR="00385A6E">
        <w:t>– Экономические показатели внедрения АСУ отдачей ферросплавов в конвертер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2520"/>
        <w:gridCol w:w="2443"/>
      </w:tblGrid>
      <w:tr w:rsidR="003B40CE" w:rsidRPr="006D204E" w:rsidTr="006D204E">
        <w:tc>
          <w:tcPr>
            <w:tcW w:w="4608" w:type="dxa"/>
            <w:shd w:val="clear" w:color="auto" w:fill="auto"/>
            <w:vAlign w:val="center"/>
          </w:tcPr>
          <w:p w:rsidR="003B40CE" w:rsidRPr="006D204E" w:rsidRDefault="00AB7C85" w:rsidP="006D204E">
            <w:pPr>
              <w:pStyle w:val="a0"/>
              <w:ind w:firstLine="0"/>
              <w:jc w:val="center"/>
              <w:rPr>
                <w:sz w:val="24"/>
                <w:szCs w:val="24"/>
                <w:lang w:val="en-US"/>
              </w:rPr>
            </w:pPr>
            <w:r w:rsidRPr="006D204E">
              <w:rPr>
                <w:sz w:val="24"/>
                <w:szCs w:val="24"/>
              </w:rPr>
              <w:t>Наименование статьи</w:t>
            </w:r>
          </w:p>
        </w:tc>
        <w:tc>
          <w:tcPr>
            <w:tcW w:w="2520" w:type="dxa"/>
            <w:shd w:val="clear" w:color="auto" w:fill="auto"/>
            <w:vAlign w:val="center"/>
          </w:tcPr>
          <w:p w:rsidR="003B40CE" w:rsidRPr="006D204E" w:rsidRDefault="00AB7C85" w:rsidP="006D204E">
            <w:pPr>
              <w:pStyle w:val="a0"/>
              <w:ind w:firstLine="0"/>
              <w:jc w:val="center"/>
              <w:rPr>
                <w:sz w:val="24"/>
                <w:szCs w:val="24"/>
                <w:lang w:val="en-US"/>
              </w:rPr>
            </w:pPr>
            <w:r w:rsidRPr="006D204E">
              <w:rPr>
                <w:sz w:val="24"/>
                <w:szCs w:val="24"/>
              </w:rPr>
              <w:t>Показатели до реконструкции</w:t>
            </w:r>
          </w:p>
        </w:tc>
        <w:tc>
          <w:tcPr>
            <w:tcW w:w="2443" w:type="dxa"/>
            <w:shd w:val="clear" w:color="auto" w:fill="auto"/>
            <w:vAlign w:val="center"/>
          </w:tcPr>
          <w:p w:rsidR="003B40CE" w:rsidRPr="006D204E" w:rsidRDefault="00AB7C85" w:rsidP="006D204E">
            <w:pPr>
              <w:pStyle w:val="a0"/>
              <w:ind w:firstLine="0"/>
              <w:jc w:val="center"/>
              <w:rPr>
                <w:sz w:val="24"/>
                <w:szCs w:val="24"/>
                <w:lang w:val="en-US"/>
              </w:rPr>
            </w:pPr>
            <w:r w:rsidRPr="006D204E">
              <w:rPr>
                <w:sz w:val="24"/>
                <w:szCs w:val="24"/>
              </w:rPr>
              <w:t>Показатели до реконструкции</w:t>
            </w:r>
          </w:p>
        </w:tc>
      </w:tr>
      <w:tr w:rsidR="00AB7C85" w:rsidRPr="006D204E" w:rsidTr="006D204E">
        <w:tc>
          <w:tcPr>
            <w:tcW w:w="4608" w:type="dxa"/>
            <w:shd w:val="clear" w:color="auto" w:fill="auto"/>
            <w:vAlign w:val="center"/>
          </w:tcPr>
          <w:p w:rsidR="00AB7C85" w:rsidRPr="006D204E" w:rsidRDefault="00AB7C85" w:rsidP="006D204E">
            <w:pPr>
              <w:pStyle w:val="a0"/>
              <w:ind w:firstLine="0"/>
              <w:jc w:val="center"/>
              <w:rPr>
                <w:sz w:val="24"/>
                <w:szCs w:val="24"/>
              </w:rPr>
            </w:pPr>
            <w:r w:rsidRPr="006D204E">
              <w:rPr>
                <w:sz w:val="24"/>
                <w:szCs w:val="24"/>
              </w:rPr>
              <w:t>Годовой выпуск металла, т</w:t>
            </w:r>
          </w:p>
        </w:tc>
        <w:tc>
          <w:tcPr>
            <w:tcW w:w="2520" w:type="dxa"/>
            <w:shd w:val="clear" w:color="auto" w:fill="auto"/>
            <w:vAlign w:val="center"/>
          </w:tcPr>
          <w:p w:rsidR="00AB7C85" w:rsidRPr="006D204E" w:rsidRDefault="00AB7C85" w:rsidP="006D204E">
            <w:pPr>
              <w:pStyle w:val="a0"/>
              <w:ind w:firstLine="0"/>
              <w:jc w:val="center"/>
              <w:rPr>
                <w:sz w:val="24"/>
                <w:szCs w:val="24"/>
              </w:rPr>
            </w:pPr>
            <w:r w:rsidRPr="006D204E">
              <w:rPr>
                <w:sz w:val="24"/>
                <w:szCs w:val="24"/>
              </w:rPr>
              <w:t>3207467</w:t>
            </w:r>
          </w:p>
        </w:tc>
        <w:tc>
          <w:tcPr>
            <w:tcW w:w="2443" w:type="dxa"/>
            <w:shd w:val="clear" w:color="auto" w:fill="auto"/>
            <w:vAlign w:val="center"/>
          </w:tcPr>
          <w:p w:rsidR="00AB7C85" w:rsidRPr="006D204E" w:rsidRDefault="00AB7C85" w:rsidP="006D204E">
            <w:pPr>
              <w:pStyle w:val="a0"/>
              <w:ind w:firstLine="0"/>
              <w:jc w:val="center"/>
              <w:rPr>
                <w:sz w:val="24"/>
                <w:szCs w:val="24"/>
              </w:rPr>
            </w:pPr>
            <w:r w:rsidRPr="006D204E">
              <w:rPr>
                <w:sz w:val="24"/>
                <w:szCs w:val="24"/>
              </w:rPr>
              <w:t>3207467</w:t>
            </w:r>
          </w:p>
        </w:tc>
      </w:tr>
      <w:tr w:rsidR="000E4913" w:rsidRPr="00434641" w:rsidTr="006D204E">
        <w:tc>
          <w:tcPr>
            <w:tcW w:w="4608" w:type="dxa"/>
            <w:shd w:val="clear" w:color="auto" w:fill="auto"/>
            <w:vAlign w:val="center"/>
          </w:tcPr>
          <w:p w:rsidR="000E4913" w:rsidRPr="006D204E" w:rsidRDefault="000E4913" w:rsidP="006D204E">
            <w:pPr>
              <w:pStyle w:val="a0"/>
              <w:ind w:firstLine="0"/>
              <w:jc w:val="center"/>
              <w:rPr>
                <w:sz w:val="24"/>
                <w:szCs w:val="24"/>
              </w:rPr>
            </w:pPr>
            <w:r w:rsidRPr="006D204E">
              <w:rPr>
                <w:sz w:val="24"/>
                <w:szCs w:val="24"/>
              </w:rPr>
              <w:t>Капитальные вложения, руб.</w:t>
            </w:r>
          </w:p>
        </w:tc>
        <w:tc>
          <w:tcPr>
            <w:tcW w:w="2520" w:type="dxa"/>
            <w:shd w:val="clear" w:color="auto" w:fill="auto"/>
            <w:vAlign w:val="center"/>
          </w:tcPr>
          <w:p w:rsidR="000E4913" w:rsidRPr="006D204E" w:rsidRDefault="000E4913" w:rsidP="006D204E">
            <w:pPr>
              <w:pStyle w:val="a0"/>
              <w:ind w:firstLine="0"/>
              <w:jc w:val="center"/>
              <w:rPr>
                <w:sz w:val="24"/>
                <w:szCs w:val="24"/>
              </w:rPr>
            </w:pPr>
          </w:p>
        </w:tc>
        <w:tc>
          <w:tcPr>
            <w:tcW w:w="2443" w:type="dxa"/>
            <w:shd w:val="clear" w:color="auto" w:fill="auto"/>
            <w:vAlign w:val="center"/>
          </w:tcPr>
          <w:p w:rsidR="000E4913" w:rsidRPr="006D204E" w:rsidRDefault="000E4913" w:rsidP="006D204E">
            <w:pPr>
              <w:pStyle w:val="a0"/>
              <w:ind w:firstLine="0"/>
              <w:jc w:val="center"/>
              <w:rPr>
                <w:sz w:val="24"/>
                <w:szCs w:val="24"/>
              </w:rPr>
            </w:pPr>
            <w:r w:rsidRPr="006D204E">
              <w:rPr>
                <w:sz w:val="24"/>
                <w:szCs w:val="24"/>
              </w:rPr>
              <w:t>105700</w:t>
            </w:r>
          </w:p>
        </w:tc>
      </w:tr>
      <w:tr w:rsidR="00B750E7" w:rsidRPr="00434641" w:rsidTr="006D204E">
        <w:tc>
          <w:tcPr>
            <w:tcW w:w="4608"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Амортизационные отчисления, руб.</w:t>
            </w:r>
          </w:p>
        </w:tc>
        <w:tc>
          <w:tcPr>
            <w:tcW w:w="2520" w:type="dxa"/>
            <w:shd w:val="clear" w:color="auto" w:fill="auto"/>
            <w:vAlign w:val="center"/>
          </w:tcPr>
          <w:p w:rsidR="00B750E7" w:rsidRPr="006D204E" w:rsidRDefault="00B750E7" w:rsidP="006D204E">
            <w:pPr>
              <w:pStyle w:val="a0"/>
              <w:ind w:firstLine="0"/>
              <w:jc w:val="center"/>
              <w:rPr>
                <w:sz w:val="24"/>
                <w:szCs w:val="24"/>
              </w:rPr>
            </w:pPr>
          </w:p>
        </w:tc>
        <w:tc>
          <w:tcPr>
            <w:tcW w:w="2443"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16912</w:t>
            </w:r>
          </w:p>
        </w:tc>
      </w:tr>
      <w:tr w:rsidR="00B750E7" w:rsidRPr="00434641" w:rsidTr="006D204E">
        <w:tc>
          <w:tcPr>
            <w:tcW w:w="4608"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Расход ферромарганца на плавку, т</w:t>
            </w:r>
          </w:p>
        </w:tc>
        <w:tc>
          <w:tcPr>
            <w:tcW w:w="2520"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0.0065</w:t>
            </w:r>
          </w:p>
        </w:tc>
        <w:tc>
          <w:tcPr>
            <w:tcW w:w="2443"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0.0032</w:t>
            </w:r>
          </w:p>
        </w:tc>
      </w:tr>
      <w:tr w:rsidR="00B750E7" w:rsidRPr="00434641" w:rsidTr="006D204E">
        <w:tc>
          <w:tcPr>
            <w:tcW w:w="4608"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Расход ферросилиция ФС45 на плавку, т</w:t>
            </w:r>
          </w:p>
        </w:tc>
        <w:tc>
          <w:tcPr>
            <w:tcW w:w="2520"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0.0004</w:t>
            </w:r>
          </w:p>
        </w:tc>
        <w:tc>
          <w:tcPr>
            <w:tcW w:w="2443"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0.0004</w:t>
            </w:r>
          </w:p>
        </w:tc>
      </w:tr>
      <w:tr w:rsidR="00B750E7" w:rsidRPr="00434641" w:rsidTr="006D204E">
        <w:tc>
          <w:tcPr>
            <w:tcW w:w="4608"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Расход ферросилиция ФС65 на плавку, т</w:t>
            </w:r>
          </w:p>
        </w:tc>
        <w:tc>
          <w:tcPr>
            <w:tcW w:w="2520"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0.0004</w:t>
            </w:r>
          </w:p>
        </w:tc>
        <w:tc>
          <w:tcPr>
            <w:tcW w:w="2443"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0.0014</w:t>
            </w:r>
          </w:p>
        </w:tc>
      </w:tr>
      <w:tr w:rsidR="00B750E7" w:rsidRPr="00434641" w:rsidTr="006D204E">
        <w:tc>
          <w:tcPr>
            <w:tcW w:w="4608"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Расход силикомарганца на плавку, т</w:t>
            </w:r>
          </w:p>
        </w:tc>
        <w:tc>
          <w:tcPr>
            <w:tcW w:w="2520"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0.0002</w:t>
            </w:r>
          </w:p>
        </w:tc>
        <w:tc>
          <w:tcPr>
            <w:tcW w:w="2443"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0.0019</w:t>
            </w:r>
          </w:p>
        </w:tc>
      </w:tr>
      <w:tr w:rsidR="00B750E7" w:rsidRPr="00434641" w:rsidTr="006D204E">
        <w:tc>
          <w:tcPr>
            <w:tcW w:w="4608"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Себестоимость 1 т стали, руб/т</w:t>
            </w:r>
          </w:p>
        </w:tc>
        <w:tc>
          <w:tcPr>
            <w:tcW w:w="2520"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3017.9</w:t>
            </w:r>
          </w:p>
        </w:tc>
        <w:tc>
          <w:tcPr>
            <w:tcW w:w="2443"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3005.99</w:t>
            </w:r>
          </w:p>
        </w:tc>
      </w:tr>
      <w:tr w:rsidR="00B750E7" w:rsidRPr="00434641" w:rsidTr="006D204E">
        <w:tc>
          <w:tcPr>
            <w:tcW w:w="4608"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Срок окупаемости системы, год</w:t>
            </w:r>
          </w:p>
        </w:tc>
        <w:tc>
          <w:tcPr>
            <w:tcW w:w="2520" w:type="dxa"/>
            <w:shd w:val="clear" w:color="auto" w:fill="auto"/>
            <w:vAlign w:val="center"/>
          </w:tcPr>
          <w:p w:rsidR="00B750E7" w:rsidRPr="006D204E" w:rsidRDefault="00B750E7" w:rsidP="006D204E">
            <w:pPr>
              <w:pStyle w:val="a0"/>
              <w:ind w:firstLine="0"/>
              <w:jc w:val="center"/>
              <w:rPr>
                <w:sz w:val="24"/>
                <w:szCs w:val="24"/>
              </w:rPr>
            </w:pPr>
          </w:p>
        </w:tc>
        <w:tc>
          <w:tcPr>
            <w:tcW w:w="2443"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0.003</w:t>
            </w:r>
          </w:p>
        </w:tc>
      </w:tr>
      <w:tr w:rsidR="00B750E7" w:rsidRPr="00434641" w:rsidTr="006D204E">
        <w:tc>
          <w:tcPr>
            <w:tcW w:w="4608"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Годовой экономический эффект, руб.</w:t>
            </w:r>
          </w:p>
        </w:tc>
        <w:tc>
          <w:tcPr>
            <w:tcW w:w="2520" w:type="dxa"/>
            <w:shd w:val="clear" w:color="auto" w:fill="auto"/>
            <w:vAlign w:val="center"/>
          </w:tcPr>
          <w:p w:rsidR="00B750E7" w:rsidRPr="006D204E" w:rsidRDefault="00B750E7" w:rsidP="006D204E">
            <w:pPr>
              <w:pStyle w:val="a0"/>
              <w:ind w:firstLine="0"/>
              <w:jc w:val="center"/>
              <w:rPr>
                <w:sz w:val="24"/>
                <w:szCs w:val="24"/>
              </w:rPr>
            </w:pPr>
          </w:p>
        </w:tc>
        <w:tc>
          <w:tcPr>
            <w:tcW w:w="2443" w:type="dxa"/>
            <w:shd w:val="clear" w:color="auto" w:fill="auto"/>
            <w:vAlign w:val="center"/>
          </w:tcPr>
          <w:p w:rsidR="00B750E7" w:rsidRPr="006D204E" w:rsidRDefault="00B750E7" w:rsidP="006D204E">
            <w:pPr>
              <w:pStyle w:val="a0"/>
              <w:ind w:firstLine="0"/>
              <w:jc w:val="center"/>
              <w:rPr>
                <w:sz w:val="24"/>
                <w:szCs w:val="24"/>
              </w:rPr>
            </w:pPr>
            <w:r w:rsidRPr="006D204E">
              <w:rPr>
                <w:sz w:val="24"/>
                <w:szCs w:val="24"/>
              </w:rPr>
              <w:t>38200931.97</w:t>
            </w:r>
          </w:p>
        </w:tc>
      </w:tr>
    </w:tbl>
    <w:p w:rsidR="008B2F91" w:rsidRPr="00592CE4" w:rsidRDefault="00BA583E" w:rsidP="00592CE4">
      <w:pPr>
        <w:pStyle w:val="1"/>
      </w:pPr>
      <w:r>
        <w:br w:type="page"/>
      </w:r>
      <w:bookmarkStart w:id="31" w:name="_Toc11650322"/>
      <w:r w:rsidR="00E93F68">
        <w:t>5 ОХРАНА ТРУДА И ОКРУЖАЮЩЕЙ СРЕДЫ</w:t>
      </w:r>
      <w:bookmarkEnd w:id="31"/>
    </w:p>
    <w:p w:rsidR="008B2F91" w:rsidRDefault="008B2F91" w:rsidP="008B2F91">
      <w:pPr>
        <w:pStyle w:val="a0"/>
      </w:pPr>
    </w:p>
    <w:p w:rsidR="00316EAD" w:rsidRDefault="00316EAD" w:rsidP="008B2F91">
      <w:pPr>
        <w:pStyle w:val="a0"/>
      </w:pPr>
    </w:p>
    <w:p w:rsidR="008B2F91" w:rsidRDefault="008B2F91" w:rsidP="008B2F91">
      <w:pPr>
        <w:pStyle w:val="2"/>
        <w:ind w:left="0"/>
        <w:jc w:val="center"/>
      </w:pPr>
      <w:bookmarkStart w:id="32" w:name="_Toc11650323"/>
      <w:r>
        <w:t>5.1 Охрана труда</w:t>
      </w:r>
      <w:bookmarkEnd w:id="32"/>
    </w:p>
    <w:p w:rsidR="008B2F91" w:rsidRDefault="008B2F91" w:rsidP="008B2F91">
      <w:pPr>
        <w:pStyle w:val="a0"/>
      </w:pPr>
    </w:p>
    <w:p w:rsidR="008B2F91" w:rsidRDefault="008B2F91" w:rsidP="008B2F91">
      <w:pPr>
        <w:pStyle w:val="3"/>
        <w:ind w:left="0"/>
        <w:jc w:val="center"/>
      </w:pPr>
      <w:bookmarkStart w:id="33" w:name="_Toc11650324"/>
      <w:r>
        <w:t>5.1.1 Анализ условий труда в вычислительном центре</w:t>
      </w:r>
      <w:bookmarkEnd w:id="33"/>
    </w:p>
    <w:p w:rsidR="008B2F91" w:rsidRPr="00316EAD" w:rsidRDefault="008B2F91" w:rsidP="008B2F91">
      <w:pPr>
        <w:rPr>
          <w:sz w:val="28"/>
          <w:szCs w:val="28"/>
        </w:rPr>
      </w:pPr>
    </w:p>
    <w:p w:rsidR="008B2F91" w:rsidRDefault="008B2F91" w:rsidP="008B2F91">
      <w:pPr>
        <w:pStyle w:val="a0"/>
        <w:rPr>
          <w:szCs w:val="28"/>
        </w:rPr>
      </w:pPr>
      <w:r w:rsidRPr="00F16982">
        <w:rPr>
          <w:szCs w:val="28"/>
        </w:rPr>
        <w:t>Разработанная в данном дипломном проект</w:t>
      </w:r>
      <w:r>
        <w:rPr>
          <w:szCs w:val="28"/>
        </w:rPr>
        <w:t>е система раскисления и легирования основывается на использовании средств вычислительной техники, поэтому вся необходимая аппаратура располагается в вычислительном центре (ВЦ).</w:t>
      </w:r>
    </w:p>
    <w:p w:rsidR="008B2F91" w:rsidRDefault="008B2F91" w:rsidP="008B2F91">
      <w:pPr>
        <w:pStyle w:val="a0"/>
        <w:rPr>
          <w:szCs w:val="28"/>
        </w:rPr>
      </w:pPr>
      <w:r>
        <w:rPr>
          <w:szCs w:val="28"/>
        </w:rPr>
        <w:t>Работы персонала ВЦ, производимые сидя, стоя или связанные с ходьбой и сопровождающиеся некоторым физическим напряжением, относятся к категории "легкая" – Iб. При этом интенсивность энерготрат составляет 140-174 Вт (СанПиН 2.2.4.548-96). В процессе труда на работников могут оказывать действие следующие опасные и вредные производственные факторы (ГОСТ 12.0.003-74</w:t>
      </w:r>
      <w:r>
        <w:rPr>
          <w:szCs w:val="28"/>
          <w:vertAlign w:val="superscript"/>
        </w:rPr>
        <w:t>*</w:t>
      </w:r>
      <w:r>
        <w:rPr>
          <w:szCs w:val="28"/>
        </w:rPr>
        <w:t>):</w:t>
      </w:r>
    </w:p>
    <w:p w:rsidR="008B2F91" w:rsidRDefault="008B2F91" w:rsidP="000F1183">
      <w:pPr>
        <w:pStyle w:val="a0"/>
        <w:numPr>
          <w:ilvl w:val="0"/>
          <w:numId w:val="11"/>
        </w:numPr>
        <w:tabs>
          <w:tab w:val="clear" w:pos="720"/>
          <w:tab w:val="num" w:pos="1080"/>
        </w:tabs>
        <w:ind w:left="1080"/>
        <w:rPr>
          <w:szCs w:val="28"/>
        </w:rPr>
      </w:pPr>
      <w:r>
        <w:rPr>
          <w:szCs w:val="28"/>
        </w:rPr>
        <w:t>шум на рабочем месте;</w:t>
      </w:r>
    </w:p>
    <w:p w:rsidR="008B2F91" w:rsidRDefault="008B2F91" w:rsidP="000F1183">
      <w:pPr>
        <w:pStyle w:val="a0"/>
        <w:numPr>
          <w:ilvl w:val="0"/>
          <w:numId w:val="11"/>
        </w:numPr>
        <w:tabs>
          <w:tab w:val="clear" w:pos="720"/>
          <w:tab w:val="num" w:pos="1080"/>
        </w:tabs>
        <w:ind w:left="1080"/>
        <w:rPr>
          <w:szCs w:val="28"/>
        </w:rPr>
      </w:pPr>
      <w:r>
        <w:rPr>
          <w:szCs w:val="28"/>
        </w:rPr>
        <w:t>статическое электричество;</w:t>
      </w:r>
    </w:p>
    <w:p w:rsidR="008B2F91" w:rsidRDefault="008B2F91" w:rsidP="000F1183">
      <w:pPr>
        <w:pStyle w:val="a0"/>
        <w:numPr>
          <w:ilvl w:val="0"/>
          <w:numId w:val="11"/>
        </w:numPr>
        <w:tabs>
          <w:tab w:val="clear" w:pos="720"/>
          <w:tab w:val="num" w:pos="1080"/>
        </w:tabs>
        <w:ind w:left="1080"/>
        <w:rPr>
          <w:szCs w:val="28"/>
        </w:rPr>
      </w:pPr>
      <w:r>
        <w:rPr>
          <w:szCs w:val="28"/>
        </w:rPr>
        <w:t>электромагнитные излучения;</w:t>
      </w:r>
    </w:p>
    <w:p w:rsidR="008B2F91" w:rsidRDefault="008B2F91" w:rsidP="000F1183">
      <w:pPr>
        <w:pStyle w:val="a0"/>
        <w:numPr>
          <w:ilvl w:val="0"/>
          <w:numId w:val="11"/>
        </w:numPr>
        <w:tabs>
          <w:tab w:val="clear" w:pos="720"/>
          <w:tab w:val="num" w:pos="1080"/>
        </w:tabs>
        <w:ind w:left="1080"/>
        <w:rPr>
          <w:szCs w:val="28"/>
        </w:rPr>
      </w:pPr>
      <w:r>
        <w:rPr>
          <w:szCs w:val="28"/>
        </w:rPr>
        <w:t>неблагоприятные метеорологические условия;</w:t>
      </w:r>
    </w:p>
    <w:p w:rsidR="008B2F91" w:rsidRDefault="008B2F91" w:rsidP="000F1183">
      <w:pPr>
        <w:pStyle w:val="a0"/>
        <w:numPr>
          <w:ilvl w:val="0"/>
          <w:numId w:val="11"/>
        </w:numPr>
        <w:tabs>
          <w:tab w:val="clear" w:pos="720"/>
          <w:tab w:val="num" w:pos="1080"/>
        </w:tabs>
        <w:ind w:left="1080"/>
        <w:rPr>
          <w:szCs w:val="28"/>
        </w:rPr>
      </w:pPr>
      <w:r>
        <w:rPr>
          <w:szCs w:val="28"/>
        </w:rPr>
        <w:t>отсутствие или недостаток естественного света;</w:t>
      </w:r>
    </w:p>
    <w:p w:rsidR="008B2F91" w:rsidRDefault="008B2F91" w:rsidP="000F1183">
      <w:pPr>
        <w:pStyle w:val="a0"/>
        <w:numPr>
          <w:ilvl w:val="0"/>
          <w:numId w:val="11"/>
        </w:numPr>
        <w:tabs>
          <w:tab w:val="clear" w:pos="720"/>
          <w:tab w:val="num" w:pos="1080"/>
        </w:tabs>
        <w:ind w:left="1080"/>
        <w:rPr>
          <w:szCs w:val="28"/>
        </w:rPr>
      </w:pPr>
      <w:r>
        <w:rPr>
          <w:szCs w:val="28"/>
        </w:rPr>
        <w:t>недостаточная освещенность рабочей зоны;</w:t>
      </w:r>
    </w:p>
    <w:p w:rsidR="008B2F91" w:rsidRDefault="008B2F91" w:rsidP="000F1183">
      <w:pPr>
        <w:pStyle w:val="a0"/>
        <w:numPr>
          <w:ilvl w:val="0"/>
          <w:numId w:val="11"/>
        </w:numPr>
        <w:tabs>
          <w:tab w:val="clear" w:pos="720"/>
          <w:tab w:val="num" w:pos="1080"/>
        </w:tabs>
        <w:ind w:left="1080"/>
        <w:rPr>
          <w:szCs w:val="28"/>
        </w:rPr>
      </w:pPr>
      <w:r>
        <w:rPr>
          <w:szCs w:val="28"/>
        </w:rPr>
        <w:t>наличие напряжения в электрической цепи, замыкание которой может произойти через тело человека;</w:t>
      </w:r>
    </w:p>
    <w:p w:rsidR="008B2F91" w:rsidRDefault="008B2F91" w:rsidP="000F1183">
      <w:pPr>
        <w:pStyle w:val="a0"/>
        <w:numPr>
          <w:ilvl w:val="0"/>
          <w:numId w:val="11"/>
        </w:numPr>
        <w:tabs>
          <w:tab w:val="clear" w:pos="720"/>
          <w:tab w:val="num" w:pos="1080"/>
        </w:tabs>
        <w:ind w:left="1080"/>
        <w:rPr>
          <w:szCs w:val="28"/>
        </w:rPr>
      </w:pPr>
      <w:r>
        <w:rPr>
          <w:szCs w:val="28"/>
        </w:rPr>
        <w:t>психофизиологические факторы – умственное перенапряжение, монотонность труда, эмоциональные перегрузки, напряжение зрения и внимания, длительные статические нагрузки.</w:t>
      </w:r>
    </w:p>
    <w:p w:rsidR="008B2F91" w:rsidRDefault="008B2F91" w:rsidP="008B2F91">
      <w:pPr>
        <w:pStyle w:val="a0"/>
      </w:pPr>
      <w:r>
        <w:t>При этом опасные и вредные факторы по СанПиН 2.2.2.542-96 не превышают допустимых значений. Поскольку в помещениях ВЦ работа с компьютерами и оргтехникой является основной, то должны обеспечиваться оптимальные параметры микроклимата в помещениях ВЦ для снижения риска заболеваний. Оптимальные величины показателей микроклимата на рабочих мест</w:t>
      </w:r>
      <w:r w:rsidR="00514B5C">
        <w:t>ах представлены в табл.</w:t>
      </w:r>
      <w:r w:rsidR="001337BC">
        <w:t>10</w:t>
      </w:r>
      <w:r>
        <w:t xml:space="preserve"> </w:t>
      </w:r>
      <w:r w:rsidR="00E7645B">
        <w:t>в соответствие</w:t>
      </w:r>
      <w:r>
        <w:t xml:space="preserve"> с СанПиН 2.2.4.548-96, при этом перепад температуры воздуха в течение смены на рабочих местах не превышает 2</w:t>
      </w:r>
      <w:r>
        <w:sym w:font="Symbol" w:char="F0B0"/>
      </w:r>
      <w:r>
        <w:t>С.</w:t>
      </w:r>
    </w:p>
    <w:p w:rsidR="008B2F91" w:rsidRDefault="008B2F91" w:rsidP="008B2F91">
      <w:pPr>
        <w:pStyle w:val="a0"/>
      </w:pPr>
    </w:p>
    <w:p w:rsidR="008B2F91" w:rsidRDefault="00514B5C" w:rsidP="001B1E44">
      <w:pPr>
        <w:pStyle w:val="a0"/>
        <w:suppressAutoHyphens/>
        <w:ind w:firstLine="0"/>
        <w:jc w:val="center"/>
      </w:pPr>
      <w:r>
        <w:t>Таблица</w:t>
      </w:r>
      <w:r w:rsidR="001337BC">
        <w:t xml:space="preserve"> 10 </w:t>
      </w:r>
      <w:r w:rsidR="008B2F91">
        <w:t>– Оптимальные величины показателей микроклимата на рабочих местах помещений ВЦ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8B2F91" w:rsidRPr="00C56CBC" w:rsidTr="006D204E">
        <w:trPr>
          <w:jc w:val="center"/>
        </w:trPr>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Период года</w:t>
            </w:r>
          </w:p>
        </w:tc>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Категория работ</w:t>
            </w:r>
          </w:p>
        </w:tc>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 xml:space="preserve">Температура воздуха, </w:t>
            </w:r>
            <w:r w:rsidRPr="006D204E">
              <w:rPr>
                <w:sz w:val="24"/>
                <w:szCs w:val="24"/>
              </w:rPr>
              <w:sym w:font="Symbol" w:char="F0B0"/>
            </w:r>
            <w:r w:rsidRPr="006D204E">
              <w:rPr>
                <w:sz w:val="24"/>
                <w:szCs w:val="24"/>
              </w:rPr>
              <w:t>С</w:t>
            </w:r>
          </w:p>
        </w:tc>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Относительная влажность воздуха. %</w:t>
            </w:r>
          </w:p>
        </w:tc>
        <w:tc>
          <w:tcPr>
            <w:tcW w:w="1915"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Скорость движения воздуха, м/с</w:t>
            </w:r>
          </w:p>
        </w:tc>
      </w:tr>
      <w:tr w:rsidR="008B2F91" w:rsidRPr="00C56CBC" w:rsidTr="006D204E">
        <w:trPr>
          <w:jc w:val="center"/>
        </w:trPr>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Холодный и переходный (t</w:t>
            </w:r>
            <w:r w:rsidRPr="006D204E">
              <w:rPr>
                <w:sz w:val="24"/>
                <w:szCs w:val="24"/>
              </w:rPr>
              <w:sym w:font="Symbol" w:char="F03C"/>
            </w:r>
            <w:r w:rsidRPr="006D204E">
              <w:rPr>
                <w:sz w:val="24"/>
                <w:szCs w:val="24"/>
              </w:rPr>
              <w:t>8</w:t>
            </w:r>
            <w:r w:rsidRPr="006D204E">
              <w:rPr>
                <w:sz w:val="24"/>
                <w:szCs w:val="24"/>
              </w:rPr>
              <w:sym w:font="Symbol" w:char="F0B0"/>
            </w:r>
            <w:r w:rsidRPr="006D204E">
              <w:rPr>
                <w:sz w:val="24"/>
                <w:szCs w:val="24"/>
              </w:rPr>
              <w:t>С)</w:t>
            </w:r>
          </w:p>
        </w:tc>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lang w:val="en-US"/>
              </w:rPr>
              <w:t>Iб</w:t>
            </w:r>
          </w:p>
        </w:tc>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21-23</w:t>
            </w:r>
          </w:p>
        </w:tc>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60-40</w:t>
            </w:r>
          </w:p>
        </w:tc>
        <w:tc>
          <w:tcPr>
            <w:tcW w:w="1915"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0.1</w:t>
            </w:r>
          </w:p>
        </w:tc>
      </w:tr>
      <w:tr w:rsidR="008B2F91" w:rsidRPr="00C56CBC" w:rsidTr="006D204E">
        <w:trPr>
          <w:jc w:val="center"/>
        </w:trPr>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Теплый (t</w:t>
            </w:r>
            <w:r w:rsidRPr="006D204E">
              <w:rPr>
                <w:sz w:val="24"/>
                <w:szCs w:val="24"/>
              </w:rPr>
              <w:sym w:font="Symbol" w:char="F0B3"/>
            </w:r>
            <w:r w:rsidRPr="006D204E">
              <w:rPr>
                <w:sz w:val="24"/>
                <w:szCs w:val="24"/>
              </w:rPr>
              <w:t>8</w:t>
            </w:r>
            <w:r w:rsidRPr="006D204E">
              <w:rPr>
                <w:sz w:val="24"/>
                <w:szCs w:val="24"/>
              </w:rPr>
              <w:sym w:font="Symbol" w:char="F0B0"/>
            </w:r>
            <w:r w:rsidRPr="006D204E">
              <w:rPr>
                <w:sz w:val="24"/>
                <w:szCs w:val="24"/>
              </w:rPr>
              <w:t>С)</w:t>
            </w:r>
          </w:p>
        </w:tc>
        <w:tc>
          <w:tcPr>
            <w:tcW w:w="1914" w:type="dxa"/>
            <w:shd w:val="clear" w:color="auto" w:fill="auto"/>
            <w:vAlign w:val="center"/>
          </w:tcPr>
          <w:p w:rsidR="008B2F91" w:rsidRPr="006D204E" w:rsidRDefault="008B2F91" w:rsidP="006D204E">
            <w:pPr>
              <w:pStyle w:val="a0"/>
              <w:ind w:firstLine="0"/>
              <w:jc w:val="center"/>
              <w:rPr>
                <w:sz w:val="24"/>
                <w:szCs w:val="24"/>
                <w:lang w:val="en-US"/>
              </w:rPr>
            </w:pPr>
            <w:r w:rsidRPr="006D204E">
              <w:rPr>
                <w:sz w:val="24"/>
                <w:szCs w:val="24"/>
                <w:lang w:val="en-US"/>
              </w:rPr>
              <w:t>Iб</w:t>
            </w:r>
          </w:p>
        </w:tc>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22-24</w:t>
            </w:r>
          </w:p>
        </w:tc>
        <w:tc>
          <w:tcPr>
            <w:tcW w:w="1914"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60-40</w:t>
            </w:r>
          </w:p>
        </w:tc>
        <w:tc>
          <w:tcPr>
            <w:tcW w:w="1915" w:type="dxa"/>
            <w:shd w:val="clear" w:color="auto" w:fill="auto"/>
            <w:vAlign w:val="center"/>
          </w:tcPr>
          <w:p w:rsidR="008B2F91" w:rsidRPr="006D204E" w:rsidRDefault="008B2F91" w:rsidP="006D204E">
            <w:pPr>
              <w:pStyle w:val="a0"/>
              <w:ind w:firstLine="0"/>
              <w:jc w:val="center"/>
              <w:rPr>
                <w:sz w:val="24"/>
                <w:szCs w:val="24"/>
              </w:rPr>
            </w:pPr>
            <w:r w:rsidRPr="006D204E">
              <w:rPr>
                <w:sz w:val="24"/>
                <w:szCs w:val="24"/>
              </w:rPr>
              <w:t>0.1</w:t>
            </w:r>
          </w:p>
        </w:tc>
      </w:tr>
    </w:tbl>
    <w:p w:rsidR="008B2F91" w:rsidRDefault="008B2F91" w:rsidP="008B2F91">
      <w:pPr>
        <w:pStyle w:val="a0"/>
      </w:pPr>
    </w:p>
    <w:p w:rsidR="008B2F91" w:rsidRDefault="008B2F91" w:rsidP="008B2F91">
      <w:pPr>
        <w:pStyle w:val="a0"/>
      </w:pPr>
      <w:r>
        <w:t>Для поддержания оптимальных параметров микроклимата предусматривается кондиционирование воздуха второго класса, что позволяет достичь нормируемую чистоту и метеорологические условия воздуха, для чего используется автоматическое регулирование установок кондиционирования воздуха, которых в ВЦ установлено две (СНиП 2.04.09-91</w:t>
      </w:r>
      <w:r>
        <w:rPr>
          <w:vertAlign w:val="superscript"/>
        </w:rPr>
        <w:t>*</w:t>
      </w:r>
      <w:r>
        <w:t>). Подача воздуха для охлаждения ЭВМ предусматривается для каждой машины по собственному воздуховоду, что исключит возможность распространения пожара с одной машины на другую. Для обогрева помещений в холодные периоды года предусматривается система отопления, которая должна быть пожаро- и взрывобезопасна. В качестве системы отопления можно использовать систему центрального водяного отопления, достоинствами которой являются ее гигиеничность, надежность в эксплуатации и возможность регулирования температуры в широких пределах.</w:t>
      </w:r>
    </w:p>
    <w:p w:rsidR="008B2F91" w:rsidRDefault="008B2F91" w:rsidP="008B2F91">
      <w:pPr>
        <w:pStyle w:val="a0"/>
      </w:pPr>
      <w:r>
        <w:t xml:space="preserve">В помещениях ВЦ предусматривается естественное и искусственное освещение </w:t>
      </w:r>
      <w:r w:rsidR="00E7645B">
        <w:t>в соответствие</w:t>
      </w:r>
      <w:r>
        <w:t xml:space="preserve"> со СНиП 23-05-95. Естественное освещение в ВЦ применяют одностороннее боковое с кео = 1%, светопроемы ориентированы преимущественно на север и северо-восток. Рабочие места операторов, работающих с дисплеями, располагают на удалении от окон 1.2 м и таким образом, чтобы окна находились слева. Искусственное освещение в помещениях осуществляется системой общего равномерного освещения. В случаях преимущественной работы с документами допускается применение системы комбинированного освещения (к общему освещению дополнительно устанавливаются светильники местного освещения для освещения зоны расположения документов). Для исключения засветки экранов дисплеев прямыми световыми потоками светильники общего освещения располагают сбоку от рабочего места, параллельно линии зрения оператора и стене с окнами. В качестве источников света при искусственном освещении должны применяться преимущественно люминесцентные лампы ЛБ-80. В светильниках местного освещения допускается применение ламп накаливания.</w:t>
      </w:r>
    </w:p>
    <w:p w:rsidR="008B2F91" w:rsidRDefault="008B2F91" w:rsidP="008B2F91">
      <w:pPr>
        <w:pStyle w:val="a0"/>
      </w:pPr>
      <w:r>
        <w:t xml:space="preserve">В виду использования вычислительной техники предусматривается защита от шума. При выполнении основной работы на персональном компьютере уровень шума на рабочем месте не должен превышать 50 дБА. На рабочих местах в помещениях для размещения шумных агрегатов вычислительных машин (АЦПУ, принтеры и т.п.) уровень шума не должен превышать 75 дБА (СанПиН 2.2.2.542-96). Снизить уровень </w:t>
      </w:r>
      <w:r w:rsidRPr="001D172A">
        <w:t xml:space="preserve">шума </w:t>
      </w:r>
      <w:r>
        <w:t>в помещениях ВЦ можно использованием звукопоглощающих материалов с максимальными коэффициентами звукопоглощения в области частот 63-8000 Гц для отделки помещений. Дополнительным звукопоглощением служат однотонные занавеси из плотной ткани.</w:t>
      </w:r>
    </w:p>
    <w:p w:rsidR="008B2F91" w:rsidRDefault="008B2F91" w:rsidP="008B2F91">
      <w:pPr>
        <w:pStyle w:val="a0"/>
      </w:pPr>
      <w:r>
        <w:t>При эксплуатации любого из элементов ЭВМ возможно возникновение статического электричества. Методами защиты от него являются нейтрализация заряда статического электричества, увлажнение воздуха и применение антистатического покрытия в качестве покрытия технологических полов.</w:t>
      </w:r>
    </w:p>
    <w:p w:rsidR="008B2F91" w:rsidRDefault="008B2F91" w:rsidP="008B2F91">
      <w:pPr>
        <w:pStyle w:val="a0"/>
      </w:pPr>
      <w:r>
        <w:t xml:space="preserve">По </w:t>
      </w:r>
      <w:r w:rsidRPr="0028194F">
        <w:t xml:space="preserve">НПБ 105-95 </w:t>
      </w:r>
      <w:r>
        <w:t xml:space="preserve">помещения ВЦ по взрывопожарной и пожарной опасности относятся к категории В и имеют степень огнестойкости II, учитывая высокую стоимость электронного оборудования ВЦ. Для тушения пожаров в помещениях ВЦ используются углекислотные огнетушители ОУ-2 и ОУ-5, достоинствами которых являются </w:t>
      </w:r>
      <w:r w:rsidRPr="0028194F">
        <w:t xml:space="preserve">диэлектрические </w:t>
      </w:r>
      <w:r>
        <w:t>свойства углекислоты и сохранность электронного оборудования.</w:t>
      </w:r>
    </w:p>
    <w:p w:rsidR="008B2F91" w:rsidRDefault="008B2F91" w:rsidP="008B2F91">
      <w:pPr>
        <w:pStyle w:val="a0"/>
      </w:pPr>
      <w:r>
        <w:t>Сгораемыми материалами в ВЦ являются перфокарты, перфоленты, изоляция силовых и сигнальных кабелей, провода электронной схемы. источниками воспламенения могут быть тепловые проявления электрической энергии при коротких замыканиях, перегрузке. Источники зажигания могут возникнуть при неполадках в работе электронных схем, кабельных линий и устройствах, применяемых для технического обслуживания элементов ЭВМ.</w:t>
      </w:r>
    </w:p>
    <w:p w:rsidR="008B2F91" w:rsidRDefault="008B2F91" w:rsidP="008B2F91">
      <w:pPr>
        <w:pStyle w:val="a0"/>
      </w:pPr>
      <w:r>
        <w:t>Для обнаружения пожаров в их начальной стадии и оповещения службы пожарной охраны используется система автоматической пожарной сигнализации.</w:t>
      </w:r>
    </w:p>
    <w:p w:rsidR="008B2F91" w:rsidRDefault="008B2F91" w:rsidP="008B2F91">
      <w:pPr>
        <w:pStyle w:val="a0"/>
      </w:pPr>
      <w:r>
        <w:t>Размещение помещений в ВЦ осуществляется по принципу однородности видов выполняемых работ. В целях оптимизации условий труда работников ВЦ видеотерминалы устанавливаются в помещениях, изолированных от помещений с гибкими дисками и печатающими устройствами (СанПиН 2.2.2.542-96).</w:t>
      </w:r>
    </w:p>
    <w:p w:rsidR="008B2F91" w:rsidRDefault="008B2F91" w:rsidP="008B2F91">
      <w:pPr>
        <w:pStyle w:val="a0"/>
      </w:pPr>
      <w:r>
        <w:t>Для внутренней отделки интерьера помещений с компьютерами должны использоваться диффузно-отражающие материалы. Поверхность пола должна быть ровной, без выбоин, нескользкой.</w:t>
      </w:r>
    </w:p>
    <w:p w:rsidR="008B2F91" w:rsidRDefault="008B2F91" w:rsidP="008B2F91">
      <w:pPr>
        <w:pStyle w:val="a0"/>
      </w:pPr>
      <w:r>
        <w:t>Расстояние между рабочими столами с видеомониторами должно быть не менее 2.0 м, а между боковыми поверхностями видеомониторов – не менее 1.2 м (СанПиН 2.2.2.542-96).</w:t>
      </w:r>
    </w:p>
    <w:p w:rsidR="008B2F91" w:rsidRDefault="008B2F91" w:rsidP="008B2F91">
      <w:pPr>
        <w:pStyle w:val="a0"/>
      </w:pPr>
      <w:r>
        <w:t>При организации рабочего места пользователя следует обеспечить соответствие конструкции всех элементов рабочего места и их взаимного расположения эргономическим требованиям с учетом характера выполняемой пользователем деятельности, комплексности технических средств, форм организации труда и основного рабочего положения пользователя.</w:t>
      </w:r>
    </w:p>
    <w:p w:rsidR="00592CE4" w:rsidRPr="00592CE4" w:rsidRDefault="008B2F91" w:rsidP="00592CE4">
      <w:pPr>
        <w:pStyle w:val="a0"/>
        <w:rPr>
          <w:lang w:val="en-US"/>
        </w:rPr>
      </w:pPr>
      <w:r>
        <w:t>С вводом в действие автоматизированной системы управления процессами раскисления и легирования стали требуются дополнительные затраты на обучение персонала, обслуживающего ВЦ.</w:t>
      </w:r>
    </w:p>
    <w:p w:rsidR="008B2F91" w:rsidRPr="00A174D0" w:rsidRDefault="008B2F91" w:rsidP="008B2F91">
      <w:pPr>
        <w:pStyle w:val="3"/>
        <w:ind w:left="0"/>
        <w:jc w:val="center"/>
      </w:pPr>
      <w:bookmarkStart w:id="34" w:name="_Toc11650325"/>
      <w:r>
        <w:t>5.1.2 Анализ условий труда в ККЦ-1</w:t>
      </w:r>
      <w:bookmarkEnd w:id="34"/>
    </w:p>
    <w:p w:rsidR="008B2F91" w:rsidRPr="00B825D4" w:rsidRDefault="008B2F91" w:rsidP="008B2F91">
      <w:pPr>
        <w:rPr>
          <w:sz w:val="28"/>
          <w:szCs w:val="28"/>
        </w:rPr>
      </w:pPr>
    </w:p>
    <w:p w:rsidR="008B2F91" w:rsidRDefault="008B2F91" w:rsidP="008B2F91">
      <w:pPr>
        <w:pStyle w:val="a0"/>
      </w:pPr>
      <w:r>
        <w:t>Вследствие многих технологических операций конвертерного производства создаются неблагоприятные условия труда для обслуживающего персонала. При проведении кислородно-конвертерного процесса имеют место следующие вредные производственные факторы:</w:t>
      </w:r>
    </w:p>
    <w:p w:rsidR="008B2F91" w:rsidRDefault="008B2F91" w:rsidP="00955F84">
      <w:pPr>
        <w:pStyle w:val="a0"/>
        <w:numPr>
          <w:ilvl w:val="0"/>
          <w:numId w:val="12"/>
        </w:numPr>
        <w:tabs>
          <w:tab w:val="clear" w:pos="1440"/>
          <w:tab w:val="num" w:pos="720"/>
        </w:tabs>
        <w:ind w:left="1080"/>
      </w:pPr>
      <w:r>
        <w:t>движущиеся машины и механизмы, незащищенные подвижные элементы производственного оборудования;</w:t>
      </w:r>
    </w:p>
    <w:p w:rsidR="008B2F91" w:rsidRDefault="008B2F91" w:rsidP="00955F84">
      <w:pPr>
        <w:pStyle w:val="a0"/>
        <w:numPr>
          <w:ilvl w:val="0"/>
          <w:numId w:val="12"/>
        </w:numPr>
        <w:tabs>
          <w:tab w:val="clear" w:pos="1440"/>
          <w:tab w:val="num" w:pos="720"/>
        </w:tabs>
        <w:ind w:left="1080"/>
      </w:pPr>
      <w:r>
        <w:t>повышенный уровень шума на рабочем месте;</w:t>
      </w:r>
    </w:p>
    <w:p w:rsidR="008B2F91" w:rsidRDefault="008B2F91" w:rsidP="00955F84">
      <w:pPr>
        <w:pStyle w:val="a0"/>
        <w:numPr>
          <w:ilvl w:val="0"/>
          <w:numId w:val="12"/>
        </w:numPr>
        <w:tabs>
          <w:tab w:val="clear" w:pos="1440"/>
          <w:tab w:val="num" w:pos="720"/>
        </w:tabs>
        <w:ind w:left="1080"/>
      </w:pPr>
      <w:r>
        <w:t>тепловыделения от технологического оборудования и расплавленных металла и шлака;</w:t>
      </w:r>
    </w:p>
    <w:p w:rsidR="008B2F91" w:rsidRDefault="008B2F91" w:rsidP="00955F84">
      <w:pPr>
        <w:pStyle w:val="a0"/>
        <w:numPr>
          <w:ilvl w:val="0"/>
          <w:numId w:val="12"/>
        </w:numPr>
        <w:tabs>
          <w:tab w:val="clear" w:pos="1440"/>
          <w:tab w:val="num" w:pos="720"/>
        </w:tabs>
        <w:ind w:left="1080"/>
      </w:pPr>
      <w:r>
        <w:t>повышенная яркость расплавленных металла и шлака;</w:t>
      </w:r>
    </w:p>
    <w:p w:rsidR="008B2F91" w:rsidRDefault="008B2F91" w:rsidP="00955F84">
      <w:pPr>
        <w:pStyle w:val="a0"/>
        <w:numPr>
          <w:ilvl w:val="0"/>
          <w:numId w:val="12"/>
        </w:numPr>
        <w:tabs>
          <w:tab w:val="clear" w:pos="1440"/>
          <w:tab w:val="num" w:pos="720"/>
        </w:tabs>
        <w:ind w:left="1080"/>
      </w:pPr>
      <w:r>
        <w:t>опасность получения ожогов при работе с жидким металлом и шлаком;</w:t>
      </w:r>
    </w:p>
    <w:p w:rsidR="008B2F91" w:rsidRDefault="008B2F91" w:rsidP="00955F84">
      <w:pPr>
        <w:pStyle w:val="a0"/>
        <w:numPr>
          <w:ilvl w:val="0"/>
          <w:numId w:val="12"/>
        </w:numPr>
        <w:tabs>
          <w:tab w:val="clear" w:pos="1440"/>
          <w:tab w:val="num" w:pos="720"/>
        </w:tabs>
        <w:ind w:left="1080"/>
      </w:pPr>
      <w:r>
        <w:t>газы, образующиеся при продувке конвертера, работе газовых горелок в котлах-утилизаторах и при сушке футеровки отремонтированных конвертеров и сталеразливочных ковшей;</w:t>
      </w:r>
    </w:p>
    <w:p w:rsidR="008B2F91" w:rsidRDefault="008B2F91" w:rsidP="00955F84">
      <w:pPr>
        <w:pStyle w:val="a0"/>
        <w:numPr>
          <w:ilvl w:val="0"/>
          <w:numId w:val="12"/>
        </w:numPr>
        <w:tabs>
          <w:tab w:val="clear" w:pos="1440"/>
          <w:tab w:val="num" w:pos="720"/>
        </w:tabs>
        <w:ind w:left="1080"/>
      </w:pPr>
      <w:r>
        <w:t>опасность травмирования от движущихся сталевоза и шлаковоза;</w:t>
      </w:r>
    </w:p>
    <w:p w:rsidR="008B2F91" w:rsidRDefault="008B2F91" w:rsidP="00955F84">
      <w:pPr>
        <w:pStyle w:val="a0"/>
        <w:numPr>
          <w:ilvl w:val="0"/>
          <w:numId w:val="12"/>
        </w:numPr>
        <w:tabs>
          <w:tab w:val="clear" w:pos="1440"/>
          <w:tab w:val="num" w:pos="720"/>
        </w:tabs>
        <w:ind w:left="1080"/>
      </w:pPr>
      <w:r>
        <w:t>пыль, образующиеся при транспортировке сыпучих материалов, продувке конвертера, сливе чугуна из ковша в конвертер, выпуске стали и шлака из конвертера.</w:t>
      </w:r>
    </w:p>
    <w:p w:rsidR="008B2F91" w:rsidRDefault="008B2F91" w:rsidP="008B2F91">
      <w:pPr>
        <w:pStyle w:val="a0"/>
      </w:pPr>
      <w:r>
        <w:t>Источниками тепловых выделений являются кожух и раскаленная горловина конвертера, отходящие газы, расплавленный чугун, жидкие сталь и шлак. В разливочном пролете большое количество тепла и нагретых газов выделяет расплавленный металл, подаваемый в изложницы. Интенсивность излучения на этих участках составляет 350-10500 Вт/м</w:t>
      </w:r>
      <w:r>
        <w:rPr>
          <w:vertAlign w:val="superscript"/>
        </w:rPr>
        <w:t>2</w:t>
      </w:r>
      <w:r>
        <w:t>. Особенно большому тепловому излечению подвергаются конвертерщики при взятии пробы, измерении температуры, осмотре и ремонте горловины конвертера. Температура воздуха при проведении отдельных операций на расстоянии 2-3 м от источника теплоизлучения очень высока, особенно в летнее время (достигает 45-50</w:t>
      </w:r>
      <w:r>
        <w:sym w:font="Symbol" w:char="F0B0"/>
      </w:r>
      <w:r>
        <w:t>С).</w:t>
      </w:r>
    </w:p>
    <w:p w:rsidR="008B2F91" w:rsidRDefault="008B2F91" w:rsidP="008B2F91">
      <w:pPr>
        <w:pStyle w:val="a0"/>
      </w:pPr>
      <w:r>
        <w:t xml:space="preserve">При продувке конвертеров, сушке отремонтированных конвертеров и сталеразливочных ковшей в воздух выделяются токсичные газы. На рабочей площадке у конвертеров, на площадке над работающим конвертером в зоне котла-утилизатора, при выпуске стали и </w:t>
      </w:r>
      <w:r w:rsidRPr="007A4D87">
        <w:t>шлака, выбивании продуктов сгорания в зазор между гор</w:t>
      </w:r>
      <w:r>
        <w:t>ловиной конвертера и кессоном, выбросах металла и шлака выделяются оксид углерода и сернистый газ.</w:t>
      </w:r>
    </w:p>
    <w:p w:rsidR="008B2F91" w:rsidRDefault="008B2F91" w:rsidP="008B2F91">
      <w:pPr>
        <w:pStyle w:val="a0"/>
      </w:pPr>
      <w:r>
        <w:t>Конвертер служит наиболее значительным источником пылевыделений. Пыль, выделяющаяся из конвертера, имеет плотность 4.3 г/см</w:t>
      </w:r>
      <w:r>
        <w:rPr>
          <w:vertAlign w:val="superscript"/>
        </w:rPr>
        <w:t>3</w:t>
      </w:r>
      <w:r>
        <w:t>; ее количество и химический состав измеряются в широких пределах и зависят от многих факторов: от состава чугуна и присадок, объема конвертера, высоты фурмы над уровнем металла, от расхода и давления кислорода. Среднее количество пыли, содержащейся в конвертерных газах, составляет 25-30 кг/т.</w:t>
      </w:r>
    </w:p>
    <w:p w:rsidR="008B2F91" w:rsidRDefault="008B2F91" w:rsidP="008B2F91">
      <w:pPr>
        <w:pStyle w:val="a0"/>
      </w:pPr>
      <w:r>
        <w:t>Пыль выделяется также при перегрузке шихтовых материалов, кладке конвертеров и сталеразливочных ковшей, при ломке футеровки конвертеров и ковшей и их ремонте. В миксерных отделениях пыль и газы выделяются в период заполнения миксеров и сливе из них чугуна. На 1 т пропущенного через миксер чугуна через аэрационные фонари выделяется около 60 г пыли и 370 г окиси углерода.</w:t>
      </w:r>
    </w:p>
    <w:p w:rsidR="008B2F91" w:rsidRDefault="008B2F91" w:rsidP="008B2F91">
      <w:pPr>
        <w:pStyle w:val="a0"/>
      </w:pPr>
      <w:r>
        <w:t>Вблизи конвертера возможно травмирование выплесками и выбросами расплавленного металла и шлака. Существует возможность выброса металла при транспортировке ковша с металлом на установку доводки металла (УДМ), при транспортировке сталевозом с УДМ на разливку краном.</w:t>
      </w:r>
    </w:p>
    <w:p w:rsidR="008B2F91" w:rsidRDefault="008B2F91" w:rsidP="008B2F91">
      <w:pPr>
        <w:pStyle w:val="a0"/>
      </w:pPr>
      <w:r>
        <w:t>Источниками шума в цехе являются работающий конвертер, технологическое оборудование (мостовые краны, насосы, автопогрузчики и т.д.), сопла фурмы, из которых истекает кислород со скоростью звука.</w:t>
      </w:r>
    </w:p>
    <w:p w:rsidR="008B2F91" w:rsidRDefault="008B2F91" w:rsidP="008B2F91">
      <w:pPr>
        <w:pStyle w:val="a0"/>
      </w:pPr>
      <w:r>
        <w:t xml:space="preserve">Оптимальные и допустимые величины температуры, относительной влажности и скорости движения воздуха для рабочей зоны производственных помещений устанавливаются с учетом избытков явного тепла, тяжести выполняемой работы и сезонов года </w:t>
      </w:r>
      <w:r w:rsidR="00E7645B">
        <w:t>в соответствие</w:t>
      </w:r>
      <w:r>
        <w:t xml:space="preserve"> с СанПиН 2.2.4.548-96.</w:t>
      </w:r>
    </w:p>
    <w:p w:rsidR="008B2F91" w:rsidRDefault="008B2F91" w:rsidP="0008353F">
      <w:pPr>
        <w:pStyle w:val="3"/>
        <w:pageBreakBefore/>
        <w:ind w:left="0"/>
        <w:jc w:val="center"/>
      </w:pPr>
      <w:bookmarkStart w:id="35" w:name="_Toc11650326"/>
      <w:r>
        <w:t>5.1.3 Мероприятия по безопасности труда</w:t>
      </w:r>
      <w:bookmarkEnd w:id="35"/>
    </w:p>
    <w:p w:rsidR="008B2F91" w:rsidRPr="009A4FC5" w:rsidRDefault="008B2F91" w:rsidP="008B2F91">
      <w:pPr>
        <w:rPr>
          <w:sz w:val="28"/>
          <w:szCs w:val="28"/>
        </w:rPr>
      </w:pPr>
    </w:p>
    <w:p w:rsidR="008B2F91" w:rsidRDefault="008B2F91" w:rsidP="008B2F91">
      <w:pPr>
        <w:pStyle w:val="a0"/>
      </w:pPr>
      <w:r>
        <w:t>По условиям труда конвертерный цех является сложным производственным подразделением.</w:t>
      </w:r>
    </w:p>
    <w:p w:rsidR="008B2F91" w:rsidRDefault="008B2F91" w:rsidP="008B2F91">
      <w:pPr>
        <w:pStyle w:val="a0"/>
      </w:pPr>
      <w:r>
        <w:t>Для оповещения о нарушениях технологического режима предусмотрена сигнализация с блокировкой, срабатывающая при следующих аварийных ситуациях:</w:t>
      </w:r>
    </w:p>
    <w:p w:rsidR="008B2F91" w:rsidRDefault="008B2F91" w:rsidP="00F123C1">
      <w:pPr>
        <w:pStyle w:val="a0"/>
        <w:numPr>
          <w:ilvl w:val="0"/>
          <w:numId w:val="13"/>
        </w:numPr>
        <w:tabs>
          <w:tab w:val="clear" w:pos="1440"/>
          <w:tab w:val="num" w:pos="720"/>
        </w:tabs>
        <w:ind w:left="1080"/>
      </w:pPr>
      <w:r>
        <w:t>предельном снижении давления кислорода и воды, охлаждающей фурму;</w:t>
      </w:r>
    </w:p>
    <w:p w:rsidR="008B2F91" w:rsidRDefault="008B2F91" w:rsidP="00F123C1">
      <w:pPr>
        <w:pStyle w:val="a0"/>
        <w:numPr>
          <w:ilvl w:val="0"/>
          <w:numId w:val="13"/>
        </w:numPr>
        <w:tabs>
          <w:tab w:val="clear" w:pos="1440"/>
          <w:tab w:val="num" w:pos="720"/>
        </w:tabs>
        <w:ind w:left="1080"/>
      </w:pPr>
      <w:r>
        <w:t>повышенном перепаде температуры воды на охлаждение фурмы;</w:t>
      </w:r>
    </w:p>
    <w:p w:rsidR="008B2F91" w:rsidRDefault="008B2F91" w:rsidP="00F123C1">
      <w:pPr>
        <w:pStyle w:val="a0"/>
        <w:numPr>
          <w:ilvl w:val="0"/>
          <w:numId w:val="13"/>
        </w:numPr>
        <w:tabs>
          <w:tab w:val="clear" w:pos="1440"/>
          <w:tab w:val="num" w:pos="720"/>
        </w:tabs>
        <w:ind w:left="1080"/>
      </w:pPr>
      <w:r>
        <w:t>неисправности дымососов и т.д.</w:t>
      </w:r>
    </w:p>
    <w:p w:rsidR="008B2F91" w:rsidRDefault="008B2F91" w:rsidP="008B2F91">
      <w:pPr>
        <w:pStyle w:val="a0"/>
      </w:pPr>
      <w:r>
        <w:t>При любом из перечисленных отклонений загорается сигнальная лампа, включается звуковая сигнализация, автоматически включается подъем фурмы и подача кислорода прекращается.</w:t>
      </w:r>
    </w:p>
    <w:p w:rsidR="008B2F91" w:rsidRDefault="008B2F91" w:rsidP="008B2F91">
      <w:pPr>
        <w:pStyle w:val="a0"/>
      </w:pPr>
      <w:r>
        <w:t>Проемы рабочей площадки вокруг конвертера и привод поворота имеют ограждения.</w:t>
      </w:r>
    </w:p>
    <w:p w:rsidR="008B2F91" w:rsidRDefault="008B2F91" w:rsidP="008B2F91">
      <w:pPr>
        <w:pStyle w:val="a0"/>
      </w:pPr>
      <w:r>
        <w:t>У конвертера со стороны повалки находится экран, выполненный в виде металлического каркаса с односторонней обшивкой. Он служит для защиты обслуживающего персонала от выплесков металла и шлака из горловины и сильного теплового излучения при взятии пробы и замере температуре.</w:t>
      </w:r>
    </w:p>
    <w:p w:rsidR="008B2F91" w:rsidRDefault="008B2F91" w:rsidP="008B2F91">
      <w:pPr>
        <w:pStyle w:val="a0"/>
      </w:pPr>
      <w:r>
        <w:t xml:space="preserve">Все электроустановки заземлены или занулены </w:t>
      </w:r>
      <w:r w:rsidR="00E7645B">
        <w:t>в соответствие</w:t>
      </w:r>
      <w:r>
        <w:t xml:space="preserve"> с ПУЭ 2001. Измерение сопротивления заземления и проверка состояний наружной части заземляющей или зануляющей проводки производится ежегодно в периоды наименьшей проводимости почвы: один год летом при наибольшем просыхании, а другой год зимой при наибольшем промерзании почвы.</w:t>
      </w:r>
    </w:p>
    <w:p w:rsidR="008B2F91" w:rsidRDefault="008B2F91" w:rsidP="008B2F91">
      <w:pPr>
        <w:pStyle w:val="a0"/>
      </w:pPr>
      <w:r>
        <w:t>Для улавливания вредных примесей в атмосферу из конвертера во время повалки и слива металла вокруг конвертера выполнен защитный кожух, который соединен с системой очистки конвертерных газов.</w:t>
      </w:r>
    </w:p>
    <w:p w:rsidR="008B2F91" w:rsidRDefault="008B2F91" w:rsidP="008B2F91">
      <w:pPr>
        <w:pStyle w:val="a0"/>
      </w:pPr>
      <w:r>
        <w:t xml:space="preserve">Для защиты рабочих от шума все встроенные помещения звукоизолированы, для этого стены и потолки облицованы звукопоглощающими материалами, окна выполнены с двойным остекленением и упругими прокладками по контуру. Допустимый уровень шума </w:t>
      </w:r>
      <w:r w:rsidR="00E7645B">
        <w:t>в соответствие</w:t>
      </w:r>
      <w:r>
        <w:t xml:space="preserve"> с СН 2.2.4/2.1.8.562-96 составляет 80 дБА.</w:t>
      </w:r>
    </w:p>
    <w:p w:rsidR="008B2F91" w:rsidRDefault="008B2F91" w:rsidP="008B2F91">
      <w:pPr>
        <w:pStyle w:val="a0"/>
      </w:pPr>
      <w:r>
        <w:t>Для предотвращения попадания людей в опасные зоны и под движущееся оборудование в цехе предусмотрены безопасные маршруты передвижения рабочих по цеху.</w:t>
      </w:r>
    </w:p>
    <w:p w:rsidR="008B2F91" w:rsidRDefault="008B2F91" w:rsidP="008B2F91">
      <w:pPr>
        <w:pStyle w:val="a0"/>
      </w:pPr>
    </w:p>
    <w:p w:rsidR="008B2F91" w:rsidRDefault="008B2F91" w:rsidP="008B2F91">
      <w:pPr>
        <w:pStyle w:val="3"/>
        <w:ind w:left="0"/>
        <w:jc w:val="center"/>
      </w:pPr>
      <w:bookmarkStart w:id="36" w:name="_Toc11650327"/>
      <w:r>
        <w:t>5.1.4 Мероприятия по производственной санитарии</w:t>
      </w:r>
      <w:bookmarkEnd w:id="36"/>
    </w:p>
    <w:p w:rsidR="008B2F91" w:rsidRPr="009A4FC5" w:rsidRDefault="008B2F91" w:rsidP="008B2F91">
      <w:pPr>
        <w:rPr>
          <w:sz w:val="28"/>
          <w:szCs w:val="28"/>
        </w:rPr>
      </w:pPr>
    </w:p>
    <w:p w:rsidR="008B2F91" w:rsidRDefault="008B2F91" w:rsidP="008B2F91">
      <w:pPr>
        <w:pStyle w:val="a0"/>
      </w:pPr>
      <w:r>
        <w:t>Конвертерные цеха относятся к горячим цехам металлургического производства с тяжелыми условиями труда и наличием вредных выделений. В летнее время в непосредственной близости от агрегата (1-1.5 м) температура воздуха на 10-15</w:t>
      </w:r>
      <w:r>
        <w:sym w:font="Symbol" w:char="F0B0"/>
      </w:r>
      <w:r>
        <w:t>С выше наружной. Здание конвертерного цеха расположено так, что обеспечиваются наиболее благоприятные условия для естественного освещения и проветривания. Продольная ось фонаря составляет с направлением господствующего ветра угол 60-90</w:t>
      </w:r>
      <w:r>
        <w:sym w:font="Symbol" w:char="F0B0"/>
      </w:r>
      <w:r>
        <w:t>, что необходимо для нормальной работы фонаря. Вентиляция цеха осуществляется путем устройства в стенах здания и фонарях крыши отверстий, которые открываются или закрываются соответственно изменениям температуры наружного воздуха, скорости и направления движения ветра. Аэрация обеспечивает прохождение большого количества воздуха и поддержание микроклимата и осуществляется с помощью двух рядов вытяжных шахт, примыкающих к ограждениям конвертерного пролета.</w:t>
      </w:r>
    </w:p>
    <w:p w:rsidR="008B2F91" w:rsidRDefault="008B2F91" w:rsidP="008B2F91">
      <w:pPr>
        <w:pStyle w:val="a0"/>
      </w:pPr>
      <w:r>
        <w:t>Механическая вентиляция осуществляется на участке тракта подачи сыпучих материалов аспирационными системами. В помещении поста управления конвертерами вентиляция запроектирована от двух центральных камер с адиабатическим охлаждением.</w:t>
      </w:r>
    </w:p>
    <w:p w:rsidR="008B2F91" w:rsidRDefault="008B2F91" w:rsidP="008B2F91">
      <w:pPr>
        <w:pStyle w:val="a0"/>
      </w:pPr>
      <w:r>
        <w:t>Для освещения производственных помещений наиболее рационально применять комбинированную систему освещения. Автоматическое регулирование освещенности можно осуществить с помощью фотореле или путем блокировки с приводом конвертера или миксера. В качестве дополнительного местного освещения можно использовать прожекторы. Наряду с этим для уменьшения слепящего действия расплавленного металла следует предусматривать окраску технологического оборудования и производственных помещений в светлые тона.</w:t>
      </w:r>
    </w:p>
    <w:p w:rsidR="008B2F91" w:rsidRDefault="008B2F91" w:rsidP="008B2F91">
      <w:pPr>
        <w:pStyle w:val="a0"/>
      </w:pPr>
      <w:r>
        <w:t>Для отдыха в рабочее время в цехе оборудуются специальные помещения для отдыха, в которых температура, влажность и скорость движения воздуха регулируется кондиционером. Помещение для отдыха оборудуют умывальниками с подводкой холодной и горячей воды, устройствами питьевого водоснабжения и электрическими кипятильниками.</w:t>
      </w:r>
    </w:p>
    <w:p w:rsidR="008B2F91" w:rsidRDefault="008B2F91" w:rsidP="008B2F91">
      <w:pPr>
        <w:pStyle w:val="a0"/>
      </w:pPr>
      <w:r>
        <w:t>В состав санитарно-бытовых помещений входят гардеробные для хранения домашней и рабочей одежды, душевые и умывальные. Санитарно-бытовые помещения обычно находятся вблизи конвертерного цеха в отдельном трех- или четырехэтажном здании, которое соединяется с цехом теплым коридором.</w:t>
      </w:r>
    </w:p>
    <w:p w:rsidR="008B2F91" w:rsidRDefault="008B2F91" w:rsidP="008B2F91">
      <w:pPr>
        <w:pStyle w:val="a0"/>
      </w:pPr>
      <w:r>
        <w:t>Для организации питьевого режима в цехе предусмотрены сатураторные и фонтанчики с пресной водой с температурой 8-20</w:t>
      </w:r>
      <w:r>
        <w:sym w:font="Symbol" w:char="F0B0"/>
      </w:r>
      <w:r>
        <w:t>С. Расстояние от рабочих мест до места питьевого водоснабжения не должно превышать 75 м, что соответствует требованиям СНиП 2.09.04-00.</w:t>
      </w:r>
    </w:p>
    <w:p w:rsidR="008B2F91" w:rsidRDefault="008B2F91" w:rsidP="008B2F91">
      <w:pPr>
        <w:pStyle w:val="a0"/>
      </w:pPr>
      <w:r>
        <w:t>В системе мер, обеспечивающих благоприятные условия труда, большое место отводится вопросам цветового оформления помещений. Наиболее холодными и успокаивающими тонами являются голубовато-зеленоватые тона.</w:t>
      </w:r>
    </w:p>
    <w:p w:rsidR="00F67928" w:rsidRDefault="00F67928" w:rsidP="008B2F91">
      <w:pPr>
        <w:pStyle w:val="a0"/>
      </w:pPr>
    </w:p>
    <w:p w:rsidR="008B2F91" w:rsidRDefault="008B2F91" w:rsidP="008B2F91">
      <w:pPr>
        <w:pStyle w:val="3"/>
        <w:ind w:left="0"/>
        <w:jc w:val="center"/>
      </w:pPr>
      <w:bookmarkStart w:id="37" w:name="_Toc11650328"/>
      <w:r>
        <w:t>5.1.5 Пожарная безопасность</w:t>
      </w:r>
      <w:bookmarkEnd w:id="37"/>
    </w:p>
    <w:p w:rsidR="008B2F91" w:rsidRPr="00F67928" w:rsidRDefault="008B2F91" w:rsidP="008B2F91">
      <w:pPr>
        <w:rPr>
          <w:sz w:val="28"/>
          <w:szCs w:val="28"/>
        </w:rPr>
      </w:pPr>
    </w:p>
    <w:p w:rsidR="008B2F91" w:rsidRDefault="008B2F91" w:rsidP="008B2F91">
      <w:pPr>
        <w:pStyle w:val="a0"/>
      </w:pPr>
      <w:r>
        <w:t xml:space="preserve">Согласно НПБ 105-95, по взрыво- и пожароопасности кислородно-конвертерное производство, связанное с выделением тепла, искр и пламени в процессе обработка негорючих материалов в расплавленном состоянии, относится к категории Г. </w:t>
      </w:r>
      <w:r w:rsidR="00E7645B">
        <w:t>В соответствие</w:t>
      </w:r>
      <w:r>
        <w:t xml:space="preserve"> со СНиП 21.01-97 здание цеха выполнено из строительных конструкций I и II степени огнестойкости.</w:t>
      </w:r>
    </w:p>
    <w:p w:rsidR="008B2F91" w:rsidRDefault="008B2F91" w:rsidP="008B2F91">
      <w:pPr>
        <w:pStyle w:val="a0"/>
      </w:pPr>
      <w:r>
        <w:t>Взрывы и выбросы жидкого металла в ККЦ-1 могут происходить в результате загрузки в конвертер влажного металлолома или вместе с ним закрытых металлических сосудов с горючими жидкостями, маслами и водой, при вводе в жидкий металл влажных раскислителей и легирующих материалов. Существует также опасность прогара футеровки сталеплавильных агрегатов.</w:t>
      </w:r>
    </w:p>
    <w:p w:rsidR="008B2F91" w:rsidRDefault="008B2F91" w:rsidP="008B2F91">
      <w:pPr>
        <w:pStyle w:val="a0"/>
      </w:pPr>
      <w:r>
        <w:t>К средствам и способам пожаротушения относятся использование углекислоты, технологического пара, химической и воздушно-механической пены, а также воды. К месту пожара прокладывают пожарные рукава. В производственных помещениях оборудованы противопожарные уголки, снабженные ящиками с песком, емкостями с водой и пожаро-инвентарным щитом. Средствами пожаротушения в ККЦ-1 являются:</w:t>
      </w:r>
    </w:p>
    <w:p w:rsidR="008B2F91" w:rsidRDefault="008B2F91" w:rsidP="00EC0D1F">
      <w:pPr>
        <w:pStyle w:val="a0"/>
        <w:numPr>
          <w:ilvl w:val="0"/>
          <w:numId w:val="14"/>
        </w:numPr>
        <w:tabs>
          <w:tab w:val="clear" w:pos="1440"/>
          <w:tab w:val="num" w:pos="720"/>
        </w:tabs>
        <w:ind w:left="1080"/>
      </w:pPr>
      <w:r>
        <w:t>станция водяного пожаротушения;</w:t>
      </w:r>
    </w:p>
    <w:p w:rsidR="008B2F91" w:rsidRDefault="008B2F91" w:rsidP="00EC0D1F">
      <w:pPr>
        <w:pStyle w:val="a0"/>
        <w:numPr>
          <w:ilvl w:val="0"/>
          <w:numId w:val="14"/>
        </w:numPr>
        <w:tabs>
          <w:tab w:val="clear" w:pos="1440"/>
          <w:tab w:val="num" w:pos="720"/>
        </w:tabs>
        <w:ind w:left="1080"/>
      </w:pPr>
      <w:r>
        <w:t>станция пенного пожаротушения;</w:t>
      </w:r>
    </w:p>
    <w:p w:rsidR="008B2F91" w:rsidRDefault="008B2F91" w:rsidP="00EC0D1F">
      <w:pPr>
        <w:pStyle w:val="a0"/>
        <w:numPr>
          <w:ilvl w:val="0"/>
          <w:numId w:val="14"/>
        </w:numPr>
        <w:tabs>
          <w:tab w:val="clear" w:pos="1440"/>
          <w:tab w:val="num" w:pos="540"/>
        </w:tabs>
        <w:ind w:left="1080"/>
      </w:pPr>
      <w:r>
        <w:t>станция газового пожаротушения.</w:t>
      </w:r>
    </w:p>
    <w:p w:rsidR="008B2F91" w:rsidRDefault="008B2F91" w:rsidP="008B2F91">
      <w:pPr>
        <w:pStyle w:val="a0"/>
      </w:pPr>
      <w:r>
        <w:t>В залах ЭВМ и помещениях архива, не имеющих оконных проемов в наружных стенах для дымоудаления, устанавливаются дымовые вытяжные шахты с ручным  и автоматическим открыванием в случае пожара.</w:t>
      </w:r>
    </w:p>
    <w:p w:rsidR="008B2F91" w:rsidRDefault="008B2F91" w:rsidP="008B2F91">
      <w:pPr>
        <w:pStyle w:val="a0"/>
      </w:pPr>
      <w:r>
        <w:t>Прокладка кабелей через перекрытия, стены и перегородки осуществляется в отрезках несгораемых труб с соответствующей  их герметизацией несгораемыми материалами.</w:t>
      </w:r>
    </w:p>
    <w:p w:rsidR="008B2F91" w:rsidRDefault="008B2F91" w:rsidP="008B2F91">
      <w:pPr>
        <w:pStyle w:val="a0"/>
      </w:pPr>
      <w:r>
        <w:t>Установки газового автоматического пожаротушения предусмотрены в залах для ЭВМ, помещениях для архивов магнитных и бумажных носителей, подпольных пространствах залов ЭВМ, внешних запоминающих устройств и т.д. Включение установок автоматического пожаротушения осуществляется автоматически от извещателей, реагирующих на появление дыма и повышение температуры.</w:t>
      </w:r>
    </w:p>
    <w:p w:rsidR="008B2F91" w:rsidRDefault="008B2F91" w:rsidP="008B2F91">
      <w:pPr>
        <w:pStyle w:val="a0"/>
      </w:pPr>
      <w:r>
        <w:t>Стальные несущие и ограждающие конструкции помещений ЭВМ защищают огнезащитными материалами или красками с пределом огнестойкости не менее 0.5</w:t>
      </w:r>
      <w:r w:rsidR="001C4EA3">
        <w:t xml:space="preserve"> ч</w:t>
      </w:r>
      <w:r>
        <w:t>. В помещениях подготовки данных, сервисной аппаратуры и архивов магнитных носителей устанавливают быстродействующие огнезадерживающие устройства (заслонки, клапаны).</w:t>
      </w:r>
    </w:p>
    <w:p w:rsidR="008B2F91" w:rsidRDefault="008B2F91" w:rsidP="008B2F91">
      <w:pPr>
        <w:pStyle w:val="a0"/>
        <w:rPr>
          <w:lang w:val="en-US"/>
        </w:rPr>
      </w:pPr>
      <w:r>
        <w:t>При тушении пожаров необходимо принимать меры для предупреждения распространения пожара.</w:t>
      </w:r>
    </w:p>
    <w:p w:rsidR="008B2F91" w:rsidRDefault="008B2F91" w:rsidP="008B2F91">
      <w:pPr>
        <w:pStyle w:val="2"/>
        <w:ind w:left="0"/>
        <w:jc w:val="center"/>
      </w:pPr>
      <w:r>
        <w:br w:type="page"/>
      </w:r>
      <w:bookmarkStart w:id="38" w:name="_Toc11650329"/>
      <w:r>
        <w:t>5.2 Охрана окружающей среды</w:t>
      </w:r>
      <w:bookmarkEnd w:id="38"/>
    </w:p>
    <w:p w:rsidR="008B2F91" w:rsidRDefault="008B2F91" w:rsidP="008B2F91">
      <w:pPr>
        <w:pStyle w:val="a0"/>
      </w:pPr>
    </w:p>
    <w:p w:rsidR="008B2F91" w:rsidRDefault="008B2F91" w:rsidP="008B2F91">
      <w:pPr>
        <w:pStyle w:val="a0"/>
      </w:pPr>
      <w:r>
        <w:t>ЗСМК, выделяющий в окружающую среду вредные вещества, расположен от города на расстоянии около 20 км. Между комбинатом и городом нет ни одного промышленного предприятия, чтобы выбросы комбината складывались с выбросами других предприятий при направлении ветра в город. Значительная концентрация источников выделения вредных веществ на комбинате приводит к сильному загрязнению в радиусе 30-50 км от их источника. По СанПиН 2.2.1/2.1.1.984-00 ККЦ-1 относится к цехам класса I с санитарно-защитной зоной в 1000 м.</w:t>
      </w:r>
    </w:p>
    <w:p w:rsidR="008B2F91" w:rsidRDefault="008B2F91" w:rsidP="008B2F91">
      <w:pPr>
        <w:pStyle w:val="a0"/>
      </w:pPr>
      <w:r>
        <w:t>Состав газа, выделяющегося из горловины, обычно изменяется в следующих пределах: 83-89% CO, 9-11% CO</w:t>
      </w:r>
      <w:r>
        <w:rPr>
          <w:vertAlign w:val="subscript"/>
        </w:rPr>
        <w:t>2</w:t>
      </w:r>
      <w:r w:rsidRPr="00792DB7">
        <w:t>,</w:t>
      </w:r>
      <w:r>
        <w:t xml:space="preserve"> 1.5-5%</w:t>
      </w:r>
      <w:r w:rsidRPr="00792DB7">
        <w:t xml:space="preserve"> </w:t>
      </w:r>
      <w:r>
        <w:rPr>
          <w:lang w:val="en-US"/>
        </w:rPr>
        <w:t>N</w:t>
      </w:r>
      <w:r w:rsidRPr="00792DB7">
        <w:rPr>
          <w:vertAlign w:val="subscript"/>
        </w:rPr>
        <w:t>2</w:t>
      </w:r>
      <w:r w:rsidRPr="00792DB7">
        <w:t xml:space="preserve">, </w:t>
      </w:r>
      <w:r>
        <w:t>до</w:t>
      </w:r>
      <w:r w:rsidRPr="00792DB7">
        <w:t xml:space="preserve"> 3% </w:t>
      </w:r>
      <w:r>
        <w:rPr>
          <w:lang w:val="en-US"/>
        </w:rPr>
        <w:t>O</w:t>
      </w:r>
      <w:r w:rsidRPr="00792DB7">
        <w:rPr>
          <w:vertAlign w:val="subscript"/>
        </w:rPr>
        <w:t>2</w:t>
      </w:r>
      <w:r w:rsidRPr="00792DB7">
        <w:t xml:space="preserve"> и с</w:t>
      </w:r>
      <w:r>
        <w:t>е</w:t>
      </w:r>
      <w:r w:rsidRPr="00792DB7">
        <w:t>рнисты</w:t>
      </w:r>
      <w:r>
        <w:t>й газ. Отходящие газы содержат до 250 г/м</w:t>
      </w:r>
      <w:r>
        <w:rPr>
          <w:vertAlign w:val="superscript"/>
        </w:rPr>
        <w:t>3</w:t>
      </w:r>
      <w:r>
        <w:t xml:space="preserve"> пыли. По санитарным нормам допустимое содержание пыли в газах, выбрасываемых в атмосферу, не должно превышать 100 мг/м</w:t>
      </w:r>
      <w:r>
        <w:rPr>
          <w:vertAlign w:val="superscript"/>
        </w:rPr>
        <w:t>3</w:t>
      </w:r>
      <w:r>
        <w:t xml:space="preserve">, при этом среднесуточная концентрация пыли в приземном слое должна быть </w:t>
      </w:r>
      <w:r>
        <w:sym w:font="Symbol" w:char="F0A3"/>
      </w:r>
      <w:r>
        <w:t>0.15 мг/м</w:t>
      </w:r>
      <w:r>
        <w:rPr>
          <w:vertAlign w:val="superscript"/>
        </w:rPr>
        <w:t>3</w:t>
      </w:r>
      <w:r>
        <w:t>, поэтому все кислородные конвертеры оборудуются системами отвода и очистки отходящих газов (степень очистки должна быть 99.9%).</w:t>
      </w:r>
    </w:p>
    <w:p w:rsidR="008B2F91" w:rsidRDefault="008B2F91" w:rsidP="008B2F91">
      <w:pPr>
        <w:pStyle w:val="a0"/>
      </w:pPr>
      <w:r>
        <w:t>Неорганизованный выброс пыли и газов, поступающих в атмосферу при повалке конвертеров, заливке чугуна и сливе металла, оказывает существенное влияние на санитарное состояние воздушного бассейна.</w:t>
      </w:r>
    </w:p>
    <w:p w:rsidR="008B2F91" w:rsidRDefault="008B2F91" w:rsidP="008B2F91">
      <w:pPr>
        <w:pStyle w:val="a0"/>
      </w:pPr>
      <w:r>
        <w:t>Вокруг конвертера в ККЦ-1 сооружен защитный кожух с отсосом дыма и выбросов в газоотводящий тракт конвертера. Для предотвращения загрязнения водного бассейна сточными водами конвертерный цех оборудован оборотным циклом водоснабжения.</w:t>
      </w:r>
    </w:p>
    <w:p w:rsidR="008B2F91" w:rsidRPr="008B2F91" w:rsidRDefault="008B2F91" w:rsidP="008B2F91">
      <w:pPr>
        <w:pStyle w:val="a0"/>
      </w:pPr>
      <w:r>
        <w:t>Вредные вещества, выбрасываемые в атмосферу из труб, переносятся и рассеиваются в них по-разному в зависимости от метеорологических условий. Они могут осаждаться на поверхности земли, растительности и водной поверхности, вымываться из атмосферы дождями. На процесс рассеивания выбросов в атмосфере оказывает влияние целый ряд факторов: состояние атмосферы, рельеф местности и характер расположения на ней предприятии, высота трубы, скорость газов трубе, температура и плотность газов и др.</w:t>
      </w:r>
    </w:p>
    <w:p w:rsidR="008B2F91" w:rsidRDefault="002149F0" w:rsidP="008B2F91">
      <w:pPr>
        <w:pStyle w:val="a0"/>
      </w:pPr>
      <w:r>
        <w:t>На рис.</w:t>
      </w:r>
      <w:r w:rsidR="00871E03">
        <w:t>2</w:t>
      </w:r>
      <w:r w:rsidR="000436D1" w:rsidRPr="000436D1">
        <w:t>0</w:t>
      </w:r>
      <w:r w:rsidR="008B2F91">
        <w:t xml:space="preserve"> изображена схема газоочистных сооружений за конвертером.</w:t>
      </w:r>
    </w:p>
    <w:p w:rsidR="00F67928" w:rsidRDefault="00F67928" w:rsidP="008B2F91">
      <w:pPr>
        <w:pStyle w:val="a0"/>
      </w:pPr>
    </w:p>
    <w:p w:rsidR="008B2F91" w:rsidRDefault="00660EB8" w:rsidP="008B2F91">
      <w:pPr>
        <w:pStyle w:val="a0"/>
        <w:ind w:firstLine="0"/>
        <w:jc w:val="center"/>
      </w:pPr>
      <w:r>
        <w:pict>
          <v:shape id="_x0000_i1072" type="#_x0000_t75" style="width:432.75pt;height:200.25pt">
            <v:imagedata r:id="rId52" o:title="ККЦ"/>
          </v:shape>
        </w:pict>
      </w:r>
    </w:p>
    <w:p w:rsidR="00DA6871" w:rsidRDefault="00DA6871" w:rsidP="008B2F91">
      <w:pPr>
        <w:pStyle w:val="a0"/>
        <w:ind w:firstLine="0"/>
        <w:jc w:val="center"/>
      </w:pPr>
    </w:p>
    <w:p w:rsidR="008B2F91" w:rsidRDefault="008B2F91" w:rsidP="00932BDE">
      <w:pPr>
        <w:pStyle w:val="a0"/>
        <w:ind w:firstLine="0"/>
        <w:jc w:val="center"/>
      </w:pPr>
      <w:r>
        <w:t>Рисунок</w:t>
      </w:r>
      <w:r w:rsidR="00871E03">
        <w:t xml:space="preserve"> 2</w:t>
      </w:r>
      <w:r w:rsidR="000436D1" w:rsidRPr="00704C9B">
        <w:t>0</w:t>
      </w:r>
      <w:r w:rsidR="00871E03">
        <w:t xml:space="preserve"> </w:t>
      </w:r>
      <w:r>
        <w:t>– Схема газоочистки за конвертером емкостью 160 т:</w:t>
      </w:r>
    </w:p>
    <w:p w:rsidR="008B2F91" w:rsidRPr="008B2F91" w:rsidRDefault="008B2F91" w:rsidP="008B2F91">
      <w:pPr>
        <w:pStyle w:val="a0"/>
      </w:pPr>
      <w:r>
        <w:t>1 – конвертер; 2 – юбка котла-охладителя; 3 – котел-утилизатор; 4 – орошаемый газоход; 5 – труба Вентури; 6 – каплеуловитель №1; 7 - каплеуловитель №2; 8 – нагнетатель; 9 – дымовая труба.</w:t>
      </w:r>
    </w:p>
    <w:p w:rsidR="008B2F91" w:rsidRPr="008B2F91" w:rsidRDefault="008B2F91" w:rsidP="008B2F91">
      <w:pPr>
        <w:pStyle w:val="a0"/>
      </w:pPr>
    </w:p>
    <w:p w:rsidR="008B2F91" w:rsidRDefault="008B2F91" w:rsidP="008B2F91">
      <w:pPr>
        <w:pStyle w:val="a0"/>
      </w:pPr>
      <w:r>
        <w:t>Газоочистка имеет три ступени очистки газов от пыли и окончательного их охлаждения пред нагнетателем. Первая ступень – котел-охладитель ОКГ-160 – служит для предварительного охлаждения газов и улавливания крупных фракций пыли. Вторая ступень – орошаемый газоход -  предназначена для окончательного охлаждения газов. Третья ступень – прямоугольная высоконапорная труба Вентури для тонкой очистки газов от мелкодисперсной пыли. Улавливание капель на влаге происходит после окончательной очистки газов  с помощью каплеуловителей, после чего очищенные конвертерные газы направляются через нагнетатель в дымовую трубу и далее в атмосферу.</w:t>
      </w:r>
    </w:p>
    <w:p w:rsidR="00C41F0E" w:rsidRDefault="008B2F91" w:rsidP="008B2F91">
      <w:pPr>
        <w:pStyle w:val="a0"/>
      </w:pPr>
      <w:r>
        <w:t xml:space="preserve">Внедрение АСУ процессом раскисления легирования стали в конвертере позволяет повысить точность расчета масс подаваемых ферросплавов и осуществлять их автоматическое дозирование. Вследствие этого улучшается попадание стали по химическому составу в заданные пределы и сокращается количество дополнительных корректировок в конвертере. Это приводит к сокращению общего времени обработки стали на установке, уменьшению вредных выбросов в атмосферу. Кроме </w:t>
      </w:r>
      <w:r w:rsidRPr="00AB63A1">
        <w:t xml:space="preserve">того, уменьшается среднее </w:t>
      </w:r>
      <w:r>
        <w:t>количество ферросплавов, подаваемых на плавку, и, следовательно, количество вредных выбросов в воздух.</w:t>
      </w:r>
    </w:p>
    <w:p w:rsidR="00C41F0E" w:rsidRDefault="00C41F0E" w:rsidP="00C41F0E">
      <w:pPr>
        <w:pStyle w:val="1"/>
        <w:pageBreakBefore/>
      </w:pPr>
      <w:bookmarkStart w:id="39" w:name="_Toc11650330"/>
      <w:r>
        <w:t>ЗАКЛЮЧЕНИЕ</w:t>
      </w:r>
      <w:bookmarkEnd w:id="39"/>
    </w:p>
    <w:p w:rsidR="00C41F0E" w:rsidRDefault="00C41F0E" w:rsidP="008B2F91">
      <w:pPr>
        <w:pStyle w:val="a0"/>
      </w:pPr>
    </w:p>
    <w:p w:rsidR="00C41F0E" w:rsidRDefault="00C41F0E" w:rsidP="008B2F91">
      <w:pPr>
        <w:pStyle w:val="a0"/>
      </w:pPr>
    </w:p>
    <w:p w:rsidR="00C41F0E" w:rsidRDefault="00C41F0E" w:rsidP="008B2F91">
      <w:pPr>
        <w:pStyle w:val="a0"/>
      </w:pPr>
      <w:r>
        <w:t>В дипломном проекте проведено изучение проектируемой технологии раскисления и легирования стали применительно к ККЦ-1 ОАО "ЗСМК".</w:t>
      </w:r>
    </w:p>
    <w:p w:rsidR="00C41F0E" w:rsidRDefault="00C41F0E" w:rsidP="008B2F91">
      <w:pPr>
        <w:pStyle w:val="a0"/>
      </w:pPr>
      <w:r>
        <w:t>Обоснована необходимость создания автоматизированной системы управления процессом раскисления и легирования стали как составляющей общей производственной автоматизированной системы управления кислородно-конвертерного процессом.</w:t>
      </w:r>
    </w:p>
    <w:p w:rsidR="00C41F0E" w:rsidRDefault="00C41F0E" w:rsidP="008B2F91">
      <w:pPr>
        <w:pStyle w:val="a0"/>
      </w:pPr>
      <w:r>
        <w:t>Рассмотрены и разработаны различный виды обеспечения автоматизированной системы управления процессом раскисления и легирования стали. Изучен и опробован метод и алгоритм оптимизации процесса раскисления и легирования. По результатам расчетов установлена необходимость и целесообразность введения в ранее разработанный алгоритм процедуры оптимизации. При испытании соответствующей процедуры получено улучшение результатов работы алгоритма на основе использования угоревших масс элементов.</w:t>
      </w:r>
    </w:p>
    <w:p w:rsidR="000B77AA" w:rsidRDefault="000B77AA" w:rsidP="008B2F91">
      <w:pPr>
        <w:pStyle w:val="a0"/>
      </w:pPr>
      <w:r>
        <w:t>В результате выполненной в дипломном проекте работы установлено влияние коэффициентов критерия оптимизации на качественные и экономические характеристики производства стали, построены последовательности фактических, расчетных и оптимизированных масс ферросплавов, содержания элементов в стали на ряде плавок, выбранных для испытания алгоритмов раскисления и легирования стали.</w:t>
      </w:r>
    </w:p>
    <w:p w:rsidR="000B77AA" w:rsidRDefault="000B77AA" w:rsidP="008B2F91">
      <w:pPr>
        <w:pStyle w:val="a0"/>
      </w:pPr>
      <w:r>
        <w:t>Указанные методы и алгоритмы опробованы на результатах раскисления и легирования стали и могут быть использованы в ККЦ-1 ОАО "ЗСМК". Полученные результаты подтверждают работоспособность алгоритмов при раскислении и легировании стали.</w:t>
      </w:r>
    </w:p>
    <w:p w:rsidR="004A57AC" w:rsidRDefault="004A57AC" w:rsidP="008B2F91">
      <w:pPr>
        <w:pStyle w:val="a0"/>
      </w:pPr>
    </w:p>
    <w:p w:rsidR="004A57AC" w:rsidRDefault="004A57AC" w:rsidP="008B2F91">
      <w:pPr>
        <w:pStyle w:val="a0"/>
      </w:pPr>
    </w:p>
    <w:p w:rsidR="004A57AC" w:rsidRDefault="004A57AC" w:rsidP="004A57AC">
      <w:pPr>
        <w:pStyle w:val="1"/>
      </w:pPr>
      <w:bookmarkStart w:id="40" w:name="_Toc11650331"/>
      <w:r>
        <w:t>СПИСОК ИСПОЛЬЗОВАННЫХ ИСТОЧНИКОВ ИНФОРМАЦИИ</w:t>
      </w:r>
      <w:bookmarkEnd w:id="40"/>
    </w:p>
    <w:p w:rsidR="004A57AC" w:rsidRDefault="004A57AC" w:rsidP="004A57AC">
      <w:pPr>
        <w:pStyle w:val="a0"/>
      </w:pPr>
    </w:p>
    <w:p w:rsidR="004A57AC" w:rsidRDefault="004A57AC" w:rsidP="004A57AC">
      <w:pPr>
        <w:pStyle w:val="a0"/>
      </w:pPr>
    </w:p>
    <w:p w:rsidR="004A57AC" w:rsidRDefault="004A57AC" w:rsidP="00182A53">
      <w:pPr>
        <w:pStyle w:val="a0"/>
        <w:numPr>
          <w:ilvl w:val="0"/>
          <w:numId w:val="32"/>
        </w:numPr>
        <w:tabs>
          <w:tab w:val="clear" w:pos="1440"/>
          <w:tab w:val="num" w:pos="720"/>
        </w:tabs>
        <w:ind w:left="720" w:hanging="720"/>
      </w:pPr>
      <w:r>
        <w:t xml:space="preserve">Бигеев А.М. </w:t>
      </w:r>
      <w:r w:rsidR="006F68B4">
        <w:t>М</w:t>
      </w:r>
      <w:r>
        <w:t>еталлургия стали. – М.: Металлургия, 1988. – 502 с.</w:t>
      </w:r>
    </w:p>
    <w:p w:rsidR="004B259E" w:rsidRDefault="004F351E" w:rsidP="00182A53">
      <w:pPr>
        <w:pStyle w:val="a0"/>
        <w:numPr>
          <w:ilvl w:val="0"/>
          <w:numId w:val="32"/>
        </w:numPr>
        <w:tabs>
          <w:tab w:val="clear" w:pos="1440"/>
          <w:tab w:val="num" w:pos="720"/>
        </w:tabs>
        <w:ind w:left="720" w:hanging="720"/>
      </w:pPr>
      <w:r>
        <w:t>Сталеплавильщик конвертерного производства. Кривченко Ю.С., Низяев Г.И., Шершевер М.А. – М.: Металлургия, 1991 – 255 с</w:t>
      </w:r>
      <w:r w:rsidR="004B259E">
        <w:t>.</w:t>
      </w:r>
    </w:p>
    <w:p w:rsidR="00E95D6C" w:rsidRDefault="00E95D6C" w:rsidP="00182A53">
      <w:pPr>
        <w:pStyle w:val="a0"/>
        <w:numPr>
          <w:ilvl w:val="0"/>
          <w:numId w:val="32"/>
        </w:numPr>
        <w:tabs>
          <w:tab w:val="clear" w:pos="1440"/>
          <w:tab w:val="num" w:pos="720"/>
        </w:tabs>
        <w:ind w:left="720" w:hanging="720"/>
      </w:pPr>
      <w:r>
        <w:t>Коротич В.И., Братчиков С.Г., Металлургия черных металлов. – М.: Металлургия, 1987.</w:t>
      </w:r>
    </w:p>
    <w:p w:rsidR="004A57AC" w:rsidRDefault="004A57AC" w:rsidP="00182A53">
      <w:pPr>
        <w:pStyle w:val="a0"/>
        <w:numPr>
          <w:ilvl w:val="0"/>
          <w:numId w:val="32"/>
        </w:numPr>
        <w:tabs>
          <w:tab w:val="clear" w:pos="1440"/>
          <w:tab w:val="num" w:pos="720"/>
        </w:tabs>
        <w:ind w:left="720" w:hanging="720"/>
      </w:pPr>
      <w:r>
        <w:t>Воскобойников В.Г., Кудрин В.А., Якушев А.М. Общая металлургия. – М.: Металлургия, 19</w:t>
      </w:r>
      <w:r w:rsidR="00F714F9">
        <w:t>85</w:t>
      </w:r>
      <w:r>
        <w:t>. – 48</w:t>
      </w:r>
      <w:r w:rsidR="00F714F9">
        <w:t>0</w:t>
      </w:r>
      <w:r>
        <w:t xml:space="preserve"> с.</w:t>
      </w:r>
    </w:p>
    <w:p w:rsidR="004B259E" w:rsidRDefault="004A57AC" w:rsidP="00182A53">
      <w:pPr>
        <w:pStyle w:val="a0"/>
        <w:numPr>
          <w:ilvl w:val="0"/>
          <w:numId w:val="32"/>
        </w:numPr>
        <w:tabs>
          <w:tab w:val="clear" w:pos="1440"/>
          <w:tab w:val="num" w:pos="720"/>
        </w:tabs>
        <w:ind w:left="720" w:hanging="720"/>
      </w:pPr>
      <w:r>
        <w:t>Поволоцкий Д.Я. Раскисление стали. – М.: Металлургия, 1972. – 208 с.</w:t>
      </w:r>
    </w:p>
    <w:p w:rsidR="004A57AC" w:rsidRDefault="004B259E" w:rsidP="00182A53">
      <w:pPr>
        <w:pStyle w:val="a0"/>
        <w:numPr>
          <w:ilvl w:val="0"/>
          <w:numId w:val="32"/>
        </w:numPr>
        <w:tabs>
          <w:tab w:val="clear" w:pos="1440"/>
          <w:tab w:val="num" w:pos="720"/>
        </w:tabs>
        <w:ind w:left="720" w:hanging="720"/>
      </w:pPr>
      <w:r>
        <w:t xml:space="preserve"> </w:t>
      </w:r>
      <w:r w:rsidR="004A57AC">
        <w:t>Кугунин А.А., Соловьев В.И., Кошелев А.Е. Автоматизированная система управления раскислением и легирование стали в ковше // Черная металлургия. Бюллетень научно-технической информации. – 1981</w:t>
      </w:r>
      <w:r w:rsidR="00CE15A7">
        <w:t>. - №10. -</w:t>
      </w:r>
      <w:r w:rsidR="004A57AC">
        <w:t xml:space="preserve"> с. 58-61.</w:t>
      </w:r>
    </w:p>
    <w:p w:rsidR="004A57AC" w:rsidRDefault="004A57AC" w:rsidP="00182A53">
      <w:pPr>
        <w:pStyle w:val="a0"/>
        <w:numPr>
          <w:ilvl w:val="0"/>
          <w:numId w:val="32"/>
        </w:numPr>
        <w:tabs>
          <w:tab w:val="clear" w:pos="1440"/>
          <w:tab w:val="num" w:pos="720"/>
        </w:tabs>
        <w:ind w:left="720" w:hanging="720"/>
      </w:pPr>
      <w:r>
        <w:t>Доброхотов Н.М. Применение термодинамики в металлургии. – М.:</w:t>
      </w:r>
      <w:r w:rsidR="004B259E">
        <w:t xml:space="preserve"> Металлургия, 1955. – 196 с.</w:t>
      </w:r>
    </w:p>
    <w:p w:rsidR="004A57AC" w:rsidRDefault="004A57AC" w:rsidP="00182A53">
      <w:pPr>
        <w:pStyle w:val="a0"/>
        <w:numPr>
          <w:ilvl w:val="0"/>
          <w:numId w:val="32"/>
        </w:numPr>
        <w:tabs>
          <w:tab w:val="clear" w:pos="1440"/>
          <w:tab w:val="num" w:pos="720"/>
        </w:tabs>
        <w:ind w:left="720" w:hanging="720"/>
      </w:pPr>
      <w:r>
        <w:t>Хан Б.Х. Раскисление, дегазация и легирование стали. – М.: Ме</w:t>
      </w:r>
      <w:r w:rsidR="004B259E">
        <w:t>таллургия, 1960. – 256 с</w:t>
      </w:r>
      <w:r>
        <w:t>.</w:t>
      </w:r>
    </w:p>
    <w:p w:rsidR="00CE15A7" w:rsidRDefault="00CE15A7" w:rsidP="00182A53">
      <w:pPr>
        <w:pStyle w:val="a0"/>
        <w:numPr>
          <w:ilvl w:val="0"/>
          <w:numId w:val="32"/>
        </w:numPr>
        <w:tabs>
          <w:tab w:val="clear" w:pos="1440"/>
          <w:tab w:val="num" w:pos="720"/>
        </w:tabs>
        <w:ind w:left="720" w:hanging="720"/>
      </w:pPr>
      <w:r>
        <w:t xml:space="preserve">Куликов И.С. Раскисление металлов. – М.: </w:t>
      </w:r>
      <w:r w:rsidR="004B259E">
        <w:t>Металлургия, 1975. – 504 с.</w:t>
      </w:r>
    </w:p>
    <w:p w:rsidR="00CE15A7" w:rsidRDefault="00CE15A7" w:rsidP="00182A53">
      <w:pPr>
        <w:pStyle w:val="a0"/>
        <w:numPr>
          <w:ilvl w:val="0"/>
          <w:numId w:val="32"/>
        </w:numPr>
        <w:tabs>
          <w:tab w:val="clear" w:pos="1440"/>
          <w:tab w:val="num" w:pos="720"/>
        </w:tabs>
        <w:ind w:left="720" w:hanging="720"/>
      </w:pPr>
      <w:r>
        <w:t>Попель С.И., Сотников А.И., Броненков В.И. Теория металлургических процессов. – М.:</w:t>
      </w:r>
      <w:r w:rsidR="004B259E">
        <w:t xml:space="preserve"> Металлургия, 1986. – 464с.</w:t>
      </w:r>
    </w:p>
    <w:p w:rsidR="00CE15A7" w:rsidRDefault="00CE15A7" w:rsidP="00182A53">
      <w:pPr>
        <w:pStyle w:val="a0"/>
        <w:numPr>
          <w:ilvl w:val="0"/>
          <w:numId w:val="32"/>
        </w:numPr>
        <w:tabs>
          <w:tab w:val="clear" w:pos="1440"/>
          <w:tab w:val="num" w:pos="720"/>
        </w:tabs>
        <w:ind w:left="720" w:hanging="720"/>
      </w:pPr>
      <w:r>
        <w:t>Кудрин В.А. Металлургия стали. – М.: Металлургия, 1989. – 560</w:t>
      </w:r>
      <w:r w:rsidR="004B259E">
        <w:t xml:space="preserve"> с.</w:t>
      </w:r>
    </w:p>
    <w:p w:rsidR="00CE15A7" w:rsidRDefault="00CE15A7" w:rsidP="00182A53">
      <w:pPr>
        <w:pStyle w:val="a0"/>
        <w:numPr>
          <w:ilvl w:val="0"/>
          <w:numId w:val="32"/>
        </w:numPr>
        <w:tabs>
          <w:tab w:val="clear" w:pos="1440"/>
          <w:tab w:val="num" w:pos="720"/>
        </w:tabs>
        <w:ind w:left="720" w:hanging="720"/>
      </w:pPr>
      <w:r>
        <w:t xml:space="preserve">Самарин А.Н. Физико-химические основы раскисления стали. – М.: </w:t>
      </w:r>
      <w:r w:rsidR="004B259E">
        <w:t>Металлургия, 1956. – 232 с.</w:t>
      </w:r>
    </w:p>
    <w:p w:rsidR="00CE15A7" w:rsidRDefault="00CE15A7" w:rsidP="00182A53">
      <w:pPr>
        <w:pStyle w:val="a0"/>
        <w:numPr>
          <w:ilvl w:val="0"/>
          <w:numId w:val="32"/>
        </w:numPr>
        <w:tabs>
          <w:tab w:val="clear" w:pos="1440"/>
          <w:tab w:val="num" w:pos="720"/>
        </w:tabs>
        <w:ind w:left="720" w:hanging="720"/>
      </w:pPr>
      <w:r>
        <w:t>Кошелев А.Е., Насонов Ю.В., Турчанинов Е.Б. Техническое задание на программирование автоматизированной системы управления раскислением и легированием стали в ККЦ-2 ЗСМС с адаптированным регулирующим устройством. –</w:t>
      </w:r>
      <w:r w:rsidR="004B259E">
        <w:t xml:space="preserve"> Новокузнецк, 1982. – 48 с.</w:t>
      </w:r>
    </w:p>
    <w:p w:rsidR="00CE15A7" w:rsidRDefault="00CE15A7" w:rsidP="00182A53">
      <w:pPr>
        <w:pStyle w:val="a0"/>
        <w:numPr>
          <w:ilvl w:val="0"/>
          <w:numId w:val="32"/>
        </w:numPr>
        <w:tabs>
          <w:tab w:val="clear" w:pos="1440"/>
          <w:tab w:val="num" w:pos="720"/>
        </w:tabs>
        <w:ind w:left="720" w:hanging="720"/>
      </w:pPr>
      <w:r>
        <w:t xml:space="preserve">Туркенич Д.И., Литвиненко Е.Ф., Югов П.И. Использование термодинамической модели для прогнозирования усвоения элемента раскисления //Сталь – 1977. - </w:t>
      </w:r>
      <w:r w:rsidR="000B2A08">
        <w:t>№10. – с. 12-21.</w:t>
      </w:r>
    </w:p>
    <w:p w:rsidR="000B2A08" w:rsidRDefault="000B2A08" w:rsidP="00182A53">
      <w:pPr>
        <w:pStyle w:val="a0"/>
        <w:numPr>
          <w:ilvl w:val="0"/>
          <w:numId w:val="32"/>
        </w:numPr>
        <w:tabs>
          <w:tab w:val="clear" w:pos="1440"/>
          <w:tab w:val="num" w:pos="720"/>
        </w:tabs>
        <w:ind w:left="720" w:hanging="720"/>
      </w:pPr>
      <w:r>
        <w:t>Мочалов С.П. Методы оптимизации металлургических процессов. – Новокузнецк, 1989.</w:t>
      </w:r>
    </w:p>
    <w:p w:rsidR="000B2A08" w:rsidRDefault="000B2A08" w:rsidP="00182A53">
      <w:pPr>
        <w:pStyle w:val="a0"/>
        <w:numPr>
          <w:ilvl w:val="0"/>
          <w:numId w:val="32"/>
        </w:numPr>
        <w:tabs>
          <w:tab w:val="clear" w:pos="1440"/>
          <w:tab w:val="num" w:pos="720"/>
        </w:tabs>
        <w:ind w:left="720" w:hanging="720"/>
      </w:pPr>
      <w:r>
        <w:t>Информационная технология. Комплекс стандартов и руководящих документов на автоматизированные системы. – М.: Издательство стандартов, 1991. – 36 с.</w:t>
      </w:r>
    </w:p>
    <w:p w:rsidR="000B2A08" w:rsidRDefault="000B2A08" w:rsidP="00182A53">
      <w:pPr>
        <w:pStyle w:val="a0"/>
        <w:numPr>
          <w:ilvl w:val="0"/>
          <w:numId w:val="32"/>
        </w:numPr>
        <w:tabs>
          <w:tab w:val="clear" w:pos="1440"/>
          <w:tab w:val="num" w:pos="720"/>
        </w:tabs>
        <w:ind w:left="720" w:hanging="720"/>
      </w:pPr>
      <w:r>
        <w:t>ГОСТ 19.005-85. Схемы алгоритмов и программ. Правила выполнения. – М.: Издательство стандартов, 1985 – 18 с. – УДК 65.011.66:002:006.354. Группа Т58.</w:t>
      </w:r>
    </w:p>
    <w:p w:rsidR="000B2A08" w:rsidRDefault="000B2A08" w:rsidP="00182A53">
      <w:pPr>
        <w:pStyle w:val="a0"/>
        <w:numPr>
          <w:ilvl w:val="0"/>
          <w:numId w:val="32"/>
        </w:numPr>
        <w:tabs>
          <w:tab w:val="clear" w:pos="1440"/>
          <w:tab w:val="num" w:pos="720"/>
        </w:tabs>
        <w:ind w:left="720" w:hanging="720"/>
      </w:pPr>
      <w:r>
        <w:t>Фокс Д. Программное обеспечение и его разработка</w:t>
      </w:r>
      <w:r w:rsidR="004B259E">
        <w:t>. – М.: Мир, 1985. – 378 с.</w:t>
      </w:r>
    </w:p>
    <w:p w:rsidR="000B2A08" w:rsidRDefault="000B2A08" w:rsidP="00182A53">
      <w:pPr>
        <w:pStyle w:val="a0"/>
        <w:numPr>
          <w:ilvl w:val="0"/>
          <w:numId w:val="32"/>
        </w:numPr>
        <w:tabs>
          <w:tab w:val="clear" w:pos="1440"/>
          <w:tab w:val="num" w:pos="720"/>
        </w:tabs>
        <w:ind w:left="720" w:hanging="720"/>
      </w:pPr>
      <w:r>
        <w:t>Шураков В.В., Алферова З.В., Лихачева Г.Н. Программное обеспечение ЭВМ. – М.:</w:t>
      </w:r>
      <w:r w:rsidR="004B259E">
        <w:t xml:space="preserve"> Статистика, 1979. – 376 с.</w:t>
      </w:r>
    </w:p>
    <w:p w:rsidR="000B2A08" w:rsidRDefault="000B2A08" w:rsidP="00182A53">
      <w:pPr>
        <w:pStyle w:val="a0"/>
        <w:numPr>
          <w:ilvl w:val="0"/>
          <w:numId w:val="32"/>
        </w:numPr>
        <w:tabs>
          <w:tab w:val="clear" w:pos="1440"/>
          <w:tab w:val="num" w:pos="720"/>
        </w:tabs>
        <w:ind w:left="720" w:hanging="720"/>
      </w:pPr>
      <w:r>
        <w:t>Программные средства вычислительной техники: Справочник/ под ред. А.Д. Иванникова. – М.: Издательство стандартов, 1990. – 368 с.</w:t>
      </w:r>
    </w:p>
    <w:p w:rsidR="000B2A08" w:rsidRDefault="000B2A08" w:rsidP="00182A53">
      <w:pPr>
        <w:pStyle w:val="a0"/>
        <w:numPr>
          <w:ilvl w:val="0"/>
          <w:numId w:val="32"/>
        </w:numPr>
        <w:tabs>
          <w:tab w:val="clear" w:pos="1440"/>
          <w:tab w:val="num" w:pos="720"/>
        </w:tabs>
        <w:ind w:left="720" w:hanging="720"/>
      </w:pPr>
      <w:r>
        <w:t>Руководство по Клипер (Clipper): Справочник/ под ред. С.В. Калунина. – М.: Издательство стандартов, 1992. – 784 с.</w:t>
      </w:r>
    </w:p>
    <w:p w:rsidR="000B2A08" w:rsidRDefault="000B2A08" w:rsidP="00182A53">
      <w:pPr>
        <w:pStyle w:val="a0"/>
        <w:numPr>
          <w:ilvl w:val="0"/>
          <w:numId w:val="32"/>
        </w:numPr>
        <w:tabs>
          <w:tab w:val="clear" w:pos="1440"/>
          <w:tab w:val="num" w:pos="720"/>
        </w:tabs>
        <w:ind w:left="720" w:hanging="720"/>
      </w:pPr>
      <w:r>
        <w:t>Смирнов Н.Н. Программн</w:t>
      </w:r>
      <w:r w:rsidR="007B0A49">
        <w:t>ы</w:t>
      </w:r>
      <w:r>
        <w:t xml:space="preserve">е средства ПЭВМ. – Л.: Машиностроение, 1990. – 358 </w:t>
      </w:r>
      <w:r w:rsidR="004B259E">
        <w:t>с.</w:t>
      </w:r>
    </w:p>
    <w:p w:rsidR="000B2A08" w:rsidRDefault="000B2A08" w:rsidP="00182A53">
      <w:pPr>
        <w:pStyle w:val="a0"/>
        <w:numPr>
          <w:ilvl w:val="0"/>
          <w:numId w:val="32"/>
        </w:numPr>
        <w:tabs>
          <w:tab w:val="clear" w:pos="1440"/>
          <w:tab w:val="num" w:pos="720"/>
        </w:tabs>
        <w:ind w:left="720" w:hanging="720"/>
      </w:pPr>
      <w:r>
        <w:t xml:space="preserve">Юзов О.В. Анализ производственной деятельности предприятий черной металлургии. – М.: </w:t>
      </w:r>
      <w:r w:rsidR="004B259E">
        <w:t>Металлургия, 1980. – 358 с.</w:t>
      </w:r>
    </w:p>
    <w:p w:rsidR="000B2A08" w:rsidRDefault="000B2A08" w:rsidP="00182A53">
      <w:pPr>
        <w:pStyle w:val="a0"/>
        <w:numPr>
          <w:ilvl w:val="0"/>
          <w:numId w:val="32"/>
        </w:numPr>
        <w:tabs>
          <w:tab w:val="clear" w:pos="1440"/>
          <w:tab w:val="num" w:pos="720"/>
        </w:tabs>
        <w:ind w:left="720" w:hanging="720"/>
      </w:pPr>
      <w:r>
        <w:t xml:space="preserve">Ройтбурд Л.Н., Штец К.А. Организация и планирование предприятий черной металлургии. – М.: </w:t>
      </w:r>
      <w:r w:rsidR="004B259E">
        <w:t>Металлургия, 1967. – 516 с.</w:t>
      </w:r>
    </w:p>
    <w:p w:rsidR="006F68B4" w:rsidRDefault="004B259E" w:rsidP="00182A53">
      <w:pPr>
        <w:pStyle w:val="a0"/>
        <w:numPr>
          <w:ilvl w:val="0"/>
          <w:numId w:val="32"/>
        </w:numPr>
        <w:tabs>
          <w:tab w:val="clear" w:pos="1440"/>
          <w:tab w:val="num" w:pos="720"/>
        </w:tabs>
        <w:ind w:left="720" w:hanging="720"/>
      </w:pPr>
      <w:r>
        <w:t>Охрана труда в черной металлургии. Бринза В.Н., Зиньковский М.М. – М.: Металлургия, 1982. – 336 с.</w:t>
      </w:r>
    </w:p>
    <w:p w:rsidR="004B259E" w:rsidRDefault="004B259E" w:rsidP="00182A53">
      <w:pPr>
        <w:pStyle w:val="a0"/>
        <w:numPr>
          <w:ilvl w:val="0"/>
          <w:numId w:val="32"/>
        </w:numPr>
        <w:tabs>
          <w:tab w:val="clear" w:pos="1440"/>
          <w:tab w:val="num" w:pos="720"/>
        </w:tabs>
        <w:ind w:left="720" w:hanging="720"/>
      </w:pPr>
      <w:r>
        <w:t>Смирнов Н.В., Коган Л.М. Пожарная безопасность предприятий черной металлургии. – М.: Металлургия, 1989. – 432 с.</w:t>
      </w:r>
    </w:p>
    <w:p w:rsidR="004B259E" w:rsidRDefault="004B259E" w:rsidP="00182A53">
      <w:pPr>
        <w:pStyle w:val="a0"/>
        <w:numPr>
          <w:ilvl w:val="0"/>
          <w:numId w:val="32"/>
        </w:numPr>
        <w:tabs>
          <w:tab w:val="clear" w:pos="1440"/>
          <w:tab w:val="num" w:pos="720"/>
        </w:tabs>
        <w:ind w:left="720" w:hanging="720"/>
      </w:pPr>
      <w:r>
        <w:t>Охрана труда и техника безопасности в сталеплавильном производстве. Ефанов П.Д., Берг И.А. – М.: Металлургия, 1977. – 232 с.</w:t>
      </w:r>
    </w:p>
    <w:p w:rsidR="004B259E" w:rsidRDefault="004B259E" w:rsidP="00182A53">
      <w:pPr>
        <w:pStyle w:val="a0"/>
        <w:numPr>
          <w:ilvl w:val="0"/>
          <w:numId w:val="32"/>
        </w:numPr>
        <w:tabs>
          <w:tab w:val="clear" w:pos="1440"/>
          <w:tab w:val="num" w:pos="720"/>
        </w:tabs>
        <w:ind w:left="720" w:hanging="720"/>
      </w:pPr>
      <w:r>
        <w:t>Охрана труда в конвертерном производстве. Зиньковский М.М. – М.: Металлургия, 1973. – 152 с.</w:t>
      </w:r>
    </w:p>
    <w:p w:rsidR="003D1B53" w:rsidRDefault="00EE1FF2" w:rsidP="00182A53">
      <w:pPr>
        <w:pStyle w:val="a0"/>
        <w:numPr>
          <w:ilvl w:val="0"/>
          <w:numId w:val="32"/>
        </w:numPr>
        <w:tabs>
          <w:tab w:val="clear" w:pos="1440"/>
          <w:tab w:val="num" w:pos="720"/>
        </w:tabs>
        <w:ind w:left="720" w:hanging="720"/>
      </w:pPr>
      <w:r>
        <w:t>Гигиенические требования к видеодисплейным терминалам, персональным электронно-вычислительным машинам и организации работы: Санитарные правила и нормы СанПиН 2.2.2.542-96. – М.: Информационно-издательский центр Госкомсанэпиднадзора России, 1996. – 64 с.</w:t>
      </w:r>
    </w:p>
    <w:p w:rsidR="00EE1FF2" w:rsidRDefault="00EE1FF2" w:rsidP="00182A53">
      <w:pPr>
        <w:pStyle w:val="a0"/>
        <w:numPr>
          <w:ilvl w:val="0"/>
          <w:numId w:val="32"/>
        </w:numPr>
        <w:tabs>
          <w:tab w:val="clear" w:pos="1440"/>
          <w:tab w:val="num" w:pos="720"/>
        </w:tabs>
        <w:ind w:left="720" w:hanging="720"/>
      </w:pPr>
      <w:r>
        <w:t>Охрана труда в вычислительных центрах/ Ю.Г. Сибаров, Н.Н. Сколотнев, В.К. Васин, В.Н. Нагинаев. – М.: Машиностроение, 1990. – 192 с.</w:t>
      </w:r>
    </w:p>
    <w:p w:rsidR="00EE1FF2" w:rsidRDefault="00EE1FF2" w:rsidP="00182A53">
      <w:pPr>
        <w:pStyle w:val="a0"/>
        <w:numPr>
          <w:ilvl w:val="0"/>
          <w:numId w:val="32"/>
        </w:numPr>
        <w:tabs>
          <w:tab w:val="clear" w:pos="1440"/>
          <w:tab w:val="num" w:pos="720"/>
        </w:tabs>
        <w:ind w:left="720" w:hanging="720"/>
      </w:pPr>
      <w:r>
        <w:t>ГОСТ 12.0.003-74* (СТ СЭВ 790-77). ССБТ. Опасные и вредные производственные факторы. – М.: Издательство стандартов, 1996. – 6 с. – УДК 389.6:658.382.3:006.354. Группа Т58.</w:t>
      </w:r>
    </w:p>
    <w:p w:rsidR="00EE1FF2" w:rsidRDefault="00EE1FF2" w:rsidP="00182A53">
      <w:pPr>
        <w:pStyle w:val="a0"/>
        <w:numPr>
          <w:ilvl w:val="0"/>
          <w:numId w:val="32"/>
        </w:numPr>
        <w:tabs>
          <w:tab w:val="clear" w:pos="1440"/>
          <w:tab w:val="num" w:pos="720"/>
        </w:tabs>
        <w:ind w:left="720" w:hanging="720"/>
      </w:pPr>
      <w:r>
        <w:t>СНиП 2.09.04-00. Административные и бытовые здания. - М.: ЦИТП Госстроя России, 2000.</w:t>
      </w:r>
    </w:p>
    <w:p w:rsidR="00EE1FF2" w:rsidRDefault="00EE1FF2" w:rsidP="00182A53">
      <w:pPr>
        <w:pStyle w:val="a0"/>
        <w:numPr>
          <w:ilvl w:val="0"/>
          <w:numId w:val="32"/>
        </w:numPr>
        <w:tabs>
          <w:tab w:val="clear" w:pos="1440"/>
          <w:tab w:val="num" w:pos="720"/>
        </w:tabs>
        <w:ind w:left="720" w:hanging="720"/>
      </w:pPr>
      <w:r>
        <w:t xml:space="preserve">СН 2.2.4/2.1.8.556-96. Производственная </w:t>
      </w:r>
      <w:r w:rsidR="00182A53">
        <w:t>вибрация в помещениях жилых и общественных зданий. – М.: Минздрав РФ, 1997.</w:t>
      </w:r>
    </w:p>
    <w:p w:rsidR="00182A53" w:rsidRDefault="00182A53" w:rsidP="00182A53">
      <w:pPr>
        <w:pStyle w:val="a0"/>
        <w:numPr>
          <w:ilvl w:val="0"/>
          <w:numId w:val="32"/>
        </w:numPr>
        <w:tabs>
          <w:tab w:val="clear" w:pos="1440"/>
          <w:tab w:val="num" w:pos="720"/>
        </w:tabs>
        <w:ind w:left="720" w:hanging="720"/>
      </w:pPr>
      <w:r>
        <w:t>Санитарные правила и нормы. Физические факторы производственной среды. Гигиенические требования к микроклимату производственных помещений: СанПиН 2.2</w:t>
      </w:r>
      <w:r w:rsidRPr="00182A53">
        <w:t>4.548-96/</w:t>
      </w:r>
      <w:r>
        <w:t xml:space="preserve"> Госкомсанэпиднадзор России. – М., 1996.</w:t>
      </w:r>
    </w:p>
    <w:p w:rsidR="00182A53" w:rsidRDefault="00182A53" w:rsidP="00182A53">
      <w:pPr>
        <w:pStyle w:val="a0"/>
        <w:numPr>
          <w:ilvl w:val="0"/>
          <w:numId w:val="32"/>
        </w:numPr>
        <w:tabs>
          <w:tab w:val="clear" w:pos="1440"/>
          <w:tab w:val="num" w:pos="720"/>
        </w:tabs>
        <w:ind w:left="720" w:hanging="720"/>
      </w:pPr>
      <w:r>
        <w:t>СНиП 2.04.05-91*. Отопление, вентиляция и кондиционирование/ Госстрой России. – М.: ГП ЦПП, 2000. – 72 с.</w:t>
      </w:r>
    </w:p>
    <w:p w:rsidR="008503C9" w:rsidRDefault="00182A53" w:rsidP="0068251C">
      <w:pPr>
        <w:pStyle w:val="a0"/>
        <w:numPr>
          <w:ilvl w:val="0"/>
          <w:numId w:val="32"/>
        </w:numPr>
        <w:tabs>
          <w:tab w:val="clear" w:pos="1440"/>
          <w:tab w:val="num" w:pos="720"/>
        </w:tabs>
        <w:ind w:left="720" w:hanging="720"/>
      </w:pPr>
      <w:r>
        <w:t>СНиП 23-05-95. Естественное и искусственное освещение/ Минстрой России. – М.: ГП ЦПП, 1995. – 40 с.</w:t>
      </w:r>
    </w:p>
    <w:p w:rsidR="00C41F0E" w:rsidRPr="00C41F0E" w:rsidRDefault="00C41F0E" w:rsidP="00C41F0E">
      <w:pPr>
        <w:pStyle w:val="a0"/>
        <w:sectPr w:rsidR="00C41F0E" w:rsidRPr="00C41F0E" w:rsidSect="000B514E">
          <w:pgSz w:w="11906" w:h="16838"/>
          <w:pgMar w:top="1134" w:right="851" w:bottom="1134" w:left="1701" w:header="709" w:footer="709" w:gutter="0"/>
          <w:cols w:space="708"/>
          <w:docGrid w:linePitch="360"/>
        </w:sectPr>
      </w:pPr>
    </w:p>
    <w:p w:rsidR="000B514E" w:rsidRPr="00AE63BA" w:rsidRDefault="00A6519D" w:rsidP="00AE63BA">
      <w:pPr>
        <w:pStyle w:val="1"/>
      </w:pPr>
      <w:bookmarkStart w:id="41" w:name="_Toc11650332"/>
      <w:r w:rsidRPr="00AE63BA">
        <w:t>ПРИЛОЖЕНИ</w:t>
      </w:r>
      <w:r w:rsidR="00EC7E16" w:rsidRPr="00AE63BA">
        <w:t>Е 1</w:t>
      </w:r>
      <w:bookmarkEnd w:id="41"/>
    </w:p>
    <w:p w:rsidR="00A6519D" w:rsidRDefault="00A6519D" w:rsidP="00A6519D">
      <w:pPr>
        <w:pStyle w:val="a0"/>
      </w:pPr>
    </w:p>
    <w:p w:rsidR="00A6519D" w:rsidRDefault="00A6519D" w:rsidP="00AD4673">
      <w:pPr>
        <w:pStyle w:val="a0"/>
        <w:ind w:firstLine="0"/>
        <w:jc w:val="center"/>
      </w:pPr>
      <w:r>
        <w:t xml:space="preserve">Таблица </w:t>
      </w:r>
      <w:r w:rsidR="00EC7E16">
        <w:t>1.1</w:t>
      </w:r>
      <w:r>
        <w:t xml:space="preserve"> - Данные о работе ККЦ-1 ОАО "ЗСМК"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0"/>
        <w:gridCol w:w="1080"/>
        <w:gridCol w:w="1260"/>
        <w:gridCol w:w="1440"/>
        <w:gridCol w:w="1440"/>
        <w:gridCol w:w="1620"/>
        <w:gridCol w:w="1440"/>
        <w:gridCol w:w="1440"/>
        <w:gridCol w:w="1260"/>
        <w:gridCol w:w="1260"/>
      </w:tblGrid>
      <w:tr w:rsidR="00A6519D" w:rsidRPr="00A6519D" w:rsidTr="006D204E">
        <w:trPr>
          <w:jc w:val="center"/>
        </w:trPr>
        <w:tc>
          <w:tcPr>
            <w:tcW w:w="1008" w:type="dxa"/>
            <w:vMerge w:val="restart"/>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Номер плавки</w:t>
            </w:r>
          </w:p>
        </w:tc>
        <w:tc>
          <w:tcPr>
            <w:tcW w:w="1080" w:type="dxa"/>
            <w:vMerge w:val="restart"/>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Марка стали</w:t>
            </w:r>
          </w:p>
        </w:tc>
        <w:tc>
          <w:tcPr>
            <w:tcW w:w="2340" w:type="dxa"/>
            <w:gridSpan w:val="2"/>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Состав стали перед раскислением, %</w:t>
            </w:r>
          </w:p>
        </w:tc>
        <w:tc>
          <w:tcPr>
            <w:tcW w:w="2880" w:type="dxa"/>
            <w:gridSpan w:val="2"/>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Масса ферросплавов, кг</w:t>
            </w:r>
          </w:p>
        </w:tc>
        <w:tc>
          <w:tcPr>
            <w:tcW w:w="1620" w:type="dxa"/>
            <w:vMerge w:val="restart"/>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Время додувки, с</w:t>
            </w:r>
          </w:p>
        </w:tc>
        <w:tc>
          <w:tcPr>
            <w:tcW w:w="1440" w:type="dxa"/>
            <w:vMerge w:val="restart"/>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Время слива, с</w:t>
            </w:r>
          </w:p>
        </w:tc>
        <w:tc>
          <w:tcPr>
            <w:tcW w:w="3960" w:type="dxa"/>
            <w:gridSpan w:val="3"/>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Состав готовой стали, %</w:t>
            </w:r>
          </w:p>
        </w:tc>
      </w:tr>
      <w:tr w:rsidR="00A6519D" w:rsidRPr="00A6519D" w:rsidTr="006D204E">
        <w:trPr>
          <w:jc w:val="center"/>
        </w:trPr>
        <w:tc>
          <w:tcPr>
            <w:tcW w:w="1008" w:type="dxa"/>
            <w:vMerge/>
            <w:shd w:val="clear" w:color="auto" w:fill="auto"/>
            <w:vAlign w:val="center"/>
          </w:tcPr>
          <w:p w:rsidR="00A6519D" w:rsidRPr="006D204E" w:rsidRDefault="00A6519D" w:rsidP="006D204E">
            <w:pPr>
              <w:pStyle w:val="a0"/>
              <w:ind w:firstLine="0"/>
              <w:jc w:val="center"/>
              <w:rPr>
                <w:sz w:val="24"/>
                <w:szCs w:val="24"/>
              </w:rPr>
            </w:pPr>
          </w:p>
        </w:tc>
        <w:tc>
          <w:tcPr>
            <w:tcW w:w="1080" w:type="dxa"/>
            <w:vMerge/>
            <w:shd w:val="clear" w:color="auto" w:fill="auto"/>
            <w:vAlign w:val="center"/>
          </w:tcPr>
          <w:p w:rsidR="00A6519D" w:rsidRPr="006D204E" w:rsidRDefault="00A6519D" w:rsidP="006D204E">
            <w:pPr>
              <w:pStyle w:val="a0"/>
              <w:ind w:firstLine="0"/>
              <w:jc w:val="center"/>
              <w:rPr>
                <w:sz w:val="24"/>
                <w:szCs w:val="24"/>
              </w:rPr>
            </w:pPr>
          </w:p>
        </w:tc>
        <w:tc>
          <w:tcPr>
            <w:tcW w:w="108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C</w:t>
            </w:r>
          </w:p>
        </w:tc>
        <w:tc>
          <w:tcPr>
            <w:tcW w:w="126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Mn</w:t>
            </w:r>
          </w:p>
        </w:tc>
        <w:tc>
          <w:tcPr>
            <w:tcW w:w="144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FeSi 65</w:t>
            </w:r>
          </w:p>
        </w:tc>
        <w:tc>
          <w:tcPr>
            <w:tcW w:w="144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SiMn</w:t>
            </w:r>
          </w:p>
        </w:tc>
        <w:tc>
          <w:tcPr>
            <w:tcW w:w="1620" w:type="dxa"/>
            <w:vMerge/>
            <w:shd w:val="clear" w:color="auto" w:fill="auto"/>
            <w:vAlign w:val="center"/>
          </w:tcPr>
          <w:p w:rsidR="00A6519D" w:rsidRPr="006D204E" w:rsidRDefault="00A6519D" w:rsidP="006D204E">
            <w:pPr>
              <w:pStyle w:val="a0"/>
              <w:ind w:firstLine="0"/>
              <w:jc w:val="center"/>
              <w:rPr>
                <w:sz w:val="24"/>
                <w:szCs w:val="24"/>
              </w:rPr>
            </w:pPr>
          </w:p>
        </w:tc>
        <w:tc>
          <w:tcPr>
            <w:tcW w:w="1440" w:type="dxa"/>
            <w:vMerge/>
            <w:shd w:val="clear" w:color="auto" w:fill="auto"/>
            <w:vAlign w:val="center"/>
          </w:tcPr>
          <w:p w:rsidR="00A6519D" w:rsidRPr="006D204E" w:rsidRDefault="00A6519D" w:rsidP="006D204E">
            <w:pPr>
              <w:pStyle w:val="a0"/>
              <w:ind w:firstLine="0"/>
              <w:jc w:val="center"/>
              <w:rPr>
                <w:sz w:val="24"/>
                <w:szCs w:val="24"/>
              </w:rPr>
            </w:pPr>
          </w:p>
        </w:tc>
        <w:tc>
          <w:tcPr>
            <w:tcW w:w="144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C</w:t>
            </w:r>
          </w:p>
        </w:tc>
        <w:tc>
          <w:tcPr>
            <w:tcW w:w="126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Si</w:t>
            </w:r>
          </w:p>
        </w:tc>
        <w:tc>
          <w:tcPr>
            <w:tcW w:w="126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Mn</w:t>
            </w:r>
          </w:p>
        </w:tc>
      </w:tr>
      <w:tr w:rsidR="00A6519D" w:rsidRPr="00A6519D" w:rsidTr="006D204E">
        <w:trPr>
          <w:jc w:val="center"/>
        </w:trPr>
        <w:tc>
          <w:tcPr>
            <w:tcW w:w="1008"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1</w:t>
            </w:r>
          </w:p>
        </w:tc>
        <w:tc>
          <w:tcPr>
            <w:tcW w:w="108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lang w:val="en-US"/>
              </w:rPr>
              <w:t>3</w:t>
            </w:r>
            <w:r w:rsidRPr="006D204E">
              <w:rPr>
                <w:sz w:val="24"/>
                <w:szCs w:val="24"/>
              </w:rPr>
              <w:t>пс/э</w:t>
            </w:r>
          </w:p>
        </w:tc>
        <w:tc>
          <w:tcPr>
            <w:tcW w:w="108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0.07</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0.28</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60</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600</w:t>
            </w:r>
          </w:p>
        </w:tc>
        <w:tc>
          <w:tcPr>
            <w:tcW w:w="162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257</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0.19</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0.07</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0.49</w:t>
            </w:r>
          </w:p>
        </w:tc>
      </w:tr>
      <w:tr w:rsidR="00A6519D" w:rsidRPr="00A6519D" w:rsidTr="006D204E">
        <w:trPr>
          <w:jc w:val="center"/>
        </w:trPr>
        <w:tc>
          <w:tcPr>
            <w:tcW w:w="1008"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2</w:t>
            </w:r>
          </w:p>
        </w:tc>
        <w:tc>
          <w:tcPr>
            <w:tcW w:w="108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0.05</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0.19</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70</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900</w:t>
            </w:r>
          </w:p>
        </w:tc>
        <w:tc>
          <w:tcPr>
            <w:tcW w:w="162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266</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0.19</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0.07</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0.46</w:t>
            </w:r>
          </w:p>
        </w:tc>
      </w:tr>
      <w:tr w:rsidR="00A6519D" w:rsidRPr="00A6519D" w:rsidTr="006D204E">
        <w:trPr>
          <w:jc w:val="center"/>
        </w:trPr>
        <w:tc>
          <w:tcPr>
            <w:tcW w:w="1008"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3</w:t>
            </w:r>
          </w:p>
        </w:tc>
        <w:tc>
          <w:tcPr>
            <w:tcW w:w="108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0.03</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0.25</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80</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900</w:t>
            </w:r>
          </w:p>
        </w:tc>
        <w:tc>
          <w:tcPr>
            <w:tcW w:w="162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48</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253</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0.19</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0.07</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0.51</w:t>
            </w:r>
          </w:p>
        </w:tc>
      </w:tr>
      <w:tr w:rsidR="00A6519D" w:rsidRPr="00A6519D" w:rsidTr="006D204E">
        <w:trPr>
          <w:jc w:val="center"/>
        </w:trPr>
        <w:tc>
          <w:tcPr>
            <w:tcW w:w="1008"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4</w:t>
            </w:r>
          </w:p>
        </w:tc>
        <w:tc>
          <w:tcPr>
            <w:tcW w:w="108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0.03</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0.22</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80</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800</w:t>
            </w:r>
          </w:p>
        </w:tc>
        <w:tc>
          <w:tcPr>
            <w:tcW w:w="162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82</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258</w:t>
            </w:r>
          </w:p>
        </w:tc>
        <w:tc>
          <w:tcPr>
            <w:tcW w:w="144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0.17</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0.06</w:t>
            </w:r>
          </w:p>
        </w:tc>
        <w:tc>
          <w:tcPr>
            <w:tcW w:w="1260"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0.45</w:t>
            </w:r>
          </w:p>
        </w:tc>
      </w:tr>
      <w:tr w:rsidR="00A6519D" w:rsidRPr="00A6519D" w:rsidTr="006D204E">
        <w:trPr>
          <w:jc w:val="center"/>
        </w:trPr>
        <w:tc>
          <w:tcPr>
            <w:tcW w:w="1008" w:type="dxa"/>
            <w:shd w:val="clear" w:color="auto" w:fill="auto"/>
            <w:vAlign w:val="center"/>
          </w:tcPr>
          <w:p w:rsidR="00A6519D" w:rsidRPr="006D204E" w:rsidRDefault="00A6519D" w:rsidP="006D204E">
            <w:pPr>
              <w:pStyle w:val="a0"/>
              <w:ind w:firstLine="0"/>
              <w:jc w:val="center"/>
              <w:rPr>
                <w:sz w:val="24"/>
                <w:szCs w:val="24"/>
              </w:rPr>
            </w:pPr>
            <w:r w:rsidRPr="006D204E">
              <w:rPr>
                <w:sz w:val="24"/>
                <w:szCs w:val="24"/>
              </w:rPr>
              <w:t>5</w:t>
            </w:r>
          </w:p>
        </w:tc>
        <w:tc>
          <w:tcPr>
            <w:tcW w:w="1080" w:type="dxa"/>
            <w:shd w:val="clear" w:color="auto" w:fill="auto"/>
            <w:vAlign w:val="center"/>
          </w:tcPr>
          <w:p w:rsidR="00A6519D" w:rsidRPr="006D204E" w:rsidRDefault="00A6519D"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0.05</w:t>
            </w:r>
          </w:p>
        </w:tc>
        <w:tc>
          <w:tcPr>
            <w:tcW w:w="126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0.2</w:t>
            </w:r>
          </w:p>
        </w:tc>
        <w:tc>
          <w:tcPr>
            <w:tcW w:w="144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70</w:t>
            </w:r>
          </w:p>
        </w:tc>
        <w:tc>
          <w:tcPr>
            <w:tcW w:w="144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800</w:t>
            </w:r>
          </w:p>
        </w:tc>
        <w:tc>
          <w:tcPr>
            <w:tcW w:w="162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w:t>
            </w:r>
          </w:p>
        </w:tc>
        <w:tc>
          <w:tcPr>
            <w:tcW w:w="144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274</w:t>
            </w:r>
          </w:p>
        </w:tc>
        <w:tc>
          <w:tcPr>
            <w:tcW w:w="144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0.19</w:t>
            </w:r>
          </w:p>
        </w:tc>
        <w:tc>
          <w:tcPr>
            <w:tcW w:w="126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0.08</w:t>
            </w:r>
          </w:p>
        </w:tc>
        <w:tc>
          <w:tcPr>
            <w:tcW w:w="1260" w:type="dxa"/>
            <w:shd w:val="clear" w:color="auto" w:fill="auto"/>
            <w:vAlign w:val="center"/>
          </w:tcPr>
          <w:p w:rsidR="00A6519D" w:rsidRPr="006D204E" w:rsidRDefault="00FF703A" w:rsidP="006D204E">
            <w:pPr>
              <w:pStyle w:val="a0"/>
              <w:ind w:firstLine="0"/>
              <w:jc w:val="center"/>
              <w:rPr>
                <w:sz w:val="24"/>
                <w:szCs w:val="24"/>
              </w:rPr>
            </w:pPr>
            <w:r w:rsidRPr="006D204E">
              <w:rPr>
                <w:sz w:val="24"/>
                <w:szCs w:val="24"/>
              </w:rPr>
              <w:t>0.53</w:t>
            </w:r>
          </w:p>
        </w:tc>
      </w:tr>
      <w:tr w:rsidR="00FF703A" w:rsidRPr="00A6519D" w:rsidTr="006D204E">
        <w:trPr>
          <w:jc w:val="center"/>
        </w:trPr>
        <w:tc>
          <w:tcPr>
            <w:tcW w:w="1008"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6</w:t>
            </w:r>
          </w:p>
        </w:tc>
        <w:tc>
          <w:tcPr>
            <w:tcW w:w="1080" w:type="dxa"/>
            <w:shd w:val="clear" w:color="auto" w:fill="auto"/>
            <w:vAlign w:val="center"/>
          </w:tcPr>
          <w:p w:rsidR="00FF703A" w:rsidRPr="006D204E" w:rsidRDefault="00FF703A"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0.05</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0.28</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70</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550</w:t>
            </w:r>
          </w:p>
        </w:tc>
        <w:tc>
          <w:tcPr>
            <w:tcW w:w="162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260</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0.16</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0.09</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0.45</w:t>
            </w:r>
          </w:p>
        </w:tc>
      </w:tr>
      <w:tr w:rsidR="00FF703A" w:rsidRPr="00A6519D" w:rsidTr="006D204E">
        <w:trPr>
          <w:jc w:val="center"/>
        </w:trPr>
        <w:tc>
          <w:tcPr>
            <w:tcW w:w="1008"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7</w:t>
            </w:r>
          </w:p>
        </w:tc>
        <w:tc>
          <w:tcPr>
            <w:tcW w:w="1080" w:type="dxa"/>
            <w:shd w:val="clear" w:color="auto" w:fill="auto"/>
            <w:vAlign w:val="center"/>
          </w:tcPr>
          <w:p w:rsidR="00FF703A" w:rsidRPr="006D204E" w:rsidRDefault="00FF703A"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0.11</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0.36</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60</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500</w:t>
            </w:r>
          </w:p>
        </w:tc>
        <w:tc>
          <w:tcPr>
            <w:tcW w:w="162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245</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0.2</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0.06</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0.49</w:t>
            </w:r>
          </w:p>
        </w:tc>
      </w:tr>
      <w:tr w:rsidR="00FF703A" w:rsidRPr="00A6519D" w:rsidTr="006D204E">
        <w:trPr>
          <w:jc w:val="center"/>
        </w:trPr>
        <w:tc>
          <w:tcPr>
            <w:tcW w:w="1008"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8</w:t>
            </w:r>
          </w:p>
        </w:tc>
        <w:tc>
          <w:tcPr>
            <w:tcW w:w="1080" w:type="dxa"/>
            <w:shd w:val="clear" w:color="auto" w:fill="auto"/>
            <w:vAlign w:val="center"/>
          </w:tcPr>
          <w:p w:rsidR="00FF703A" w:rsidRPr="006D204E" w:rsidRDefault="00FF703A"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0.07</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0.25</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60</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650</w:t>
            </w:r>
          </w:p>
        </w:tc>
        <w:tc>
          <w:tcPr>
            <w:tcW w:w="162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244</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0.2</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0.06</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0.47</w:t>
            </w:r>
          </w:p>
        </w:tc>
      </w:tr>
      <w:tr w:rsidR="00FF703A" w:rsidRPr="00A6519D" w:rsidTr="006D204E">
        <w:trPr>
          <w:jc w:val="center"/>
        </w:trPr>
        <w:tc>
          <w:tcPr>
            <w:tcW w:w="1008"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9</w:t>
            </w:r>
          </w:p>
        </w:tc>
        <w:tc>
          <w:tcPr>
            <w:tcW w:w="1080" w:type="dxa"/>
            <w:shd w:val="clear" w:color="auto" w:fill="auto"/>
            <w:vAlign w:val="center"/>
          </w:tcPr>
          <w:p w:rsidR="00FF703A" w:rsidRPr="006D204E" w:rsidRDefault="00FF703A"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0.09</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0.29</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60</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600</w:t>
            </w:r>
          </w:p>
        </w:tc>
        <w:tc>
          <w:tcPr>
            <w:tcW w:w="162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261</w:t>
            </w:r>
          </w:p>
        </w:tc>
        <w:tc>
          <w:tcPr>
            <w:tcW w:w="144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0.19</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0.05</w:t>
            </w:r>
          </w:p>
        </w:tc>
        <w:tc>
          <w:tcPr>
            <w:tcW w:w="1260"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0.47</w:t>
            </w:r>
          </w:p>
        </w:tc>
      </w:tr>
      <w:tr w:rsidR="00FF703A" w:rsidRPr="00A6519D" w:rsidTr="006D204E">
        <w:trPr>
          <w:jc w:val="center"/>
        </w:trPr>
        <w:tc>
          <w:tcPr>
            <w:tcW w:w="1008" w:type="dxa"/>
            <w:shd w:val="clear" w:color="auto" w:fill="auto"/>
            <w:vAlign w:val="center"/>
          </w:tcPr>
          <w:p w:rsidR="00FF703A" w:rsidRPr="006D204E" w:rsidRDefault="00FF703A" w:rsidP="006D204E">
            <w:pPr>
              <w:pStyle w:val="a0"/>
              <w:ind w:firstLine="0"/>
              <w:jc w:val="center"/>
              <w:rPr>
                <w:sz w:val="24"/>
                <w:szCs w:val="24"/>
              </w:rPr>
            </w:pPr>
            <w:r w:rsidRPr="006D204E">
              <w:rPr>
                <w:sz w:val="24"/>
                <w:szCs w:val="24"/>
              </w:rPr>
              <w:t>10</w:t>
            </w:r>
          </w:p>
        </w:tc>
        <w:tc>
          <w:tcPr>
            <w:tcW w:w="1080" w:type="dxa"/>
            <w:shd w:val="clear" w:color="auto" w:fill="auto"/>
            <w:vAlign w:val="center"/>
          </w:tcPr>
          <w:p w:rsidR="00FF703A" w:rsidRPr="006D204E" w:rsidRDefault="00FF703A"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0.1</w:t>
            </w:r>
          </w:p>
        </w:tc>
        <w:tc>
          <w:tcPr>
            <w:tcW w:w="126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0.25</w:t>
            </w:r>
          </w:p>
        </w:tc>
        <w:tc>
          <w:tcPr>
            <w:tcW w:w="144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60</w:t>
            </w:r>
          </w:p>
        </w:tc>
        <w:tc>
          <w:tcPr>
            <w:tcW w:w="144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600</w:t>
            </w:r>
          </w:p>
        </w:tc>
        <w:tc>
          <w:tcPr>
            <w:tcW w:w="162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w:t>
            </w:r>
          </w:p>
        </w:tc>
        <w:tc>
          <w:tcPr>
            <w:tcW w:w="144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269</w:t>
            </w:r>
          </w:p>
        </w:tc>
        <w:tc>
          <w:tcPr>
            <w:tcW w:w="144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0.19</w:t>
            </w:r>
          </w:p>
        </w:tc>
        <w:tc>
          <w:tcPr>
            <w:tcW w:w="126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0.08</w:t>
            </w:r>
          </w:p>
        </w:tc>
        <w:tc>
          <w:tcPr>
            <w:tcW w:w="1260" w:type="dxa"/>
            <w:shd w:val="clear" w:color="auto" w:fill="auto"/>
            <w:vAlign w:val="center"/>
          </w:tcPr>
          <w:p w:rsidR="00FF703A" w:rsidRPr="006D204E" w:rsidRDefault="00FD5408" w:rsidP="006D204E">
            <w:pPr>
              <w:pStyle w:val="a0"/>
              <w:ind w:firstLine="0"/>
              <w:jc w:val="center"/>
              <w:rPr>
                <w:sz w:val="24"/>
                <w:szCs w:val="24"/>
              </w:rPr>
            </w:pPr>
            <w:r w:rsidRPr="006D204E">
              <w:rPr>
                <w:sz w:val="24"/>
                <w:szCs w:val="24"/>
              </w:rPr>
              <w:t>0.45</w:t>
            </w:r>
          </w:p>
        </w:tc>
      </w:tr>
      <w:tr w:rsidR="00FD5408" w:rsidRPr="00A6519D" w:rsidTr="006D204E">
        <w:trPr>
          <w:jc w:val="center"/>
        </w:trPr>
        <w:tc>
          <w:tcPr>
            <w:tcW w:w="1008"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11</w:t>
            </w:r>
          </w:p>
        </w:tc>
        <w:tc>
          <w:tcPr>
            <w:tcW w:w="1080" w:type="dxa"/>
            <w:shd w:val="clear" w:color="auto" w:fill="auto"/>
            <w:vAlign w:val="center"/>
          </w:tcPr>
          <w:p w:rsidR="00FD5408" w:rsidRPr="006D204E" w:rsidRDefault="00FD5408"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0.04</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0.18</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70</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750</w:t>
            </w:r>
          </w:p>
        </w:tc>
        <w:tc>
          <w:tcPr>
            <w:tcW w:w="162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259</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0.2</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0.07</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0.47</w:t>
            </w:r>
          </w:p>
        </w:tc>
      </w:tr>
      <w:tr w:rsidR="00FD5408" w:rsidRPr="00A6519D" w:rsidTr="006D204E">
        <w:trPr>
          <w:jc w:val="center"/>
        </w:trPr>
        <w:tc>
          <w:tcPr>
            <w:tcW w:w="1008"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12</w:t>
            </w:r>
          </w:p>
        </w:tc>
        <w:tc>
          <w:tcPr>
            <w:tcW w:w="1080" w:type="dxa"/>
            <w:shd w:val="clear" w:color="auto" w:fill="auto"/>
            <w:vAlign w:val="center"/>
          </w:tcPr>
          <w:p w:rsidR="00FD5408" w:rsidRPr="006D204E" w:rsidRDefault="00FD5408"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0.22</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0.31</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70</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600</w:t>
            </w:r>
          </w:p>
        </w:tc>
        <w:tc>
          <w:tcPr>
            <w:tcW w:w="162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16</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339</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0.19</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0.07</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0.5</w:t>
            </w:r>
          </w:p>
        </w:tc>
      </w:tr>
      <w:tr w:rsidR="00FD5408" w:rsidRPr="00A6519D" w:rsidTr="006D204E">
        <w:trPr>
          <w:jc w:val="center"/>
        </w:trPr>
        <w:tc>
          <w:tcPr>
            <w:tcW w:w="1008"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13</w:t>
            </w:r>
          </w:p>
        </w:tc>
        <w:tc>
          <w:tcPr>
            <w:tcW w:w="1080" w:type="dxa"/>
            <w:shd w:val="clear" w:color="auto" w:fill="auto"/>
            <w:vAlign w:val="center"/>
          </w:tcPr>
          <w:p w:rsidR="00FD5408" w:rsidRPr="006D204E" w:rsidRDefault="00FD5408"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0.17</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0.27</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70</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600</w:t>
            </w:r>
          </w:p>
        </w:tc>
        <w:tc>
          <w:tcPr>
            <w:tcW w:w="162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293</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0.18</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0.06</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0.43</w:t>
            </w:r>
          </w:p>
        </w:tc>
      </w:tr>
      <w:tr w:rsidR="00FD5408" w:rsidRPr="00A6519D" w:rsidTr="006D204E">
        <w:trPr>
          <w:jc w:val="center"/>
        </w:trPr>
        <w:tc>
          <w:tcPr>
            <w:tcW w:w="1008"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14</w:t>
            </w:r>
          </w:p>
        </w:tc>
        <w:tc>
          <w:tcPr>
            <w:tcW w:w="1080" w:type="dxa"/>
            <w:shd w:val="clear" w:color="auto" w:fill="auto"/>
            <w:vAlign w:val="center"/>
          </w:tcPr>
          <w:p w:rsidR="00FD5408" w:rsidRPr="006D204E" w:rsidRDefault="00FD5408"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0.06</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0.25</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70</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700</w:t>
            </w:r>
          </w:p>
        </w:tc>
        <w:tc>
          <w:tcPr>
            <w:tcW w:w="162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33</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287</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0.2</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0.07</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0.46</w:t>
            </w:r>
          </w:p>
        </w:tc>
      </w:tr>
      <w:tr w:rsidR="00FD5408" w:rsidRPr="00A6519D" w:rsidTr="006D204E">
        <w:trPr>
          <w:jc w:val="center"/>
        </w:trPr>
        <w:tc>
          <w:tcPr>
            <w:tcW w:w="1008"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15</w:t>
            </w:r>
          </w:p>
        </w:tc>
        <w:tc>
          <w:tcPr>
            <w:tcW w:w="1080" w:type="dxa"/>
            <w:shd w:val="clear" w:color="auto" w:fill="auto"/>
            <w:vAlign w:val="center"/>
          </w:tcPr>
          <w:p w:rsidR="00FD5408" w:rsidRPr="006D204E" w:rsidRDefault="00FD5408"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8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0.04</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0.24</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80</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700</w:t>
            </w:r>
          </w:p>
        </w:tc>
        <w:tc>
          <w:tcPr>
            <w:tcW w:w="162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251</w:t>
            </w:r>
          </w:p>
        </w:tc>
        <w:tc>
          <w:tcPr>
            <w:tcW w:w="144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0.18</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0.06</w:t>
            </w:r>
          </w:p>
        </w:tc>
        <w:tc>
          <w:tcPr>
            <w:tcW w:w="1260" w:type="dxa"/>
            <w:shd w:val="clear" w:color="auto" w:fill="auto"/>
            <w:vAlign w:val="center"/>
          </w:tcPr>
          <w:p w:rsidR="00FD5408" w:rsidRPr="006D204E" w:rsidRDefault="00FD5408" w:rsidP="006D204E">
            <w:pPr>
              <w:pStyle w:val="a0"/>
              <w:ind w:firstLine="0"/>
              <w:jc w:val="center"/>
              <w:rPr>
                <w:sz w:val="24"/>
                <w:szCs w:val="24"/>
              </w:rPr>
            </w:pPr>
            <w:r w:rsidRPr="006D204E">
              <w:rPr>
                <w:sz w:val="24"/>
                <w:szCs w:val="24"/>
              </w:rPr>
              <w:t>0.5</w:t>
            </w:r>
          </w:p>
        </w:tc>
      </w:tr>
    </w:tbl>
    <w:p w:rsidR="00A6519D" w:rsidRDefault="00A6519D" w:rsidP="00A6519D">
      <w:pPr>
        <w:pStyle w:val="a0"/>
      </w:pPr>
    </w:p>
    <w:p w:rsidR="00A6519D" w:rsidRDefault="00900D0A" w:rsidP="00AE63BA">
      <w:pPr>
        <w:pStyle w:val="1"/>
      </w:pPr>
      <w:bookmarkStart w:id="42" w:name="_Toc11650333"/>
      <w:r>
        <w:t>ПРИЛОЖЕНИЕ 2</w:t>
      </w:r>
      <w:bookmarkEnd w:id="42"/>
    </w:p>
    <w:p w:rsidR="00900D0A" w:rsidRDefault="00900D0A" w:rsidP="00900D0A">
      <w:pPr>
        <w:pStyle w:val="a0"/>
      </w:pPr>
    </w:p>
    <w:p w:rsidR="00C201C4" w:rsidRPr="00AE63BA" w:rsidRDefault="00900D0A" w:rsidP="009145B6">
      <w:pPr>
        <w:pStyle w:val="a0"/>
        <w:ind w:firstLine="0"/>
        <w:jc w:val="center"/>
      </w:pPr>
      <w:r>
        <w:t>Таблица 2.1 – Сопоставление вариантов оптимизации процесса раскисления и легирования</w:t>
      </w:r>
      <w:r w:rsidR="00C201C4" w:rsidRPr="00AE63BA">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954"/>
        <w:gridCol w:w="720"/>
        <w:gridCol w:w="900"/>
        <w:gridCol w:w="900"/>
        <w:gridCol w:w="900"/>
        <w:gridCol w:w="900"/>
        <w:gridCol w:w="900"/>
        <w:gridCol w:w="900"/>
        <w:gridCol w:w="900"/>
        <w:gridCol w:w="900"/>
        <w:gridCol w:w="1080"/>
        <w:gridCol w:w="900"/>
        <w:gridCol w:w="1080"/>
        <w:gridCol w:w="900"/>
      </w:tblGrid>
      <w:tr w:rsidR="009145B6" w:rsidRPr="009145B6" w:rsidTr="006D204E">
        <w:trPr>
          <w:trHeight w:val="912"/>
          <w:jc w:val="center"/>
        </w:trPr>
        <w:tc>
          <w:tcPr>
            <w:tcW w:w="720" w:type="dxa"/>
            <w:vMerge w:val="restart"/>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Номер плавки</w:t>
            </w:r>
          </w:p>
        </w:tc>
        <w:tc>
          <w:tcPr>
            <w:tcW w:w="900" w:type="dxa"/>
            <w:vMerge w:val="restart"/>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Марка стали</w:t>
            </w:r>
          </w:p>
        </w:tc>
        <w:tc>
          <w:tcPr>
            <w:tcW w:w="1674" w:type="dxa"/>
            <w:gridSpan w:val="2"/>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Заданный состав стали, %</w:t>
            </w:r>
          </w:p>
        </w:tc>
        <w:tc>
          <w:tcPr>
            <w:tcW w:w="1800" w:type="dxa"/>
            <w:gridSpan w:val="2"/>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Фактический состав стали, %</w:t>
            </w:r>
          </w:p>
        </w:tc>
        <w:tc>
          <w:tcPr>
            <w:tcW w:w="1800" w:type="dxa"/>
            <w:gridSpan w:val="2"/>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Расчетный состав стали, %</w:t>
            </w:r>
          </w:p>
        </w:tc>
        <w:tc>
          <w:tcPr>
            <w:tcW w:w="1800" w:type="dxa"/>
            <w:gridSpan w:val="2"/>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Оптимальный состав стали 1, %</w:t>
            </w:r>
          </w:p>
        </w:tc>
        <w:tc>
          <w:tcPr>
            <w:tcW w:w="1800" w:type="dxa"/>
            <w:gridSpan w:val="2"/>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Оптимальный состав стали 2, %</w:t>
            </w:r>
          </w:p>
        </w:tc>
        <w:tc>
          <w:tcPr>
            <w:tcW w:w="1980" w:type="dxa"/>
            <w:gridSpan w:val="2"/>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Оптимальный состав стали 3, %</w:t>
            </w:r>
          </w:p>
        </w:tc>
        <w:tc>
          <w:tcPr>
            <w:tcW w:w="1980" w:type="dxa"/>
            <w:gridSpan w:val="2"/>
            <w:shd w:val="clear" w:color="auto" w:fill="auto"/>
            <w:vAlign w:val="center"/>
          </w:tcPr>
          <w:p w:rsidR="009145B6" w:rsidRPr="006D204E" w:rsidRDefault="00765B0C" w:rsidP="006D204E">
            <w:pPr>
              <w:pStyle w:val="a0"/>
              <w:ind w:firstLine="0"/>
              <w:jc w:val="center"/>
              <w:rPr>
                <w:sz w:val="24"/>
                <w:szCs w:val="24"/>
              </w:rPr>
            </w:pPr>
            <w:r w:rsidRPr="006D204E">
              <w:rPr>
                <w:sz w:val="24"/>
                <w:szCs w:val="24"/>
              </w:rPr>
              <w:t>Оптимальный состав стали 4, %</w:t>
            </w:r>
          </w:p>
        </w:tc>
      </w:tr>
      <w:tr w:rsidR="00765B0C" w:rsidRPr="009145B6" w:rsidTr="006D204E">
        <w:trPr>
          <w:jc w:val="center"/>
        </w:trPr>
        <w:tc>
          <w:tcPr>
            <w:tcW w:w="720" w:type="dxa"/>
            <w:vMerge/>
            <w:shd w:val="clear" w:color="auto" w:fill="auto"/>
            <w:vAlign w:val="center"/>
          </w:tcPr>
          <w:p w:rsidR="009145B6" w:rsidRPr="006D204E" w:rsidRDefault="009145B6" w:rsidP="006D204E">
            <w:pPr>
              <w:pStyle w:val="a0"/>
              <w:ind w:firstLine="0"/>
              <w:jc w:val="center"/>
              <w:rPr>
                <w:sz w:val="24"/>
                <w:szCs w:val="24"/>
              </w:rPr>
            </w:pPr>
          </w:p>
        </w:tc>
        <w:tc>
          <w:tcPr>
            <w:tcW w:w="900" w:type="dxa"/>
            <w:vMerge/>
            <w:shd w:val="clear" w:color="auto" w:fill="auto"/>
            <w:vAlign w:val="center"/>
          </w:tcPr>
          <w:p w:rsidR="009145B6" w:rsidRPr="006D204E" w:rsidRDefault="009145B6" w:rsidP="006D204E">
            <w:pPr>
              <w:pStyle w:val="a0"/>
              <w:ind w:firstLine="0"/>
              <w:jc w:val="center"/>
              <w:rPr>
                <w:sz w:val="24"/>
                <w:szCs w:val="24"/>
              </w:rPr>
            </w:pPr>
          </w:p>
        </w:tc>
        <w:tc>
          <w:tcPr>
            <w:tcW w:w="954"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Mn</w:t>
            </w:r>
          </w:p>
        </w:tc>
        <w:tc>
          <w:tcPr>
            <w:tcW w:w="72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Si</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Mn</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Si</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Mn</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Si</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Mn</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Si</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Mn</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Si</w:t>
            </w:r>
          </w:p>
        </w:tc>
        <w:tc>
          <w:tcPr>
            <w:tcW w:w="108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Mn</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Si</w:t>
            </w:r>
          </w:p>
        </w:tc>
        <w:tc>
          <w:tcPr>
            <w:tcW w:w="108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Mn</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Si</w:t>
            </w:r>
          </w:p>
        </w:tc>
      </w:tr>
      <w:tr w:rsidR="00765B0C" w:rsidRPr="009145B6" w:rsidTr="006D204E">
        <w:trPr>
          <w:jc w:val="center"/>
        </w:trPr>
        <w:tc>
          <w:tcPr>
            <w:tcW w:w="72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1</w:t>
            </w:r>
          </w:p>
        </w:tc>
        <w:tc>
          <w:tcPr>
            <w:tcW w:w="900" w:type="dxa"/>
            <w:shd w:val="clear" w:color="auto" w:fill="auto"/>
            <w:vAlign w:val="center"/>
          </w:tcPr>
          <w:p w:rsidR="009145B6" w:rsidRPr="006D204E" w:rsidRDefault="00765B0C" w:rsidP="006D204E">
            <w:pPr>
              <w:pStyle w:val="a0"/>
              <w:ind w:firstLine="0"/>
              <w:jc w:val="center"/>
              <w:rPr>
                <w:sz w:val="24"/>
                <w:szCs w:val="24"/>
              </w:rPr>
            </w:pPr>
            <w:r w:rsidRPr="006D204E">
              <w:rPr>
                <w:sz w:val="24"/>
                <w:szCs w:val="24"/>
                <w:lang w:val="en-US"/>
              </w:rPr>
              <w:t>3</w:t>
            </w:r>
            <w:r w:rsidRPr="006D204E">
              <w:rPr>
                <w:sz w:val="24"/>
                <w:szCs w:val="24"/>
              </w:rPr>
              <w:t>пс/э</w:t>
            </w:r>
          </w:p>
        </w:tc>
        <w:tc>
          <w:tcPr>
            <w:tcW w:w="954"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rPr>
              <w:t>0</w:t>
            </w:r>
            <w:r w:rsidRPr="006D204E">
              <w:rPr>
                <w:sz w:val="24"/>
                <w:szCs w:val="24"/>
                <w:lang w:val="en-US"/>
              </w:rPr>
              <w:t>.51</w:t>
            </w:r>
          </w:p>
        </w:tc>
        <w:tc>
          <w:tcPr>
            <w:tcW w:w="720" w:type="dxa"/>
            <w:shd w:val="clear" w:color="auto" w:fill="auto"/>
            <w:vAlign w:val="center"/>
          </w:tcPr>
          <w:p w:rsidR="009145B6"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9145B6" w:rsidRPr="006D204E" w:rsidRDefault="00765B0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9145B6" w:rsidRPr="006D204E" w:rsidRDefault="00C0039C" w:rsidP="006D204E">
            <w:pPr>
              <w:pStyle w:val="a0"/>
              <w:ind w:firstLine="0"/>
              <w:jc w:val="center"/>
              <w:rPr>
                <w:sz w:val="24"/>
                <w:szCs w:val="24"/>
                <w:lang w:val="en-US"/>
              </w:rPr>
            </w:pPr>
            <w:r w:rsidRPr="006D204E">
              <w:rPr>
                <w:sz w:val="24"/>
                <w:szCs w:val="24"/>
                <w:lang w:val="en-US"/>
              </w:rPr>
              <w:t>0.53</w:t>
            </w:r>
          </w:p>
        </w:tc>
        <w:tc>
          <w:tcPr>
            <w:tcW w:w="900" w:type="dxa"/>
            <w:shd w:val="clear" w:color="auto" w:fill="auto"/>
            <w:vAlign w:val="center"/>
          </w:tcPr>
          <w:p w:rsidR="009145B6" w:rsidRPr="006D204E" w:rsidRDefault="00C0039C" w:rsidP="006D204E">
            <w:pPr>
              <w:pStyle w:val="a0"/>
              <w:ind w:firstLine="0"/>
              <w:jc w:val="center"/>
              <w:rPr>
                <w:sz w:val="24"/>
                <w:szCs w:val="24"/>
                <w:lang w:val="en-US"/>
              </w:rPr>
            </w:pPr>
            <w:r w:rsidRPr="006D204E">
              <w:rPr>
                <w:sz w:val="24"/>
                <w:szCs w:val="24"/>
                <w:lang w:val="en-US"/>
              </w:rPr>
              <w:t>0.08</w:t>
            </w:r>
          </w:p>
        </w:tc>
        <w:tc>
          <w:tcPr>
            <w:tcW w:w="900" w:type="dxa"/>
            <w:shd w:val="clear" w:color="auto" w:fill="auto"/>
            <w:vAlign w:val="center"/>
          </w:tcPr>
          <w:p w:rsidR="009145B6"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9145B6" w:rsidRPr="006D204E" w:rsidRDefault="00C0039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9145B6"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9145B6" w:rsidRPr="006D204E" w:rsidRDefault="00C0039C"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9145B6"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9145B6" w:rsidRPr="006D204E" w:rsidRDefault="009E5C4F"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9145B6"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9145B6" w:rsidRPr="006D204E" w:rsidRDefault="009E5C4F" w:rsidP="006D204E">
            <w:pPr>
              <w:pStyle w:val="a0"/>
              <w:ind w:firstLine="0"/>
              <w:jc w:val="center"/>
              <w:rPr>
                <w:sz w:val="24"/>
                <w:szCs w:val="24"/>
                <w:lang w:val="en-US"/>
              </w:rPr>
            </w:pPr>
            <w:r w:rsidRPr="006D204E">
              <w:rPr>
                <w:sz w:val="24"/>
                <w:szCs w:val="24"/>
                <w:lang w:val="en-US"/>
              </w:rPr>
              <w:t>0.07</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2</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0.52</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0.52</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4</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0.45</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0.52</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5</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0.53</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0.53</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0.51</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0.51</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0.45</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0.52</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7</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r w:rsidR="007E7CF5" w:rsidRPr="006D204E">
              <w:rPr>
                <w:sz w:val="24"/>
                <w:szCs w:val="24"/>
                <w:lang w:val="en-US"/>
              </w:rPr>
              <w:t>3</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0.05</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8</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0.47</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r w:rsidR="007E7CF5" w:rsidRPr="006D204E">
              <w:rPr>
                <w:sz w:val="24"/>
                <w:szCs w:val="24"/>
                <w:lang w:val="en-US"/>
              </w:rPr>
              <w:t xml:space="preserve">3 </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9</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0.47</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r w:rsidR="007E7CF5" w:rsidRPr="006D204E">
              <w:rPr>
                <w:sz w:val="24"/>
                <w:szCs w:val="24"/>
                <w:lang w:val="en-US"/>
              </w:rPr>
              <w:t>3</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10</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0.45</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0.53</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11</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0.47</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0.52</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12</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0.52</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0.05</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13</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0.43</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0.52</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r>
      <w:tr w:rsidR="00765B0C" w:rsidRPr="009145B6" w:rsidTr="006D204E">
        <w:trPr>
          <w:jc w:val="center"/>
        </w:trPr>
        <w:tc>
          <w:tcPr>
            <w:tcW w:w="72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14</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765B0C"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0.46</w:t>
            </w:r>
          </w:p>
        </w:tc>
        <w:tc>
          <w:tcPr>
            <w:tcW w:w="900" w:type="dxa"/>
            <w:shd w:val="clear" w:color="auto" w:fill="auto"/>
            <w:vAlign w:val="center"/>
          </w:tcPr>
          <w:p w:rsidR="00765B0C" w:rsidRPr="006D204E" w:rsidRDefault="00765B0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r w:rsidR="007E7CF5" w:rsidRPr="006D204E">
              <w:rPr>
                <w:sz w:val="24"/>
                <w:szCs w:val="24"/>
                <w:lang w:val="en-US"/>
              </w:rPr>
              <w:t>2</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0.51</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0.07</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0.08</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r>
      <w:tr w:rsidR="00765B0C" w:rsidRPr="009145B6" w:rsidTr="006D204E">
        <w:trPr>
          <w:jc w:val="center"/>
        </w:trPr>
        <w:tc>
          <w:tcPr>
            <w:tcW w:w="720" w:type="dxa"/>
            <w:shd w:val="clear" w:color="auto" w:fill="auto"/>
            <w:vAlign w:val="center"/>
          </w:tcPr>
          <w:p w:rsidR="00765B0C" w:rsidRPr="006D204E" w:rsidRDefault="00C201C4" w:rsidP="006D204E">
            <w:pPr>
              <w:pStyle w:val="a0"/>
              <w:ind w:firstLine="0"/>
              <w:jc w:val="center"/>
              <w:rPr>
                <w:sz w:val="24"/>
                <w:szCs w:val="24"/>
                <w:lang w:val="en-US"/>
              </w:rPr>
            </w:pPr>
            <w:r w:rsidRPr="006D204E">
              <w:rPr>
                <w:sz w:val="24"/>
                <w:szCs w:val="24"/>
                <w:lang w:val="en-US"/>
              </w:rPr>
              <w:t>15</w:t>
            </w:r>
          </w:p>
        </w:tc>
        <w:tc>
          <w:tcPr>
            <w:tcW w:w="900" w:type="dxa"/>
            <w:shd w:val="clear" w:color="auto" w:fill="auto"/>
            <w:vAlign w:val="center"/>
          </w:tcPr>
          <w:p w:rsidR="00765B0C" w:rsidRPr="006D204E" w:rsidRDefault="00C201C4"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954" w:type="dxa"/>
            <w:shd w:val="clear" w:color="auto" w:fill="auto"/>
            <w:vAlign w:val="center"/>
          </w:tcPr>
          <w:p w:rsidR="00765B0C" w:rsidRPr="006D204E" w:rsidRDefault="00C201C4" w:rsidP="006D204E">
            <w:pPr>
              <w:pStyle w:val="a0"/>
              <w:ind w:firstLine="0"/>
              <w:jc w:val="center"/>
              <w:rPr>
                <w:sz w:val="24"/>
                <w:szCs w:val="24"/>
                <w:lang w:val="en-US"/>
              </w:rPr>
            </w:pPr>
            <w:r w:rsidRPr="006D204E">
              <w:rPr>
                <w:sz w:val="24"/>
                <w:szCs w:val="24"/>
                <w:lang w:val="en-US"/>
              </w:rPr>
              <w:t>0.51</w:t>
            </w:r>
          </w:p>
        </w:tc>
        <w:tc>
          <w:tcPr>
            <w:tcW w:w="720" w:type="dxa"/>
            <w:shd w:val="clear" w:color="auto" w:fill="auto"/>
            <w:vAlign w:val="center"/>
          </w:tcPr>
          <w:p w:rsidR="00765B0C" w:rsidRPr="006D204E" w:rsidRDefault="00C201C4" w:rsidP="006D204E">
            <w:pPr>
              <w:pStyle w:val="a0"/>
              <w:ind w:firstLine="0"/>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201C4" w:rsidP="006D204E">
            <w:pPr>
              <w:pStyle w:val="a0"/>
              <w:ind w:firstLine="0"/>
              <w:jc w:val="center"/>
              <w:rPr>
                <w:sz w:val="24"/>
                <w:szCs w:val="24"/>
                <w:lang w:val="en-US"/>
              </w:rPr>
            </w:pPr>
            <w:r w:rsidRPr="006D204E">
              <w:rPr>
                <w:sz w:val="24"/>
                <w:szCs w:val="24"/>
                <w:lang w:val="en-US"/>
              </w:rPr>
              <w:t>0.5</w:t>
            </w:r>
          </w:p>
        </w:tc>
        <w:tc>
          <w:tcPr>
            <w:tcW w:w="900" w:type="dxa"/>
            <w:shd w:val="clear" w:color="auto" w:fill="auto"/>
            <w:vAlign w:val="center"/>
          </w:tcPr>
          <w:p w:rsidR="00765B0C" w:rsidRPr="006D204E" w:rsidRDefault="00C201C4" w:rsidP="006D204E">
            <w:pPr>
              <w:pStyle w:val="a0"/>
              <w:ind w:firstLine="0"/>
              <w:jc w:val="center"/>
              <w:rPr>
                <w:sz w:val="24"/>
                <w:szCs w:val="24"/>
                <w:lang w:val="en-US"/>
              </w:rPr>
            </w:pPr>
            <w:r w:rsidRPr="006D204E">
              <w:rPr>
                <w:sz w:val="24"/>
                <w:szCs w:val="24"/>
                <w:lang w:val="en-US"/>
              </w:rPr>
              <w:t>0.06</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w:t>
            </w:r>
            <w:r w:rsidR="007E7CF5" w:rsidRPr="006D204E">
              <w:rPr>
                <w:sz w:val="24"/>
                <w:szCs w:val="24"/>
                <w:lang w:val="en-US"/>
              </w:rPr>
              <w:t>1</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0.51</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0.05</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C0039C" w:rsidP="006D204E">
            <w:pPr>
              <w:pStyle w:val="a0"/>
              <w:ind w:firstLine="0"/>
              <w:jc w:val="center"/>
              <w:rPr>
                <w:sz w:val="24"/>
                <w:szCs w:val="24"/>
                <w:lang w:val="en-US"/>
              </w:rPr>
            </w:pPr>
            <w:r w:rsidRPr="006D204E">
              <w:rPr>
                <w:sz w:val="24"/>
                <w:szCs w:val="24"/>
                <w:lang w:val="en-US"/>
              </w:rPr>
              <w:t>0.09</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0.06</w:t>
            </w:r>
          </w:p>
        </w:tc>
        <w:tc>
          <w:tcPr>
            <w:tcW w:w="108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0.49</w:t>
            </w:r>
          </w:p>
        </w:tc>
        <w:tc>
          <w:tcPr>
            <w:tcW w:w="900" w:type="dxa"/>
            <w:shd w:val="clear" w:color="auto" w:fill="auto"/>
            <w:vAlign w:val="center"/>
          </w:tcPr>
          <w:p w:rsidR="00765B0C" w:rsidRPr="006D204E" w:rsidRDefault="009E5C4F" w:rsidP="006D204E">
            <w:pPr>
              <w:pStyle w:val="a0"/>
              <w:ind w:firstLine="0"/>
              <w:jc w:val="center"/>
              <w:rPr>
                <w:sz w:val="24"/>
                <w:szCs w:val="24"/>
                <w:lang w:val="en-US"/>
              </w:rPr>
            </w:pPr>
            <w:r w:rsidRPr="006D204E">
              <w:rPr>
                <w:sz w:val="24"/>
                <w:szCs w:val="24"/>
                <w:lang w:val="en-US"/>
              </w:rPr>
              <w:t>0.07</w:t>
            </w:r>
          </w:p>
        </w:tc>
      </w:tr>
    </w:tbl>
    <w:p w:rsidR="009145B6" w:rsidRDefault="009145B6" w:rsidP="009145B6">
      <w:pPr>
        <w:pStyle w:val="a0"/>
        <w:rPr>
          <w:lang w:val="en-US"/>
        </w:rPr>
      </w:pPr>
    </w:p>
    <w:p w:rsidR="00F678DA" w:rsidRDefault="00F678DA" w:rsidP="00AE63BA">
      <w:pPr>
        <w:pStyle w:val="1"/>
      </w:pPr>
      <w:bookmarkStart w:id="43" w:name="_Toc11650334"/>
      <w:r>
        <w:t>ПРИЛОЖЕНИЕ 3</w:t>
      </w:r>
      <w:bookmarkEnd w:id="43"/>
    </w:p>
    <w:p w:rsidR="00F678DA" w:rsidRDefault="00F678DA" w:rsidP="00F678DA">
      <w:pPr>
        <w:pStyle w:val="a0"/>
      </w:pPr>
    </w:p>
    <w:p w:rsidR="00F678DA" w:rsidRDefault="00F678DA" w:rsidP="00F678DA">
      <w:pPr>
        <w:pStyle w:val="a0"/>
        <w:ind w:firstLine="0"/>
        <w:jc w:val="center"/>
      </w:pPr>
      <w:r>
        <w:t>Таблица 3.1 – Расчет масс ферросплавов в различных вариантах оптимизации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1056"/>
        <w:gridCol w:w="1056"/>
        <w:gridCol w:w="1056"/>
        <w:gridCol w:w="1056"/>
        <w:gridCol w:w="1056"/>
        <w:gridCol w:w="1056"/>
        <w:gridCol w:w="1056"/>
        <w:gridCol w:w="1056"/>
        <w:gridCol w:w="1056"/>
        <w:gridCol w:w="1057"/>
        <w:gridCol w:w="1057"/>
      </w:tblGrid>
      <w:tr w:rsidR="00F678DA" w:rsidRPr="00F678DA" w:rsidTr="006D204E">
        <w:tc>
          <w:tcPr>
            <w:tcW w:w="1056" w:type="dxa"/>
            <w:vMerge w:val="restart"/>
            <w:shd w:val="clear" w:color="auto" w:fill="auto"/>
            <w:vAlign w:val="center"/>
          </w:tcPr>
          <w:p w:rsidR="00F678DA" w:rsidRPr="006D204E" w:rsidRDefault="00F678DA" w:rsidP="006D204E">
            <w:pPr>
              <w:pStyle w:val="a0"/>
              <w:ind w:firstLine="0"/>
              <w:jc w:val="center"/>
              <w:rPr>
                <w:sz w:val="24"/>
                <w:szCs w:val="24"/>
              </w:rPr>
            </w:pPr>
            <w:r w:rsidRPr="006D204E">
              <w:rPr>
                <w:sz w:val="24"/>
                <w:szCs w:val="24"/>
              </w:rPr>
              <w:t>Номер плавки</w:t>
            </w:r>
          </w:p>
        </w:tc>
        <w:tc>
          <w:tcPr>
            <w:tcW w:w="1056" w:type="dxa"/>
            <w:vMerge w:val="restart"/>
            <w:shd w:val="clear" w:color="auto" w:fill="auto"/>
            <w:vAlign w:val="center"/>
          </w:tcPr>
          <w:p w:rsidR="00F678DA" w:rsidRPr="006D204E" w:rsidRDefault="00F678DA" w:rsidP="006D204E">
            <w:pPr>
              <w:pStyle w:val="a0"/>
              <w:ind w:firstLine="0"/>
              <w:jc w:val="center"/>
              <w:rPr>
                <w:sz w:val="24"/>
                <w:szCs w:val="24"/>
              </w:rPr>
            </w:pPr>
            <w:r w:rsidRPr="006D204E">
              <w:rPr>
                <w:sz w:val="24"/>
                <w:szCs w:val="24"/>
              </w:rPr>
              <w:t>Марка стали</w:t>
            </w:r>
          </w:p>
        </w:tc>
        <w:tc>
          <w:tcPr>
            <w:tcW w:w="2112" w:type="dxa"/>
            <w:gridSpan w:val="2"/>
            <w:shd w:val="clear" w:color="auto" w:fill="auto"/>
            <w:vAlign w:val="center"/>
          </w:tcPr>
          <w:p w:rsidR="00F678DA" w:rsidRPr="006D204E" w:rsidRDefault="00F678DA" w:rsidP="006D204E">
            <w:pPr>
              <w:pStyle w:val="a0"/>
              <w:ind w:firstLine="0"/>
              <w:jc w:val="center"/>
              <w:rPr>
                <w:sz w:val="24"/>
                <w:szCs w:val="24"/>
              </w:rPr>
            </w:pPr>
            <w:r w:rsidRPr="006D204E">
              <w:rPr>
                <w:sz w:val="24"/>
                <w:szCs w:val="24"/>
              </w:rPr>
              <w:t>Фактические массы ферросплавов, кг</w:t>
            </w:r>
          </w:p>
        </w:tc>
        <w:tc>
          <w:tcPr>
            <w:tcW w:w="2112" w:type="dxa"/>
            <w:gridSpan w:val="2"/>
            <w:shd w:val="clear" w:color="auto" w:fill="auto"/>
            <w:vAlign w:val="center"/>
          </w:tcPr>
          <w:p w:rsidR="00F678DA" w:rsidRPr="006D204E" w:rsidRDefault="00F678DA" w:rsidP="006D204E">
            <w:pPr>
              <w:pStyle w:val="a0"/>
              <w:ind w:firstLine="0"/>
              <w:jc w:val="center"/>
              <w:rPr>
                <w:sz w:val="24"/>
                <w:szCs w:val="24"/>
              </w:rPr>
            </w:pPr>
            <w:r w:rsidRPr="006D204E">
              <w:rPr>
                <w:sz w:val="24"/>
                <w:szCs w:val="24"/>
              </w:rPr>
              <w:t>Расчетные массы ферросплавов, кг</w:t>
            </w:r>
          </w:p>
        </w:tc>
        <w:tc>
          <w:tcPr>
            <w:tcW w:w="2112" w:type="dxa"/>
            <w:gridSpan w:val="2"/>
            <w:shd w:val="clear" w:color="auto" w:fill="auto"/>
            <w:vAlign w:val="center"/>
          </w:tcPr>
          <w:p w:rsidR="00F678DA" w:rsidRPr="006D204E" w:rsidRDefault="00F678DA" w:rsidP="006D204E">
            <w:pPr>
              <w:pStyle w:val="a0"/>
              <w:ind w:firstLine="0"/>
              <w:jc w:val="center"/>
              <w:rPr>
                <w:sz w:val="24"/>
                <w:szCs w:val="24"/>
              </w:rPr>
            </w:pPr>
            <w:r w:rsidRPr="006D204E">
              <w:rPr>
                <w:sz w:val="24"/>
                <w:szCs w:val="24"/>
              </w:rPr>
              <w:t>Оптимальные масса 1 ферросплавов, кг</w:t>
            </w:r>
          </w:p>
        </w:tc>
        <w:tc>
          <w:tcPr>
            <w:tcW w:w="2112" w:type="dxa"/>
            <w:gridSpan w:val="2"/>
            <w:shd w:val="clear" w:color="auto" w:fill="auto"/>
            <w:vAlign w:val="center"/>
          </w:tcPr>
          <w:p w:rsidR="00F678DA" w:rsidRPr="006D204E" w:rsidRDefault="00F678DA" w:rsidP="006D204E">
            <w:pPr>
              <w:pStyle w:val="a0"/>
              <w:ind w:firstLine="0"/>
              <w:jc w:val="center"/>
              <w:rPr>
                <w:sz w:val="24"/>
                <w:szCs w:val="24"/>
              </w:rPr>
            </w:pPr>
            <w:r w:rsidRPr="006D204E">
              <w:rPr>
                <w:sz w:val="24"/>
                <w:szCs w:val="24"/>
              </w:rPr>
              <w:t>Оптимальная масса 2 ферросплавов, кг</w:t>
            </w:r>
          </w:p>
        </w:tc>
        <w:tc>
          <w:tcPr>
            <w:tcW w:w="2112" w:type="dxa"/>
            <w:gridSpan w:val="2"/>
            <w:shd w:val="clear" w:color="auto" w:fill="auto"/>
            <w:vAlign w:val="center"/>
          </w:tcPr>
          <w:p w:rsidR="00F678DA" w:rsidRPr="006D204E" w:rsidRDefault="00F678DA" w:rsidP="006D204E">
            <w:pPr>
              <w:pStyle w:val="a0"/>
              <w:ind w:firstLine="0"/>
              <w:jc w:val="center"/>
              <w:rPr>
                <w:sz w:val="24"/>
                <w:szCs w:val="24"/>
              </w:rPr>
            </w:pPr>
            <w:r w:rsidRPr="006D204E">
              <w:rPr>
                <w:sz w:val="24"/>
                <w:szCs w:val="24"/>
              </w:rPr>
              <w:t>Оптимальная масса 3 ферросплавов, кг</w:t>
            </w:r>
          </w:p>
        </w:tc>
        <w:tc>
          <w:tcPr>
            <w:tcW w:w="2114" w:type="dxa"/>
            <w:gridSpan w:val="2"/>
            <w:shd w:val="clear" w:color="auto" w:fill="auto"/>
            <w:vAlign w:val="center"/>
          </w:tcPr>
          <w:p w:rsidR="00F678DA" w:rsidRPr="006D204E" w:rsidRDefault="00F678DA" w:rsidP="006D204E">
            <w:pPr>
              <w:pStyle w:val="a0"/>
              <w:ind w:firstLine="0"/>
              <w:jc w:val="center"/>
              <w:rPr>
                <w:sz w:val="24"/>
                <w:szCs w:val="24"/>
              </w:rPr>
            </w:pPr>
            <w:r w:rsidRPr="006D204E">
              <w:rPr>
                <w:sz w:val="24"/>
                <w:szCs w:val="24"/>
              </w:rPr>
              <w:t>Оптимальная масса 4 ферросплавов, кг</w:t>
            </w:r>
          </w:p>
        </w:tc>
      </w:tr>
      <w:tr w:rsidR="00F678DA" w:rsidRPr="00F678DA" w:rsidTr="006D204E">
        <w:tc>
          <w:tcPr>
            <w:tcW w:w="1056" w:type="dxa"/>
            <w:vMerge/>
            <w:shd w:val="clear" w:color="auto" w:fill="auto"/>
            <w:vAlign w:val="center"/>
          </w:tcPr>
          <w:p w:rsidR="00F678DA" w:rsidRPr="006D204E" w:rsidRDefault="00F678DA" w:rsidP="006D204E">
            <w:pPr>
              <w:pStyle w:val="a0"/>
              <w:ind w:firstLine="0"/>
              <w:jc w:val="center"/>
              <w:rPr>
                <w:sz w:val="24"/>
                <w:szCs w:val="24"/>
              </w:rPr>
            </w:pPr>
          </w:p>
        </w:tc>
        <w:tc>
          <w:tcPr>
            <w:tcW w:w="1056" w:type="dxa"/>
            <w:vMerge/>
            <w:shd w:val="clear" w:color="auto" w:fill="auto"/>
            <w:vAlign w:val="center"/>
          </w:tcPr>
          <w:p w:rsidR="00F678DA" w:rsidRPr="006D204E" w:rsidRDefault="00F678DA" w:rsidP="006D204E">
            <w:pPr>
              <w:pStyle w:val="a0"/>
              <w:ind w:firstLine="0"/>
              <w:jc w:val="center"/>
              <w:rPr>
                <w:sz w:val="24"/>
                <w:szCs w:val="24"/>
              </w:rPr>
            </w:pP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FeSi 65</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SiMn</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FeSi 65</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SiMn</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FeSi 65</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SiMn</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FeSi 65</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SiMn</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FeSi 65</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SiMn</w:t>
            </w:r>
          </w:p>
        </w:tc>
        <w:tc>
          <w:tcPr>
            <w:tcW w:w="1057"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FeSi 65</w:t>
            </w:r>
          </w:p>
        </w:tc>
        <w:tc>
          <w:tcPr>
            <w:tcW w:w="1057"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SiMn</w:t>
            </w:r>
          </w:p>
        </w:tc>
      </w:tr>
      <w:tr w:rsidR="00F678DA" w:rsidRPr="00F678DA" w:rsidTr="006D204E">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1</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60</w:t>
            </w:r>
          </w:p>
        </w:tc>
        <w:tc>
          <w:tcPr>
            <w:tcW w:w="1056" w:type="dxa"/>
            <w:shd w:val="clear" w:color="auto" w:fill="auto"/>
            <w:vAlign w:val="center"/>
          </w:tcPr>
          <w:p w:rsidR="00F678DA" w:rsidRPr="006D204E" w:rsidRDefault="00F678DA" w:rsidP="006D204E">
            <w:pPr>
              <w:pStyle w:val="a0"/>
              <w:ind w:firstLine="0"/>
              <w:jc w:val="center"/>
              <w:rPr>
                <w:sz w:val="24"/>
                <w:szCs w:val="24"/>
                <w:lang w:val="en-US"/>
              </w:rPr>
            </w:pPr>
            <w:r w:rsidRPr="006D204E">
              <w:rPr>
                <w:sz w:val="24"/>
                <w:szCs w:val="24"/>
                <w:lang w:val="en-US"/>
              </w:rPr>
              <w:t>600</w:t>
            </w:r>
          </w:p>
        </w:tc>
        <w:tc>
          <w:tcPr>
            <w:tcW w:w="1056" w:type="dxa"/>
            <w:shd w:val="clear" w:color="auto" w:fill="auto"/>
            <w:vAlign w:val="center"/>
          </w:tcPr>
          <w:p w:rsidR="00F678DA" w:rsidRPr="006D204E" w:rsidRDefault="00195717" w:rsidP="006D204E">
            <w:pPr>
              <w:pStyle w:val="a0"/>
              <w:ind w:firstLine="0"/>
              <w:jc w:val="center"/>
              <w:rPr>
                <w:sz w:val="24"/>
                <w:szCs w:val="24"/>
              </w:rPr>
            </w:pPr>
            <w:r w:rsidRPr="006D204E">
              <w:rPr>
                <w:sz w:val="24"/>
                <w:szCs w:val="24"/>
              </w:rPr>
              <w:t>25</w:t>
            </w:r>
          </w:p>
        </w:tc>
        <w:tc>
          <w:tcPr>
            <w:tcW w:w="1056" w:type="dxa"/>
            <w:shd w:val="clear" w:color="auto" w:fill="auto"/>
            <w:vAlign w:val="center"/>
          </w:tcPr>
          <w:p w:rsidR="00F678DA" w:rsidRPr="006D204E" w:rsidRDefault="00A224CE" w:rsidP="006D204E">
            <w:pPr>
              <w:pStyle w:val="a0"/>
              <w:ind w:firstLine="0"/>
              <w:jc w:val="center"/>
              <w:rPr>
                <w:sz w:val="24"/>
                <w:szCs w:val="24"/>
              </w:rPr>
            </w:pPr>
            <w:r w:rsidRPr="006D204E">
              <w:rPr>
                <w:sz w:val="24"/>
                <w:szCs w:val="24"/>
              </w:rPr>
              <w:t>645</w:t>
            </w:r>
          </w:p>
        </w:tc>
        <w:tc>
          <w:tcPr>
            <w:tcW w:w="1056" w:type="dxa"/>
            <w:shd w:val="clear" w:color="auto" w:fill="auto"/>
            <w:vAlign w:val="center"/>
          </w:tcPr>
          <w:p w:rsidR="00F678DA" w:rsidRPr="006D204E" w:rsidRDefault="00F678DA" w:rsidP="006D204E">
            <w:pPr>
              <w:pStyle w:val="a0"/>
              <w:ind w:firstLine="0"/>
              <w:jc w:val="center"/>
              <w:rPr>
                <w:sz w:val="24"/>
                <w:szCs w:val="24"/>
              </w:rPr>
            </w:pPr>
          </w:p>
        </w:tc>
        <w:tc>
          <w:tcPr>
            <w:tcW w:w="1056" w:type="dxa"/>
            <w:shd w:val="clear" w:color="auto" w:fill="auto"/>
            <w:vAlign w:val="center"/>
          </w:tcPr>
          <w:p w:rsidR="00F678DA" w:rsidRPr="006D204E" w:rsidRDefault="00AA1D25" w:rsidP="006D204E">
            <w:pPr>
              <w:pStyle w:val="a0"/>
              <w:ind w:firstLine="0"/>
              <w:jc w:val="center"/>
              <w:rPr>
                <w:sz w:val="24"/>
                <w:szCs w:val="24"/>
                <w:lang w:val="en-US"/>
              </w:rPr>
            </w:pPr>
            <w:r w:rsidRPr="006D204E">
              <w:rPr>
                <w:sz w:val="24"/>
                <w:szCs w:val="24"/>
                <w:lang w:val="en-US"/>
              </w:rPr>
              <w:t>573</w:t>
            </w:r>
          </w:p>
        </w:tc>
        <w:tc>
          <w:tcPr>
            <w:tcW w:w="1056" w:type="dxa"/>
            <w:shd w:val="clear" w:color="auto" w:fill="auto"/>
            <w:vAlign w:val="center"/>
          </w:tcPr>
          <w:p w:rsidR="00F678DA" w:rsidRPr="006D204E" w:rsidRDefault="00F678DA" w:rsidP="006D204E">
            <w:pPr>
              <w:pStyle w:val="a0"/>
              <w:ind w:firstLine="0"/>
              <w:jc w:val="center"/>
              <w:rPr>
                <w:sz w:val="24"/>
                <w:szCs w:val="24"/>
              </w:rPr>
            </w:pPr>
          </w:p>
        </w:tc>
        <w:tc>
          <w:tcPr>
            <w:tcW w:w="1056" w:type="dxa"/>
            <w:shd w:val="clear" w:color="auto" w:fill="auto"/>
            <w:vAlign w:val="center"/>
          </w:tcPr>
          <w:p w:rsidR="00F678DA" w:rsidRPr="006D204E" w:rsidRDefault="00AA1D25" w:rsidP="006D204E">
            <w:pPr>
              <w:pStyle w:val="a0"/>
              <w:ind w:firstLine="0"/>
              <w:jc w:val="center"/>
              <w:rPr>
                <w:sz w:val="24"/>
                <w:szCs w:val="24"/>
                <w:lang w:val="en-US"/>
              </w:rPr>
            </w:pPr>
            <w:r w:rsidRPr="006D204E">
              <w:rPr>
                <w:sz w:val="24"/>
                <w:szCs w:val="24"/>
                <w:lang w:val="en-US"/>
              </w:rPr>
              <w:t>591</w:t>
            </w:r>
          </w:p>
        </w:tc>
        <w:tc>
          <w:tcPr>
            <w:tcW w:w="1056" w:type="dxa"/>
            <w:shd w:val="clear" w:color="auto" w:fill="auto"/>
            <w:vAlign w:val="center"/>
          </w:tcPr>
          <w:p w:rsidR="00F678DA" w:rsidRPr="006D204E" w:rsidRDefault="00F678DA" w:rsidP="006D204E">
            <w:pPr>
              <w:pStyle w:val="a0"/>
              <w:ind w:firstLine="0"/>
              <w:jc w:val="center"/>
              <w:rPr>
                <w:sz w:val="24"/>
                <w:szCs w:val="24"/>
              </w:rPr>
            </w:pPr>
          </w:p>
        </w:tc>
        <w:tc>
          <w:tcPr>
            <w:tcW w:w="1056" w:type="dxa"/>
            <w:shd w:val="clear" w:color="auto" w:fill="auto"/>
            <w:vAlign w:val="center"/>
          </w:tcPr>
          <w:p w:rsidR="00F678DA" w:rsidRPr="006D204E" w:rsidRDefault="00AA1D25" w:rsidP="006D204E">
            <w:pPr>
              <w:pStyle w:val="a0"/>
              <w:ind w:firstLine="0"/>
              <w:jc w:val="center"/>
              <w:rPr>
                <w:sz w:val="24"/>
                <w:szCs w:val="24"/>
                <w:lang w:val="en-US"/>
              </w:rPr>
            </w:pPr>
            <w:r w:rsidRPr="006D204E">
              <w:rPr>
                <w:sz w:val="24"/>
                <w:szCs w:val="24"/>
                <w:lang w:val="en-US"/>
              </w:rPr>
              <w:t>609</w:t>
            </w:r>
          </w:p>
        </w:tc>
        <w:tc>
          <w:tcPr>
            <w:tcW w:w="1057" w:type="dxa"/>
            <w:shd w:val="clear" w:color="auto" w:fill="auto"/>
            <w:vAlign w:val="center"/>
          </w:tcPr>
          <w:p w:rsidR="00F678DA" w:rsidRPr="006D204E" w:rsidRDefault="00F678DA" w:rsidP="006D204E">
            <w:pPr>
              <w:pStyle w:val="a0"/>
              <w:ind w:firstLine="0"/>
              <w:jc w:val="center"/>
              <w:rPr>
                <w:sz w:val="24"/>
                <w:szCs w:val="24"/>
              </w:rPr>
            </w:pPr>
          </w:p>
        </w:tc>
        <w:tc>
          <w:tcPr>
            <w:tcW w:w="1057" w:type="dxa"/>
            <w:shd w:val="clear" w:color="auto" w:fill="auto"/>
            <w:vAlign w:val="center"/>
          </w:tcPr>
          <w:p w:rsidR="00F678DA" w:rsidRPr="006D204E" w:rsidRDefault="00AA1D25" w:rsidP="006D204E">
            <w:pPr>
              <w:pStyle w:val="a0"/>
              <w:ind w:firstLine="0"/>
              <w:jc w:val="center"/>
              <w:rPr>
                <w:sz w:val="24"/>
                <w:szCs w:val="24"/>
                <w:lang w:val="en-US"/>
              </w:rPr>
            </w:pPr>
            <w:r w:rsidRPr="006D204E">
              <w:rPr>
                <w:sz w:val="24"/>
                <w:szCs w:val="24"/>
                <w:lang w:val="en-US"/>
              </w:rPr>
              <w:t>626</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2</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900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1088</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1095</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1013</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1038</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1067</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80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900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958</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947</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920</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914</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930</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4</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80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800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20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897</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810</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840</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865</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888</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5</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800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15</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799</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814</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783</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792</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770</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6</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550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786</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780</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661</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705</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632</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7</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500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572</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580</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530</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519</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561</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8</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650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772</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669</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703</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726</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759</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9</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600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601</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569</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594</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602</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617</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10</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600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776</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693</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748</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726</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750</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11</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750</w:t>
            </w:r>
          </w:p>
        </w:tc>
        <w:tc>
          <w:tcPr>
            <w:tcW w:w="1056" w:type="dxa"/>
            <w:shd w:val="clear" w:color="auto" w:fill="auto"/>
            <w:vAlign w:val="center"/>
          </w:tcPr>
          <w:p w:rsidR="00CD6BA2" w:rsidRPr="006D204E" w:rsidRDefault="00195717"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908</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894</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769</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810</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849</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12</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600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40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599</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590</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573</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599</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610</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13</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600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25</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822</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606</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653</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701</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780</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14</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896</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738</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756</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800</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824</w:t>
            </w:r>
          </w:p>
        </w:tc>
      </w:tr>
      <w:tr w:rsidR="00CD6BA2" w:rsidRPr="00F678DA" w:rsidTr="006D204E">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15</w:t>
            </w:r>
          </w:p>
        </w:tc>
        <w:tc>
          <w:tcPr>
            <w:tcW w:w="1056" w:type="dxa"/>
            <w:shd w:val="clear" w:color="auto" w:fill="auto"/>
            <w:vAlign w:val="center"/>
          </w:tcPr>
          <w:p w:rsidR="00CD6BA2" w:rsidRPr="006D204E" w:rsidRDefault="00CD6BA2" w:rsidP="006D204E">
            <w:pPr>
              <w:pStyle w:val="a0"/>
              <w:ind w:firstLine="0"/>
              <w:jc w:val="center"/>
              <w:rPr>
                <w:sz w:val="24"/>
                <w:szCs w:val="24"/>
                <w:lang w:val="en-US"/>
              </w:rPr>
            </w:pPr>
            <w:r w:rsidRPr="006D204E">
              <w:rPr>
                <w:sz w:val="24"/>
                <w:szCs w:val="24"/>
                <w:lang w:val="en-US"/>
              </w:rPr>
              <w:t>3</w:t>
            </w:r>
            <w:r w:rsidRPr="006D204E">
              <w:rPr>
                <w:sz w:val="24"/>
                <w:szCs w:val="24"/>
              </w:rPr>
              <w:t>пс/э</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80</w:t>
            </w:r>
          </w:p>
        </w:tc>
        <w:tc>
          <w:tcPr>
            <w:tcW w:w="1056" w:type="dxa"/>
            <w:shd w:val="clear" w:color="auto" w:fill="auto"/>
            <w:vAlign w:val="center"/>
          </w:tcPr>
          <w:p w:rsidR="00CD6BA2" w:rsidRPr="006D204E" w:rsidRDefault="00CD6BA2" w:rsidP="006D204E">
            <w:pPr>
              <w:pStyle w:val="a0"/>
              <w:ind w:firstLine="0"/>
              <w:jc w:val="center"/>
              <w:rPr>
                <w:sz w:val="24"/>
                <w:szCs w:val="24"/>
              </w:rPr>
            </w:pPr>
            <w:r w:rsidRPr="006D204E">
              <w:rPr>
                <w:sz w:val="24"/>
                <w:szCs w:val="24"/>
              </w:rPr>
              <w:t>700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0</w:t>
            </w:r>
          </w:p>
        </w:tc>
        <w:tc>
          <w:tcPr>
            <w:tcW w:w="1056" w:type="dxa"/>
            <w:shd w:val="clear" w:color="auto" w:fill="auto"/>
            <w:vAlign w:val="center"/>
          </w:tcPr>
          <w:p w:rsidR="00CD6BA2" w:rsidRPr="006D204E" w:rsidRDefault="00A224CE" w:rsidP="006D204E">
            <w:pPr>
              <w:pStyle w:val="a0"/>
              <w:ind w:firstLine="0"/>
              <w:jc w:val="center"/>
              <w:rPr>
                <w:sz w:val="24"/>
                <w:szCs w:val="24"/>
              </w:rPr>
            </w:pPr>
            <w:r w:rsidRPr="006D204E">
              <w:rPr>
                <w:sz w:val="24"/>
                <w:szCs w:val="24"/>
              </w:rPr>
              <w:t>798</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721</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747</w:t>
            </w:r>
          </w:p>
        </w:tc>
        <w:tc>
          <w:tcPr>
            <w:tcW w:w="1056" w:type="dxa"/>
            <w:shd w:val="clear" w:color="auto" w:fill="auto"/>
            <w:vAlign w:val="center"/>
          </w:tcPr>
          <w:p w:rsidR="00CD6BA2" w:rsidRPr="006D204E" w:rsidRDefault="00CD6BA2" w:rsidP="006D204E">
            <w:pPr>
              <w:pStyle w:val="a0"/>
              <w:ind w:firstLine="0"/>
              <w:jc w:val="center"/>
              <w:rPr>
                <w:sz w:val="24"/>
                <w:szCs w:val="24"/>
              </w:rPr>
            </w:pPr>
          </w:p>
        </w:tc>
        <w:tc>
          <w:tcPr>
            <w:tcW w:w="1056"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763</w:t>
            </w:r>
          </w:p>
        </w:tc>
        <w:tc>
          <w:tcPr>
            <w:tcW w:w="1057" w:type="dxa"/>
            <w:shd w:val="clear" w:color="auto" w:fill="auto"/>
            <w:vAlign w:val="center"/>
          </w:tcPr>
          <w:p w:rsidR="00CD6BA2" w:rsidRPr="006D204E" w:rsidRDefault="00CD6BA2" w:rsidP="006D204E">
            <w:pPr>
              <w:pStyle w:val="a0"/>
              <w:ind w:firstLine="0"/>
              <w:jc w:val="center"/>
              <w:rPr>
                <w:sz w:val="24"/>
                <w:szCs w:val="24"/>
              </w:rPr>
            </w:pPr>
          </w:p>
        </w:tc>
        <w:tc>
          <w:tcPr>
            <w:tcW w:w="1057" w:type="dxa"/>
            <w:shd w:val="clear" w:color="auto" w:fill="auto"/>
            <w:vAlign w:val="center"/>
          </w:tcPr>
          <w:p w:rsidR="00CD6BA2" w:rsidRPr="006D204E" w:rsidRDefault="00AA1D25" w:rsidP="006D204E">
            <w:pPr>
              <w:pStyle w:val="a0"/>
              <w:ind w:firstLine="0"/>
              <w:jc w:val="center"/>
              <w:rPr>
                <w:sz w:val="24"/>
                <w:szCs w:val="24"/>
                <w:lang w:val="en-US"/>
              </w:rPr>
            </w:pPr>
            <w:r w:rsidRPr="006D204E">
              <w:rPr>
                <w:sz w:val="24"/>
                <w:szCs w:val="24"/>
                <w:lang w:val="en-US"/>
              </w:rPr>
              <w:t>791</w:t>
            </w:r>
          </w:p>
        </w:tc>
      </w:tr>
    </w:tbl>
    <w:p w:rsidR="00F678DA" w:rsidRDefault="00F678DA" w:rsidP="00F678DA">
      <w:pPr>
        <w:pStyle w:val="a0"/>
        <w:ind w:firstLine="0"/>
        <w:jc w:val="center"/>
      </w:pPr>
    </w:p>
    <w:p w:rsidR="00D40131" w:rsidRDefault="00D40131" w:rsidP="00AE63BA">
      <w:pPr>
        <w:pStyle w:val="1"/>
      </w:pPr>
      <w:bookmarkStart w:id="44" w:name="_Toc11650335"/>
      <w:r>
        <w:t>ПРИЛОЖЕНИЕ 4</w:t>
      </w:r>
      <w:bookmarkEnd w:id="44"/>
    </w:p>
    <w:p w:rsidR="00D40131" w:rsidRDefault="00D40131" w:rsidP="00D40131">
      <w:pPr>
        <w:pStyle w:val="a0"/>
      </w:pPr>
    </w:p>
    <w:p w:rsidR="00D40131" w:rsidRDefault="00D40131" w:rsidP="00D40131">
      <w:pPr>
        <w:pStyle w:val="a0"/>
        <w:ind w:firstLine="0"/>
        <w:jc w:val="center"/>
      </w:pPr>
      <w:r>
        <w:t>Таблица 4.1 – Сопоставление масс ферросплавов в различных вариантах оптимизации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876"/>
        <w:gridCol w:w="810"/>
        <w:gridCol w:w="810"/>
        <w:gridCol w:w="810"/>
        <w:gridCol w:w="810"/>
        <w:gridCol w:w="811"/>
        <w:gridCol w:w="811"/>
        <w:gridCol w:w="811"/>
        <w:gridCol w:w="811"/>
        <w:gridCol w:w="812"/>
        <w:gridCol w:w="812"/>
        <w:gridCol w:w="812"/>
        <w:gridCol w:w="812"/>
        <w:gridCol w:w="812"/>
        <w:gridCol w:w="812"/>
        <w:gridCol w:w="812"/>
        <w:gridCol w:w="812"/>
      </w:tblGrid>
      <w:tr w:rsidR="00D40131" w:rsidRPr="00D40131" w:rsidTr="006D204E">
        <w:tc>
          <w:tcPr>
            <w:tcW w:w="930" w:type="dxa"/>
            <w:vMerge w:val="restart"/>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Номер плавки</w:t>
            </w:r>
          </w:p>
        </w:tc>
        <w:tc>
          <w:tcPr>
            <w:tcW w:w="876" w:type="dxa"/>
            <w:vMerge w:val="restart"/>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Марка стали</w:t>
            </w:r>
          </w:p>
        </w:tc>
        <w:tc>
          <w:tcPr>
            <w:tcW w:w="3240" w:type="dxa"/>
            <w:gridSpan w:val="4"/>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Отклонение оптимальных масс 1 от, кг</w:t>
            </w:r>
          </w:p>
        </w:tc>
        <w:tc>
          <w:tcPr>
            <w:tcW w:w="3244" w:type="dxa"/>
            <w:gridSpan w:val="4"/>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Отклонение оптимальных масс 2 от, кг</w:t>
            </w:r>
          </w:p>
        </w:tc>
        <w:tc>
          <w:tcPr>
            <w:tcW w:w="3248" w:type="dxa"/>
            <w:gridSpan w:val="4"/>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Отклонение оптимальных масс 3 от, кг</w:t>
            </w:r>
          </w:p>
        </w:tc>
        <w:tc>
          <w:tcPr>
            <w:tcW w:w="3248" w:type="dxa"/>
            <w:gridSpan w:val="4"/>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Отклонение оптимальных масс 4 от, кг</w:t>
            </w:r>
          </w:p>
        </w:tc>
      </w:tr>
      <w:tr w:rsidR="00D40131" w:rsidRPr="00D40131" w:rsidTr="006D204E">
        <w:tc>
          <w:tcPr>
            <w:tcW w:w="930" w:type="dxa"/>
            <w:vMerge/>
            <w:shd w:val="clear" w:color="auto" w:fill="auto"/>
            <w:vAlign w:val="center"/>
          </w:tcPr>
          <w:p w:rsidR="00D40131" w:rsidRPr="006D204E" w:rsidRDefault="00D40131" w:rsidP="006D204E">
            <w:pPr>
              <w:pStyle w:val="a0"/>
              <w:ind w:firstLine="0"/>
              <w:jc w:val="center"/>
              <w:rPr>
                <w:sz w:val="24"/>
                <w:szCs w:val="24"/>
              </w:rPr>
            </w:pPr>
          </w:p>
        </w:tc>
        <w:tc>
          <w:tcPr>
            <w:tcW w:w="876" w:type="dxa"/>
            <w:vMerge/>
            <w:shd w:val="clear" w:color="auto" w:fill="auto"/>
            <w:vAlign w:val="center"/>
          </w:tcPr>
          <w:p w:rsidR="00D40131" w:rsidRPr="006D204E" w:rsidRDefault="00D40131" w:rsidP="006D204E">
            <w:pPr>
              <w:pStyle w:val="a0"/>
              <w:ind w:firstLine="0"/>
              <w:jc w:val="center"/>
              <w:rPr>
                <w:sz w:val="24"/>
                <w:szCs w:val="24"/>
              </w:rPr>
            </w:pPr>
          </w:p>
        </w:tc>
        <w:tc>
          <w:tcPr>
            <w:tcW w:w="1620" w:type="dxa"/>
            <w:gridSpan w:val="2"/>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Фактических</w:t>
            </w:r>
          </w:p>
        </w:tc>
        <w:tc>
          <w:tcPr>
            <w:tcW w:w="1620" w:type="dxa"/>
            <w:gridSpan w:val="2"/>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Расчетных</w:t>
            </w:r>
          </w:p>
        </w:tc>
        <w:tc>
          <w:tcPr>
            <w:tcW w:w="1622" w:type="dxa"/>
            <w:gridSpan w:val="2"/>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Фактических</w:t>
            </w:r>
          </w:p>
        </w:tc>
        <w:tc>
          <w:tcPr>
            <w:tcW w:w="1622" w:type="dxa"/>
            <w:gridSpan w:val="2"/>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Расчетных</w:t>
            </w:r>
          </w:p>
        </w:tc>
        <w:tc>
          <w:tcPr>
            <w:tcW w:w="1624" w:type="dxa"/>
            <w:gridSpan w:val="2"/>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Фактических</w:t>
            </w:r>
          </w:p>
        </w:tc>
        <w:tc>
          <w:tcPr>
            <w:tcW w:w="1624" w:type="dxa"/>
            <w:gridSpan w:val="2"/>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Расчетных</w:t>
            </w:r>
          </w:p>
        </w:tc>
        <w:tc>
          <w:tcPr>
            <w:tcW w:w="1624" w:type="dxa"/>
            <w:gridSpan w:val="2"/>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Фактических</w:t>
            </w:r>
          </w:p>
        </w:tc>
        <w:tc>
          <w:tcPr>
            <w:tcW w:w="1624" w:type="dxa"/>
            <w:gridSpan w:val="2"/>
            <w:shd w:val="clear" w:color="auto" w:fill="auto"/>
            <w:vAlign w:val="center"/>
          </w:tcPr>
          <w:p w:rsidR="00D40131" w:rsidRPr="006D204E" w:rsidRDefault="00D40131" w:rsidP="006D204E">
            <w:pPr>
              <w:pStyle w:val="a0"/>
              <w:ind w:firstLine="0"/>
              <w:jc w:val="center"/>
              <w:rPr>
                <w:sz w:val="24"/>
                <w:szCs w:val="24"/>
              </w:rPr>
            </w:pPr>
            <w:r w:rsidRPr="006D204E">
              <w:rPr>
                <w:sz w:val="24"/>
                <w:szCs w:val="24"/>
              </w:rPr>
              <w:t>Расчетных</w:t>
            </w:r>
          </w:p>
        </w:tc>
      </w:tr>
      <w:tr w:rsidR="00D40131" w:rsidRPr="00D40131" w:rsidTr="006D204E">
        <w:tc>
          <w:tcPr>
            <w:tcW w:w="930" w:type="dxa"/>
            <w:vMerge/>
            <w:shd w:val="clear" w:color="auto" w:fill="auto"/>
            <w:vAlign w:val="center"/>
          </w:tcPr>
          <w:p w:rsidR="00D40131" w:rsidRPr="006D204E" w:rsidRDefault="00D40131" w:rsidP="006D204E">
            <w:pPr>
              <w:pStyle w:val="a0"/>
              <w:ind w:firstLine="0"/>
              <w:jc w:val="center"/>
              <w:rPr>
                <w:sz w:val="24"/>
                <w:szCs w:val="24"/>
              </w:rPr>
            </w:pPr>
          </w:p>
        </w:tc>
        <w:tc>
          <w:tcPr>
            <w:tcW w:w="876" w:type="dxa"/>
            <w:vMerge/>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 xml:space="preserve">FeSi </w:t>
            </w:r>
          </w:p>
        </w:tc>
        <w:tc>
          <w:tcPr>
            <w:tcW w:w="81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SiMn</w:t>
            </w:r>
          </w:p>
        </w:tc>
        <w:tc>
          <w:tcPr>
            <w:tcW w:w="81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 xml:space="preserve">FeSi </w:t>
            </w:r>
          </w:p>
        </w:tc>
        <w:tc>
          <w:tcPr>
            <w:tcW w:w="81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SiMn</w:t>
            </w:r>
          </w:p>
        </w:tc>
        <w:tc>
          <w:tcPr>
            <w:tcW w:w="811"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 xml:space="preserve">FeSi </w:t>
            </w:r>
          </w:p>
        </w:tc>
        <w:tc>
          <w:tcPr>
            <w:tcW w:w="811"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SiMn</w:t>
            </w:r>
          </w:p>
        </w:tc>
        <w:tc>
          <w:tcPr>
            <w:tcW w:w="811"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 xml:space="preserve">FeSi </w:t>
            </w:r>
          </w:p>
        </w:tc>
        <w:tc>
          <w:tcPr>
            <w:tcW w:w="811"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SiMn</w:t>
            </w:r>
          </w:p>
        </w:tc>
        <w:tc>
          <w:tcPr>
            <w:tcW w:w="812"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 xml:space="preserve">FeSi </w:t>
            </w:r>
          </w:p>
        </w:tc>
        <w:tc>
          <w:tcPr>
            <w:tcW w:w="812"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SiMn</w:t>
            </w:r>
          </w:p>
        </w:tc>
        <w:tc>
          <w:tcPr>
            <w:tcW w:w="812"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 xml:space="preserve">FeSi </w:t>
            </w:r>
          </w:p>
        </w:tc>
        <w:tc>
          <w:tcPr>
            <w:tcW w:w="812"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SiMn</w:t>
            </w:r>
          </w:p>
        </w:tc>
        <w:tc>
          <w:tcPr>
            <w:tcW w:w="812"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 xml:space="preserve">FeSi </w:t>
            </w:r>
          </w:p>
        </w:tc>
        <w:tc>
          <w:tcPr>
            <w:tcW w:w="812"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SiMn</w:t>
            </w:r>
          </w:p>
        </w:tc>
        <w:tc>
          <w:tcPr>
            <w:tcW w:w="812"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 xml:space="preserve">FeSi </w:t>
            </w:r>
          </w:p>
        </w:tc>
        <w:tc>
          <w:tcPr>
            <w:tcW w:w="812"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SiMn</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1</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-27</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-72</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-9</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-54</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+9</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-36</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+26</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-19</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2</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+195</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+7</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+113</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-75</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+138</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+167</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-21</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3</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+47</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-11</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+20</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-38</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+14</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-44</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+30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-28</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4</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+10</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-87</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+40</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-57</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+65</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-32</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+88</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-11</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5</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+14</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+15</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-17</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-16</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-8</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-7</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-30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-29</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6</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+230</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-6</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+111</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-125</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+155</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-81</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+82</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-154</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7</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+80</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+8</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+30</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-42</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+19</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-53</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+61</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-11</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8</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+19</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-103</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+53</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-69</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+76</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-46</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+109</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-13</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9</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-31</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-32</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-6</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-7</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+17</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+16</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10</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+93</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-83</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+148</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-28</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+126</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+150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-26</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11</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+144</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-14</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+19</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-139</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+60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-98</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+99</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-59</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12</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-10</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-9</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-27</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-26</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+11</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13</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lang w:val="en-US"/>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+6</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-216</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+53</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-169</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+101</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-121</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+180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-42</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14</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lang w:val="en-US"/>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+38</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-158</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+56</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-140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+100</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-96</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+124</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-72</w:t>
            </w:r>
          </w:p>
        </w:tc>
      </w:tr>
      <w:tr w:rsidR="00D40131" w:rsidRPr="00D40131" w:rsidTr="006D204E">
        <w:tc>
          <w:tcPr>
            <w:tcW w:w="930" w:type="dxa"/>
            <w:shd w:val="clear" w:color="auto" w:fill="auto"/>
            <w:vAlign w:val="center"/>
          </w:tcPr>
          <w:p w:rsidR="00D40131" w:rsidRPr="006D204E" w:rsidRDefault="00D40131" w:rsidP="006D204E">
            <w:pPr>
              <w:pStyle w:val="a0"/>
              <w:ind w:firstLine="0"/>
              <w:jc w:val="center"/>
              <w:rPr>
                <w:sz w:val="24"/>
                <w:szCs w:val="24"/>
                <w:lang w:val="en-US"/>
              </w:rPr>
            </w:pPr>
            <w:r w:rsidRPr="006D204E">
              <w:rPr>
                <w:sz w:val="24"/>
                <w:szCs w:val="24"/>
                <w:lang w:val="en-US"/>
              </w:rPr>
              <w:t>15</w:t>
            </w:r>
          </w:p>
        </w:tc>
        <w:tc>
          <w:tcPr>
            <w:tcW w:w="876" w:type="dxa"/>
            <w:shd w:val="clear" w:color="auto" w:fill="auto"/>
            <w:vAlign w:val="center"/>
          </w:tcPr>
          <w:p w:rsidR="00D40131" w:rsidRPr="006D204E" w:rsidRDefault="00D40131" w:rsidP="006D204E">
            <w:pPr>
              <w:pStyle w:val="a0"/>
              <w:ind w:firstLine="0"/>
              <w:jc w:val="center"/>
              <w:rPr>
                <w:sz w:val="24"/>
                <w:szCs w:val="24"/>
              </w:rPr>
            </w:pPr>
            <w:r w:rsidRPr="006D204E">
              <w:rPr>
                <w:sz w:val="24"/>
                <w:szCs w:val="24"/>
                <w:lang w:val="en-US"/>
              </w:rPr>
              <w:t>3</w:t>
            </w:r>
            <w:r w:rsidRPr="006D204E">
              <w:rPr>
                <w:sz w:val="24"/>
                <w:szCs w:val="24"/>
              </w:rPr>
              <w:t>пс/э</w:t>
            </w:r>
          </w:p>
        </w:tc>
        <w:tc>
          <w:tcPr>
            <w:tcW w:w="810" w:type="dxa"/>
            <w:shd w:val="clear" w:color="auto" w:fill="auto"/>
            <w:vAlign w:val="center"/>
          </w:tcPr>
          <w:p w:rsidR="00D40131" w:rsidRPr="006D204E" w:rsidRDefault="00D40131" w:rsidP="006D204E">
            <w:pPr>
              <w:pStyle w:val="a0"/>
              <w:ind w:firstLine="0"/>
              <w:jc w:val="center"/>
              <w:rPr>
                <w:sz w:val="24"/>
                <w:szCs w:val="24"/>
                <w:lang w:val="en-US"/>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+21</w:t>
            </w:r>
          </w:p>
        </w:tc>
        <w:tc>
          <w:tcPr>
            <w:tcW w:w="810" w:type="dxa"/>
            <w:shd w:val="clear" w:color="auto" w:fill="auto"/>
            <w:vAlign w:val="center"/>
          </w:tcPr>
          <w:p w:rsidR="00D40131" w:rsidRPr="006D204E" w:rsidRDefault="00D40131" w:rsidP="006D204E">
            <w:pPr>
              <w:pStyle w:val="a0"/>
              <w:ind w:firstLine="0"/>
              <w:jc w:val="center"/>
              <w:rPr>
                <w:sz w:val="24"/>
                <w:szCs w:val="24"/>
              </w:rPr>
            </w:pPr>
          </w:p>
        </w:tc>
        <w:tc>
          <w:tcPr>
            <w:tcW w:w="810" w:type="dxa"/>
            <w:shd w:val="clear" w:color="auto" w:fill="auto"/>
            <w:vAlign w:val="center"/>
          </w:tcPr>
          <w:p w:rsidR="00D40131" w:rsidRPr="006D204E" w:rsidRDefault="00AA1D25" w:rsidP="006D204E">
            <w:pPr>
              <w:pStyle w:val="a0"/>
              <w:ind w:firstLine="0"/>
              <w:jc w:val="center"/>
              <w:rPr>
                <w:sz w:val="24"/>
                <w:szCs w:val="24"/>
                <w:lang w:val="en-US"/>
              </w:rPr>
            </w:pPr>
            <w:r w:rsidRPr="006D204E">
              <w:rPr>
                <w:sz w:val="24"/>
                <w:szCs w:val="24"/>
                <w:lang w:val="en-US"/>
              </w:rPr>
              <w:t>-77</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+47</w:t>
            </w:r>
          </w:p>
        </w:tc>
        <w:tc>
          <w:tcPr>
            <w:tcW w:w="811" w:type="dxa"/>
            <w:shd w:val="clear" w:color="auto" w:fill="auto"/>
            <w:vAlign w:val="center"/>
          </w:tcPr>
          <w:p w:rsidR="00D40131" w:rsidRPr="006D204E" w:rsidRDefault="00D40131" w:rsidP="006D204E">
            <w:pPr>
              <w:pStyle w:val="a0"/>
              <w:ind w:firstLine="0"/>
              <w:jc w:val="center"/>
              <w:rPr>
                <w:sz w:val="24"/>
                <w:szCs w:val="24"/>
              </w:rPr>
            </w:pPr>
          </w:p>
        </w:tc>
        <w:tc>
          <w:tcPr>
            <w:tcW w:w="811"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-51</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+63</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-35</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+91</w:t>
            </w:r>
          </w:p>
        </w:tc>
        <w:tc>
          <w:tcPr>
            <w:tcW w:w="812" w:type="dxa"/>
            <w:shd w:val="clear" w:color="auto" w:fill="auto"/>
            <w:vAlign w:val="center"/>
          </w:tcPr>
          <w:p w:rsidR="00D40131" w:rsidRPr="006D204E" w:rsidRDefault="00D40131" w:rsidP="006D204E">
            <w:pPr>
              <w:pStyle w:val="a0"/>
              <w:ind w:firstLine="0"/>
              <w:jc w:val="center"/>
              <w:rPr>
                <w:sz w:val="24"/>
                <w:szCs w:val="24"/>
              </w:rPr>
            </w:pPr>
          </w:p>
        </w:tc>
        <w:tc>
          <w:tcPr>
            <w:tcW w:w="812" w:type="dxa"/>
            <w:shd w:val="clear" w:color="auto" w:fill="auto"/>
            <w:vAlign w:val="center"/>
          </w:tcPr>
          <w:p w:rsidR="00D40131" w:rsidRPr="006D204E" w:rsidRDefault="00D25369" w:rsidP="006D204E">
            <w:pPr>
              <w:pStyle w:val="a0"/>
              <w:ind w:firstLine="0"/>
              <w:jc w:val="center"/>
              <w:rPr>
                <w:sz w:val="24"/>
                <w:szCs w:val="24"/>
                <w:lang w:val="en-US"/>
              </w:rPr>
            </w:pPr>
            <w:r w:rsidRPr="006D204E">
              <w:rPr>
                <w:sz w:val="24"/>
                <w:szCs w:val="24"/>
                <w:lang w:val="en-US"/>
              </w:rPr>
              <w:t>-7</w:t>
            </w:r>
          </w:p>
        </w:tc>
      </w:tr>
    </w:tbl>
    <w:p w:rsidR="00E12418" w:rsidRDefault="00E12418" w:rsidP="007746D4">
      <w:pPr>
        <w:jc w:val="center"/>
      </w:pPr>
    </w:p>
    <w:p w:rsidR="00E12418" w:rsidRPr="00E12418" w:rsidRDefault="00E12418" w:rsidP="00AE63BA">
      <w:pPr>
        <w:pStyle w:val="1"/>
      </w:pPr>
      <w:bookmarkStart w:id="45" w:name="_Toc11650336"/>
      <w:r>
        <w:t>ПРИЛОЖЕНИЕ 5</w:t>
      </w:r>
      <w:bookmarkEnd w:id="45"/>
    </w:p>
    <w:p w:rsidR="00E12418" w:rsidRDefault="00E12418" w:rsidP="007746D4">
      <w:pPr>
        <w:jc w:val="center"/>
      </w:pPr>
    </w:p>
    <w:p w:rsidR="00E12418" w:rsidRDefault="00E12418" w:rsidP="007746D4">
      <w:pPr>
        <w:jc w:val="center"/>
      </w:pPr>
    </w:p>
    <w:p w:rsidR="00E12418" w:rsidRDefault="00E12418" w:rsidP="00E12418">
      <w:pPr>
        <w:pStyle w:val="a0"/>
        <w:ind w:firstLine="0"/>
        <w:jc w:val="center"/>
      </w:pPr>
      <w:r>
        <w:t>Таблица 5.1 – Результаты расчета угоревших масс и коэффициентов угара и усвоения элементов</w:t>
      </w:r>
    </w:p>
    <w:tbl>
      <w:tblPr>
        <w:tblW w:w="1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636"/>
        <w:gridCol w:w="636"/>
        <w:gridCol w:w="636"/>
        <w:gridCol w:w="636"/>
        <w:gridCol w:w="636"/>
        <w:gridCol w:w="1090"/>
        <w:gridCol w:w="1223"/>
        <w:gridCol w:w="1183"/>
        <w:gridCol w:w="677"/>
        <w:gridCol w:w="750"/>
        <w:gridCol w:w="810"/>
        <w:gridCol w:w="810"/>
        <w:gridCol w:w="798"/>
        <w:gridCol w:w="709"/>
        <w:gridCol w:w="756"/>
        <w:gridCol w:w="756"/>
        <w:gridCol w:w="825"/>
        <w:gridCol w:w="825"/>
      </w:tblGrid>
      <w:tr w:rsidR="00E12418" w:rsidRPr="00E12418" w:rsidTr="006D204E">
        <w:tc>
          <w:tcPr>
            <w:tcW w:w="1356"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Плавка</w:t>
            </w:r>
          </w:p>
        </w:tc>
        <w:tc>
          <w:tcPr>
            <w:tcW w:w="1272" w:type="dxa"/>
            <w:gridSpan w:val="2"/>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Экс.-анал., %</w:t>
            </w:r>
          </w:p>
        </w:tc>
        <w:tc>
          <w:tcPr>
            <w:tcW w:w="1908" w:type="dxa"/>
            <w:gridSpan w:val="3"/>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Ковшевой анализ, %</w:t>
            </w:r>
          </w:p>
        </w:tc>
        <w:tc>
          <w:tcPr>
            <w:tcW w:w="1090"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М(FeSi),</w:t>
            </w:r>
          </w:p>
          <w:p w:rsidR="00E12418" w:rsidRPr="006D204E" w:rsidRDefault="00614A40" w:rsidP="006D204E">
            <w:pPr>
              <w:pStyle w:val="a0"/>
              <w:ind w:firstLine="0"/>
              <w:jc w:val="center"/>
              <w:rPr>
                <w:sz w:val="24"/>
                <w:szCs w:val="24"/>
              </w:rPr>
            </w:pPr>
            <w:r w:rsidRPr="006D204E">
              <w:rPr>
                <w:sz w:val="24"/>
                <w:szCs w:val="24"/>
              </w:rPr>
              <w:t>кг</w:t>
            </w:r>
          </w:p>
        </w:tc>
        <w:tc>
          <w:tcPr>
            <w:tcW w:w="1223"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М(FeMn),</w:t>
            </w:r>
          </w:p>
          <w:p w:rsidR="00E12418" w:rsidRPr="006D204E" w:rsidRDefault="00614A40" w:rsidP="006D204E">
            <w:pPr>
              <w:pStyle w:val="a0"/>
              <w:ind w:firstLine="0"/>
              <w:jc w:val="center"/>
              <w:rPr>
                <w:sz w:val="24"/>
                <w:szCs w:val="24"/>
              </w:rPr>
            </w:pPr>
            <w:r w:rsidRPr="006D204E">
              <w:rPr>
                <w:sz w:val="24"/>
                <w:szCs w:val="24"/>
              </w:rPr>
              <w:t>кг</w:t>
            </w:r>
          </w:p>
        </w:tc>
        <w:tc>
          <w:tcPr>
            <w:tcW w:w="1183"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М(SiMn),</w:t>
            </w:r>
          </w:p>
          <w:p w:rsidR="00E12418" w:rsidRPr="006D204E" w:rsidRDefault="00614A40" w:rsidP="006D204E">
            <w:pPr>
              <w:pStyle w:val="a0"/>
              <w:ind w:firstLine="0"/>
              <w:jc w:val="center"/>
              <w:rPr>
                <w:sz w:val="24"/>
                <w:szCs w:val="24"/>
              </w:rPr>
            </w:pPr>
            <w:r w:rsidRPr="006D204E">
              <w:rPr>
                <w:sz w:val="24"/>
                <w:szCs w:val="24"/>
              </w:rPr>
              <w:t>кг</w:t>
            </w:r>
          </w:p>
        </w:tc>
        <w:tc>
          <w:tcPr>
            <w:tcW w:w="677"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%Si,</w:t>
            </w:r>
          </w:p>
          <w:p w:rsidR="00E12418" w:rsidRPr="006D204E" w:rsidRDefault="00E12418" w:rsidP="006D204E">
            <w:pPr>
              <w:pStyle w:val="a0"/>
              <w:ind w:firstLine="0"/>
              <w:jc w:val="center"/>
              <w:rPr>
                <w:sz w:val="24"/>
                <w:szCs w:val="24"/>
              </w:rPr>
            </w:pPr>
            <w:r w:rsidRPr="006D204E">
              <w:rPr>
                <w:sz w:val="24"/>
                <w:szCs w:val="24"/>
                <w:lang w:val="en-US"/>
              </w:rPr>
              <w:t>FeSi</w:t>
            </w:r>
          </w:p>
        </w:tc>
        <w:tc>
          <w:tcPr>
            <w:tcW w:w="750"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%Si,</w:t>
            </w:r>
          </w:p>
          <w:p w:rsidR="00E12418" w:rsidRPr="006D204E" w:rsidRDefault="00E12418" w:rsidP="006D204E">
            <w:pPr>
              <w:pStyle w:val="a0"/>
              <w:ind w:firstLine="0"/>
              <w:jc w:val="center"/>
              <w:rPr>
                <w:sz w:val="24"/>
                <w:szCs w:val="24"/>
              </w:rPr>
            </w:pPr>
            <w:r w:rsidRPr="006D204E">
              <w:rPr>
                <w:sz w:val="24"/>
                <w:szCs w:val="24"/>
                <w:lang w:val="en-US"/>
              </w:rPr>
              <w:t>SiMn</w:t>
            </w:r>
          </w:p>
        </w:tc>
        <w:tc>
          <w:tcPr>
            <w:tcW w:w="810"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w:t>
            </w:r>
            <w:r w:rsidRPr="006D204E">
              <w:rPr>
                <w:sz w:val="24"/>
                <w:szCs w:val="24"/>
                <w:lang w:val="en-US"/>
              </w:rPr>
              <w:t>Mn</w:t>
            </w:r>
            <w:r w:rsidRPr="006D204E">
              <w:rPr>
                <w:sz w:val="24"/>
                <w:szCs w:val="24"/>
              </w:rPr>
              <w:t>,</w:t>
            </w:r>
          </w:p>
          <w:p w:rsidR="00E12418" w:rsidRPr="006D204E" w:rsidRDefault="00E12418" w:rsidP="006D204E">
            <w:pPr>
              <w:pStyle w:val="a0"/>
              <w:ind w:firstLine="0"/>
              <w:jc w:val="center"/>
              <w:rPr>
                <w:sz w:val="24"/>
                <w:szCs w:val="24"/>
              </w:rPr>
            </w:pPr>
            <w:r w:rsidRPr="006D204E">
              <w:rPr>
                <w:sz w:val="24"/>
                <w:szCs w:val="24"/>
                <w:lang w:val="en-US"/>
              </w:rPr>
              <w:t>SiMn</w:t>
            </w:r>
          </w:p>
        </w:tc>
        <w:tc>
          <w:tcPr>
            <w:tcW w:w="810"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w:t>
            </w:r>
            <w:r w:rsidRPr="006D204E">
              <w:rPr>
                <w:sz w:val="24"/>
                <w:szCs w:val="24"/>
                <w:lang w:val="en-US"/>
              </w:rPr>
              <w:t>Mn</w:t>
            </w:r>
            <w:r w:rsidRPr="006D204E">
              <w:rPr>
                <w:sz w:val="24"/>
                <w:szCs w:val="24"/>
              </w:rPr>
              <w:t>,</w:t>
            </w:r>
          </w:p>
          <w:p w:rsidR="00E12418" w:rsidRPr="006D204E" w:rsidRDefault="00E12418" w:rsidP="006D204E">
            <w:pPr>
              <w:pStyle w:val="a0"/>
              <w:ind w:firstLine="0"/>
              <w:jc w:val="center"/>
              <w:rPr>
                <w:sz w:val="24"/>
                <w:szCs w:val="24"/>
              </w:rPr>
            </w:pPr>
            <w:r w:rsidRPr="006D204E">
              <w:rPr>
                <w:sz w:val="24"/>
                <w:szCs w:val="24"/>
                <w:lang w:val="en-US"/>
              </w:rPr>
              <w:t>FeMn</w:t>
            </w:r>
          </w:p>
        </w:tc>
        <w:tc>
          <w:tcPr>
            <w:tcW w:w="798"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М</w:t>
            </w:r>
            <w:r w:rsidRPr="006D204E">
              <w:rPr>
                <w:sz w:val="24"/>
                <w:szCs w:val="24"/>
                <w:vertAlign w:val="subscript"/>
              </w:rPr>
              <w:t>уг</w:t>
            </w:r>
            <w:r w:rsidRPr="006D204E">
              <w:rPr>
                <w:sz w:val="24"/>
                <w:szCs w:val="24"/>
                <w:vertAlign w:val="superscript"/>
                <w:lang w:val="en-US"/>
              </w:rPr>
              <w:t>Mn</w:t>
            </w:r>
          </w:p>
          <w:p w:rsidR="00FB6C7A" w:rsidRPr="006D204E" w:rsidRDefault="00614A40" w:rsidP="006D204E">
            <w:pPr>
              <w:pStyle w:val="a0"/>
              <w:ind w:firstLine="0"/>
              <w:jc w:val="center"/>
              <w:rPr>
                <w:sz w:val="24"/>
                <w:szCs w:val="24"/>
              </w:rPr>
            </w:pPr>
            <w:r w:rsidRPr="006D204E">
              <w:rPr>
                <w:sz w:val="24"/>
                <w:szCs w:val="24"/>
              </w:rPr>
              <w:t>кг</w:t>
            </w:r>
          </w:p>
        </w:tc>
        <w:tc>
          <w:tcPr>
            <w:tcW w:w="709"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М</w:t>
            </w:r>
            <w:r w:rsidRPr="006D204E">
              <w:rPr>
                <w:sz w:val="24"/>
                <w:szCs w:val="24"/>
                <w:vertAlign w:val="subscript"/>
              </w:rPr>
              <w:t>уг</w:t>
            </w:r>
            <w:r w:rsidRPr="006D204E">
              <w:rPr>
                <w:sz w:val="24"/>
                <w:szCs w:val="24"/>
                <w:vertAlign w:val="superscript"/>
                <w:lang w:val="en-US"/>
              </w:rPr>
              <w:t>Si</w:t>
            </w:r>
          </w:p>
          <w:p w:rsidR="00FB6C7A" w:rsidRPr="006D204E" w:rsidRDefault="00614A40" w:rsidP="006D204E">
            <w:pPr>
              <w:pStyle w:val="a0"/>
              <w:ind w:firstLine="0"/>
              <w:jc w:val="center"/>
              <w:rPr>
                <w:sz w:val="24"/>
                <w:szCs w:val="24"/>
              </w:rPr>
            </w:pPr>
            <w:r w:rsidRPr="006D204E">
              <w:rPr>
                <w:sz w:val="24"/>
                <w:szCs w:val="24"/>
              </w:rPr>
              <w:t>кг</w:t>
            </w:r>
          </w:p>
        </w:tc>
        <w:tc>
          <w:tcPr>
            <w:tcW w:w="756"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К</w:t>
            </w:r>
            <w:r w:rsidRPr="006D204E">
              <w:rPr>
                <w:sz w:val="24"/>
                <w:szCs w:val="24"/>
                <w:vertAlign w:val="subscript"/>
              </w:rPr>
              <w:t>уг</w:t>
            </w:r>
            <w:r w:rsidRPr="006D204E">
              <w:rPr>
                <w:sz w:val="24"/>
                <w:szCs w:val="24"/>
                <w:vertAlign w:val="superscript"/>
                <w:lang w:val="en-US"/>
              </w:rPr>
              <w:t>Mn</w:t>
            </w:r>
          </w:p>
        </w:tc>
        <w:tc>
          <w:tcPr>
            <w:tcW w:w="756"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К</w:t>
            </w:r>
            <w:r w:rsidRPr="006D204E">
              <w:rPr>
                <w:sz w:val="24"/>
                <w:szCs w:val="24"/>
                <w:vertAlign w:val="subscript"/>
              </w:rPr>
              <w:t>уг</w:t>
            </w:r>
            <w:r w:rsidRPr="006D204E">
              <w:rPr>
                <w:sz w:val="24"/>
                <w:szCs w:val="24"/>
                <w:vertAlign w:val="superscript"/>
              </w:rPr>
              <w:t>Si</w:t>
            </w:r>
          </w:p>
        </w:tc>
        <w:tc>
          <w:tcPr>
            <w:tcW w:w="825"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К</w:t>
            </w:r>
            <w:r w:rsidRPr="006D204E">
              <w:rPr>
                <w:sz w:val="24"/>
                <w:szCs w:val="24"/>
                <w:vertAlign w:val="subscript"/>
              </w:rPr>
              <w:t>усв</w:t>
            </w:r>
            <w:r w:rsidRPr="006D204E">
              <w:rPr>
                <w:sz w:val="24"/>
                <w:szCs w:val="24"/>
                <w:vertAlign w:val="superscript"/>
                <w:lang w:val="en-US"/>
              </w:rPr>
              <w:t>Mn</w:t>
            </w:r>
          </w:p>
        </w:tc>
        <w:tc>
          <w:tcPr>
            <w:tcW w:w="825" w:type="dxa"/>
            <w:vMerge w:val="restart"/>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К</w:t>
            </w:r>
            <w:r w:rsidRPr="006D204E">
              <w:rPr>
                <w:sz w:val="24"/>
                <w:szCs w:val="24"/>
                <w:vertAlign w:val="subscript"/>
              </w:rPr>
              <w:t>усв</w:t>
            </w:r>
            <w:r w:rsidRPr="006D204E">
              <w:rPr>
                <w:sz w:val="24"/>
                <w:szCs w:val="24"/>
                <w:vertAlign w:val="superscript"/>
                <w:lang w:val="en-US"/>
              </w:rPr>
              <w:t>Mn</w:t>
            </w:r>
          </w:p>
        </w:tc>
      </w:tr>
      <w:tr w:rsidR="00E12418" w:rsidRPr="00E12418" w:rsidTr="006D204E">
        <w:tc>
          <w:tcPr>
            <w:tcW w:w="1356" w:type="dxa"/>
            <w:vMerge/>
            <w:shd w:val="clear" w:color="auto" w:fill="auto"/>
            <w:vAlign w:val="center"/>
          </w:tcPr>
          <w:p w:rsidR="00E12418" w:rsidRPr="006D204E" w:rsidRDefault="00E12418" w:rsidP="006D204E">
            <w:pPr>
              <w:pStyle w:val="a0"/>
              <w:ind w:firstLine="0"/>
              <w:jc w:val="center"/>
              <w:rPr>
                <w:sz w:val="24"/>
                <w:szCs w:val="24"/>
              </w:rPr>
            </w:pPr>
          </w:p>
        </w:tc>
        <w:tc>
          <w:tcPr>
            <w:tcW w:w="636" w:type="dxa"/>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С</w:t>
            </w:r>
          </w:p>
        </w:tc>
        <w:tc>
          <w:tcPr>
            <w:tcW w:w="636" w:type="dxa"/>
            <w:shd w:val="clear" w:color="auto" w:fill="auto"/>
            <w:vAlign w:val="center"/>
          </w:tcPr>
          <w:p w:rsidR="00E12418" w:rsidRPr="006D204E" w:rsidRDefault="00E12418" w:rsidP="006D204E">
            <w:pPr>
              <w:pStyle w:val="a0"/>
              <w:ind w:firstLine="0"/>
              <w:jc w:val="center"/>
              <w:rPr>
                <w:sz w:val="24"/>
                <w:szCs w:val="24"/>
                <w:lang w:val="en-US"/>
              </w:rPr>
            </w:pPr>
            <w:r w:rsidRPr="006D204E">
              <w:rPr>
                <w:sz w:val="24"/>
                <w:szCs w:val="24"/>
              </w:rPr>
              <w:t>Mn</w:t>
            </w:r>
          </w:p>
        </w:tc>
        <w:tc>
          <w:tcPr>
            <w:tcW w:w="636" w:type="dxa"/>
            <w:shd w:val="clear" w:color="auto" w:fill="auto"/>
            <w:vAlign w:val="center"/>
          </w:tcPr>
          <w:p w:rsidR="00E12418" w:rsidRPr="006D204E" w:rsidRDefault="00E12418" w:rsidP="006D204E">
            <w:pPr>
              <w:pStyle w:val="a0"/>
              <w:ind w:firstLine="0"/>
              <w:jc w:val="center"/>
              <w:rPr>
                <w:sz w:val="24"/>
                <w:szCs w:val="24"/>
              </w:rPr>
            </w:pPr>
            <w:r w:rsidRPr="006D204E">
              <w:rPr>
                <w:sz w:val="24"/>
                <w:szCs w:val="24"/>
              </w:rPr>
              <w:t>С</w:t>
            </w:r>
          </w:p>
        </w:tc>
        <w:tc>
          <w:tcPr>
            <w:tcW w:w="636" w:type="dxa"/>
            <w:shd w:val="clear" w:color="auto" w:fill="auto"/>
            <w:vAlign w:val="center"/>
          </w:tcPr>
          <w:p w:rsidR="00E12418" w:rsidRPr="006D204E" w:rsidRDefault="00E12418" w:rsidP="006D204E">
            <w:pPr>
              <w:pStyle w:val="a0"/>
              <w:ind w:firstLine="0"/>
              <w:jc w:val="center"/>
              <w:rPr>
                <w:sz w:val="24"/>
                <w:szCs w:val="24"/>
                <w:lang w:val="en-US"/>
              </w:rPr>
            </w:pPr>
            <w:r w:rsidRPr="006D204E">
              <w:rPr>
                <w:sz w:val="24"/>
                <w:szCs w:val="24"/>
              </w:rPr>
              <w:t>Mn</w:t>
            </w:r>
          </w:p>
        </w:tc>
        <w:tc>
          <w:tcPr>
            <w:tcW w:w="636" w:type="dxa"/>
            <w:shd w:val="clear" w:color="auto" w:fill="auto"/>
            <w:vAlign w:val="center"/>
          </w:tcPr>
          <w:p w:rsidR="00E12418" w:rsidRPr="006D204E" w:rsidRDefault="00E12418" w:rsidP="006D204E">
            <w:pPr>
              <w:pStyle w:val="a0"/>
              <w:ind w:firstLine="0"/>
              <w:jc w:val="center"/>
              <w:rPr>
                <w:sz w:val="24"/>
                <w:szCs w:val="24"/>
                <w:lang w:val="en-US"/>
              </w:rPr>
            </w:pPr>
            <w:r w:rsidRPr="006D204E">
              <w:rPr>
                <w:sz w:val="24"/>
                <w:szCs w:val="24"/>
                <w:lang w:val="en-US"/>
              </w:rPr>
              <w:t>Si</w:t>
            </w:r>
          </w:p>
        </w:tc>
        <w:tc>
          <w:tcPr>
            <w:tcW w:w="1090" w:type="dxa"/>
            <w:vMerge/>
            <w:shd w:val="clear" w:color="auto" w:fill="auto"/>
            <w:vAlign w:val="center"/>
          </w:tcPr>
          <w:p w:rsidR="00E12418" w:rsidRPr="006D204E" w:rsidRDefault="00E12418" w:rsidP="006D204E">
            <w:pPr>
              <w:pStyle w:val="a0"/>
              <w:ind w:firstLine="0"/>
              <w:jc w:val="center"/>
              <w:rPr>
                <w:sz w:val="24"/>
                <w:szCs w:val="24"/>
              </w:rPr>
            </w:pPr>
          </w:p>
        </w:tc>
        <w:tc>
          <w:tcPr>
            <w:tcW w:w="1223" w:type="dxa"/>
            <w:vMerge/>
            <w:shd w:val="clear" w:color="auto" w:fill="auto"/>
            <w:vAlign w:val="center"/>
          </w:tcPr>
          <w:p w:rsidR="00E12418" w:rsidRPr="006D204E" w:rsidRDefault="00E12418" w:rsidP="006D204E">
            <w:pPr>
              <w:pStyle w:val="a0"/>
              <w:ind w:firstLine="0"/>
              <w:jc w:val="center"/>
              <w:rPr>
                <w:sz w:val="24"/>
                <w:szCs w:val="24"/>
              </w:rPr>
            </w:pPr>
          </w:p>
        </w:tc>
        <w:tc>
          <w:tcPr>
            <w:tcW w:w="1183" w:type="dxa"/>
            <w:vMerge/>
            <w:shd w:val="clear" w:color="auto" w:fill="auto"/>
            <w:vAlign w:val="center"/>
          </w:tcPr>
          <w:p w:rsidR="00E12418" w:rsidRPr="006D204E" w:rsidRDefault="00E12418" w:rsidP="006D204E">
            <w:pPr>
              <w:pStyle w:val="a0"/>
              <w:ind w:firstLine="0"/>
              <w:jc w:val="center"/>
              <w:rPr>
                <w:sz w:val="24"/>
                <w:szCs w:val="24"/>
              </w:rPr>
            </w:pPr>
          </w:p>
        </w:tc>
        <w:tc>
          <w:tcPr>
            <w:tcW w:w="677" w:type="dxa"/>
            <w:vMerge/>
            <w:shd w:val="clear" w:color="auto" w:fill="auto"/>
            <w:vAlign w:val="center"/>
          </w:tcPr>
          <w:p w:rsidR="00E12418" w:rsidRPr="006D204E" w:rsidRDefault="00E12418" w:rsidP="006D204E">
            <w:pPr>
              <w:pStyle w:val="a0"/>
              <w:ind w:firstLine="0"/>
              <w:jc w:val="center"/>
              <w:rPr>
                <w:sz w:val="24"/>
                <w:szCs w:val="24"/>
              </w:rPr>
            </w:pPr>
          </w:p>
        </w:tc>
        <w:tc>
          <w:tcPr>
            <w:tcW w:w="750" w:type="dxa"/>
            <w:vMerge/>
            <w:shd w:val="clear" w:color="auto" w:fill="auto"/>
            <w:vAlign w:val="center"/>
          </w:tcPr>
          <w:p w:rsidR="00E12418" w:rsidRPr="006D204E" w:rsidRDefault="00E12418" w:rsidP="006D204E">
            <w:pPr>
              <w:pStyle w:val="a0"/>
              <w:ind w:firstLine="0"/>
              <w:jc w:val="center"/>
              <w:rPr>
                <w:sz w:val="24"/>
                <w:szCs w:val="24"/>
              </w:rPr>
            </w:pPr>
          </w:p>
        </w:tc>
        <w:tc>
          <w:tcPr>
            <w:tcW w:w="810" w:type="dxa"/>
            <w:vMerge/>
            <w:shd w:val="clear" w:color="auto" w:fill="auto"/>
            <w:vAlign w:val="center"/>
          </w:tcPr>
          <w:p w:rsidR="00E12418" w:rsidRPr="006D204E" w:rsidRDefault="00E12418" w:rsidP="006D204E">
            <w:pPr>
              <w:pStyle w:val="a0"/>
              <w:ind w:firstLine="0"/>
              <w:jc w:val="center"/>
              <w:rPr>
                <w:sz w:val="24"/>
                <w:szCs w:val="24"/>
              </w:rPr>
            </w:pPr>
          </w:p>
        </w:tc>
        <w:tc>
          <w:tcPr>
            <w:tcW w:w="810" w:type="dxa"/>
            <w:vMerge/>
            <w:shd w:val="clear" w:color="auto" w:fill="auto"/>
            <w:vAlign w:val="center"/>
          </w:tcPr>
          <w:p w:rsidR="00E12418" w:rsidRPr="006D204E" w:rsidRDefault="00E12418" w:rsidP="006D204E">
            <w:pPr>
              <w:pStyle w:val="a0"/>
              <w:ind w:firstLine="0"/>
              <w:jc w:val="center"/>
              <w:rPr>
                <w:sz w:val="24"/>
                <w:szCs w:val="24"/>
              </w:rPr>
            </w:pPr>
          </w:p>
        </w:tc>
        <w:tc>
          <w:tcPr>
            <w:tcW w:w="798" w:type="dxa"/>
            <w:vMerge/>
            <w:shd w:val="clear" w:color="auto" w:fill="auto"/>
            <w:vAlign w:val="center"/>
          </w:tcPr>
          <w:p w:rsidR="00E12418" w:rsidRPr="006D204E" w:rsidRDefault="00E12418" w:rsidP="006D204E">
            <w:pPr>
              <w:pStyle w:val="a0"/>
              <w:ind w:firstLine="0"/>
              <w:jc w:val="center"/>
              <w:rPr>
                <w:sz w:val="24"/>
                <w:szCs w:val="24"/>
              </w:rPr>
            </w:pPr>
          </w:p>
        </w:tc>
        <w:tc>
          <w:tcPr>
            <w:tcW w:w="709" w:type="dxa"/>
            <w:vMerge/>
            <w:shd w:val="clear" w:color="auto" w:fill="auto"/>
            <w:vAlign w:val="center"/>
          </w:tcPr>
          <w:p w:rsidR="00E12418" w:rsidRPr="006D204E" w:rsidRDefault="00E12418" w:rsidP="006D204E">
            <w:pPr>
              <w:pStyle w:val="a0"/>
              <w:ind w:firstLine="0"/>
              <w:jc w:val="center"/>
              <w:rPr>
                <w:sz w:val="24"/>
                <w:szCs w:val="24"/>
              </w:rPr>
            </w:pPr>
          </w:p>
        </w:tc>
        <w:tc>
          <w:tcPr>
            <w:tcW w:w="756" w:type="dxa"/>
            <w:vMerge/>
            <w:shd w:val="clear" w:color="auto" w:fill="auto"/>
            <w:vAlign w:val="center"/>
          </w:tcPr>
          <w:p w:rsidR="00E12418" w:rsidRPr="006D204E" w:rsidRDefault="00E12418" w:rsidP="006D204E">
            <w:pPr>
              <w:pStyle w:val="a0"/>
              <w:ind w:firstLine="0"/>
              <w:jc w:val="center"/>
              <w:rPr>
                <w:sz w:val="24"/>
                <w:szCs w:val="24"/>
              </w:rPr>
            </w:pPr>
          </w:p>
        </w:tc>
        <w:tc>
          <w:tcPr>
            <w:tcW w:w="756" w:type="dxa"/>
            <w:vMerge/>
            <w:shd w:val="clear" w:color="auto" w:fill="auto"/>
            <w:vAlign w:val="center"/>
          </w:tcPr>
          <w:p w:rsidR="00E12418" w:rsidRPr="006D204E" w:rsidRDefault="00E12418" w:rsidP="006D204E">
            <w:pPr>
              <w:pStyle w:val="a0"/>
              <w:ind w:firstLine="0"/>
              <w:jc w:val="center"/>
              <w:rPr>
                <w:sz w:val="24"/>
                <w:szCs w:val="24"/>
              </w:rPr>
            </w:pPr>
          </w:p>
        </w:tc>
        <w:tc>
          <w:tcPr>
            <w:tcW w:w="825" w:type="dxa"/>
            <w:vMerge/>
            <w:shd w:val="clear" w:color="auto" w:fill="auto"/>
            <w:vAlign w:val="center"/>
          </w:tcPr>
          <w:p w:rsidR="00E12418" w:rsidRPr="006D204E" w:rsidRDefault="00E12418" w:rsidP="006D204E">
            <w:pPr>
              <w:pStyle w:val="a0"/>
              <w:ind w:firstLine="0"/>
              <w:jc w:val="center"/>
              <w:rPr>
                <w:sz w:val="24"/>
                <w:szCs w:val="24"/>
              </w:rPr>
            </w:pPr>
          </w:p>
        </w:tc>
        <w:tc>
          <w:tcPr>
            <w:tcW w:w="825" w:type="dxa"/>
            <w:vMerge/>
            <w:shd w:val="clear" w:color="auto" w:fill="auto"/>
            <w:vAlign w:val="center"/>
          </w:tcPr>
          <w:p w:rsidR="00E12418" w:rsidRPr="006D204E" w:rsidRDefault="00E12418" w:rsidP="006D204E">
            <w:pPr>
              <w:pStyle w:val="a0"/>
              <w:ind w:firstLine="0"/>
              <w:jc w:val="center"/>
              <w:rPr>
                <w:sz w:val="24"/>
                <w:szCs w:val="24"/>
              </w:rPr>
            </w:pPr>
          </w:p>
        </w:tc>
      </w:tr>
      <w:tr w:rsidR="008E5AD5" w:rsidRPr="00E12418" w:rsidTr="006D204E">
        <w:tc>
          <w:tcPr>
            <w:tcW w:w="135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2</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3</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4</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5</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6</w:t>
            </w:r>
          </w:p>
        </w:tc>
        <w:tc>
          <w:tcPr>
            <w:tcW w:w="1090"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7</w:t>
            </w:r>
          </w:p>
        </w:tc>
        <w:tc>
          <w:tcPr>
            <w:tcW w:w="1223"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8</w:t>
            </w:r>
          </w:p>
        </w:tc>
        <w:tc>
          <w:tcPr>
            <w:tcW w:w="1183"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9</w:t>
            </w:r>
          </w:p>
        </w:tc>
        <w:tc>
          <w:tcPr>
            <w:tcW w:w="677"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10</w:t>
            </w:r>
          </w:p>
        </w:tc>
        <w:tc>
          <w:tcPr>
            <w:tcW w:w="750"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11</w:t>
            </w:r>
          </w:p>
        </w:tc>
        <w:tc>
          <w:tcPr>
            <w:tcW w:w="810"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12</w:t>
            </w:r>
          </w:p>
        </w:tc>
        <w:tc>
          <w:tcPr>
            <w:tcW w:w="810"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13</w:t>
            </w:r>
          </w:p>
        </w:tc>
        <w:tc>
          <w:tcPr>
            <w:tcW w:w="798"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14</w:t>
            </w:r>
          </w:p>
        </w:tc>
        <w:tc>
          <w:tcPr>
            <w:tcW w:w="709"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15</w:t>
            </w:r>
          </w:p>
        </w:tc>
        <w:tc>
          <w:tcPr>
            <w:tcW w:w="75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16</w:t>
            </w:r>
          </w:p>
        </w:tc>
        <w:tc>
          <w:tcPr>
            <w:tcW w:w="75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17</w:t>
            </w:r>
          </w:p>
        </w:tc>
        <w:tc>
          <w:tcPr>
            <w:tcW w:w="825"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18</w:t>
            </w:r>
          </w:p>
        </w:tc>
        <w:tc>
          <w:tcPr>
            <w:tcW w:w="825"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19</w:t>
            </w:r>
          </w:p>
        </w:tc>
      </w:tr>
      <w:tr w:rsidR="00E12418" w:rsidRPr="00E12418" w:rsidTr="006D204E">
        <w:tc>
          <w:tcPr>
            <w:tcW w:w="1356" w:type="dxa"/>
            <w:shd w:val="clear" w:color="auto" w:fill="auto"/>
            <w:vAlign w:val="center"/>
          </w:tcPr>
          <w:p w:rsidR="00E12418" w:rsidRPr="006D204E" w:rsidRDefault="00F91F07" w:rsidP="006D204E">
            <w:pPr>
              <w:pStyle w:val="a0"/>
              <w:ind w:firstLine="0"/>
              <w:jc w:val="center"/>
              <w:rPr>
                <w:sz w:val="24"/>
                <w:szCs w:val="24"/>
              </w:rPr>
            </w:pPr>
            <w:r w:rsidRPr="006D204E">
              <w:rPr>
                <w:sz w:val="24"/>
                <w:szCs w:val="24"/>
              </w:rPr>
              <w:t>320720</w:t>
            </w:r>
          </w:p>
        </w:tc>
        <w:tc>
          <w:tcPr>
            <w:tcW w:w="636" w:type="dxa"/>
            <w:shd w:val="clear" w:color="auto" w:fill="auto"/>
            <w:vAlign w:val="center"/>
          </w:tcPr>
          <w:p w:rsidR="00E12418" w:rsidRPr="006D204E" w:rsidRDefault="00590E35" w:rsidP="006D204E">
            <w:pPr>
              <w:pStyle w:val="a0"/>
              <w:ind w:firstLine="0"/>
              <w:jc w:val="center"/>
              <w:rPr>
                <w:sz w:val="24"/>
                <w:szCs w:val="24"/>
                <w:lang w:val="en-US"/>
              </w:rPr>
            </w:pPr>
            <w:r w:rsidRPr="006D204E">
              <w:rPr>
                <w:sz w:val="24"/>
                <w:szCs w:val="24"/>
                <w:lang w:val="en-US"/>
              </w:rPr>
              <w:t>0.06</w:t>
            </w:r>
          </w:p>
        </w:tc>
        <w:tc>
          <w:tcPr>
            <w:tcW w:w="636" w:type="dxa"/>
            <w:shd w:val="clear" w:color="auto" w:fill="auto"/>
            <w:vAlign w:val="center"/>
          </w:tcPr>
          <w:p w:rsidR="00E12418" w:rsidRPr="006D204E" w:rsidRDefault="00590E35" w:rsidP="006D204E">
            <w:pPr>
              <w:pStyle w:val="a0"/>
              <w:ind w:firstLine="0"/>
              <w:jc w:val="center"/>
              <w:rPr>
                <w:sz w:val="24"/>
                <w:szCs w:val="24"/>
                <w:lang w:val="en-US"/>
              </w:rPr>
            </w:pPr>
            <w:r w:rsidRPr="006D204E">
              <w:rPr>
                <w:sz w:val="24"/>
                <w:szCs w:val="24"/>
                <w:lang w:val="en-US"/>
              </w:rPr>
              <w:t>0.29</w:t>
            </w:r>
          </w:p>
        </w:tc>
        <w:tc>
          <w:tcPr>
            <w:tcW w:w="636" w:type="dxa"/>
            <w:shd w:val="clear" w:color="auto" w:fill="auto"/>
            <w:vAlign w:val="center"/>
          </w:tcPr>
          <w:p w:rsidR="00E12418" w:rsidRPr="006D204E" w:rsidRDefault="00E81430" w:rsidP="006D204E">
            <w:pPr>
              <w:pStyle w:val="a0"/>
              <w:ind w:firstLine="0"/>
              <w:jc w:val="center"/>
              <w:rPr>
                <w:sz w:val="24"/>
                <w:szCs w:val="24"/>
                <w:lang w:val="en-US"/>
              </w:rPr>
            </w:pPr>
            <w:r w:rsidRPr="006D204E">
              <w:rPr>
                <w:sz w:val="24"/>
                <w:szCs w:val="24"/>
                <w:lang w:val="en-US"/>
              </w:rPr>
              <w:t>0.18</w:t>
            </w:r>
          </w:p>
        </w:tc>
        <w:tc>
          <w:tcPr>
            <w:tcW w:w="636" w:type="dxa"/>
            <w:shd w:val="clear" w:color="auto" w:fill="auto"/>
            <w:vAlign w:val="center"/>
          </w:tcPr>
          <w:p w:rsidR="00E12418" w:rsidRPr="006D204E" w:rsidRDefault="00E81430" w:rsidP="006D204E">
            <w:pPr>
              <w:pStyle w:val="a0"/>
              <w:ind w:firstLine="0"/>
              <w:jc w:val="center"/>
              <w:rPr>
                <w:sz w:val="24"/>
                <w:szCs w:val="24"/>
              </w:rPr>
            </w:pPr>
            <w:r w:rsidRPr="006D204E">
              <w:rPr>
                <w:sz w:val="24"/>
                <w:szCs w:val="24"/>
              </w:rPr>
              <w:t>0.49</w:t>
            </w:r>
          </w:p>
        </w:tc>
        <w:tc>
          <w:tcPr>
            <w:tcW w:w="636" w:type="dxa"/>
            <w:shd w:val="clear" w:color="auto" w:fill="auto"/>
            <w:vAlign w:val="center"/>
          </w:tcPr>
          <w:p w:rsidR="00E12418" w:rsidRPr="006D204E" w:rsidRDefault="00E81430" w:rsidP="006D204E">
            <w:pPr>
              <w:pStyle w:val="a0"/>
              <w:ind w:firstLine="0"/>
              <w:jc w:val="center"/>
              <w:rPr>
                <w:sz w:val="24"/>
                <w:szCs w:val="24"/>
              </w:rPr>
            </w:pPr>
            <w:r w:rsidRPr="006D204E">
              <w:rPr>
                <w:sz w:val="24"/>
                <w:szCs w:val="24"/>
              </w:rPr>
              <w:t>0.1</w:t>
            </w:r>
          </w:p>
        </w:tc>
        <w:tc>
          <w:tcPr>
            <w:tcW w:w="1090" w:type="dxa"/>
            <w:shd w:val="clear" w:color="auto" w:fill="auto"/>
            <w:vAlign w:val="center"/>
          </w:tcPr>
          <w:p w:rsidR="00E12418" w:rsidRPr="006D204E" w:rsidRDefault="00E12418" w:rsidP="006D204E">
            <w:pPr>
              <w:pStyle w:val="a0"/>
              <w:ind w:firstLine="0"/>
              <w:jc w:val="center"/>
              <w:rPr>
                <w:sz w:val="24"/>
                <w:szCs w:val="24"/>
              </w:rPr>
            </w:pPr>
          </w:p>
        </w:tc>
        <w:tc>
          <w:tcPr>
            <w:tcW w:w="1223" w:type="dxa"/>
            <w:shd w:val="clear" w:color="auto" w:fill="auto"/>
            <w:vAlign w:val="center"/>
          </w:tcPr>
          <w:p w:rsidR="00E12418" w:rsidRPr="006D204E" w:rsidRDefault="00E12418" w:rsidP="006D204E">
            <w:pPr>
              <w:pStyle w:val="a0"/>
              <w:ind w:firstLine="0"/>
              <w:jc w:val="center"/>
              <w:rPr>
                <w:sz w:val="24"/>
                <w:szCs w:val="24"/>
              </w:rPr>
            </w:pPr>
          </w:p>
        </w:tc>
        <w:tc>
          <w:tcPr>
            <w:tcW w:w="1183" w:type="dxa"/>
            <w:shd w:val="clear" w:color="auto" w:fill="auto"/>
            <w:vAlign w:val="center"/>
          </w:tcPr>
          <w:p w:rsidR="00E12418" w:rsidRPr="006D204E" w:rsidRDefault="00E12418" w:rsidP="006D204E">
            <w:pPr>
              <w:pStyle w:val="a0"/>
              <w:ind w:firstLine="0"/>
              <w:jc w:val="center"/>
              <w:rPr>
                <w:sz w:val="24"/>
                <w:szCs w:val="24"/>
              </w:rPr>
            </w:pPr>
          </w:p>
        </w:tc>
        <w:tc>
          <w:tcPr>
            <w:tcW w:w="677" w:type="dxa"/>
            <w:shd w:val="clear" w:color="auto" w:fill="auto"/>
            <w:vAlign w:val="center"/>
          </w:tcPr>
          <w:p w:rsidR="00E12418" w:rsidRPr="006D204E" w:rsidRDefault="00E12418" w:rsidP="006D204E">
            <w:pPr>
              <w:pStyle w:val="a0"/>
              <w:ind w:firstLine="0"/>
              <w:jc w:val="center"/>
              <w:rPr>
                <w:sz w:val="24"/>
                <w:szCs w:val="24"/>
              </w:rPr>
            </w:pPr>
          </w:p>
        </w:tc>
        <w:tc>
          <w:tcPr>
            <w:tcW w:w="750" w:type="dxa"/>
            <w:shd w:val="clear" w:color="auto" w:fill="auto"/>
            <w:vAlign w:val="center"/>
          </w:tcPr>
          <w:p w:rsidR="00E12418" w:rsidRPr="006D204E" w:rsidRDefault="00E12418" w:rsidP="006D204E">
            <w:pPr>
              <w:pStyle w:val="a0"/>
              <w:ind w:firstLine="0"/>
              <w:jc w:val="center"/>
              <w:rPr>
                <w:sz w:val="24"/>
                <w:szCs w:val="24"/>
              </w:rPr>
            </w:pPr>
          </w:p>
        </w:tc>
        <w:tc>
          <w:tcPr>
            <w:tcW w:w="810" w:type="dxa"/>
            <w:shd w:val="clear" w:color="auto" w:fill="auto"/>
            <w:vAlign w:val="center"/>
          </w:tcPr>
          <w:p w:rsidR="00E12418" w:rsidRPr="006D204E" w:rsidRDefault="00E12418" w:rsidP="006D204E">
            <w:pPr>
              <w:pStyle w:val="a0"/>
              <w:ind w:firstLine="0"/>
              <w:jc w:val="center"/>
              <w:rPr>
                <w:sz w:val="24"/>
                <w:szCs w:val="24"/>
              </w:rPr>
            </w:pPr>
          </w:p>
        </w:tc>
        <w:tc>
          <w:tcPr>
            <w:tcW w:w="810" w:type="dxa"/>
            <w:shd w:val="clear" w:color="auto" w:fill="auto"/>
            <w:vAlign w:val="center"/>
          </w:tcPr>
          <w:p w:rsidR="00E12418" w:rsidRPr="006D204E" w:rsidRDefault="00E12418" w:rsidP="006D204E">
            <w:pPr>
              <w:pStyle w:val="a0"/>
              <w:ind w:firstLine="0"/>
              <w:jc w:val="center"/>
              <w:rPr>
                <w:sz w:val="24"/>
                <w:szCs w:val="24"/>
              </w:rPr>
            </w:pPr>
          </w:p>
        </w:tc>
        <w:tc>
          <w:tcPr>
            <w:tcW w:w="798" w:type="dxa"/>
            <w:shd w:val="clear" w:color="auto" w:fill="auto"/>
            <w:vAlign w:val="center"/>
          </w:tcPr>
          <w:p w:rsidR="00E12418" w:rsidRPr="006D204E" w:rsidRDefault="00E12418" w:rsidP="006D204E">
            <w:pPr>
              <w:pStyle w:val="a0"/>
              <w:ind w:firstLine="0"/>
              <w:jc w:val="center"/>
              <w:rPr>
                <w:sz w:val="24"/>
                <w:szCs w:val="24"/>
              </w:rPr>
            </w:pPr>
          </w:p>
        </w:tc>
        <w:tc>
          <w:tcPr>
            <w:tcW w:w="709" w:type="dxa"/>
            <w:shd w:val="clear" w:color="auto" w:fill="auto"/>
            <w:vAlign w:val="center"/>
          </w:tcPr>
          <w:p w:rsidR="00E12418" w:rsidRPr="006D204E" w:rsidRDefault="00E12418" w:rsidP="006D204E">
            <w:pPr>
              <w:pStyle w:val="a0"/>
              <w:ind w:firstLine="0"/>
              <w:jc w:val="center"/>
              <w:rPr>
                <w:sz w:val="24"/>
                <w:szCs w:val="24"/>
              </w:rPr>
            </w:pPr>
          </w:p>
        </w:tc>
        <w:tc>
          <w:tcPr>
            <w:tcW w:w="756" w:type="dxa"/>
            <w:shd w:val="clear" w:color="auto" w:fill="auto"/>
            <w:vAlign w:val="center"/>
          </w:tcPr>
          <w:p w:rsidR="00E12418" w:rsidRPr="006D204E" w:rsidRDefault="00E12418" w:rsidP="006D204E">
            <w:pPr>
              <w:pStyle w:val="a0"/>
              <w:ind w:firstLine="0"/>
              <w:jc w:val="center"/>
              <w:rPr>
                <w:sz w:val="24"/>
                <w:szCs w:val="24"/>
              </w:rPr>
            </w:pPr>
          </w:p>
        </w:tc>
        <w:tc>
          <w:tcPr>
            <w:tcW w:w="756" w:type="dxa"/>
            <w:shd w:val="clear" w:color="auto" w:fill="auto"/>
            <w:vAlign w:val="center"/>
          </w:tcPr>
          <w:p w:rsidR="00E12418" w:rsidRPr="006D204E" w:rsidRDefault="00E12418" w:rsidP="006D204E">
            <w:pPr>
              <w:pStyle w:val="a0"/>
              <w:ind w:firstLine="0"/>
              <w:jc w:val="center"/>
              <w:rPr>
                <w:sz w:val="24"/>
                <w:szCs w:val="24"/>
              </w:rPr>
            </w:pPr>
          </w:p>
        </w:tc>
        <w:tc>
          <w:tcPr>
            <w:tcW w:w="825" w:type="dxa"/>
            <w:shd w:val="clear" w:color="auto" w:fill="auto"/>
            <w:vAlign w:val="center"/>
          </w:tcPr>
          <w:p w:rsidR="00E12418" w:rsidRPr="006D204E" w:rsidRDefault="00E12418" w:rsidP="006D204E">
            <w:pPr>
              <w:pStyle w:val="a0"/>
              <w:ind w:firstLine="0"/>
              <w:jc w:val="center"/>
              <w:rPr>
                <w:sz w:val="24"/>
                <w:szCs w:val="24"/>
              </w:rPr>
            </w:pPr>
          </w:p>
        </w:tc>
        <w:tc>
          <w:tcPr>
            <w:tcW w:w="825" w:type="dxa"/>
            <w:shd w:val="clear" w:color="auto" w:fill="auto"/>
            <w:vAlign w:val="center"/>
          </w:tcPr>
          <w:p w:rsidR="00E12418" w:rsidRPr="006D204E" w:rsidRDefault="00E12418" w:rsidP="006D204E">
            <w:pPr>
              <w:pStyle w:val="a0"/>
              <w:ind w:firstLine="0"/>
              <w:jc w:val="center"/>
              <w:rPr>
                <w:sz w:val="24"/>
                <w:szCs w:val="24"/>
              </w:rPr>
            </w:pP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320721</w:t>
            </w:r>
          </w:p>
        </w:tc>
        <w:tc>
          <w:tcPr>
            <w:tcW w:w="636" w:type="dxa"/>
            <w:shd w:val="clear" w:color="auto" w:fill="auto"/>
            <w:vAlign w:val="center"/>
          </w:tcPr>
          <w:p w:rsidR="007422FB" w:rsidRPr="006D204E" w:rsidRDefault="00E81430" w:rsidP="006D204E">
            <w:pPr>
              <w:pStyle w:val="a0"/>
              <w:ind w:firstLine="0"/>
              <w:jc w:val="center"/>
              <w:rPr>
                <w:sz w:val="24"/>
                <w:szCs w:val="24"/>
              </w:rPr>
            </w:pPr>
            <w:r w:rsidRPr="006D204E">
              <w:rPr>
                <w:sz w:val="24"/>
                <w:szCs w:val="24"/>
              </w:rPr>
              <w:t>0.06</w:t>
            </w:r>
          </w:p>
        </w:tc>
        <w:tc>
          <w:tcPr>
            <w:tcW w:w="636" w:type="dxa"/>
            <w:shd w:val="clear" w:color="auto" w:fill="auto"/>
            <w:vAlign w:val="center"/>
          </w:tcPr>
          <w:p w:rsidR="007422FB" w:rsidRPr="006D204E" w:rsidRDefault="00E81430" w:rsidP="006D204E">
            <w:pPr>
              <w:pStyle w:val="a0"/>
              <w:ind w:firstLine="0"/>
              <w:jc w:val="center"/>
              <w:rPr>
                <w:sz w:val="24"/>
                <w:szCs w:val="24"/>
              </w:rPr>
            </w:pPr>
            <w:r w:rsidRPr="006D204E">
              <w:rPr>
                <w:sz w:val="24"/>
                <w:szCs w:val="24"/>
              </w:rPr>
              <w:t>0.29</w:t>
            </w:r>
          </w:p>
        </w:tc>
        <w:tc>
          <w:tcPr>
            <w:tcW w:w="636" w:type="dxa"/>
            <w:shd w:val="clear" w:color="auto" w:fill="auto"/>
            <w:vAlign w:val="center"/>
          </w:tcPr>
          <w:p w:rsidR="007422FB" w:rsidRPr="006D204E" w:rsidRDefault="007422FB" w:rsidP="006D204E">
            <w:pPr>
              <w:pStyle w:val="a0"/>
              <w:ind w:firstLine="0"/>
              <w:jc w:val="center"/>
              <w:rPr>
                <w:sz w:val="24"/>
                <w:szCs w:val="24"/>
              </w:rPr>
            </w:pPr>
          </w:p>
        </w:tc>
        <w:tc>
          <w:tcPr>
            <w:tcW w:w="636" w:type="dxa"/>
            <w:shd w:val="clear" w:color="auto" w:fill="auto"/>
            <w:vAlign w:val="center"/>
          </w:tcPr>
          <w:p w:rsidR="007422FB" w:rsidRPr="006D204E" w:rsidRDefault="007422FB" w:rsidP="006D204E">
            <w:pPr>
              <w:pStyle w:val="a0"/>
              <w:ind w:firstLine="0"/>
              <w:jc w:val="center"/>
              <w:rPr>
                <w:sz w:val="24"/>
                <w:szCs w:val="24"/>
              </w:rPr>
            </w:pPr>
          </w:p>
        </w:tc>
        <w:tc>
          <w:tcPr>
            <w:tcW w:w="636" w:type="dxa"/>
            <w:shd w:val="clear" w:color="auto" w:fill="auto"/>
            <w:vAlign w:val="center"/>
          </w:tcPr>
          <w:p w:rsidR="007422FB" w:rsidRPr="006D204E" w:rsidRDefault="007422FB" w:rsidP="006D204E">
            <w:pPr>
              <w:pStyle w:val="a0"/>
              <w:ind w:firstLine="0"/>
              <w:jc w:val="center"/>
              <w:rPr>
                <w:sz w:val="24"/>
                <w:szCs w:val="24"/>
              </w:rPr>
            </w:pPr>
          </w:p>
        </w:tc>
        <w:tc>
          <w:tcPr>
            <w:tcW w:w="1090" w:type="dxa"/>
            <w:shd w:val="clear" w:color="auto" w:fill="auto"/>
            <w:vAlign w:val="center"/>
          </w:tcPr>
          <w:p w:rsidR="007422FB" w:rsidRPr="006D204E" w:rsidRDefault="007422FB" w:rsidP="006D204E">
            <w:pPr>
              <w:pStyle w:val="a0"/>
              <w:ind w:firstLine="0"/>
              <w:jc w:val="center"/>
              <w:rPr>
                <w:sz w:val="24"/>
                <w:szCs w:val="24"/>
              </w:rPr>
            </w:pP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7422FB" w:rsidP="006D204E">
            <w:pPr>
              <w:pStyle w:val="a0"/>
              <w:ind w:firstLine="0"/>
              <w:jc w:val="center"/>
              <w:rPr>
                <w:sz w:val="24"/>
                <w:szCs w:val="24"/>
              </w:rPr>
            </w:pPr>
          </w:p>
        </w:tc>
        <w:tc>
          <w:tcPr>
            <w:tcW w:w="677" w:type="dxa"/>
            <w:shd w:val="clear" w:color="auto" w:fill="auto"/>
            <w:vAlign w:val="center"/>
          </w:tcPr>
          <w:p w:rsidR="007422FB" w:rsidRPr="006D204E" w:rsidRDefault="007422FB" w:rsidP="006D204E">
            <w:pPr>
              <w:pStyle w:val="a0"/>
              <w:ind w:firstLine="0"/>
              <w:jc w:val="center"/>
              <w:rPr>
                <w:sz w:val="24"/>
                <w:szCs w:val="24"/>
              </w:rPr>
            </w:pPr>
          </w:p>
        </w:tc>
        <w:tc>
          <w:tcPr>
            <w:tcW w:w="75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7422FB" w:rsidP="006D204E">
            <w:pPr>
              <w:pStyle w:val="a0"/>
              <w:ind w:firstLine="0"/>
              <w:jc w:val="center"/>
              <w:rPr>
                <w:sz w:val="24"/>
                <w:szCs w:val="24"/>
              </w:rPr>
            </w:pPr>
          </w:p>
        </w:tc>
        <w:tc>
          <w:tcPr>
            <w:tcW w:w="709"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320722</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0.06</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0.19</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0.39</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0.01</w:t>
            </w:r>
          </w:p>
        </w:tc>
        <w:tc>
          <w:tcPr>
            <w:tcW w:w="1090" w:type="dxa"/>
            <w:shd w:val="clear" w:color="auto" w:fill="auto"/>
            <w:vAlign w:val="center"/>
          </w:tcPr>
          <w:p w:rsidR="007422FB" w:rsidRPr="006D204E" w:rsidRDefault="007422FB" w:rsidP="006D204E">
            <w:pPr>
              <w:pStyle w:val="a0"/>
              <w:ind w:firstLine="0"/>
              <w:jc w:val="center"/>
              <w:rPr>
                <w:sz w:val="24"/>
                <w:szCs w:val="24"/>
              </w:rPr>
            </w:pP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7422FB" w:rsidP="006D204E">
            <w:pPr>
              <w:pStyle w:val="a0"/>
              <w:ind w:firstLine="0"/>
              <w:jc w:val="center"/>
              <w:rPr>
                <w:sz w:val="24"/>
                <w:szCs w:val="24"/>
              </w:rPr>
            </w:pPr>
          </w:p>
        </w:tc>
        <w:tc>
          <w:tcPr>
            <w:tcW w:w="677" w:type="dxa"/>
            <w:shd w:val="clear" w:color="auto" w:fill="auto"/>
            <w:vAlign w:val="center"/>
          </w:tcPr>
          <w:p w:rsidR="007422FB" w:rsidRPr="006D204E" w:rsidRDefault="007422FB" w:rsidP="006D204E">
            <w:pPr>
              <w:pStyle w:val="a0"/>
              <w:ind w:firstLine="0"/>
              <w:jc w:val="center"/>
              <w:rPr>
                <w:sz w:val="24"/>
                <w:szCs w:val="24"/>
              </w:rPr>
            </w:pPr>
          </w:p>
        </w:tc>
        <w:tc>
          <w:tcPr>
            <w:tcW w:w="75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7422FB" w:rsidP="006D204E">
            <w:pPr>
              <w:pStyle w:val="a0"/>
              <w:ind w:firstLine="0"/>
              <w:jc w:val="center"/>
              <w:rPr>
                <w:sz w:val="24"/>
                <w:szCs w:val="24"/>
              </w:rPr>
            </w:pPr>
          </w:p>
        </w:tc>
        <w:tc>
          <w:tcPr>
            <w:tcW w:w="709"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320723</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0.08</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0.11</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0.44</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0.08</w:t>
            </w:r>
          </w:p>
        </w:tc>
        <w:tc>
          <w:tcPr>
            <w:tcW w:w="1090" w:type="dxa"/>
            <w:shd w:val="clear" w:color="auto" w:fill="auto"/>
            <w:vAlign w:val="center"/>
          </w:tcPr>
          <w:p w:rsidR="007422FB" w:rsidRPr="006D204E" w:rsidRDefault="007422FB" w:rsidP="006D204E">
            <w:pPr>
              <w:pStyle w:val="a0"/>
              <w:ind w:firstLine="0"/>
              <w:jc w:val="center"/>
              <w:rPr>
                <w:sz w:val="24"/>
                <w:szCs w:val="24"/>
              </w:rPr>
            </w:pP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7422FB" w:rsidP="006D204E">
            <w:pPr>
              <w:pStyle w:val="a0"/>
              <w:ind w:firstLine="0"/>
              <w:jc w:val="center"/>
              <w:rPr>
                <w:sz w:val="24"/>
                <w:szCs w:val="24"/>
              </w:rPr>
            </w:pPr>
          </w:p>
        </w:tc>
        <w:tc>
          <w:tcPr>
            <w:tcW w:w="677" w:type="dxa"/>
            <w:shd w:val="clear" w:color="auto" w:fill="auto"/>
            <w:vAlign w:val="center"/>
          </w:tcPr>
          <w:p w:rsidR="007422FB" w:rsidRPr="006D204E" w:rsidRDefault="007422FB" w:rsidP="006D204E">
            <w:pPr>
              <w:pStyle w:val="a0"/>
              <w:ind w:firstLine="0"/>
              <w:jc w:val="center"/>
              <w:rPr>
                <w:sz w:val="24"/>
                <w:szCs w:val="24"/>
              </w:rPr>
            </w:pPr>
          </w:p>
        </w:tc>
        <w:tc>
          <w:tcPr>
            <w:tcW w:w="75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7422FB" w:rsidP="006D204E">
            <w:pPr>
              <w:pStyle w:val="a0"/>
              <w:ind w:firstLine="0"/>
              <w:jc w:val="center"/>
              <w:rPr>
                <w:sz w:val="24"/>
                <w:szCs w:val="24"/>
              </w:rPr>
            </w:pPr>
          </w:p>
        </w:tc>
        <w:tc>
          <w:tcPr>
            <w:tcW w:w="709"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320724</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0.07</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0.33</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0.51</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0.09</w:t>
            </w:r>
          </w:p>
        </w:tc>
        <w:tc>
          <w:tcPr>
            <w:tcW w:w="1090" w:type="dxa"/>
            <w:shd w:val="clear" w:color="auto" w:fill="auto"/>
            <w:vAlign w:val="center"/>
          </w:tcPr>
          <w:p w:rsidR="007422FB" w:rsidRPr="006D204E" w:rsidRDefault="007422FB" w:rsidP="006D204E">
            <w:pPr>
              <w:pStyle w:val="a0"/>
              <w:ind w:firstLine="0"/>
              <w:jc w:val="center"/>
              <w:rPr>
                <w:sz w:val="24"/>
                <w:szCs w:val="24"/>
              </w:rPr>
            </w:pP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7422FB" w:rsidP="006D204E">
            <w:pPr>
              <w:pStyle w:val="a0"/>
              <w:ind w:firstLine="0"/>
              <w:jc w:val="center"/>
              <w:rPr>
                <w:sz w:val="24"/>
                <w:szCs w:val="24"/>
              </w:rPr>
            </w:pPr>
          </w:p>
        </w:tc>
        <w:tc>
          <w:tcPr>
            <w:tcW w:w="677" w:type="dxa"/>
            <w:shd w:val="clear" w:color="auto" w:fill="auto"/>
            <w:vAlign w:val="center"/>
          </w:tcPr>
          <w:p w:rsidR="007422FB" w:rsidRPr="006D204E" w:rsidRDefault="007422FB" w:rsidP="006D204E">
            <w:pPr>
              <w:pStyle w:val="a0"/>
              <w:ind w:firstLine="0"/>
              <w:jc w:val="center"/>
              <w:rPr>
                <w:sz w:val="24"/>
                <w:szCs w:val="24"/>
              </w:rPr>
            </w:pPr>
          </w:p>
        </w:tc>
        <w:tc>
          <w:tcPr>
            <w:tcW w:w="75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7422FB" w:rsidP="006D204E">
            <w:pPr>
              <w:pStyle w:val="a0"/>
              <w:ind w:firstLine="0"/>
              <w:jc w:val="center"/>
              <w:rPr>
                <w:sz w:val="24"/>
                <w:szCs w:val="24"/>
              </w:rPr>
            </w:pPr>
          </w:p>
        </w:tc>
        <w:tc>
          <w:tcPr>
            <w:tcW w:w="709"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320725</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0.07</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0.28</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0.17</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0.52</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0.6</w:t>
            </w:r>
          </w:p>
        </w:tc>
        <w:tc>
          <w:tcPr>
            <w:tcW w:w="109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60</w:t>
            </w: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600</w:t>
            </w:r>
          </w:p>
        </w:tc>
        <w:tc>
          <w:tcPr>
            <w:tcW w:w="677"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78</w:t>
            </w:r>
          </w:p>
        </w:tc>
        <w:tc>
          <w:tcPr>
            <w:tcW w:w="709"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37</w:t>
            </w:r>
          </w:p>
        </w:tc>
        <w:tc>
          <w:tcPr>
            <w:tcW w:w="756"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188</w:t>
            </w:r>
          </w:p>
        </w:tc>
        <w:tc>
          <w:tcPr>
            <w:tcW w:w="756"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248</w:t>
            </w:r>
          </w:p>
        </w:tc>
        <w:tc>
          <w:tcPr>
            <w:tcW w:w="825"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812</w:t>
            </w:r>
          </w:p>
        </w:tc>
        <w:tc>
          <w:tcPr>
            <w:tcW w:w="825"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752</w:t>
            </w: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320726</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0.07</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0.23</w:t>
            </w:r>
          </w:p>
        </w:tc>
        <w:tc>
          <w:tcPr>
            <w:tcW w:w="636" w:type="dxa"/>
            <w:shd w:val="clear" w:color="auto" w:fill="auto"/>
            <w:vAlign w:val="center"/>
          </w:tcPr>
          <w:p w:rsidR="007422FB" w:rsidRPr="006D204E" w:rsidRDefault="007422FB" w:rsidP="006D204E">
            <w:pPr>
              <w:pStyle w:val="a0"/>
              <w:ind w:firstLine="0"/>
              <w:jc w:val="center"/>
              <w:rPr>
                <w:sz w:val="24"/>
                <w:szCs w:val="24"/>
              </w:rPr>
            </w:pPr>
          </w:p>
        </w:tc>
        <w:tc>
          <w:tcPr>
            <w:tcW w:w="636" w:type="dxa"/>
            <w:shd w:val="clear" w:color="auto" w:fill="auto"/>
            <w:vAlign w:val="center"/>
          </w:tcPr>
          <w:p w:rsidR="007422FB" w:rsidRPr="006D204E" w:rsidRDefault="007422FB" w:rsidP="006D204E">
            <w:pPr>
              <w:pStyle w:val="a0"/>
              <w:ind w:firstLine="0"/>
              <w:jc w:val="center"/>
              <w:rPr>
                <w:sz w:val="24"/>
                <w:szCs w:val="24"/>
              </w:rPr>
            </w:pPr>
          </w:p>
        </w:tc>
        <w:tc>
          <w:tcPr>
            <w:tcW w:w="636" w:type="dxa"/>
            <w:shd w:val="clear" w:color="auto" w:fill="auto"/>
            <w:vAlign w:val="center"/>
          </w:tcPr>
          <w:p w:rsidR="007422FB" w:rsidRPr="006D204E" w:rsidRDefault="007422FB" w:rsidP="006D204E">
            <w:pPr>
              <w:pStyle w:val="a0"/>
              <w:ind w:firstLine="0"/>
              <w:jc w:val="center"/>
              <w:rPr>
                <w:sz w:val="24"/>
                <w:szCs w:val="24"/>
              </w:rPr>
            </w:pPr>
          </w:p>
        </w:tc>
        <w:tc>
          <w:tcPr>
            <w:tcW w:w="1090" w:type="dxa"/>
            <w:shd w:val="clear" w:color="auto" w:fill="auto"/>
            <w:vAlign w:val="center"/>
          </w:tcPr>
          <w:p w:rsidR="007422FB" w:rsidRPr="006D204E" w:rsidRDefault="007422FB" w:rsidP="006D204E">
            <w:pPr>
              <w:pStyle w:val="a0"/>
              <w:ind w:firstLine="0"/>
              <w:jc w:val="center"/>
              <w:rPr>
                <w:sz w:val="24"/>
                <w:szCs w:val="24"/>
              </w:rPr>
            </w:pPr>
          </w:p>
        </w:tc>
        <w:tc>
          <w:tcPr>
            <w:tcW w:w="1223" w:type="dxa"/>
            <w:shd w:val="clear" w:color="auto" w:fill="auto"/>
            <w:vAlign w:val="center"/>
          </w:tcPr>
          <w:p w:rsidR="007422FB" w:rsidRPr="006D204E" w:rsidRDefault="00614A40" w:rsidP="006D204E">
            <w:pPr>
              <w:pStyle w:val="a0"/>
              <w:ind w:firstLine="0"/>
              <w:jc w:val="center"/>
              <w:rPr>
                <w:sz w:val="24"/>
                <w:szCs w:val="24"/>
              </w:rPr>
            </w:pPr>
            <w:r w:rsidRPr="006D204E">
              <w:rPr>
                <w:sz w:val="24"/>
                <w:szCs w:val="24"/>
              </w:rPr>
              <w:t>550</w:t>
            </w:r>
          </w:p>
        </w:tc>
        <w:tc>
          <w:tcPr>
            <w:tcW w:w="1183" w:type="dxa"/>
            <w:shd w:val="clear" w:color="auto" w:fill="auto"/>
            <w:vAlign w:val="center"/>
          </w:tcPr>
          <w:p w:rsidR="007422FB" w:rsidRPr="006D204E" w:rsidRDefault="007422FB" w:rsidP="006D204E">
            <w:pPr>
              <w:pStyle w:val="a0"/>
              <w:ind w:firstLine="0"/>
              <w:jc w:val="center"/>
              <w:rPr>
                <w:sz w:val="24"/>
                <w:szCs w:val="24"/>
              </w:rPr>
            </w:pPr>
          </w:p>
        </w:tc>
        <w:tc>
          <w:tcPr>
            <w:tcW w:w="677" w:type="dxa"/>
            <w:shd w:val="clear" w:color="auto" w:fill="auto"/>
            <w:vAlign w:val="center"/>
          </w:tcPr>
          <w:p w:rsidR="007422FB" w:rsidRPr="006D204E" w:rsidRDefault="007422FB" w:rsidP="006D204E">
            <w:pPr>
              <w:pStyle w:val="a0"/>
              <w:ind w:firstLine="0"/>
              <w:jc w:val="center"/>
              <w:rPr>
                <w:sz w:val="24"/>
                <w:szCs w:val="24"/>
              </w:rPr>
            </w:pPr>
          </w:p>
        </w:tc>
        <w:tc>
          <w:tcPr>
            <w:tcW w:w="75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7422FB" w:rsidP="006D204E">
            <w:pPr>
              <w:pStyle w:val="a0"/>
              <w:ind w:firstLine="0"/>
              <w:jc w:val="center"/>
              <w:rPr>
                <w:sz w:val="24"/>
                <w:szCs w:val="24"/>
              </w:rPr>
            </w:pPr>
          </w:p>
        </w:tc>
        <w:tc>
          <w:tcPr>
            <w:tcW w:w="709"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320727</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0.04</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0.15</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0.17</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0.53</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0.13</w:t>
            </w:r>
          </w:p>
        </w:tc>
        <w:tc>
          <w:tcPr>
            <w:tcW w:w="1090" w:type="dxa"/>
            <w:shd w:val="clear" w:color="auto" w:fill="auto"/>
            <w:vAlign w:val="center"/>
          </w:tcPr>
          <w:p w:rsidR="007422FB" w:rsidRPr="006D204E" w:rsidRDefault="007422FB" w:rsidP="006D204E">
            <w:pPr>
              <w:pStyle w:val="a0"/>
              <w:ind w:firstLine="0"/>
              <w:jc w:val="center"/>
              <w:rPr>
                <w:sz w:val="24"/>
                <w:szCs w:val="24"/>
              </w:rPr>
            </w:pP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7422FB" w:rsidP="006D204E">
            <w:pPr>
              <w:pStyle w:val="a0"/>
              <w:ind w:firstLine="0"/>
              <w:jc w:val="center"/>
              <w:rPr>
                <w:sz w:val="24"/>
                <w:szCs w:val="24"/>
              </w:rPr>
            </w:pPr>
          </w:p>
        </w:tc>
        <w:tc>
          <w:tcPr>
            <w:tcW w:w="677" w:type="dxa"/>
            <w:shd w:val="clear" w:color="auto" w:fill="auto"/>
            <w:vAlign w:val="center"/>
          </w:tcPr>
          <w:p w:rsidR="007422FB" w:rsidRPr="006D204E" w:rsidRDefault="007422FB" w:rsidP="006D204E">
            <w:pPr>
              <w:pStyle w:val="a0"/>
              <w:ind w:firstLine="0"/>
              <w:jc w:val="center"/>
              <w:rPr>
                <w:sz w:val="24"/>
                <w:szCs w:val="24"/>
              </w:rPr>
            </w:pPr>
          </w:p>
        </w:tc>
        <w:tc>
          <w:tcPr>
            <w:tcW w:w="75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7422FB" w:rsidP="006D204E">
            <w:pPr>
              <w:pStyle w:val="a0"/>
              <w:ind w:firstLine="0"/>
              <w:jc w:val="center"/>
              <w:rPr>
                <w:sz w:val="24"/>
                <w:szCs w:val="24"/>
              </w:rPr>
            </w:pPr>
          </w:p>
        </w:tc>
        <w:tc>
          <w:tcPr>
            <w:tcW w:w="709"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320729</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0.05</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0.19</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0.17</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0.46</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0.18</w:t>
            </w:r>
          </w:p>
        </w:tc>
        <w:tc>
          <w:tcPr>
            <w:tcW w:w="109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900</w:t>
            </w:r>
          </w:p>
        </w:tc>
        <w:tc>
          <w:tcPr>
            <w:tcW w:w="677"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241</w:t>
            </w:r>
          </w:p>
        </w:tc>
        <w:tc>
          <w:tcPr>
            <w:tcW w:w="709"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98</w:t>
            </w:r>
          </w:p>
        </w:tc>
        <w:tc>
          <w:tcPr>
            <w:tcW w:w="756"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387</w:t>
            </w:r>
          </w:p>
        </w:tc>
        <w:tc>
          <w:tcPr>
            <w:tcW w:w="756"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464</w:t>
            </w:r>
          </w:p>
        </w:tc>
        <w:tc>
          <w:tcPr>
            <w:tcW w:w="825"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613</w:t>
            </w:r>
          </w:p>
        </w:tc>
        <w:tc>
          <w:tcPr>
            <w:tcW w:w="825"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536</w:t>
            </w: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320730</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0.03</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0.25</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0.2</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0.52</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w:t>
            </w:r>
          </w:p>
        </w:tc>
        <w:tc>
          <w:tcPr>
            <w:tcW w:w="109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80</w:t>
            </w: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900</w:t>
            </w:r>
          </w:p>
        </w:tc>
        <w:tc>
          <w:tcPr>
            <w:tcW w:w="677"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247</w:t>
            </w:r>
          </w:p>
        </w:tc>
        <w:tc>
          <w:tcPr>
            <w:tcW w:w="709"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79</w:t>
            </w:r>
          </w:p>
        </w:tc>
        <w:tc>
          <w:tcPr>
            <w:tcW w:w="756"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396</w:t>
            </w:r>
          </w:p>
        </w:tc>
        <w:tc>
          <w:tcPr>
            <w:tcW w:w="756"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362</w:t>
            </w:r>
          </w:p>
        </w:tc>
        <w:tc>
          <w:tcPr>
            <w:tcW w:w="825"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604</w:t>
            </w:r>
          </w:p>
        </w:tc>
        <w:tc>
          <w:tcPr>
            <w:tcW w:w="825" w:type="dxa"/>
            <w:shd w:val="clear" w:color="auto" w:fill="auto"/>
            <w:vAlign w:val="center"/>
          </w:tcPr>
          <w:p w:rsidR="007422FB" w:rsidRPr="006D204E" w:rsidRDefault="00720382" w:rsidP="006D204E">
            <w:pPr>
              <w:pStyle w:val="a0"/>
              <w:ind w:firstLine="0"/>
              <w:jc w:val="center"/>
              <w:rPr>
                <w:sz w:val="24"/>
                <w:szCs w:val="24"/>
              </w:rPr>
            </w:pPr>
            <w:r w:rsidRPr="006D204E">
              <w:rPr>
                <w:sz w:val="24"/>
                <w:szCs w:val="24"/>
              </w:rPr>
              <w:t>0.</w:t>
            </w:r>
            <w:r w:rsidR="00FB6C7A" w:rsidRPr="006D204E">
              <w:rPr>
                <w:sz w:val="24"/>
                <w:szCs w:val="24"/>
              </w:rPr>
              <w:t>638</w:t>
            </w: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320731</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0.12</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0.3</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0.47</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0.12</w:t>
            </w:r>
          </w:p>
        </w:tc>
        <w:tc>
          <w:tcPr>
            <w:tcW w:w="1090" w:type="dxa"/>
            <w:shd w:val="clear" w:color="auto" w:fill="auto"/>
            <w:vAlign w:val="center"/>
          </w:tcPr>
          <w:p w:rsidR="007422FB" w:rsidRPr="006D204E" w:rsidRDefault="007422FB" w:rsidP="006D204E">
            <w:pPr>
              <w:pStyle w:val="a0"/>
              <w:ind w:firstLine="0"/>
              <w:jc w:val="center"/>
              <w:rPr>
                <w:sz w:val="24"/>
                <w:szCs w:val="24"/>
              </w:rPr>
            </w:pP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7422FB" w:rsidP="006D204E">
            <w:pPr>
              <w:pStyle w:val="a0"/>
              <w:ind w:firstLine="0"/>
              <w:jc w:val="center"/>
              <w:rPr>
                <w:sz w:val="24"/>
                <w:szCs w:val="24"/>
              </w:rPr>
            </w:pPr>
          </w:p>
        </w:tc>
        <w:tc>
          <w:tcPr>
            <w:tcW w:w="677" w:type="dxa"/>
            <w:shd w:val="clear" w:color="auto" w:fill="auto"/>
            <w:vAlign w:val="center"/>
          </w:tcPr>
          <w:p w:rsidR="007422FB" w:rsidRPr="006D204E" w:rsidRDefault="007422FB" w:rsidP="006D204E">
            <w:pPr>
              <w:pStyle w:val="a0"/>
              <w:ind w:firstLine="0"/>
              <w:jc w:val="center"/>
              <w:rPr>
                <w:sz w:val="24"/>
                <w:szCs w:val="24"/>
              </w:rPr>
            </w:pPr>
          </w:p>
        </w:tc>
        <w:tc>
          <w:tcPr>
            <w:tcW w:w="75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7422FB" w:rsidP="006D204E">
            <w:pPr>
              <w:pStyle w:val="a0"/>
              <w:ind w:firstLine="0"/>
              <w:jc w:val="center"/>
              <w:rPr>
                <w:sz w:val="24"/>
                <w:szCs w:val="24"/>
              </w:rPr>
            </w:pPr>
          </w:p>
        </w:tc>
        <w:tc>
          <w:tcPr>
            <w:tcW w:w="709"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r>
      <w:tr w:rsidR="007422FB" w:rsidRPr="00E12418" w:rsidTr="006D204E">
        <w:tc>
          <w:tcPr>
            <w:tcW w:w="1356" w:type="dxa"/>
            <w:shd w:val="clear" w:color="auto" w:fill="auto"/>
            <w:vAlign w:val="center"/>
          </w:tcPr>
          <w:p w:rsidR="007422FB" w:rsidRPr="006D204E" w:rsidRDefault="007422FB" w:rsidP="006D204E">
            <w:pPr>
              <w:pStyle w:val="a0"/>
              <w:ind w:firstLine="0"/>
              <w:jc w:val="center"/>
              <w:rPr>
                <w:sz w:val="24"/>
                <w:szCs w:val="24"/>
              </w:rPr>
            </w:pPr>
            <w:r w:rsidRPr="006D204E">
              <w:rPr>
                <w:sz w:val="24"/>
                <w:szCs w:val="24"/>
              </w:rPr>
              <w:t>320732</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0.06</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0.52</w:t>
            </w:r>
          </w:p>
        </w:tc>
        <w:tc>
          <w:tcPr>
            <w:tcW w:w="636" w:type="dxa"/>
            <w:shd w:val="clear" w:color="auto" w:fill="auto"/>
            <w:vAlign w:val="center"/>
          </w:tcPr>
          <w:p w:rsidR="007422FB" w:rsidRPr="006D204E" w:rsidRDefault="00FB6C7A" w:rsidP="006D204E">
            <w:pPr>
              <w:pStyle w:val="a0"/>
              <w:ind w:firstLine="0"/>
              <w:jc w:val="center"/>
              <w:rPr>
                <w:sz w:val="24"/>
                <w:szCs w:val="24"/>
              </w:rPr>
            </w:pPr>
            <w:r w:rsidRPr="006D204E">
              <w:rPr>
                <w:sz w:val="24"/>
                <w:szCs w:val="24"/>
              </w:rPr>
              <w:t>0.08</w:t>
            </w:r>
          </w:p>
        </w:tc>
        <w:tc>
          <w:tcPr>
            <w:tcW w:w="1090" w:type="dxa"/>
            <w:shd w:val="clear" w:color="auto" w:fill="auto"/>
            <w:vAlign w:val="center"/>
          </w:tcPr>
          <w:p w:rsidR="007422FB" w:rsidRPr="006D204E" w:rsidRDefault="007422FB" w:rsidP="006D204E">
            <w:pPr>
              <w:pStyle w:val="a0"/>
              <w:ind w:firstLine="0"/>
              <w:jc w:val="center"/>
              <w:rPr>
                <w:sz w:val="24"/>
                <w:szCs w:val="24"/>
              </w:rPr>
            </w:pPr>
          </w:p>
        </w:tc>
        <w:tc>
          <w:tcPr>
            <w:tcW w:w="1223" w:type="dxa"/>
            <w:shd w:val="clear" w:color="auto" w:fill="auto"/>
            <w:vAlign w:val="center"/>
          </w:tcPr>
          <w:p w:rsidR="007422FB" w:rsidRPr="006D204E" w:rsidRDefault="007422FB" w:rsidP="006D204E">
            <w:pPr>
              <w:pStyle w:val="a0"/>
              <w:ind w:firstLine="0"/>
              <w:jc w:val="center"/>
              <w:rPr>
                <w:sz w:val="24"/>
                <w:szCs w:val="24"/>
              </w:rPr>
            </w:pPr>
          </w:p>
        </w:tc>
        <w:tc>
          <w:tcPr>
            <w:tcW w:w="1183" w:type="dxa"/>
            <w:shd w:val="clear" w:color="auto" w:fill="auto"/>
            <w:vAlign w:val="center"/>
          </w:tcPr>
          <w:p w:rsidR="007422FB" w:rsidRPr="006D204E" w:rsidRDefault="007422FB" w:rsidP="006D204E">
            <w:pPr>
              <w:pStyle w:val="a0"/>
              <w:ind w:firstLine="0"/>
              <w:jc w:val="center"/>
              <w:rPr>
                <w:sz w:val="24"/>
                <w:szCs w:val="24"/>
              </w:rPr>
            </w:pPr>
          </w:p>
        </w:tc>
        <w:tc>
          <w:tcPr>
            <w:tcW w:w="677" w:type="dxa"/>
            <w:shd w:val="clear" w:color="auto" w:fill="auto"/>
            <w:vAlign w:val="center"/>
          </w:tcPr>
          <w:p w:rsidR="007422FB" w:rsidRPr="006D204E" w:rsidRDefault="007422FB" w:rsidP="006D204E">
            <w:pPr>
              <w:pStyle w:val="a0"/>
              <w:ind w:firstLine="0"/>
              <w:jc w:val="center"/>
              <w:rPr>
                <w:sz w:val="24"/>
                <w:szCs w:val="24"/>
              </w:rPr>
            </w:pPr>
          </w:p>
        </w:tc>
        <w:tc>
          <w:tcPr>
            <w:tcW w:w="75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810" w:type="dxa"/>
            <w:shd w:val="clear" w:color="auto" w:fill="auto"/>
            <w:vAlign w:val="center"/>
          </w:tcPr>
          <w:p w:rsidR="007422FB" w:rsidRPr="006D204E" w:rsidRDefault="007422FB" w:rsidP="006D204E">
            <w:pPr>
              <w:pStyle w:val="a0"/>
              <w:ind w:firstLine="0"/>
              <w:jc w:val="center"/>
              <w:rPr>
                <w:sz w:val="24"/>
                <w:szCs w:val="24"/>
              </w:rPr>
            </w:pPr>
          </w:p>
        </w:tc>
        <w:tc>
          <w:tcPr>
            <w:tcW w:w="798" w:type="dxa"/>
            <w:shd w:val="clear" w:color="auto" w:fill="auto"/>
            <w:vAlign w:val="center"/>
          </w:tcPr>
          <w:p w:rsidR="007422FB" w:rsidRPr="006D204E" w:rsidRDefault="007422FB" w:rsidP="006D204E">
            <w:pPr>
              <w:pStyle w:val="a0"/>
              <w:ind w:firstLine="0"/>
              <w:jc w:val="center"/>
              <w:rPr>
                <w:sz w:val="24"/>
                <w:szCs w:val="24"/>
              </w:rPr>
            </w:pPr>
          </w:p>
        </w:tc>
        <w:tc>
          <w:tcPr>
            <w:tcW w:w="709"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756"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c>
          <w:tcPr>
            <w:tcW w:w="825" w:type="dxa"/>
            <w:shd w:val="clear" w:color="auto" w:fill="auto"/>
            <w:vAlign w:val="center"/>
          </w:tcPr>
          <w:p w:rsidR="007422FB" w:rsidRPr="006D204E" w:rsidRDefault="007422FB" w:rsidP="006D204E">
            <w:pPr>
              <w:pStyle w:val="a0"/>
              <w:ind w:firstLine="0"/>
              <w:jc w:val="center"/>
              <w:rPr>
                <w:sz w:val="24"/>
                <w:szCs w:val="24"/>
              </w:rPr>
            </w:pPr>
          </w:p>
        </w:tc>
      </w:tr>
      <w:tr w:rsidR="00E81430" w:rsidRPr="00E12418" w:rsidTr="006D204E">
        <w:tc>
          <w:tcPr>
            <w:tcW w:w="1356"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320733</w:t>
            </w:r>
          </w:p>
        </w:tc>
        <w:tc>
          <w:tcPr>
            <w:tcW w:w="636"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0</w:t>
            </w:r>
          </w:p>
        </w:tc>
        <w:tc>
          <w:tcPr>
            <w:tcW w:w="636"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0.13</w:t>
            </w:r>
          </w:p>
        </w:tc>
        <w:tc>
          <w:tcPr>
            <w:tcW w:w="636" w:type="dxa"/>
            <w:shd w:val="clear" w:color="auto" w:fill="auto"/>
            <w:vAlign w:val="center"/>
          </w:tcPr>
          <w:p w:rsidR="00E81430" w:rsidRPr="006D204E" w:rsidRDefault="00E81430" w:rsidP="006D204E">
            <w:pPr>
              <w:pStyle w:val="a0"/>
              <w:ind w:firstLine="0"/>
              <w:jc w:val="center"/>
              <w:rPr>
                <w:sz w:val="24"/>
                <w:szCs w:val="24"/>
              </w:rPr>
            </w:pPr>
          </w:p>
        </w:tc>
        <w:tc>
          <w:tcPr>
            <w:tcW w:w="636" w:type="dxa"/>
            <w:shd w:val="clear" w:color="auto" w:fill="auto"/>
            <w:vAlign w:val="center"/>
          </w:tcPr>
          <w:p w:rsidR="00E81430" w:rsidRPr="006D204E" w:rsidRDefault="00E81430" w:rsidP="006D204E">
            <w:pPr>
              <w:pStyle w:val="a0"/>
              <w:ind w:firstLine="0"/>
              <w:jc w:val="center"/>
              <w:rPr>
                <w:sz w:val="24"/>
                <w:szCs w:val="24"/>
              </w:rPr>
            </w:pPr>
          </w:p>
        </w:tc>
        <w:tc>
          <w:tcPr>
            <w:tcW w:w="636" w:type="dxa"/>
            <w:shd w:val="clear" w:color="auto" w:fill="auto"/>
            <w:vAlign w:val="center"/>
          </w:tcPr>
          <w:p w:rsidR="00E81430" w:rsidRPr="006D204E" w:rsidRDefault="00E81430" w:rsidP="006D204E">
            <w:pPr>
              <w:pStyle w:val="a0"/>
              <w:ind w:firstLine="0"/>
              <w:jc w:val="center"/>
              <w:rPr>
                <w:sz w:val="24"/>
                <w:szCs w:val="24"/>
              </w:rPr>
            </w:pPr>
          </w:p>
        </w:tc>
        <w:tc>
          <w:tcPr>
            <w:tcW w:w="1090"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1000</w:t>
            </w:r>
          </w:p>
        </w:tc>
        <w:tc>
          <w:tcPr>
            <w:tcW w:w="1223" w:type="dxa"/>
            <w:shd w:val="clear" w:color="auto" w:fill="auto"/>
            <w:vAlign w:val="center"/>
          </w:tcPr>
          <w:p w:rsidR="00E81430" w:rsidRPr="006D204E" w:rsidRDefault="00E81430" w:rsidP="006D204E">
            <w:pPr>
              <w:pStyle w:val="a0"/>
              <w:ind w:firstLine="0"/>
              <w:jc w:val="center"/>
              <w:rPr>
                <w:sz w:val="24"/>
                <w:szCs w:val="24"/>
              </w:rPr>
            </w:pPr>
          </w:p>
        </w:tc>
        <w:tc>
          <w:tcPr>
            <w:tcW w:w="1183"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3300</w:t>
            </w:r>
          </w:p>
        </w:tc>
        <w:tc>
          <w:tcPr>
            <w:tcW w:w="677"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E81430" w:rsidRPr="006D204E" w:rsidRDefault="00E81430" w:rsidP="006D204E">
            <w:pPr>
              <w:pStyle w:val="a0"/>
              <w:ind w:firstLine="0"/>
              <w:jc w:val="center"/>
              <w:rPr>
                <w:sz w:val="24"/>
                <w:szCs w:val="24"/>
              </w:rPr>
            </w:pPr>
          </w:p>
        </w:tc>
        <w:tc>
          <w:tcPr>
            <w:tcW w:w="798" w:type="dxa"/>
            <w:shd w:val="clear" w:color="auto" w:fill="auto"/>
            <w:vAlign w:val="center"/>
          </w:tcPr>
          <w:p w:rsidR="00E81430" w:rsidRPr="006D204E" w:rsidRDefault="00E81430" w:rsidP="006D204E">
            <w:pPr>
              <w:pStyle w:val="a0"/>
              <w:ind w:firstLine="0"/>
              <w:jc w:val="center"/>
              <w:rPr>
                <w:sz w:val="24"/>
                <w:szCs w:val="24"/>
              </w:rPr>
            </w:pPr>
          </w:p>
        </w:tc>
        <w:tc>
          <w:tcPr>
            <w:tcW w:w="709" w:type="dxa"/>
            <w:shd w:val="clear" w:color="auto" w:fill="auto"/>
            <w:vAlign w:val="center"/>
          </w:tcPr>
          <w:p w:rsidR="00E81430" w:rsidRPr="006D204E" w:rsidRDefault="00E81430" w:rsidP="006D204E">
            <w:pPr>
              <w:pStyle w:val="a0"/>
              <w:ind w:firstLine="0"/>
              <w:jc w:val="center"/>
              <w:rPr>
                <w:sz w:val="24"/>
                <w:szCs w:val="24"/>
              </w:rPr>
            </w:pPr>
          </w:p>
        </w:tc>
        <w:tc>
          <w:tcPr>
            <w:tcW w:w="756" w:type="dxa"/>
            <w:shd w:val="clear" w:color="auto" w:fill="auto"/>
            <w:vAlign w:val="center"/>
          </w:tcPr>
          <w:p w:rsidR="00E81430" w:rsidRPr="006D204E" w:rsidRDefault="00E81430" w:rsidP="006D204E">
            <w:pPr>
              <w:pStyle w:val="a0"/>
              <w:ind w:firstLine="0"/>
              <w:jc w:val="center"/>
              <w:rPr>
                <w:sz w:val="24"/>
                <w:szCs w:val="24"/>
              </w:rPr>
            </w:pPr>
          </w:p>
        </w:tc>
        <w:tc>
          <w:tcPr>
            <w:tcW w:w="756" w:type="dxa"/>
            <w:shd w:val="clear" w:color="auto" w:fill="auto"/>
            <w:vAlign w:val="center"/>
          </w:tcPr>
          <w:p w:rsidR="00E81430" w:rsidRPr="006D204E" w:rsidRDefault="00E81430" w:rsidP="006D204E">
            <w:pPr>
              <w:pStyle w:val="a0"/>
              <w:ind w:firstLine="0"/>
              <w:jc w:val="center"/>
              <w:rPr>
                <w:sz w:val="24"/>
                <w:szCs w:val="24"/>
              </w:rPr>
            </w:pPr>
          </w:p>
        </w:tc>
        <w:tc>
          <w:tcPr>
            <w:tcW w:w="825" w:type="dxa"/>
            <w:shd w:val="clear" w:color="auto" w:fill="auto"/>
            <w:vAlign w:val="center"/>
          </w:tcPr>
          <w:p w:rsidR="00E81430" w:rsidRPr="006D204E" w:rsidRDefault="00E81430" w:rsidP="006D204E">
            <w:pPr>
              <w:pStyle w:val="a0"/>
              <w:ind w:firstLine="0"/>
              <w:jc w:val="center"/>
              <w:rPr>
                <w:sz w:val="24"/>
                <w:szCs w:val="24"/>
              </w:rPr>
            </w:pPr>
          </w:p>
        </w:tc>
        <w:tc>
          <w:tcPr>
            <w:tcW w:w="825" w:type="dxa"/>
            <w:shd w:val="clear" w:color="auto" w:fill="auto"/>
            <w:vAlign w:val="center"/>
          </w:tcPr>
          <w:p w:rsidR="00E81430" w:rsidRPr="006D204E" w:rsidRDefault="00E81430" w:rsidP="006D204E">
            <w:pPr>
              <w:pStyle w:val="a0"/>
              <w:ind w:firstLine="0"/>
              <w:jc w:val="center"/>
              <w:rPr>
                <w:sz w:val="24"/>
                <w:szCs w:val="24"/>
              </w:rPr>
            </w:pPr>
          </w:p>
        </w:tc>
      </w:tr>
      <w:tr w:rsidR="00E81430" w:rsidRPr="00E12418" w:rsidTr="006D204E">
        <w:tc>
          <w:tcPr>
            <w:tcW w:w="1356"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320734</w:t>
            </w:r>
          </w:p>
        </w:tc>
        <w:tc>
          <w:tcPr>
            <w:tcW w:w="636"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0.05</w:t>
            </w:r>
          </w:p>
        </w:tc>
        <w:tc>
          <w:tcPr>
            <w:tcW w:w="636"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E81430" w:rsidRPr="006D204E" w:rsidRDefault="00E81430" w:rsidP="006D204E">
            <w:pPr>
              <w:pStyle w:val="a0"/>
              <w:ind w:firstLine="0"/>
              <w:jc w:val="center"/>
              <w:rPr>
                <w:sz w:val="24"/>
                <w:szCs w:val="24"/>
              </w:rPr>
            </w:pPr>
          </w:p>
        </w:tc>
        <w:tc>
          <w:tcPr>
            <w:tcW w:w="636" w:type="dxa"/>
            <w:shd w:val="clear" w:color="auto" w:fill="auto"/>
            <w:vAlign w:val="center"/>
          </w:tcPr>
          <w:p w:rsidR="00E81430" w:rsidRPr="006D204E" w:rsidRDefault="00E81430" w:rsidP="006D204E">
            <w:pPr>
              <w:pStyle w:val="a0"/>
              <w:ind w:firstLine="0"/>
              <w:jc w:val="center"/>
              <w:rPr>
                <w:sz w:val="24"/>
                <w:szCs w:val="24"/>
              </w:rPr>
            </w:pPr>
          </w:p>
        </w:tc>
        <w:tc>
          <w:tcPr>
            <w:tcW w:w="636" w:type="dxa"/>
            <w:shd w:val="clear" w:color="auto" w:fill="auto"/>
            <w:vAlign w:val="center"/>
          </w:tcPr>
          <w:p w:rsidR="00E81430" w:rsidRPr="006D204E" w:rsidRDefault="00E81430" w:rsidP="006D204E">
            <w:pPr>
              <w:pStyle w:val="a0"/>
              <w:ind w:firstLine="0"/>
              <w:jc w:val="center"/>
              <w:rPr>
                <w:sz w:val="24"/>
                <w:szCs w:val="24"/>
              </w:rPr>
            </w:pPr>
          </w:p>
        </w:tc>
        <w:tc>
          <w:tcPr>
            <w:tcW w:w="1090"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E81430" w:rsidRPr="006D204E" w:rsidRDefault="00E81430" w:rsidP="006D204E">
            <w:pPr>
              <w:pStyle w:val="a0"/>
              <w:ind w:firstLine="0"/>
              <w:rPr>
                <w:sz w:val="24"/>
                <w:szCs w:val="24"/>
              </w:rPr>
            </w:pPr>
          </w:p>
        </w:tc>
        <w:tc>
          <w:tcPr>
            <w:tcW w:w="1183"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800</w:t>
            </w:r>
          </w:p>
        </w:tc>
        <w:tc>
          <w:tcPr>
            <w:tcW w:w="677"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E81430" w:rsidRPr="006D204E" w:rsidRDefault="00FB6C7A"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E81430" w:rsidRPr="006D204E" w:rsidRDefault="00E81430" w:rsidP="006D204E">
            <w:pPr>
              <w:pStyle w:val="a0"/>
              <w:ind w:firstLine="0"/>
              <w:jc w:val="center"/>
              <w:rPr>
                <w:sz w:val="24"/>
                <w:szCs w:val="24"/>
              </w:rPr>
            </w:pPr>
          </w:p>
        </w:tc>
        <w:tc>
          <w:tcPr>
            <w:tcW w:w="798" w:type="dxa"/>
            <w:shd w:val="clear" w:color="auto" w:fill="auto"/>
            <w:vAlign w:val="center"/>
          </w:tcPr>
          <w:p w:rsidR="00E81430" w:rsidRPr="006D204E" w:rsidRDefault="00E81430" w:rsidP="006D204E">
            <w:pPr>
              <w:pStyle w:val="a0"/>
              <w:ind w:firstLine="0"/>
              <w:jc w:val="center"/>
              <w:rPr>
                <w:sz w:val="24"/>
                <w:szCs w:val="24"/>
              </w:rPr>
            </w:pPr>
          </w:p>
        </w:tc>
        <w:tc>
          <w:tcPr>
            <w:tcW w:w="709" w:type="dxa"/>
            <w:shd w:val="clear" w:color="auto" w:fill="auto"/>
            <w:vAlign w:val="center"/>
          </w:tcPr>
          <w:p w:rsidR="00E81430" w:rsidRPr="006D204E" w:rsidRDefault="00E81430" w:rsidP="006D204E">
            <w:pPr>
              <w:pStyle w:val="a0"/>
              <w:ind w:firstLine="0"/>
              <w:jc w:val="center"/>
              <w:rPr>
                <w:sz w:val="24"/>
                <w:szCs w:val="24"/>
              </w:rPr>
            </w:pPr>
          </w:p>
        </w:tc>
        <w:tc>
          <w:tcPr>
            <w:tcW w:w="756" w:type="dxa"/>
            <w:shd w:val="clear" w:color="auto" w:fill="auto"/>
            <w:vAlign w:val="center"/>
          </w:tcPr>
          <w:p w:rsidR="00E81430" w:rsidRPr="006D204E" w:rsidRDefault="00E81430" w:rsidP="006D204E">
            <w:pPr>
              <w:pStyle w:val="a0"/>
              <w:ind w:firstLine="0"/>
              <w:jc w:val="center"/>
              <w:rPr>
                <w:sz w:val="24"/>
                <w:szCs w:val="24"/>
              </w:rPr>
            </w:pPr>
          </w:p>
        </w:tc>
        <w:tc>
          <w:tcPr>
            <w:tcW w:w="756" w:type="dxa"/>
            <w:shd w:val="clear" w:color="auto" w:fill="auto"/>
            <w:vAlign w:val="center"/>
          </w:tcPr>
          <w:p w:rsidR="00E81430" w:rsidRPr="006D204E" w:rsidRDefault="00E81430" w:rsidP="006D204E">
            <w:pPr>
              <w:pStyle w:val="a0"/>
              <w:ind w:firstLine="0"/>
              <w:jc w:val="center"/>
              <w:rPr>
                <w:sz w:val="24"/>
                <w:szCs w:val="24"/>
              </w:rPr>
            </w:pPr>
          </w:p>
        </w:tc>
        <w:tc>
          <w:tcPr>
            <w:tcW w:w="825" w:type="dxa"/>
            <w:shd w:val="clear" w:color="auto" w:fill="auto"/>
            <w:vAlign w:val="center"/>
          </w:tcPr>
          <w:p w:rsidR="00E81430" w:rsidRPr="006D204E" w:rsidRDefault="00E81430" w:rsidP="006D204E">
            <w:pPr>
              <w:pStyle w:val="a0"/>
              <w:ind w:firstLine="0"/>
              <w:jc w:val="center"/>
              <w:rPr>
                <w:sz w:val="24"/>
                <w:szCs w:val="24"/>
              </w:rPr>
            </w:pPr>
          </w:p>
        </w:tc>
        <w:tc>
          <w:tcPr>
            <w:tcW w:w="825" w:type="dxa"/>
            <w:shd w:val="clear" w:color="auto" w:fill="auto"/>
            <w:vAlign w:val="center"/>
          </w:tcPr>
          <w:p w:rsidR="00E81430" w:rsidRPr="006D204E" w:rsidRDefault="00E81430" w:rsidP="006D204E">
            <w:pPr>
              <w:pStyle w:val="a0"/>
              <w:ind w:firstLine="0"/>
              <w:jc w:val="center"/>
              <w:rPr>
                <w:sz w:val="24"/>
                <w:szCs w:val="24"/>
              </w:rPr>
            </w:pPr>
          </w:p>
        </w:tc>
      </w:tr>
      <w:tr w:rsidR="00972BA7" w:rsidRPr="00E12418" w:rsidTr="006D204E">
        <w:tc>
          <w:tcPr>
            <w:tcW w:w="135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320735</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0.04</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0.22</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0.52</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0.1</w:t>
            </w:r>
          </w:p>
        </w:tc>
        <w:tc>
          <w:tcPr>
            <w:tcW w:w="1090"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972BA7" w:rsidRPr="006D204E" w:rsidRDefault="00972BA7" w:rsidP="006D204E">
            <w:pPr>
              <w:pStyle w:val="a0"/>
              <w:ind w:firstLine="0"/>
              <w:jc w:val="center"/>
              <w:rPr>
                <w:sz w:val="24"/>
                <w:szCs w:val="24"/>
              </w:rPr>
            </w:pPr>
          </w:p>
        </w:tc>
        <w:tc>
          <w:tcPr>
            <w:tcW w:w="1183" w:type="dxa"/>
            <w:shd w:val="clear" w:color="auto" w:fill="auto"/>
            <w:vAlign w:val="center"/>
          </w:tcPr>
          <w:p w:rsidR="00972BA7" w:rsidRPr="006D204E" w:rsidRDefault="00972BA7" w:rsidP="006D204E">
            <w:pPr>
              <w:pStyle w:val="a0"/>
              <w:ind w:firstLine="0"/>
              <w:jc w:val="center"/>
              <w:rPr>
                <w:sz w:val="24"/>
                <w:szCs w:val="24"/>
              </w:rPr>
            </w:pPr>
          </w:p>
        </w:tc>
        <w:tc>
          <w:tcPr>
            <w:tcW w:w="677"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972BA7" w:rsidRPr="006D204E" w:rsidRDefault="00972BA7" w:rsidP="006D204E">
            <w:pPr>
              <w:pStyle w:val="a0"/>
              <w:ind w:firstLine="0"/>
              <w:jc w:val="center"/>
              <w:rPr>
                <w:sz w:val="24"/>
                <w:szCs w:val="24"/>
              </w:rPr>
            </w:pPr>
          </w:p>
        </w:tc>
        <w:tc>
          <w:tcPr>
            <w:tcW w:w="810" w:type="dxa"/>
            <w:shd w:val="clear" w:color="auto" w:fill="auto"/>
            <w:vAlign w:val="center"/>
          </w:tcPr>
          <w:p w:rsidR="00972BA7" w:rsidRPr="006D204E" w:rsidRDefault="00972BA7" w:rsidP="006D204E">
            <w:pPr>
              <w:pStyle w:val="a0"/>
              <w:ind w:firstLine="0"/>
              <w:jc w:val="center"/>
              <w:rPr>
                <w:sz w:val="24"/>
                <w:szCs w:val="24"/>
              </w:rPr>
            </w:pPr>
          </w:p>
        </w:tc>
        <w:tc>
          <w:tcPr>
            <w:tcW w:w="810" w:type="dxa"/>
            <w:shd w:val="clear" w:color="auto" w:fill="auto"/>
            <w:vAlign w:val="center"/>
          </w:tcPr>
          <w:p w:rsidR="00972BA7" w:rsidRPr="006D204E" w:rsidRDefault="00972BA7" w:rsidP="006D204E">
            <w:pPr>
              <w:pStyle w:val="a0"/>
              <w:ind w:firstLine="0"/>
              <w:jc w:val="center"/>
              <w:rPr>
                <w:sz w:val="24"/>
                <w:szCs w:val="24"/>
              </w:rPr>
            </w:pPr>
          </w:p>
        </w:tc>
        <w:tc>
          <w:tcPr>
            <w:tcW w:w="798" w:type="dxa"/>
            <w:shd w:val="clear" w:color="auto" w:fill="auto"/>
            <w:vAlign w:val="center"/>
          </w:tcPr>
          <w:p w:rsidR="00972BA7" w:rsidRPr="006D204E" w:rsidRDefault="00972BA7" w:rsidP="006D204E">
            <w:pPr>
              <w:pStyle w:val="a0"/>
              <w:ind w:firstLine="0"/>
              <w:jc w:val="center"/>
              <w:rPr>
                <w:sz w:val="24"/>
                <w:szCs w:val="24"/>
              </w:rPr>
            </w:pPr>
          </w:p>
        </w:tc>
        <w:tc>
          <w:tcPr>
            <w:tcW w:w="709" w:type="dxa"/>
            <w:shd w:val="clear" w:color="auto" w:fill="auto"/>
            <w:vAlign w:val="center"/>
          </w:tcPr>
          <w:p w:rsidR="00972BA7" w:rsidRPr="006D204E" w:rsidRDefault="00972BA7" w:rsidP="006D204E">
            <w:pPr>
              <w:pStyle w:val="a0"/>
              <w:ind w:firstLine="0"/>
              <w:rPr>
                <w:sz w:val="24"/>
                <w:szCs w:val="24"/>
              </w:rPr>
            </w:pPr>
            <w:r w:rsidRPr="006D204E">
              <w:rPr>
                <w:sz w:val="24"/>
                <w:szCs w:val="24"/>
              </w:rPr>
              <w:t>-</w:t>
            </w:r>
            <w:r w:rsidR="00197C88" w:rsidRPr="006D204E">
              <w:rPr>
                <w:sz w:val="24"/>
                <w:szCs w:val="24"/>
              </w:rPr>
              <w:t xml:space="preserve"> </w:t>
            </w:r>
            <w:r w:rsidRPr="006D204E">
              <w:rPr>
                <w:sz w:val="24"/>
                <w:szCs w:val="24"/>
              </w:rPr>
              <w:t>94</w:t>
            </w:r>
          </w:p>
        </w:tc>
        <w:tc>
          <w:tcPr>
            <w:tcW w:w="756" w:type="dxa"/>
            <w:shd w:val="clear" w:color="auto" w:fill="auto"/>
            <w:vAlign w:val="center"/>
          </w:tcPr>
          <w:p w:rsidR="00972BA7" w:rsidRPr="006D204E" w:rsidRDefault="00972BA7" w:rsidP="006D204E">
            <w:pPr>
              <w:pStyle w:val="a0"/>
              <w:ind w:firstLine="0"/>
              <w:jc w:val="center"/>
              <w:rPr>
                <w:sz w:val="24"/>
                <w:szCs w:val="24"/>
              </w:rPr>
            </w:pPr>
          </w:p>
        </w:tc>
        <w:tc>
          <w:tcPr>
            <w:tcW w:w="756" w:type="dxa"/>
            <w:shd w:val="clear" w:color="auto" w:fill="auto"/>
            <w:vAlign w:val="center"/>
          </w:tcPr>
          <w:p w:rsidR="00972BA7" w:rsidRPr="006D204E" w:rsidRDefault="00972BA7" w:rsidP="006D204E">
            <w:pPr>
              <w:pStyle w:val="a0"/>
              <w:ind w:right="-878" w:firstLine="0"/>
              <w:jc w:val="center"/>
              <w:rPr>
                <w:sz w:val="24"/>
                <w:szCs w:val="24"/>
              </w:rPr>
            </w:pPr>
            <w:r w:rsidRPr="006D204E">
              <w:rPr>
                <w:sz w:val="24"/>
                <w:szCs w:val="24"/>
              </w:rPr>
              <w:t>-2.043</w:t>
            </w:r>
          </w:p>
        </w:tc>
        <w:tc>
          <w:tcPr>
            <w:tcW w:w="825" w:type="dxa"/>
            <w:shd w:val="clear" w:color="auto" w:fill="auto"/>
            <w:vAlign w:val="center"/>
          </w:tcPr>
          <w:p w:rsidR="00972BA7" w:rsidRPr="006D204E" w:rsidRDefault="00972BA7" w:rsidP="006D204E">
            <w:pPr>
              <w:pStyle w:val="a0"/>
              <w:ind w:firstLine="0"/>
              <w:jc w:val="center"/>
              <w:rPr>
                <w:sz w:val="24"/>
                <w:szCs w:val="24"/>
              </w:rPr>
            </w:pPr>
          </w:p>
        </w:tc>
        <w:tc>
          <w:tcPr>
            <w:tcW w:w="825"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3.043</w:t>
            </w:r>
          </w:p>
        </w:tc>
      </w:tr>
      <w:tr w:rsidR="008E5AD5" w:rsidRPr="00E12418" w:rsidTr="006D204E">
        <w:tc>
          <w:tcPr>
            <w:tcW w:w="1356" w:type="dxa"/>
            <w:shd w:val="clear" w:color="auto" w:fill="auto"/>
            <w:vAlign w:val="center"/>
          </w:tcPr>
          <w:p w:rsidR="008E5AD5" w:rsidRPr="006D204E" w:rsidRDefault="008E5AD5" w:rsidP="006D204E">
            <w:pPr>
              <w:pStyle w:val="a0"/>
              <w:ind w:right="-13620" w:firstLine="0"/>
              <w:jc w:val="center"/>
              <w:rPr>
                <w:sz w:val="24"/>
                <w:szCs w:val="24"/>
              </w:rPr>
            </w:pPr>
            <w:r w:rsidRPr="006D204E">
              <w:rPr>
                <w:sz w:val="24"/>
                <w:szCs w:val="24"/>
              </w:rPr>
              <w:t>1</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2</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3</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4</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5</w:t>
            </w:r>
          </w:p>
        </w:tc>
        <w:tc>
          <w:tcPr>
            <w:tcW w:w="63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6</w:t>
            </w:r>
          </w:p>
        </w:tc>
        <w:tc>
          <w:tcPr>
            <w:tcW w:w="1090"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7</w:t>
            </w:r>
          </w:p>
        </w:tc>
        <w:tc>
          <w:tcPr>
            <w:tcW w:w="1223"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8</w:t>
            </w:r>
          </w:p>
        </w:tc>
        <w:tc>
          <w:tcPr>
            <w:tcW w:w="1183"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9</w:t>
            </w:r>
          </w:p>
        </w:tc>
        <w:tc>
          <w:tcPr>
            <w:tcW w:w="677"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10</w:t>
            </w:r>
          </w:p>
        </w:tc>
        <w:tc>
          <w:tcPr>
            <w:tcW w:w="750"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11</w:t>
            </w:r>
          </w:p>
        </w:tc>
        <w:tc>
          <w:tcPr>
            <w:tcW w:w="810"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12</w:t>
            </w:r>
          </w:p>
        </w:tc>
        <w:tc>
          <w:tcPr>
            <w:tcW w:w="810"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13</w:t>
            </w:r>
          </w:p>
        </w:tc>
        <w:tc>
          <w:tcPr>
            <w:tcW w:w="798"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14</w:t>
            </w:r>
          </w:p>
        </w:tc>
        <w:tc>
          <w:tcPr>
            <w:tcW w:w="709" w:type="dxa"/>
            <w:shd w:val="clear" w:color="auto" w:fill="auto"/>
            <w:vAlign w:val="center"/>
          </w:tcPr>
          <w:p w:rsidR="008E5AD5" w:rsidRPr="006D204E" w:rsidRDefault="008E5AD5" w:rsidP="006D204E">
            <w:pPr>
              <w:pStyle w:val="a0"/>
              <w:ind w:firstLine="0"/>
              <w:rPr>
                <w:sz w:val="24"/>
                <w:szCs w:val="24"/>
              </w:rPr>
            </w:pPr>
            <w:r w:rsidRPr="006D204E">
              <w:rPr>
                <w:sz w:val="24"/>
                <w:szCs w:val="24"/>
              </w:rPr>
              <w:t>15</w:t>
            </w:r>
          </w:p>
        </w:tc>
        <w:tc>
          <w:tcPr>
            <w:tcW w:w="75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16</w:t>
            </w:r>
          </w:p>
        </w:tc>
        <w:tc>
          <w:tcPr>
            <w:tcW w:w="756"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17</w:t>
            </w:r>
          </w:p>
        </w:tc>
        <w:tc>
          <w:tcPr>
            <w:tcW w:w="825"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18</w:t>
            </w:r>
          </w:p>
        </w:tc>
        <w:tc>
          <w:tcPr>
            <w:tcW w:w="825" w:type="dxa"/>
            <w:shd w:val="clear" w:color="auto" w:fill="auto"/>
            <w:vAlign w:val="center"/>
          </w:tcPr>
          <w:p w:rsidR="008E5AD5" w:rsidRPr="006D204E" w:rsidRDefault="008E5AD5" w:rsidP="006D204E">
            <w:pPr>
              <w:pStyle w:val="a0"/>
              <w:ind w:firstLine="0"/>
              <w:jc w:val="center"/>
              <w:rPr>
                <w:sz w:val="24"/>
                <w:szCs w:val="24"/>
              </w:rPr>
            </w:pPr>
            <w:r w:rsidRPr="006D204E">
              <w:rPr>
                <w:sz w:val="24"/>
                <w:szCs w:val="24"/>
              </w:rPr>
              <w:t>19</w:t>
            </w:r>
          </w:p>
        </w:tc>
      </w:tr>
      <w:tr w:rsidR="00972BA7" w:rsidRPr="00E12418" w:rsidTr="006D204E">
        <w:tc>
          <w:tcPr>
            <w:tcW w:w="135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320736</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0.09</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0.25</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0.17</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0.49</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0.1</w:t>
            </w:r>
          </w:p>
        </w:tc>
        <w:tc>
          <w:tcPr>
            <w:tcW w:w="1090"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972BA7" w:rsidRPr="006D204E" w:rsidRDefault="00972BA7" w:rsidP="006D204E">
            <w:pPr>
              <w:pStyle w:val="a0"/>
              <w:ind w:firstLine="0"/>
              <w:jc w:val="center"/>
              <w:rPr>
                <w:sz w:val="24"/>
                <w:szCs w:val="24"/>
              </w:rPr>
            </w:pPr>
          </w:p>
        </w:tc>
        <w:tc>
          <w:tcPr>
            <w:tcW w:w="1183" w:type="dxa"/>
            <w:shd w:val="clear" w:color="auto" w:fill="auto"/>
            <w:vAlign w:val="center"/>
          </w:tcPr>
          <w:p w:rsidR="00972BA7" w:rsidRPr="006D204E" w:rsidRDefault="00972BA7" w:rsidP="006D204E">
            <w:pPr>
              <w:pStyle w:val="a0"/>
              <w:ind w:firstLine="0"/>
              <w:jc w:val="center"/>
              <w:rPr>
                <w:sz w:val="24"/>
                <w:szCs w:val="24"/>
              </w:rPr>
            </w:pPr>
          </w:p>
        </w:tc>
        <w:tc>
          <w:tcPr>
            <w:tcW w:w="677"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972BA7" w:rsidRPr="006D204E" w:rsidRDefault="00972BA7" w:rsidP="006D204E">
            <w:pPr>
              <w:pStyle w:val="a0"/>
              <w:ind w:firstLine="0"/>
              <w:jc w:val="center"/>
              <w:rPr>
                <w:sz w:val="24"/>
                <w:szCs w:val="24"/>
              </w:rPr>
            </w:pPr>
          </w:p>
        </w:tc>
        <w:tc>
          <w:tcPr>
            <w:tcW w:w="810" w:type="dxa"/>
            <w:shd w:val="clear" w:color="auto" w:fill="auto"/>
            <w:vAlign w:val="center"/>
          </w:tcPr>
          <w:p w:rsidR="00972BA7" w:rsidRPr="006D204E" w:rsidRDefault="00972BA7" w:rsidP="006D204E">
            <w:pPr>
              <w:pStyle w:val="a0"/>
              <w:ind w:firstLine="0"/>
              <w:jc w:val="center"/>
              <w:rPr>
                <w:sz w:val="24"/>
                <w:szCs w:val="24"/>
              </w:rPr>
            </w:pPr>
          </w:p>
        </w:tc>
        <w:tc>
          <w:tcPr>
            <w:tcW w:w="810" w:type="dxa"/>
            <w:shd w:val="clear" w:color="auto" w:fill="auto"/>
            <w:vAlign w:val="center"/>
          </w:tcPr>
          <w:p w:rsidR="00972BA7" w:rsidRPr="006D204E" w:rsidRDefault="00972BA7" w:rsidP="006D204E">
            <w:pPr>
              <w:pStyle w:val="a0"/>
              <w:ind w:firstLine="0"/>
              <w:jc w:val="center"/>
              <w:rPr>
                <w:sz w:val="24"/>
                <w:szCs w:val="24"/>
              </w:rPr>
            </w:pPr>
          </w:p>
        </w:tc>
        <w:tc>
          <w:tcPr>
            <w:tcW w:w="798" w:type="dxa"/>
            <w:shd w:val="clear" w:color="auto" w:fill="auto"/>
            <w:vAlign w:val="center"/>
          </w:tcPr>
          <w:p w:rsidR="00972BA7" w:rsidRPr="006D204E" w:rsidRDefault="00972BA7" w:rsidP="006D204E">
            <w:pPr>
              <w:pStyle w:val="a0"/>
              <w:ind w:firstLine="0"/>
              <w:jc w:val="center"/>
              <w:rPr>
                <w:sz w:val="24"/>
                <w:szCs w:val="24"/>
              </w:rPr>
            </w:pPr>
          </w:p>
        </w:tc>
        <w:tc>
          <w:tcPr>
            <w:tcW w:w="709"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w:t>
            </w:r>
            <w:r w:rsidR="00197C88" w:rsidRPr="006D204E">
              <w:rPr>
                <w:sz w:val="24"/>
                <w:szCs w:val="24"/>
              </w:rPr>
              <w:t xml:space="preserve"> </w:t>
            </w:r>
            <w:r w:rsidRPr="006D204E">
              <w:rPr>
                <w:sz w:val="24"/>
                <w:szCs w:val="24"/>
              </w:rPr>
              <w:t>94</w:t>
            </w:r>
          </w:p>
        </w:tc>
        <w:tc>
          <w:tcPr>
            <w:tcW w:w="756" w:type="dxa"/>
            <w:shd w:val="clear" w:color="auto" w:fill="auto"/>
            <w:vAlign w:val="center"/>
          </w:tcPr>
          <w:p w:rsidR="00972BA7" w:rsidRPr="006D204E" w:rsidRDefault="00972BA7" w:rsidP="006D204E">
            <w:pPr>
              <w:pStyle w:val="a0"/>
              <w:ind w:firstLine="0"/>
              <w:jc w:val="center"/>
              <w:rPr>
                <w:sz w:val="24"/>
                <w:szCs w:val="24"/>
              </w:rPr>
            </w:pPr>
          </w:p>
        </w:tc>
        <w:tc>
          <w:tcPr>
            <w:tcW w:w="75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-2.043</w:t>
            </w:r>
          </w:p>
        </w:tc>
        <w:tc>
          <w:tcPr>
            <w:tcW w:w="825" w:type="dxa"/>
            <w:shd w:val="clear" w:color="auto" w:fill="auto"/>
            <w:vAlign w:val="center"/>
          </w:tcPr>
          <w:p w:rsidR="00972BA7" w:rsidRPr="006D204E" w:rsidRDefault="00972BA7" w:rsidP="006D204E">
            <w:pPr>
              <w:pStyle w:val="a0"/>
              <w:ind w:firstLine="0"/>
              <w:jc w:val="center"/>
              <w:rPr>
                <w:sz w:val="24"/>
                <w:szCs w:val="24"/>
              </w:rPr>
            </w:pPr>
          </w:p>
        </w:tc>
        <w:tc>
          <w:tcPr>
            <w:tcW w:w="825"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3.043</w:t>
            </w:r>
          </w:p>
        </w:tc>
      </w:tr>
      <w:tr w:rsidR="00972BA7" w:rsidRPr="00E12418" w:rsidTr="006D204E">
        <w:tc>
          <w:tcPr>
            <w:tcW w:w="135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320737</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0.03</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0.22</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0.2</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0.49</w:t>
            </w:r>
          </w:p>
        </w:tc>
        <w:tc>
          <w:tcPr>
            <w:tcW w:w="63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0.08</w:t>
            </w:r>
          </w:p>
        </w:tc>
        <w:tc>
          <w:tcPr>
            <w:tcW w:w="1090"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80</w:t>
            </w:r>
          </w:p>
        </w:tc>
        <w:tc>
          <w:tcPr>
            <w:tcW w:w="1223" w:type="dxa"/>
            <w:shd w:val="clear" w:color="auto" w:fill="auto"/>
            <w:vAlign w:val="center"/>
          </w:tcPr>
          <w:p w:rsidR="00972BA7" w:rsidRPr="006D204E" w:rsidRDefault="00972BA7" w:rsidP="006D204E">
            <w:pPr>
              <w:pStyle w:val="a0"/>
              <w:ind w:firstLine="0"/>
              <w:jc w:val="center"/>
              <w:rPr>
                <w:sz w:val="24"/>
                <w:szCs w:val="24"/>
              </w:rPr>
            </w:pPr>
          </w:p>
        </w:tc>
        <w:tc>
          <w:tcPr>
            <w:tcW w:w="1183"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800</w:t>
            </w:r>
          </w:p>
        </w:tc>
        <w:tc>
          <w:tcPr>
            <w:tcW w:w="677"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972BA7" w:rsidRPr="006D204E" w:rsidRDefault="00972BA7" w:rsidP="006D204E">
            <w:pPr>
              <w:pStyle w:val="a0"/>
              <w:ind w:firstLine="0"/>
              <w:jc w:val="center"/>
              <w:rPr>
                <w:sz w:val="24"/>
                <w:szCs w:val="24"/>
              </w:rPr>
            </w:pPr>
          </w:p>
        </w:tc>
        <w:tc>
          <w:tcPr>
            <w:tcW w:w="798"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157</w:t>
            </w:r>
          </w:p>
        </w:tc>
        <w:tc>
          <w:tcPr>
            <w:tcW w:w="709"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81</w:t>
            </w:r>
          </w:p>
        </w:tc>
        <w:tc>
          <w:tcPr>
            <w:tcW w:w="75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0.283</w:t>
            </w:r>
          </w:p>
        </w:tc>
        <w:tc>
          <w:tcPr>
            <w:tcW w:w="756"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0.407</w:t>
            </w:r>
          </w:p>
        </w:tc>
        <w:tc>
          <w:tcPr>
            <w:tcW w:w="825"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0.717</w:t>
            </w:r>
          </w:p>
        </w:tc>
        <w:tc>
          <w:tcPr>
            <w:tcW w:w="825" w:type="dxa"/>
            <w:shd w:val="clear" w:color="auto" w:fill="auto"/>
            <w:vAlign w:val="center"/>
          </w:tcPr>
          <w:p w:rsidR="00972BA7" w:rsidRPr="006D204E" w:rsidRDefault="00972BA7" w:rsidP="006D204E">
            <w:pPr>
              <w:pStyle w:val="a0"/>
              <w:ind w:firstLine="0"/>
              <w:jc w:val="center"/>
              <w:rPr>
                <w:sz w:val="24"/>
                <w:szCs w:val="24"/>
              </w:rPr>
            </w:pPr>
            <w:r w:rsidRPr="006D204E">
              <w:rPr>
                <w:sz w:val="24"/>
                <w:szCs w:val="24"/>
              </w:rPr>
              <w:t>0.593</w:t>
            </w:r>
          </w:p>
        </w:tc>
      </w:tr>
      <w:tr w:rsidR="00AF0723" w:rsidRPr="00E12418" w:rsidTr="006D204E">
        <w:tc>
          <w:tcPr>
            <w:tcW w:w="135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320738</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0.03</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0.28</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0.2</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0.5</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0.06</w:t>
            </w:r>
          </w:p>
        </w:tc>
        <w:tc>
          <w:tcPr>
            <w:tcW w:w="1090"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AF0723" w:rsidRPr="006D204E" w:rsidRDefault="00AF0723" w:rsidP="006D204E">
            <w:pPr>
              <w:pStyle w:val="a0"/>
              <w:ind w:firstLine="0"/>
              <w:jc w:val="center"/>
              <w:rPr>
                <w:sz w:val="24"/>
                <w:szCs w:val="24"/>
              </w:rPr>
            </w:pPr>
          </w:p>
        </w:tc>
        <w:tc>
          <w:tcPr>
            <w:tcW w:w="1183" w:type="dxa"/>
            <w:shd w:val="clear" w:color="auto" w:fill="auto"/>
            <w:vAlign w:val="center"/>
          </w:tcPr>
          <w:p w:rsidR="00AF0723" w:rsidRPr="006D204E" w:rsidRDefault="00AF0723" w:rsidP="006D204E">
            <w:pPr>
              <w:pStyle w:val="a0"/>
              <w:ind w:firstLine="0"/>
              <w:jc w:val="center"/>
              <w:rPr>
                <w:sz w:val="24"/>
                <w:szCs w:val="24"/>
              </w:rPr>
            </w:pPr>
          </w:p>
        </w:tc>
        <w:tc>
          <w:tcPr>
            <w:tcW w:w="677"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AF0723" w:rsidRPr="006D204E" w:rsidRDefault="00AF0723" w:rsidP="006D204E">
            <w:pPr>
              <w:pStyle w:val="a0"/>
              <w:ind w:firstLine="0"/>
              <w:jc w:val="center"/>
              <w:rPr>
                <w:sz w:val="24"/>
                <w:szCs w:val="24"/>
              </w:rPr>
            </w:pPr>
          </w:p>
        </w:tc>
        <w:tc>
          <w:tcPr>
            <w:tcW w:w="810" w:type="dxa"/>
            <w:shd w:val="clear" w:color="auto" w:fill="auto"/>
            <w:vAlign w:val="center"/>
          </w:tcPr>
          <w:p w:rsidR="00AF0723" w:rsidRPr="006D204E" w:rsidRDefault="00AF0723" w:rsidP="006D204E">
            <w:pPr>
              <w:pStyle w:val="a0"/>
              <w:ind w:firstLine="0"/>
              <w:jc w:val="center"/>
              <w:rPr>
                <w:sz w:val="24"/>
                <w:szCs w:val="24"/>
              </w:rPr>
            </w:pPr>
          </w:p>
        </w:tc>
        <w:tc>
          <w:tcPr>
            <w:tcW w:w="810" w:type="dxa"/>
            <w:shd w:val="clear" w:color="auto" w:fill="auto"/>
            <w:vAlign w:val="center"/>
          </w:tcPr>
          <w:p w:rsidR="00AF0723" w:rsidRPr="006D204E" w:rsidRDefault="00AF0723" w:rsidP="006D204E">
            <w:pPr>
              <w:pStyle w:val="a0"/>
              <w:ind w:firstLine="0"/>
              <w:jc w:val="center"/>
              <w:rPr>
                <w:sz w:val="24"/>
                <w:szCs w:val="24"/>
              </w:rPr>
            </w:pPr>
          </w:p>
        </w:tc>
        <w:tc>
          <w:tcPr>
            <w:tcW w:w="798" w:type="dxa"/>
            <w:shd w:val="clear" w:color="auto" w:fill="auto"/>
            <w:vAlign w:val="center"/>
          </w:tcPr>
          <w:p w:rsidR="00AF0723" w:rsidRPr="006D204E" w:rsidRDefault="00AF0723" w:rsidP="006D204E">
            <w:pPr>
              <w:pStyle w:val="a0"/>
              <w:ind w:firstLine="0"/>
              <w:jc w:val="center"/>
              <w:rPr>
                <w:sz w:val="24"/>
                <w:szCs w:val="24"/>
              </w:rPr>
            </w:pPr>
          </w:p>
        </w:tc>
        <w:tc>
          <w:tcPr>
            <w:tcW w:w="709"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w:t>
            </w:r>
            <w:r w:rsidR="00197C88" w:rsidRPr="006D204E">
              <w:rPr>
                <w:sz w:val="24"/>
                <w:szCs w:val="24"/>
              </w:rPr>
              <w:t xml:space="preserve"> </w:t>
            </w:r>
            <w:r w:rsidRPr="006D204E">
              <w:rPr>
                <w:sz w:val="24"/>
                <w:szCs w:val="24"/>
              </w:rPr>
              <w:t>42</w:t>
            </w: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-0.913</w:t>
            </w:r>
          </w:p>
        </w:tc>
        <w:tc>
          <w:tcPr>
            <w:tcW w:w="825"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1.913</w:t>
            </w:r>
          </w:p>
        </w:tc>
      </w:tr>
      <w:tr w:rsidR="00AF0723" w:rsidRPr="00E12418" w:rsidTr="006D204E">
        <w:tc>
          <w:tcPr>
            <w:tcW w:w="135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320739</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0.05</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0.2</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0.19</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0.54</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0.09</w:t>
            </w:r>
          </w:p>
        </w:tc>
        <w:tc>
          <w:tcPr>
            <w:tcW w:w="1090"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AF0723" w:rsidRPr="006D204E" w:rsidRDefault="00AF0723" w:rsidP="006D204E">
            <w:pPr>
              <w:pStyle w:val="a0"/>
              <w:ind w:firstLine="0"/>
              <w:jc w:val="center"/>
              <w:rPr>
                <w:sz w:val="24"/>
                <w:szCs w:val="24"/>
              </w:rPr>
            </w:pPr>
          </w:p>
        </w:tc>
        <w:tc>
          <w:tcPr>
            <w:tcW w:w="1183"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800</w:t>
            </w:r>
          </w:p>
        </w:tc>
        <w:tc>
          <w:tcPr>
            <w:tcW w:w="677"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AF0723" w:rsidRPr="006D204E" w:rsidRDefault="00AF0723" w:rsidP="006D204E">
            <w:pPr>
              <w:pStyle w:val="a0"/>
              <w:ind w:firstLine="0"/>
              <w:jc w:val="center"/>
              <w:rPr>
                <w:sz w:val="24"/>
                <w:szCs w:val="24"/>
              </w:rPr>
            </w:pPr>
          </w:p>
        </w:tc>
        <w:tc>
          <w:tcPr>
            <w:tcW w:w="798"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57</w:t>
            </w:r>
          </w:p>
        </w:tc>
        <w:tc>
          <w:tcPr>
            <w:tcW w:w="709"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60</w:t>
            </w:r>
          </w:p>
        </w:tc>
        <w:tc>
          <w:tcPr>
            <w:tcW w:w="75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0.103</w:t>
            </w:r>
          </w:p>
        </w:tc>
        <w:tc>
          <w:tcPr>
            <w:tcW w:w="75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0.313</w:t>
            </w:r>
          </w:p>
        </w:tc>
        <w:tc>
          <w:tcPr>
            <w:tcW w:w="825"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0.897</w:t>
            </w:r>
          </w:p>
        </w:tc>
        <w:tc>
          <w:tcPr>
            <w:tcW w:w="825"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0.687</w:t>
            </w:r>
          </w:p>
        </w:tc>
      </w:tr>
      <w:tr w:rsidR="00AF0723" w:rsidRPr="00E12418" w:rsidTr="006D204E">
        <w:tc>
          <w:tcPr>
            <w:tcW w:w="135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320740</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0.05</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0.28</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0.16</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0.42</w:t>
            </w:r>
          </w:p>
        </w:tc>
        <w:tc>
          <w:tcPr>
            <w:tcW w:w="63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0.07</w:t>
            </w:r>
          </w:p>
        </w:tc>
        <w:tc>
          <w:tcPr>
            <w:tcW w:w="1090"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AF0723" w:rsidRPr="006D204E" w:rsidRDefault="00AF0723" w:rsidP="006D204E">
            <w:pPr>
              <w:pStyle w:val="a0"/>
              <w:ind w:firstLine="0"/>
              <w:jc w:val="center"/>
              <w:rPr>
                <w:sz w:val="24"/>
                <w:szCs w:val="24"/>
              </w:rPr>
            </w:pPr>
          </w:p>
        </w:tc>
        <w:tc>
          <w:tcPr>
            <w:tcW w:w="1183"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550</w:t>
            </w:r>
          </w:p>
        </w:tc>
        <w:tc>
          <w:tcPr>
            <w:tcW w:w="677"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AF0723" w:rsidRPr="006D204E" w:rsidRDefault="00AF0723" w:rsidP="006D204E">
            <w:pPr>
              <w:pStyle w:val="a0"/>
              <w:ind w:firstLine="0"/>
              <w:jc w:val="center"/>
              <w:rPr>
                <w:sz w:val="24"/>
                <w:szCs w:val="24"/>
              </w:rPr>
            </w:pPr>
          </w:p>
        </w:tc>
        <w:tc>
          <w:tcPr>
            <w:tcW w:w="798"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176</w:t>
            </w:r>
          </w:p>
        </w:tc>
        <w:tc>
          <w:tcPr>
            <w:tcW w:w="709"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44</w:t>
            </w:r>
          </w:p>
        </w:tc>
        <w:tc>
          <w:tcPr>
            <w:tcW w:w="756" w:type="dxa"/>
            <w:shd w:val="clear" w:color="auto" w:fill="auto"/>
            <w:vAlign w:val="center"/>
          </w:tcPr>
          <w:p w:rsidR="00AF0723" w:rsidRPr="006D204E" w:rsidRDefault="00AF0723" w:rsidP="006D204E">
            <w:pPr>
              <w:pStyle w:val="a0"/>
              <w:ind w:firstLine="0"/>
              <w:jc w:val="center"/>
              <w:rPr>
                <w:sz w:val="24"/>
                <w:szCs w:val="24"/>
              </w:rPr>
            </w:pPr>
            <w:r w:rsidRPr="006D204E">
              <w:rPr>
                <w:sz w:val="24"/>
                <w:szCs w:val="24"/>
              </w:rPr>
              <w:t>0.462</w:t>
            </w:r>
          </w:p>
        </w:tc>
        <w:tc>
          <w:tcPr>
            <w:tcW w:w="756"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0.299</w:t>
            </w:r>
          </w:p>
        </w:tc>
        <w:tc>
          <w:tcPr>
            <w:tcW w:w="825"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0.538</w:t>
            </w:r>
          </w:p>
        </w:tc>
        <w:tc>
          <w:tcPr>
            <w:tcW w:w="825"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0.701</w:t>
            </w:r>
          </w:p>
        </w:tc>
      </w:tr>
      <w:tr w:rsidR="00AF0723" w:rsidRPr="00E12418" w:rsidTr="006D204E">
        <w:tc>
          <w:tcPr>
            <w:tcW w:w="1356"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320742</w:t>
            </w:r>
          </w:p>
        </w:tc>
        <w:tc>
          <w:tcPr>
            <w:tcW w:w="636"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0.08</w:t>
            </w:r>
          </w:p>
        </w:tc>
        <w:tc>
          <w:tcPr>
            <w:tcW w:w="636"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1090"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AF0723" w:rsidRPr="006D204E" w:rsidRDefault="00AF0723" w:rsidP="006D204E">
            <w:pPr>
              <w:pStyle w:val="a0"/>
              <w:ind w:firstLine="0"/>
              <w:jc w:val="center"/>
              <w:rPr>
                <w:sz w:val="24"/>
                <w:szCs w:val="24"/>
              </w:rPr>
            </w:pPr>
          </w:p>
        </w:tc>
        <w:tc>
          <w:tcPr>
            <w:tcW w:w="1183"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700</w:t>
            </w:r>
          </w:p>
        </w:tc>
        <w:tc>
          <w:tcPr>
            <w:tcW w:w="677"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AF0723" w:rsidRPr="006D204E" w:rsidRDefault="00AF0723" w:rsidP="006D204E">
            <w:pPr>
              <w:pStyle w:val="a0"/>
              <w:ind w:firstLine="0"/>
              <w:jc w:val="center"/>
              <w:rPr>
                <w:sz w:val="24"/>
                <w:szCs w:val="24"/>
              </w:rPr>
            </w:pPr>
          </w:p>
        </w:tc>
        <w:tc>
          <w:tcPr>
            <w:tcW w:w="798" w:type="dxa"/>
            <w:shd w:val="clear" w:color="auto" w:fill="auto"/>
            <w:vAlign w:val="center"/>
          </w:tcPr>
          <w:p w:rsidR="00AF0723" w:rsidRPr="006D204E" w:rsidRDefault="00AF0723" w:rsidP="006D204E">
            <w:pPr>
              <w:pStyle w:val="a0"/>
              <w:ind w:firstLine="0"/>
              <w:jc w:val="center"/>
              <w:rPr>
                <w:sz w:val="24"/>
                <w:szCs w:val="24"/>
              </w:rPr>
            </w:pPr>
          </w:p>
        </w:tc>
        <w:tc>
          <w:tcPr>
            <w:tcW w:w="709"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p>
        </w:tc>
      </w:tr>
      <w:tr w:rsidR="00AF0723" w:rsidRPr="00E12418" w:rsidTr="006D204E">
        <w:tc>
          <w:tcPr>
            <w:tcW w:w="1356"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320743</w:t>
            </w:r>
          </w:p>
        </w:tc>
        <w:tc>
          <w:tcPr>
            <w:tcW w:w="636"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0.17</w:t>
            </w: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1090" w:type="dxa"/>
            <w:shd w:val="clear" w:color="auto" w:fill="auto"/>
            <w:vAlign w:val="center"/>
          </w:tcPr>
          <w:p w:rsidR="00AF0723" w:rsidRPr="006D204E" w:rsidRDefault="00AF0723" w:rsidP="006D204E">
            <w:pPr>
              <w:pStyle w:val="a0"/>
              <w:ind w:firstLine="0"/>
              <w:jc w:val="center"/>
              <w:rPr>
                <w:sz w:val="24"/>
                <w:szCs w:val="24"/>
              </w:rPr>
            </w:pPr>
          </w:p>
        </w:tc>
        <w:tc>
          <w:tcPr>
            <w:tcW w:w="1223" w:type="dxa"/>
            <w:shd w:val="clear" w:color="auto" w:fill="auto"/>
            <w:vAlign w:val="center"/>
          </w:tcPr>
          <w:p w:rsidR="00AF0723" w:rsidRPr="006D204E" w:rsidRDefault="00614A40" w:rsidP="006D204E">
            <w:pPr>
              <w:pStyle w:val="a0"/>
              <w:ind w:firstLine="0"/>
              <w:jc w:val="center"/>
              <w:rPr>
                <w:sz w:val="24"/>
                <w:szCs w:val="24"/>
              </w:rPr>
            </w:pPr>
            <w:r w:rsidRPr="006D204E">
              <w:rPr>
                <w:sz w:val="24"/>
                <w:szCs w:val="24"/>
              </w:rPr>
              <w:t>600</w:t>
            </w:r>
          </w:p>
        </w:tc>
        <w:tc>
          <w:tcPr>
            <w:tcW w:w="1183" w:type="dxa"/>
            <w:shd w:val="clear" w:color="auto" w:fill="auto"/>
            <w:vAlign w:val="center"/>
          </w:tcPr>
          <w:p w:rsidR="00AF0723" w:rsidRPr="006D204E" w:rsidRDefault="00AF0723" w:rsidP="006D204E">
            <w:pPr>
              <w:pStyle w:val="a0"/>
              <w:ind w:firstLine="0"/>
              <w:jc w:val="center"/>
              <w:rPr>
                <w:sz w:val="24"/>
                <w:szCs w:val="24"/>
              </w:rPr>
            </w:pPr>
          </w:p>
        </w:tc>
        <w:tc>
          <w:tcPr>
            <w:tcW w:w="677" w:type="dxa"/>
            <w:shd w:val="clear" w:color="auto" w:fill="auto"/>
            <w:vAlign w:val="center"/>
          </w:tcPr>
          <w:p w:rsidR="00AF0723" w:rsidRPr="006D204E" w:rsidRDefault="00AF0723" w:rsidP="006D204E">
            <w:pPr>
              <w:pStyle w:val="a0"/>
              <w:ind w:firstLine="0"/>
              <w:jc w:val="center"/>
              <w:rPr>
                <w:sz w:val="24"/>
                <w:szCs w:val="24"/>
              </w:rPr>
            </w:pPr>
          </w:p>
        </w:tc>
        <w:tc>
          <w:tcPr>
            <w:tcW w:w="750" w:type="dxa"/>
            <w:shd w:val="clear" w:color="auto" w:fill="auto"/>
            <w:vAlign w:val="center"/>
          </w:tcPr>
          <w:p w:rsidR="00AF0723" w:rsidRPr="006D204E" w:rsidRDefault="00AF0723" w:rsidP="006D204E">
            <w:pPr>
              <w:pStyle w:val="a0"/>
              <w:ind w:firstLine="0"/>
              <w:jc w:val="center"/>
              <w:rPr>
                <w:sz w:val="24"/>
                <w:szCs w:val="24"/>
              </w:rPr>
            </w:pPr>
          </w:p>
        </w:tc>
        <w:tc>
          <w:tcPr>
            <w:tcW w:w="810" w:type="dxa"/>
            <w:shd w:val="clear" w:color="auto" w:fill="auto"/>
            <w:vAlign w:val="center"/>
          </w:tcPr>
          <w:p w:rsidR="00AF0723" w:rsidRPr="006D204E" w:rsidRDefault="00AF0723" w:rsidP="006D204E">
            <w:pPr>
              <w:pStyle w:val="a0"/>
              <w:ind w:firstLine="0"/>
              <w:jc w:val="center"/>
              <w:rPr>
                <w:sz w:val="24"/>
                <w:szCs w:val="24"/>
              </w:rPr>
            </w:pPr>
          </w:p>
        </w:tc>
        <w:tc>
          <w:tcPr>
            <w:tcW w:w="810"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67.5</w:t>
            </w:r>
          </w:p>
        </w:tc>
        <w:tc>
          <w:tcPr>
            <w:tcW w:w="798" w:type="dxa"/>
            <w:shd w:val="clear" w:color="auto" w:fill="auto"/>
            <w:vAlign w:val="center"/>
          </w:tcPr>
          <w:p w:rsidR="00AF0723" w:rsidRPr="006D204E" w:rsidRDefault="00AF0723" w:rsidP="006D204E">
            <w:pPr>
              <w:pStyle w:val="a0"/>
              <w:ind w:firstLine="0"/>
              <w:jc w:val="center"/>
              <w:rPr>
                <w:sz w:val="24"/>
                <w:szCs w:val="24"/>
              </w:rPr>
            </w:pPr>
          </w:p>
        </w:tc>
        <w:tc>
          <w:tcPr>
            <w:tcW w:w="709"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p>
        </w:tc>
      </w:tr>
      <w:tr w:rsidR="00AF0723" w:rsidRPr="00E12418" w:rsidTr="006D204E">
        <w:tc>
          <w:tcPr>
            <w:tcW w:w="1356"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320744</w:t>
            </w:r>
          </w:p>
        </w:tc>
        <w:tc>
          <w:tcPr>
            <w:tcW w:w="636"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0.07</w:t>
            </w:r>
          </w:p>
        </w:tc>
        <w:tc>
          <w:tcPr>
            <w:tcW w:w="636"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0.26</w:t>
            </w: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1090"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80</w:t>
            </w:r>
          </w:p>
        </w:tc>
        <w:tc>
          <w:tcPr>
            <w:tcW w:w="1223" w:type="dxa"/>
            <w:shd w:val="clear" w:color="auto" w:fill="auto"/>
            <w:vAlign w:val="center"/>
          </w:tcPr>
          <w:p w:rsidR="00AF0723" w:rsidRPr="006D204E" w:rsidRDefault="00AF0723" w:rsidP="006D204E">
            <w:pPr>
              <w:pStyle w:val="a0"/>
              <w:ind w:firstLine="0"/>
              <w:jc w:val="center"/>
              <w:rPr>
                <w:sz w:val="24"/>
                <w:szCs w:val="24"/>
              </w:rPr>
            </w:pPr>
          </w:p>
        </w:tc>
        <w:tc>
          <w:tcPr>
            <w:tcW w:w="1183"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900</w:t>
            </w:r>
          </w:p>
        </w:tc>
        <w:tc>
          <w:tcPr>
            <w:tcW w:w="677"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AF0723" w:rsidRPr="006D204E" w:rsidRDefault="00AF0723" w:rsidP="006D204E">
            <w:pPr>
              <w:pStyle w:val="a0"/>
              <w:ind w:firstLine="0"/>
              <w:jc w:val="center"/>
              <w:rPr>
                <w:sz w:val="24"/>
                <w:szCs w:val="24"/>
              </w:rPr>
            </w:pPr>
          </w:p>
        </w:tc>
        <w:tc>
          <w:tcPr>
            <w:tcW w:w="798" w:type="dxa"/>
            <w:shd w:val="clear" w:color="auto" w:fill="auto"/>
            <w:vAlign w:val="center"/>
          </w:tcPr>
          <w:p w:rsidR="00AF0723" w:rsidRPr="006D204E" w:rsidRDefault="00AF0723" w:rsidP="006D204E">
            <w:pPr>
              <w:pStyle w:val="a0"/>
              <w:ind w:firstLine="0"/>
              <w:jc w:val="center"/>
              <w:rPr>
                <w:sz w:val="24"/>
                <w:szCs w:val="24"/>
              </w:rPr>
            </w:pPr>
          </w:p>
        </w:tc>
        <w:tc>
          <w:tcPr>
            <w:tcW w:w="709"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p>
        </w:tc>
      </w:tr>
      <w:tr w:rsidR="00AF0723" w:rsidRPr="00E12418" w:rsidTr="006D204E">
        <w:tc>
          <w:tcPr>
            <w:tcW w:w="1356"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320745</w:t>
            </w:r>
          </w:p>
        </w:tc>
        <w:tc>
          <w:tcPr>
            <w:tcW w:w="636"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0.12</w:t>
            </w:r>
          </w:p>
        </w:tc>
        <w:tc>
          <w:tcPr>
            <w:tcW w:w="636"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0.3</w:t>
            </w: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636" w:type="dxa"/>
            <w:shd w:val="clear" w:color="auto" w:fill="auto"/>
            <w:vAlign w:val="center"/>
          </w:tcPr>
          <w:p w:rsidR="00AF0723" w:rsidRPr="006D204E" w:rsidRDefault="00AF0723" w:rsidP="006D204E">
            <w:pPr>
              <w:pStyle w:val="a0"/>
              <w:ind w:firstLine="0"/>
              <w:jc w:val="center"/>
              <w:rPr>
                <w:sz w:val="24"/>
                <w:szCs w:val="24"/>
              </w:rPr>
            </w:pPr>
          </w:p>
        </w:tc>
        <w:tc>
          <w:tcPr>
            <w:tcW w:w="1090"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80</w:t>
            </w:r>
          </w:p>
        </w:tc>
        <w:tc>
          <w:tcPr>
            <w:tcW w:w="1223" w:type="dxa"/>
            <w:shd w:val="clear" w:color="auto" w:fill="auto"/>
            <w:vAlign w:val="center"/>
          </w:tcPr>
          <w:p w:rsidR="00AF0723" w:rsidRPr="006D204E" w:rsidRDefault="00AF0723" w:rsidP="006D204E">
            <w:pPr>
              <w:pStyle w:val="a0"/>
              <w:ind w:firstLine="0"/>
              <w:jc w:val="center"/>
              <w:rPr>
                <w:sz w:val="24"/>
                <w:szCs w:val="24"/>
              </w:rPr>
            </w:pPr>
          </w:p>
        </w:tc>
        <w:tc>
          <w:tcPr>
            <w:tcW w:w="1183"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500</w:t>
            </w:r>
          </w:p>
        </w:tc>
        <w:tc>
          <w:tcPr>
            <w:tcW w:w="677"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AF0723" w:rsidRPr="006D204E" w:rsidRDefault="008E5AD5"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AF0723" w:rsidRPr="006D204E" w:rsidRDefault="00AF0723" w:rsidP="006D204E">
            <w:pPr>
              <w:pStyle w:val="a0"/>
              <w:ind w:firstLine="0"/>
              <w:jc w:val="center"/>
              <w:rPr>
                <w:sz w:val="24"/>
                <w:szCs w:val="24"/>
              </w:rPr>
            </w:pPr>
          </w:p>
        </w:tc>
        <w:tc>
          <w:tcPr>
            <w:tcW w:w="798" w:type="dxa"/>
            <w:shd w:val="clear" w:color="auto" w:fill="auto"/>
            <w:vAlign w:val="center"/>
          </w:tcPr>
          <w:p w:rsidR="00AF0723" w:rsidRPr="006D204E" w:rsidRDefault="00AF0723" w:rsidP="006D204E">
            <w:pPr>
              <w:pStyle w:val="a0"/>
              <w:ind w:firstLine="0"/>
              <w:jc w:val="center"/>
              <w:rPr>
                <w:sz w:val="24"/>
                <w:szCs w:val="24"/>
              </w:rPr>
            </w:pPr>
          </w:p>
        </w:tc>
        <w:tc>
          <w:tcPr>
            <w:tcW w:w="709"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756"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p>
        </w:tc>
        <w:tc>
          <w:tcPr>
            <w:tcW w:w="825" w:type="dxa"/>
            <w:shd w:val="clear" w:color="auto" w:fill="auto"/>
            <w:vAlign w:val="center"/>
          </w:tcPr>
          <w:p w:rsidR="00AF0723" w:rsidRPr="006D204E" w:rsidRDefault="00AF0723" w:rsidP="006D204E">
            <w:pPr>
              <w:pStyle w:val="a0"/>
              <w:ind w:firstLine="0"/>
              <w:jc w:val="center"/>
              <w:rPr>
                <w:sz w:val="24"/>
                <w:szCs w:val="24"/>
              </w:rPr>
            </w:pPr>
          </w:p>
        </w:tc>
      </w:tr>
      <w:tr w:rsidR="0018786A" w:rsidRPr="00E12418" w:rsidTr="006D204E">
        <w:tc>
          <w:tcPr>
            <w:tcW w:w="135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320746</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0.25</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0.55</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0.13</w:t>
            </w:r>
          </w:p>
        </w:tc>
        <w:tc>
          <w:tcPr>
            <w:tcW w:w="1090"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80</w:t>
            </w: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8786A" w:rsidP="006D204E">
            <w:pPr>
              <w:pStyle w:val="a0"/>
              <w:ind w:firstLine="0"/>
              <w:jc w:val="center"/>
              <w:rPr>
                <w:sz w:val="24"/>
                <w:szCs w:val="24"/>
              </w:rPr>
            </w:pPr>
          </w:p>
        </w:tc>
        <w:tc>
          <w:tcPr>
            <w:tcW w:w="677"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8786A" w:rsidP="006D204E">
            <w:pPr>
              <w:pStyle w:val="a0"/>
              <w:ind w:firstLine="0"/>
              <w:jc w:val="center"/>
              <w:rPr>
                <w:sz w:val="24"/>
                <w:szCs w:val="24"/>
              </w:rPr>
            </w:pPr>
          </w:p>
        </w:tc>
        <w:tc>
          <w:tcPr>
            <w:tcW w:w="709"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w:t>
            </w:r>
            <w:r w:rsidR="00197C88" w:rsidRPr="006D204E">
              <w:rPr>
                <w:sz w:val="24"/>
                <w:szCs w:val="24"/>
              </w:rPr>
              <w:t xml:space="preserve"> </w:t>
            </w:r>
            <w:r w:rsidRPr="006D204E">
              <w:rPr>
                <w:sz w:val="24"/>
                <w:szCs w:val="24"/>
              </w:rPr>
              <w:t>128</w:t>
            </w: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-2.415</w:t>
            </w:r>
          </w:p>
        </w:tc>
        <w:tc>
          <w:tcPr>
            <w:tcW w:w="825"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3.415</w:t>
            </w:r>
          </w:p>
        </w:tc>
      </w:tr>
      <w:tr w:rsidR="0018786A" w:rsidRPr="00E12418" w:rsidTr="006D204E">
        <w:tc>
          <w:tcPr>
            <w:tcW w:w="135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320747</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0.17</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0.26</w:t>
            </w: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1090"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8786A" w:rsidP="006D204E">
            <w:pPr>
              <w:pStyle w:val="a0"/>
              <w:ind w:firstLine="0"/>
              <w:jc w:val="center"/>
              <w:rPr>
                <w:sz w:val="24"/>
                <w:szCs w:val="24"/>
              </w:rPr>
            </w:pPr>
          </w:p>
        </w:tc>
        <w:tc>
          <w:tcPr>
            <w:tcW w:w="677"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8786A" w:rsidP="006D204E">
            <w:pPr>
              <w:pStyle w:val="a0"/>
              <w:ind w:firstLine="0"/>
              <w:jc w:val="center"/>
              <w:rPr>
                <w:sz w:val="24"/>
                <w:szCs w:val="24"/>
              </w:rPr>
            </w:pPr>
          </w:p>
        </w:tc>
        <w:tc>
          <w:tcPr>
            <w:tcW w:w="709"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r>
      <w:tr w:rsidR="0018786A" w:rsidRPr="00E12418" w:rsidTr="006D204E">
        <w:tc>
          <w:tcPr>
            <w:tcW w:w="135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320748</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0.12</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0.27</w:t>
            </w: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1090"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600</w:t>
            </w:r>
          </w:p>
        </w:tc>
        <w:tc>
          <w:tcPr>
            <w:tcW w:w="677"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8786A" w:rsidP="006D204E">
            <w:pPr>
              <w:pStyle w:val="a0"/>
              <w:ind w:firstLine="0"/>
              <w:jc w:val="center"/>
              <w:rPr>
                <w:sz w:val="24"/>
                <w:szCs w:val="24"/>
              </w:rPr>
            </w:pPr>
          </w:p>
        </w:tc>
        <w:tc>
          <w:tcPr>
            <w:tcW w:w="709"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r>
      <w:tr w:rsidR="0018786A" w:rsidRPr="00E12418" w:rsidTr="006D204E">
        <w:tc>
          <w:tcPr>
            <w:tcW w:w="135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320749</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0.14</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636" w:type="dxa"/>
            <w:shd w:val="clear" w:color="auto" w:fill="auto"/>
            <w:vAlign w:val="center"/>
          </w:tcPr>
          <w:p w:rsidR="0018786A" w:rsidRPr="006D204E" w:rsidRDefault="0018786A" w:rsidP="006D204E">
            <w:pPr>
              <w:pStyle w:val="a0"/>
              <w:ind w:firstLine="0"/>
              <w:jc w:val="center"/>
              <w:rPr>
                <w:sz w:val="24"/>
                <w:szCs w:val="24"/>
              </w:rPr>
            </w:pPr>
          </w:p>
        </w:tc>
        <w:tc>
          <w:tcPr>
            <w:tcW w:w="1090"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8786A" w:rsidP="006D204E">
            <w:pPr>
              <w:pStyle w:val="a0"/>
              <w:ind w:firstLine="0"/>
              <w:jc w:val="center"/>
              <w:rPr>
                <w:sz w:val="24"/>
                <w:szCs w:val="24"/>
              </w:rPr>
            </w:pPr>
          </w:p>
        </w:tc>
        <w:tc>
          <w:tcPr>
            <w:tcW w:w="677"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8786A" w:rsidP="006D204E">
            <w:pPr>
              <w:pStyle w:val="a0"/>
              <w:ind w:firstLine="0"/>
              <w:jc w:val="center"/>
              <w:rPr>
                <w:sz w:val="24"/>
                <w:szCs w:val="24"/>
              </w:rPr>
            </w:pPr>
          </w:p>
        </w:tc>
        <w:tc>
          <w:tcPr>
            <w:tcW w:w="709"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r>
      <w:tr w:rsidR="0018786A" w:rsidRPr="00E12418" w:rsidTr="006D204E">
        <w:tc>
          <w:tcPr>
            <w:tcW w:w="135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320750</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0.22</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0.19</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0.48</w:t>
            </w:r>
          </w:p>
        </w:tc>
        <w:tc>
          <w:tcPr>
            <w:tcW w:w="636" w:type="dxa"/>
            <w:shd w:val="clear" w:color="auto" w:fill="auto"/>
            <w:vAlign w:val="center"/>
          </w:tcPr>
          <w:p w:rsidR="0018786A" w:rsidRPr="006D204E" w:rsidRDefault="0018786A" w:rsidP="006D204E">
            <w:pPr>
              <w:pStyle w:val="a0"/>
              <w:ind w:firstLine="0"/>
              <w:jc w:val="center"/>
              <w:rPr>
                <w:sz w:val="24"/>
                <w:szCs w:val="24"/>
              </w:rPr>
            </w:pPr>
            <w:r w:rsidRPr="006D204E">
              <w:rPr>
                <w:sz w:val="24"/>
                <w:szCs w:val="24"/>
              </w:rPr>
              <w:t>0.1</w:t>
            </w:r>
          </w:p>
        </w:tc>
        <w:tc>
          <w:tcPr>
            <w:tcW w:w="1090" w:type="dxa"/>
            <w:shd w:val="clear" w:color="auto" w:fill="auto"/>
            <w:vAlign w:val="center"/>
          </w:tcPr>
          <w:p w:rsidR="0018786A" w:rsidRPr="006D204E" w:rsidRDefault="0018786A" w:rsidP="006D204E">
            <w:pPr>
              <w:pStyle w:val="a0"/>
              <w:ind w:firstLine="0"/>
              <w:jc w:val="center"/>
              <w:rPr>
                <w:sz w:val="24"/>
                <w:szCs w:val="24"/>
              </w:rPr>
            </w:pP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8786A" w:rsidP="006D204E">
            <w:pPr>
              <w:pStyle w:val="a0"/>
              <w:ind w:firstLine="0"/>
              <w:jc w:val="center"/>
              <w:rPr>
                <w:sz w:val="24"/>
                <w:szCs w:val="24"/>
              </w:rPr>
            </w:pPr>
          </w:p>
        </w:tc>
        <w:tc>
          <w:tcPr>
            <w:tcW w:w="677" w:type="dxa"/>
            <w:shd w:val="clear" w:color="auto" w:fill="auto"/>
            <w:vAlign w:val="center"/>
          </w:tcPr>
          <w:p w:rsidR="0018786A" w:rsidRPr="006D204E" w:rsidRDefault="0018786A" w:rsidP="006D204E">
            <w:pPr>
              <w:pStyle w:val="a0"/>
              <w:ind w:firstLine="0"/>
              <w:jc w:val="center"/>
              <w:rPr>
                <w:sz w:val="24"/>
                <w:szCs w:val="24"/>
              </w:rPr>
            </w:pPr>
          </w:p>
        </w:tc>
        <w:tc>
          <w:tcPr>
            <w:tcW w:w="75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8786A" w:rsidP="006D204E">
            <w:pPr>
              <w:pStyle w:val="a0"/>
              <w:ind w:firstLine="0"/>
              <w:jc w:val="center"/>
              <w:rPr>
                <w:sz w:val="24"/>
                <w:szCs w:val="24"/>
              </w:rPr>
            </w:pPr>
          </w:p>
        </w:tc>
        <w:tc>
          <w:tcPr>
            <w:tcW w:w="709"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r>
      <w:tr w:rsidR="0018786A" w:rsidRPr="00E12418" w:rsidTr="006D204E">
        <w:tc>
          <w:tcPr>
            <w:tcW w:w="13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320751</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0.08</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0.26</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0.2</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0.5</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0.12</w:t>
            </w:r>
          </w:p>
        </w:tc>
        <w:tc>
          <w:tcPr>
            <w:tcW w:w="1090" w:type="dxa"/>
            <w:shd w:val="clear" w:color="auto" w:fill="auto"/>
            <w:vAlign w:val="center"/>
          </w:tcPr>
          <w:p w:rsidR="0018786A" w:rsidRPr="006D204E" w:rsidRDefault="0018786A" w:rsidP="006D204E">
            <w:pPr>
              <w:pStyle w:val="a0"/>
              <w:ind w:firstLine="0"/>
              <w:jc w:val="center"/>
              <w:rPr>
                <w:sz w:val="24"/>
                <w:szCs w:val="24"/>
              </w:rPr>
            </w:pP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8786A" w:rsidP="006D204E">
            <w:pPr>
              <w:pStyle w:val="a0"/>
              <w:ind w:firstLine="0"/>
              <w:jc w:val="center"/>
              <w:rPr>
                <w:sz w:val="24"/>
                <w:szCs w:val="24"/>
              </w:rPr>
            </w:pPr>
          </w:p>
        </w:tc>
        <w:tc>
          <w:tcPr>
            <w:tcW w:w="677" w:type="dxa"/>
            <w:shd w:val="clear" w:color="auto" w:fill="auto"/>
            <w:vAlign w:val="center"/>
          </w:tcPr>
          <w:p w:rsidR="0018786A" w:rsidRPr="006D204E" w:rsidRDefault="0018786A" w:rsidP="006D204E">
            <w:pPr>
              <w:pStyle w:val="a0"/>
              <w:ind w:firstLine="0"/>
              <w:jc w:val="center"/>
              <w:rPr>
                <w:sz w:val="24"/>
                <w:szCs w:val="24"/>
              </w:rPr>
            </w:pPr>
          </w:p>
        </w:tc>
        <w:tc>
          <w:tcPr>
            <w:tcW w:w="75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8786A" w:rsidP="006D204E">
            <w:pPr>
              <w:pStyle w:val="a0"/>
              <w:ind w:firstLine="0"/>
              <w:jc w:val="center"/>
              <w:rPr>
                <w:sz w:val="24"/>
                <w:szCs w:val="24"/>
              </w:rPr>
            </w:pPr>
          </w:p>
        </w:tc>
        <w:tc>
          <w:tcPr>
            <w:tcW w:w="709"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8786A" w:rsidP="006D204E">
            <w:pPr>
              <w:pStyle w:val="a0"/>
              <w:ind w:firstLine="0"/>
              <w:jc w:val="center"/>
              <w:rPr>
                <w:sz w:val="24"/>
                <w:szCs w:val="24"/>
              </w:rPr>
            </w:pPr>
          </w:p>
        </w:tc>
      </w:tr>
      <w:tr w:rsidR="0018786A" w:rsidRPr="00E12418" w:rsidTr="006D204E">
        <w:tc>
          <w:tcPr>
            <w:tcW w:w="13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320752</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0.07</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0.26</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0.46</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0.08</w:t>
            </w:r>
          </w:p>
        </w:tc>
        <w:tc>
          <w:tcPr>
            <w:tcW w:w="109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60</w:t>
            </w: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60</w:t>
            </w:r>
          </w:p>
        </w:tc>
        <w:tc>
          <w:tcPr>
            <w:tcW w:w="677"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-250</w:t>
            </w:r>
          </w:p>
        </w:tc>
        <w:tc>
          <w:tcPr>
            <w:tcW w:w="709"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- 66</w:t>
            </w:r>
          </w:p>
        </w:tc>
        <w:tc>
          <w:tcPr>
            <w:tcW w:w="7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-5.952</w:t>
            </w:r>
          </w:p>
        </w:tc>
        <w:tc>
          <w:tcPr>
            <w:tcW w:w="7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-1.294</w:t>
            </w:r>
          </w:p>
        </w:tc>
        <w:tc>
          <w:tcPr>
            <w:tcW w:w="825"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6.952</w:t>
            </w:r>
          </w:p>
        </w:tc>
        <w:tc>
          <w:tcPr>
            <w:tcW w:w="825"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2.294</w:t>
            </w:r>
          </w:p>
        </w:tc>
      </w:tr>
      <w:tr w:rsidR="0018786A" w:rsidRPr="00E12418" w:rsidTr="006D204E">
        <w:tc>
          <w:tcPr>
            <w:tcW w:w="13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320753</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0.08</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0.3</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0.22</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0.58</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0.09</w:t>
            </w:r>
          </w:p>
        </w:tc>
        <w:tc>
          <w:tcPr>
            <w:tcW w:w="109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8786A" w:rsidP="006D204E">
            <w:pPr>
              <w:pStyle w:val="a0"/>
              <w:ind w:firstLine="0"/>
              <w:jc w:val="center"/>
              <w:rPr>
                <w:sz w:val="24"/>
                <w:szCs w:val="24"/>
              </w:rPr>
            </w:pPr>
          </w:p>
        </w:tc>
        <w:tc>
          <w:tcPr>
            <w:tcW w:w="677"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8786A" w:rsidP="006D204E">
            <w:pPr>
              <w:pStyle w:val="a0"/>
              <w:ind w:firstLine="0"/>
              <w:jc w:val="center"/>
              <w:rPr>
                <w:sz w:val="24"/>
                <w:szCs w:val="24"/>
              </w:rPr>
            </w:pPr>
          </w:p>
        </w:tc>
        <w:tc>
          <w:tcPr>
            <w:tcW w:w="709"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- 86</w:t>
            </w: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-1.87</w:t>
            </w:r>
          </w:p>
        </w:tc>
        <w:tc>
          <w:tcPr>
            <w:tcW w:w="825"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2.87</w:t>
            </w:r>
          </w:p>
        </w:tc>
      </w:tr>
      <w:tr w:rsidR="0018786A" w:rsidRPr="00E12418" w:rsidTr="006D204E">
        <w:tc>
          <w:tcPr>
            <w:tcW w:w="13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2</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3</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4</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5</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w:t>
            </w:r>
          </w:p>
        </w:tc>
        <w:tc>
          <w:tcPr>
            <w:tcW w:w="109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7</w:t>
            </w:r>
          </w:p>
        </w:tc>
        <w:tc>
          <w:tcPr>
            <w:tcW w:w="1223"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8</w:t>
            </w:r>
          </w:p>
        </w:tc>
        <w:tc>
          <w:tcPr>
            <w:tcW w:w="1183"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9</w:t>
            </w:r>
          </w:p>
        </w:tc>
        <w:tc>
          <w:tcPr>
            <w:tcW w:w="677"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10</w:t>
            </w:r>
          </w:p>
        </w:tc>
        <w:tc>
          <w:tcPr>
            <w:tcW w:w="75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11</w:t>
            </w:r>
          </w:p>
        </w:tc>
        <w:tc>
          <w:tcPr>
            <w:tcW w:w="81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12</w:t>
            </w:r>
          </w:p>
        </w:tc>
        <w:tc>
          <w:tcPr>
            <w:tcW w:w="81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13</w:t>
            </w:r>
          </w:p>
        </w:tc>
        <w:tc>
          <w:tcPr>
            <w:tcW w:w="798"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14</w:t>
            </w:r>
          </w:p>
        </w:tc>
        <w:tc>
          <w:tcPr>
            <w:tcW w:w="709"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15</w:t>
            </w:r>
          </w:p>
        </w:tc>
        <w:tc>
          <w:tcPr>
            <w:tcW w:w="7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16</w:t>
            </w:r>
          </w:p>
        </w:tc>
        <w:tc>
          <w:tcPr>
            <w:tcW w:w="7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17</w:t>
            </w:r>
          </w:p>
        </w:tc>
        <w:tc>
          <w:tcPr>
            <w:tcW w:w="825"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18</w:t>
            </w:r>
          </w:p>
        </w:tc>
        <w:tc>
          <w:tcPr>
            <w:tcW w:w="825"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19</w:t>
            </w:r>
          </w:p>
        </w:tc>
      </w:tr>
      <w:tr w:rsidR="0018786A" w:rsidRPr="00E12418" w:rsidTr="006D204E">
        <w:tc>
          <w:tcPr>
            <w:tcW w:w="13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320754</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0.11</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0.29</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0.52</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0.09</w:t>
            </w:r>
          </w:p>
        </w:tc>
        <w:tc>
          <w:tcPr>
            <w:tcW w:w="109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50</w:t>
            </w: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500</w:t>
            </w:r>
          </w:p>
        </w:tc>
        <w:tc>
          <w:tcPr>
            <w:tcW w:w="677"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7</w:t>
            </w:r>
          </w:p>
        </w:tc>
        <w:tc>
          <w:tcPr>
            <w:tcW w:w="709"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  8</w:t>
            </w:r>
          </w:p>
        </w:tc>
        <w:tc>
          <w:tcPr>
            <w:tcW w:w="7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0.02</w:t>
            </w:r>
          </w:p>
        </w:tc>
        <w:tc>
          <w:tcPr>
            <w:tcW w:w="7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-0.064</w:t>
            </w:r>
          </w:p>
        </w:tc>
        <w:tc>
          <w:tcPr>
            <w:tcW w:w="825"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0.98</w:t>
            </w:r>
          </w:p>
        </w:tc>
        <w:tc>
          <w:tcPr>
            <w:tcW w:w="825"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1.064</w:t>
            </w:r>
          </w:p>
        </w:tc>
      </w:tr>
      <w:tr w:rsidR="0018786A" w:rsidRPr="00E12418" w:rsidTr="006D204E">
        <w:tc>
          <w:tcPr>
            <w:tcW w:w="13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320755</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0.06</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0.24</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0.36</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0.88</w:t>
            </w:r>
          </w:p>
        </w:tc>
        <w:tc>
          <w:tcPr>
            <w:tcW w:w="63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0.69</w:t>
            </w:r>
          </w:p>
        </w:tc>
        <w:tc>
          <w:tcPr>
            <w:tcW w:w="1090"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1800</w:t>
            </w:r>
          </w:p>
        </w:tc>
        <w:tc>
          <w:tcPr>
            <w:tcW w:w="1223" w:type="dxa"/>
            <w:shd w:val="clear" w:color="auto" w:fill="auto"/>
            <w:vAlign w:val="center"/>
          </w:tcPr>
          <w:p w:rsidR="0018786A" w:rsidRPr="006D204E" w:rsidRDefault="0018786A" w:rsidP="006D204E">
            <w:pPr>
              <w:pStyle w:val="a0"/>
              <w:ind w:firstLine="0"/>
              <w:jc w:val="center"/>
              <w:rPr>
                <w:sz w:val="24"/>
                <w:szCs w:val="24"/>
              </w:rPr>
            </w:pPr>
          </w:p>
        </w:tc>
        <w:tc>
          <w:tcPr>
            <w:tcW w:w="1183" w:type="dxa"/>
            <w:shd w:val="clear" w:color="auto" w:fill="auto"/>
            <w:vAlign w:val="center"/>
          </w:tcPr>
          <w:p w:rsidR="0018786A" w:rsidRPr="006D204E" w:rsidRDefault="0018786A" w:rsidP="006D204E">
            <w:pPr>
              <w:pStyle w:val="a0"/>
              <w:ind w:firstLine="0"/>
              <w:jc w:val="center"/>
              <w:rPr>
                <w:sz w:val="24"/>
                <w:szCs w:val="24"/>
              </w:rPr>
            </w:pPr>
          </w:p>
        </w:tc>
        <w:tc>
          <w:tcPr>
            <w:tcW w:w="677"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810" w:type="dxa"/>
            <w:shd w:val="clear" w:color="auto" w:fill="auto"/>
            <w:vAlign w:val="center"/>
          </w:tcPr>
          <w:p w:rsidR="0018786A" w:rsidRPr="006D204E" w:rsidRDefault="0018786A" w:rsidP="006D204E">
            <w:pPr>
              <w:pStyle w:val="a0"/>
              <w:ind w:firstLine="0"/>
              <w:jc w:val="center"/>
              <w:rPr>
                <w:sz w:val="24"/>
                <w:szCs w:val="24"/>
              </w:rPr>
            </w:pPr>
          </w:p>
        </w:tc>
        <w:tc>
          <w:tcPr>
            <w:tcW w:w="798" w:type="dxa"/>
            <w:shd w:val="clear" w:color="auto" w:fill="auto"/>
            <w:vAlign w:val="center"/>
          </w:tcPr>
          <w:p w:rsidR="0018786A" w:rsidRPr="006D204E" w:rsidRDefault="0018786A" w:rsidP="006D204E">
            <w:pPr>
              <w:pStyle w:val="a0"/>
              <w:ind w:firstLine="0"/>
              <w:jc w:val="center"/>
              <w:rPr>
                <w:sz w:val="24"/>
                <w:szCs w:val="24"/>
              </w:rPr>
            </w:pPr>
          </w:p>
        </w:tc>
        <w:tc>
          <w:tcPr>
            <w:tcW w:w="709"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171</w:t>
            </w:r>
          </w:p>
        </w:tc>
        <w:tc>
          <w:tcPr>
            <w:tcW w:w="756" w:type="dxa"/>
            <w:shd w:val="clear" w:color="auto" w:fill="auto"/>
            <w:vAlign w:val="center"/>
          </w:tcPr>
          <w:p w:rsidR="0018786A" w:rsidRPr="006D204E" w:rsidRDefault="0018786A" w:rsidP="006D204E">
            <w:pPr>
              <w:pStyle w:val="a0"/>
              <w:ind w:firstLine="0"/>
              <w:jc w:val="center"/>
              <w:rPr>
                <w:sz w:val="24"/>
                <w:szCs w:val="24"/>
              </w:rPr>
            </w:pPr>
          </w:p>
        </w:tc>
        <w:tc>
          <w:tcPr>
            <w:tcW w:w="756"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0.144</w:t>
            </w:r>
          </w:p>
        </w:tc>
        <w:tc>
          <w:tcPr>
            <w:tcW w:w="825" w:type="dxa"/>
            <w:shd w:val="clear" w:color="auto" w:fill="auto"/>
            <w:vAlign w:val="center"/>
          </w:tcPr>
          <w:p w:rsidR="0018786A" w:rsidRPr="006D204E" w:rsidRDefault="0018786A" w:rsidP="006D204E">
            <w:pPr>
              <w:pStyle w:val="a0"/>
              <w:ind w:firstLine="0"/>
              <w:jc w:val="center"/>
              <w:rPr>
                <w:sz w:val="24"/>
                <w:szCs w:val="24"/>
              </w:rPr>
            </w:pPr>
          </w:p>
        </w:tc>
        <w:tc>
          <w:tcPr>
            <w:tcW w:w="825" w:type="dxa"/>
            <w:shd w:val="clear" w:color="auto" w:fill="auto"/>
            <w:vAlign w:val="center"/>
          </w:tcPr>
          <w:p w:rsidR="0018786A" w:rsidRPr="006D204E" w:rsidRDefault="00197C88" w:rsidP="006D204E">
            <w:pPr>
              <w:pStyle w:val="a0"/>
              <w:ind w:firstLine="0"/>
              <w:jc w:val="center"/>
              <w:rPr>
                <w:sz w:val="24"/>
                <w:szCs w:val="24"/>
              </w:rPr>
            </w:pPr>
            <w:r w:rsidRPr="006D204E">
              <w:rPr>
                <w:sz w:val="24"/>
                <w:szCs w:val="24"/>
              </w:rPr>
              <w:t>0.856</w:t>
            </w:r>
          </w:p>
        </w:tc>
      </w:tr>
      <w:tr w:rsidR="00197C88" w:rsidRPr="00E12418" w:rsidTr="006D204E">
        <w:tc>
          <w:tcPr>
            <w:tcW w:w="13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320757</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0.1</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0.34</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0.17</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0.48</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0.08</w:t>
            </w:r>
          </w:p>
        </w:tc>
        <w:tc>
          <w:tcPr>
            <w:tcW w:w="1090" w:type="dxa"/>
            <w:shd w:val="clear" w:color="auto" w:fill="auto"/>
            <w:vAlign w:val="center"/>
          </w:tcPr>
          <w:p w:rsidR="00197C88" w:rsidRPr="006D204E" w:rsidRDefault="00197C88" w:rsidP="006D204E">
            <w:pPr>
              <w:pStyle w:val="a0"/>
              <w:ind w:firstLine="0"/>
              <w:jc w:val="center"/>
              <w:rPr>
                <w:sz w:val="24"/>
                <w:szCs w:val="24"/>
              </w:rPr>
            </w:pPr>
          </w:p>
        </w:tc>
        <w:tc>
          <w:tcPr>
            <w:tcW w:w="1223" w:type="dxa"/>
            <w:shd w:val="clear" w:color="auto" w:fill="auto"/>
            <w:vAlign w:val="center"/>
          </w:tcPr>
          <w:p w:rsidR="00197C88" w:rsidRPr="006D204E" w:rsidRDefault="00197C88" w:rsidP="006D204E">
            <w:pPr>
              <w:pStyle w:val="a0"/>
              <w:ind w:firstLine="0"/>
              <w:jc w:val="center"/>
              <w:rPr>
                <w:sz w:val="24"/>
                <w:szCs w:val="24"/>
              </w:rPr>
            </w:pPr>
          </w:p>
        </w:tc>
        <w:tc>
          <w:tcPr>
            <w:tcW w:w="1183" w:type="dxa"/>
            <w:shd w:val="clear" w:color="auto" w:fill="auto"/>
            <w:vAlign w:val="center"/>
          </w:tcPr>
          <w:p w:rsidR="00197C88" w:rsidRPr="006D204E" w:rsidRDefault="00197C88" w:rsidP="006D204E">
            <w:pPr>
              <w:pStyle w:val="a0"/>
              <w:ind w:firstLine="0"/>
              <w:jc w:val="center"/>
              <w:rPr>
                <w:sz w:val="24"/>
                <w:szCs w:val="24"/>
              </w:rPr>
            </w:pPr>
          </w:p>
        </w:tc>
        <w:tc>
          <w:tcPr>
            <w:tcW w:w="677" w:type="dxa"/>
            <w:shd w:val="clear" w:color="auto" w:fill="auto"/>
            <w:vAlign w:val="center"/>
          </w:tcPr>
          <w:p w:rsidR="00197C88" w:rsidRPr="006D204E" w:rsidRDefault="00197C88" w:rsidP="006D204E">
            <w:pPr>
              <w:pStyle w:val="a0"/>
              <w:ind w:firstLine="0"/>
              <w:jc w:val="center"/>
              <w:rPr>
                <w:sz w:val="24"/>
                <w:szCs w:val="24"/>
              </w:rPr>
            </w:pPr>
          </w:p>
        </w:tc>
        <w:tc>
          <w:tcPr>
            <w:tcW w:w="750" w:type="dxa"/>
            <w:shd w:val="clear" w:color="auto" w:fill="auto"/>
            <w:vAlign w:val="center"/>
          </w:tcPr>
          <w:p w:rsidR="00197C88" w:rsidRPr="006D204E" w:rsidRDefault="00197C88" w:rsidP="006D204E">
            <w:pPr>
              <w:pStyle w:val="a0"/>
              <w:ind w:firstLine="0"/>
              <w:jc w:val="center"/>
              <w:rPr>
                <w:sz w:val="24"/>
                <w:szCs w:val="24"/>
              </w:rPr>
            </w:pPr>
          </w:p>
        </w:tc>
        <w:tc>
          <w:tcPr>
            <w:tcW w:w="810" w:type="dxa"/>
            <w:shd w:val="clear" w:color="auto" w:fill="auto"/>
            <w:vAlign w:val="center"/>
          </w:tcPr>
          <w:p w:rsidR="00197C88" w:rsidRPr="006D204E" w:rsidRDefault="00197C88" w:rsidP="006D204E">
            <w:pPr>
              <w:pStyle w:val="a0"/>
              <w:ind w:firstLine="0"/>
              <w:jc w:val="center"/>
              <w:rPr>
                <w:sz w:val="24"/>
                <w:szCs w:val="24"/>
              </w:rPr>
            </w:pPr>
          </w:p>
        </w:tc>
        <w:tc>
          <w:tcPr>
            <w:tcW w:w="810" w:type="dxa"/>
            <w:shd w:val="clear" w:color="auto" w:fill="auto"/>
            <w:vAlign w:val="center"/>
          </w:tcPr>
          <w:p w:rsidR="00197C88" w:rsidRPr="006D204E" w:rsidRDefault="00197C88" w:rsidP="006D204E">
            <w:pPr>
              <w:pStyle w:val="a0"/>
              <w:ind w:firstLine="0"/>
              <w:jc w:val="center"/>
              <w:rPr>
                <w:sz w:val="24"/>
                <w:szCs w:val="24"/>
              </w:rPr>
            </w:pPr>
          </w:p>
        </w:tc>
        <w:tc>
          <w:tcPr>
            <w:tcW w:w="798" w:type="dxa"/>
            <w:shd w:val="clear" w:color="auto" w:fill="auto"/>
            <w:vAlign w:val="center"/>
          </w:tcPr>
          <w:p w:rsidR="00197C88" w:rsidRPr="006D204E" w:rsidRDefault="00197C88" w:rsidP="006D204E">
            <w:pPr>
              <w:pStyle w:val="a0"/>
              <w:ind w:firstLine="0"/>
              <w:jc w:val="center"/>
              <w:rPr>
                <w:sz w:val="24"/>
                <w:szCs w:val="24"/>
              </w:rPr>
            </w:pPr>
          </w:p>
        </w:tc>
        <w:tc>
          <w:tcPr>
            <w:tcW w:w="709" w:type="dxa"/>
            <w:shd w:val="clear" w:color="auto" w:fill="auto"/>
            <w:vAlign w:val="center"/>
          </w:tcPr>
          <w:p w:rsidR="00197C88" w:rsidRPr="006D204E" w:rsidRDefault="00197C88" w:rsidP="006D204E">
            <w:pPr>
              <w:pStyle w:val="a0"/>
              <w:ind w:firstLine="0"/>
              <w:jc w:val="center"/>
              <w:rPr>
                <w:sz w:val="24"/>
                <w:szCs w:val="24"/>
              </w:rPr>
            </w:pPr>
          </w:p>
        </w:tc>
        <w:tc>
          <w:tcPr>
            <w:tcW w:w="756" w:type="dxa"/>
            <w:shd w:val="clear" w:color="auto" w:fill="auto"/>
            <w:vAlign w:val="center"/>
          </w:tcPr>
          <w:p w:rsidR="00197C88" w:rsidRPr="006D204E" w:rsidRDefault="00197C88" w:rsidP="006D204E">
            <w:pPr>
              <w:pStyle w:val="a0"/>
              <w:ind w:firstLine="0"/>
              <w:jc w:val="center"/>
              <w:rPr>
                <w:sz w:val="24"/>
                <w:szCs w:val="24"/>
              </w:rPr>
            </w:pPr>
          </w:p>
        </w:tc>
        <w:tc>
          <w:tcPr>
            <w:tcW w:w="756" w:type="dxa"/>
            <w:shd w:val="clear" w:color="auto" w:fill="auto"/>
            <w:vAlign w:val="center"/>
          </w:tcPr>
          <w:p w:rsidR="00197C88" w:rsidRPr="006D204E" w:rsidRDefault="00197C88" w:rsidP="006D204E">
            <w:pPr>
              <w:pStyle w:val="a0"/>
              <w:ind w:firstLine="0"/>
              <w:jc w:val="center"/>
              <w:rPr>
                <w:sz w:val="24"/>
                <w:szCs w:val="24"/>
              </w:rPr>
            </w:pPr>
          </w:p>
        </w:tc>
        <w:tc>
          <w:tcPr>
            <w:tcW w:w="825" w:type="dxa"/>
            <w:shd w:val="clear" w:color="auto" w:fill="auto"/>
            <w:vAlign w:val="center"/>
          </w:tcPr>
          <w:p w:rsidR="00197C88" w:rsidRPr="006D204E" w:rsidRDefault="00197C88" w:rsidP="006D204E">
            <w:pPr>
              <w:pStyle w:val="a0"/>
              <w:ind w:firstLine="0"/>
              <w:jc w:val="center"/>
              <w:rPr>
                <w:sz w:val="24"/>
                <w:szCs w:val="24"/>
              </w:rPr>
            </w:pPr>
          </w:p>
        </w:tc>
        <w:tc>
          <w:tcPr>
            <w:tcW w:w="825" w:type="dxa"/>
            <w:shd w:val="clear" w:color="auto" w:fill="auto"/>
            <w:vAlign w:val="center"/>
          </w:tcPr>
          <w:p w:rsidR="00197C88" w:rsidRPr="006D204E" w:rsidRDefault="00197C88" w:rsidP="006D204E">
            <w:pPr>
              <w:pStyle w:val="a0"/>
              <w:ind w:firstLine="0"/>
              <w:jc w:val="center"/>
              <w:rPr>
                <w:sz w:val="24"/>
                <w:szCs w:val="24"/>
              </w:rPr>
            </w:pPr>
          </w:p>
        </w:tc>
      </w:tr>
      <w:tr w:rsidR="00197C88" w:rsidRPr="00E12418" w:rsidTr="006D204E">
        <w:tc>
          <w:tcPr>
            <w:tcW w:w="13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320758</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0.11</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0.36</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0.22</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0.49</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0.09</w:t>
            </w:r>
          </w:p>
        </w:tc>
        <w:tc>
          <w:tcPr>
            <w:tcW w:w="1090"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60</w:t>
            </w:r>
          </w:p>
        </w:tc>
        <w:tc>
          <w:tcPr>
            <w:tcW w:w="1223" w:type="dxa"/>
            <w:shd w:val="clear" w:color="auto" w:fill="auto"/>
            <w:vAlign w:val="center"/>
          </w:tcPr>
          <w:p w:rsidR="00197C88" w:rsidRPr="006D204E" w:rsidRDefault="00197C88" w:rsidP="006D204E">
            <w:pPr>
              <w:pStyle w:val="a0"/>
              <w:ind w:firstLine="0"/>
              <w:jc w:val="center"/>
              <w:rPr>
                <w:sz w:val="24"/>
                <w:szCs w:val="24"/>
              </w:rPr>
            </w:pPr>
          </w:p>
        </w:tc>
        <w:tc>
          <w:tcPr>
            <w:tcW w:w="1183"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500</w:t>
            </w:r>
          </w:p>
        </w:tc>
        <w:tc>
          <w:tcPr>
            <w:tcW w:w="677"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197C88" w:rsidRPr="006D204E" w:rsidRDefault="00197C88" w:rsidP="006D204E">
            <w:pPr>
              <w:pStyle w:val="a0"/>
              <w:ind w:firstLine="0"/>
              <w:jc w:val="center"/>
              <w:rPr>
                <w:sz w:val="24"/>
                <w:szCs w:val="24"/>
              </w:rPr>
            </w:pPr>
          </w:p>
        </w:tc>
        <w:tc>
          <w:tcPr>
            <w:tcW w:w="798"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156</w:t>
            </w:r>
          </w:p>
        </w:tc>
        <w:tc>
          <w:tcPr>
            <w:tcW w:w="709"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1</w:t>
            </w:r>
          </w:p>
        </w:tc>
        <w:tc>
          <w:tcPr>
            <w:tcW w:w="7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0.451</w:t>
            </w:r>
          </w:p>
        </w:tc>
        <w:tc>
          <w:tcPr>
            <w:tcW w:w="7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0.008</w:t>
            </w:r>
          </w:p>
        </w:tc>
        <w:tc>
          <w:tcPr>
            <w:tcW w:w="825"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0.549</w:t>
            </w:r>
          </w:p>
        </w:tc>
        <w:tc>
          <w:tcPr>
            <w:tcW w:w="825"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0.992</w:t>
            </w:r>
          </w:p>
        </w:tc>
      </w:tr>
      <w:tr w:rsidR="00197C88" w:rsidRPr="00E12418" w:rsidTr="006D204E">
        <w:tc>
          <w:tcPr>
            <w:tcW w:w="13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320759</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0.08</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0.23</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0.2</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0.47</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0.1</w:t>
            </w:r>
          </w:p>
        </w:tc>
        <w:tc>
          <w:tcPr>
            <w:tcW w:w="1090" w:type="dxa"/>
            <w:shd w:val="clear" w:color="auto" w:fill="auto"/>
            <w:vAlign w:val="center"/>
          </w:tcPr>
          <w:p w:rsidR="00197C88" w:rsidRPr="006D204E" w:rsidRDefault="00197C88" w:rsidP="006D204E">
            <w:pPr>
              <w:pStyle w:val="a0"/>
              <w:ind w:firstLine="0"/>
              <w:jc w:val="center"/>
              <w:rPr>
                <w:sz w:val="24"/>
                <w:szCs w:val="24"/>
              </w:rPr>
            </w:pPr>
          </w:p>
        </w:tc>
        <w:tc>
          <w:tcPr>
            <w:tcW w:w="1223" w:type="dxa"/>
            <w:shd w:val="clear" w:color="auto" w:fill="auto"/>
            <w:vAlign w:val="center"/>
          </w:tcPr>
          <w:p w:rsidR="00197C88" w:rsidRPr="006D204E" w:rsidRDefault="00197C88" w:rsidP="006D204E">
            <w:pPr>
              <w:pStyle w:val="a0"/>
              <w:ind w:firstLine="0"/>
              <w:jc w:val="center"/>
              <w:rPr>
                <w:sz w:val="24"/>
                <w:szCs w:val="24"/>
              </w:rPr>
            </w:pPr>
          </w:p>
        </w:tc>
        <w:tc>
          <w:tcPr>
            <w:tcW w:w="1183" w:type="dxa"/>
            <w:shd w:val="clear" w:color="auto" w:fill="auto"/>
            <w:vAlign w:val="center"/>
          </w:tcPr>
          <w:p w:rsidR="00197C88" w:rsidRPr="006D204E" w:rsidRDefault="00197C88" w:rsidP="006D204E">
            <w:pPr>
              <w:pStyle w:val="a0"/>
              <w:ind w:firstLine="0"/>
              <w:jc w:val="center"/>
              <w:rPr>
                <w:sz w:val="24"/>
                <w:szCs w:val="24"/>
              </w:rPr>
            </w:pPr>
          </w:p>
        </w:tc>
        <w:tc>
          <w:tcPr>
            <w:tcW w:w="677" w:type="dxa"/>
            <w:shd w:val="clear" w:color="auto" w:fill="auto"/>
            <w:vAlign w:val="center"/>
          </w:tcPr>
          <w:p w:rsidR="00197C88" w:rsidRPr="006D204E" w:rsidRDefault="00197C88" w:rsidP="006D204E">
            <w:pPr>
              <w:pStyle w:val="a0"/>
              <w:ind w:firstLine="0"/>
              <w:jc w:val="center"/>
              <w:rPr>
                <w:sz w:val="24"/>
                <w:szCs w:val="24"/>
              </w:rPr>
            </w:pPr>
          </w:p>
        </w:tc>
        <w:tc>
          <w:tcPr>
            <w:tcW w:w="750" w:type="dxa"/>
            <w:shd w:val="clear" w:color="auto" w:fill="auto"/>
            <w:vAlign w:val="center"/>
          </w:tcPr>
          <w:p w:rsidR="00197C88" w:rsidRPr="006D204E" w:rsidRDefault="00197C88" w:rsidP="006D204E">
            <w:pPr>
              <w:pStyle w:val="a0"/>
              <w:ind w:firstLine="0"/>
              <w:jc w:val="center"/>
              <w:rPr>
                <w:sz w:val="24"/>
                <w:szCs w:val="24"/>
              </w:rPr>
            </w:pPr>
          </w:p>
        </w:tc>
        <w:tc>
          <w:tcPr>
            <w:tcW w:w="810" w:type="dxa"/>
            <w:shd w:val="clear" w:color="auto" w:fill="auto"/>
            <w:vAlign w:val="center"/>
          </w:tcPr>
          <w:p w:rsidR="00197C88" w:rsidRPr="006D204E" w:rsidRDefault="00197C88" w:rsidP="006D204E">
            <w:pPr>
              <w:pStyle w:val="a0"/>
              <w:ind w:firstLine="0"/>
              <w:jc w:val="center"/>
              <w:rPr>
                <w:sz w:val="24"/>
                <w:szCs w:val="24"/>
              </w:rPr>
            </w:pPr>
          </w:p>
        </w:tc>
        <w:tc>
          <w:tcPr>
            <w:tcW w:w="810" w:type="dxa"/>
            <w:shd w:val="clear" w:color="auto" w:fill="auto"/>
            <w:vAlign w:val="center"/>
          </w:tcPr>
          <w:p w:rsidR="00197C88" w:rsidRPr="006D204E" w:rsidRDefault="00197C88" w:rsidP="006D204E">
            <w:pPr>
              <w:pStyle w:val="a0"/>
              <w:ind w:firstLine="0"/>
              <w:jc w:val="center"/>
              <w:rPr>
                <w:sz w:val="24"/>
                <w:szCs w:val="24"/>
              </w:rPr>
            </w:pPr>
          </w:p>
        </w:tc>
        <w:tc>
          <w:tcPr>
            <w:tcW w:w="798" w:type="dxa"/>
            <w:shd w:val="clear" w:color="auto" w:fill="auto"/>
            <w:vAlign w:val="center"/>
          </w:tcPr>
          <w:p w:rsidR="00197C88" w:rsidRPr="006D204E" w:rsidRDefault="00197C88" w:rsidP="006D204E">
            <w:pPr>
              <w:pStyle w:val="a0"/>
              <w:ind w:firstLine="0"/>
              <w:jc w:val="center"/>
              <w:rPr>
                <w:sz w:val="24"/>
                <w:szCs w:val="24"/>
              </w:rPr>
            </w:pPr>
          </w:p>
        </w:tc>
        <w:tc>
          <w:tcPr>
            <w:tcW w:w="709" w:type="dxa"/>
            <w:shd w:val="clear" w:color="auto" w:fill="auto"/>
            <w:vAlign w:val="center"/>
          </w:tcPr>
          <w:p w:rsidR="00197C88" w:rsidRPr="006D204E" w:rsidRDefault="00197C88" w:rsidP="006D204E">
            <w:pPr>
              <w:pStyle w:val="a0"/>
              <w:ind w:firstLine="0"/>
              <w:jc w:val="center"/>
              <w:rPr>
                <w:sz w:val="24"/>
                <w:szCs w:val="24"/>
              </w:rPr>
            </w:pPr>
          </w:p>
        </w:tc>
        <w:tc>
          <w:tcPr>
            <w:tcW w:w="756" w:type="dxa"/>
            <w:shd w:val="clear" w:color="auto" w:fill="auto"/>
            <w:vAlign w:val="center"/>
          </w:tcPr>
          <w:p w:rsidR="00197C88" w:rsidRPr="006D204E" w:rsidRDefault="00197C88" w:rsidP="006D204E">
            <w:pPr>
              <w:pStyle w:val="a0"/>
              <w:ind w:firstLine="0"/>
              <w:jc w:val="center"/>
              <w:rPr>
                <w:sz w:val="24"/>
                <w:szCs w:val="24"/>
              </w:rPr>
            </w:pPr>
          </w:p>
        </w:tc>
        <w:tc>
          <w:tcPr>
            <w:tcW w:w="756" w:type="dxa"/>
            <w:shd w:val="clear" w:color="auto" w:fill="auto"/>
            <w:vAlign w:val="center"/>
          </w:tcPr>
          <w:p w:rsidR="00197C88" w:rsidRPr="006D204E" w:rsidRDefault="00197C88" w:rsidP="006D204E">
            <w:pPr>
              <w:pStyle w:val="a0"/>
              <w:ind w:firstLine="0"/>
              <w:jc w:val="center"/>
              <w:rPr>
                <w:sz w:val="24"/>
                <w:szCs w:val="24"/>
              </w:rPr>
            </w:pPr>
          </w:p>
        </w:tc>
        <w:tc>
          <w:tcPr>
            <w:tcW w:w="825" w:type="dxa"/>
            <w:shd w:val="clear" w:color="auto" w:fill="auto"/>
            <w:vAlign w:val="center"/>
          </w:tcPr>
          <w:p w:rsidR="00197C88" w:rsidRPr="006D204E" w:rsidRDefault="00197C88" w:rsidP="006D204E">
            <w:pPr>
              <w:pStyle w:val="a0"/>
              <w:ind w:firstLine="0"/>
              <w:jc w:val="center"/>
              <w:rPr>
                <w:sz w:val="24"/>
                <w:szCs w:val="24"/>
              </w:rPr>
            </w:pPr>
          </w:p>
        </w:tc>
        <w:tc>
          <w:tcPr>
            <w:tcW w:w="825" w:type="dxa"/>
            <w:shd w:val="clear" w:color="auto" w:fill="auto"/>
            <w:vAlign w:val="center"/>
          </w:tcPr>
          <w:p w:rsidR="00197C88" w:rsidRPr="006D204E" w:rsidRDefault="00197C88" w:rsidP="006D204E">
            <w:pPr>
              <w:pStyle w:val="a0"/>
              <w:ind w:firstLine="0"/>
              <w:jc w:val="center"/>
              <w:rPr>
                <w:sz w:val="24"/>
                <w:szCs w:val="24"/>
              </w:rPr>
            </w:pPr>
          </w:p>
        </w:tc>
      </w:tr>
      <w:tr w:rsidR="00197C88" w:rsidRPr="00E12418" w:rsidTr="006D204E">
        <w:tc>
          <w:tcPr>
            <w:tcW w:w="13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320760</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0.07</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0.25</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0.22</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0.48</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0.1</w:t>
            </w:r>
          </w:p>
        </w:tc>
        <w:tc>
          <w:tcPr>
            <w:tcW w:w="1090"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60</w:t>
            </w:r>
          </w:p>
        </w:tc>
        <w:tc>
          <w:tcPr>
            <w:tcW w:w="1223" w:type="dxa"/>
            <w:shd w:val="clear" w:color="auto" w:fill="auto"/>
            <w:vAlign w:val="center"/>
          </w:tcPr>
          <w:p w:rsidR="00197C88" w:rsidRPr="006D204E" w:rsidRDefault="00197C88" w:rsidP="006D204E">
            <w:pPr>
              <w:pStyle w:val="a0"/>
              <w:ind w:firstLine="0"/>
              <w:jc w:val="center"/>
              <w:rPr>
                <w:sz w:val="24"/>
                <w:szCs w:val="24"/>
              </w:rPr>
            </w:pPr>
          </w:p>
        </w:tc>
        <w:tc>
          <w:tcPr>
            <w:tcW w:w="1183"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650</w:t>
            </w:r>
          </w:p>
        </w:tc>
        <w:tc>
          <w:tcPr>
            <w:tcW w:w="677"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197C88" w:rsidRPr="006D204E" w:rsidRDefault="00197C88" w:rsidP="006D204E">
            <w:pPr>
              <w:pStyle w:val="a0"/>
              <w:ind w:firstLine="0"/>
              <w:jc w:val="center"/>
              <w:rPr>
                <w:sz w:val="24"/>
                <w:szCs w:val="24"/>
              </w:rPr>
            </w:pPr>
          </w:p>
        </w:tc>
        <w:tc>
          <w:tcPr>
            <w:tcW w:w="798"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118</w:t>
            </w:r>
          </w:p>
        </w:tc>
        <w:tc>
          <w:tcPr>
            <w:tcW w:w="709"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14</w:t>
            </w:r>
          </w:p>
        </w:tc>
        <w:tc>
          <w:tcPr>
            <w:tcW w:w="7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0.262</w:t>
            </w:r>
          </w:p>
        </w:tc>
        <w:tc>
          <w:tcPr>
            <w:tcW w:w="7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0.088</w:t>
            </w:r>
          </w:p>
        </w:tc>
        <w:tc>
          <w:tcPr>
            <w:tcW w:w="825"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0.738</w:t>
            </w:r>
          </w:p>
        </w:tc>
        <w:tc>
          <w:tcPr>
            <w:tcW w:w="825"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0.912</w:t>
            </w:r>
          </w:p>
        </w:tc>
      </w:tr>
      <w:tr w:rsidR="00197C88" w:rsidRPr="00E12418" w:rsidTr="006D204E">
        <w:tc>
          <w:tcPr>
            <w:tcW w:w="135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320761</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0.09</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0.2</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0.11</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0.36</w:t>
            </w:r>
          </w:p>
        </w:tc>
        <w:tc>
          <w:tcPr>
            <w:tcW w:w="636"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0.03</w:t>
            </w:r>
          </w:p>
        </w:tc>
        <w:tc>
          <w:tcPr>
            <w:tcW w:w="1090" w:type="dxa"/>
            <w:shd w:val="clear" w:color="auto" w:fill="auto"/>
            <w:vAlign w:val="center"/>
          </w:tcPr>
          <w:p w:rsidR="00197C88" w:rsidRPr="006D204E" w:rsidRDefault="00197C88" w:rsidP="006D204E">
            <w:pPr>
              <w:pStyle w:val="a0"/>
              <w:ind w:firstLine="0"/>
              <w:jc w:val="center"/>
              <w:rPr>
                <w:sz w:val="24"/>
                <w:szCs w:val="24"/>
              </w:rPr>
            </w:pPr>
          </w:p>
        </w:tc>
        <w:tc>
          <w:tcPr>
            <w:tcW w:w="1223" w:type="dxa"/>
            <w:shd w:val="clear" w:color="auto" w:fill="auto"/>
            <w:vAlign w:val="center"/>
          </w:tcPr>
          <w:p w:rsidR="00197C88" w:rsidRPr="006D204E" w:rsidRDefault="00197C88" w:rsidP="006D204E">
            <w:pPr>
              <w:pStyle w:val="a0"/>
              <w:ind w:firstLine="0"/>
              <w:jc w:val="center"/>
              <w:rPr>
                <w:sz w:val="24"/>
                <w:szCs w:val="24"/>
              </w:rPr>
            </w:pPr>
            <w:r w:rsidRPr="006D204E">
              <w:rPr>
                <w:sz w:val="24"/>
                <w:szCs w:val="24"/>
              </w:rPr>
              <w:t>400</w:t>
            </w:r>
          </w:p>
        </w:tc>
        <w:tc>
          <w:tcPr>
            <w:tcW w:w="1183" w:type="dxa"/>
            <w:shd w:val="clear" w:color="auto" w:fill="auto"/>
            <w:vAlign w:val="center"/>
          </w:tcPr>
          <w:p w:rsidR="00197C88" w:rsidRPr="006D204E" w:rsidRDefault="00197C88" w:rsidP="006D204E">
            <w:pPr>
              <w:pStyle w:val="a0"/>
              <w:ind w:firstLine="0"/>
              <w:jc w:val="center"/>
              <w:rPr>
                <w:sz w:val="24"/>
                <w:szCs w:val="24"/>
              </w:rPr>
            </w:pPr>
          </w:p>
        </w:tc>
        <w:tc>
          <w:tcPr>
            <w:tcW w:w="677" w:type="dxa"/>
            <w:shd w:val="clear" w:color="auto" w:fill="auto"/>
            <w:vAlign w:val="center"/>
          </w:tcPr>
          <w:p w:rsidR="00197C88" w:rsidRPr="006D204E" w:rsidRDefault="00197C88" w:rsidP="006D204E">
            <w:pPr>
              <w:pStyle w:val="a0"/>
              <w:ind w:firstLine="0"/>
              <w:jc w:val="center"/>
              <w:rPr>
                <w:sz w:val="24"/>
                <w:szCs w:val="24"/>
              </w:rPr>
            </w:pPr>
          </w:p>
        </w:tc>
        <w:tc>
          <w:tcPr>
            <w:tcW w:w="750" w:type="dxa"/>
            <w:shd w:val="clear" w:color="auto" w:fill="auto"/>
            <w:vAlign w:val="center"/>
          </w:tcPr>
          <w:p w:rsidR="00197C88" w:rsidRPr="006D204E" w:rsidRDefault="00197C88" w:rsidP="006D204E">
            <w:pPr>
              <w:pStyle w:val="a0"/>
              <w:ind w:firstLine="0"/>
              <w:jc w:val="center"/>
              <w:rPr>
                <w:sz w:val="24"/>
                <w:szCs w:val="24"/>
              </w:rPr>
            </w:pPr>
          </w:p>
        </w:tc>
        <w:tc>
          <w:tcPr>
            <w:tcW w:w="810" w:type="dxa"/>
            <w:shd w:val="clear" w:color="auto" w:fill="auto"/>
            <w:vAlign w:val="center"/>
          </w:tcPr>
          <w:p w:rsidR="00197C88" w:rsidRPr="006D204E" w:rsidRDefault="00197C88" w:rsidP="006D204E">
            <w:pPr>
              <w:pStyle w:val="a0"/>
              <w:ind w:firstLine="0"/>
              <w:jc w:val="center"/>
              <w:rPr>
                <w:sz w:val="24"/>
                <w:szCs w:val="24"/>
              </w:rPr>
            </w:pPr>
          </w:p>
        </w:tc>
        <w:tc>
          <w:tcPr>
            <w:tcW w:w="810" w:type="dxa"/>
            <w:shd w:val="clear" w:color="auto" w:fill="auto"/>
            <w:vAlign w:val="center"/>
          </w:tcPr>
          <w:p w:rsidR="00197C88" w:rsidRPr="006D204E" w:rsidRDefault="00053E65" w:rsidP="006D204E">
            <w:pPr>
              <w:pStyle w:val="a0"/>
              <w:ind w:firstLine="0"/>
              <w:jc w:val="center"/>
              <w:rPr>
                <w:sz w:val="24"/>
                <w:szCs w:val="24"/>
              </w:rPr>
            </w:pPr>
            <w:r w:rsidRPr="006D204E">
              <w:rPr>
                <w:sz w:val="24"/>
                <w:szCs w:val="24"/>
              </w:rPr>
              <w:t>67.5</w:t>
            </w:r>
          </w:p>
        </w:tc>
        <w:tc>
          <w:tcPr>
            <w:tcW w:w="798" w:type="dxa"/>
            <w:shd w:val="clear" w:color="auto" w:fill="auto"/>
            <w:vAlign w:val="center"/>
          </w:tcPr>
          <w:p w:rsidR="00197C88" w:rsidRPr="006D204E" w:rsidRDefault="00053E65" w:rsidP="006D204E">
            <w:pPr>
              <w:pStyle w:val="a0"/>
              <w:ind w:firstLine="0"/>
              <w:jc w:val="center"/>
              <w:rPr>
                <w:sz w:val="24"/>
                <w:szCs w:val="24"/>
              </w:rPr>
            </w:pPr>
            <w:r w:rsidRPr="006D204E">
              <w:rPr>
                <w:sz w:val="24"/>
                <w:szCs w:val="24"/>
              </w:rPr>
              <w:t>46</w:t>
            </w:r>
          </w:p>
        </w:tc>
        <w:tc>
          <w:tcPr>
            <w:tcW w:w="709" w:type="dxa"/>
            <w:shd w:val="clear" w:color="auto" w:fill="auto"/>
            <w:vAlign w:val="center"/>
          </w:tcPr>
          <w:p w:rsidR="00197C88" w:rsidRPr="006D204E" w:rsidRDefault="00197C88" w:rsidP="006D204E">
            <w:pPr>
              <w:pStyle w:val="a0"/>
              <w:ind w:firstLine="0"/>
              <w:jc w:val="center"/>
              <w:rPr>
                <w:sz w:val="24"/>
                <w:szCs w:val="24"/>
              </w:rPr>
            </w:pPr>
          </w:p>
        </w:tc>
        <w:tc>
          <w:tcPr>
            <w:tcW w:w="756" w:type="dxa"/>
            <w:shd w:val="clear" w:color="auto" w:fill="auto"/>
            <w:vAlign w:val="center"/>
          </w:tcPr>
          <w:p w:rsidR="00197C88" w:rsidRPr="006D204E" w:rsidRDefault="00053E65" w:rsidP="006D204E">
            <w:pPr>
              <w:pStyle w:val="a0"/>
              <w:ind w:firstLine="0"/>
              <w:jc w:val="center"/>
              <w:rPr>
                <w:sz w:val="24"/>
                <w:szCs w:val="24"/>
              </w:rPr>
            </w:pPr>
            <w:r w:rsidRPr="006D204E">
              <w:rPr>
                <w:sz w:val="24"/>
                <w:szCs w:val="24"/>
              </w:rPr>
              <w:t>0.17</w:t>
            </w:r>
          </w:p>
        </w:tc>
        <w:tc>
          <w:tcPr>
            <w:tcW w:w="756" w:type="dxa"/>
            <w:shd w:val="clear" w:color="auto" w:fill="auto"/>
            <w:vAlign w:val="center"/>
          </w:tcPr>
          <w:p w:rsidR="00197C88" w:rsidRPr="006D204E" w:rsidRDefault="00197C88" w:rsidP="006D204E">
            <w:pPr>
              <w:pStyle w:val="a0"/>
              <w:ind w:firstLine="0"/>
              <w:jc w:val="center"/>
              <w:rPr>
                <w:sz w:val="24"/>
                <w:szCs w:val="24"/>
              </w:rPr>
            </w:pPr>
          </w:p>
        </w:tc>
        <w:tc>
          <w:tcPr>
            <w:tcW w:w="825" w:type="dxa"/>
            <w:shd w:val="clear" w:color="auto" w:fill="auto"/>
            <w:vAlign w:val="center"/>
          </w:tcPr>
          <w:p w:rsidR="00197C88" w:rsidRPr="006D204E" w:rsidRDefault="00053E65" w:rsidP="006D204E">
            <w:pPr>
              <w:pStyle w:val="a0"/>
              <w:ind w:firstLine="0"/>
              <w:jc w:val="center"/>
              <w:rPr>
                <w:sz w:val="24"/>
                <w:szCs w:val="24"/>
              </w:rPr>
            </w:pPr>
            <w:r w:rsidRPr="006D204E">
              <w:rPr>
                <w:sz w:val="24"/>
                <w:szCs w:val="24"/>
              </w:rPr>
              <w:t>0.83</w:t>
            </w:r>
          </w:p>
        </w:tc>
        <w:tc>
          <w:tcPr>
            <w:tcW w:w="825" w:type="dxa"/>
            <w:shd w:val="clear" w:color="auto" w:fill="auto"/>
            <w:vAlign w:val="center"/>
          </w:tcPr>
          <w:p w:rsidR="00197C88" w:rsidRPr="006D204E" w:rsidRDefault="00197C88" w:rsidP="006D204E">
            <w:pPr>
              <w:pStyle w:val="a0"/>
              <w:ind w:firstLine="0"/>
              <w:jc w:val="center"/>
              <w:rPr>
                <w:sz w:val="24"/>
                <w:szCs w:val="24"/>
              </w:rPr>
            </w:pPr>
          </w:p>
        </w:tc>
      </w:tr>
      <w:tr w:rsidR="00A75BD5" w:rsidRPr="00E12418" w:rsidTr="006D204E">
        <w:tc>
          <w:tcPr>
            <w:tcW w:w="135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320762</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0.09</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0.29</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0.17</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0.54</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0.1</w:t>
            </w:r>
          </w:p>
        </w:tc>
        <w:tc>
          <w:tcPr>
            <w:tcW w:w="1090"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60</w:t>
            </w:r>
          </w:p>
        </w:tc>
        <w:tc>
          <w:tcPr>
            <w:tcW w:w="1223" w:type="dxa"/>
            <w:shd w:val="clear" w:color="auto" w:fill="auto"/>
            <w:vAlign w:val="center"/>
          </w:tcPr>
          <w:p w:rsidR="00A75BD5" w:rsidRPr="006D204E" w:rsidRDefault="00A75BD5" w:rsidP="006D204E">
            <w:pPr>
              <w:pStyle w:val="a0"/>
              <w:ind w:firstLine="0"/>
              <w:jc w:val="center"/>
              <w:rPr>
                <w:sz w:val="24"/>
                <w:szCs w:val="24"/>
              </w:rPr>
            </w:pPr>
          </w:p>
        </w:tc>
        <w:tc>
          <w:tcPr>
            <w:tcW w:w="1183"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600</w:t>
            </w:r>
          </w:p>
        </w:tc>
        <w:tc>
          <w:tcPr>
            <w:tcW w:w="677"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A75BD5" w:rsidRPr="006D204E" w:rsidRDefault="00A75BD5" w:rsidP="006D204E">
            <w:pPr>
              <w:pStyle w:val="a0"/>
              <w:ind w:firstLine="0"/>
              <w:jc w:val="center"/>
              <w:rPr>
                <w:sz w:val="24"/>
                <w:szCs w:val="24"/>
              </w:rPr>
            </w:pPr>
          </w:p>
        </w:tc>
        <w:tc>
          <w:tcPr>
            <w:tcW w:w="798"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64</w:t>
            </w:r>
          </w:p>
        </w:tc>
        <w:tc>
          <w:tcPr>
            <w:tcW w:w="709"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9</w:t>
            </w:r>
          </w:p>
        </w:tc>
        <w:tc>
          <w:tcPr>
            <w:tcW w:w="75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0.154</w:t>
            </w:r>
          </w:p>
        </w:tc>
        <w:tc>
          <w:tcPr>
            <w:tcW w:w="75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0.06</w:t>
            </w:r>
          </w:p>
        </w:tc>
        <w:tc>
          <w:tcPr>
            <w:tcW w:w="825"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0.846</w:t>
            </w:r>
          </w:p>
        </w:tc>
        <w:tc>
          <w:tcPr>
            <w:tcW w:w="825"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0.94</w:t>
            </w:r>
          </w:p>
        </w:tc>
      </w:tr>
      <w:tr w:rsidR="00A75BD5" w:rsidRPr="00E12418" w:rsidTr="006D204E">
        <w:tc>
          <w:tcPr>
            <w:tcW w:w="135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320763</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0.1</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0.25</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A75BD5" w:rsidRPr="006D204E" w:rsidRDefault="00A75BD5" w:rsidP="006D204E">
            <w:pPr>
              <w:pStyle w:val="a0"/>
              <w:ind w:firstLine="0"/>
              <w:jc w:val="center"/>
              <w:rPr>
                <w:sz w:val="24"/>
                <w:szCs w:val="24"/>
              </w:rPr>
            </w:pPr>
            <w:r w:rsidRPr="006D204E">
              <w:rPr>
                <w:sz w:val="24"/>
                <w:szCs w:val="24"/>
              </w:rPr>
              <w:t>0.46</w:t>
            </w:r>
          </w:p>
        </w:tc>
        <w:tc>
          <w:tcPr>
            <w:tcW w:w="636"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0.09</w:t>
            </w:r>
          </w:p>
        </w:tc>
        <w:tc>
          <w:tcPr>
            <w:tcW w:w="1090"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60</w:t>
            </w:r>
          </w:p>
        </w:tc>
        <w:tc>
          <w:tcPr>
            <w:tcW w:w="1223" w:type="dxa"/>
            <w:shd w:val="clear" w:color="auto" w:fill="auto"/>
            <w:vAlign w:val="center"/>
          </w:tcPr>
          <w:p w:rsidR="00A75BD5" w:rsidRPr="006D204E" w:rsidRDefault="00A75BD5" w:rsidP="006D204E">
            <w:pPr>
              <w:pStyle w:val="a0"/>
              <w:ind w:firstLine="0"/>
              <w:jc w:val="center"/>
              <w:rPr>
                <w:sz w:val="24"/>
                <w:szCs w:val="24"/>
              </w:rPr>
            </w:pPr>
          </w:p>
        </w:tc>
        <w:tc>
          <w:tcPr>
            <w:tcW w:w="1183"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600</w:t>
            </w:r>
          </w:p>
        </w:tc>
        <w:tc>
          <w:tcPr>
            <w:tcW w:w="677"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A75BD5" w:rsidRPr="006D204E" w:rsidRDefault="00A75BD5" w:rsidP="006D204E">
            <w:pPr>
              <w:pStyle w:val="a0"/>
              <w:ind w:firstLine="0"/>
              <w:jc w:val="center"/>
              <w:rPr>
                <w:sz w:val="24"/>
                <w:szCs w:val="24"/>
              </w:rPr>
            </w:pPr>
          </w:p>
        </w:tc>
        <w:tc>
          <w:tcPr>
            <w:tcW w:w="798"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121</w:t>
            </w:r>
          </w:p>
        </w:tc>
        <w:tc>
          <w:tcPr>
            <w:tcW w:w="709"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23</w:t>
            </w:r>
          </w:p>
        </w:tc>
        <w:tc>
          <w:tcPr>
            <w:tcW w:w="756"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0.292</w:t>
            </w:r>
          </w:p>
        </w:tc>
        <w:tc>
          <w:tcPr>
            <w:tcW w:w="756"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0.154</w:t>
            </w:r>
          </w:p>
        </w:tc>
        <w:tc>
          <w:tcPr>
            <w:tcW w:w="825"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0.708</w:t>
            </w:r>
          </w:p>
        </w:tc>
        <w:tc>
          <w:tcPr>
            <w:tcW w:w="825" w:type="dxa"/>
            <w:shd w:val="clear" w:color="auto" w:fill="auto"/>
            <w:vAlign w:val="center"/>
          </w:tcPr>
          <w:p w:rsidR="00A75BD5" w:rsidRPr="006D204E" w:rsidRDefault="00306D79" w:rsidP="006D204E">
            <w:pPr>
              <w:pStyle w:val="a0"/>
              <w:ind w:firstLine="0"/>
              <w:jc w:val="center"/>
              <w:rPr>
                <w:sz w:val="24"/>
                <w:szCs w:val="24"/>
              </w:rPr>
            </w:pPr>
            <w:r w:rsidRPr="006D204E">
              <w:rPr>
                <w:sz w:val="24"/>
                <w:szCs w:val="24"/>
              </w:rPr>
              <w:t>0.846</w:t>
            </w:r>
          </w:p>
        </w:tc>
      </w:tr>
      <w:tr w:rsidR="00306D79" w:rsidRPr="00E12418" w:rsidTr="006D204E">
        <w:tc>
          <w:tcPr>
            <w:tcW w:w="135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320764</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0.04</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0.48</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0.09</w:t>
            </w:r>
          </w:p>
        </w:tc>
        <w:tc>
          <w:tcPr>
            <w:tcW w:w="1090"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306D79" w:rsidRPr="006D204E" w:rsidRDefault="00306D79" w:rsidP="006D204E">
            <w:pPr>
              <w:pStyle w:val="a0"/>
              <w:ind w:firstLine="0"/>
              <w:jc w:val="center"/>
              <w:rPr>
                <w:sz w:val="24"/>
                <w:szCs w:val="24"/>
              </w:rPr>
            </w:pPr>
          </w:p>
        </w:tc>
        <w:tc>
          <w:tcPr>
            <w:tcW w:w="1183"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750</w:t>
            </w:r>
          </w:p>
        </w:tc>
        <w:tc>
          <w:tcPr>
            <w:tcW w:w="677"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306D79" w:rsidRPr="006D204E" w:rsidRDefault="00306D79" w:rsidP="006D204E">
            <w:pPr>
              <w:pStyle w:val="a0"/>
              <w:ind w:firstLine="0"/>
              <w:jc w:val="center"/>
              <w:rPr>
                <w:sz w:val="24"/>
                <w:szCs w:val="24"/>
              </w:rPr>
            </w:pPr>
          </w:p>
        </w:tc>
        <w:tc>
          <w:tcPr>
            <w:tcW w:w="798"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100</w:t>
            </w:r>
          </w:p>
        </w:tc>
        <w:tc>
          <w:tcPr>
            <w:tcW w:w="709"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57</w:t>
            </w:r>
          </w:p>
        </w:tc>
        <w:tc>
          <w:tcPr>
            <w:tcW w:w="75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0.193</w:t>
            </w:r>
          </w:p>
        </w:tc>
        <w:tc>
          <w:tcPr>
            <w:tcW w:w="75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0.311</w:t>
            </w:r>
          </w:p>
        </w:tc>
        <w:tc>
          <w:tcPr>
            <w:tcW w:w="825"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0.807</w:t>
            </w:r>
          </w:p>
        </w:tc>
        <w:tc>
          <w:tcPr>
            <w:tcW w:w="825"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0.689</w:t>
            </w:r>
          </w:p>
        </w:tc>
      </w:tr>
      <w:tr w:rsidR="00306D79" w:rsidRPr="00E12418" w:rsidTr="006D204E">
        <w:tc>
          <w:tcPr>
            <w:tcW w:w="135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320765</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0.09</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0.33</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0.18</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0.42</w:t>
            </w:r>
          </w:p>
        </w:tc>
        <w:tc>
          <w:tcPr>
            <w:tcW w:w="63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0.05</w:t>
            </w:r>
          </w:p>
        </w:tc>
        <w:tc>
          <w:tcPr>
            <w:tcW w:w="1090"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306D79" w:rsidRPr="006D204E" w:rsidRDefault="00306D79" w:rsidP="006D204E">
            <w:pPr>
              <w:pStyle w:val="a0"/>
              <w:ind w:firstLine="0"/>
              <w:jc w:val="center"/>
              <w:rPr>
                <w:sz w:val="24"/>
                <w:szCs w:val="24"/>
              </w:rPr>
            </w:pPr>
          </w:p>
        </w:tc>
        <w:tc>
          <w:tcPr>
            <w:tcW w:w="1183"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500</w:t>
            </w:r>
          </w:p>
        </w:tc>
        <w:tc>
          <w:tcPr>
            <w:tcW w:w="677"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306D79" w:rsidRPr="006D204E" w:rsidRDefault="00306D79" w:rsidP="006D204E">
            <w:pPr>
              <w:pStyle w:val="a0"/>
              <w:ind w:firstLine="0"/>
              <w:jc w:val="center"/>
              <w:rPr>
                <w:sz w:val="24"/>
                <w:szCs w:val="24"/>
              </w:rPr>
            </w:pPr>
          </w:p>
        </w:tc>
        <w:tc>
          <w:tcPr>
            <w:tcW w:w="798"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220</w:t>
            </w:r>
          </w:p>
        </w:tc>
        <w:tc>
          <w:tcPr>
            <w:tcW w:w="709"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68</w:t>
            </w:r>
          </w:p>
        </w:tc>
        <w:tc>
          <w:tcPr>
            <w:tcW w:w="75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0.636</w:t>
            </w:r>
          </w:p>
        </w:tc>
        <w:tc>
          <w:tcPr>
            <w:tcW w:w="75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0.493</w:t>
            </w:r>
          </w:p>
        </w:tc>
        <w:tc>
          <w:tcPr>
            <w:tcW w:w="825"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0.364</w:t>
            </w:r>
          </w:p>
        </w:tc>
        <w:tc>
          <w:tcPr>
            <w:tcW w:w="825"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0.507</w:t>
            </w:r>
          </w:p>
        </w:tc>
      </w:tr>
      <w:tr w:rsidR="00306D79" w:rsidRPr="00E12418" w:rsidTr="006D204E">
        <w:tc>
          <w:tcPr>
            <w:tcW w:w="1356" w:type="dxa"/>
            <w:shd w:val="clear" w:color="auto" w:fill="auto"/>
            <w:vAlign w:val="center"/>
          </w:tcPr>
          <w:p w:rsidR="00306D79" w:rsidRPr="006D204E" w:rsidRDefault="00306D79" w:rsidP="006D204E">
            <w:pPr>
              <w:pStyle w:val="a0"/>
              <w:ind w:firstLine="0"/>
              <w:jc w:val="center"/>
              <w:rPr>
                <w:sz w:val="24"/>
                <w:szCs w:val="24"/>
              </w:rPr>
            </w:pPr>
            <w:r w:rsidRPr="006D204E">
              <w:rPr>
                <w:sz w:val="24"/>
                <w:szCs w:val="24"/>
              </w:rPr>
              <w:t>320</w:t>
            </w:r>
            <w:r w:rsidR="008565DB" w:rsidRPr="006D204E">
              <w:rPr>
                <w:sz w:val="24"/>
                <w:szCs w:val="24"/>
              </w:rPr>
              <w:t>766</w:t>
            </w:r>
          </w:p>
        </w:tc>
        <w:tc>
          <w:tcPr>
            <w:tcW w:w="636"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0.11</w:t>
            </w:r>
          </w:p>
        </w:tc>
        <w:tc>
          <w:tcPr>
            <w:tcW w:w="636"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0.25</w:t>
            </w:r>
          </w:p>
        </w:tc>
        <w:tc>
          <w:tcPr>
            <w:tcW w:w="636"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0.38</w:t>
            </w:r>
          </w:p>
        </w:tc>
        <w:tc>
          <w:tcPr>
            <w:tcW w:w="636"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0.9</w:t>
            </w:r>
          </w:p>
        </w:tc>
        <w:tc>
          <w:tcPr>
            <w:tcW w:w="636"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0.75</w:t>
            </w:r>
          </w:p>
        </w:tc>
        <w:tc>
          <w:tcPr>
            <w:tcW w:w="1090"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1800</w:t>
            </w:r>
          </w:p>
        </w:tc>
        <w:tc>
          <w:tcPr>
            <w:tcW w:w="1223"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1600</w:t>
            </w:r>
          </w:p>
        </w:tc>
        <w:tc>
          <w:tcPr>
            <w:tcW w:w="1183" w:type="dxa"/>
            <w:shd w:val="clear" w:color="auto" w:fill="auto"/>
            <w:vAlign w:val="center"/>
          </w:tcPr>
          <w:p w:rsidR="00306D79" w:rsidRPr="006D204E" w:rsidRDefault="00306D79" w:rsidP="006D204E">
            <w:pPr>
              <w:pStyle w:val="a0"/>
              <w:ind w:firstLine="0"/>
              <w:jc w:val="center"/>
              <w:rPr>
                <w:sz w:val="24"/>
                <w:szCs w:val="24"/>
              </w:rPr>
            </w:pPr>
          </w:p>
        </w:tc>
        <w:tc>
          <w:tcPr>
            <w:tcW w:w="677"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306D79" w:rsidRPr="006D204E" w:rsidRDefault="00306D79" w:rsidP="006D204E">
            <w:pPr>
              <w:pStyle w:val="a0"/>
              <w:ind w:firstLine="0"/>
              <w:jc w:val="center"/>
              <w:rPr>
                <w:sz w:val="24"/>
                <w:szCs w:val="24"/>
              </w:rPr>
            </w:pPr>
          </w:p>
        </w:tc>
        <w:tc>
          <w:tcPr>
            <w:tcW w:w="810" w:type="dxa"/>
            <w:shd w:val="clear" w:color="auto" w:fill="auto"/>
            <w:vAlign w:val="center"/>
          </w:tcPr>
          <w:p w:rsidR="00306D79" w:rsidRPr="006D204E" w:rsidRDefault="00306D79" w:rsidP="006D204E">
            <w:pPr>
              <w:pStyle w:val="a0"/>
              <w:ind w:firstLine="0"/>
              <w:jc w:val="center"/>
              <w:rPr>
                <w:sz w:val="24"/>
                <w:szCs w:val="24"/>
              </w:rPr>
            </w:pPr>
          </w:p>
        </w:tc>
        <w:tc>
          <w:tcPr>
            <w:tcW w:w="810"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66.5</w:t>
            </w:r>
          </w:p>
        </w:tc>
        <w:tc>
          <w:tcPr>
            <w:tcW w:w="798"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155</w:t>
            </w:r>
          </w:p>
        </w:tc>
        <w:tc>
          <w:tcPr>
            <w:tcW w:w="709"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179</w:t>
            </w:r>
          </w:p>
        </w:tc>
        <w:tc>
          <w:tcPr>
            <w:tcW w:w="756"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0.146</w:t>
            </w:r>
          </w:p>
        </w:tc>
        <w:tc>
          <w:tcPr>
            <w:tcW w:w="756"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0.146</w:t>
            </w:r>
          </w:p>
        </w:tc>
        <w:tc>
          <w:tcPr>
            <w:tcW w:w="825"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0.854</w:t>
            </w:r>
          </w:p>
        </w:tc>
        <w:tc>
          <w:tcPr>
            <w:tcW w:w="825" w:type="dxa"/>
            <w:shd w:val="clear" w:color="auto" w:fill="auto"/>
            <w:vAlign w:val="center"/>
          </w:tcPr>
          <w:p w:rsidR="00306D79" w:rsidRPr="006D204E" w:rsidRDefault="008565DB" w:rsidP="006D204E">
            <w:pPr>
              <w:pStyle w:val="a0"/>
              <w:ind w:firstLine="0"/>
              <w:jc w:val="center"/>
              <w:rPr>
                <w:sz w:val="24"/>
                <w:szCs w:val="24"/>
              </w:rPr>
            </w:pPr>
            <w:r w:rsidRPr="006D204E">
              <w:rPr>
                <w:sz w:val="24"/>
                <w:szCs w:val="24"/>
              </w:rPr>
              <w:t>0.854</w:t>
            </w:r>
          </w:p>
        </w:tc>
      </w:tr>
      <w:tr w:rsidR="008565DB" w:rsidRPr="00E12418" w:rsidTr="006D204E">
        <w:tc>
          <w:tcPr>
            <w:tcW w:w="135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320767</w:t>
            </w:r>
          </w:p>
        </w:tc>
        <w:tc>
          <w:tcPr>
            <w:tcW w:w="636" w:type="dxa"/>
            <w:shd w:val="clear" w:color="auto" w:fill="auto"/>
            <w:vAlign w:val="center"/>
          </w:tcPr>
          <w:p w:rsidR="008565DB" w:rsidRPr="006D204E" w:rsidRDefault="008565DB" w:rsidP="006D204E">
            <w:pPr>
              <w:pStyle w:val="a0"/>
              <w:ind w:firstLine="0"/>
              <w:jc w:val="center"/>
              <w:rPr>
                <w:sz w:val="24"/>
                <w:szCs w:val="24"/>
              </w:rPr>
            </w:pPr>
          </w:p>
        </w:tc>
        <w:tc>
          <w:tcPr>
            <w:tcW w:w="636" w:type="dxa"/>
            <w:shd w:val="clear" w:color="auto" w:fill="auto"/>
            <w:vAlign w:val="center"/>
          </w:tcPr>
          <w:p w:rsidR="008565DB" w:rsidRPr="006D204E" w:rsidRDefault="008565DB" w:rsidP="006D204E">
            <w:pPr>
              <w:pStyle w:val="a0"/>
              <w:ind w:firstLine="0"/>
              <w:jc w:val="center"/>
              <w:rPr>
                <w:sz w:val="24"/>
                <w:szCs w:val="24"/>
              </w:rPr>
            </w:pPr>
          </w:p>
        </w:tc>
        <w:tc>
          <w:tcPr>
            <w:tcW w:w="63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0.19</w:t>
            </w:r>
          </w:p>
        </w:tc>
        <w:tc>
          <w:tcPr>
            <w:tcW w:w="63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0.49</w:t>
            </w:r>
          </w:p>
        </w:tc>
        <w:tc>
          <w:tcPr>
            <w:tcW w:w="63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0.09</w:t>
            </w:r>
          </w:p>
        </w:tc>
        <w:tc>
          <w:tcPr>
            <w:tcW w:w="1090"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60</w:t>
            </w:r>
          </w:p>
        </w:tc>
        <w:tc>
          <w:tcPr>
            <w:tcW w:w="1223" w:type="dxa"/>
            <w:shd w:val="clear" w:color="auto" w:fill="auto"/>
            <w:vAlign w:val="center"/>
          </w:tcPr>
          <w:p w:rsidR="008565DB" w:rsidRPr="006D204E" w:rsidRDefault="008565DB" w:rsidP="006D204E">
            <w:pPr>
              <w:pStyle w:val="a0"/>
              <w:ind w:firstLine="0"/>
              <w:jc w:val="center"/>
              <w:rPr>
                <w:sz w:val="24"/>
                <w:szCs w:val="24"/>
              </w:rPr>
            </w:pPr>
          </w:p>
        </w:tc>
        <w:tc>
          <w:tcPr>
            <w:tcW w:w="1183"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600</w:t>
            </w:r>
          </w:p>
        </w:tc>
        <w:tc>
          <w:tcPr>
            <w:tcW w:w="677"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8565DB" w:rsidRPr="006D204E" w:rsidRDefault="008565DB" w:rsidP="006D204E">
            <w:pPr>
              <w:pStyle w:val="a0"/>
              <w:ind w:firstLine="0"/>
              <w:jc w:val="center"/>
              <w:rPr>
                <w:sz w:val="24"/>
                <w:szCs w:val="24"/>
              </w:rPr>
            </w:pPr>
          </w:p>
        </w:tc>
        <w:tc>
          <w:tcPr>
            <w:tcW w:w="798" w:type="dxa"/>
            <w:shd w:val="clear" w:color="auto" w:fill="auto"/>
            <w:vAlign w:val="center"/>
          </w:tcPr>
          <w:p w:rsidR="008565DB" w:rsidRPr="006D204E" w:rsidRDefault="008565DB" w:rsidP="006D204E">
            <w:pPr>
              <w:pStyle w:val="a0"/>
              <w:ind w:firstLine="0"/>
              <w:jc w:val="center"/>
              <w:rPr>
                <w:sz w:val="24"/>
                <w:szCs w:val="24"/>
              </w:rPr>
            </w:pPr>
          </w:p>
        </w:tc>
        <w:tc>
          <w:tcPr>
            <w:tcW w:w="709" w:type="dxa"/>
            <w:shd w:val="clear" w:color="auto" w:fill="auto"/>
            <w:vAlign w:val="center"/>
          </w:tcPr>
          <w:p w:rsidR="008565DB" w:rsidRPr="006D204E" w:rsidRDefault="008565DB" w:rsidP="006D204E">
            <w:pPr>
              <w:pStyle w:val="a0"/>
              <w:ind w:firstLine="0"/>
              <w:jc w:val="center"/>
              <w:rPr>
                <w:sz w:val="24"/>
                <w:szCs w:val="24"/>
              </w:rPr>
            </w:pPr>
          </w:p>
        </w:tc>
        <w:tc>
          <w:tcPr>
            <w:tcW w:w="756" w:type="dxa"/>
            <w:shd w:val="clear" w:color="auto" w:fill="auto"/>
            <w:vAlign w:val="center"/>
          </w:tcPr>
          <w:p w:rsidR="008565DB" w:rsidRPr="006D204E" w:rsidRDefault="008565DB" w:rsidP="006D204E">
            <w:pPr>
              <w:pStyle w:val="a0"/>
              <w:ind w:firstLine="0"/>
              <w:jc w:val="center"/>
              <w:rPr>
                <w:sz w:val="24"/>
                <w:szCs w:val="24"/>
              </w:rPr>
            </w:pPr>
          </w:p>
        </w:tc>
        <w:tc>
          <w:tcPr>
            <w:tcW w:w="756" w:type="dxa"/>
            <w:shd w:val="clear" w:color="auto" w:fill="auto"/>
            <w:vAlign w:val="center"/>
          </w:tcPr>
          <w:p w:rsidR="008565DB" w:rsidRPr="006D204E" w:rsidRDefault="008565DB" w:rsidP="006D204E">
            <w:pPr>
              <w:pStyle w:val="a0"/>
              <w:ind w:firstLine="0"/>
              <w:jc w:val="center"/>
              <w:rPr>
                <w:sz w:val="24"/>
                <w:szCs w:val="24"/>
              </w:rPr>
            </w:pPr>
          </w:p>
        </w:tc>
        <w:tc>
          <w:tcPr>
            <w:tcW w:w="825" w:type="dxa"/>
            <w:shd w:val="clear" w:color="auto" w:fill="auto"/>
            <w:vAlign w:val="center"/>
          </w:tcPr>
          <w:p w:rsidR="008565DB" w:rsidRPr="006D204E" w:rsidRDefault="008565DB" w:rsidP="006D204E">
            <w:pPr>
              <w:pStyle w:val="a0"/>
              <w:ind w:firstLine="0"/>
              <w:jc w:val="center"/>
              <w:rPr>
                <w:sz w:val="24"/>
                <w:szCs w:val="24"/>
              </w:rPr>
            </w:pPr>
          </w:p>
        </w:tc>
        <w:tc>
          <w:tcPr>
            <w:tcW w:w="825" w:type="dxa"/>
            <w:shd w:val="clear" w:color="auto" w:fill="auto"/>
            <w:vAlign w:val="center"/>
          </w:tcPr>
          <w:p w:rsidR="008565DB" w:rsidRPr="006D204E" w:rsidRDefault="008565DB" w:rsidP="006D204E">
            <w:pPr>
              <w:pStyle w:val="a0"/>
              <w:ind w:firstLine="0"/>
              <w:jc w:val="center"/>
              <w:rPr>
                <w:sz w:val="24"/>
                <w:szCs w:val="24"/>
              </w:rPr>
            </w:pPr>
          </w:p>
        </w:tc>
      </w:tr>
      <w:tr w:rsidR="008565DB" w:rsidRPr="00E12418" w:rsidTr="006D204E">
        <w:tc>
          <w:tcPr>
            <w:tcW w:w="135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320768</w:t>
            </w:r>
          </w:p>
        </w:tc>
        <w:tc>
          <w:tcPr>
            <w:tcW w:w="63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0.22</w:t>
            </w:r>
          </w:p>
        </w:tc>
        <w:tc>
          <w:tcPr>
            <w:tcW w:w="63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0.31</w:t>
            </w:r>
          </w:p>
        </w:tc>
        <w:tc>
          <w:tcPr>
            <w:tcW w:w="63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0.21</w:t>
            </w:r>
          </w:p>
        </w:tc>
        <w:tc>
          <w:tcPr>
            <w:tcW w:w="63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0.53</w:t>
            </w:r>
          </w:p>
        </w:tc>
        <w:tc>
          <w:tcPr>
            <w:tcW w:w="63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0.08</w:t>
            </w:r>
          </w:p>
        </w:tc>
        <w:tc>
          <w:tcPr>
            <w:tcW w:w="1090"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70</w:t>
            </w:r>
          </w:p>
        </w:tc>
        <w:tc>
          <w:tcPr>
            <w:tcW w:w="1223" w:type="dxa"/>
            <w:shd w:val="clear" w:color="auto" w:fill="auto"/>
            <w:vAlign w:val="center"/>
          </w:tcPr>
          <w:p w:rsidR="008565DB" w:rsidRPr="006D204E" w:rsidRDefault="008565DB" w:rsidP="006D204E">
            <w:pPr>
              <w:pStyle w:val="a0"/>
              <w:ind w:firstLine="0"/>
              <w:jc w:val="center"/>
              <w:rPr>
                <w:sz w:val="24"/>
                <w:szCs w:val="24"/>
              </w:rPr>
            </w:pPr>
          </w:p>
        </w:tc>
        <w:tc>
          <w:tcPr>
            <w:tcW w:w="1183"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600</w:t>
            </w:r>
          </w:p>
        </w:tc>
        <w:tc>
          <w:tcPr>
            <w:tcW w:w="677"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66</w:t>
            </w:r>
          </w:p>
        </w:tc>
        <w:tc>
          <w:tcPr>
            <w:tcW w:w="750"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18.3</w:t>
            </w:r>
          </w:p>
        </w:tc>
        <w:tc>
          <w:tcPr>
            <w:tcW w:w="810"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69.2</w:t>
            </w:r>
          </w:p>
        </w:tc>
        <w:tc>
          <w:tcPr>
            <w:tcW w:w="810" w:type="dxa"/>
            <w:shd w:val="clear" w:color="auto" w:fill="auto"/>
            <w:vAlign w:val="center"/>
          </w:tcPr>
          <w:p w:rsidR="008565DB" w:rsidRPr="006D204E" w:rsidRDefault="008565DB" w:rsidP="006D204E">
            <w:pPr>
              <w:pStyle w:val="a0"/>
              <w:ind w:firstLine="0"/>
              <w:jc w:val="center"/>
              <w:rPr>
                <w:sz w:val="24"/>
                <w:szCs w:val="24"/>
              </w:rPr>
            </w:pPr>
          </w:p>
        </w:tc>
        <w:tc>
          <w:tcPr>
            <w:tcW w:w="798"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95</w:t>
            </w:r>
          </w:p>
        </w:tc>
        <w:tc>
          <w:tcPr>
            <w:tcW w:w="709"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39</w:t>
            </w:r>
          </w:p>
        </w:tc>
        <w:tc>
          <w:tcPr>
            <w:tcW w:w="756" w:type="dxa"/>
            <w:shd w:val="clear" w:color="auto" w:fill="auto"/>
            <w:vAlign w:val="center"/>
          </w:tcPr>
          <w:p w:rsidR="008565DB" w:rsidRPr="006D204E" w:rsidRDefault="008565DB" w:rsidP="006D204E">
            <w:pPr>
              <w:pStyle w:val="a0"/>
              <w:ind w:firstLine="0"/>
              <w:jc w:val="center"/>
              <w:rPr>
                <w:sz w:val="24"/>
                <w:szCs w:val="24"/>
              </w:rPr>
            </w:pPr>
            <w:r w:rsidRPr="006D204E">
              <w:rPr>
                <w:sz w:val="24"/>
                <w:szCs w:val="24"/>
              </w:rPr>
              <w:t>0.229</w:t>
            </w:r>
          </w:p>
        </w:tc>
        <w:tc>
          <w:tcPr>
            <w:tcW w:w="756"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rPr>
              <w:t>0.252</w:t>
            </w:r>
          </w:p>
        </w:tc>
        <w:tc>
          <w:tcPr>
            <w:tcW w:w="825"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0.771</w:t>
            </w:r>
          </w:p>
        </w:tc>
        <w:tc>
          <w:tcPr>
            <w:tcW w:w="825"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0.748</w:t>
            </w:r>
          </w:p>
        </w:tc>
      </w:tr>
      <w:tr w:rsidR="008565DB" w:rsidRPr="00E12418" w:rsidTr="006D204E">
        <w:tc>
          <w:tcPr>
            <w:tcW w:w="1356"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320769</w:t>
            </w:r>
          </w:p>
        </w:tc>
        <w:tc>
          <w:tcPr>
            <w:tcW w:w="636"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0.09</w:t>
            </w:r>
          </w:p>
        </w:tc>
        <w:tc>
          <w:tcPr>
            <w:tcW w:w="636"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0.26</w:t>
            </w:r>
          </w:p>
        </w:tc>
        <w:tc>
          <w:tcPr>
            <w:tcW w:w="636"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0.18</w:t>
            </w:r>
          </w:p>
        </w:tc>
        <w:tc>
          <w:tcPr>
            <w:tcW w:w="636"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0.55</w:t>
            </w:r>
          </w:p>
        </w:tc>
        <w:tc>
          <w:tcPr>
            <w:tcW w:w="636"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0.11</w:t>
            </w:r>
          </w:p>
        </w:tc>
        <w:tc>
          <w:tcPr>
            <w:tcW w:w="1090"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60</w:t>
            </w:r>
          </w:p>
        </w:tc>
        <w:tc>
          <w:tcPr>
            <w:tcW w:w="1223" w:type="dxa"/>
            <w:shd w:val="clear" w:color="auto" w:fill="auto"/>
            <w:vAlign w:val="center"/>
          </w:tcPr>
          <w:p w:rsidR="008565DB" w:rsidRPr="006D204E" w:rsidRDefault="008565DB" w:rsidP="006D204E">
            <w:pPr>
              <w:pStyle w:val="a0"/>
              <w:ind w:firstLine="0"/>
              <w:jc w:val="center"/>
              <w:rPr>
                <w:sz w:val="24"/>
                <w:szCs w:val="24"/>
              </w:rPr>
            </w:pPr>
          </w:p>
        </w:tc>
        <w:tc>
          <w:tcPr>
            <w:tcW w:w="1183"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650</w:t>
            </w:r>
          </w:p>
        </w:tc>
        <w:tc>
          <w:tcPr>
            <w:tcW w:w="677"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66</w:t>
            </w:r>
          </w:p>
        </w:tc>
        <w:tc>
          <w:tcPr>
            <w:tcW w:w="750"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18.3</w:t>
            </w:r>
          </w:p>
        </w:tc>
        <w:tc>
          <w:tcPr>
            <w:tcW w:w="810"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69.2</w:t>
            </w:r>
          </w:p>
        </w:tc>
        <w:tc>
          <w:tcPr>
            <w:tcW w:w="810" w:type="dxa"/>
            <w:shd w:val="clear" w:color="auto" w:fill="auto"/>
            <w:vAlign w:val="center"/>
          </w:tcPr>
          <w:p w:rsidR="008565DB" w:rsidRPr="006D204E" w:rsidRDefault="008565DB" w:rsidP="006D204E">
            <w:pPr>
              <w:pStyle w:val="a0"/>
              <w:ind w:firstLine="0"/>
              <w:jc w:val="center"/>
              <w:rPr>
                <w:sz w:val="24"/>
                <w:szCs w:val="24"/>
              </w:rPr>
            </w:pPr>
          </w:p>
        </w:tc>
        <w:tc>
          <w:tcPr>
            <w:tcW w:w="798"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18</w:t>
            </w:r>
          </w:p>
        </w:tc>
        <w:tc>
          <w:tcPr>
            <w:tcW w:w="709" w:type="dxa"/>
            <w:shd w:val="clear" w:color="auto" w:fill="auto"/>
            <w:vAlign w:val="center"/>
          </w:tcPr>
          <w:p w:rsidR="008565DB" w:rsidRPr="006D204E" w:rsidRDefault="008565DB" w:rsidP="006D204E">
            <w:pPr>
              <w:pStyle w:val="a0"/>
              <w:ind w:firstLine="0"/>
              <w:jc w:val="center"/>
              <w:rPr>
                <w:sz w:val="24"/>
                <w:szCs w:val="24"/>
                <w:lang w:val="en-US"/>
              </w:rPr>
            </w:pPr>
            <w:r w:rsidRPr="006D204E">
              <w:rPr>
                <w:sz w:val="24"/>
                <w:szCs w:val="24"/>
                <w:lang w:val="en-US"/>
              </w:rPr>
              <w:t>- 5</w:t>
            </w:r>
          </w:p>
        </w:tc>
        <w:tc>
          <w:tcPr>
            <w:tcW w:w="756" w:type="dxa"/>
            <w:shd w:val="clear" w:color="auto" w:fill="auto"/>
            <w:vAlign w:val="center"/>
          </w:tcPr>
          <w:p w:rsidR="008565DB" w:rsidRPr="006D204E" w:rsidRDefault="00DC4F8B" w:rsidP="006D204E">
            <w:pPr>
              <w:pStyle w:val="a0"/>
              <w:ind w:firstLine="0"/>
              <w:jc w:val="center"/>
              <w:rPr>
                <w:sz w:val="24"/>
                <w:szCs w:val="24"/>
                <w:lang w:val="en-US"/>
              </w:rPr>
            </w:pPr>
            <w:r w:rsidRPr="006D204E">
              <w:rPr>
                <w:sz w:val="24"/>
                <w:szCs w:val="24"/>
                <w:lang w:val="en-US"/>
              </w:rPr>
              <w:t>0.04</w:t>
            </w:r>
          </w:p>
        </w:tc>
        <w:tc>
          <w:tcPr>
            <w:tcW w:w="756" w:type="dxa"/>
            <w:shd w:val="clear" w:color="auto" w:fill="auto"/>
            <w:vAlign w:val="center"/>
          </w:tcPr>
          <w:p w:rsidR="008565DB" w:rsidRPr="006D204E" w:rsidRDefault="00DC4F8B" w:rsidP="006D204E">
            <w:pPr>
              <w:pStyle w:val="a0"/>
              <w:ind w:firstLine="0"/>
              <w:jc w:val="center"/>
              <w:rPr>
                <w:sz w:val="24"/>
                <w:szCs w:val="24"/>
                <w:lang w:val="en-US"/>
              </w:rPr>
            </w:pPr>
            <w:r w:rsidRPr="006D204E">
              <w:rPr>
                <w:sz w:val="24"/>
                <w:szCs w:val="24"/>
                <w:lang w:val="en-US"/>
              </w:rPr>
              <w:t>-0.031</w:t>
            </w:r>
          </w:p>
        </w:tc>
        <w:tc>
          <w:tcPr>
            <w:tcW w:w="825" w:type="dxa"/>
            <w:shd w:val="clear" w:color="auto" w:fill="auto"/>
            <w:vAlign w:val="center"/>
          </w:tcPr>
          <w:p w:rsidR="008565DB" w:rsidRPr="006D204E" w:rsidRDefault="00DC4F8B" w:rsidP="006D204E">
            <w:pPr>
              <w:pStyle w:val="a0"/>
              <w:ind w:firstLine="0"/>
              <w:jc w:val="center"/>
              <w:rPr>
                <w:sz w:val="24"/>
                <w:szCs w:val="24"/>
                <w:lang w:val="en-US"/>
              </w:rPr>
            </w:pPr>
            <w:r w:rsidRPr="006D204E">
              <w:rPr>
                <w:sz w:val="24"/>
                <w:szCs w:val="24"/>
                <w:lang w:val="en-US"/>
              </w:rPr>
              <w:t>0.96</w:t>
            </w:r>
          </w:p>
        </w:tc>
        <w:tc>
          <w:tcPr>
            <w:tcW w:w="825" w:type="dxa"/>
            <w:shd w:val="clear" w:color="auto" w:fill="auto"/>
            <w:vAlign w:val="center"/>
          </w:tcPr>
          <w:p w:rsidR="008565DB" w:rsidRPr="006D204E" w:rsidRDefault="00DC4F8B" w:rsidP="006D204E">
            <w:pPr>
              <w:pStyle w:val="a0"/>
              <w:ind w:firstLine="0"/>
              <w:jc w:val="center"/>
              <w:rPr>
                <w:sz w:val="24"/>
                <w:szCs w:val="24"/>
                <w:lang w:val="en-US"/>
              </w:rPr>
            </w:pPr>
            <w:r w:rsidRPr="006D204E">
              <w:rPr>
                <w:sz w:val="24"/>
                <w:szCs w:val="24"/>
                <w:lang w:val="en-US"/>
              </w:rPr>
              <w:t>1.031</w:t>
            </w:r>
          </w:p>
        </w:tc>
      </w:tr>
      <w:tr w:rsidR="00DC4F8B" w:rsidRPr="00E12418" w:rsidTr="006D204E">
        <w:tc>
          <w:tcPr>
            <w:tcW w:w="135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320770</w:t>
            </w:r>
          </w:p>
        </w:tc>
        <w:tc>
          <w:tcPr>
            <w:tcW w:w="63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0.17</w:t>
            </w:r>
          </w:p>
        </w:tc>
        <w:tc>
          <w:tcPr>
            <w:tcW w:w="63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0.27</w:t>
            </w:r>
          </w:p>
        </w:tc>
        <w:tc>
          <w:tcPr>
            <w:tcW w:w="63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0.18</w:t>
            </w:r>
          </w:p>
        </w:tc>
        <w:tc>
          <w:tcPr>
            <w:tcW w:w="63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0.43</w:t>
            </w:r>
          </w:p>
        </w:tc>
        <w:tc>
          <w:tcPr>
            <w:tcW w:w="63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0.06</w:t>
            </w:r>
          </w:p>
        </w:tc>
        <w:tc>
          <w:tcPr>
            <w:tcW w:w="1090"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70</w:t>
            </w:r>
          </w:p>
        </w:tc>
        <w:tc>
          <w:tcPr>
            <w:tcW w:w="1223" w:type="dxa"/>
            <w:shd w:val="clear" w:color="auto" w:fill="auto"/>
            <w:vAlign w:val="center"/>
          </w:tcPr>
          <w:p w:rsidR="00DC4F8B" w:rsidRPr="006D204E" w:rsidRDefault="00DC4F8B" w:rsidP="006D204E">
            <w:pPr>
              <w:pStyle w:val="a0"/>
              <w:ind w:firstLine="0"/>
              <w:jc w:val="center"/>
              <w:rPr>
                <w:sz w:val="24"/>
                <w:szCs w:val="24"/>
              </w:rPr>
            </w:pPr>
          </w:p>
        </w:tc>
        <w:tc>
          <w:tcPr>
            <w:tcW w:w="1183"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600</w:t>
            </w:r>
          </w:p>
        </w:tc>
        <w:tc>
          <w:tcPr>
            <w:tcW w:w="677"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66</w:t>
            </w:r>
          </w:p>
        </w:tc>
        <w:tc>
          <w:tcPr>
            <w:tcW w:w="750"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18.3</w:t>
            </w:r>
          </w:p>
        </w:tc>
        <w:tc>
          <w:tcPr>
            <w:tcW w:w="810"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69.2</w:t>
            </w:r>
          </w:p>
        </w:tc>
        <w:tc>
          <w:tcPr>
            <w:tcW w:w="810" w:type="dxa"/>
            <w:shd w:val="clear" w:color="auto" w:fill="auto"/>
            <w:vAlign w:val="center"/>
          </w:tcPr>
          <w:p w:rsidR="00DC4F8B" w:rsidRPr="006D204E" w:rsidRDefault="00DC4F8B" w:rsidP="006D204E">
            <w:pPr>
              <w:pStyle w:val="a0"/>
              <w:ind w:firstLine="0"/>
              <w:jc w:val="center"/>
              <w:rPr>
                <w:sz w:val="24"/>
                <w:szCs w:val="24"/>
              </w:rPr>
            </w:pPr>
          </w:p>
        </w:tc>
        <w:tc>
          <w:tcPr>
            <w:tcW w:w="798"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185</w:t>
            </w:r>
          </w:p>
        </w:tc>
        <w:tc>
          <w:tcPr>
            <w:tcW w:w="709"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69</w:t>
            </w:r>
          </w:p>
        </w:tc>
        <w:tc>
          <w:tcPr>
            <w:tcW w:w="75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0.446</w:t>
            </w:r>
          </w:p>
        </w:tc>
        <w:tc>
          <w:tcPr>
            <w:tcW w:w="75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0.445</w:t>
            </w:r>
          </w:p>
        </w:tc>
        <w:tc>
          <w:tcPr>
            <w:tcW w:w="825"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0.554</w:t>
            </w:r>
          </w:p>
        </w:tc>
        <w:tc>
          <w:tcPr>
            <w:tcW w:w="825"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0.555</w:t>
            </w:r>
          </w:p>
        </w:tc>
      </w:tr>
      <w:tr w:rsidR="00DC4F8B" w:rsidRPr="00E12418" w:rsidTr="006D204E">
        <w:tc>
          <w:tcPr>
            <w:tcW w:w="1356" w:type="dxa"/>
            <w:shd w:val="clear" w:color="auto" w:fill="auto"/>
            <w:vAlign w:val="center"/>
          </w:tcPr>
          <w:p w:rsidR="00DC4F8B" w:rsidRPr="006D204E" w:rsidRDefault="00DC4F8B" w:rsidP="006D204E">
            <w:pPr>
              <w:pStyle w:val="a0"/>
              <w:ind w:firstLine="0"/>
              <w:jc w:val="center"/>
              <w:rPr>
                <w:sz w:val="24"/>
                <w:szCs w:val="24"/>
                <w:lang w:val="en-US"/>
              </w:rPr>
            </w:pPr>
            <w:r w:rsidRPr="006D204E">
              <w:rPr>
                <w:sz w:val="24"/>
                <w:szCs w:val="24"/>
                <w:lang w:val="en-US"/>
              </w:rPr>
              <w:t>320771</w:t>
            </w:r>
          </w:p>
        </w:tc>
        <w:tc>
          <w:tcPr>
            <w:tcW w:w="636" w:type="dxa"/>
            <w:shd w:val="clear" w:color="auto" w:fill="auto"/>
            <w:vAlign w:val="center"/>
          </w:tcPr>
          <w:p w:rsidR="00DC4F8B" w:rsidRPr="006D204E" w:rsidRDefault="00F80B7C" w:rsidP="006D204E">
            <w:pPr>
              <w:pStyle w:val="a0"/>
              <w:ind w:firstLine="0"/>
              <w:jc w:val="center"/>
              <w:rPr>
                <w:sz w:val="24"/>
                <w:szCs w:val="24"/>
                <w:lang w:val="en-US"/>
              </w:rPr>
            </w:pPr>
            <w:r w:rsidRPr="006D204E">
              <w:rPr>
                <w:sz w:val="24"/>
                <w:szCs w:val="24"/>
                <w:lang w:val="en-US"/>
              </w:rPr>
              <w:t>0.1</w:t>
            </w:r>
          </w:p>
        </w:tc>
        <w:tc>
          <w:tcPr>
            <w:tcW w:w="636" w:type="dxa"/>
            <w:shd w:val="clear" w:color="auto" w:fill="auto"/>
            <w:vAlign w:val="center"/>
          </w:tcPr>
          <w:p w:rsidR="00DC4F8B" w:rsidRPr="006D204E" w:rsidRDefault="00F80B7C" w:rsidP="006D204E">
            <w:pPr>
              <w:pStyle w:val="a0"/>
              <w:ind w:firstLine="0"/>
              <w:jc w:val="center"/>
              <w:rPr>
                <w:sz w:val="24"/>
                <w:szCs w:val="24"/>
                <w:lang w:val="en-US"/>
              </w:rPr>
            </w:pPr>
            <w:r w:rsidRPr="006D204E">
              <w:rPr>
                <w:sz w:val="24"/>
                <w:szCs w:val="24"/>
                <w:lang w:val="en-US"/>
              </w:rPr>
              <w:t>0.24</w:t>
            </w:r>
          </w:p>
        </w:tc>
        <w:tc>
          <w:tcPr>
            <w:tcW w:w="636" w:type="dxa"/>
            <w:shd w:val="clear" w:color="auto" w:fill="auto"/>
            <w:vAlign w:val="center"/>
          </w:tcPr>
          <w:p w:rsidR="00DC4F8B" w:rsidRPr="006D204E" w:rsidRDefault="00DC4F8B" w:rsidP="006D204E">
            <w:pPr>
              <w:pStyle w:val="a0"/>
              <w:ind w:firstLine="0"/>
              <w:jc w:val="center"/>
              <w:rPr>
                <w:sz w:val="24"/>
                <w:szCs w:val="24"/>
                <w:lang w:val="en-US"/>
              </w:rPr>
            </w:pPr>
          </w:p>
        </w:tc>
        <w:tc>
          <w:tcPr>
            <w:tcW w:w="636" w:type="dxa"/>
            <w:shd w:val="clear" w:color="auto" w:fill="auto"/>
            <w:vAlign w:val="center"/>
          </w:tcPr>
          <w:p w:rsidR="00DC4F8B" w:rsidRPr="006D204E" w:rsidRDefault="00DC4F8B" w:rsidP="006D204E">
            <w:pPr>
              <w:pStyle w:val="a0"/>
              <w:ind w:firstLine="0"/>
              <w:jc w:val="center"/>
              <w:rPr>
                <w:sz w:val="24"/>
                <w:szCs w:val="24"/>
                <w:lang w:val="en-US"/>
              </w:rPr>
            </w:pPr>
          </w:p>
        </w:tc>
        <w:tc>
          <w:tcPr>
            <w:tcW w:w="636" w:type="dxa"/>
            <w:shd w:val="clear" w:color="auto" w:fill="auto"/>
            <w:vAlign w:val="center"/>
          </w:tcPr>
          <w:p w:rsidR="00DC4F8B" w:rsidRPr="006D204E" w:rsidRDefault="00DC4F8B" w:rsidP="006D204E">
            <w:pPr>
              <w:pStyle w:val="a0"/>
              <w:ind w:firstLine="0"/>
              <w:jc w:val="center"/>
              <w:rPr>
                <w:sz w:val="24"/>
                <w:szCs w:val="24"/>
                <w:lang w:val="en-US"/>
              </w:rPr>
            </w:pPr>
          </w:p>
        </w:tc>
        <w:tc>
          <w:tcPr>
            <w:tcW w:w="1090" w:type="dxa"/>
            <w:shd w:val="clear" w:color="auto" w:fill="auto"/>
            <w:vAlign w:val="center"/>
          </w:tcPr>
          <w:p w:rsidR="00DC4F8B" w:rsidRPr="006D204E" w:rsidRDefault="00F80B7C" w:rsidP="006D204E">
            <w:pPr>
              <w:pStyle w:val="a0"/>
              <w:ind w:firstLine="0"/>
              <w:jc w:val="center"/>
              <w:rPr>
                <w:sz w:val="24"/>
                <w:szCs w:val="24"/>
                <w:lang w:val="en-US"/>
              </w:rPr>
            </w:pPr>
            <w:r w:rsidRPr="006D204E">
              <w:rPr>
                <w:sz w:val="24"/>
                <w:szCs w:val="24"/>
                <w:lang w:val="en-US"/>
              </w:rPr>
              <w:t>70</w:t>
            </w:r>
          </w:p>
        </w:tc>
        <w:tc>
          <w:tcPr>
            <w:tcW w:w="1223" w:type="dxa"/>
            <w:shd w:val="clear" w:color="auto" w:fill="auto"/>
            <w:vAlign w:val="center"/>
          </w:tcPr>
          <w:p w:rsidR="00DC4F8B" w:rsidRPr="006D204E" w:rsidRDefault="00DC4F8B" w:rsidP="006D204E">
            <w:pPr>
              <w:pStyle w:val="a0"/>
              <w:ind w:firstLine="0"/>
              <w:jc w:val="center"/>
              <w:rPr>
                <w:sz w:val="24"/>
                <w:szCs w:val="24"/>
              </w:rPr>
            </w:pPr>
          </w:p>
        </w:tc>
        <w:tc>
          <w:tcPr>
            <w:tcW w:w="1183" w:type="dxa"/>
            <w:shd w:val="clear" w:color="auto" w:fill="auto"/>
            <w:vAlign w:val="center"/>
          </w:tcPr>
          <w:p w:rsidR="00DC4F8B" w:rsidRPr="006D204E" w:rsidRDefault="00F80B7C" w:rsidP="006D204E">
            <w:pPr>
              <w:pStyle w:val="a0"/>
              <w:ind w:firstLine="0"/>
              <w:jc w:val="center"/>
              <w:rPr>
                <w:sz w:val="24"/>
                <w:szCs w:val="24"/>
                <w:lang w:val="en-US"/>
              </w:rPr>
            </w:pPr>
            <w:r w:rsidRPr="006D204E">
              <w:rPr>
                <w:sz w:val="24"/>
                <w:szCs w:val="24"/>
                <w:lang w:val="en-US"/>
              </w:rPr>
              <w:t>700</w:t>
            </w:r>
          </w:p>
        </w:tc>
        <w:tc>
          <w:tcPr>
            <w:tcW w:w="677" w:type="dxa"/>
            <w:shd w:val="clear" w:color="auto" w:fill="auto"/>
            <w:vAlign w:val="center"/>
          </w:tcPr>
          <w:p w:rsidR="00DC4F8B" w:rsidRPr="006D204E" w:rsidRDefault="00F80B7C" w:rsidP="006D204E">
            <w:pPr>
              <w:pStyle w:val="a0"/>
              <w:ind w:firstLine="0"/>
              <w:jc w:val="center"/>
              <w:rPr>
                <w:sz w:val="24"/>
                <w:szCs w:val="24"/>
                <w:lang w:val="en-US"/>
              </w:rPr>
            </w:pPr>
            <w:r w:rsidRPr="006D204E">
              <w:rPr>
                <w:sz w:val="24"/>
                <w:szCs w:val="24"/>
                <w:lang w:val="en-US"/>
              </w:rPr>
              <w:t>66</w:t>
            </w:r>
          </w:p>
        </w:tc>
        <w:tc>
          <w:tcPr>
            <w:tcW w:w="750" w:type="dxa"/>
            <w:shd w:val="clear" w:color="auto" w:fill="auto"/>
            <w:vAlign w:val="center"/>
          </w:tcPr>
          <w:p w:rsidR="00DC4F8B" w:rsidRPr="006D204E" w:rsidRDefault="00F80B7C" w:rsidP="006D204E">
            <w:pPr>
              <w:pStyle w:val="a0"/>
              <w:ind w:firstLine="0"/>
              <w:jc w:val="center"/>
              <w:rPr>
                <w:sz w:val="24"/>
                <w:szCs w:val="24"/>
                <w:lang w:val="en-US"/>
              </w:rPr>
            </w:pPr>
            <w:r w:rsidRPr="006D204E">
              <w:rPr>
                <w:sz w:val="24"/>
                <w:szCs w:val="24"/>
                <w:lang w:val="en-US"/>
              </w:rPr>
              <w:t>18.3</w:t>
            </w:r>
          </w:p>
        </w:tc>
        <w:tc>
          <w:tcPr>
            <w:tcW w:w="810" w:type="dxa"/>
            <w:shd w:val="clear" w:color="auto" w:fill="auto"/>
            <w:vAlign w:val="center"/>
          </w:tcPr>
          <w:p w:rsidR="00DC4F8B" w:rsidRPr="006D204E" w:rsidRDefault="00F80B7C" w:rsidP="006D204E">
            <w:pPr>
              <w:pStyle w:val="a0"/>
              <w:ind w:firstLine="0"/>
              <w:jc w:val="center"/>
              <w:rPr>
                <w:sz w:val="24"/>
                <w:szCs w:val="24"/>
                <w:lang w:val="en-US"/>
              </w:rPr>
            </w:pPr>
            <w:r w:rsidRPr="006D204E">
              <w:rPr>
                <w:sz w:val="24"/>
                <w:szCs w:val="24"/>
                <w:lang w:val="en-US"/>
              </w:rPr>
              <w:t>69.2</w:t>
            </w:r>
          </w:p>
        </w:tc>
        <w:tc>
          <w:tcPr>
            <w:tcW w:w="810" w:type="dxa"/>
            <w:shd w:val="clear" w:color="auto" w:fill="auto"/>
            <w:vAlign w:val="center"/>
          </w:tcPr>
          <w:p w:rsidR="00DC4F8B" w:rsidRPr="006D204E" w:rsidRDefault="00DC4F8B" w:rsidP="006D204E">
            <w:pPr>
              <w:pStyle w:val="a0"/>
              <w:ind w:firstLine="0"/>
              <w:jc w:val="center"/>
              <w:rPr>
                <w:sz w:val="24"/>
                <w:szCs w:val="24"/>
              </w:rPr>
            </w:pPr>
          </w:p>
        </w:tc>
        <w:tc>
          <w:tcPr>
            <w:tcW w:w="798" w:type="dxa"/>
            <w:shd w:val="clear" w:color="auto" w:fill="auto"/>
            <w:vAlign w:val="center"/>
          </w:tcPr>
          <w:p w:rsidR="00DC4F8B" w:rsidRPr="006D204E" w:rsidRDefault="00DC4F8B" w:rsidP="006D204E">
            <w:pPr>
              <w:pStyle w:val="a0"/>
              <w:ind w:firstLine="0"/>
              <w:jc w:val="center"/>
              <w:rPr>
                <w:sz w:val="24"/>
                <w:szCs w:val="24"/>
                <w:lang w:val="en-US"/>
              </w:rPr>
            </w:pPr>
          </w:p>
        </w:tc>
        <w:tc>
          <w:tcPr>
            <w:tcW w:w="709" w:type="dxa"/>
            <w:shd w:val="clear" w:color="auto" w:fill="auto"/>
            <w:vAlign w:val="center"/>
          </w:tcPr>
          <w:p w:rsidR="00DC4F8B" w:rsidRPr="006D204E" w:rsidRDefault="00DC4F8B" w:rsidP="006D204E">
            <w:pPr>
              <w:pStyle w:val="a0"/>
              <w:ind w:firstLine="0"/>
              <w:jc w:val="center"/>
              <w:rPr>
                <w:sz w:val="24"/>
                <w:szCs w:val="24"/>
                <w:lang w:val="en-US"/>
              </w:rPr>
            </w:pPr>
          </w:p>
        </w:tc>
        <w:tc>
          <w:tcPr>
            <w:tcW w:w="756" w:type="dxa"/>
            <w:shd w:val="clear" w:color="auto" w:fill="auto"/>
            <w:vAlign w:val="center"/>
          </w:tcPr>
          <w:p w:rsidR="00DC4F8B" w:rsidRPr="006D204E" w:rsidRDefault="00DC4F8B" w:rsidP="006D204E">
            <w:pPr>
              <w:pStyle w:val="a0"/>
              <w:ind w:firstLine="0"/>
              <w:jc w:val="center"/>
              <w:rPr>
                <w:sz w:val="24"/>
                <w:szCs w:val="24"/>
                <w:lang w:val="en-US"/>
              </w:rPr>
            </w:pPr>
          </w:p>
        </w:tc>
        <w:tc>
          <w:tcPr>
            <w:tcW w:w="756" w:type="dxa"/>
            <w:shd w:val="clear" w:color="auto" w:fill="auto"/>
            <w:vAlign w:val="center"/>
          </w:tcPr>
          <w:p w:rsidR="00DC4F8B" w:rsidRPr="006D204E" w:rsidRDefault="00DC4F8B" w:rsidP="006D204E">
            <w:pPr>
              <w:pStyle w:val="a0"/>
              <w:ind w:firstLine="0"/>
              <w:jc w:val="center"/>
              <w:rPr>
                <w:sz w:val="24"/>
                <w:szCs w:val="24"/>
                <w:lang w:val="en-US"/>
              </w:rPr>
            </w:pPr>
          </w:p>
        </w:tc>
        <w:tc>
          <w:tcPr>
            <w:tcW w:w="825" w:type="dxa"/>
            <w:shd w:val="clear" w:color="auto" w:fill="auto"/>
            <w:vAlign w:val="center"/>
          </w:tcPr>
          <w:p w:rsidR="00DC4F8B" w:rsidRPr="006D204E" w:rsidRDefault="00DC4F8B" w:rsidP="006D204E">
            <w:pPr>
              <w:pStyle w:val="a0"/>
              <w:ind w:firstLine="0"/>
              <w:jc w:val="center"/>
              <w:rPr>
                <w:sz w:val="24"/>
                <w:szCs w:val="24"/>
                <w:lang w:val="en-US"/>
              </w:rPr>
            </w:pPr>
          </w:p>
        </w:tc>
        <w:tc>
          <w:tcPr>
            <w:tcW w:w="825" w:type="dxa"/>
            <w:shd w:val="clear" w:color="auto" w:fill="auto"/>
            <w:vAlign w:val="center"/>
          </w:tcPr>
          <w:p w:rsidR="00DC4F8B" w:rsidRPr="006D204E" w:rsidRDefault="00DC4F8B" w:rsidP="006D204E">
            <w:pPr>
              <w:pStyle w:val="a0"/>
              <w:ind w:firstLine="0"/>
              <w:jc w:val="center"/>
              <w:rPr>
                <w:sz w:val="24"/>
                <w:szCs w:val="24"/>
                <w:lang w:val="en-US"/>
              </w:rPr>
            </w:pPr>
          </w:p>
        </w:tc>
      </w:tr>
      <w:tr w:rsidR="00F80B7C" w:rsidRPr="00E12418" w:rsidTr="006D204E">
        <w:tc>
          <w:tcPr>
            <w:tcW w:w="13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320772</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0.11</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0.27</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0.18</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0.57</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0.13</w:t>
            </w:r>
          </w:p>
        </w:tc>
        <w:tc>
          <w:tcPr>
            <w:tcW w:w="109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60</w:t>
            </w:r>
          </w:p>
        </w:tc>
        <w:tc>
          <w:tcPr>
            <w:tcW w:w="1223" w:type="dxa"/>
            <w:shd w:val="clear" w:color="auto" w:fill="auto"/>
            <w:vAlign w:val="center"/>
          </w:tcPr>
          <w:p w:rsidR="00F80B7C" w:rsidRPr="006D204E" w:rsidRDefault="00F80B7C" w:rsidP="006D204E">
            <w:pPr>
              <w:pStyle w:val="a0"/>
              <w:ind w:firstLine="0"/>
              <w:jc w:val="center"/>
              <w:rPr>
                <w:sz w:val="24"/>
                <w:szCs w:val="24"/>
              </w:rPr>
            </w:pPr>
          </w:p>
        </w:tc>
        <w:tc>
          <w:tcPr>
            <w:tcW w:w="1183"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700</w:t>
            </w:r>
          </w:p>
        </w:tc>
        <w:tc>
          <w:tcPr>
            <w:tcW w:w="677"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66</w:t>
            </w:r>
          </w:p>
        </w:tc>
        <w:tc>
          <w:tcPr>
            <w:tcW w:w="75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18.3</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69.2</w:t>
            </w:r>
          </w:p>
        </w:tc>
        <w:tc>
          <w:tcPr>
            <w:tcW w:w="810" w:type="dxa"/>
            <w:shd w:val="clear" w:color="auto" w:fill="auto"/>
            <w:vAlign w:val="center"/>
          </w:tcPr>
          <w:p w:rsidR="00F80B7C" w:rsidRPr="006D204E" w:rsidRDefault="00F80B7C" w:rsidP="006D204E">
            <w:pPr>
              <w:pStyle w:val="a0"/>
              <w:ind w:firstLine="0"/>
              <w:jc w:val="center"/>
              <w:rPr>
                <w:sz w:val="24"/>
                <w:szCs w:val="24"/>
              </w:rPr>
            </w:pPr>
          </w:p>
        </w:tc>
        <w:tc>
          <w:tcPr>
            <w:tcW w:w="798"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46</w:t>
            </w:r>
          </w:p>
        </w:tc>
        <w:tc>
          <w:tcPr>
            <w:tcW w:w="709"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- 22</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0.095</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-0.131</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0.905</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1.131</w:t>
            </w:r>
          </w:p>
        </w:tc>
      </w:tr>
      <w:tr w:rsidR="00F80B7C" w:rsidRPr="00E12418" w:rsidTr="006D204E">
        <w:tc>
          <w:tcPr>
            <w:tcW w:w="13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320773</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0.06</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0.25</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0.16</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0.44</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0.09</w:t>
            </w:r>
          </w:p>
        </w:tc>
        <w:tc>
          <w:tcPr>
            <w:tcW w:w="109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70</w:t>
            </w:r>
          </w:p>
        </w:tc>
        <w:tc>
          <w:tcPr>
            <w:tcW w:w="1223" w:type="dxa"/>
            <w:shd w:val="clear" w:color="auto" w:fill="auto"/>
            <w:vAlign w:val="center"/>
          </w:tcPr>
          <w:p w:rsidR="00F80B7C" w:rsidRPr="006D204E" w:rsidRDefault="00F80B7C" w:rsidP="006D204E">
            <w:pPr>
              <w:pStyle w:val="a0"/>
              <w:ind w:firstLine="0"/>
              <w:jc w:val="center"/>
              <w:rPr>
                <w:sz w:val="24"/>
                <w:szCs w:val="24"/>
              </w:rPr>
            </w:pPr>
          </w:p>
        </w:tc>
        <w:tc>
          <w:tcPr>
            <w:tcW w:w="1183"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700</w:t>
            </w:r>
          </w:p>
        </w:tc>
        <w:tc>
          <w:tcPr>
            <w:tcW w:w="677"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66</w:t>
            </w:r>
          </w:p>
        </w:tc>
        <w:tc>
          <w:tcPr>
            <w:tcW w:w="75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18.3</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69.2</w:t>
            </w:r>
          </w:p>
        </w:tc>
        <w:tc>
          <w:tcPr>
            <w:tcW w:w="810" w:type="dxa"/>
            <w:shd w:val="clear" w:color="auto" w:fill="auto"/>
            <w:vAlign w:val="center"/>
          </w:tcPr>
          <w:p w:rsidR="00F80B7C" w:rsidRPr="006D204E" w:rsidRDefault="00F80B7C" w:rsidP="006D204E">
            <w:pPr>
              <w:pStyle w:val="a0"/>
              <w:ind w:firstLine="0"/>
              <w:jc w:val="center"/>
              <w:rPr>
                <w:sz w:val="24"/>
                <w:szCs w:val="24"/>
              </w:rPr>
            </w:pPr>
          </w:p>
        </w:tc>
        <w:tc>
          <w:tcPr>
            <w:tcW w:w="798"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204</w:t>
            </w:r>
          </w:p>
        </w:tc>
        <w:tc>
          <w:tcPr>
            <w:tcW w:w="709"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41</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0.421</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0.236</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0.579</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0.764</w:t>
            </w:r>
          </w:p>
        </w:tc>
      </w:tr>
      <w:tr w:rsidR="00F80B7C" w:rsidRPr="00E12418" w:rsidTr="006D204E">
        <w:tc>
          <w:tcPr>
            <w:tcW w:w="13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2</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3</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4</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5</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w:t>
            </w:r>
          </w:p>
        </w:tc>
        <w:tc>
          <w:tcPr>
            <w:tcW w:w="109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7</w:t>
            </w:r>
          </w:p>
        </w:tc>
        <w:tc>
          <w:tcPr>
            <w:tcW w:w="1223"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8</w:t>
            </w:r>
          </w:p>
        </w:tc>
        <w:tc>
          <w:tcPr>
            <w:tcW w:w="1183"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9</w:t>
            </w:r>
          </w:p>
        </w:tc>
        <w:tc>
          <w:tcPr>
            <w:tcW w:w="677"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10</w:t>
            </w:r>
          </w:p>
        </w:tc>
        <w:tc>
          <w:tcPr>
            <w:tcW w:w="75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11</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12</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13</w:t>
            </w:r>
          </w:p>
        </w:tc>
        <w:tc>
          <w:tcPr>
            <w:tcW w:w="798"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14</w:t>
            </w:r>
          </w:p>
        </w:tc>
        <w:tc>
          <w:tcPr>
            <w:tcW w:w="709"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15</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16</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17</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18</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19</w:t>
            </w:r>
          </w:p>
        </w:tc>
      </w:tr>
      <w:tr w:rsidR="00F80B7C" w:rsidRPr="00E12418" w:rsidTr="006D204E">
        <w:tc>
          <w:tcPr>
            <w:tcW w:w="13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320774</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0.04</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0.14</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p>
        </w:tc>
        <w:tc>
          <w:tcPr>
            <w:tcW w:w="636" w:type="dxa"/>
            <w:shd w:val="clear" w:color="auto" w:fill="auto"/>
            <w:vAlign w:val="center"/>
          </w:tcPr>
          <w:p w:rsidR="00F80B7C" w:rsidRPr="006D204E" w:rsidRDefault="00F80B7C" w:rsidP="006D204E">
            <w:pPr>
              <w:pStyle w:val="a0"/>
              <w:ind w:firstLine="0"/>
              <w:jc w:val="center"/>
              <w:rPr>
                <w:sz w:val="24"/>
                <w:szCs w:val="24"/>
                <w:lang w:val="en-US"/>
              </w:rPr>
            </w:pPr>
          </w:p>
        </w:tc>
        <w:tc>
          <w:tcPr>
            <w:tcW w:w="636" w:type="dxa"/>
            <w:shd w:val="clear" w:color="auto" w:fill="auto"/>
            <w:vAlign w:val="center"/>
          </w:tcPr>
          <w:p w:rsidR="00F80B7C" w:rsidRPr="006D204E" w:rsidRDefault="00F80B7C" w:rsidP="006D204E">
            <w:pPr>
              <w:pStyle w:val="a0"/>
              <w:ind w:firstLine="0"/>
              <w:jc w:val="center"/>
              <w:rPr>
                <w:sz w:val="24"/>
                <w:szCs w:val="24"/>
                <w:lang w:val="en-US"/>
              </w:rPr>
            </w:pPr>
          </w:p>
        </w:tc>
        <w:tc>
          <w:tcPr>
            <w:tcW w:w="109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70</w:t>
            </w:r>
          </w:p>
        </w:tc>
        <w:tc>
          <w:tcPr>
            <w:tcW w:w="1223" w:type="dxa"/>
            <w:shd w:val="clear" w:color="auto" w:fill="auto"/>
            <w:vAlign w:val="center"/>
          </w:tcPr>
          <w:p w:rsidR="00F80B7C" w:rsidRPr="006D204E" w:rsidRDefault="00F80B7C" w:rsidP="006D204E">
            <w:pPr>
              <w:pStyle w:val="a0"/>
              <w:ind w:firstLine="0"/>
              <w:jc w:val="center"/>
              <w:rPr>
                <w:sz w:val="24"/>
                <w:szCs w:val="24"/>
                <w:lang w:val="en-US"/>
              </w:rPr>
            </w:pPr>
          </w:p>
        </w:tc>
        <w:tc>
          <w:tcPr>
            <w:tcW w:w="1183"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900</w:t>
            </w:r>
          </w:p>
        </w:tc>
        <w:tc>
          <w:tcPr>
            <w:tcW w:w="677"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66</w:t>
            </w:r>
          </w:p>
        </w:tc>
        <w:tc>
          <w:tcPr>
            <w:tcW w:w="75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18.3</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69.2</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p>
        </w:tc>
        <w:tc>
          <w:tcPr>
            <w:tcW w:w="798" w:type="dxa"/>
            <w:shd w:val="clear" w:color="auto" w:fill="auto"/>
            <w:vAlign w:val="center"/>
          </w:tcPr>
          <w:p w:rsidR="00F80B7C" w:rsidRPr="006D204E" w:rsidRDefault="00F80B7C" w:rsidP="006D204E">
            <w:pPr>
              <w:pStyle w:val="a0"/>
              <w:ind w:firstLine="0"/>
              <w:jc w:val="center"/>
              <w:rPr>
                <w:sz w:val="24"/>
                <w:szCs w:val="24"/>
                <w:lang w:val="en-US"/>
              </w:rPr>
            </w:pPr>
          </w:p>
        </w:tc>
        <w:tc>
          <w:tcPr>
            <w:tcW w:w="709" w:type="dxa"/>
            <w:shd w:val="clear" w:color="auto" w:fill="auto"/>
            <w:vAlign w:val="center"/>
          </w:tcPr>
          <w:p w:rsidR="00F80B7C" w:rsidRPr="006D204E" w:rsidRDefault="00F80B7C" w:rsidP="006D204E">
            <w:pPr>
              <w:pStyle w:val="a0"/>
              <w:ind w:firstLine="0"/>
              <w:jc w:val="center"/>
              <w:rPr>
                <w:sz w:val="24"/>
                <w:szCs w:val="24"/>
                <w:lang w:val="en-US"/>
              </w:rPr>
            </w:pPr>
          </w:p>
        </w:tc>
        <w:tc>
          <w:tcPr>
            <w:tcW w:w="756" w:type="dxa"/>
            <w:shd w:val="clear" w:color="auto" w:fill="auto"/>
            <w:vAlign w:val="center"/>
          </w:tcPr>
          <w:p w:rsidR="00F80B7C" w:rsidRPr="006D204E" w:rsidRDefault="00F80B7C" w:rsidP="006D204E">
            <w:pPr>
              <w:pStyle w:val="a0"/>
              <w:ind w:firstLine="0"/>
              <w:jc w:val="center"/>
              <w:rPr>
                <w:sz w:val="24"/>
                <w:szCs w:val="24"/>
                <w:lang w:val="en-US"/>
              </w:rPr>
            </w:pPr>
          </w:p>
        </w:tc>
        <w:tc>
          <w:tcPr>
            <w:tcW w:w="756" w:type="dxa"/>
            <w:shd w:val="clear" w:color="auto" w:fill="auto"/>
            <w:vAlign w:val="center"/>
          </w:tcPr>
          <w:p w:rsidR="00F80B7C" w:rsidRPr="006D204E" w:rsidRDefault="00F80B7C" w:rsidP="006D204E">
            <w:pPr>
              <w:pStyle w:val="a0"/>
              <w:ind w:firstLine="0"/>
              <w:jc w:val="center"/>
              <w:rPr>
                <w:sz w:val="24"/>
                <w:szCs w:val="24"/>
                <w:lang w:val="en-US"/>
              </w:rPr>
            </w:pPr>
          </w:p>
        </w:tc>
        <w:tc>
          <w:tcPr>
            <w:tcW w:w="825" w:type="dxa"/>
            <w:shd w:val="clear" w:color="auto" w:fill="auto"/>
            <w:vAlign w:val="center"/>
          </w:tcPr>
          <w:p w:rsidR="00F80B7C" w:rsidRPr="006D204E" w:rsidRDefault="00F80B7C" w:rsidP="006D204E">
            <w:pPr>
              <w:pStyle w:val="a0"/>
              <w:ind w:firstLine="0"/>
              <w:jc w:val="center"/>
              <w:rPr>
                <w:sz w:val="24"/>
                <w:szCs w:val="24"/>
                <w:lang w:val="en-US"/>
              </w:rPr>
            </w:pPr>
          </w:p>
        </w:tc>
        <w:tc>
          <w:tcPr>
            <w:tcW w:w="825" w:type="dxa"/>
            <w:shd w:val="clear" w:color="auto" w:fill="auto"/>
            <w:vAlign w:val="center"/>
          </w:tcPr>
          <w:p w:rsidR="00F80B7C" w:rsidRPr="006D204E" w:rsidRDefault="00F80B7C" w:rsidP="006D204E">
            <w:pPr>
              <w:pStyle w:val="a0"/>
              <w:ind w:firstLine="0"/>
              <w:jc w:val="center"/>
              <w:rPr>
                <w:sz w:val="24"/>
                <w:szCs w:val="24"/>
                <w:lang w:val="en-US"/>
              </w:rPr>
            </w:pPr>
          </w:p>
        </w:tc>
      </w:tr>
      <w:tr w:rsidR="00F80B7C" w:rsidRPr="00E12418" w:rsidTr="006D204E">
        <w:tc>
          <w:tcPr>
            <w:tcW w:w="13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320775</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p>
        </w:tc>
        <w:tc>
          <w:tcPr>
            <w:tcW w:w="636" w:type="dxa"/>
            <w:shd w:val="clear" w:color="auto" w:fill="auto"/>
            <w:vAlign w:val="center"/>
          </w:tcPr>
          <w:p w:rsidR="00F80B7C" w:rsidRPr="006D204E" w:rsidRDefault="00F80B7C" w:rsidP="006D204E">
            <w:pPr>
              <w:pStyle w:val="a0"/>
              <w:ind w:firstLine="0"/>
              <w:jc w:val="center"/>
              <w:rPr>
                <w:sz w:val="24"/>
                <w:szCs w:val="24"/>
                <w:lang w:val="en-US"/>
              </w:rPr>
            </w:pP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0.19</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0.48</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0.07</w:t>
            </w:r>
          </w:p>
        </w:tc>
        <w:tc>
          <w:tcPr>
            <w:tcW w:w="1090" w:type="dxa"/>
            <w:shd w:val="clear" w:color="auto" w:fill="auto"/>
            <w:vAlign w:val="center"/>
          </w:tcPr>
          <w:p w:rsidR="00F80B7C" w:rsidRPr="006D204E" w:rsidRDefault="00F80B7C" w:rsidP="006D204E">
            <w:pPr>
              <w:pStyle w:val="a0"/>
              <w:ind w:firstLine="0"/>
              <w:jc w:val="center"/>
              <w:rPr>
                <w:sz w:val="24"/>
                <w:szCs w:val="24"/>
                <w:lang w:val="en-US"/>
              </w:rPr>
            </w:pPr>
          </w:p>
        </w:tc>
        <w:tc>
          <w:tcPr>
            <w:tcW w:w="1223" w:type="dxa"/>
            <w:shd w:val="clear" w:color="auto" w:fill="auto"/>
            <w:vAlign w:val="center"/>
          </w:tcPr>
          <w:p w:rsidR="00F80B7C" w:rsidRPr="006D204E" w:rsidRDefault="00F80B7C" w:rsidP="006D204E">
            <w:pPr>
              <w:pStyle w:val="a0"/>
              <w:ind w:firstLine="0"/>
              <w:jc w:val="center"/>
              <w:rPr>
                <w:sz w:val="24"/>
                <w:szCs w:val="24"/>
                <w:lang w:val="en-US"/>
              </w:rPr>
            </w:pPr>
          </w:p>
        </w:tc>
        <w:tc>
          <w:tcPr>
            <w:tcW w:w="1183" w:type="dxa"/>
            <w:shd w:val="clear" w:color="auto" w:fill="auto"/>
            <w:vAlign w:val="center"/>
          </w:tcPr>
          <w:p w:rsidR="00F80B7C" w:rsidRPr="006D204E" w:rsidRDefault="00F80B7C" w:rsidP="006D204E">
            <w:pPr>
              <w:pStyle w:val="a0"/>
              <w:ind w:firstLine="0"/>
              <w:jc w:val="center"/>
              <w:rPr>
                <w:sz w:val="24"/>
                <w:szCs w:val="24"/>
                <w:lang w:val="en-US"/>
              </w:rPr>
            </w:pPr>
          </w:p>
        </w:tc>
        <w:tc>
          <w:tcPr>
            <w:tcW w:w="677" w:type="dxa"/>
            <w:shd w:val="clear" w:color="auto" w:fill="auto"/>
            <w:vAlign w:val="center"/>
          </w:tcPr>
          <w:p w:rsidR="00F80B7C" w:rsidRPr="006D204E" w:rsidRDefault="00F80B7C" w:rsidP="006D204E">
            <w:pPr>
              <w:pStyle w:val="a0"/>
              <w:ind w:firstLine="0"/>
              <w:jc w:val="center"/>
              <w:rPr>
                <w:sz w:val="24"/>
                <w:szCs w:val="24"/>
                <w:lang w:val="en-US"/>
              </w:rPr>
            </w:pPr>
          </w:p>
        </w:tc>
        <w:tc>
          <w:tcPr>
            <w:tcW w:w="750" w:type="dxa"/>
            <w:shd w:val="clear" w:color="auto" w:fill="auto"/>
            <w:vAlign w:val="center"/>
          </w:tcPr>
          <w:p w:rsidR="00F80B7C" w:rsidRPr="006D204E" w:rsidRDefault="00F80B7C" w:rsidP="006D204E">
            <w:pPr>
              <w:pStyle w:val="a0"/>
              <w:ind w:firstLine="0"/>
              <w:jc w:val="center"/>
              <w:rPr>
                <w:sz w:val="24"/>
                <w:szCs w:val="24"/>
                <w:lang w:val="en-US"/>
              </w:rPr>
            </w:pPr>
          </w:p>
        </w:tc>
        <w:tc>
          <w:tcPr>
            <w:tcW w:w="810" w:type="dxa"/>
            <w:shd w:val="clear" w:color="auto" w:fill="auto"/>
            <w:vAlign w:val="center"/>
          </w:tcPr>
          <w:p w:rsidR="00F80B7C" w:rsidRPr="006D204E" w:rsidRDefault="00F80B7C" w:rsidP="006D204E">
            <w:pPr>
              <w:pStyle w:val="a0"/>
              <w:ind w:firstLine="0"/>
              <w:jc w:val="center"/>
              <w:rPr>
                <w:sz w:val="24"/>
                <w:szCs w:val="24"/>
                <w:lang w:val="en-US"/>
              </w:rPr>
            </w:pPr>
          </w:p>
        </w:tc>
        <w:tc>
          <w:tcPr>
            <w:tcW w:w="810" w:type="dxa"/>
            <w:shd w:val="clear" w:color="auto" w:fill="auto"/>
            <w:vAlign w:val="center"/>
          </w:tcPr>
          <w:p w:rsidR="00F80B7C" w:rsidRPr="006D204E" w:rsidRDefault="00F80B7C" w:rsidP="006D204E">
            <w:pPr>
              <w:pStyle w:val="a0"/>
              <w:ind w:firstLine="0"/>
              <w:jc w:val="center"/>
              <w:rPr>
                <w:sz w:val="24"/>
                <w:szCs w:val="24"/>
                <w:lang w:val="en-US"/>
              </w:rPr>
            </w:pPr>
          </w:p>
        </w:tc>
        <w:tc>
          <w:tcPr>
            <w:tcW w:w="798" w:type="dxa"/>
            <w:shd w:val="clear" w:color="auto" w:fill="auto"/>
            <w:vAlign w:val="center"/>
          </w:tcPr>
          <w:p w:rsidR="00F80B7C" w:rsidRPr="006D204E" w:rsidRDefault="00F80B7C" w:rsidP="006D204E">
            <w:pPr>
              <w:pStyle w:val="a0"/>
              <w:ind w:firstLine="0"/>
              <w:jc w:val="center"/>
              <w:rPr>
                <w:sz w:val="24"/>
                <w:szCs w:val="24"/>
                <w:lang w:val="en-US"/>
              </w:rPr>
            </w:pPr>
          </w:p>
        </w:tc>
        <w:tc>
          <w:tcPr>
            <w:tcW w:w="709" w:type="dxa"/>
            <w:shd w:val="clear" w:color="auto" w:fill="auto"/>
            <w:vAlign w:val="center"/>
          </w:tcPr>
          <w:p w:rsidR="00F80B7C" w:rsidRPr="006D204E" w:rsidRDefault="00F80B7C" w:rsidP="006D204E">
            <w:pPr>
              <w:pStyle w:val="a0"/>
              <w:ind w:firstLine="0"/>
              <w:jc w:val="center"/>
              <w:rPr>
                <w:sz w:val="24"/>
                <w:szCs w:val="24"/>
                <w:lang w:val="en-US"/>
              </w:rPr>
            </w:pPr>
          </w:p>
        </w:tc>
        <w:tc>
          <w:tcPr>
            <w:tcW w:w="756" w:type="dxa"/>
            <w:shd w:val="clear" w:color="auto" w:fill="auto"/>
            <w:vAlign w:val="center"/>
          </w:tcPr>
          <w:p w:rsidR="00F80B7C" w:rsidRPr="006D204E" w:rsidRDefault="00F80B7C" w:rsidP="006D204E">
            <w:pPr>
              <w:pStyle w:val="a0"/>
              <w:ind w:firstLine="0"/>
              <w:jc w:val="center"/>
              <w:rPr>
                <w:sz w:val="24"/>
                <w:szCs w:val="24"/>
                <w:lang w:val="en-US"/>
              </w:rPr>
            </w:pPr>
          </w:p>
        </w:tc>
        <w:tc>
          <w:tcPr>
            <w:tcW w:w="756" w:type="dxa"/>
            <w:shd w:val="clear" w:color="auto" w:fill="auto"/>
            <w:vAlign w:val="center"/>
          </w:tcPr>
          <w:p w:rsidR="00F80B7C" w:rsidRPr="006D204E" w:rsidRDefault="00F80B7C" w:rsidP="006D204E">
            <w:pPr>
              <w:pStyle w:val="a0"/>
              <w:ind w:firstLine="0"/>
              <w:jc w:val="center"/>
              <w:rPr>
                <w:sz w:val="24"/>
                <w:szCs w:val="24"/>
                <w:lang w:val="en-US"/>
              </w:rPr>
            </w:pPr>
          </w:p>
        </w:tc>
        <w:tc>
          <w:tcPr>
            <w:tcW w:w="825" w:type="dxa"/>
            <w:shd w:val="clear" w:color="auto" w:fill="auto"/>
            <w:vAlign w:val="center"/>
          </w:tcPr>
          <w:p w:rsidR="00F80B7C" w:rsidRPr="006D204E" w:rsidRDefault="00F80B7C" w:rsidP="006D204E">
            <w:pPr>
              <w:pStyle w:val="a0"/>
              <w:ind w:firstLine="0"/>
              <w:jc w:val="center"/>
              <w:rPr>
                <w:sz w:val="24"/>
                <w:szCs w:val="24"/>
                <w:lang w:val="en-US"/>
              </w:rPr>
            </w:pPr>
          </w:p>
        </w:tc>
        <w:tc>
          <w:tcPr>
            <w:tcW w:w="825" w:type="dxa"/>
            <w:shd w:val="clear" w:color="auto" w:fill="auto"/>
            <w:vAlign w:val="center"/>
          </w:tcPr>
          <w:p w:rsidR="00F80B7C" w:rsidRPr="006D204E" w:rsidRDefault="00F80B7C" w:rsidP="006D204E">
            <w:pPr>
              <w:pStyle w:val="a0"/>
              <w:ind w:firstLine="0"/>
              <w:jc w:val="center"/>
              <w:rPr>
                <w:sz w:val="24"/>
                <w:szCs w:val="24"/>
                <w:lang w:val="en-US"/>
              </w:rPr>
            </w:pPr>
          </w:p>
        </w:tc>
      </w:tr>
      <w:tr w:rsidR="00F80B7C" w:rsidRPr="00E12418" w:rsidTr="006D204E">
        <w:tc>
          <w:tcPr>
            <w:tcW w:w="13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320776</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0.13</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0.23</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0.16</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0.48</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0.11</w:t>
            </w:r>
          </w:p>
        </w:tc>
        <w:tc>
          <w:tcPr>
            <w:tcW w:w="1090" w:type="dxa"/>
            <w:shd w:val="clear" w:color="auto" w:fill="auto"/>
            <w:vAlign w:val="center"/>
          </w:tcPr>
          <w:p w:rsidR="00F80B7C" w:rsidRPr="006D204E" w:rsidRDefault="00F80B7C" w:rsidP="006D204E">
            <w:pPr>
              <w:pStyle w:val="a0"/>
              <w:ind w:firstLine="0"/>
              <w:jc w:val="center"/>
              <w:rPr>
                <w:sz w:val="24"/>
                <w:szCs w:val="24"/>
                <w:lang w:val="en-US"/>
              </w:rPr>
            </w:pPr>
          </w:p>
        </w:tc>
        <w:tc>
          <w:tcPr>
            <w:tcW w:w="1223" w:type="dxa"/>
            <w:shd w:val="clear" w:color="auto" w:fill="auto"/>
            <w:vAlign w:val="center"/>
          </w:tcPr>
          <w:p w:rsidR="00F80B7C" w:rsidRPr="006D204E" w:rsidRDefault="00F80B7C" w:rsidP="006D204E">
            <w:pPr>
              <w:pStyle w:val="a0"/>
              <w:ind w:firstLine="0"/>
              <w:jc w:val="center"/>
              <w:rPr>
                <w:sz w:val="24"/>
                <w:szCs w:val="24"/>
                <w:lang w:val="en-US"/>
              </w:rPr>
            </w:pPr>
          </w:p>
        </w:tc>
        <w:tc>
          <w:tcPr>
            <w:tcW w:w="1183"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700</w:t>
            </w:r>
          </w:p>
        </w:tc>
        <w:tc>
          <w:tcPr>
            <w:tcW w:w="677" w:type="dxa"/>
            <w:shd w:val="clear" w:color="auto" w:fill="auto"/>
            <w:vAlign w:val="center"/>
          </w:tcPr>
          <w:p w:rsidR="00F80B7C" w:rsidRPr="006D204E" w:rsidRDefault="00F80B7C" w:rsidP="006D204E">
            <w:pPr>
              <w:pStyle w:val="a0"/>
              <w:ind w:firstLine="0"/>
              <w:jc w:val="center"/>
              <w:rPr>
                <w:sz w:val="24"/>
                <w:szCs w:val="24"/>
                <w:lang w:val="en-US"/>
              </w:rPr>
            </w:pPr>
          </w:p>
        </w:tc>
        <w:tc>
          <w:tcPr>
            <w:tcW w:w="75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18.3</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69.2</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p>
        </w:tc>
        <w:tc>
          <w:tcPr>
            <w:tcW w:w="798"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127</w:t>
            </w:r>
          </w:p>
        </w:tc>
        <w:tc>
          <w:tcPr>
            <w:tcW w:w="709"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- 29</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0.262</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-0.227</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0.738</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1.227</w:t>
            </w:r>
          </w:p>
        </w:tc>
      </w:tr>
      <w:tr w:rsidR="00F80B7C" w:rsidRPr="00E12418" w:rsidTr="006D204E">
        <w:tc>
          <w:tcPr>
            <w:tcW w:w="13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320777</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0.04</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0.24</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0.18</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0.5</w:t>
            </w:r>
          </w:p>
        </w:tc>
        <w:tc>
          <w:tcPr>
            <w:tcW w:w="63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0.1</w:t>
            </w:r>
          </w:p>
        </w:tc>
        <w:tc>
          <w:tcPr>
            <w:tcW w:w="109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80</w:t>
            </w:r>
          </w:p>
        </w:tc>
        <w:tc>
          <w:tcPr>
            <w:tcW w:w="1223" w:type="dxa"/>
            <w:shd w:val="clear" w:color="auto" w:fill="auto"/>
            <w:vAlign w:val="center"/>
          </w:tcPr>
          <w:p w:rsidR="00F80B7C" w:rsidRPr="006D204E" w:rsidRDefault="00F80B7C" w:rsidP="006D204E">
            <w:pPr>
              <w:pStyle w:val="a0"/>
              <w:ind w:firstLine="0"/>
              <w:jc w:val="center"/>
              <w:rPr>
                <w:sz w:val="24"/>
                <w:szCs w:val="24"/>
                <w:lang w:val="en-US"/>
              </w:rPr>
            </w:pPr>
          </w:p>
        </w:tc>
        <w:tc>
          <w:tcPr>
            <w:tcW w:w="1183"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700</w:t>
            </w:r>
          </w:p>
        </w:tc>
        <w:tc>
          <w:tcPr>
            <w:tcW w:w="677"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66</w:t>
            </w:r>
          </w:p>
        </w:tc>
        <w:tc>
          <w:tcPr>
            <w:tcW w:w="75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18.3</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69.2</w:t>
            </w:r>
          </w:p>
        </w:tc>
        <w:tc>
          <w:tcPr>
            <w:tcW w:w="810" w:type="dxa"/>
            <w:shd w:val="clear" w:color="auto" w:fill="auto"/>
            <w:vAlign w:val="center"/>
          </w:tcPr>
          <w:p w:rsidR="00F80B7C" w:rsidRPr="006D204E" w:rsidRDefault="00F80B7C" w:rsidP="006D204E">
            <w:pPr>
              <w:pStyle w:val="a0"/>
              <w:ind w:firstLine="0"/>
              <w:jc w:val="center"/>
              <w:rPr>
                <w:sz w:val="24"/>
                <w:szCs w:val="24"/>
                <w:lang w:val="en-US"/>
              </w:rPr>
            </w:pPr>
          </w:p>
        </w:tc>
        <w:tc>
          <w:tcPr>
            <w:tcW w:w="798"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120</w:t>
            </w:r>
          </w:p>
        </w:tc>
        <w:tc>
          <w:tcPr>
            <w:tcW w:w="709"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41</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0.248</w:t>
            </w:r>
          </w:p>
        </w:tc>
        <w:tc>
          <w:tcPr>
            <w:tcW w:w="756"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0.227</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0.752</w:t>
            </w:r>
          </w:p>
        </w:tc>
        <w:tc>
          <w:tcPr>
            <w:tcW w:w="825" w:type="dxa"/>
            <w:shd w:val="clear" w:color="auto" w:fill="auto"/>
            <w:vAlign w:val="center"/>
          </w:tcPr>
          <w:p w:rsidR="00F80B7C" w:rsidRPr="006D204E" w:rsidRDefault="00F80B7C" w:rsidP="006D204E">
            <w:pPr>
              <w:pStyle w:val="a0"/>
              <w:ind w:firstLine="0"/>
              <w:jc w:val="center"/>
              <w:rPr>
                <w:sz w:val="24"/>
                <w:szCs w:val="24"/>
                <w:lang w:val="en-US"/>
              </w:rPr>
            </w:pPr>
            <w:r w:rsidRPr="006D204E">
              <w:rPr>
                <w:sz w:val="24"/>
                <w:szCs w:val="24"/>
                <w:lang w:val="en-US"/>
              </w:rPr>
              <w:t>0.773</w:t>
            </w:r>
          </w:p>
        </w:tc>
      </w:tr>
    </w:tbl>
    <w:p w:rsidR="00E12418" w:rsidRDefault="00E12418" w:rsidP="00E12418">
      <w:pPr>
        <w:pStyle w:val="a0"/>
        <w:ind w:firstLine="0"/>
        <w:jc w:val="center"/>
      </w:pPr>
    </w:p>
    <w:p w:rsidR="007746D4" w:rsidRDefault="00660EB8" w:rsidP="007746D4">
      <w:pPr>
        <w:jc w:val="center"/>
      </w:pPr>
      <w:r>
        <w:pict>
          <v:shape id="_x0000_i1073" type="#_x0000_t75" style="width:715.5pt;height:393pt">
            <v:imagedata r:id="rId53" o:title=""/>
          </v:shape>
        </w:pict>
      </w:r>
    </w:p>
    <w:p w:rsidR="007746D4" w:rsidRDefault="007746D4" w:rsidP="007746D4">
      <w:pPr>
        <w:jc w:val="center"/>
      </w:pPr>
    </w:p>
    <w:p w:rsidR="007746D4" w:rsidRDefault="007746D4" w:rsidP="007746D4">
      <w:pPr>
        <w:jc w:val="center"/>
      </w:pPr>
    </w:p>
    <w:p w:rsidR="007746D4" w:rsidRDefault="007746D4" w:rsidP="00E81430">
      <w:pPr>
        <w:suppressAutoHyphens/>
        <w:jc w:val="center"/>
        <w:rPr>
          <w:sz w:val="28"/>
          <w:szCs w:val="28"/>
        </w:rPr>
      </w:pPr>
      <w:r>
        <w:rPr>
          <w:sz w:val="28"/>
          <w:szCs w:val="28"/>
        </w:rPr>
        <w:t xml:space="preserve">Рисунок </w:t>
      </w:r>
      <w:r w:rsidR="00E81430">
        <w:rPr>
          <w:sz w:val="28"/>
          <w:szCs w:val="28"/>
        </w:rPr>
        <w:t>5.1</w:t>
      </w:r>
      <w:r>
        <w:rPr>
          <w:sz w:val="28"/>
          <w:szCs w:val="28"/>
        </w:rPr>
        <w:t xml:space="preserve"> - Последовательность изменения содержания углерода С, %, в экспресс-анализе стали в зависимости от номера плавки</w:t>
      </w:r>
    </w:p>
    <w:p w:rsidR="007746D4" w:rsidRDefault="007746D4" w:rsidP="007746D4">
      <w:pPr>
        <w:jc w:val="center"/>
        <w:rPr>
          <w:sz w:val="28"/>
          <w:szCs w:val="28"/>
        </w:rPr>
      </w:pPr>
      <w:r>
        <w:rPr>
          <w:sz w:val="28"/>
          <w:szCs w:val="28"/>
        </w:rPr>
        <w:br w:type="page"/>
      </w:r>
    </w:p>
    <w:p w:rsidR="007746D4" w:rsidRDefault="00660EB8" w:rsidP="00A715CF">
      <w:pPr>
        <w:jc w:val="center"/>
      </w:pPr>
      <w:r>
        <w:pict>
          <v:shape id="_x0000_i1074" type="#_x0000_t75" style="width:699.75pt;height:381.75pt">
            <v:imagedata r:id="rId54" o:title=""/>
          </v:shape>
        </w:pict>
      </w:r>
    </w:p>
    <w:p w:rsidR="007746D4" w:rsidRDefault="007746D4" w:rsidP="007746D4">
      <w:pPr>
        <w:jc w:val="center"/>
      </w:pPr>
    </w:p>
    <w:p w:rsidR="007746D4" w:rsidRDefault="007746D4" w:rsidP="007746D4">
      <w:pPr>
        <w:jc w:val="center"/>
      </w:pPr>
    </w:p>
    <w:p w:rsidR="007746D4" w:rsidRDefault="007746D4" w:rsidP="00E81430">
      <w:pPr>
        <w:suppressAutoHyphens/>
        <w:jc w:val="center"/>
        <w:rPr>
          <w:sz w:val="28"/>
          <w:szCs w:val="28"/>
        </w:rPr>
      </w:pPr>
      <w:r>
        <w:rPr>
          <w:sz w:val="28"/>
          <w:szCs w:val="28"/>
        </w:rPr>
        <w:t xml:space="preserve">Рисунок </w:t>
      </w:r>
      <w:r w:rsidR="00E81430">
        <w:rPr>
          <w:sz w:val="28"/>
          <w:szCs w:val="28"/>
        </w:rPr>
        <w:t>5.2</w:t>
      </w:r>
      <w:r>
        <w:rPr>
          <w:sz w:val="28"/>
          <w:szCs w:val="28"/>
        </w:rPr>
        <w:t xml:space="preserve"> - Последовательность изменения соотношения лом/чугун в зависимости от номера плавки</w:t>
      </w:r>
    </w:p>
    <w:p w:rsidR="007746D4" w:rsidRDefault="007746D4" w:rsidP="00E81430">
      <w:pPr>
        <w:suppressAutoHyphens/>
        <w:jc w:val="center"/>
      </w:pPr>
      <w:r>
        <w:rPr>
          <w:sz w:val="28"/>
          <w:szCs w:val="28"/>
        </w:rPr>
        <w:br w:type="page"/>
      </w:r>
      <w:r w:rsidR="00660EB8">
        <w:pict>
          <v:shape id="_x0000_i1075" type="#_x0000_t75" style="width:672pt;height:396.75pt">
            <v:imagedata r:id="rId55" o:title=""/>
          </v:shape>
        </w:pict>
      </w:r>
    </w:p>
    <w:p w:rsidR="007746D4" w:rsidRDefault="007746D4" w:rsidP="007746D4">
      <w:pPr>
        <w:jc w:val="center"/>
      </w:pPr>
    </w:p>
    <w:p w:rsidR="007746D4" w:rsidRDefault="007746D4" w:rsidP="007746D4">
      <w:pPr>
        <w:jc w:val="center"/>
      </w:pPr>
    </w:p>
    <w:p w:rsidR="007746D4" w:rsidRDefault="007746D4" w:rsidP="007746D4">
      <w:pPr>
        <w:jc w:val="center"/>
        <w:rPr>
          <w:sz w:val="28"/>
          <w:szCs w:val="28"/>
        </w:rPr>
      </w:pPr>
      <w:r>
        <w:rPr>
          <w:sz w:val="28"/>
          <w:szCs w:val="28"/>
        </w:rPr>
        <w:t xml:space="preserve">Рисунок </w:t>
      </w:r>
      <w:r w:rsidR="00E81430">
        <w:rPr>
          <w:sz w:val="28"/>
          <w:szCs w:val="28"/>
        </w:rPr>
        <w:t>5.3</w:t>
      </w:r>
      <w:r>
        <w:rPr>
          <w:sz w:val="28"/>
          <w:szCs w:val="28"/>
        </w:rPr>
        <w:t xml:space="preserve"> - Последовательность изменения времени простоя, час:мин:сек, в зависимости от номера плавки</w:t>
      </w:r>
    </w:p>
    <w:p w:rsidR="007746D4" w:rsidRDefault="007746D4" w:rsidP="007746D4">
      <w:pPr>
        <w:jc w:val="center"/>
        <w:rPr>
          <w:sz w:val="28"/>
          <w:szCs w:val="28"/>
        </w:rPr>
      </w:pPr>
      <w:r>
        <w:rPr>
          <w:sz w:val="28"/>
          <w:szCs w:val="28"/>
        </w:rPr>
        <w:br w:type="page"/>
      </w:r>
    </w:p>
    <w:p w:rsidR="007746D4" w:rsidRDefault="007746D4" w:rsidP="007746D4">
      <w:pPr>
        <w:jc w:val="center"/>
        <w:rPr>
          <w:sz w:val="28"/>
          <w:szCs w:val="28"/>
        </w:rPr>
      </w:pPr>
    </w:p>
    <w:p w:rsidR="007746D4" w:rsidRDefault="007746D4" w:rsidP="007746D4">
      <w:pPr>
        <w:jc w:val="center"/>
        <w:rPr>
          <w:sz w:val="28"/>
          <w:szCs w:val="28"/>
        </w:rPr>
      </w:pPr>
    </w:p>
    <w:p w:rsidR="007746D4" w:rsidRDefault="00660EB8" w:rsidP="007746D4">
      <w:pPr>
        <w:jc w:val="center"/>
      </w:pPr>
      <w:r>
        <w:pict>
          <v:shape id="_x0000_i1076" type="#_x0000_t75" style="width:699pt;height:344.25pt">
            <v:imagedata r:id="rId56" o:title=""/>
          </v:shape>
        </w:pict>
      </w:r>
    </w:p>
    <w:p w:rsidR="007746D4" w:rsidRDefault="007746D4" w:rsidP="007746D4">
      <w:pPr>
        <w:jc w:val="center"/>
      </w:pPr>
    </w:p>
    <w:p w:rsidR="007746D4" w:rsidRDefault="007746D4" w:rsidP="007746D4">
      <w:pPr>
        <w:jc w:val="center"/>
      </w:pPr>
    </w:p>
    <w:p w:rsidR="007746D4" w:rsidRDefault="007746D4" w:rsidP="007746D4">
      <w:pPr>
        <w:jc w:val="center"/>
        <w:rPr>
          <w:sz w:val="28"/>
          <w:szCs w:val="28"/>
        </w:rPr>
      </w:pPr>
      <w:r>
        <w:rPr>
          <w:sz w:val="28"/>
          <w:szCs w:val="28"/>
        </w:rPr>
        <w:t xml:space="preserve">Рисунок </w:t>
      </w:r>
      <w:r w:rsidR="00E81430">
        <w:rPr>
          <w:sz w:val="28"/>
          <w:szCs w:val="28"/>
        </w:rPr>
        <w:t>5.4</w:t>
      </w:r>
      <w:r>
        <w:rPr>
          <w:sz w:val="28"/>
          <w:szCs w:val="28"/>
        </w:rPr>
        <w:t xml:space="preserve"> - Последовательность изменения времени слива, мин:сек, в зависимости от номера плавки</w:t>
      </w:r>
    </w:p>
    <w:p w:rsidR="007746D4" w:rsidRDefault="007746D4" w:rsidP="007746D4">
      <w:pPr>
        <w:jc w:val="center"/>
        <w:rPr>
          <w:sz w:val="28"/>
          <w:szCs w:val="28"/>
        </w:rPr>
      </w:pPr>
      <w:r>
        <w:rPr>
          <w:sz w:val="28"/>
          <w:szCs w:val="28"/>
        </w:rPr>
        <w:br w:type="page"/>
      </w:r>
    </w:p>
    <w:p w:rsidR="007746D4" w:rsidRDefault="00660EB8" w:rsidP="007746D4">
      <w:pPr>
        <w:jc w:val="center"/>
        <w:rPr>
          <w:sz w:val="28"/>
          <w:szCs w:val="28"/>
        </w:rPr>
      </w:pPr>
      <w:r>
        <w:pict>
          <v:shape id="_x0000_i1077" type="#_x0000_t75" style="width:699.75pt;height:369.75pt">
            <v:imagedata r:id="rId57" o:title=""/>
          </v:shape>
        </w:pict>
      </w:r>
    </w:p>
    <w:p w:rsidR="007746D4" w:rsidRDefault="007746D4" w:rsidP="007746D4">
      <w:pPr>
        <w:jc w:val="center"/>
        <w:rPr>
          <w:sz w:val="28"/>
          <w:szCs w:val="28"/>
        </w:rPr>
      </w:pPr>
    </w:p>
    <w:p w:rsidR="007746D4" w:rsidRDefault="007746D4" w:rsidP="007746D4">
      <w:pPr>
        <w:jc w:val="center"/>
        <w:rPr>
          <w:sz w:val="28"/>
          <w:szCs w:val="28"/>
        </w:rPr>
      </w:pPr>
    </w:p>
    <w:p w:rsidR="007746D4" w:rsidRDefault="007746D4" w:rsidP="007746D4">
      <w:pPr>
        <w:jc w:val="center"/>
        <w:rPr>
          <w:sz w:val="28"/>
          <w:szCs w:val="28"/>
        </w:rPr>
      </w:pPr>
      <w:r>
        <w:rPr>
          <w:sz w:val="28"/>
          <w:szCs w:val="28"/>
        </w:rPr>
        <w:t xml:space="preserve">Рисунок </w:t>
      </w:r>
      <w:r w:rsidR="00E81430">
        <w:rPr>
          <w:sz w:val="28"/>
          <w:szCs w:val="28"/>
        </w:rPr>
        <w:t>5.5</w:t>
      </w:r>
      <w:r>
        <w:rPr>
          <w:sz w:val="28"/>
          <w:szCs w:val="28"/>
        </w:rPr>
        <w:t xml:space="preserve"> - Последовательность изменения времени додувки, мин:сек, в зависимости от номера плавки</w:t>
      </w:r>
    </w:p>
    <w:p w:rsidR="007746D4" w:rsidRDefault="007746D4" w:rsidP="007746D4">
      <w:pPr>
        <w:jc w:val="center"/>
        <w:rPr>
          <w:sz w:val="28"/>
          <w:szCs w:val="28"/>
        </w:rPr>
      </w:pPr>
      <w:r>
        <w:rPr>
          <w:sz w:val="28"/>
          <w:szCs w:val="28"/>
        </w:rPr>
        <w:br w:type="page"/>
      </w:r>
    </w:p>
    <w:p w:rsidR="007746D4" w:rsidRDefault="00660EB8" w:rsidP="007746D4">
      <w:pPr>
        <w:jc w:val="center"/>
      </w:pPr>
      <w:r>
        <w:pict>
          <v:shape id="_x0000_i1078" type="#_x0000_t75" style="width:696.75pt;height:378pt">
            <v:imagedata r:id="rId58" o:title=""/>
          </v:shape>
        </w:pict>
      </w:r>
    </w:p>
    <w:p w:rsidR="007746D4" w:rsidRDefault="007746D4" w:rsidP="007746D4">
      <w:pPr>
        <w:jc w:val="center"/>
      </w:pPr>
    </w:p>
    <w:p w:rsidR="007746D4" w:rsidRDefault="007746D4" w:rsidP="007746D4">
      <w:pPr>
        <w:jc w:val="center"/>
      </w:pPr>
    </w:p>
    <w:p w:rsidR="007746D4" w:rsidRDefault="007746D4" w:rsidP="007746D4">
      <w:pPr>
        <w:jc w:val="center"/>
        <w:rPr>
          <w:sz w:val="28"/>
          <w:szCs w:val="28"/>
        </w:rPr>
      </w:pPr>
      <w:r>
        <w:rPr>
          <w:sz w:val="28"/>
          <w:szCs w:val="28"/>
        </w:rPr>
        <w:t xml:space="preserve">Рисунок </w:t>
      </w:r>
      <w:r w:rsidR="00E81430">
        <w:rPr>
          <w:sz w:val="28"/>
          <w:szCs w:val="28"/>
        </w:rPr>
        <w:t>5.6</w:t>
      </w:r>
      <w:r>
        <w:rPr>
          <w:sz w:val="28"/>
          <w:szCs w:val="28"/>
        </w:rPr>
        <w:t xml:space="preserve"> - Последовательность изменения времени продувки, мин:сек, в зависимости от номера плавки</w:t>
      </w:r>
    </w:p>
    <w:p w:rsidR="007746D4" w:rsidRPr="00DC5DE7" w:rsidRDefault="007746D4" w:rsidP="007746D4">
      <w:pPr>
        <w:jc w:val="center"/>
        <w:rPr>
          <w:sz w:val="28"/>
          <w:szCs w:val="28"/>
        </w:rPr>
      </w:pPr>
      <w:r>
        <w:rPr>
          <w:sz w:val="28"/>
          <w:szCs w:val="28"/>
        </w:rPr>
        <w:br w:type="page"/>
      </w:r>
    </w:p>
    <w:p w:rsidR="007746D4" w:rsidRPr="00DC5DE7" w:rsidRDefault="007746D4" w:rsidP="007746D4">
      <w:pPr>
        <w:jc w:val="center"/>
        <w:rPr>
          <w:sz w:val="28"/>
          <w:szCs w:val="28"/>
        </w:rPr>
      </w:pPr>
    </w:p>
    <w:p w:rsidR="007746D4" w:rsidRPr="00DC5DE7" w:rsidRDefault="007746D4" w:rsidP="007746D4">
      <w:pPr>
        <w:jc w:val="center"/>
        <w:rPr>
          <w:sz w:val="28"/>
          <w:szCs w:val="28"/>
        </w:rPr>
      </w:pPr>
    </w:p>
    <w:p w:rsidR="007746D4" w:rsidRPr="00DC5DE7" w:rsidRDefault="007746D4" w:rsidP="007746D4">
      <w:pPr>
        <w:jc w:val="center"/>
        <w:rPr>
          <w:sz w:val="28"/>
          <w:szCs w:val="28"/>
        </w:rPr>
      </w:pPr>
    </w:p>
    <w:p w:rsidR="007746D4" w:rsidRDefault="00660EB8" w:rsidP="007746D4">
      <w:pPr>
        <w:jc w:val="center"/>
      </w:pPr>
      <w:r>
        <w:pict>
          <v:shape id="_x0000_i1079" type="#_x0000_t75" style="width:696.75pt;height:334.5pt">
            <v:imagedata r:id="rId59" o:title=""/>
          </v:shape>
        </w:pict>
      </w:r>
    </w:p>
    <w:p w:rsidR="007746D4" w:rsidRDefault="007746D4" w:rsidP="007746D4">
      <w:pPr>
        <w:jc w:val="center"/>
      </w:pPr>
    </w:p>
    <w:p w:rsidR="007746D4" w:rsidRDefault="007746D4" w:rsidP="007746D4">
      <w:pPr>
        <w:jc w:val="center"/>
      </w:pPr>
    </w:p>
    <w:p w:rsidR="007746D4" w:rsidRDefault="007746D4" w:rsidP="007746D4">
      <w:pPr>
        <w:jc w:val="center"/>
        <w:rPr>
          <w:sz w:val="28"/>
          <w:szCs w:val="28"/>
        </w:rPr>
      </w:pPr>
      <w:r w:rsidRPr="00EF5E46">
        <w:rPr>
          <w:sz w:val="28"/>
          <w:szCs w:val="28"/>
        </w:rPr>
        <w:t xml:space="preserve">Рисунок </w:t>
      </w:r>
      <w:r w:rsidR="00E81430">
        <w:rPr>
          <w:sz w:val="28"/>
          <w:szCs w:val="28"/>
        </w:rPr>
        <w:t>5.7</w:t>
      </w:r>
      <w:r>
        <w:rPr>
          <w:sz w:val="28"/>
          <w:szCs w:val="28"/>
        </w:rPr>
        <w:t xml:space="preserve"> - Последовательность изменения среднего положения фурмы, м, в зависимости от номера плавки</w:t>
      </w:r>
    </w:p>
    <w:p w:rsidR="00BB4A86" w:rsidRDefault="007746D4" w:rsidP="00BB4A86">
      <w:pPr>
        <w:jc w:val="center"/>
        <w:rPr>
          <w:lang w:val="en-US"/>
        </w:rPr>
      </w:pPr>
      <w:r>
        <w:rPr>
          <w:szCs w:val="28"/>
        </w:rPr>
        <w:br w:type="page"/>
      </w:r>
      <w:r w:rsidR="00660EB8">
        <w:pict>
          <v:shape id="_x0000_i1080" type="#_x0000_t75" style="width:703.5pt;height:386.25pt">
            <v:imagedata r:id="rId60" o:title=""/>
          </v:shape>
        </w:pict>
      </w:r>
    </w:p>
    <w:p w:rsidR="00BB4A86" w:rsidRDefault="00BB4A86" w:rsidP="00BB4A86">
      <w:pPr>
        <w:jc w:val="center"/>
      </w:pPr>
    </w:p>
    <w:p w:rsidR="00BB4A86" w:rsidRDefault="00BB4A86" w:rsidP="00BB4A86">
      <w:pPr>
        <w:jc w:val="center"/>
      </w:pPr>
    </w:p>
    <w:p w:rsidR="00BB4A86" w:rsidRDefault="00BB4A86" w:rsidP="00BB4A86">
      <w:pPr>
        <w:jc w:val="center"/>
        <w:rPr>
          <w:sz w:val="28"/>
          <w:szCs w:val="28"/>
        </w:rPr>
      </w:pPr>
      <w:r w:rsidRPr="0057524B">
        <w:rPr>
          <w:sz w:val="28"/>
          <w:szCs w:val="28"/>
        </w:rPr>
        <w:t>Рисунок</w:t>
      </w:r>
      <w:r>
        <w:rPr>
          <w:sz w:val="28"/>
          <w:szCs w:val="28"/>
        </w:rPr>
        <w:t xml:space="preserve"> </w:t>
      </w:r>
      <w:r w:rsidR="00E81430">
        <w:rPr>
          <w:sz w:val="28"/>
          <w:szCs w:val="28"/>
        </w:rPr>
        <w:t>5.8</w:t>
      </w:r>
      <w:r>
        <w:rPr>
          <w:sz w:val="28"/>
          <w:szCs w:val="28"/>
        </w:rPr>
        <w:t xml:space="preserve"> - Последовательность изменения угоревшей массы элемента, т, в зависимости от номера плавки</w:t>
      </w:r>
    </w:p>
    <w:p w:rsidR="00BB4A86" w:rsidRDefault="00BB4A86" w:rsidP="00BB4A86">
      <w:pPr>
        <w:jc w:val="center"/>
      </w:pPr>
      <w:r>
        <w:rPr>
          <w:sz w:val="28"/>
          <w:szCs w:val="28"/>
        </w:rPr>
        <w:br w:type="page"/>
      </w:r>
      <w:r w:rsidR="00660EB8">
        <w:pict>
          <v:shape id="_x0000_i1081" type="#_x0000_t75" style="width:710.25pt;height:420.75pt">
            <v:imagedata r:id="rId61" o:title=""/>
          </v:shape>
        </w:pict>
      </w:r>
    </w:p>
    <w:p w:rsidR="00BB4A86" w:rsidRDefault="00BB4A86" w:rsidP="00BB4A86">
      <w:pPr>
        <w:jc w:val="center"/>
      </w:pPr>
    </w:p>
    <w:p w:rsidR="00BB4A86" w:rsidRDefault="00BB4A86" w:rsidP="00BB4A86">
      <w:pPr>
        <w:jc w:val="center"/>
      </w:pPr>
    </w:p>
    <w:p w:rsidR="00BB4A86" w:rsidRDefault="00BB4A86" w:rsidP="00BB4A86">
      <w:pPr>
        <w:jc w:val="center"/>
        <w:rPr>
          <w:sz w:val="28"/>
          <w:szCs w:val="28"/>
        </w:rPr>
      </w:pPr>
      <w:r>
        <w:rPr>
          <w:sz w:val="28"/>
          <w:szCs w:val="28"/>
        </w:rPr>
        <w:t xml:space="preserve">Рисунок </w:t>
      </w:r>
      <w:r w:rsidR="00E81430">
        <w:rPr>
          <w:sz w:val="28"/>
          <w:szCs w:val="28"/>
        </w:rPr>
        <w:t>5.9</w:t>
      </w:r>
      <w:r>
        <w:rPr>
          <w:sz w:val="28"/>
          <w:szCs w:val="28"/>
        </w:rPr>
        <w:t xml:space="preserve"> - Последовательность изменения коэффициента угара элемента в зависимости от номера плавки</w:t>
      </w:r>
    </w:p>
    <w:p w:rsidR="00BB4A86" w:rsidRDefault="00BB4A86" w:rsidP="00BB4A86">
      <w:pPr>
        <w:jc w:val="center"/>
      </w:pPr>
      <w:r>
        <w:rPr>
          <w:sz w:val="28"/>
          <w:szCs w:val="28"/>
        </w:rPr>
        <w:br w:type="page"/>
      </w:r>
      <w:r w:rsidR="00660EB8">
        <w:pict>
          <v:shape id="_x0000_i1082" type="#_x0000_t75" style="width:720.75pt;height:402.75pt">
            <v:imagedata r:id="rId62" o:title=""/>
          </v:shape>
        </w:pict>
      </w:r>
    </w:p>
    <w:p w:rsidR="00BB4A86" w:rsidRDefault="00BB4A86" w:rsidP="00BB4A86">
      <w:pPr>
        <w:jc w:val="center"/>
      </w:pPr>
    </w:p>
    <w:p w:rsidR="00BB4A86" w:rsidRDefault="00BB4A86" w:rsidP="00BB4A86">
      <w:pPr>
        <w:jc w:val="center"/>
      </w:pPr>
    </w:p>
    <w:p w:rsidR="00BB4A86" w:rsidRDefault="00BB4A86" w:rsidP="00BB4A86">
      <w:pPr>
        <w:jc w:val="center"/>
        <w:rPr>
          <w:sz w:val="28"/>
          <w:szCs w:val="28"/>
        </w:rPr>
      </w:pPr>
      <w:r w:rsidRPr="00460F97">
        <w:rPr>
          <w:sz w:val="28"/>
          <w:szCs w:val="28"/>
        </w:rPr>
        <w:t>Рисунок</w:t>
      </w:r>
      <w:r>
        <w:rPr>
          <w:sz w:val="28"/>
          <w:szCs w:val="28"/>
        </w:rPr>
        <w:t xml:space="preserve"> </w:t>
      </w:r>
      <w:r w:rsidR="00E81430">
        <w:rPr>
          <w:sz w:val="28"/>
          <w:szCs w:val="28"/>
        </w:rPr>
        <w:t>5.10</w:t>
      </w:r>
      <w:r>
        <w:rPr>
          <w:sz w:val="28"/>
          <w:szCs w:val="28"/>
        </w:rPr>
        <w:t xml:space="preserve"> - Последовательность изменения коэффициента усвоения элемента в зависимости от номера плавки</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660EB8" w:rsidP="00BB4A86">
      <w:pPr>
        <w:jc w:val="center"/>
        <w:rPr>
          <w:lang w:val="en-US"/>
        </w:rPr>
      </w:pPr>
      <w:r>
        <w:pict>
          <v:shape id="_x0000_i1083" type="#_x0000_t75" style="width:671.25pt;height:331.5pt">
            <v:imagedata r:id="rId63" o:title=""/>
          </v:shape>
        </w:pict>
      </w:r>
    </w:p>
    <w:p w:rsidR="00BB4A86" w:rsidRDefault="00BB4A86" w:rsidP="00BB4A86">
      <w:pPr>
        <w:jc w:val="center"/>
        <w:rPr>
          <w:lang w:val="en-US"/>
        </w:rPr>
      </w:pPr>
    </w:p>
    <w:p w:rsidR="00BB4A86" w:rsidRDefault="00BB4A86" w:rsidP="00BB4A86">
      <w:pPr>
        <w:jc w:val="center"/>
        <w:rPr>
          <w:lang w:val="en-US"/>
        </w:rPr>
      </w:pPr>
    </w:p>
    <w:p w:rsidR="00BB4A86" w:rsidRDefault="00BB4A86" w:rsidP="00BB4A86">
      <w:pPr>
        <w:jc w:val="center"/>
        <w:rPr>
          <w:sz w:val="28"/>
          <w:szCs w:val="28"/>
        </w:rPr>
      </w:pPr>
      <w:r w:rsidRPr="00D246EE">
        <w:rPr>
          <w:sz w:val="28"/>
          <w:szCs w:val="28"/>
        </w:rPr>
        <w:t xml:space="preserve">Рисунок </w:t>
      </w:r>
      <w:r w:rsidR="00E81430">
        <w:rPr>
          <w:sz w:val="28"/>
          <w:szCs w:val="28"/>
        </w:rPr>
        <w:t>5.11</w:t>
      </w:r>
      <w:r>
        <w:rPr>
          <w:sz w:val="28"/>
          <w:szCs w:val="28"/>
        </w:rPr>
        <w:t xml:space="preserve"> - Зависимость коэффициента угара марганца от содержания углерода С, %</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660EB8" w:rsidP="00BB4A86">
      <w:pPr>
        <w:jc w:val="center"/>
      </w:pPr>
      <w:r>
        <w:pict>
          <v:shape id="_x0000_i1084" type="#_x0000_t75" style="width:670.5pt;height:357pt">
            <v:imagedata r:id="rId64" o:title=""/>
          </v:shape>
        </w:pict>
      </w:r>
    </w:p>
    <w:p w:rsidR="00BB4A86" w:rsidRDefault="00BB4A86" w:rsidP="00BB4A86">
      <w:pPr>
        <w:jc w:val="center"/>
      </w:pPr>
    </w:p>
    <w:p w:rsidR="00BB4A86" w:rsidRDefault="00BB4A86" w:rsidP="00BB4A86">
      <w:pPr>
        <w:jc w:val="center"/>
      </w:pPr>
    </w:p>
    <w:p w:rsidR="00BB4A86" w:rsidRDefault="00BB4A86" w:rsidP="00BB4A86">
      <w:pPr>
        <w:jc w:val="center"/>
        <w:rPr>
          <w:sz w:val="28"/>
          <w:szCs w:val="28"/>
        </w:rPr>
      </w:pPr>
      <w:r w:rsidRPr="00D246EE">
        <w:rPr>
          <w:sz w:val="28"/>
          <w:szCs w:val="28"/>
        </w:rPr>
        <w:t xml:space="preserve">Рисунок </w:t>
      </w:r>
      <w:r w:rsidR="00E81430">
        <w:rPr>
          <w:sz w:val="28"/>
          <w:szCs w:val="28"/>
        </w:rPr>
        <w:t>5.12</w:t>
      </w:r>
      <w:r>
        <w:rPr>
          <w:sz w:val="28"/>
          <w:szCs w:val="28"/>
        </w:rPr>
        <w:t xml:space="preserve"> - Зависимость коэффициента угара кремния от содержания углерода С, %</w:t>
      </w:r>
    </w:p>
    <w:p w:rsidR="00BB4A86" w:rsidRDefault="00BB4A86" w:rsidP="00BB4A86">
      <w:pPr>
        <w:jc w:val="center"/>
        <w:rPr>
          <w:sz w:val="28"/>
          <w:szCs w:val="28"/>
        </w:rPr>
      </w:pPr>
      <w:r>
        <w:rPr>
          <w:sz w:val="28"/>
          <w:szCs w:val="28"/>
        </w:rPr>
        <w:br w:type="page"/>
      </w:r>
    </w:p>
    <w:p w:rsidR="00BB4A86" w:rsidRDefault="00660EB8" w:rsidP="00BB4A86">
      <w:pPr>
        <w:jc w:val="center"/>
        <w:rPr>
          <w:sz w:val="28"/>
          <w:szCs w:val="28"/>
        </w:rPr>
      </w:pPr>
      <w:r>
        <w:pict>
          <v:shape id="_x0000_i1085" type="#_x0000_t75" style="width:670.5pt;height:357.75pt">
            <v:imagedata r:id="rId65"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sidRPr="00D246EE">
        <w:rPr>
          <w:sz w:val="28"/>
          <w:szCs w:val="28"/>
        </w:rPr>
        <w:t xml:space="preserve">Рисунок </w:t>
      </w:r>
      <w:r w:rsidR="00E81430">
        <w:rPr>
          <w:sz w:val="28"/>
          <w:szCs w:val="28"/>
        </w:rPr>
        <w:t>5.13</w:t>
      </w:r>
      <w:r>
        <w:rPr>
          <w:sz w:val="28"/>
          <w:szCs w:val="28"/>
        </w:rPr>
        <w:t xml:space="preserve"> - Зависимость угоревшей массы марганца, т, от содержания углерода С, %</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086" type="#_x0000_t75" style="width:670.5pt;height:331.5pt">
            <v:imagedata r:id="rId66"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5.14</w:t>
      </w:r>
      <w:r>
        <w:rPr>
          <w:sz w:val="28"/>
          <w:szCs w:val="28"/>
        </w:rPr>
        <w:t xml:space="preserve"> - Зависимость угоревшей массы кремния, т, от содержания углерода С, %</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Pr="009A50F1" w:rsidRDefault="00660EB8" w:rsidP="00BB4A86">
      <w:pPr>
        <w:jc w:val="center"/>
        <w:rPr>
          <w:sz w:val="28"/>
          <w:szCs w:val="28"/>
        </w:rPr>
      </w:pPr>
      <w:r>
        <w:pict>
          <v:shape id="_x0000_i1087" type="#_x0000_t75" style="width:670.5pt;height:319.5pt">
            <v:imagedata r:id="rId67" o:title=""/>
          </v:shape>
        </w:pict>
      </w:r>
    </w:p>
    <w:p w:rsidR="00BB4A86" w:rsidRDefault="00BB4A86" w:rsidP="00BB4A86">
      <w:pPr>
        <w:jc w:val="center"/>
      </w:pPr>
    </w:p>
    <w:p w:rsidR="00BB4A86" w:rsidRDefault="00BB4A86" w:rsidP="00BB4A86">
      <w:pPr>
        <w:jc w:val="center"/>
      </w:pPr>
    </w:p>
    <w:p w:rsidR="00BB4A86" w:rsidRDefault="00BB4A86" w:rsidP="00BB4A86">
      <w:pPr>
        <w:jc w:val="center"/>
        <w:rPr>
          <w:sz w:val="28"/>
          <w:szCs w:val="28"/>
        </w:rPr>
      </w:pPr>
      <w:r>
        <w:rPr>
          <w:sz w:val="28"/>
          <w:szCs w:val="28"/>
        </w:rPr>
        <w:t xml:space="preserve">Рисунок </w:t>
      </w:r>
      <w:r w:rsidR="00E81430">
        <w:rPr>
          <w:sz w:val="28"/>
          <w:szCs w:val="28"/>
        </w:rPr>
        <w:t>5.15</w:t>
      </w:r>
      <w:r>
        <w:rPr>
          <w:sz w:val="28"/>
          <w:szCs w:val="28"/>
        </w:rPr>
        <w:t xml:space="preserve"> - Зависимость коэффициента угара марганца от времени додувки,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32"/>
          <w:szCs w:val="32"/>
        </w:rPr>
      </w:pPr>
      <w:r>
        <w:pict>
          <v:shape id="_x0000_i1088" type="#_x0000_t75" style="width:669pt;height:306.75pt">
            <v:imagedata r:id="rId68" o:title=""/>
          </v:shape>
        </w:pict>
      </w:r>
    </w:p>
    <w:p w:rsidR="00BB4A86" w:rsidRDefault="00BB4A86" w:rsidP="00BB4A86">
      <w:pPr>
        <w:jc w:val="center"/>
        <w:rPr>
          <w:sz w:val="32"/>
          <w:szCs w:val="32"/>
        </w:rPr>
      </w:pPr>
    </w:p>
    <w:p w:rsidR="00BB4A86" w:rsidRDefault="00BB4A86" w:rsidP="00BB4A86">
      <w:pPr>
        <w:jc w:val="center"/>
        <w:rPr>
          <w:sz w:val="32"/>
          <w:szCs w:val="32"/>
        </w:rPr>
      </w:pPr>
    </w:p>
    <w:p w:rsidR="00BB4A86" w:rsidRPr="006E4FCC" w:rsidRDefault="00BB4A86" w:rsidP="00BB4A86">
      <w:pPr>
        <w:jc w:val="center"/>
        <w:rPr>
          <w:sz w:val="28"/>
          <w:szCs w:val="28"/>
        </w:rPr>
      </w:pPr>
      <w:r w:rsidRPr="006E4FCC">
        <w:rPr>
          <w:sz w:val="28"/>
          <w:szCs w:val="28"/>
        </w:rPr>
        <w:t xml:space="preserve">Рисунок </w:t>
      </w:r>
      <w:r w:rsidR="00E81430">
        <w:rPr>
          <w:sz w:val="28"/>
          <w:szCs w:val="28"/>
        </w:rPr>
        <w:t>5.16</w:t>
      </w:r>
      <w:r w:rsidRPr="006E4FCC">
        <w:rPr>
          <w:sz w:val="28"/>
          <w:szCs w:val="28"/>
        </w:rPr>
        <w:t xml:space="preserve"> - Зависимость коэффициента угара кремния от времени додувки, мин:сек</w:t>
      </w:r>
    </w:p>
    <w:p w:rsidR="00BB4A86" w:rsidRDefault="00BB4A86" w:rsidP="00BB4A86">
      <w:pPr>
        <w:jc w:val="center"/>
        <w:rPr>
          <w:sz w:val="32"/>
          <w:szCs w:val="32"/>
        </w:rPr>
      </w:pPr>
      <w:r>
        <w:rPr>
          <w:sz w:val="32"/>
          <w:szCs w:val="32"/>
        </w:rPr>
        <w:br w:type="page"/>
      </w:r>
    </w:p>
    <w:p w:rsidR="00BB4A86" w:rsidRDefault="00BB4A86" w:rsidP="00BB4A86">
      <w:pPr>
        <w:jc w:val="center"/>
        <w:rPr>
          <w:sz w:val="32"/>
          <w:szCs w:val="32"/>
        </w:rPr>
      </w:pPr>
    </w:p>
    <w:p w:rsidR="00BB4A86" w:rsidRDefault="00660EB8" w:rsidP="00BB4A86">
      <w:pPr>
        <w:jc w:val="center"/>
        <w:rPr>
          <w:sz w:val="28"/>
          <w:szCs w:val="28"/>
        </w:rPr>
      </w:pPr>
      <w:r>
        <w:pict>
          <v:shape id="_x0000_i1089" type="#_x0000_t75" style="width:677.25pt;height:362.25pt">
            <v:imagedata r:id="rId69"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5.17</w:t>
      </w:r>
      <w:r>
        <w:rPr>
          <w:sz w:val="28"/>
          <w:szCs w:val="28"/>
        </w:rPr>
        <w:t xml:space="preserve"> - Зависимость угоревшей массы марганца, т, от времени додувки,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660EB8" w:rsidP="00BB4A86">
      <w:pPr>
        <w:jc w:val="center"/>
      </w:pPr>
      <w:r>
        <w:pict>
          <v:shape id="_x0000_i1090" type="#_x0000_t75" style="width:696pt;height:348pt">
            <v:imagedata r:id="rId70" o:title=""/>
          </v:shape>
        </w:pict>
      </w:r>
    </w:p>
    <w:p w:rsidR="00BB4A86" w:rsidRDefault="00BB4A86" w:rsidP="00BB4A86">
      <w:pPr>
        <w:jc w:val="center"/>
      </w:pPr>
    </w:p>
    <w:p w:rsidR="00BB4A86" w:rsidRDefault="00BB4A86" w:rsidP="00BB4A86">
      <w:pPr>
        <w:jc w:val="center"/>
      </w:pPr>
    </w:p>
    <w:p w:rsidR="00BB4A86" w:rsidRDefault="00BB4A86" w:rsidP="00BB4A86">
      <w:pPr>
        <w:jc w:val="center"/>
        <w:rPr>
          <w:sz w:val="28"/>
          <w:szCs w:val="28"/>
        </w:rPr>
      </w:pPr>
      <w:r w:rsidRPr="00975704">
        <w:rPr>
          <w:sz w:val="28"/>
          <w:szCs w:val="28"/>
        </w:rPr>
        <w:t xml:space="preserve">Рисунок </w:t>
      </w:r>
      <w:r w:rsidR="00E81430">
        <w:rPr>
          <w:sz w:val="28"/>
          <w:szCs w:val="28"/>
        </w:rPr>
        <w:t>5.18</w:t>
      </w:r>
      <w:r w:rsidRPr="00975704">
        <w:rPr>
          <w:sz w:val="28"/>
          <w:szCs w:val="28"/>
        </w:rPr>
        <w:t xml:space="preserve"> </w:t>
      </w:r>
      <w:r>
        <w:rPr>
          <w:sz w:val="28"/>
          <w:szCs w:val="28"/>
        </w:rPr>
        <w:t>- Зависимость угоревшей массы кремния, т, от времени додувки,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091" type="#_x0000_t75" style="width:670.5pt;height:324pt">
            <v:imagedata r:id="rId71"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5.19</w:t>
      </w:r>
      <w:r>
        <w:rPr>
          <w:sz w:val="28"/>
          <w:szCs w:val="28"/>
        </w:rPr>
        <w:t xml:space="preserve"> - Зависимость коэффициента угара марганца от времени слива,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092" type="#_x0000_t75" style="width:670.5pt;height:333.75pt">
            <v:imagedata r:id="rId72"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5.20</w:t>
      </w:r>
      <w:r>
        <w:rPr>
          <w:sz w:val="28"/>
          <w:szCs w:val="28"/>
        </w:rPr>
        <w:t xml:space="preserve"> - Зависимость коэффициента угара кремния от времени слива,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093" type="#_x0000_t75" style="width:669.75pt;height:307.5pt">
            <v:imagedata r:id="rId73"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5.21</w:t>
      </w:r>
      <w:r>
        <w:rPr>
          <w:sz w:val="28"/>
          <w:szCs w:val="28"/>
        </w:rPr>
        <w:t xml:space="preserve"> - Зависимость угоревшей массы марганца, т, от времени слива,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660EB8" w:rsidP="00BB4A86">
      <w:pPr>
        <w:jc w:val="center"/>
        <w:rPr>
          <w:sz w:val="28"/>
          <w:szCs w:val="28"/>
        </w:rPr>
      </w:pPr>
      <w:r>
        <w:pict>
          <v:shape id="_x0000_i1094" type="#_x0000_t75" style="width:669.75pt;height:336pt">
            <v:imagedata r:id="rId74"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5.22</w:t>
      </w:r>
      <w:r>
        <w:rPr>
          <w:sz w:val="28"/>
          <w:szCs w:val="28"/>
        </w:rPr>
        <w:t xml:space="preserve"> - Зависимость угоревшей массы кремния, т, от времени слива,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095" type="#_x0000_t75" style="width:670.5pt;height:319.5pt">
            <v:imagedata r:id="rId75"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5.23</w:t>
      </w:r>
      <w:r>
        <w:rPr>
          <w:sz w:val="28"/>
          <w:szCs w:val="28"/>
        </w:rPr>
        <w:t xml:space="preserve"> - Зависимость коэффициента угара марганца от соотношения лом/чугун</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096" type="#_x0000_t75" style="width:670.5pt;height:330.75pt">
            <v:imagedata r:id="rId76"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5.24</w:t>
      </w:r>
      <w:r>
        <w:rPr>
          <w:sz w:val="28"/>
          <w:szCs w:val="28"/>
        </w:rPr>
        <w:t xml:space="preserve"> - Зависимость коэффициента угара кремния от соотношения лом/чугун</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097" type="#_x0000_t75" style="width:669.75pt;height:333.75pt">
            <v:imagedata r:id="rId77"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5.25</w:t>
      </w:r>
      <w:r>
        <w:rPr>
          <w:sz w:val="28"/>
          <w:szCs w:val="28"/>
        </w:rPr>
        <w:t xml:space="preserve"> - Зависимость угоревшей массы марганца, т, от соотношения лом/чугун</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098" type="#_x0000_t75" style="width:671.25pt;height:293.25pt">
            <v:imagedata r:id="rId78"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5.26</w:t>
      </w:r>
      <w:r>
        <w:rPr>
          <w:sz w:val="28"/>
          <w:szCs w:val="28"/>
        </w:rPr>
        <w:t xml:space="preserve"> - Зависимость угоревшей массы кремния, т, от соотношения лом/чугун</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660EB8" w:rsidP="00BB4A86">
      <w:pPr>
        <w:jc w:val="center"/>
        <w:rPr>
          <w:sz w:val="28"/>
          <w:szCs w:val="28"/>
        </w:rPr>
      </w:pPr>
      <w:r>
        <w:pict>
          <v:shape id="_x0000_i1099" type="#_x0000_t75" style="width:670.5pt;height:331.5pt">
            <v:imagedata r:id="rId79"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sidRPr="00E47B9E">
        <w:rPr>
          <w:sz w:val="28"/>
          <w:szCs w:val="28"/>
        </w:rPr>
        <w:t xml:space="preserve">Рисунок </w:t>
      </w:r>
      <w:r w:rsidR="00E81430">
        <w:rPr>
          <w:sz w:val="28"/>
          <w:szCs w:val="28"/>
        </w:rPr>
        <w:t>5.27</w:t>
      </w:r>
      <w:r w:rsidRPr="00E47B9E">
        <w:rPr>
          <w:sz w:val="28"/>
          <w:szCs w:val="28"/>
        </w:rPr>
        <w:t xml:space="preserve"> </w:t>
      </w:r>
      <w:r>
        <w:rPr>
          <w:sz w:val="28"/>
          <w:szCs w:val="28"/>
        </w:rPr>
        <w:t>- Зависимость коэффициента угара марганца от среднего положения фурмы, м</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00" type="#_x0000_t75" style="width:670.5pt;height:332.25pt">
            <v:imagedata r:id="rId80"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5.28</w:t>
      </w:r>
      <w:r>
        <w:rPr>
          <w:sz w:val="28"/>
          <w:szCs w:val="28"/>
        </w:rPr>
        <w:t xml:space="preserve"> - Зависимость коэффициента угара кремния от среднего положения фурмы, м</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01" type="#_x0000_t75" style="width:670.5pt;height:306pt">
            <v:imagedata r:id="rId81"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5.29</w:t>
      </w:r>
      <w:r>
        <w:rPr>
          <w:sz w:val="28"/>
          <w:szCs w:val="28"/>
        </w:rPr>
        <w:t xml:space="preserve"> - Зависимость угоревшей массы марганца, т, от среднего положения фурмы, м</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660EB8" w:rsidP="00BB4A86">
      <w:pPr>
        <w:jc w:val="center"/>
        <w:rPr>
          <w:sz w:val="28"/>
          <w:szCs w:val="28"/>
        </w:rPr>
      </w:pPr>
      <w:r>
        <w:pict>
          <v:shape id="_x0000_i1102" type="#_x0000_t75" style="width:672pt;height:332.25pt">
            <v:imagedata r:id="rId82"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5.30</w:t>
      </w:r>
      <w:r>
        <w:rPr>
          <w:sz w:val="28"/>
          <w:szCs w:val="28"/>
        </w:rPr>
        <w:t xml:space="preserve"> - Зависимость угоревшей массы кремния, т, от среднего положения фурмы, м</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03" type="#_x0000_t75" style="width:671.25pt;height:331.5pt">
            <v:imagedata r:id="rId83"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5.31</w:t>
      </w:r>
      <w:r>
        <w:rPr>
          <w:sz w:val="28"/>
          <w:szCs w:val="28"/>
        </w:rPr>
        <w:t xml:space="preserve"> - Зависимость коэффициента угара марганца от времени простоя,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04" type="#_x0000_t75" style="width:671.25pt;height:306pt">
            <v:imagedata r:id="rId84"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E81430" w:rsidP="00BB4A86">
      <w:pPr>
        <w:jc w:val="center"/>
        <w:rPr>
          <w:sz w:val="28"/>
          <w:szCs w:val="28"/>
        </w:rPr>
      </w:pPr>
      <w:r>
        <w:rPr>
          <w:sz w:val="28"/>
          <w:szCs w:val="28"/>
        </w:rPr>
        <w:t>Рисунок 5.32-</w:t>
      </w:r>
      <w:r w:rsidR="00BB4A86">
        <w:rPr>
          <w:sz w:val="28"/>
          <w:szCs w:val="28"/>
        </w:rPr>
        <w:t xml:space="preserve"> Зависимость коэффициента угара кремния от времени простоя,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05" type="#_x0000_t75" style="width:671.25pt;height:306pt">
            <v:imagedata r:id="rId85"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5.33</w:t>
      </w:r>
      <w:r>
        <w:rPr>
          <w:sz w:val="28"/>
          <w:szCs w:val="28"/>
        </w:rPr>
        <w:t xml:space="preserve"> - Зависимость угоревшей массы марганца, т, от времени простоя,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06" type="#_x0000_t75" style="width:670.5pt;height:319.5pt">
            <v:imagedata r:id="rId86"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5.34</w:t>
      </w:r>
      <w:r>
        <w:rPr>
          <w:sz w:val="28"/>
          <w:szCs w:val="28"/>
        </w:rPr>
        <w:t xml:space="preserve"> - Зависимость угоревшей массы кремния, т, от времени простоя,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pPr>
    </w:p>
    <w:p w:rsidR="00BB4A86" w:rsidRDefault="00BB4A86" w:rsidP="00BB4A86">
      <w:pPr>
        <w:jc w:val="center"/>
      </w:pPr>
    </w:p>
    <w:p w:rsidR="00BB4A86" w:rsidRDefault="00660EB8" w:rsidP="00BB4A86">
      <w:pPr>
        <w:jc w:val="center"/>
        <w:rPr>
          <w:sz w:val="28"/>
          <w:szCs w:val="28"/>
          <w:lang w:val="en-US"/>
        </w:rPr>
      </w:pPr>
      <w:r>
        <w:pict>
          <v:shape id="_x0000_i1107" type="#_x0000_t75" style="width:669.75pt;height:320.25pt">
            <v:imagedata r:id="rId87" o:title=""/>
          </v:shape>
        </w:pict>
      </w:r>
    </w:p>
    <w:p w:rsidR="00BB4A86" w:rsidRDefault="00BB4A86" w:rsidP="00BB4A86">
      <w:pPr>
        <w:jc w:val="center"/>
        <w:rPr>
          <w:sz w:val="28"/>
          <w:szCs w:val="28"/>
          <w:lang w:val="en-US"/>
        </w:rPr>
      </w:pPr>
    </w:p>
    <w:p w:rsidR="00BB4A86" w:rsidRDefault="00BB4A86" w:rsidP="00BB4A86">
      <w:pPr>
        <w:jc w:val="center"/>
        <w:rPr>
          <w:sz w:val="28"/>
          <w:szCs w:val="28"/>
          <w:lang w:val="en-US"/>
        </w:rPr>
      </w:pPr>
    </w:p>
    <w:p w:rsidR="00BB4A86" w:rsidRDefault="00BB4A86" w:rsidP="00BB4A86">
      <w:pPr>
        <w:jc w:val="center"/>
        <w:rPr>
          <w:sz w:val="28"/>
          <w:szCs w:val="28"/>
        </w:rPr>
      </w:pPr>
      <w:r>
        <w:rPr>
          <w:sz w:val="28"/>
          <w:szCs w:val="28"/>
        </w:rPr>
        <w:t xml:space="preserve">Рисунок </w:t>
      </w:r>
      <w:r w:rsidR="00E81430">
        <w:rPr>
          <w:sz w:val="28"/>
          <w:szCs w:val="28"/>
        </w:rPr>
        <w:t>5.35</w:t>
      </w:r>
      <w:r>
        <w:rPr>
          <w:sz w:val="28"/>
          <w:szCs w:val="28"/>
        </w:rPr>
        <w:t xml:space="preserve"> - Зависимость коэффициента угара марганца от времени продувки,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08" type="#_x0000_t75" style="width:672pt;height:320.25pt">
            <v:imagedata r:id="rId88"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5.36</w:t>
      </w:r>
      <w:r>
        <w:rPr>
          <w:sz w:val="28"/>
          <w:szCs w:val="28"/>
        </w:rPr>
        <w:t xml:space="preserve"> - Зависимость коэффициента угара кремния от времени продувки,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09" type="#_x0000_t75" style="width:671.25pt;height:319.5pt">
            <v:imagedata r:id="rId89"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5.37</w:t>
      </w:r>
      <w:r>
        <w:rPr>
          <w:sz w:val="28"/>
          <w:szCs w:val="28"/>
        </w:rPr>
        <w:t xml:space="preserve"> - Зависимость угоревшей массы марганца, т, от времени продувки,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10" type="#_x0000_t75" style="width:671.25pt;height:318.75pt">
            <v:imagedata r:id="rId90"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5.38</w:t>
      </w:r>
      <w:r>
        <w:rPr>
          <w:sz w:val="28"/>
          <w:szCs w:val="28"/>
        </w:rPr>
        <w:t xml:space="preserve"> - Зависимость угоревшей массы кремния, т, от времени продувки, мин:сек</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11" type="#_x0000_t75" style="width:670.5pt;height:332.25pt">
            <v:imagedata r:id="rId91"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5.39</w:t>
      </w:r>
      <w:r>
        <w:rPr>
          <w:sz w:val="28"/>
          <w:szCs w:val="28"/>
        </w:rPr>
        <w:t xml:space="preserve"> - Зависимость коэффициента угара марганца от угоревшей массы марганца, т</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12" type="#_x0000_t75" style="width:672pt;height:346.5pt">
            <v:imagedata r:id="rId92"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 xml:space="preserve">Рисунок </w:t>
      </w:r>
      <w:r w:rsidR="00E81430">
        <w:rPr>
          <w:sz w:val="28"/>
          <w:szCs w:val="28"/>
        </w:rPr>
        <w:t>5.40</w:t>
      </w:r>
      <w:r>
        <w:rPr>
          <w:sz w:val="28"/>
          <w:szCs w:val="28"/>
        </w:rPr>
        <w:t xml:space="preserve"> - Зависимость коэффициента угара кремния от угоревшей массы кремния, т</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BB4A86" w:rsidP="00BB4A86">
      <w:pPr>
        <w:jc w:val="center"/>
        <w:rPr>
          <w:sz w:val="28"/>
          <w:szCs w:val="28"/>
        </w:rPr>
      </w:pPr>
    </w:p>
    <w:p w:rsidR="00BB4A86" w:rsidRDefault="00660EB8" w:rsidP="00BB4A86">
      <w:pPr>
        <w:jc w:val="center"/>
        <w:rPr>
          <w:sz w:val="28"/>
          <w:szCs w:val="28"/>
        </w:rPr>
      </w:pPr>
      <w:r>
        <w:pict>
          <v:shape id="_x0000_i1113" type="#_x0000_t75" style="width:669.75pt;height:345pt">
            <v:imagedata r:id="rId93"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Default="00BB4A86" w:rsidP="00BB4A86">
      <w:pPr>
        <w:jc w:val="center"/>
        <w:rPr>
          <w:sz w:val="28"/>
          <w:szCs w:val="28"/>
        </w:rPr>
      </w:pPr>
      <w:r>
        <w:rPr>
          <w:sz w:val="28"/>
          <w:szCs w:val="28"/>
        </w:rPr>
        <w:t>Рисунок</w:t>
      </w:r>
      <w:r w:rsidR="00E81430">
        <w:rPr>
          <w:sz w:val="28"/>
          <w:szCs w:val="28"/>
        </w:rPr>
        <w:t>5.41</w:t>
      </w:r>
      <w:r>
        <w:rPr>
          <w:sz w:val="28"/>
          <w:szCs w:val="28"/>
        </w:rPr>
        <w:t xml:space="preserve"> - Зависимость коэффициента усвоения марганца от угоревшей массы марганца, т</w:t>
      </w:r>
    </w:p>
    <w:p w:rsidR="00BB4A86" w:rsidRDefault="00BB4A86" w:rsidP="00BB4A86">
      <w:pPr>
        <w:jc w:val="center"/>
        <w:rPr>
          <w:sz w:val="28"/>
          <w:szCs w:val="28"/>
        </w:rPr>
      </w:pPr>
      <w:r>
        <w:rPr>
          <w:sz w:val="28"/>
          <w:szCs w:val="28"/>
        </w:rPr>
        <w:br w:type="page"/>
      </w:r>
    </w:p>
    <w:p w:rsidR="00BB4A86" w:rsidRDefault="00BB4A86" w:rsidP="00BB4A86">
      <w:pPr>
        <w:jc w:val="center"/>
        <w:rPr>
          <w:sz w:val="28"/>
          <w:szCs w:val="28"/>
        </w:rPr>
      </w:pPr>
    </w:p>
    <w:p w:rsidR="00BB4A86" w:rsidRDefault="00660EB8" w:rsidP="00BB4A86">
      <w:pPr>
        <w:jc w:val="center"/>
      </w:pPr>
      <w:r>
        <w:pict>
          <v:shape id="_x0000_i1114" type="#_x0000_t75" style="width:670.5pt;height:358.5pt">
            <v:imagedata r:id="rId94" o:title=""/>
          </v:shape>
        </w:pict>
      </w:r>
    </w:p>
    <w:p w:rsidR="00BB4A86" w:rsidRDefault="00BB4A86" w:rsidP="00BB4A86">
      <w:pPr>
        <w:jc w:val="center"/>
        <w:rPr>
          <w:sz w:val="28"/>
          <w:szCs w:val="28"/>
        </w:rPr>
      </w:pPr>
    </w:p>
    <w:p w:rsidR="00BB4A86" w:rsidRDefault="00BB4A86" w:rsidP="00BB4A86">
      <w:pPr>
        <w:jc w:val="center"/>
        <w:rPr>
          <w:sz w:val="28"/>
          <w:szCs w:val="28"/>
        </w:rPr>
      </w:pPr>
    </w:p>
    <w:p w:rsidR="00BB4A86" w:rsidRPr="00B34DD8" w:rsidRDefault="00BB4A86" w:rsidP="00BB4A86">
      <w:pPr>
        <w:jc w:val="center"/>
        <w:rPr>
          <w:sz w:val="28"/>
          <w:szCs w:val="28"/>
        </w:rPr>
      </w:pPr>
      <w:r>
        <w:rPr>
          <w:sz w:val="28"/>
          <w:szCs w:val="28"/>
        </w:rPr>
        <w:t xml:space="preserve">Рисунок </w:t>
      </w:r>
      <w:r w:rsidR="00E81430">
        <w:rPr>
          <w:sz w:val="28"/>
          <w:szCs w:val="28"/>
        </w:rPr>
        <w:t>5.42</w:t>
      </w:r>
      <w:r>
        <w:rPr>
          <w:sz w:val="28"/>
          <w:szCs w:val="28"/>
        </w:rPr>
        <w:t xml:space="preserve"> - Зависимость коэффициента усвоения кремния от угоревшей</w:t>
      </w:r>
      <w:r w:rsidRPr="004C7DE7">
        <w:rPr>
          <w:sz w:val="28"/>
          <w:szCs w:val="28"/>
        </w:rPr>
        <w:t xml:space="preserve"> </w:t>
      </w:r>
      <w:r>
        <w:rPr>
          <w:sz w:val="28"/>
          <w:szCs w:val="28"/>
        </w:rPr>
        <w:t>массы кремния, т</w:t>
      </w:r>
    </w:p>
    <w:p w:rsidR="007746D4" w:rsidRPr="007746D4" w:rsidRDefault="007746D4" w:rsidP="00BB4A86">
      <w:pPr>
        <w:pStyle w:val="a0"/>
        <w:sectPr w:rsidR="007746D4" w:rsidRPr="007746D4" w:rsidSect="00A6519D">
          <w:pgSz w:w="16838" w:h="11906" w:orient="landscape"/>
          <w:pgMar w:top="1701" w:right="1134" w:bottom="851" w:left="1134" w:header="709" w:footer="709" w:gutter="0"/>
          <w:cols w:space="708"/>
          <w:docGrid w:linePitch="360"/>
        </w:sectPr>
      </w:pPr>
    </w:p>
    <w:p w:rsidR="0011334B" w:rsidRDefault="0011334B" w:rsidP="00AE63BA">
      <w:pPr>
        <w:pStyle w:val="1"/>
      </w:pPr>
      <w:bookmarkStart w:id="46" w:name="_Toc11650337"/>
      <w:r>
        <w:t>ПРИЛОЖЕНИЕ 6</w:t>
      </w:r>
      <w:bookmarkEnd w:id="46"/>
    </w:p>
    <w:p w:rsidR="0011334B" w:rsidRDefault="0011334B" w:rsidP="0011334B">
      <w:pPr>
        <w:pStyle w:val="a0"/>
      </w:pPr>
    </w:p>
    <w:p w:rsidR="0011334B" w:rsidRDefault="0011334B" w:rsidP="0011334B">
      <w:pPr>
        <w:pStyle w:val="a0"/>
      </w:pPr>
    </w:p>
    <w:p w:rsidR="0011334B" w:rsidRPr="00AE63BA" w:rsidRDefault="00EB2201" w:rsidP="00AE63BA">
      <w:pPr>
        <w:pStyle w:val="2"/>
        <w:suppressAutoHyphens/>
        <w:jc w:val="center"/>
        <w:rPr>
          <w:bCs/>
        </w:rPr>
      </w:pPr>
      <w:bookmarkStart w:id="47" w:name="_Toc11650338"/>
      <w:r w:rsidRPr="00AE63BA">
        <w:rPr>
          <w:bCs/>
        </w:rPr>
        <w:t>Обозначения элементов в блок-схемах алгоритма раскисления и легирования стали</w:t>
      </w:r>
      <w:bookmarkEnd w:id="47"/>
    </w:p>
    <w:p w:rsidR="00EB2201" w:rsidRDefault="00EB2201" w:rsidP="00EB2201">
      <w:pPr>
        <w:pStyle w:val="a0"/>
      </w:pPr>
    </w:p>
    <w:p w:rsidR="00EB2201" w:rsidRDefault="00EB2201" w:rsidP="00EB2201">
      <w:pPr>
        <w:pStyle w:val="a0"/>
      </w:pPr>
      <w:r>
        <w:rPr>
          <w:lang w:val="en-US"/>
        </w:rPr>
        <w:t>i</w:t>
      </w:r>
      <w:r w:rsidRPr="00EB2201">
        <w:t xml:space="preserve"> – </w:t>
      </w:r>
      <w:r>
        <w:t>плавка, на которую ведется расчет ферросплавов;</w:t>
      </w:r>
    </w:p>
    <w:p w:rsidR="00EB2201" w:rsidRDefault="00EB2201" w:rsidP="00EB2201">
      <w:pPr>
        <w:pStyle w:val="a0"/>
      </w:pPr>
      <w:r>
        <w:t>(</w:t>
      </w:r>
      <w:r>
        <w:rPr>
          <w:lang w:val="en-US"/>
        </w:rPr>
        <w:t>i</w:t>
      </w:r>
      <w:r w:rsidRPr="00EB2201">
        <w:t xml:space="preserve"> – </w:t>
      </w:r>
      <w:r>
        <w:rPr>
          <w:lang w:val="en-US"/>
        </w:rPr>
        <w:t>s</w:t>
      </w:r>
      <w:r w:rsidRPr="00EB2201">
        <w:t xml:space="preserve">) – </w:t>
      </w:r>
      <w:r>
        <w:t>плавка, на которую пришел маркировочный анализ;</w:t>
      </w:r>
    </w:p>
    <w:p w:rsidR="00EB2201" w:rsidRDefault="00EB2201" w:rsidP="00EB2201">
      <w:pPr>
        <w:pStyle w:val="a0"/>
      </w:pPr>
      <w:r w:rsidRPr="00EB2201">
        <w:t>(</w:t>
      </w:r>
      <w:r>
        <w:rPr>
          <w:lang w:val="en-US"/>
        </w:rPr>
        <w:t>i</w:t>
      </w:r>
      <w:r w:rsidRPr="00EB2201">
        <w:t xml:space="preserve"> – </w:t>
      </w:r>
      <w:r>
        <w:rPr>
          <w:lang w:val="en-US"/>
        </w:rPr>
        <w:t>s</w:t>
      </w:r>
      <w:r>
        <w:rPr>
          <w:vertAlign w:val="superscript"/>
          <w:lang w:val="en-US"/>
        </w:rPr>
        <w:t>r</w:t>
      </w:r>
      <w:r w:rsidRPr="00EB2201">
        <w:t xml:space="preserve">) – </w:t>
      </w:r>
      <w:r>
        <w:t>плавка, ближайшая по группе;</w:t>
      </w:r>
    </w:p>
    <w:p w:rsidR="00EB2201" w:rsidRDefault="00EB2201" w:rsidP="00EB2201">
      <w:pPr>
        <w:pStyle w:val="a0"/>
      </w:pPr>
      <w:r>
        <w:t>б – индекс базовых значений;</w:t>
      </w:r>
    </w:p>
    <w:p w:rsidR="00EB2201" w:rsidRDefault="00EB2201" w:rsidP="00EB2201">
      <w:pPr>
        <w:pStyle w:val="a0"/>
      </w:pPr>
      <w:r>
        <w:t>М – индекс непрерывной информации;</w:t>
      </w:r>
    </w:p>
    <w:p w:rsidR="00EB2201" w:rsidRDefault="00EB2201" w:rsidP="00EB2201">
      <w:pPr>
        <w:pStyle w:val="a0"/>
      </w:pPr>
      <w:r>
        <w:t>Г – индекс групповой информации;</w:t>
      </w:r>
    </w:p>
    <w:p w:rsidR="00EB2201" w:rsidRDefault="00EB2201" w:rsidP="00EB2201">
      <w:pPr>
        <w:pStyle w:val="a0"/>
      </w:pPr>
      <w:r>
        <w:rPr>
          <w:lang w:val="en-US"/>
        </w:rPr>
        <w:t>C</w:t>
      </w:r>
      <w:r w:rsidRPr="00EB2201">
        <w:t xml:space="preserve">, </w:t>
      </w:r>
      <w:r>
        <w:rPr>
          <w:lang w:val="en-US"/>
        </w:rPr>
        <w:t>Mn</w:t>
      </w:r>
      <w:r w:rsidRPr="00EB2201">
        <w:t xml:space="preserve">, </w:t>
      </w:r>
      <w:r>
        <w:rPr>
          <w:lang w:val="en-US"/>
        </w:rPr>
        <w:t>Si</w:t>
      </w:r>
      <w:r>
        <w:t xml:space="preserve"> – маркировочный анализ стали;</w:t>
      </w:r>
    </w:p>
    <w:p w:rsidR="00EB2201" w:rsidRDefault="00EB2201" w:rsidP="00EB2201">
      <w:pPr>
        <w:pStyle w:val="a0"/>
      </w:pPr>
      <w:r>
        <w:rPr>
          <w:lang w:val="en-US"/>
        </w:rPr>
        <w:t>C</w:t>
      </w:r>
      <w:r>
        <w:rPr>
          <w:vertAlign w:val="subscript"/>
          <w:lang w:val="en-US"/>
        </w:rPr>
        <w:t>n</w:t>
      </w:r>
      <w:r w:rsidRPr="00EB2201">
        <w:t xml:space="preserve">, </w:t>
      </w:r>
      <w:r>
        <w:rPr>
          <w:lang w:val="en-US"/>
        </w:rPr>
        <w:t>Mn</w:t>
      </w:r>
      <w:r>
        <w:rPr>
          <w:vertAlign w:val="subscript"/>
          <w:lang w:val="en-US"/>
        </w:rPr>
        <w:t>n</w:t>
      </w:r>
      <w:r w:rsidRPr="00EB2201">
        <w:t xml:space="preserve"> – </w:t>
      </w:r>
      <w:r>
        <w:t>экспресс-анализ стали на повалке;</w:t>
      </w:r>
    </w:p>
    <w:p w:rsidR="00EB2201" w:rsidRDefault="00EB2201" w:rsidP="00EB2201">
      <w:pPr>
        <w:pStyle w:val="a0"/>
      </w:pPr>
      <w:r>
        <w:rPr>
          <w:lang w:val="en-US"/>
        </w:rPr>
        <w:t>C</w:t>
      </w:r>
      <w:r w:rsidRPr="00EB2201">
        <w:t xml:space="preserve">, </w:t>
      </w:r>
      <w:r>
        <w:rPr>
          <w:lang w:val="en-US"/>
        </w:rPr>
        <w:t>Mn</w:t>
      </w:r>
      <w:r w:rsidRPr="00EB2201">
        <w:t xml:space="preserve">, </w:t>
      </w:r>
      <w:r>
        <w:rPr>
          <w:lang w:val="en-US"/>
        </w:rPr>
        <w:t>Si</w:t>
      </w:r>
      <w:r>
        <w:t xml:space="preserve"> – прогноз маркировочного анализа стали;</w:t>
      </w:r>
    </w:p>
    <w:p w:rsidR="00A31F17" w:rsidRDefault="00A31F17" w:rsidP="00A31F17">
      <w:pPr>
        <w:pStyle w:val="a0"/>
      </w:pPr>
      <w:r>
        <w:rPr>
          <w:lang w:val="en-US"/>
        </w:rPr>
        <w:t>C</w:t>
      </w:r>
      <w:r>
        <w:rPr>
          <w:vertAlign w:val="subscript"/>
          <w:lang w:val="en-US"/>
        </w:rPr>
        <w:t>n</w:t>
      </w:r>
      <w:r w:rsidRPr="00EB2201">
        <w:t xml:space="preserve">, </w:t>
      </w:r>
      <w:r>
        <w:rPr>
          <w:lang w:val="en-US"/>
        </w:rPr>
        <w:t>Mn</w:t>
      </w:r>
      <w:r>
        <w:rPr>
          <w:vertAlign w:val="subscript"/>
          <w:lang w:val="en-US"/>
        </w:rPr>
        <w:t>n</w:t>
      </w:r>
      <w:r w:rsidRPr="00EB2201">
        <w:t xml:space="preserve"> – </w:t>
      </w:r>
      <w:r>
        <w:t>прогноз экспресс-анализа стали на повалке;</w:t>
      </w:r>
    </w:p>
    <w:p w:rsidR="00A31F17" w:rsidRDefault="00A31F17" w:rsidP="00A31F17">
      <w:pPr>
        <w:pStyle w:val="a0"/>
      </w:pPr>
      <w:r>
        <w:rPr>
          <w:lang w:val="en-US"/>
        </w:rPr>
        <w:t>C</w:t>
      </w:r>
      <w:r>
        <w:rPr>
          <w:vertAlign w:val="subscript"/>
          <w:lang w:val="en-US"/>
        </w:rPr>
        <w:t>n</w:t>
      </w:r>
      <w:r w:rsidRPr="00EB2201">
        <w:t xml:space="preserve">, </w:t>
      </w:r>
      <w:r>
        <w:rPr>
          <w:lang w:val="en-US"/>
        </w:rPr>
        <w:t>Mn</w:t>
      </w:r>
      <w:r>
        <w:rPr>
          <w:vertAlign w:val="subscript"/>
          <w:lang w:val="en-US"/>
        </w:rPr>
        <w:t>n</w:t>
      </w:r>
      <w:r w:rsidRPr="00EB2201">
        <w:t xml:space="preserve"> – </w:t>
      </w:r>
      <w:r>
        <w:t>непрерывно сглаженные значения;</w:t>
      </w:r>
    </w:p>
    <w:p w:rsidR="00A31F17" w:rsidRDefault="00A31F17" w:rsidP="00A31F17">
      <w:pPr>
        <w:pStyle w:val="a0"/>
      </w:pPr>
      <w:r>
        <w:rPr>
          <w:lang w:val="en-US"/>
        </w:rPr>
        <w:t>C</w:t>
      </w:r>
      <w:r>
        <w:rPr>
          <w:vertAlign w:val="subscript"/>
          <w:lang w:val="en-US"/>
        </w:rPr>
        <w:t>n</w:t>
      </w:r>
      <w:r w:rsidRPr="00EB2201">
        <w:t xml:space="preserve">, </w:t>
      </w:r>
      <w:r>
        <w:rPr>
          <w:lang w:val="en-US"/>
        </w:rPr>
        <w:t>Mn</w:t>
      </w:r>
      <w:r>
        <w:rPr>
          <w:vertAlign w:val="subscript"/>
          <w:lang w:val="en-US"/>
        </w:rPr>
        <w:t>n</w:t>
      </w:r>
      <w:r w:rsidRPr="00A31F17">
        <w:t xml:space="preserve">, </w:t>
      </w:r>
      <w:r>
        <w:rPr>
          <w:lang w:val="en-US"/>
        </w:rPr>
        <w:t>C</w:t>
      </w:r>
      <w:r w:rsidRPr="00A31F17">
        <w:t xml:space="preserve">, </w:t>
      </w:r>
      <w:r>
        <w:rPr>
          <w:lang w:val="en-US"/>
        </w:rPr>
        <w:t>Mn</w:t>
      </w:r>
      <w:r w:rsidRPr="00A31F17">
        <w:t xml:space="preserve">, </w:t>
      </w:r>
      <w:r>
        <w:rPr>
          <w:lang w:val="en-US"/>
        </w:rPr>
        <w:t>Si</w:t>
      </w:r>
      <w:r w:rsidRPr="00EB2201">
        <w:t xml:space="preserve"> – </w:t>
      </w:r>
      <w:r>
        <w:t>групповые сглаженные значения;</w:t>
      </w:r>
    </w:p>
    <w:p w:rsidR="00EB2201" w:rsidRDefault="00A31F17" w:rsidP="00EB2201">
      <w:pPr>
        <w:pStyle w:val="a0"/>
      </w:pPr>
      <w:r>
        <w:rPr>
          <w:lang w:val="en-US"/>
        </w:rPr>
        <w:t>C</w:t>
      </w:r>
      <w:r w:rsidRPr="00A31F17">
        <w:rPr>
          <w:vertAlign w:val="subscript"/>
          <w:lang w:val="en-US"/>
        </w:rPr>
        <w:t>n</w:t>
      </w:r>
      <w:r>
        <w:rPr>
          <w:vertAlign w:val="superscript"/>
        </w:rPr>
        <w:t>б</w:t>
      </w:r>
      <w:r w:rsidRPr="00A31F17">
        <w:t xml:space="preserve">, </w:t>
      </w:r>
      <w:r>
        <w:rPr>
          <w:lang w:val="en-US"/>
        </w:rPr>
        <w:t>Mn</w:t>
      </w:r>
      <w:r w:rsidRPr="00A31F17">
        <w:rPr>
          <w:vertAlign w:val="subscript"/>
          <w:lang w:val="en-US"/>
        </w:rPr>
        <w:t>n</w:t>
      </w:r>
      <w:r>
        <w:rPr>
          <w:vertAlign w:val="superscript"/>
        </w:rPr>
        <w:t>б</w:t>
      </w:r>
      <w:r>
        <w:t xml:space="preserve"> – непрерывно сглаженные базовые значения;</w:t>
      </w:r>
    </w:p>
    <w:p w:rsidR="00A31F17" w:rsidRDefault="00A31F17" w:rsidP="00EB2201">
      <w:pPr>
        <w:pStyle w:val="a0"/>
      </w:pPr>
      <w:r>
        <w:rPr>
          <w:lang w:val="en-US"/>
        </w:rPr>
        <w:t>B</w:t>
      </w:r>
      <w:r w:rsidRPr="00A31F17">
        <w:rPr>
          <w:vertAlign w:val="superscript"/>
          <w:lang w:val="en-US"/>
        </w:rPr>
        <w:t>C</w:t>
      </w:r>
      <w:r w:rsidRPr="00A31F17">
        <w:t xml:space="preserve">, </w:t>
      </w:r>
      <w:r>
        <w:rPr>
          <w:lang w:val="en-US"/>
        </w:rPr>
        <w:t>B</w:t>
      </w:r>
      <w:r w:rsidRPr="00A31F17">
        <w:rPr>
          <w:vertAlign w:val="superscript"/>
          <w:lang w:val="en-US"/>
        </w:rPr>
        <w:t>Mn</w:t>
      </w:r>
      <w:r w:rsidRPr="00A31F17">
        <w:t xml:space="preserve">, </w:t>
      </w:r>
      <w:r>
        <w:rPr>
          <w:lang w:val="en-US"/>
        </w:rPr>
        <w:t>B</w:t>
      </w:r>
      <w:r w:rsidRPr="00A31F17">
        <w:rPr>
          <w:vertAlign w:val="superscript"/>
          <w:lang w:val="en-US"/>
        </w:rPr>
        <w:t>Si</w:t>
      </w:r>
      <w:r w:rsidRPr="00A31F17">
        <w:t xml:space="preserve"> – </w:t>
      </w:r>
      <w:r>
        <w:t>базовые значения состава готовой стали;</w:t>
      </w:r>
    </w:p>
    <w:p w:rsidR="00A31F17" w:rsidRDefault="00A31F17" w:rsidP="00EB2201">
      <w:pPr>
        <w:pStyle w:val="a0"/>
      </w:pPr>
      <w:r>
        <w:rPr>
          <w:lang w:val="en-US"/>
        </w:rPr>
        <w:t>t</w:t>
      </w:r>
      <w:r>
        <w:rPr>
          <w:vertAlign w:val="subscript"/>
        </w:rPr>
        <w:t>д</w:t>
      </w:r>
      <w:r w:rsidRPr="00C271FE">
        <w:t xml:space="preserve">, </w:t>
      </w:r>
      <w:r>
        <w:rPr>
          <w:lang w:val="en-US"/>
        </w:rPr>
        <w:t>t</w:t>
      </w:r>
      <w:r>
        <w:rPr>
          <w:vertAlign w:val="subscript"/>
        </w:rPr>
        <w:t>д</w:t>
      </w:r>
      <w:r w:rsidRPr="00C271FE">
        <w:t xml:space="preserve"> </w:t>
      </w:r>
      <w:r w:rsidR="00C271FE" w:rsidRPr="00C271FE">
        <w:t>–</w:t>
      </w:r>
      <w:r w:rsidRPr="00C271FE">
        <w:t xml:space="preserve"> </w:t>
      </w:r>
      <w:r w:rsidR="00C271FE">
        <w:t>фактическое и прогнозируемое время додувки;</w:t>
      </w:r>
    </w:p>
    <w:p w:rsidR="00C271FE" w:rsidRDefault="00C271FE" w:rsidP="00EB2201">
      <w:pPr>
        <w:pStyle w:val="a0"/>
      </w:pPr>
      <w:r>
        <w:sym w:font="Symbol" w:char="F044"/>
      </w:r>
      <w:r>
        <w:rPr>
          <w:lang w:val="en-US"/>
        </w:rPr>
        <w:t>t</w:t>
      </w:r>
      <w:r w:rsidRPr="00C271FE">
        <w:t xml:space="preserve"> </w:t>
      </w:r>
      <w:r>
        <w:t>– допустимый диапазон отклонения времени слива;</w:t>
      </w:r>
    </w:p>
    <w:p w:rsidR="00C271FE" w:rsidRDefault="00C271FE" w:rsidP="00EB2201">
      <w:pPr>
        <w:pStyle w:val="a0"/>
      </w:pPr>
      <w:r>
        <w:t>к – код марки;</w:t>
      </w:r>
    </w:p>
    <w:p w:rsidR="00C271FE" w:rsidRDefault="00C271FE" w:rsidP="00EB2201">
      <w:pPr>
        <w:pStyle w:val="a0"/>
      </w:pPr>
      <w:r>
        <w:t>О – фактическая эквивалентная окисленность стали;</w:t>
      </w:r>
    </w:p>
    <w:p w:rsidR="00C271FE" w:rsidRDefault="00C271FE" w:rsidP="00EB2201">
      <w:pPr>
        <w:pStyle w:val="a0"/>
      </w:pPr>
      <w:r>
        <w:t>О</w:t>
      </w:r>
      <w:r w:rsidRPr="00C271FE">
        <w:rPr>
          <w:vertAlign w:val="superscript"/>
        </w:rPr>
        <w:t>б</w:t>
      </w:r>
      <w:r>
        <w:t xml:space="preserve"> – базовая эквивалентная окисленность;</w:t>
      </w:r>
    </w:p>
    <w:p w:rsidR="00C271FE" w:rsidRDefault="00C271FE" w:rsidP="00EB2201">
      <w:pPr>
        <w:pStyle w:val="a0"/>
      </w:pPr>
      <w:r>
        <w:t>О – прогнозируемая эквивалентная окисленность;</w:t>
      </w:r>
    </w:p>
    <w:p w:rsidR="00C271FE" w:rsidRDefault="00C271FE" w:rsidP="00EB2201">
      <w:pPr>
        <w:pStyle w:val="a0"/>
      </w:pPr>
      <w:r>
        <w:t>О</w:t>
      </w:r>
      <w:r w:rsidRPr="00C271FE">
        <w:rPr>
          <w:vertAlign w:val="superscript"/>
        </w:rPr>
        <w:t>б</w:t>
      </w:r>
      <w:r>
        <w:t>, О</w:t>
      </w:r>
      <w:r w:rsidRPr="00C271FE">
        <w:rPr>
          <w:vertAlign w:val="superscript"/>
        </w:rPr>
        <w:t>б</w:t>
      </w:r>
      <w:r>
        <w:t xml:space="preserve"> – сглаженные непрерывно и групповые базовые значения эквивалентной окисленности;</w:t>
      </w:r>
    </w:p>
    <w:p w:rsidR="00C271FE" w:rsidRDefault="00C271FE" w:rsidP="00EB2201">
      <w:pPr>
        <w:pStyle w:val="a0"/>
      </w:pPr>
      <w:r>
        <w:sym w:font="Symbol" w:char="F044"/>
      </w:r>
      <w:r>
        <w:t>О – ошибка прогноза эквивалентной окисленности;</w:t>
      </w:r>
    </w:p>
    <w:p w:rsidR="00C271FE" w:rsidRDefault="00C271FE" w:rsidP="00EB2201">
      <w:pPr>
        <w:pStyle w:val="a0"/>
      </w:pPr>
      <w:r>
        <w:sym w:font="Symbol" w:char="F062"/>
      </w:r>
      <w:r>
        <w:rPr>
          <w:vertAlign w:val="subscript"/>
        </w:rPr>
        <w:t>0</w:t>
      </w:r>
      <w:r>
        <w:t xml:space="preserve"> – остаточная эквивалентная окисленность;</w:t>
      </w:r>
    </w:p>
    <w:p w:rsidR="00C271FE" w:rsidRDefault="00C271FE" w:rsidP="00EB2201">
      <w:pPr>
        <w:pStyle w:val="a0"/>
      </w:pPr>
      <w:r>
        <w:t>Д – коэффициент пересчета угоревшей массы в эквивалентную окисленность;</w:t>
      </w:r>
    </w:p>
    <w:p w:rsidR="00C271FE" w:rsidRDefault="00C271FE" w:rsidP="00C271FE">
      <w:pPr>
        <w:pStyle w:val="a0"/>
      </w:pPr>
      <w:r>
        <w:t>М</w:t>
      </w:r>
      <w:r>
        <w:rPr>
          <w:vertAlign w:val="superscript"/>
          <w:lang w:val="en-US"/>
        </w:rPr>
        <w:t>l</w:t>
      </w:r>
      <w:r>
        <w:rPr>
          <w:vertAlign w:val="subscript"/>
        </w:rPr>
        <w:t>уг</w:t>
      </w:r>
      <w:r w:rsidRPr="00C271FE">
        <w:t xml:space="preserve">, </w:t>
      </w:r>
      <w:r>
        <w:t>М</w:t>
      </w:r>
      <w:r w:rsidRPr="00C271FE">
        <w:rPr>
          <w:vertAlign w:val="superscript"/>
        </w:rPr>
        <w:t>б</w:t>
      </w:r>
      <w:r w:rsidRPr="00C271FE">
        <w:rPr>
          <w:vertAlign w:val="superscript"/>
          <w:lang w:val="en-US"/>
        </w:rPr>
        <w:t>l</w:t>
      </w:r>
      <w:r>
        <w:rPr>
          <w:vertAlign w:val="subscript"/>
        </w:rPr>
        <w:t>уг</w:t>
      </w:r>
      <w:r>
        <w:t>, М</w:t>
      </w:r>
      <w:r>
        <w:rPr>
          <w:vertAlign w:val="superscript"/>
          <w:lang w:val="en-US"/>
        </w:rPr>
        <w:t>l</w:t>
      </w:r>
      <w:r>
        <w:rPr>
          <w:vertAlign w:val="subscript"/>
        </w:rPr>
        <w:t>уг</w:t>
      </w:r>
      <w:r w:rsidRPr="00C271FE">
        <w:t xml:space="preserve"> – </w:t>
      </w:r>
      <w:r>
        <w:t xml:space="preserve">фактическая, базовая, прогнозируемая угоревшая масс </w:t>
      </w:r>
      <w:r>
        <w:rPr>
          <w:lang w:val="en-US"/>
        </w:rPr>
        <w:t>l</w:t>
      </w:r>
      <w:r>
        <w:t>-ого элемента;</w:t>
      </w:r>
    </w:p>
    <w:p w:rsidR="00C271FE" w:rsidRPr="00C271FE" w:rsidRDefault="00C271FE" w:rsidP="00C271FE">
      <w:pPr>
        <w:pStyle w:val="a0"/>
      </w:pPr>
      <w:r>
        <w:t>М</w:t>
      </w:r>
      <w:r w:rsidRPr="00C271FE">
        <w:rPr>
          <w:vertAlign w:val="superscript"/>
        </w:rPr>
        <w:t>б</w:t>
      </w:r>
      <w:r w:rsidRPr="00C271FE">
        <w:rPr>
          <w:vertAlign w:val="superscript"/>
          <w:lang w:val="en-US"/>
        </w:rPr>
        <w:t>l</w:t>
      </w:r>
      <w:r>
        <w:rPr>
          <w:vertAlign w:val="subscript"/>
        </w:rPr>
        <w:t>уг</w:t>
      </w:r>
      <w:r>
        <w:t xml:space="preserve"> – групповое сглаженное значение угоревшей массы 1-ого элемента;</w:t>
      </w:r>
    </w:p>
    <w:p w:rsidR="00C271FE" w:rsidRPr="00C271FE" w:rsidRDefault="00C91F6B" w:rsidP="00C271FE">
      <w:pPr>
        <w:pStyle w:val="a0"/>
      </w:pPr>
      <w:r>
        <w:sym w:font="Symbol" w:char="F044"/>
      </w:r>
      <w:r w:rsidRPr="00C91F6B">
        <w:t xml:space="preserve"> </w:t>
      </w:r>
      <w:r>
        <w:t>М</w:t>
      </w:r>
      <w:r>
        <w:rPr>
          <w:vertAlign w:val="superscript"/>
          <w:lang w:val="en-US"/>
        </w:rPr>
        <w:t>l</w:t>
      </w:r>
      <w:r>
        <w:rPr>
          <w:vertAlign w:val="subscript"/>
        </w:rPr>
        <w:t>уг</w:t>
      </w:r>
      <w:r w:rsidRPr="00C271FE">
        <w:t xml:space="preserve"> –</w:t>
      </w:r>
      <w:r>
        <w:t xml:space="preserve"> отклонение угоревшей массы 1-ого элемента;</w:t>
      </w:r>
    </w:p>
    <w:p w:rsidR="00C271FE" w:rsidRDefault="00C91F6B" w:rsidP="00EB2201">
      <w:pPr>
        <w:pStyle w:val="a0"/>
      </w:pPr>
      <w:r>
        <w:t>М</w:t>
      </w:r>
      <w:r w:rsidRPr="00C91F6B">
        <w:rPr>
          <w:vertAlign w:val="superscript"/>
        </w:rPr>
        <w:t>к</w:t>
      </w:r>
      <w:r w:rsidRPr="00C91F6B">
        <w:rPr>
          <w:vertAlign w:val="subscript"/>
        </w:rPr>
        <w:t>ф</w:t>
      </w:r>
      <w:r>
        <w:t>, М</w:t>
      </w:r>
      <w:r w:rsidRPr="00C91F6B">
        <w:rPr>
          <w:vertAlign w:val="superscript"/>
        </w:rPr>
        <w:t>к</w:t>
      </w:r>
      <w:r w:rsidRPr="00C91F6B">
        <w:rPr>
          <w:vertAlign w:val="subscript"/>
        </w:rPr>
        <w:t>р</w:t>
      </w:r>
      <w:r>
        <w:t xml:space="preserve"> – фактическая и расчетная массы к-ого ферросплава;</w:t>
      </w:r>
    </w:p>
    <w:p w:rsidR="00C91F6B" w:rsidRDefault="00C91F6B" w:rsidP="00EB2201">
      <w:pPr>
        <w:pStyle w:val="a0"/>
      </w:pPr>
      <w:r>
        <w:t>М</w:t>
      </w:r>
      <w:r w:rsidRPr="00C91F6B">
        <w:rPr>
          <w:vertAlign w:val="subscript"/>
        </w:rPr>
        <w:t>ст</w:t>
      </w:r>
      <w:r>
        <w:t xml:space="preserve"> – масса стали;</w:t>
      </w:r>
    </w:p>
    <w:p w:rsidR="00C91F6B" w:rsidRDefault="00B51288" w:rsidP="00EB2201">
      <w:pPr>
        <w:pStyle w:val="a0"/>
      </w:pPr>
      <w:r>
        <w:rPr>
          <w:lang w:val="en-US"/>
        </w:rPr>
        <w:t>L</w:t>
      </w:r>
      <w:r>
        <w:rPr>
          <w:vertAlign w:val="superscript"/>
          <w:lang w:val="en-US"/>
        </w:rPr>
        <w:t>lk</w:t>
      </w:r>
      <w:r w:rsidRPr="00B51288">
        <w:t xml:space="preserve"> – </w:t>
      </w:r>
      <w:r>
        <w:t>содержание 1-ого элемента в к-том ферросплаве;</w:t>
      </w:r>
    </w:p>
    <w:p w:rsidR="00B51288" w:rsidRDefault="00B51288" w:rsidP="00EB2201">
      <w:pPr>
        <w:pStyle w:val="a0"/>
      </w:pPr>
      <w:r>
        <w:sym w:font="Symbol" w:char="F061"/>
      </w:r>
      <w:r>
        <w:t xml:space="preserve">, </w:t>
      </w:r>
      <w:r>
        <w:sym w:font="Symbol" w:char="F062"/>
      </w:r>
      <w:r>
        <w:t xml:space="preserve"> - параметры релейно-экспоненциального фильтра;</w:t>
      </w:r>
    </w:p>
    <w:p w:rsidR="00B51288" w:rsidRDefault="00B51288" w:rsidP="00EB2201">
      <w:pPr>
        <w:pStyle w:val="a0"/>
      </w:pPr>
      <w:r>
        <w:t>К</w:t>
      </w:r>
      <w:r w:rsidRPr="00B51288">
        <w:rPr>
          <w:vertAlign w:val="superscript"/>
        </w:rPr>
        <w:t>0</w:t>
      </w:r>
      <w:r w:rsidRPr="00B51288">
        <w:rPr>
          <w:vertAlign w:val="subscript"/>
        </w:rPr>
        <w:t>сл</w:t>
      </w:r>
      <w:r>
        <w:t>, К</w:t>
      </w:r>
      <w:r w:rsidRPr="00B51288">
        <w:rPr>
          <w:vertAlign w:val="superscript"/>
        </w:rPr>
        <w:t>0</w:t>
      </w:r>
      <w:r w:rsidRPr="00B51288">
        <w:rPr>
          <w:vertAlign w:val="subscript"/>
        </w:rPr>
        <w:t>д</w:t>
      </w:r>
      <w:r>
        <w:t>, К</w:t>
      </w:r>
      <w:r w:rsidRPr="00B51288">
        <w:rPr>
          <w:vertAlign w:val="superscript"/>
        </w:rPr>
        <w:t>1</w:t>
      </w:r>
      <w:r w:rsidRPr="00B51288">
        <w:rPr>
          <w:vertAlign w:val="subscript"/>
        </w:rPr>
        <w:t>сл</w:t>
      </w:r>
      <w:r>
        <w:t>, К</w:t>
      </w:r>
      <w:r w:rsidRPr="00B51288">
        <w:rPr>
          <w:vertAlign w:val="superscript"/>
        </w:rPr>
        <w:t>1</w:t>
      </w:r>
      <w:r w:rsidRPr="00B51288">
        <w:rPr>
          <w:vertAlign w:val="subscript"/>
        </w:rPr>
        <w:t>д</w:t>
      </w:r>
      <w:r>
        <w:t xml:space="preserve"> – коэффициенты пересчета влияния изменения времени слива и времени додувки на эквивалентную окисленность (0) и угар 1-ого элемента;</w:t>
      </w:r>
    </w:p>
    <w:p w:rsidR="00B51288" w:rsidRDefault="00B51288" w:rsidP="00EB2201">
      <w:pPr>
        <w:pStyle w:val="a0"/>
      </w:pPr>
      <w:r>
        <w:sym w:font="Symbol" w:char="F044"/>
      </w:r>
      <w:r>
        <w:t>К</w:t>
      </w:r>
      <w:r>
        <w:rPr>
          <w:vertAlign w:val="subscript"/>
        </w:rPr>
        <w:t>сл</w:t>
      </w:r>
      <w:r>
        <w:t xml:space="preserve">, </w:t>
      </w:r>
      <w:r>
        <w:sym w:font="Symbol" w:char="F044"/>
      </w:r>
      <w:r>
        <w:t>К</w:t>
      </w:r>
      <w:r>
        <w:rPr>
          <w:vertAlign w:val="subscript"/>
        </w:rPr>
        <w:t>д</w:t>
      </w:r>
      <w:r>
        <w:t xml:space="preserve"> – приращения коэффициентов;</w:t>
      </w:r>
    </w:p>
    <w:p w:rsidR="00B51288" w:rsidRDefault="00B51288" w:rsidP="00B51288">
      <w:pPr>
        <w:pStyle w:val="a0"/>
      </w:pPr>
      <w:r>
        <w:sym w:font="Symbol" w:char="F044"/>
      </w:r>
      <w:r>
        <w:t>К</w:t>
      </w:r>
      <w:r>
        <w:rPr>
          <w:vertAlign w:val="subscript"/>
        </w:rPr>
        <w:t>сл</w:t>
      </w:r>
      <w:r>
        <w:t xml:space="preserve">, </w:t>
      </w:r>
      <w:r>
        <w:sym w:font="Symbol" w:char="F044"/>
      </w:r>
      <w:r>
        <w:t>К</w:t>
      </w:r>
      <w:r>
        <w:rPr>
          <w:vertAlign w:val="subscript"/>
        </w:rPr>
        <w:t>д</w:t>
      </w:r>
      <w:r>
        <w:t xml:space="preserve"> – непрерывно сглаженные значения;</w:t>
      </w:r>
    </w:p>
    <w:p w:rsidR="00B51288" w:rsidRDefault="00B51288" w:rsidP="00B51288">
      <w:pPr>
        <w:pStyle w:val="a0"/>
      </w:pPr>
      <w:r>
        <w:sym w:font="Symbol" w:char="F044"/>
      </w:r>
      <w:r>
        <w:t>К</w:t>
      </w:r>
      <w:r>
        <w:rPr>
          <w:vertAlign w:val="subscript"/>
        </w:rPr>
        <w:t>сл</w:t>
      </w:r>
      <w:r>
        <w:t xml:space="preserve">, </w:t>
      </w:r>
      <w:r>
        <w:sym w:font="Symbol" w:char="F044"/>
      </w:r>
      <w:r>
        <w:t>К</w:t>
      </w:r>
      <w:r>
        <w:rPr>
          <w:vertAlign w:val="subscript"/>
        </w:rPr>
        <w:t>д</w:t>
      </w:r>
      <w:r>
        <w:t xml:space="preserve"> – групповые сглаженные значения;</w:t>
      </w:r>
    </w:p>
    <w:p w:rsidR="00B51288" w:rsidRDefault="00B51288" w:rsidP="00EB2201">
      <w:pPr>
        <w:pStyle w:val="a0"/>
      </w:pPr>
      <w:r>
        <w:t>а</w:t>
      </w:r>
      <w:r w:rsidRPr="00B51288">
        <w:rPr>
          <w:vertAlign w:val="superscript"/>
        </w:rPr>
        <w:t>0</w:t>
      </w:r>
      <w:r>
        <w:t xml:space="preserve">, </w:t>
      </w:r>
      <w:r>
        <w:rPr>
          <w:lang w:val="en-US"/>
        </w:rPr>
        <w:t>b</w:t>
      </w:r>
      <w:r w:rsidRPr="00B51288">
        <w:rPr>
          <w:vertAlign w:val="superscript"/>
        </w:rPr>
        <w:t>0</w:t>
      </w:r>
      <w:r>
        <w:t>, а</w:t>
      </w:r>
      <w:r w:rsidRPr="00B51288">
        <w:rPr>
          <w:vertAlign w:val="superscript"/>
        </w:rPr>
        <w:t>1</w:t>
      </w:r>
      <w:r>
        <w:t xml:space="preserve">, </w:t>
      </w:r>
      <w:r>
        <w:rPr>
          <w:lang w:val="en-US"/>
        </w:rPr>
        <w:t>b</w:t>
      </w:r>
      <w:r w:rsidRPr="00B51288">
        <w:rPr>
          <w:vertAlign w:val="superscript"/>
        </w:rPr>
        <w:t>1</w:t>
      </w:r>
      <w:r>
        <w:t xml:space="preserve"> – коэффициенты пересчета влияния изменения содержания примесей в стали на прогнозируемые и базовые значения эквивалентной окисленности (о) и угоревших масс (1);</w:t>
      </w:r>
    </w:p>
    <w:p w:rsidR="00B51288" w:rsidRDefault="00B51288" w:rsidP="00EB2201">
      <w:pPr>
        <w:pStyle w:val="a0"/>
      </w:pPr>
      <w:r>
        <w:rPr>
          <w:lang w:val="en-US"/>
        </w:rPr>
        <w:t>f</w:t>
      </w:r>
      <w:r>
        <w:rPr>
          <w:vertAlign w:val="superscript"/>
          <w:lang w:val="en-US"/>
        </w:rPr>
        <w:t>l</w:t>
      </w:r>
      <w:r w:rsidRPr="00B51288">
        <w:t xml:space="preserve"> – </w:t>
      </w:r>
      <w:r>
        <w:t>коэффициент пересчета влияния изменения значения эквивалентной окислености на прогнозируемые значения угоревших масс;</w:t>
      </w:r>
    </w:p>
    <w:p w:rsidR="00B51288" w:rsidRDefault="00B51288" w:rsidP="00EB2201">
      <w:pPr>
        <w:pStyle w:val="a0"/>
      </w:pPr>
      <w:r>
        <w:rPr>
          <w:lang w:val="en-US"/>
        </w:rPr>
        <w:t>N</w:t>
      </w:r>
      <w:r>
        <w:t xml:space="preserve"> – номер плавки;</w:t>
      </w:r>
    </w:p>
    <w:p w:rsidR="00B51288" w:rsidRDefault="00B51288" w:rsidP="00EB2201">
      <w:pPr>
        <w:pStyle w:val="a0"/>
      </w:pPr>
      <w:r>
        <w:sym w:font="Symbol" w:char="F044"/>
      </w:r>
      <w:r>
        <w:rPr>
          <w:lang w:val="en-US"/>
        </w:rPr>
        <w:t>N</w:t>
      </w:r>
      <w:r>
        <w:t xml:space="preserve"> – допустимый предел "дальности" последней плавки внутри группы;</w:t>
      </w:r>
    </w:p>
    <w:p w:rsidR="00B51288" w:rsidRDefault="00B51288" w:rsidP="00EB2201">
      <w:pPr>
        <w:pStyle w:val="a0"/>
      </w:pPr>
      <w:r>
        <w:sym w:font="Symbol" w:char="F044"/>
      </w:r>
      <w:r>
        <w:rPr>
          <w:lang w:val="en-US"/>
        </w:rPr>
        <w:t>n</w:t>
      </w:r>
      <w:r>
        <w:t xml:space="preserve"> – допустимый номер плавки при прогнозировании времени слива;</w:t>
      </w:r>
    </w:p>
    <w:p w:rsidR="00B51288" w:rsidRDefault="00B51288" w:rsidP="00EB2201">
      <w:pPr>
        <w:pStyle w:val="a0"/>
      </w:pPr>
      <w:r>
        <w:t>М</w:t>
      </w:r>
      <w:r w:rsidR="00F23902" w:rsidRPr="00F23902">
        <w:rPr>
          <w:vertAlign w:val="superscript"/>
        </w:rPr>
        <w:t>к</w:t>
      </w:r>
      <w:r w:rsidR="00F23902" w:rsidRPr="00F23902">
        <w:rPr>
          <w:vertAlign w:val="subscript"/>
        </w:rPr>
        <w:t>0</w:t>
      </w:r>
      <w:r w:rsidR="00F23902">
        <w:t xml:space="preserve"> – оптимальная масса к-ого ферросплава;</w:t>
      </w:r>
    </w:p>
    <w:p w:rsidR="00F23902" w:rsidRDefault="00F23902" w:rsidP="00EB2201">
      <w:pPr>
        <w:pStyle w:val="a0"/>
        <w:rPr>
          <w:lang w:val="en-US"/>
        </w:rPr>
      </w:pPr>
      <w:r>
        <w:t>р – признак расхождения фактического времени слива с прогнозируемым.</w:t>
      </w:r>
    </w:p>
    <w:p w:rsidR="00AE63BA" w:rsidRDefault="00AE63BA" w:rsidP="00EB2201">
      <w:pPr>
        <w:pStyle w:val="a0"/>
        <w:rPr>
          <w:lang w:val="en-US"/>
        </w:rPr>
      </w:pPr>
    </w:p>
    <w:p w:rsidR="00AE63BA" w:rsidRDefault="00AE63BA" w:rsidP="00EB2201">
      <w:pPr>
        <w:pStyle w:val="a0"/>
        <w:rPr>
          <w:lang w:val="en-US"/>
        </w:rPr>
      </w:pPr>
    </w:p>
    <w:p w:rsidR="00AE63BA" w:rsidRPr="00AE63BA" w:rsidRDefault="00AE63BA" w:rsidP="00EB2201">
      <w:pPr>
        <w:pStyle w:val="a0"/>
        <w:rPr>
          <w:lang w:val="en-US"/>
        </w:rPr>
      </w:pPr>
    </w:p>
    <w:p w:rsidR="008B2F91" w:rsidRPr="00B51288" w:rsidRDefault="008B2F91" w:rsidP="00AE63BA">
      <w:pPr>
        <w:pStyle w:val="1"/>
      </w:pPr>
      <w:bookmarkStart w:id="48" w:name="_Toc11650339"/>
      <w:r>
        <w:t>ПРИЛОЖЕНИЕ</w:t>
      </w:r>
      <w:r w:rsidR="0011334B" w:rsidRPr="00B51288">
        <w:t xml:space="preserve"> 7</w:t>
      </w:r>
      <w:bookmarkEnd w:id="48"/>
    </w:p>
    <w:p w:rsidR="008B2F91" w:rsidRDefault="008B2F91" w:rsidP="008B2F91">
      <w:pPr>
        <w:pStyle w:val="a0"/>
      </w:pPr>
      <w:r>
        <w:t xml:space="preserve"> </w:t>
      </w:r>
    </w:p>
    <w:p w:rsidR="006233D7" w:rsidRDefault="006233D7" w:rsidP="008B2F91">
      <w:pPr>
        <w:pStyle w:val="a0"/>
      </w:pPr>
    </w:p>
    <w:p w:rsidR="008B2F91" w:rsidRPr="00AE63BA" w:rsidRDefault="008B2F91" w:rsidP="00AE63BA">
      <w:pPr>
        <w:pStyle w:val="2"/>
        <w:ind w:left="0"/>
        <w:jc w:val="center"/>
        <w:rPr>
          <w:bCs/>
        </w:rPr>
      </w:pPr>
      <w:bookmarkStart w:id="49" w:name="_Toc11650340"/>
      <w:r w:rsidRPr="00AE63BA">
        <w:rPr>
          <w:bCs/>
        </w:rPr>
        <w:t>Мероприятия при чрезвычайных ситуациях</w:t>
      </w:r>
      <w:bookmarkEnd w:id="49"/>
    </w:p>
    <w:p w:rsidR="008B2F91" w:rsidRDefault="008B2F91" w:rsidP="008B2F91">
      <w:pPr>
        <w:pStyle w:val="a0"/>
      </w:pPr>
    </w:p>
    <w:p w:rsidR="008B2F91" w:rsidRDefault="008B2F91" w:rsidP="008B2F91">
      <w:pPr>
        <w:pStyle w:val="a0"/>
      </w:pPr>
      <w:r>
        <w:t>Наиболее характерными авариями технологического характера в конвертерном цехе являются:</w:t>
      </w:r>
    </w:p>
    <w:p w:rsidR="008B2F91" w:rsidRDefault="008B2F91" w:rsidP="000E485E">
      <w:pPr>
        <w:pStyle w:val="a0"/>
        <w:numPr>
          <w:ilvl w:val="0"/>
          <w:numId w:val="15"/>
        </w:numPr>
        <w:tabs>
          <w:tab w:val="clear" w:pos="1440"/>
          <w:tab w:val="num" w:pos="720"/>
        </w:tabs>
        <w:ind w:left="1080"/>
      </w:pPr>
      <w:r>
        <w:t>взрывы при завалке металлолома в конвертер;</w:t>
      </w:r>
    </w:p>
    <w:p w:rsidR="008B2F91" w:rsidRDefault="008B2F91" w:rsidP="000E485E">
      <w:pPr>
        <w:pStyle w:val="a0"/>
        <w:numPr>
          <w:ilvl w:val="0"/>
          <w:numId w:val="15"/>
        </w:numPr>
        <w:tabs>
          <w:tab w:val="clear" w:pos="1440"/>
          <w:tab w:val="num" w:pos="720"/>
        </w:tabs>
        <w:ind w:left="1080"/>
      </w:pPr>
      <w:r>
        <w:t>взрывы при заливке чугуна в конвертер;</w:t>
      </w:r>
    </w:p>
    <w:p w:rsidR="008B2F91" w:rsidRDefault="008B2F91" w:rsidP="000E485E">
      <w:pPr>
        <w:pStyle w:val="a0"/>
        <w:numPr>
          <w:ilvl w:val="0"/>
          <w:numId w:val="15"/>
        </w:numPr>
        <w:tabs>
          <w:tab w:val="clear" w:pos="1440"/>
          <w:tab w:val="num" w:pos="720"/>
        </w:tabs>
        <w:ind w:left="1080"/>
      </w:pPr>
      <w:r>
        <w:t>выход из строя кислородной фурмы;</w:t>
      </w:r>
    </w:p>
    <w:p w:rsidR="008B2F91" w:rsidRDefault="008B2F91" w:rsidP="000E485E">
      <w:pPr>
        <w:pStyle w:val="a0"/>
        <w:numPr>
          <w:ilvl w:val="0"/>
          <w:numId w:val="15"/>
        </w:numPr>
        <w:tabs>
          <w:tab w:val="clear" w:pos="1440"/>
          <w:tab w:val="num" w:pos="720"/>
        </w:tabs>
        <w:ind w:left="1080"/>
      </w:pPr>
      <w:r>
        <w:t>прорывы металла из конвертера.</w:t>
      </w:r>
    </w:p>
    <w:p w:rsidR="008B2F91" w:rsidRDefault="008B2F91" w:rsidP="008B2F91">
      <w:pPr>
        <w:pStyle w:val="a0"/>
      </w:pPr>
      <w:r>
        <w:t>Если после слива плавки на полностью оставленный жидкий шлак (или на его часть) производит завалку лома, то может произойти взрыв. Взрывной волной возможны выбросы из конвертера расплавленного шлака и кусков лома, повреждения водоохлаждаемых трубок нижней части котла и, как следствие, выход из работы конвертера на несколько часов. Взрыв происходит из-за попадания влаги на расплавленный шлак, которая вносится в конвертер в виде сырого металлолома или снега и льда в зимнее время.</w:t>
      </w:r>
    </w:p>
    <w:p w:rsidR="008B2F91" w:rsidRDefault="008B2F91" w:rsidP="008B2F91">
      <w:pPr>
        <w:pStyle w:val="a0"/>
      </w:pPr>
      <w:r>
        <w:t>При заливке чугуна в конвертер, когда происходит взаимодействие расплавленного металла температурой 1300-1400</w:t>
      </w:r>
      <w:r>
        <w:sym w:font="Symbol" w:char="F0B0"/>
      </w:r>
      <w:r>
        <w:t>С с взрывоопасными и легковоспламеняющимися предметами, льдом, взрыв неизбежен.</w:t>
      </w:r>
    </w:p>
    <w:p w:rsidR="008B2F91" w:rsidRDefault="008B2F91" w:rsidP="008B2F91">
      <w:pPr>
        <w:pStyle w:val="a0"/>
      </w:pPr>
      <w:r>
        <w:t>Наиболее серьезные аварии в конвертерных цехах связаны с повреждениями кислородных фурм. Часто происходит обрыв рукавов подвода воды на охлаждение фурмы. Это происходит из-за протирания оплетки при задевании о какой-либо предмет, или передавливания другими рукавами во время опускания фурмы в конвертер, если они пересекают друг друга, или попадания на них брызг металла и шлака. При появлении течи воды из шланга (это определяется визуально, а также разрыв шланга сопровождается хлопком) следует  немедленно прекратить продувку, вывести фурму из конвертера и закрыть задвижку на трубопроводе подвода воды.</w:t>
      </w:r>
    </w:p>
    <w:p w:rsidR="008B2F91" w:rsidRDefault="008B2F91" w:rsidP="008B2F91">
      <w:pPr>
        <w:pStyle w:val="a0"/>
      </w:pPr>
      <w:r>
        <w:t>Прорывы металла из конвертера происходят вследствие преждевременного износа футеровки конвертера. Срок службы ее зависит от качества огнеупоров, способа и качества кладки, условий эксплуатации конвертеров, интенсивности подачи кислорода, положения фурмы над расплавленным металлом, длительности и температурного режима плавки, а также ухода за футеровкой.</w:t>
      </w:r>
    </w:p>
    <w:p w:rsidR="008B2F91" w:rsidRDefault="008B2F91" w:rsidP="008B2F91">
      <w:pPr>
        <w:pStyle w:val="a0"/>
      </w:pPr>
      <w:r>
        <w:t>Для предотвращения взрыва при завалке металлолома в конвертер сливают полностью оставшийся шлак перед завалкой или загущают его известью, и оставшуюся жидкую часть сливают в шлаковую чашу. После завалки лома необходимо сделать выдержку в течение 3-5 мин, чтобы попавшая с металлоломом влага испарилась.</w:t>
      </w:r>
    </w:p>
    <w:p w:rsidR="008B2F91" w:rsidRDefault="008B2F91" w:rsidP="008B2F91">
      <w:pPr>
        <w:pStyle w:val="a0"/>
      </w:pPr>
      <w:r>
        <w:t xml:space="preserve"> В случае повреждения кислородподводящего шланга необходимо перекрыть кислород отсечкой и регулирующие клапаны подачи кислорода, вывести фурму из конвертера и заменить кислородподводящий шланг.</w:t>
      </w:r>
    </w:p>
    <w:p w:rsidR="008B2F91" w:rsidRDefault="008B2F91" w:rsidP="008B2F91">
      <w:pPr>
        <w:pStyle w:val="a0"/>
      </w:pPr>
      <w:r>
        <w:t xml:space="preserve">Во время продувки возможен прогар сопла фурмы и попадание воды в конвертер. При обнаружении прогара сопла головки фурмы следует немедленно прекратить продувку, удалить людей от опасной зоны, вывести фурму в крайнее верхнее положение, закрыть задвижку на трубопроводе подвода воды и переехать платформой на другую фурму. При значительном попадании воды в конвертер его нельзя поворачивать до полного испарения влаги. Причиной прогара может быть некачественная проварка сопел головки либо соприкосновение головки с торчащими кусками металлолома или расплавленным металлом при </w:t>
      </w:r>
      <w:r w:rsidRPr="001A2B73">
        <w:t xml:space="preserve">низком положении фурмы. </w:t>
      </w:r>
    </w:p>
    <w:p w:rsidR="008B2F91" w:rsidRDefault="008B2F91" w:rsidP="008B2F91">
      <w:pPr>
        <w:pStyle w:val="a0"/>
      </w:pPr>
      <w:r>
        <w:t>Несоблюдение обслуживающим персоналом технологической инструкции может привести к падению фурмы в конвертер. Подобное бывает при нарушениях в работе систем обдува фурменного окна, когда вырывающееся оттуда пламя распаляет несущие цепи, в результате чего они теряют свою прочность и рвутся.</w:t>
      </w:r>
    </w:p>
    <w:p w:rsidR="008B2F91" w:rsidRDefault="008B2F91" w:rsidP="008B2F91">
      <w:pPr>
        <w:pStyle w:val="a0"/>
      </w:pPr>
      <w:r>
        <w:t>При прогаре стыка днища с корпусом конвертера необходимо подать аварийный сигнал, немедленно прекратить продувку, конвертер повернуть в сторону прогара до прекращения течи металла, район прогара разделывается, затем его надо прощебенить, набить огнеупорной массой, после чего закончить продувку плавки, слить металл и тщательно провести подварку футеровки днища.</w:t>
      </w:r>
    </w:p>
    <w:p w:rsidR="008B2F91" w:rsidRDefault="008B2F91" w:rsidP="008B2F91">
      <w:pPr>
        <w:pStyle w:val="a0"/>
      </w:pPr>
      <w:r>
        <w:t>При прогаре завалочной стороны (спины) конвертера необходимо немедленно поднять конвертер в вертикальное положение, заделать летку, после плавки подварить спину конвертера.</w:t>
      </w:r>
    </w:p>
    <w:p w:rsidR="008B2F91" w:rsidRDefault="008B2F91" w:rsidP="008B2F91">
      <w:pPr>
        <w:pStyle w:val="a0"/>
      </w:pPr>
      <w:r>
        <w:t>При прогаре конвертера в районе летки необходимо прекратить слив металла, отвернуть конвертер в сторону завалки, разделать прогар, забить огнеупорной массой и магнезитовым кирпичом. После слива плавки произвести ремонт летки или подварку в районе летки. При невозможности заделать прогар необходимо скачать в чашу шлак, слит плавку через подмазанную горловину, раскислители подать вручную.</w:t>
      </w:r>
    </w:p>
    <w:p w:rsidR="008B2F91" w:rsidRDefault="008B2F91" w:rsidP="008B2F91">
      <w:pPr>
        <w:pStyle w:val="a0"/>
      </w:pPr>
      <w:r>
        <w:t xml:space="preserve">Избежать такие аварии можно только при строгом соблюдении обязанностей, возложенных на производственный персонал производственно-техническими, технологическими и должностными инструкциями. </w:t>
      </w:r>
    </w:p>
    <w:p w:rsidR="008B2F91" w:rsidRPr="001A2B73" w:rsidRDefault="008B2F91" w:rsidP="008B2F91">
      <w:pPr>
        <w:pStyle w:val="a0"/>
      </w:pPr>
      <w:r>
        <w:t>Внедрение АСУ процессом раскисления и легирования стали при сливе в ковш из конвертера приводит к облегчению работы технологического персонала в ККЦ-1 за счет снижения дополнительных корректировочных операций (дополнительная доводка стали по химическому составу на УДМ) и автоматической подачи заданной (рассчитанной) дозы ферросплавов.</w:t>
      </w:r>
      <w:bookmarkStart w:id="50" w:name="_GoBack"/>
      <w:bookmarkEnd w:id="50"/>
    </w:p>
    <w:sectPr w:rsidR="008B2F91" w:rsidRPr="001A2B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04E" w:rsidRDefault="006D204E">
      <w:r>
        <w:separator/>
      </w:r>
    </w:p>
  </w:endnote>
  <w:endnote w:type="continuationSeparator" w:id="0">
    <w:p w:rsidR="006D204E" w:rsidRDefault="006D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04E" w:rsidRDefault="006D204E">
      <w:r>
        <w:separator/>
      </w:r>
    </w:p>
  </w:footnote>
  <w:footnote w:type="continuationSeparator" w:id="0">
    <w:p w:rsidR="006D204E" w:rsidRDefault="006D2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D9" w:rsidRDefault="00B649D9" w:rsidP="00F80D25">
    <w:pPr>
      <w:pStyle w:val="ab"/>
      <w:framePr w:wrap="around" w:vAnchor="text" w:hAnchor="margin" w:xAlign="center" w:y="1"/>
      <w:rPr>
        <w:rStyle w:val="ac"/>
      </w:rPr>
    </w:pPr>
  </w:p>
  <w:p w:rsidR="00B649D9" w:rsidRDefault="00B649D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D9" w:rsidRDefault="00242E6A" w:rsidP="00F80D25">
    <w:pPr>
      <w:pStyle w:val="ab"/>
      <w:framePr w:wrap="around" w:vAnchor="text" w:hAnchor="margin" w:xAlign="center" w:y="1"/>
      <w:rPr>
        <w:rStyle w:val="ac"/>
      </w:rPr>
    </w:pPr>
    <w:r>
      <w:rPr>
        <w:rStyle w:val="ac"/>
        <w:noProof/>
      </w:rPr>
      <w:t>3</w:t>
    </w:r>
  </w:p>
  <w:p w:rsidR="00B649D9" w:rsidRDefault="00B649D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2B218FA"/>
    <w:multiLevelType w:val="hybridMultilevel"/>
    <w:tmpl w:val="E9702AA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49E28DD"/>
    <w:multiLevelType w:val="hybridMultilevel"/>
    <w:tmpl w:val="BE204B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B05287"/>
    <w:multiLevelType w:val="hybridMultilevel"/>
    <w:tmpl w:val="41B418A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72102C1"/>
    <w:multiLevelType w:val="hybridMultilevel"/>
    <w:tmpl w:val="A822BA98"/>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F9378CA"/>
    <w:multiLevelType w:val="multilevel"/>
    <w:tmpl w:val="BE2E6B9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246745E0"/>
    <w:multiLevelType w:val="hybridMultilevel"/>
    <w:tmpl w:val="A9722B2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84F236C"/>
    <w:multiLevelType w:val="hybridMultilevel"/>
    <w:tmpl w:val="A7E0AFEE"/>
    <w:lvl w:ilvl="0" w:tplc="9052211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5897F42"/>
    <w:multiLevelType w:val="hybridMultilevel"/>
    <w:tmpl w:val="CEC27C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9B34A8A"/>
    <w:multiLevelType w:val="hybridMultilevel"/>
    <w:tmpl w:val="C5A835B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291EA7"/>
    <w:multiLevelType w:val="hybridMultilevel"/>
    <w:tmpl w:val="61AC6C1E"/>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1">
    <w:nsid w:val="3F560690"/>
    <w:multiLevelType w:val="hybridMultilevel"/>
    <w:tmpl w:val="E7321D2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41DC4E4C"/>
    <w:multiLevelType w:val="hybridMultilevel"/>
    <w:tmpl w:val="ED7E9E64"/>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46CB21AB"/>
    <w:multiLevelType w:val="hybridMultilevel"/>
    <w:tmpl w:val="98742C7A"/>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D933A88"/>
    <w:multiLevelType w:val="multilevel"/>
    <w:tmpl w:val="7F6858A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F5656AE"/>
    <w:multiLevelType w:val="hybridMultilevel"/>
    <w:tmpl w:val="5126A3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4FB762C2"/>
    <w:multiLevelType w:val="hybridMultilevel"/>
    <w:tmpl w:val="D51411AE"/>
    <w:lvl w:ilvl="0" w:tplc="2B4ED1E4">
      <w:start w:val="1"/>
      <w:numFmt w:val="decimal"/>
      <w:lvlText w:val="%1)"/>
      <w:lvlJc w:val="left"/>
      <w:pPr>
        <w:tabs>
          <w:tab w:val="num" w:pos="2115"/>
        </w:tabs>
        <w:ind w:left="2115" w:hanging="121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4FF95C89"/>
    <w:multiLevelType w:val="hybridMultilevel"/>
    <w:tmpl w:val="76784B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58C72527"/>
    <w:multiLevelType w:val="hybridMultilevel"/>
    <w:tmpl w:val="1D5EEDB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5AF64652"/>
    <w:multiLevelType w:val="hybridMultilevel"/>
    <w:tmpl w:val="0D7A839E"/>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FD83C86"/>
    <w:multiLevelType w:val="hybridMultilevel"/>
    <w:tmpl w:val="510E15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63E05D9D"/>
    <w:multiLevelType w:val="hybridMultilevel"/>
    <w:tmpl w:val="4D588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80026D9"/>
    <w:multiLevelType w:val="multilevel"/>
    <w:tmpl w:val="20EEAB4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82C1ED8"/>
    <w:multiLevelType w:val="hybridMultilevel"/>
    <w:tmpl w:val="F9722812"/>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EBC7755"/>
    <w:multiLevelType w:val="hybridMultilevel"/>
    <w:tmpl w:val="726AA6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702C2145"/>
    <w:multiLevelType w:val="hybridMultilevel"/>
    <w:tmpl w:val="017C62AA"/>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
    <w:nsid w:val="73182967"/>
    <w:multiLevelType w:val="hybridMultilevel"/>
    <w:tmpl w:val="127CA3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7333442D"/>
    <w:multiLevelType w:val="hybridMultilevel"/>
    <w:tmpl w:val="6E369B50"/>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9741E1D"/>
    <w:multiLevelType w:val="hybridMultilevel"/>
    <w:tmpl w:val="E3245A80"/>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nsid w:val="7AE7379C"/>
    <w:multiLevelType w:val="hybridMultilevel"/>
    <w:tmpl w:val="43CEB8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7CEC4E13"/>
    <w:multiLevelType w:val="hybridMultilevel"/>
    <w:tmpl w:val="FF48259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 w:numId="2">
    <w:abstractNumId w:val="0"/>
  </w:num>
  <w:num w:numId="3">
    <w:abstractNumId w:val="14"/>
  </w:num>
  <w:num w:numId="4">
    <w:abstractNumId w:val="28"/>
  </w:num>
  <w:num w:numId="5">
    <w:abstractNumId w:val="16"/>
  </w:num>
  <w:num w:numId="6">
    <w:abstractNumId w:val="4"/>
  </w:num>
  <w:num w:numId="7">
    <w:abstractNumId w:val="24"/>
  </w:num>
  <w:num w:numId="8">
    <w:abstractNumId w:val="29"/>
  </w:num>
  <w:num w:numId="9">
    <w:abstractNumId w:val="7"/>
  </w:num>
  <w:num w:numId="10">
    <w:abstractNumId w:val="22"/>
  </w:num>
  <w:num w:numId="11">
    <w:abstractNumId w:val="9"/>
  </w:num>
  <w:num w:numId="12">
    <w:abstractNumId w:val="27"/>
  </w:num>
  <w:num w:numId="13">
    <w:abstractNumId w:val="13"/>
  </w:num>
  <w:num w:numId="14">
    <w:abstractNumId w:val="19"/>
  </w:num>
  <w:num w:numId="15">
    <w:abstractNumId w:val="23"/>
  </w:num>
  <w:num w:numId="16">
    <w:abstractNumId w:val="15"/>
  </w:num>
  <w:num w:numId="17">
    <w:abstractNumId w:val="21"/>
  </w:num>
  <w:num w:numId="18">
    <w:abstractNumId w:val="30"/>
  </w:num>
  <w:num w:numId="19">
    <w:abstractNumId w:val="3"/>
  </w:num>
  <w:num w:numId="20">
    <w:abstractNumId w:val="5"/>
  </w:num>
  <w:num w:numId="21">
    <w:abstractNumId w:val="12"/>
  </w:num>
  <w:num w:numId="22">
    <w:abstractNumId w:val="11"/>
  </w:num>
  <w:num w:numId="23">
    <w:abstractNumId w:val="1"/>
  </w:num>
  <w:num w:numId="24">
    <w:abstractNumId w:val="8"/>
  </w:num>
  <w:num w:numId="25">
    <w:abstractNumId w:val="2"/>
  </w:num>
  <w:num w:numId="26">
    <w:abstractNumId w:val="20"/>
  </w:num>
  <w:num w:numId="27">
    <w:abstractNumId w:val="25"/>
  </w:num>
  <w:num w:numId="28">
    <w:abstractNumId w:val="10"/>
  </w:num>
  <w:num w:numId="29">
    <w:abstractNumId w:val="6"/>
  </w:num>
  <w:num w:numId="30">
    <w:abstractNumId w:val="17"/>
  </w:num>
  <w:num w:numId="31">
    <w:abstractNumId w:val="1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0CA"/>
    <w:rsid w:val="00010B6E"/>
    <w:rsid w:val="00017F01"/>
    <w:rsid w:val="00020E62"/>
    <w:rsid w:val="00023B50"/>
    <w:rsid w:val="00024850"/>
    <w:rsid w:val="000256C3"/>
    <w:rsid w:val="000261B1"/>
    <w:rsid w:val="00042307"/>
    <w:rsid w:val="000436D1"/>
    <w:rsid w:val="00044748"/>
    <w:rsid w:val="000462B9"/>
    <w:rsid w:val="00046446"/>
    <w:rsid w:val="00053E65"/>
    <w:rsid w:val="00056EE7"/>
    <w:rsid w:val="000647AC"/>
    <w:rsid w:val="0006599B"/>
    <w:rsid w:val="00065A6B"/>
    <w:rsid w:val="00075005"/>
    <w:rsid w:val="0007796D"/>
    <w:rsid w:val="00081C7E"/>
    <w:rsid w:val="0008353F"/>
    <w:rsid w:val="000866CD"/>
    <w:rsid w:val="00091130"/>
    <w:rsid w:val="0009127D"/>
    <w:rsid w:val="000A3B71"/>
    <w:rsid w:val="000B2888"/>
    <w:rsid w:val="000B2A08"/>
    <w:rsid w:val="000B514E"/>
    <w:rsid w:val="000B6823"/>
    <w:rsid w:val="000B77AA"/>
    <w:rsid w:val="000C3320"/>
    <w:rsid w:val="000D5B5A"/>
    <w:rsid w:val="000D5ECF"/>
    <w:rsid w:val="000D6F88"/>
    <w:rsid w:val="000E485E"/>
    <w:rsid w:val="000E4913"/>
    <w:rsid w:val="000E5D40"/>
    <w:rsid w:val="000F1183"/>
    <w:rsid w:val="000F3DA5"/>
    <w:rsid w:val="000F54BA"/>
    <w:rsid w:val="000F5FB4"/>
    <w:rsid w:val="00104E65"/>
    <w:rsid w:val="00107616"/>
    <w:rsid w:val="00107A02"/>
    <w:rsid w:val="0011334B"/>
    <w:rsid w:val="00114053"/>
    <w:rsid w:val="0012203D"/>
    <w:rsid w:val="001306B7"/>
    <w:rsid w:val="00132ADC"/>
    <w:rsid w:val="001337BC"/>
    <w:rsid w:val="00140CF0"/>
    <w:rsid w:val="001424B7"/>
    <w:rsid w:val="001467FA"/>
    <w:rsid w:val="00152666"/>
    <w:rsid w:val="00154056"/>
    <w:rsid w:val="001603BE"/>
    <w:rsid w:val="00160A69"/>
    <w:rsid w:val="00163993"/>
    <w:rsid w:val="00167291"/>
    <w:rsid w:val="00176AFC"/>
    <w:rsid w:val="00182A53"/>
    <w:rsid w:val="00182B23"/>
    <w:rsid w:val="00185157"/>
    <w:rsid w:val="0018786A"/>
    <w:rsid w:val="00191B2D"/>
    <w:rsid w:val="00193DBD"/>
    <w:rsid w:val="00194641"/>
    <w:rsid w:val="00195717"/>
    <w:rsid w:val="00197C88"/>
    <w:rsid w:val="001A286B"/>
    <w:rsid w:val="001A4328"/>
    <w:rsid w:val="001A673D"/>
    <w:rsid w:val="001B069C"/>
    <w:rsid w:val="001B145E"/>
    <w:rsid w:val="001B1E44"/>
    <w:rsid w:val="001B414B"/>
    <w:rsid w:val="001B5B7A"/>
    <w:rsid w:val="001C4EA3"/>
    <w:rsid w:val="001C6EA9"/>
    <w:rsid w:val="001D6057"/>
    <w:rsid w:val="001D6664"/>
    <w:rsid w:val="001D69A1"/>
    <w:rsid w:val="001D6B66"/>
    <w:rsid w:val="001E1BDB"/>
    <w:rsid w:val="001F2EC7"/>
    <w:rsid w:val="001F3CD0"/>
    <w:rsid w:val="001F46EE"/>
    <w:rsid w:val="001F7981"/>
    <w:rsid w:val="00201BE6"/>
    <w:rsid w:val="0020652F"/>
    <w:rsid w:val="002113E7"/>
    <w:rsid w:val="002115BF"/>
    <w:rsid w:val="00212526"/>
    <w:rsid w:val="002149F0"/>
    <w:rsid w:val="00214A71"/>
    <w:rsid w:val="00223102"/>
    <w:rsid w:val="00224915"/>
    <w:rsid w:val="002249A6"/>
    <w:rsid w:val="00224DE9"/>
    <w:rsid w:val="002318A6"/>
    <w:rsid w:val="00234A95"/>
    <w:rsid w:val="0023577B"/>
    <w:rsid w:val="00235E4F"/>
    <w:rsid w:val="00242E6A"/>
    <w:rsid w:val="00243330"/>
    <w:rsid w:val="00243F3E"/>
    <w:rsid w:val="0024419E"/>
    <w:rsid w:val="00245391"/>
    <w:rsid w:val="0024562D"/>
    <w:rsid w:val="00247B2B"/>
    <w:rsid w:val="002505F2"/>
    <w:rsid w:val="0025756E"/>
    <w:rsid w:val="0026232B"/>
    <w:rsid w:val="00262E75"/>
    <w:rsid w:val="00264052"/>
    <w:rsid w:val="00267292"/>
    <w:rsid w:val="00270B94"/>
    <w:rsid w:val="00276D2D"/>
    <w:rsid w:val="00277FE3"/>
    <w:rsid w:val="00280B4B"/>
    <w:rsid w:val="00283559"/>
    <w:rsid w:val="00284065"/>
    <w:rsid w:val="002924EB"/>
    <w:rsid w:val="00293DC1"/>
    <w:rsid w:val="002958DA"/>
    <w:rsid w:val="00297027"/>
    <w:rsid w:val="00297D24"/>
    <w:rsid w:val="002A2EA2"/>
    <w:rsid w:val="002B29D7"/>
    <w:rsid w:val="002B4CFB"/>
    <w:rsid w:val="002B5374"/>
    <w:rsid w:val="002B7F9E"/>
    <w:rsid w:val="002D1254"/>
    <w:rsid w:val="002E131B"/>
    <w:rsid w:val="002E4DBA"/>
    <w:rsid w:val="002E6639"/>
    <w:rsid w:val="002E7A1B"/>
    <w:rsid w:val="002F4D78"/>
    <w:rsid w:val="002F5237"/>
    <w:rsid w:val="002F5859"/>
    <w:rsid w:val="00302604"/>
    <w:rsid w:val="003026CA"/>
    <w:rsid w:val="00306D79"/>
    <w:rsid w:val="00307CDA"/>
    <w:rsid w:val="003141C5"/>
    <w:rsid w:val="00314F07"/>
    <w:rsid w:val="00316EAD"/>
    <w:rsid w:val="00317EE7"/>
    <w:rsid w:val="00323E4A"/>
    <w:rsid w:val="00324D16"/>
    <w:rsid w:val="00325630"/>
    <w:rsid w:val="00330375"/>
    <w:rsid w:val="003320CA"/>
    <w:rsid w:val="00334D64"/>
    <w:rsid w:val="003423FF"/>
    <w:rsid w:val="00343B87"/>
    <w:rsid w:val="0034679D"/>
    <w:rsid w:val="0035145F"/>
    <w:rsid w:val="003514A7"/>
    <w:rsid w:val="00353B10"/>
    <w:rsid w:val="00356F1A"/>
    <w:rsid w:val="003575B5"/>
    <w:rsid w:val="00357CFB"/>
    <w:rsid w:val="00363F57"/>
    <w:rsid w:val="00374A95"/>
    <w:rsid w:val="00384C34"/>
    <w:rsid w:val="00385A6E"/>
    <w:rsid w:val="00391400"/>
    <w:rsid w:val="00393851"/>
    <w:rsid w:val="00395B5C"/>
    <w:rsid w:val="003B40CE"/>
    <w:rsid w:val="003B48D1"/>
    <w:rsid w:val="003C17D7"/>
    <w:rsid w:val="003C5071"/>
    <w:rsid w:val="003D1B53"/>
    <w:rsid w:val="003D21E7"/>
    <w:rsid w:val="003D30FC"/>
    <w:rsid w:val="003E0B11"/>
    <w:rsid w:val="003E31A4"/>
    <w:rsid w:val="003E3BB0"/>
    <w:rsid w:val="00401DCD"/>
    <w:rsid w:val="00404317"/>
    <w:rsid w:val="00423D4C"/>
    <w:rsid w:val="00435708"/>
    <w:rsid w:val="0043752D"/>
    <w:rsid w:val="004443ED"/>
    <w:rsid w:val="004467C8"/>
    <w:rsid w:val="004509AB"/>
    <w:rsid w:val="0045442B"/>
    <w:rsid w:val="00460D11"/>
    <w:rsid w:val="004702F2"/>
    <w:rsid w:val="0047185D"/>
    <w:rsid w:val="00475D7F"/>
    <w:rsid w:val="00477BA5"/>
    <w:rsid w:val="00485C9B"/>
    <w:rsid w:val="004905EA"/>
    <w:rsid w:val="00492385"/>
    <w:rsid w:val="00492728"/>
    <w:rsid w:val="00493293"/>
    <w:rsid w:val="00494830"/>
    <w:rsid w:val="00495532"/>
    <w:rsid w:val="004A0EDF"/>
    <w:rsid w:val="004A1C7E"/>
    <w:rsid w:val="004A57AC"/>
    <w:rsid w:val="004A7A3C"/>
    <w:rsid w:val="004B1892"/>
    <w:rsid w:val="004B259E"/>
    <w:rsid w:val="004B5109"/>
    <w:rsid w:val="004B7188"/>
    <w:rsid w:val="004C09B9"/>
    <w:rsid w:val="004C17DF"/>
    <w:rsid w:val="004C5E2D"/>
    <w:rsid w:val="004C6004"/>
    <w:rsid w:val="004C6484"/>
    <w:rsid w:val="004C79EE"/>
    <w:rsid w:val="004C7DE7"/>
    <w:rsid w:val="004D34C9"/>
    <w:rsid w:val="004D69FE"/>
    <w:rsid w:val="004D6F4B"/>
    <w:rsid w:val="004F351E"/>
    <w:rsid w:val="004F49D7"/>
    <w:rsid w:val="004F5A59"/>
    <w:rsid w:val="00500B6C"/>
    <w:rsid w:val="00502039"/>
    <w:rsid w:val="00502F37"/>
    <w:rsid w:val="00504842"/>
    <w:rsid w:val="005065DD"/>
    <w:rsid w:val="00507838"/>
    <w:rsid w:val="005106FF"/>
    <w:rsid w:val="00513714"/>
    <w:rsid w:val="00514227"/>
    <w:rsid w:val="00514B5C"/>
    <w:rsid w:val="00516292"/>
    <w:rsid w:val="005168A4"/>
    <w:rsid w:val="00521D70"/>
    <w:rsid w:val="00523941"/>
    <w:rsid w:val="005355D0"/>
    <w:rsid w:val="005367B2"/>
    <w:rsid w:val="00537796"/>
    <w:rsid w:val="00537900"/>
    <w:rsid w:val="00540184"/>
    <w:rsid w:val="005432EF"/>
    <w:rsid w:val="00544E68"/>
    <w:rsid w:val="005500AA"/>
    <w:rsid w:val="00555160"/>
    <w:rsid w:val="0055757E"/>
    <w:rsid w:val="00564F7D"/>
    <w:rsid w:val="0057179F"/>
    <w:rsid w:val="0057673C"/>
    <w:rsid w:val="005777E5"/>
    <w:rsid w:val="005825E3"/>
    <w:rsid w:val="00590E35"/>
    <w:rsid w:val="00592CE4"/>
    <w:rsid w:val="00593740"/>
    <w:rsid w:val="0059471B"/>
    <w:rsid w:val="0059472C"/>
    <w:rsid w:val="005950E2"/>
    <w:rsid w:val="005950FD"/>
    <w:rsid w:val="005A259A"/>
    <w:rsid w:val="005A2828"/>
    <w:rsid w:val="005B4B39"/>
    <w:rsid w:val="005B5823"/>
    <w:rsid w:val="005B5A53"/>
    <w:rsid w:val="005C43A9"/>
    <w:rsid w:val="005C523A"/>
    <w:rsid w:val="005D2027"/>
    <w:rsid w:val="005D5522"/>
    <w:rsid w:val="005D600E"/>
    <w:rsid w:val="005E217C"/>
    <w:rsid w:val="005E5903"/>
    <w:rsid w:val="005E723E"/>
    <w:rsid w:val="005F394B"/>
    <w:rsid w:val="006067C7"/>
    <w:rsid w:val="00607EDF"/>
    <w:rsid w:val="00614A40"/>
    <w:rsid w:val="006214C4"/>
    <w:rsid w:val="006233D7"/>
    <w:rsid w:val="006308EC"/>
    <w:rsid w:val="006348F8"/>
    <w:rsid w:val="00642BB7"/>
    <w:rsid w:val="00646025"/>
    <w:rsid w:val="00650A3C"/>
    <w:rsid w:val="006543D3"/>
    <w:rsid w:val="006547FB"/>
    <w:rsid w:val="00654821"/>
    <w:rsid w:val="006556C5"/>
    <w:rsid w:val="00660EB8"/>
    <w:rsid w:val="00665D81"/>
    <w:rsid w:val="00676337"/>
    <w:rsid w:val="0068251C"/>
    <w:rsid w:val="00683CE5"/>
    <w:rsid w:val="00684E2E"/>
    <w:rsid w:val="00687052"/>
    <w:rsid w:val="0069508A"/>
    <w:rsid w:val="00696357"/>
    <w:rsid w:val="00697BE1"/>
    <w:rsid w:val="006A27E7"/>
    <w:rsid w:val="006A3981"/>
    <w:rsid w:val="006A3D4E"/>
    <w:rsid w:val="006A474C"/>
    <w:rsid w:val="006B0E6A"/>
    <w:rsid w:val="006B7325"/>
    <w:rsid w:val="006B76CA"/>
    <w:rsid w:val="006C207B"/>
    <w:rsid w:val="006C4C93"/>
    <w:rsid w:val="006C59C8"/>
    <w:rsid w:val="006C5B9A"/>
    <w:rsid w:val="006D204E"/>
    <w:rsid w:val="006E4FD8"/>
    <w:rsid w:val="006E5CF1"/>
    <w:rsid w:val="006E71A3"/>
    <w:rsid w:val="006E7DDE"/>
    <w:rsid w:val="006F027F"/>
    <w:rsid w:val="006F05FF"/>
    <w:rsid w:val="006F0F63"/>
    <w:rsid w:val="006F3E76"/>
    <w:rsid w:val="006F506C"/>
    <w:rsid w:val="006F68B4"/>
    <w:rsid w:val="00701082"/>
    <w:rsid w:val="00702B1C"/>
    <w:rsid w:val="00704C9B"/>
    <w:rsid w:val="00705D2A"/>
    <w:rsid w:val="00706C59"/>
    <w:rsid w:val="00707201"/>
    <w:rsid w:val="00707A50"/>
    <w:rsid w:val="00713015"/>
    <w:rsid w:val="00716BE1"/>
    <w:rsid w:val="00717414"/>
    <w:rsid w:val="00720382"/>
    <w:rsid w:val="00723807"/>
    <w:rsid w:val="00723FE8"/>
    <w:rsid w:val="00724AB4"/>
    <w:rsid w:val="00733A8B"/>
    <w:rsid w:val="0073534E"/>
    <w:rsid w:val="007379DB"/>
    <w:rsid w:val="007422FB"/>
    <w:rsid w:val="00742CC4"/>
    <w:rsid w:val="00743214"/>
    <w:rsid w:val="0074682C"/>
    <w:rsid w:val="0075328B"/>
    <w:rsid w:val="00753D31"/>
    <w:rsid w:val="0075603B"/>
    <w:rsid w:val="00762199"/>
    <w:rsid w:val="00763D36"/>
    <w:rsid w:val="00765B0C"/>
    <w:rsid w:val="00767A92"/>
    <w:rsid w:val="00772EFD"/>
    <w:rsid w:val="007746D4"/>
    <w:rsid w:val="00781021"/>
    <w:rsid w:val="0078265A"/>
    <w:rsid w:val="00784660"/>
    <w:rsid w:val="007878DE"/>
    <w:rsid w:val="007934FF"/>
    <w:rsid w:val="00795017"/>
    <w:rsid w:val="00797E83"/>
    <w:rsid w:val="007B0A49"/>
    <w:rsid w:val="007B720F"/>
    <w:rsid w:val="007C40CA"/>
    <w:rsid w:val="007C48E0"/>
    <w:rsid w:val="007C7F53"/>
    <w:rsid w:val="007E30D6"/>
    <w:rsid w:val="007E505A"/>
    <w:rsid w:val="007E775C"/>
    <w:rsid w:val="007E7CF5"/>
    <w:rsid w:val="007F2247"/>
    <w:rsid w:val="007F6705"/>
    <w:rsid w:val="00800EA5"/>
    <w:rsid w:val="00802A8E"/>
    <w:rsid w:val="00802BF1"/>
    <w:rsid w:val="00820B3C"/>
    <w:rsid w:val="0082103A"/>
    <w:rsid w:val="008212A2"/>
    <w:rsid w:val="00824163"/>
    <w:rsid w:val="00825B13"/>
    <w:rsid w:val="00827A2F"/>
    <w:rsid w:val="00831D66"/>
    <w:rsid w:val="00832F38"/>
    <w:rsid w:val="00836B9D"/>
    <w:rsid w:val="008503C9"/>
    <w:rsid w:val="00852768"/>
    <w:rsid w:val="00854CBC"/>
    <w:rsid w:val="008565DB"/>
    <w:rsid w:val="0086072F"/>
    <w:rsid w:val="00863F55"/>
    <w:rsid w:val="00865CD5"/>
    <w:rsid w:val="008666B5"/>
    <w:rsid w:val="00867EEE"/>
    <w:rsid w:val="00871E03"/>
    <w:rsid w:val="00874D4E"/>
    <w:rsid w:val="00880919"/>
    <w:rsid w:val="00883515"/>
    <w:rsid w:val="00887203"/>
    <w:rsid w:val="008875B9"/>
    <w:rsid w:val="00890C88"/>
    <w:rsid w:val="00897E5E"/>
    <w:rsid w:val="008A1B2A"/>
    <w:rsid w:val="008B0440"/>
    <w:rsid w:val="008B2F91"/>
    <w:rsid w:val="008B3D80"/>
    <w:rsid w:val="008B41CD"/>
    <w:rsid w:val="008C01A2"/>
    <w:rsid w:val="008C1591"/>
    <w:rsid w:val="008C5C6B"/>
    <w:rsid w:val="008D18D3"/>
    <w:rsid w:val="008D3ED0"/>
    <w:rsid w:val="008D459B"/>
    <w:rsid w:val="008D6EB5"/>
    <w:rsid w:val="008E1352"/>
    <w:rsid w:val="008E18F2"/>
    <w:rsid w:val="008E1980"/>
    <w:rsid w:val="008E2A6C"/>
    <w:rsid w:val="008E5AD5"/>
    <w:rsid w:val="008E7127"/>
    <w:rsid w:val="008F448F"/>
    <w:rsid w:val="008F5A4A"/>
    <w:rsid w:val="00900D0A"/>
    <w:rsid w:val="00902A8E"/>
    <w:rsid w:val="00902C7F"/>
    <w:rsid w:val="009145B6"/>
    <w:rsid w:val="009158B6"/>
    <w:rsid w:val="00915B86"/>
    <w:rsid w:val="00916AF8"/>
    <w:rsid w:val="00920241"/>
    <w:rsid w:val="009215A9"/>
    <w:rsid w:val="00923B98"/>
    <w:rsid w:val="00923BA5"/>
    <w:rsid w:val="00923D0F"/>
    <w:rsid w:val="00926A9F"/>
    <w:rsid w:val="00927914"/>
    <w:rsid w:val="00927BC7"/>
    <w:rsid w:val="00930893"/>
    <w:rsid w:val="00932BDE"/>
    <w:rsid w:val="009348F3"/>
    <w:rsid w:val="00936787"/>
    <w:rsid w:val="00936FF7"/>
    <w:rsid w:val="00946499"/>
    <w:rsid w:val="009470FB"/>
    <w:rsid w:val="00953BF0"/>
    <w:rsid w:val="00953E36"/>
    <w:rsid w:val="00955F84"/>
    <w:rsid w:val="009560D5"/>
    <w:rsid w:val="00957E79"/>
    <w:rsid w:val="00961300"/>
    <w:rsid w:val="009615EE"/>
    <w:rsid w:val="00966B18"/>
    <w:rsid w:val="009720A0"/>
    <w:rsid w:val="00972BA7"/>
    <w:rsid w:val="00975439"/>
    <w:rsid w:val="0097693F"/>
    <w:rsid w:val="0098157C"/>
    <w:rsid w:val="009820DA"/>
    <w:rsid w:val="00984D9B"/>
    <w:rsid w:val="00987A14"/>
    <w:rsid w:val="00991447"/>
    <w:rsid w:val="00995E0B"/>
    <w:rsid w:val="00996894"/>
    <w:rsid w:val="009A0B46"/>
    <w:rsid w:val="009A1263"/>
    <w:rsid w:val="009A4FC5"/>
    <w:rsid w:val="009A62A4"/>
    <w:rsid w:val="009B3671"/>
    <w:rsid w:val="009B58E7"/>
    <w:rsid w:val="009C1FDF"/>
    <w:rsid w:val="009C3ABA"/>
    <w:rsid w:val="009D0576"/>
    <w:rsid w:val="009D15B6"/>
    <w:rsid w:val="009D370B"/>
    <w:rsid w:val="009D5BB1"/>
    <w:rsid w:val="009E0CF0"/>
    <w:rsid w:val="009E2318"/>
    <w:rsid w:val="009E421B"/>
    <w:rsid w:val="009E46BB"/>
    <w:rsid w:val="009E485C"/>
    <w:rsid w:val="009E5C4F"/>
    <w:rsid w:val="009E60AA"/>
    <w:rsid w:val="009E6EA3"/>
    <w:rsid w:val="009F1460"/>
    <w:rsid w:val="009F1C4C"/>
    <w:rsid w:val="00A12CE1"/>
    <w:rsid w:val="00A132AC"/>
    <w:rsid w:val="00A15FDA"/>
    <w:rsid w:val="00A224CE"/>
    <w:rsid w:val="00A22E1C"/>
    <w:rsid w:val="00A22F3A"/>
    <w:rsid w:val="00A252C7"/>
    <w:rsid w:val="00A31AAB"/>
    <w:rsid w:val="00A31F17"/>
    <w:rsid w:val="00A375E7"/>
    <w:rsid w:val="00A41DF6"/>
    <w:rsid w:val="00A4400C"/>
    <w:rsid w:val="00A47F04"/>
    <w:rsid w:val="00A5201F"/>
    <w:rsid w:val="00A56D26"/>
    <w:rsid w:val="00A64B59"/>
    <w:rsid w:val="00A6519D"/>
    <w:rsid w:val="00A6635D"/>
    <w:rsid w:val="00A67006"/>
    <w:rsid w:val="00A70F1F"/>
    <w:rsid w:val="00A715CF"/>
    <w:rsid w:val="00A72C63"/>
    <w:rsid w:val="00A75BD5"/>
    <w:rsid w:val="00A8597E"/>
    <w:rsid w:val="00A8711C"/>
    <w:rsid w:val="00A87DC5"/>
    <w:rsid w:val="00AA1858"/>
    <w:rsid w:val="00AA1D25"/>
    <w:rsid w:val="00AA25BF"/>
    <w:rsid w:val="00AA6F36"/>
    <w:rsid w:val="00AB11C0"/>
    <w:rsid w:val="00AB3D90"/>
    <w:rsid w:val="00AB46DC"/>
    <w:rsid w:val="00AB7C85"/>
    <w:rsid w:val="00AC22B5"/>
    <w:rsid w:val="00AC27A7"/>
    <w:rsid w:val="00AC55FA"/>
    <w:rsid w:val="00AD3ED2"/>
    <w:rsid w:val="00AD4673"/>
    <w:rsid w:val="00AD702D"/>
    <w:rsid w:val="00AE0493"/>
    <w:rsid w:val="00AE0EB1"/>
    <w:rsid w:val="00AE2368"/>
    <w:rsid w:val="00AE5DE8"/>
    <w:rsid w:val="00AE63BA"/>
    <w:rsid w:val="00AF0723"/>
    <w:rsid w:val="00AF4741"/>
    <w:rsid w:val="00AF6342"/>
    <w:rsid w:val="00AF72E4"/>
    <w:rsid w:val="00B045FB"/>
    <w:rsid w:val="00B065E8"/>
    <w:rsid w:val="00B1054E"/>
    <w:rsid w:val="00B14927"/>
    <w:rsid w:val="00B17FCC"/>
    <w:rsid w:val="00B20615"/>
    <w:rsid w:val="00B25333"/>
    <w:rsid w:val="00B256BD"/>
    <w:rsid w:val="00B27D5E"/>
    <w:rsid w:val="00B3079E"/>
    <w:rsid w:val="00B33B51"/>
    <w:rsid w:val="00B40F6C"/>
    <w:rsid w:val="00B418FC"/>
    <w:rsid w:val="00B42435"/>
    <w:rsid w:val="00B44272"/>
    <w:rsid w:val="00B4663B"/>
    <w:rsid w:val="00B5093C"/>
    <w:rsid w:val="00B51288"/>
    <w:rsid w:val="00B649D9"/>
    <w:rsid w:val="00B7022F"/>
    <w:rsid w:val="00B709AB"/>
    <w:rsid w:val="00B72472"/>
    <w:rsid w:val="00B7374F"/>
    <w:rsid w:val="00B750E7"/>
    <w:rsid w:val="00B81DA6"/>
    <w:rsid w:val="00B825D4"/>
    <w:rsid w:val="00B8289A"/>
    <w:rsid w:val="00B84890"/>
    <w:rsid w:val="00B86F51"/>
    <w:rsid w:val="00B91C50"/>
    <w:rsid w:val="00B93FAF"/>
    <w:rsid w:val="00B95485"/>
    <w:rsid w:val="00BA2CEC"/>
    <w:rsid w:val="00BA583E"/>
    <w:rsid w:val="00BB0488"/>
    <w:rsid w:val="00BB34E8"/>
    <w:rsid w:val="00BB4A86"/>
    <w:rsid w:val="00BB75F3"/>
    <w:rsid w:val="00BC0665"/>
    <w:rsid w:val="00BC3C7B"/>
    <w:rsid w:val="00BC4BFC"/>
    <w:rsid w:val="00BD7FBC"/>
    <w:rsid w:val="00BE4D00"/>
    <w:rsid w:val="00BF28D3"/>
    <w:rsid w:val="00BF7B96"/>
    <w:rsid w:val="00C0039C"/>
    <w:rsid w:val="00C01ED2"/>
    <w:rsid w:val="00C02640"/>
    <w:rsid w:val="00C04263"/>
    <w:rsid w:val="00C045C3"/>
    <w:rsid w:val="00C15D6A"/>
    <w:rsid w:val="00C17BE5"/>
    <w:rsid w:val="00C201C4"/>
    <w:rsid w:val="00C2433F"/>
    <w:rsid w:val="00C271FE"/>
    <w:rsid w:val="00C32616"/>
    <w:rsid w:val="00C41F0E"/>
    <w:rsid w:val="00C425EA"/>
    <w:rsid w:val="00C4400E"/>
    <w:rsid w:val="00C508FE"/>
    <w:rsid w:val="00C52238"/>
    <w:rsid w:val="00C53C17"/>
    <w:rsid w:val="00C5491C"/>
    <w:rsid w:val="00C57655"/>
    <w:rsid w:val="00C63D14"/>
    <w:rsid w:val="00C723F2"/>
    <w:rsid w:val="00C72500"/>
    <w:rsid w:val="00C8022F"/>
    <w:rsid w:val="00C80F22"/>
    <w:rsid w:val="00C81A8F"/>
    <w:rsid w:val="00C82C86"/>
    <w:rsid w:val="00C91F6B"/>
    <w:rsid w:val="00C93C8E"/>
    <w:rsid w:val="00C95F31"/>
    <w:rsid w:val="00CA4069"/>
    <w:rsid w:val="00CB14E5"/>
    <w:rsid w:val="00CB1E32"/>
    <w:rsid w:val="00CB3B8E"/>
    <w:rsid w:val="00CB5BEF"/>
    <w:rsid w:val="00CB6391"/>
    <w:rsid w:val="00CC0394"/>
    <w:rsid w:val="00CC061D"/>
    <w:rsid w:val="00CC176F"/>
    <w:rsid w:val="00CC279E"/>
    <w:rsid w:val="00CC7D78"/>
    <w:rsid w:val="00CD6BA2"/>
    <w:rsid w:val="00CE0E4C"/>
    <w:rsid w:val="00CE15A7"/>
    <w:rsid w:val="00CE3A53"/>
    <w:rsid w:val="00CE7D10"/>
    <w:rsid w:val="00CF05EE"/>
    <w:rsid w:val="00CF29F0"/>
    <w:rsid w:val="00CF6582"/>
    <w:rsid w:val="00D07628"/>
    <w:rsid w:val="00D07712"/>
    <w:rsid w:val="00D14273"/>
    <w:rsid w:val="00D1525A"/>
    <w:rsid w:val="00D16CF6"/>
    <w:rsid w:val="00D235A1"/>
    <w:rsid w:val="00D25369"/>
    <w:rsid w:val="00D3317E"/>
    <w:rsid w:val="00D33742"/>
    <w:rsid w:val="00D33CF3"/>
    <w:rsid w:val="00D378AF"/>
    <w:rsid w:val="00D40131"/>
    <w:rsid w:val="00D45D28"/>
    <w:rsid w:val="00D45D42"/>
    <w:rsid w:val="00D4634D"/>
    <w:rsid w:val="00D5459F"/>
    <w:rsid w:val="00D57015"/>
    <w:rsid w:val="00D57910"/>
    <w:rsid w:val="00D60552"/>
    <w:rsid w:val="00D644FB"/>
    <w:rsid w:val="00D655DD"/>
    <w:rsid w:val="00D71A6A"/>
    <w:rsid w:val="00D727A1"/>
    <w:rsid w:val="00D76CCD"/>
    <w:rsid w:val="00D8241A"/>
    <w:rsid w:val="00D8567D"/>
    <w:rsid w:val="00D860CD"/>
    <w:rsid w:val="00D874C6"/>
    <w:rsid w:val="00D90809"/>
    <w:rsid w:val="00D90A2E"/>
    <w:rsid w:val="00D93204"/>
    <w:rsid w:val="00D94016"/>
    <w:rsid w:val="00D94791"/>
    <w:rsid w:val="00DA20A6"/>
    <w:rsid w:val="00DA6871"/>
    <w:rsid w:val="00DB216A"/>
    <w:rsid w:val="00DB2B8F"/>
    <w:rsid w:val="00DB4B31"/>
    <w:rsid w:val="00DB7298"/>
    <w:rsid w:val="00DB7A3A"/>
    <w:rsid w:val="00DC147D"/>
    <w:rsid w:val="00DC3D63"/>
    <w:rsid w:val="00DC4F8B"/>
    <w:rsid w:val="00DD0F5F"/>
    <w:rsid w:val="00DD5D45"/>
    <w:rsid w:val="00DD79A9"/>
    <w:rsid w:val="00DE109F"/>
    <w:rsid w:val="00DF6C93"/>
    <w:rsid w:val="00DF78F0"/>
    <w:rsid w:val="00E003A9"/>
    <w:rsid w:val="00E014A3"/>
    <w:rsid w:val="00E027CC"/>
    <w:rsid w:val="00E028AB"/>
    <w:rsid w:val="00E03A4B"/>
    <w:rsid w:val="00E0675B"/>
    <w:rsid w:val="00E12284"/>
    <w:rsid w:val="00E12418"/>
    <w:rsid w:val="00E1770A"/>
    <w:rsid w:val="00E2260E"/>
    <w:rsid w:val="00E2714E"/>
    <w:rsid w:val="00E4056B"/>
    <w:rsid w:val="00E4698C"/>
    <w:rsid w:val="00E52872"/>
    <w:rsid w:val="00E5405F"/>
    <w:rsid w:val="00E54A3A"/>
    <w:rsid w:val="00E648A6"/>
    <w:rsid w:val="00E66F78"/>
    <w:rsid w:val="00E67104"/>
    <w:rsid w:val="00E671A4"/>
    <w:rsid w:val="00E7645B"/>
    <w:rsid w:val="00E7720B"/>
    <w:rsid w:val="00E77C80"/>
    <w:rsid w:val="00E81430"/>
    <w:rsid w:val="00E822ED"/>
    <w:rsid w:val="00E8516B"/>
    <w:rsid w:val="00E85BC0"/>
    <w:rsid w:val="00E87D46"/>
    <w:rsid w:val="00E90F10"/>
    <w:rsid w:val="00E92CA8"/>
    <w:rsid w:val="00E93761"/>
    <w:rsid w:val="00E93F68"/>
    <w:rsid w:val="00E958FE"/>
    <w:rsid w:val="00E95D6C"/>
    <w:rsid w:val="00EA0D4F"/>
    <w:rsid w:val="00EA117B"/>
    <w:rsid w:val="00EB0C36"/>
    <w:rsid w:val="00EB10D5"/>
    <w:rsid w:val="00EB2201"/>
    <w:rsid w:val="00EB53A5"/>
    <w:rsid w:val="00EB65D3"/>
    <w:rsid w:val="00EB7BEB"/>
    <w:rsid w:val="00EC0D1F"/>
    <w:rsid w:val="00EC3222"/>
    <w:rsid w:val="00EC4BAF"/>
    <w:rsid w:val="00EC530C"/>
    <w:rsid w:val="00EC61D4"/>
    <w:rsid w:val="00EC7E16"/>
    <w:rsid w:val="00EC7E85"/>
    <w:rsid w:val="00ED356D"/>
    <w:rsid w:val="00ED4729"/>
    <w:rsid w:val="00ED6D4D"/>
    <w:rsid w:val="00EE1FF2"/>
    <w:rsid w:val="00EE2508"/>
    <w:rsid w:val="00EE60E8"/>
    <w:rsid w:val="00EE6830"/>
    <w:rsid w:val="00F04930"/>
    <w:rsid w:val="00F123C1"/>
    <w:rsid w:val="00F22C7F"/>
    <w:rsid w:val="00F23902"/>
    <w:rsid w:val="00F34BC2"/>
    <w:rsid w:val="00F359F8"/>
    <w:rsid w:val="00F4273B"/>
    <w:rsid w:val="00F474E4"/>
    <w:rsid w:val="00F52643"/>
    <w:rsid w:val="00F63B23"/>
    <w:rsid w:val="00F67080"/>
    <w:rsid w:val="00F678DA"/>
    <w:rsid w:val="00F67928"/>
    <w:rsid w:val="00F714F9"/>
    <w:rsid w:val="00F71704"/>
    <w:rsid w:val="00F7173D"/>
    <w:rsid w:val="00F721A2"/>
    <w:rsid w:val="00F7481C"/>
    <w:rsid w:val="00F80B7C"/>
    <w:rsid w:val="00F80D25"/>
    <w:rsid w:val="00F82B3C"/>
    <w:rsid w:val="00F85D12"/>
    <w:rsid w:val="00F85E47"/>
    <w:rsid w:val="00F86A55"/>
    <w:rsid w:val="00F87796"/>
    <w:rsid w:val="00F91F07"/>
    <w:rsid w:val="00F96FC9"/>
    <w:rsid w:val="00FA0749"/>
    <w:rsid w:val="00FA3058"/>
    <w:rsid w:val="00FA599B"/>
    <w:rsid w:val="00FB0453"/>
    <w:rsid w:val="00FB1DDB"/>
    <w:rsid w:val="00FB6C7A"/>
    <w:rsid w:val="00FC4F79"/>
    <w:rsid w:val="00FC55AB"/>
    <w:rsid w:val="00FC5832"/>
    <w:rsid w:val="00FD400A"/>
    <w:rsid w:val="00FD5408"/>
    <w:rsid w:val="00FE2F74"/>
    <w:rsid w:val="00FF6219"/>
    <w:rsid w:val="00FF703A"/>
    <w:rsid w:val="00FF7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116"/>
    <o:shapelayout v:ext="edit">
      <o:idmap v:ext="edit" data="1"/>
    </o:shapelayout>
  </w:shapeDefaults>
  <w:decimalSymbol w:val=","/>
  <w:listSeparator w:val=";"/>
  <w15:chartTrackingRefBased/>
  <w15:docId w15:val="{368DFD0E-DC11-40B7-9D85-1E80D4DD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0CA"/>
    <w:rPr>
      <w:sz w:val="24"/>
      <w:szCs w:val="24"/>
    </w:rPr>
  </w:style>
  <w:style w:type="paragraph" w:styleId="1">
    <w:name w:val="heading 1"/>
    <w:basedOn w:val="a"/>
    <w:next w:val="a0"/>
    <w:link w:val="10"/>
    <w:qFormat/>
    <w:pPr>
      <w:keepNext/>
      <w:suppressAutoHyphens/>
      <w:spacing w:before="240" w:after="240"/>
      <w:jc w:val="center"/>
      <w:outlineLvl w:val="0"/>
    </w:pPr>
    <w:rPr>
      <w:b/>
      <w:caps/>
      <w:kern w:val="28"/>
      <w:sz w:val="32"/>
      <w:szCs w:val="20"/>
    </w:rPr>
  </w:style>
  <w:style w:type="paragraph" w:styleId="2">
    <w:name w:val="heading 2"/>
    <w:basedOn w:val="a"/>
    <w:next w:val="a0"/>
    <w:qFormat/>
    <w:pPr>
      <w:keepNext/>
      <w:spacing w:before="360" w:after="360" w:line="360" w:lineRule="auto"/>
      <w:ind w:left="680"/>
      <w:outlineLvl w:val="1"/>
    </w:pPr>
    <w:rPr>
      <w:b/>
      <w:spacing w:val="24"/>
      <w:sz w:val="28"/>
      <w:szCs w:val="20"/>
    </w:rPr>
  </w:style>
  <w:style w:type="paragraph" w:styleId="3">
    <w:name w:val="heading 3"/>
    <w:basedOn w:val="a"/>
    <w:next w:val="a"/>
    <w:qFormat/>
    <w:pPr>
      <w:keepNext/>
      <w:spacing w:before="240" w:after="240" w:line="360" w:lineRule="auto"/>
      <w:ind w:left="680"/>
      <w:outlineLvl w:val="2"/>
    </w:pPr>
    <w:rPr>
      <w:spacing w:val="25"/>
      <w:sz w:val="28"/>
      <w:szCs w:val="20"/>
    </w:rPr>
  </w:style>
  <w:style w:type="paragraph" w:styleId="4">
    <w:name w:val="heading 4"/>
    <w:basedOn w:val="a"/>
    <w:next w:val="a"/>
    <w:qFormat/>
    <w:pPr>
      <w:keepNext/>
      <w:numPr>
        <w:ilvl w:val="3"/>
        <w:numId w:val="2"/>
      </w:numPr>
      <w:spacing w:before="240" w:after="60"/>
      <w:outlineLvl w:val="3"/>
    </w:pPr>
    <w:rPr>
      <w:rFonts w:ascii="Arial" w:hAnsi="Arial"/>
      <w:b/>
      <w:szCs w:val="20"/>
    </w:rPr>
  </w:style>
  <w:style w:type="paragraph" w:styleId="5">
    <w:name w:val="heading 5"/>
    <w:basedOn w:val="a"/>
    <w:next w:val="a"/>
    <w:qFormat/>
    <w:pPr>
      <w:numPr>
        <w:ilvl w:val="4"/>
        <w:numId w:val="2"/>
      </w:numPr>
      <w:spacing w:before="240" w:after="60"/>
      <w:outlineLvl w:val="4"/>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ГОСТ"/>
    <w:basedOn w:val="a"/>
    <w:link w:val="a4"/>
    <w:pPr>
      <w:spacing w:line="336" w:lineRule="auto"/>
      <w:ind w:firstLine="720"/>
      <w:jc w:val="both"/>
    </w:pPr>
    <w:rPr>
      <w:kern w:val="16"/>
      <w:sz w:val="28"/>
      <w:szCs w:val="20"/>
    </w:rPr>
  </w:style>
  <w:style w:type="table" w:styleId="a5">
    <w:name w:val="Table Grid"/>
    <w:basedOn w:val="a2"/>
    <w:rsid w:val="008B2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14F07"/>
    <w:rPr>
      <w:b/>
      <w:caps/>
      <w:kern w:val="28"/>
      <w:sz w:val="32"/>
      <w:lang w:val="ru-RU" w:eastAsia="ru-RU" w:bidi="ar-SA"/>
    </w:rPr>
  </w:style>
  <w:style w:type="character" w:styleId="a6">
    <w:name w:val="annotation reference"/>
    <w:semiHidden/>
    <w:rsid w:val="007878DE"/>
    <w:rPr>
      <w:sz w:val="16"/>
      <w:szCs w:val="16"/>
    </w:rPr>
  </w:style>
  <w:style w:type="paragraph" w:styleId="a7">
    <w:name w:val="annotation text"/>
    <w:basedOn w:val="a"/>
    <w:semiHidden/>
    <w:rsid w:val="007878DE"/>
    <w:rPr>
      <w:sz w:val="20"/>
      <w:szCs w:val="20"/>
    </w:rPr>
  </w:style>
  <w:style w:type="paragraph" w:styleId="a8">
    <w:name w:val="annotation subject"/>
    <w:basedOn w:val="a7"/>
    <w:next w:val="a7"/>
    <w:semiHidden/>
    <w:rsid w:val="007878DE"/>
    <w:rPr>
      <w:b/>
      <w:bCs/>
    </w:rPr>
  </w:style>
  <w:style w:type="paragraph" w:styleId="a9">
    <w:name w:val="Balloon Text"/>
    <w:basedOn w:val="a"/>
    <w:semiHidden/>
    <w:rsid w:val="007878DE"/>
    <w:rPr>
      <w:rFonts w:ascii="Tahoma" w:hAnsi="Tahoma" w:cs="Tahoma"/>
      <w:sz w:val="16"/>
      <w:szCs w:val="16"/>
    </w:rPr>
  </w:style>
  <w:style w:type="paragraph" w:styleId="aa">
    <w:name w:val="Document Map"/>
    <w:basedOn w:val="a"/>
    <w:semiHidden/>
    <w:rsid w:val="004F5A59"/>
    <w:pPr>
      <w:shd w:val="clear" w:color="auto" w:fill="000080"/>
    </w:pPr>
    <w:rPr>
      <w:rFonts w:ascii="Tahoma" w:hAnsi="Tahoma" w:cs="Tahoma"/>
    </w:rPr>
  </w:style>
  <w:style w:type="paragraph" w:styleId="ab">
    <w:name w:val="header"/>
    <w:basedOn w:val="a"/>
    <w:rsid w:val="008E7127"/>
    <w:pPr>
      <w:tabs>
        <w:tab w:val="center" w:pos="4677"/>
        <w:tab w:val="right" w:pos="9355"/>
      </w:tabs>
    </w:pPr>
  </w:style>
  <w:style w:type="character" w:styleId="ac">
    <w:name w:val="page number"/>
    <w:basedOn w:val="a1"/>
    <w:rsid w:val="008E7127"/>
  </w:style>
  <w:style w:type="paragraph" w:styleId="11">
    <w:name w:val="toc 1"/>
    <w:basedOn w:val="a"/>
    <w:next w:val="a"/>
    <w:autoRedefine/>
    <w:semiHidden/>
    <w:rsid w:val="00F80D25"/>
  </w:style>
  <w:style w:type="paragraph" w:styleId="20">
    <w:name w:val="toc 2"/>
    <w:basedOn w:val="a"/>
    <w:next w:val="a"/>
    <w:autoRedefine/>
    <w:semiHidden/>
    <w:rsid w:val="00F80D25"/>
    <w:pPr>
      <w:ind w:left="240"/>
    </w:pPr>
  </w:style>
  <w:style w:type="paragraph" w:styleId="30">
    <w:name w:val="toc 3"/>
    <w:basedOn w:val="a"/>
    <w:next w:val="a"/>
    <w:autoRedefine/>
    <w:semiHidden/>
    <w:rsid w:val="00F80D25"/>
    <w:pPr>
      <w:ind w:left="480"/>
    </w:pPr>
  </w:style>
  <w:style w:type="character" w:styleId="ad">
    <w:name w:val="Hyperlink"/>
    <w:rsid w:val="00F80D25"/>
    <w:rPr>
      <w:color w:val="0000FF"/>
      <w:u w:val="single"/>
    </w:rPr>
  </w:style>
  <w:style w:type="character" w:customStyle="1" w:styleId="a4">
    <w:name w:val="ГОСТ Знак"/>
    <w:link w:val="a0"/>
    <w:rsid w:val="00AE63BA"/>
    <w:rPr>
      <w:kern w:val="16"/>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e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wmf"/><Relationship Id="rId55" Type="http://schemas.openxmlformats.org/officeDocument/2006/relationships/image" Target="media/image47.emf"/><Relationship Id="rId63" Type="http://schemas.openxmlformats.org/officeDocument/2006/relationships/image" Target="media/image55.emf"/><Relationship Id="rId68" Type="http://schemas.openxmlformats.org/officeDocument/2006/relationships/image" Target="media/image60.emf"/><Relationship Id="rId76" Type="http://schemas.openxmlformats.org/officeDocument/2006/relationships/image" Target="media/image68.emf"/><Relationship Id="rId84" Type="http://schemas.openxmlformats.org/officeDocument/2006/relationships/image" Target="media/image76.emf"/><Relationship Id="rId89" Type="http://schemas.openxmlformats.org/officeDocument/2006/relationships/image" Target="media/image81.emf"/><Relationship Id="rId7" Type="http://schemas.openxmlformats.org/officeDocument/2006/relationships/header" Target="header1.xml"/><Relationship Id="rId71" Type="http://schemas.openxmlformats.org/officeDocument/2006/relationships/image" Target="media/image63.emf"/><Relationship Id="rId92" Type="http://schemas.openxmlformats.org/officeDocument/2006/relationships/image" Target="media/image84.e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image" Target="media/image58.emf"/><Relationship Id="rId74" Type="http://schemas.openxmlformats.org/officeDocument/2006/relationships/image" Target="media/image66.emf"/><Relationship Id="rId79" Type="http://schemas.openxmlformats.org/officeDocument/2006/relationships/image" Target="media/image71.emf"/><Relationship Id="rId87" Type="http://schemas.openxmlformats.org/officeDocument/2006/relationships/image" Target="media/image79.emf"/><Relationship Id="rId5" Type="http://schemas.openxmlformats.org/officeDocument/2006/relationships/footnotes" Target="footnotes.xml"/><Relationship Id="rId61" Type="http://schemas.openxmlformats.org/officeDocument/2006/relationships/image" Target="media/image53.emf"/><Relationship Id="rId82" Type="http://schemas.openxmlformats.org/officeDocument/2006/relationships/image" Target="media/image74.emf"/><Relationship Id="rId90" Type="http://schemas.openxmlformats.org/officeDocument/2006/relationships/image" Target="media/image82.emf"/><Relationship Id="rId95" Type="http://schemas.openxmlformats.org/officeDocument/2006/relationships/fontTable" Target="fontTable.xm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emf"/><Relationship Id="rId35" Type="http://schemas.openxmlformats.org/officeDocument/2006/relationships/image" Target="media/image27.w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6.emf"/><Relationship Id="rId69" Type="http://schemas.openxmlformats.org/officeDocument/2006/relationships/image" Target="media/image61.emf"/><Relationship Id="rId77" Type="http://schemas.openxmlformats.org/officeDocument/2006/relationships/image" Target="media/image69.emf"/><Relationship Id="rId8" Type="http://schemas.openxmlformats.org/officeDocument/2006/relationships/header" Target="header2.xml"/><Relationship Id="rId51" Type="http://schemas.openxmlformats.org/officeDocument/2006/relationships/image" Target="media/image43.emf"/><Relationship Id="rId72" Type="http://schemas.openxmlformats.org/officeDocument/2006/relationships/image" Target="media/image64.emf"/><Relationship Id="rId80" Type="http://schemas.openxmlformats.org/officeDocument/2006/relationships/image" Target="media/image72.emf"/><Relationship Id="rId85" Type="http://schemas.openxmlformats.org/officeDocument/2006/relationships/image" Target="media/image77.emf"/><Relationship Id="rId93" Type="http://schemas.openxmlformats.org/officeDocument/2006/relationships/image" Target="media/image85.e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image" Target="media/image59.emf"/><Relationship Id="rId20" Type="http://schemas.openxmlformats.org/officeDocument/2006/relationships/image" Target="media/image12.w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4.emf"/><Relationship Id="rId70" Type="http://schemas.openxmlformats.org/officeDocument/2006/relationships/image" Target="media/image62.emf"/><Relationship Id="rId75" Type="http://schemas.openxmlformats.org/officeDocument/2006/relationships/image" Target="media/image67.emf"/><Relationship Id="rId83" Type="http://schemas.openxmlformats.org/officeDocument/2006/relationships/image" Target="media/image75.emf"/><Relationship Id="rId88" Type="http://schemas.openxmlformats.org/officeDocument/2006/relationships/image" Target="media/image80.emf"/><Relationship Id="rId91" Type="http://schemas.openxmlformats.org/officeDocument/2006/relationships/image" Target="media/image83.e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emf"/><Relationship Id="rId36" Type="http://schemas.openxmlformats.org/officeDocument/2006/relationships/image" Target="media/image28.w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emf"/><Relationship Id="rId52" Type="http://schemas.openxmlformats.org/officeDocument/2006/relationships/image" Target="media/image44.jpeg"/><Relationship Id="rId60" Type="http://schemas.openxmlformats.org/officeDocument/2006/relationships/image" Target="media/image52.emf"/><Relationship Id="rId65" Type="http://schemas.openxmlformats.org/officeDocument/2006/relationships/image" Target="media/image57.emf"/><Relationship Id="rId73" Type="http://schemas.openxmlformats.org/officeDocument/2006/relationships/image" Target="media/image65.emf"/><Relationship Id="rId78" Type="http://schemas.openxmlformats.org/officeDocument/2006/relationships/image" Target="media/image70.emf"/><Relationship Id="rId81" Type="http://schemas.openxmlformats.org/officeDocument/2006/relationships/image" Target="media/image73.emf"/><Relationship Id="rId86" Type="http://schemas.openxmlformats.org/officeDocument/2006/relationships/image" Target="media/image78.emf"/><Relationship Id="rId94" Type="http://schemas.openxmlformats.org/officeDocument/2006/relationships/image" Target="media/image86.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25263</Words>
  <Characters>144002</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KM</Company>
  <LinksUpToDate>false</LinksUpToDate>
  <CharactersWithSpaces>168928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Карпинский Андрей Викторович</dc:creator>
  <cp:keywords/>
  <dc:description/>
  <cp:lastModifiedBy>admin</cp:lastModifiedBy>
  <cp:revision>2</cp:revision>
  <dcterms:created xsi:type="dcterms:W3CDTF">2014-02-08T01:41:00Z</dcterms:created>
  <dcterms:modified xsi:type="dcterms:W3CDTF">2014-02-08T01:41:00Z</dcterms:modified>
</cp:coreProperties>
</file>