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36E" w:rsidRDefault="00ED6903">
      <w:pPr>
        <w:pStyle w:val="a3"/>
      </w:pPr>
      <w:r>
        <w:t>Санкт-Петербургский Гуманитарный Университет Профсоюзов</w:t>
      </w:r>
    </w:p>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ED6903">
      <w:pPr>
        <w:pStyle w:val="4"/>
      </w:pPr>
      <w:r>
        <w:t>Факультет экономики</w:t>
      </w:r>
    </w:p>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ED6903">
      <w:pPr>
        <w:pStyle w:val="5"/>
      </w:pPr>
      <w:r>
        <w:t>КОНТРОЛЬНАЯ РАБОТА</w:t>
      </w:r>
    </w:p>
    <w:p w:rsidR="00B9236E" w:rsidRDefault="00B9236E"/>
    <w:p w:rsidR="00B9236E" w:rsidRDefault="00B9236E"/>
    <w:p w:rsidR="00B9236E" w:rsidRDefault="00B9236E"/>
    <w:p w:rsidR="00B9236E" w:rsidRDefault="00B9236E"/>
    <w:p w:rsidR="00B9236E" w:rsidRDefault="00ED6903">
      <w:pPr>
        <w:ind w:left="720"/>
        <w:rPr>
          <w:b/>
        </w:rPr>
      </w:pPr>
      <w:r>
        <w:rPr>
          <w:b/>
        </w:rPr>
        <w:t>Тема:</w:t>
      </w:r>
    </w:p>
    <w:p w:rsidR="00B9236E" w:rsidRDefault="00B9236E"/>
    <w:p w:rsidR="00B9236E" w:rsidRDefault="00ED6903">
      <w:pPr>
        <w:pStyle w:val="4"/>
      </w:pPr>
      <w:r>
        <w:t>Анализ рыночных возможностей фирмы.</w:t>
      </w:r>
    </w:p>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ED6903">
      <w:pPr>
        <w:jc w:val="right"/>
        <w:rPr>
          <w:b/>
        </w:rPr>
      </w:pPr>
      <w:r>
        <w:rPr>
          <w:b/>
        </w:rPr>
        <w:t>Выполнил: студент 5 курса</w:t>
      </w:r>
    </w:p>
    <w:p w:rsidR="00B9236E" w:rsidRDefault="00ED6903">
      <w:pPr>
        <w:jc w:val="right"/>
        <w:rPr>
          <w:b/>
        </w:rPr>
      </w:pPr>
      <w:r>
        <w:rPr>
          <w:b/>
        </w:rPr>
        <w:t>заочного отделения Цай Юрий</w:t>
      </w:r>
    </w:p>
    <w:p w:rsidR="00B9236E" w:rsidRDefault="00B9236E">
      <w:pPr>
        <w:jc w:val="right"/>
        <w:rPr>
          <w:b/>
        </w:rPr>
      </w:pPr>
    </w:p>
    <w:p w:rsidR="00B9236E" w:rsidRDefault="00ED6903">
      <w:pPr>
        <w:ind w:left="5040"/>
        <w:rPr>
          <w:b/>
        </w:rPr>
      </w:pPr>
      <w:r>
        <w:rPr>
          <w:b/>
        </w:rPr>
        <w:t>Принял:</w:t>
      </w:r>
    </w:p>
    <w:p w:rsidR="00B9236E" w:rsidRDefault="00B9236E"/>
    <w:p w:rsidR="00B9236E" w:rsidRDefault="00B9236E"/>
    <w:p w:rsidR="00B9236E" w:rsidRDefault="00B9236E"/>
    <w:p w:rsidR="00B9236E" w:rsidRDefault="00B9236E"/>
    <w:p w:rsidR="00B9236E" w:rsidRDefault="00B9236E"/>
    <w:p w:rsidR="00B9236E" w:rsidRDefault="00ED6903">
      <w:pPr>
        <w:pStyle w:val="4"/>
      </w:pPr>
      <w:r>
        <w:t>Санкт-Петербург 1998</w:t>
      </w:r>
    </w:p>
    <w:p w:rsidR="00B9236E" w:rsidRDefault="00B9236E"/>
    <w:p w:rsidR="00B9236E" w:rsidRDefault="00B9236E"/>
    <w:p w:rsidR="00B9236E" w:rsidRDefault="00B9236E"/>
    <w:p w:rsidR="00B9236E" w:rsidRDefault="00ED6903">
      <w:pPr>
        <w:pStyle w:val="1"/>
      </w:pPr>
      <w:r>
        <w:t>План.</w:t>
      </w:r>
    </w:p>
    <w:p w:rsidR="00B9236E" w:rsidRDefault="00ED6903">
      <w:pPr>
        <w:numPr>
          <w:ilvl w:val="0"/>
          <w:numId w:val="1"/>
        </w:numPr>
        <w:spacing w:before="120"/>
        <w:rPr>
          <w:b/>
        </w:rPr>
      </w:pPr>
      <w:r>
        <w:rPr>
          <w:b/>
        </w:rPr>
        <w:t>Введение.</w:t>
      </w:r>
    </w:p>
    <w:p w:rsidR="00B9236E" w:rsidRDefault="00ED6903">
      <w:pPr>
        <w:numPr>
          <w:ilvl w:val="0"/>
          <w:numId w:val="1"/>
        </w:numPr>
        <w:spacing w:before="120"/>
        <w:rPr>
          <w:b/>
          <w:snapToGrid w:val="0"/>
        </w:rPr>
      </w:pPr>
      <w:r>
        <w:rPr>
          <w:b/>
        </w:rPr>
        <w:t>Изучение возможностей предприятия</w:t>
      </w:r>
    </w:p>
    <w:p w:rsidR="00B9236E" w:rsidRDefault="00ED6903">
      <w:pPr>
        <w:numPr>
          <w:ilvl w:val="0"/>
          <w:numId w:val="1"/>
        </w:numPr>
        <w:spacing w:before="120"/>
        <w:rPr>
          <w:b/>
          <w:snapToGrid w:val="0"/>
        </w:rPr>
      </w:pPr>
      <w:r>
        <w:rPr>
          <w:b/>
          <w:snapToGrid w:val="0"/>
        </w:rPr>
        <w:t xml:space="preserve">НЕДОРОГИЕ ИССЛЕДОВАНИЯ РЫНКА </w:t>
      </w:r>
    </w:p>
    <w:p w:rsidR="00B9236E" w:rsidRDefault="00ED6903">
      <w:pPr>
        <w:numPr>
          <w:ilvl w:val="1"/>
          <w:numId w:val="1"/>
        </w:numPr>
        <w:spacing w:before="120"/>
        <w:rPr>
          <w:b/>
          <w:snapToGrid w:val="0"/>
        </w:rPr>
      </w:pPr>
      <w:r>
        <w:rPr>
          <w:b/>
          <w:snapToGrid w:val="0"/>
        </w:rPr>
        <w:t>Телефонные опросы и письменные анкеты</w:t>
      </w:r>
    </w:p>
    <w:p w:rsidR="00B9236E" w:rsidRDefault="00ED6903">
      <w:pPr>
        <w:numPr>
          <w:ilvl w:val="1"/>
          <w:numId w:val="1"/>
        </w:numPr>
        <w:spacing w:before="120"/>
        <w:rPr>
          <w:b/>
          <w:snapToGrid w:val="0"/>
        </w:rPr>
      </w:pPr>
      <w:r>
        <w:rPr>
          <w:b/>
          <w:snapToGrid w:val="0"/>
        </w:rPr>
        <w:t>Маркетинговый тест</w:t>
      </w:r>
    </w:p>
    <w:p w:rsidR="00B9236E" w:rsidRDefault="00ED6903">
      <w:pPr>
        <w:numPr>
          <w:ilvl w:val="1"/>
          <w:numId w:val="1"/>
        </w:numPr>
        <w:spacing w:before="120"/>
        <w:rPr>
          <w:b/>
        </w:rPr>
      </w:pPr>
      <w:r>
        <w:rPr>
          <w:b/>
          <w:snapToGrid w:val="0"/>
        </w:rPr>
        <w:t>Дискуссионные группы</w:t>
      </w:r>
    </w:p>
    <w:p w:rsidR="00B9236E" w:rsidRDefault="00ED6903">
      <w:pPr>
        <w:numPr>
          <w:ilvl w:val="0"/>
          <w:numId w:val="1"/>
        </w:numPr>
        <w:spacing w:before="120"/>
        <w:rPr>
          <w:b/>
        </w:rPr>
      </w:pPr>
      <w:r>
        <w:rPr>
          <w:b/>
          <w:snapToGrid w:val="0"/>
        </w:rPr>
        <w:t>КАК ИСПОЛЬЗОВАТЬ ПОЗИЦИЮ В ПЛАНЕ ПО МАРКЕТИНГУ</w:t>
      </w:r>
    </w:p>
    <w:p w:rsidR="00B9236E" w:rsidRDefault="00ED6903">
      <w:pPr>
        <w:numPr>
          <w:ilvl w:val="0"/>
          <w:numId w:val="1"/>
        </w:numPr>
        <w:spacing w:before="120"/>
        <w:rPr>
          <w:b/>
        </w:rPr>
      </w:pPr>
      <w:r>
        <w:rPr>
          <w:b/>
          <w:snapToGrid w:val="0"/>
        </w:rPr>
        <w:t>Анализ рыночных возможностей.</w:t>
      </w:r>
    </w:p>
    <w:p w:rsidR="00B9236E" w:rsidRDefault="00ED6903">
      <w:pPr>
        <w:numPr>
          <w:ilvl w:val="0"/>
          <w:numId w:val="1"/>
        </w:numPr>
        <w:spacing w:before="120"/>
        <w:rPr>
          <w:b/>
        </w:rPr>
      </w:pPr>
      <w:r>
        <w:rPr>
          <w:b/>
          <w:snapToGrid w:val="0"/>
        </w:rPr>
        <w:t>Планирование маркетинга.</w:t>
      </w:r>
    </w:p>
    <w:p w:rsidR="00B9236E" w:rsidRDefault="00ED6903">
      <w:pPr>
        <w:numPr>
          <w:ilvl w:val="0"/>
          <w:numId w:val="1"/>
        </w:numPr>
        <w:spacing w:before="120"/>
        <w:rPr>
          <w:b/>
        </w:rPr>
      </w:pPr>
      <w:r>
        <w:rPr>
          <w:b/>
        </w:rPr>
        <w:t>Заключение.</w:t>
      </w:r>
    </w:p>
    <w:p w:rsidR="00B9236E" w:rsidRDefault="00ED6903">
      <w:pPr>
        <w:numPr>
          <w:ilvl w:val="0"/>
          <w:numId w:val="1"/>
        </w:numPr>
        <w:spacing w:before="120"/>
        <w:rPr>
          <w:b/>
        </w:rPr>
      </w:pPr>
      <w:r>
        <w:rPr>
          <w:b/>
        </w:rPr>
        <w:t>Список литературы.</w:t>
      </w:r>
    </w:p>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ED6903">
      <w:pPr>
        <w:pStyle w:val="1"/>
      </w:pPr>
      <w:r>
        <w:t>Введение.</w:t>
      </w:r>
    </w:p>
    <w:p w:rsidR="00B9236E" w:rsidRDefault="00B9236E"/>
    <w:p w:rsidR="00B9236E" w:rsidRDefault="00ED6903">
      <w:pPr>
        <w:pStyle w:val="a4"/>
        <w:rPr>
          <w:sz w:val="28"/>
        </w:rPr>
      </w:pPr>
      <w:r>
        <w:rPr>
          <w:sz w:val="28"/>
        </w:rPr>
        <w:t>Любая компания должна уметь выявлять открывающиеся рыночные возможности. Ни одна фирма не может вечно полагаться на свои нынешние товары и рынки. Многие фирмы подтвердят, что большая часть их нынешних продаж и прибылей приходится на товары, которых они еще какие-нибудь пять лет назад или не производили вообще, или не продавали.</w:t>
      </w:r>
    </w:p>
    <w:p w:rsidR="00B9236E" w:rsidRDefault="00ED6903">
      <w:pPr>
        <w:pStyle w:val="a4"/>
        <w:rPr>
          <w:sz w:val="28"/>
        </w:rPr>
      </w:pPr>
      <w:r>
        <w:rPr>
          <w:sz w:val="28"/>
        </w:rPr>
        <w:t>Компаниям может казаться, что их возможности очень ограничены, но это всего лишь неумение мысленно увидеть будущее того дела, которым они занимаются, и осознать свои сильные стороны. Ведь в действительности перед любой компанией открыто множество рыночных перспектив.</w:t>
      </w:r>
    </w:p>
    <w:p w:rsidR="00B9236E" w:rsidRDefault="00B9236E">
      <w:pPr>
        <w:pStyle w:val="a4"/>
        <w:rPr>
          <w:sz w:val="28"/>
        </w:rPr>
      </w:pPr>
    </w:p>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B9236E"/>
    <w:p w:rsidR="00B9236E" w:rsidRDefault="00ED6903">
      <w:pPr>
        <w:pStyle w:val="2"/>
      </w:pPr>
      <w:r>
        <w:t>Изучение возможностей предприятия</w:t>
      </w:r>
    </w:p>
    <w:p w:rsidR="00B9236E" w:rsidRDefault="00B9236E">
      <w:pPr>
        <w:pStyle w:val="a4"/>
        <w:rPr>
          <w:sz w:val="28"/>
        </w:rPr>
      </w:pPr>
    </w:p>
    <w:p w:rsidR="00B9236E" w:rsidRDefault="00ED6903">
      <w:pPr>
        <w:pStyle w:val="a4"/>
        <w:rPr>
          <w:sz w:val="28"/>
        </w:rPr>
      </w:pPr>
      <w:r>
        <w:rPr>
          <w:sz w:val="28"/>
        </w:rPr>
        <w:t xml:space="preserve">Изучение поставщиков, посредников, конкурентов и окружающих условии позволяет определить возможности фирмы для достижения ее маркетинговых целей. На основе анализа производства, финансов, оборудования, кадров и других ресурсов фирма выясняет, какие ресурсы у нее имеются в наличии, какие требуется приобрести и за какую цену, а также сможет ли производство обеспечить надлежащее количество и качество товара. Изучение возможностей предприятия направлено на раскрытие его потенциала, сильных и слабых сторон деятельности. Определяются области деятельности и функций, в которых предприятие имеет достижения, и те, которые нуждаются в улучшении по рыночным показателям. По существу изучение возможностей предприятия сводится к сравнительному анализу потенциала предприятия и существующих и перспективных рыночных потребностей. Анализ производится обычно по материалам отчетности самого предприятия и дополнительным источникам информации: статистическим выборкам, бизнес-справкам, </w:t>
      </w:r>
    </w:p>
    <w:p w:rsidR="00B9236E" w:rsidRDefault="00ED6903">
      <w:pPr>
        <w:pStyle w:val="a4"/>
        <w:rPr>
          <w:sz w:val="28"/>
        </w:rPr>
      </w:pPr>
      <w:r>
        <w:rPr>
          <w:sz w:val="28"/>
        </w:rPr>
        <w:t>отчетам научных организаций, профессиональным, коммерческим, правительственным публикациям.</w:t>
      </w:r>
    </w:p>
    <w:p w:rsidR="00B9236E" w:rsidRDefault="00ED6903">
      <w:pPr>
        <w:pStyle w:val="a4"/>
        <w:rPr>
          <w:sz w:val="28"/>
        </w:rPr>
      </w:pPr>
      <w:r>
        <w:rPr>
          <w:sz w:val="28"/>
        </w:rPr>
        <w:t>Анализ потенциала предприятия целесообразно проводить по следующим разделам:</w:t>
      </w:r>
    </w:p>
    <w:p w:rsidR="00B9236E" w:rsidRDefault="00ED6903">
      <w:pPr>
        <w:pStyle w:val="a4"/>
        <w:numPr>
          <w:ilvl w:val="0"/>
          <w:numId w:val="2"/>
        </w:numPr>
        <w:rPr>
          <w:sz w:val="28"/>
        </w:rPr>
      </w:pPr>
      <w:r>
        <w:t>Производство.</w:t>
      </w:r>
    </w:p>
    <w:p w:rsidR="00B9236E" w:rsidRDefault="00ED6903">
      <w:pPr>
        <w:pStyle w:val="a4"/>
        <w:numPr>
          <w:ilvl w:val="1"/>
          <w:numId w:val="2"/>
        </w:numPr>
        <w:rPr>
          <w:sz w:val="28"/>
        </w:rPr>
      </w:pPr>
      <w:r>
        <w:rPr>
          <w:sz w:val="28"/>
        </w:rPr>
        <w:t>Объем, структура, темпы производства.</w:t>
      </w:r>
    </w:p>
    <w:p w:rsidR="00B9236E" w:rsidRDefault="00ED6903">
      <w:pPr>
        <w:pStyle w:val="a4"/>
        <w:numPr>
          <w:ilvl w:val="1"/>
          <w:numId w:val="2"/>
        </w:numPr>
        <w:rPr>
          <w:sz w:val="28"/>
        </w:rPr>
      </w:pPr>
      <w:r>
        <w:rPr>
          <w:sz w:val="28"/>
        </w:rPr>
        <w:t>Ассортиментная номенклатура продукции предприятия, степень обновляемости, широта и глубина ассортимента.</w:t>
      </w:r>
    </w:p>
    <w:p w:rsidR="00B9236E" w:rsidRDefault="00ED6903">
      <w:pPr>
        <w:pStyle w:val="a4"/>
        <w:numPr>
          <w:ilvl w:val="1"/>
          <w:numId w:val="2"/>
        </w:numPr>
        <w:rPr>
          <w:sz w:val="28"/>
        </w:rPr>
      </w:pPr>
      <w:r>
        <w:rPr>
          <w:sz w:val="28"/>
        </w:rPr>
        <w:t>Обеспеченность сырьем и материалами, уровень запасов, скорость их использования.</w:t>
      </w:r>
    </w:p>
    <w:p w:rsidR="00B9236E" w:rsidRDefault="00ED6903">
      <w:pPr>
        <w:pStyle w:val="a4"/>
        <w:numPr>
          <w:ilvl w:val="1"/>
          <w:numId w:val="2"/>
        </w:numPr>
        <w:rPr>
          <w:sz w:val="28"/>
        </w:rPr>
      </w:pPr>
      <w:r>
        <w:rPr>
          <w:sz w:val="28"/>
        </w:rPr>
        <w:t>Наличный парк оборудования и степень его использования. Резервные мощности. Технологическая новизна.</w:t>
      </w:r>
    </w:p>
    <w:p w:rsidR="00B9236E" w:rsidRDefault="00ED6903">
      <w:pPr>
        <w:pStyle w:val="a4"/>
        <w:numPr>
          <w:ilvl w:val="1"/>
          <w:numId w:val="2"/>
        </w:numPr>
        <w:rPr>
          <w:sz w:val="28"/>
        </w:rPr>
      </w:pPr>
      <w:r>
        <w:rPr>
          <w:sz w:val="28"/>
        </w:rPr>
        <w:t>Местонахождение производства и наличие инфрастуктуры.</w:t>
      </w:r>
    </w:p>
    <w:p w:rsidR="00B9236E" w:rsidRDefault="00ED6903">
      <w:pPr>
        <w:pStyle w:val="a4"/>
        <w:numPr>
          <w:ilvl w:val="1"/>
          <w:numId w:val="2"/>
        </w:numPr>
        <w:rPr>
          <w:sz w:val="28"/>
        </w:rPr>
      </w:pPr>
      <w:r>
        <w:rPr>
          <w:sz w:val="28"/>
        </w:rPr>
        <w:t>Экология производства.</w:t>
      </w:r>
    </w:p>
    <w:p w:rsidR="00B9236E" w:rsidRDefault="00ED6903">
      <w:pPr>
        <w:pStyle w:val="a4"/>
        <w:numPr>
          <w:ilvl w:val="0"/>
          <w:numId w:val="2"/>
        </w:numPr>
        <w:rPr>
          <w:sz w:val="28"/>
        </w:rPr>
      </w:pPr>
      <w:r>
        <w:rPr>
          <w:sz w:val="28"/>
        </w:rPr>
        <w:t>Распределение и сбыт продукции</w:t>
      </w:r>
    </w:p>
    <w:p w:rsidR="00B9236E" w:rsidRDefault="00ED6903">
      <w:pPr>
        <w:pStyle w:val="a4"/>
        <w:numPr>
          <w:ilvl w:val="1"/>
          <w:numId w:val="2"/>
        </w:numPr>
        <w:rPr>
          <w:sz w:val="28"/>
        </w:rPr>
      </w:pPr>
      <w:r>
        <w:rPr>
          <w:sz w:val="28"/>
        </w:rPr>
        <w:t>Транспортировка продукции. Транспортные возможности и оценка расходов.</w:t>
      </w:r>
    </w:p>
    <w:p w:rsidR="00B9236E" w:rsidRDefault="00ED6903">
      <w:pPr>
        <w:pStyle w:val="a4"/>
        <w:numPr>
          <w:ilvl w:val="1"/>
          <w:numId w:val="2"/>
        </w:numPr>
        <w:rPr>
          <w:sz w:val="28"/>
        </w:rPr>
      </w:pPr>
      <w:r>
        <w:rPr>
          <w:sz w:val="28"/>
        </w:rPr>
        <w:t>Хранение товарных запасов. Уровень запасов, их размещение и скорость обращения. Наличие и емкость складских помещений и хранилищ.</w:t>
      </w:r>
    </w:p>
    <w:p w:rsidR="00B9236E" w:rsidRDefault="00ED6903">
      <w:pPr>
        <w:pStyle w:val="a4"/>
        <w:numPr>
          <w:ilvl w:val="1"/>
          <w:numId w:val="2"/>
        </w:numPr>
        <w:rPr>
          <w:sz w:val="28"/>
        </w:rPr>
      </w:pPr>
      <w:r>
        <w:rPr>
          <w:sz w:val="28"/>
        </w:rPr>
        <w:t>Возможность доработки, расфасовки и упаковки товаров.</w:t>
      </w:r>
    </w:p>
    <w:p w:rsidR="00B9236E" w:rsidRDefault="00ED6903">
      <w:pPr>
        <w:pStyle w:val="a4"/>
        <w:numPr>
          <w:ilvl w:val="1"/>
          <w:numId w:val="2"/>
        </w:numPr>
        <w:rPr>
          <w:sz w:val="28"/>
        </w:rPr>
      </w:pPr>
      <w:r>
        <w:rPr>
          <w:sz w:val="28"/>
        </w:rPr>
        <w:t>Продажа. По отдельным товарам, сбытовым территориям, стоимости, типам покупателей, посредников и каналов сбыта.</w:t>
      </w:r>
    </w:p>
    <w:p w:rsidR="00B9236E" w:rsidRDefault="00ED6903">
      <w:pPr>
        <w:pStyle w:val="a4"/>
        <w:numPr>
          <w:ilvl w:val="0"/>
          <w:numId w:val="2"/>
        </w:numPr>
        <w:rPr>
          <w:sz w:val="28"/>
        </w:rPr>
      </w:pPr>
      <w:r>
        <w:rPr>
          <w:sz w:val="28"/>
        </w:rPr>
        <w:t>Организационная структура и менеджмент</w:t>
      </w:r>
    </w:p>
    <w:p w:rsidR="00B9236E" w:rsidRDefault="00ED6903">
      <w:pPr>
        <w:pStyle w:val="a4"/>
        <w:numPr>
          <w:ilvl w:val="1"/>
          <w:numId w:val="2"/>
        </w:numPr>
        <w:rPr>
          <w:sz w:val="28"/>
        </w:rPr>
      </w:pPr>
      <w:r>
        <w:rPr>
          <w:sz w:val="28"/>
        </w:rPr>
        <w:t>Организация и система управления.</w:t>
      </w:r>
    </w:p>
    <w:p w:rsidR="00B9236E" w:rsidRDefault="00ED6903">
      <w:pPr>
        <w:pStyle w:val="a4"/>
        <w:numPr>
          <w:ilvl w:val="1"/>
          <w:numId w:val="2"/>
        </w:numPr>
        <w:rPr>
          <w:sz w:val="28"/>
        </w:rPr>
      </w:pPr>
      <w:r>
        <w:rPr>
          <w:sz w:val="28"/>
        </w:rPr>
        <w:t>Количественный и профессиональный состав работников.</w:t>
      </w:r>
    </w:p>
    <w:p w:rsidR="00B9236E" w:rsidRDefault="00ED6903">
      <w:pPr>
        <w:pStyle w:val="a4"/>
        <w:numPr>
          <w:ilvl w:val="1"/>
          <w:numId w:val="2"/>
        </w:numPr>
        <w:rPr>
          <w:sz w:val="28"/>
        </w:rPr>
      </w:pPr>
      <w:r>
        <w:rPr>
          <w:sz w:val="28"/>
        </w:rPr>
        <w:t>Стоимость рабочей силы, текучесть кадров, производительность труда.</w:t>
      </w:r>
    </w:p>
    <w:p w:rsidR="00B9236E" w:rsidRDefault="00ED6903">
      <w:pPr>
        <w:pStyle w:val="a4"/>
        <w:numPr>
          <w:ilvl w:val="1"/>
          <w:numId w:val="2"/>
        </w:numPr>
        <w:rPr>
          <w:sz w:val="28"/>
        </w:rPr>
      </w:pPr>
      <w:r>
        <w:rPr>
          <w:sz w:val="28"/>
        </w:rPr>
        <w:t>Уровень менеджмента.</w:t>
      </w:r>
    </w:p>
    <w:p w:rsidR="00B9236E" w:rsidRDefault="00ED6903">
      <w:pPr>
        <w:pStyle w:val="a4"/>
        <w:numPr>
          <w:ilvl w:val="1"/>
          <w:numId w:val="2"/>
        </w:numPr>
        <w:rPr>
          <w:sz w:val="28"/>
        </w:rPr>
      </w:pPr>
      <w:r>
        <w:rPr>
          <w:sz w:val="28"/>
        </w:rPr>
        <w:t>Фирменная культура.</w:t>
      </w:r>
    </w:p>
    <w:p w:rsidR="00B9236E" w:rsidRDefault="00ED6903">
      <w:pPr>
        <w:pStyle w:val="a4"/>
        <w:numPr>
          <w:ilvl w:val="0"/>
          <w:numId w:val="2"/>
        </w:numPr>
        <w:rPr>
          <w:sz w:val="28"/>
        </w:rPr>
      </w:pPr>
      <w:r>
        <w:rPr>
          <w:sz w:val="28"/>
        </w:rPr>
        <w:t>Маркетинг</w:t>
      </w:r>
    </w:p>
    <w:p w:rsidR="00B9236E" w:rsidRDefault="00ED6903">
      <w:pPr>
        <w:pStyle w:val="a4"/>
        <w:numPr>
          <w:ilvl w:val="1"/>
          <w:numId w:val="2"/>
        </w:numPr>
        <w:rPr>
          <w:sz w:val="28"/>
        </w:rPr>
      </w:pPr>
      <w:r>
        <w:rPr>
          <w:sz w:val="28"/>
        </w:rPr>
        <w:t>Исследования рынка, товара, каналов сбыта.</w:t>
      </w:r>
    </w:p>
    <w:p w:rsidR="00B9236E" w:rsidRDefault="00ED6903">
      <w:pPr>
        <w:pStyle w:val="a4"/>
        <w:numPr>
          <w:ilvl w:val="1"/>
          <w:numId w:val="2"/>
        </w:numPr>
        <w:rPr>
          <w:sz w:val="28"/>
        </w:rPr>
      </w:pPr>
      <w:r>
        <w:rPr>
          <w:sz w:val="28"/>
        </w:rPr>
        <w:t>Стимулирование сбыта и реклама, ценообразование.</w:t>
      </w:r>
    </w:p>
    <w:p w:rsidR="00B9236E" w:rsidRDefault="00ED6903">
      <w:pPr>
        <w:pStyle w:val="a4"/>
        <w:numPr>
          <w:ilvl w:val="1"/>
          <w:numId w:val="2"/>
        </w:numPr>
        <w:rPr>
          <w:sz w:val="28"/>
        </w:rPr>
      </w:pPr>
      <w:r>
        <w:rPr>
          <w:sz w:val="28"/>
        </w:rPr>
        <w:t>Нововведения.</w:t>
      </w:r>
    </w:p>
    <w:p w:rsidR="00B9236E" w:rsidRDefault="00ED6903">
      <w:pPr>
        <w:pStyle w:val="a4"/>
        <w:numPr>
          <w:ilvl w:val="1"/>
          <w:numId w:val="2"/>
        </w:numPr>
        <w:rPr>
          <w:sz w:val="28"/>
        </w:rPr>
      </w:pPr>
      <w:r>
        <w:rPr>
          <w:sz w:val="28"/>
        </w:rPr>
        <w:t>Коммуникационные связи и информация.</w:t>
      </w:r>
    </w:p>
    <w:p w:rsidR="00B9236E" w:rsidRDefault="00ED6903">
      <w:pPr>
        <w:pStyle w:val="a4"/>
        <w:numPr>
          <w:ilvl w:val="1"/>
          <w:numId w:val="2"/>
        </w:numPr>
        <w:rPr>
          <w:sz w:val="28"/>
        </w:rPr>
      </w:pPr>
      <w:r>
        <w:rPr>
          <w:sz w:val="28"/>
        </w:rPr>
        <w:t>Маркетинговый бюджет и его исполнение.</w:t>
      </w:r>
    </w:p>
    <w:p w:rsidR="00B9236E" w:rsidRDefault="00ED6903">
      <w:pPr>
        <w:pStyle w:val="a4"/>
        <w:numPr>
          <w:ilvl w:val="1"/>
          <w:numId w:val="2"/>
        </w:numPr>
        <w:rPr>
          <w:sz w:val="28"/>
        </w:rPr>
      </w:pPr>
      <w:r>
        <w:rPr>
          <w:sz w:val="28"/>
        </w:rPr>
        <w:t>Маркетинговые планы и программы.</w:t>
      </w:r>
    </w:p>
    <w:p w:rsidR="00B9236E" w:rsidRDefault="00ED6903">
      <w:pPr>
        <w:pStyle w:val="a4"/>
        <w:numPr>
          <w:ilvl w:val="0"/>
          <w:numId w:val="2"/>
        </w:numPr>
        <w:rPr>
          <w:sz w:val="28"/>
        </w:rPr>
      </w:pPr>
      <w:r>
        <w:rPr>
          <w:sz w:val="28"/>
        </w:rPr>
        <w:t>Финансы</w:t>
      </w:r>
    </w:p>
    <w:p w:rsidR="00B9236E" w:rsidRDefault="00ED6903">
      <w:pPr>
        <w:pStyle w:val="a4"/>
        <w:numPr>
          <w:ilvl w:val="1"/>
          <w:numId w:val="2"/>
        </w:numPr>
        <w:rPr>
          <w:sz w:val="28"/>
        </w:rPr>
      </w:pPr>
      <w:r>
        <w:rPr>
          <w:sz w:val="28"/>
        </w:rPr>
        <w:t>Финансовая устойчивость и платежеспособность.</w:t>
      </w:r>
    </w:p>
    <w:p w:rsidR="00B9236E" w:rsidRDefault="00ED6903">
      <w:pPr>
        <w:pStyle w:val="a4"/>
        <w:numPr>
          <w:ilvl w:val="1"/>
          <w:numId w:val="2"/>
        </w:numPr>
        <w:rPr>
          <w:sz w:val="28"/>
        </w:rPr>
      </w:pPr>
      <w:r>
        <w:rPr>
          <w:sz w:val="28"/>
        </w:rPr>
        <w:t>Прибыльность и рентабельность (по товарам, регионам, каналам сбыта, посредникам).</w:t>
      </w:r>
    </w:p>
    <w:p w:rsidR="00B9236E" w:rsidRDefault="00ED6903">
      <w:pPr>
        <w:pStyle w:val="a4"/>
        <w:numPr>
          <w:ilvl w:val="1"/>
          <w:numId w:val="2"/>
        </w:numPr>
        <w:rPr>
          <w:sz w:val="28"/>
        </w:rPr>
      </w:pPr>
      <w:r>
        <w:rPr>
          <w:sz w:val="28"/>
        </w:rPr>
        <w:t>Собственные и заемные средства и их соотношение.</w:t>
      </w:r>
    </w:p>
    <w:p w:rsidR="00B9236E" w:rsidRDefault="00B9236E">
      <w:pPr>
        <w:pStyle w:val="a4"/>
        <w:rPr>
          <w:sz w:val="28"/>
        </w:rPr>
      </w:pPr>
    </w:p>
    <w:p w:rsidR="00B9236E" w:rsidRDefault="00ED6903">
      <w:pPr>
        <w:pStyle w:val="a4"/>
        <w:rPr>
          <w:sz w:val="28"/>
        </w:rPr>
      </w:pPr>
      <w:r>
        <w:rPr>
          <w:sz w:val="28"/>
        </w:rPr>
        <w:t>Внутрифирменная информация представляется более достоверной, надежной, легко получаемой и поддающейся систематизации. Однако, для оценки потенциала предприятия она может оказаться недостаточной. В этом случае подбор внешней информации следует проводить по сопоставимым показателям, используя различные приемы и методы.</w:t>
      </w:r>
    </w:p>
    <w:p w:rsidR="00B9236E" w:rsidRDefault="00ED6903">
      <w:pPr>
        <w:pStyle w:val="a4"/>
        <w:rPr>
          <w:sz w:val="28"/>
        </w:rPr>
      </w:pPr>
      <w:r>
        <w:rPr>
          <w:sz w:val="28"/>
        </w:rPr>
        <w:t>Перечисленные выше показатели в процессе экспертной оценки для наглядности могут быть оформлены в виде таблиц и графиков. Если для анализа необходимы определенные качественные и количественные критерии оценки потенциала в целом и отдельных показателей, то может использоваться балльная система.</w:t>
      </w:r>
    </w:p>
    <w:p w:rsidR="00B9236E" w:rsidRDefault="00ED6903">
      <w:pPr>
        <w:pStyle w:val="a4"/>
        <w:rPr>
          <w:sz w:val="28"/>
        </w:rPr>
      </w:pPr>
      <w:r>
        <w:rPr>
          <w:sz w:val="28"/>
        </w:rPr>
        <w:t>Укрупненный анализ возможностей предприятия может дополняться по следующим конкретным направлениям:</w:t>
      </w:r>
    </w:p>
    <w:p w:rsidR="00B9236E" w:rsidRDefault="00ED6903">
      <w:pPr>
        <w:pStyle w:val="a4"/>
        <w:numPr>
          <w:ilvl w:val="0"/>
          <w:numId w:val="3"/>
        </w:numPr>
        <w:rPr>
          <w:sz w:val="28"/>
        </w:rPr>
      </w:pPr>
      <w:r>
        <w:rPr>
          <w:sz w:val="28"/>
        </w:rPr>
        <w:t>по продукции (какие позиции ассортимента дают наибольший и наименьший оборот, продажа каких изделий приносит наибольший и наименьший доход);</w:t>
      </w:r>
    </w:p>
    <w:p w:rsidR="00B9236E" w:rsidRDefault="00ED6903">
      <w:pPr>
        <w:pStyle w:val="a4"/>
        <w:numPr>
          <w:ilvl w:val="0"/>
          <w:numId w:val="3"/>
        </w:numPr>
        <w:rPr>
          <w:sz w:val="28"/>
        </w:rPr>
      </w:pPr>
      <w:r>
        <w:rPr>
          <w:sz w:val="28"/>
        </w:rPr>
        <w:t>по рынкам (какие рынки являются наиболее и наименее приоритетными для продукции фирмы с точки зрения оборота и дохода),</w:t>
      </w:r>
    </w:p>
    <w:p w:rsidR="00B9236E" w:rsidRDefault="00ED6903">
      <w:pPr>
        <w:pStyle w:val="a4"/>
        <w:numPr>
          <w:ilvl w:val="0"/>
          <w:numId w:val="3"/>
        </w:numPr>
        <w:rPr>
          <w:sz w:val="28"/>
        </w:rPr>
      </w:pPr>
      <w:r>
        <w:rPr>
          <w:sz w:val="28"/>
        </w:rPr>
        <w:t>по отраслям (в каких отраслях реализуется продукция фирмы, какие доли рынков принадлежат фирме в этих отраслях);</w:t>
      </w:r>
    </w:p>
    <w:p w:rsidR="00B9236E" w:rsidRDefault="00ED6903">
      <w:pPr>
        <w:pStyle w:val="a4"/>
        <w:numPr>
          <w:ilvl w:val="0"/>
          <w:numId w:val="3"/>
        </w:numPr>
        <w:rPr>
          <w:sz w:val="28"/>
        </w:rPr>
      </w:pPr>
      <w:r>
        <w:rPr>
          <w:sz w:val="28"/>
        </w:rPr>
        <w:t>по потребителям (кто является постоянным потребителем продукции фирмы, что привлекает их в данной продукции, что нужно сделать, чтобы привлечь новых потребителей).</w:t>
      </w:r>
    </w:p>
    <w:p w:rsidR="00B9236E" w:rsidRDefault="00B9236E">
      <w:pPr>
        <w:pStyle w:val="a4"/>
        <w:rPr>
          <w:sz w:val="28"/>
        </w:rPr>
      </w:pPr>
    </w:p>
    <w:p w:rsidR="00B9236E" w:rsidRDefault="00ED6903">
      <w:pPr>
        <w:pStyle w:val="a4"/>
        <w:rPr>
          <w:sz w:val="28"/>
        </w:rPr>
      </w:pPr>
      <w:r>
        <w:rPr>
          <w:sz w:val="28"/>
        </w:rPr>
        <w:t>Кабинетные исследования на основе внутрифирменной информации целесообразно дополнить методом «изучения предприятия со стороны», используя для этого опросы конечных потребителей, торговцев, экспертов и других специалистов. В опросный лист следует включать наиболее значимые для рынка показатели предприятия:</w:t>
      </w:r>
    </w:p>
    <w:p w:rsidR="00B9236E" w:rsidRDefault="00ED6903">
      <w:pPr>
        <w:pStyle w:val="a4"/>
        <w:numPr>
          <w:ilvl w:val="0"/>
          <w:numId w:val="4"/>
        </w:numPr>
        <w:rPr>
          <w:sz w:val="28"/>
        </w:rPr>
      </w:pPr>
      <w:r>
        <w:rPr>
          <w:sz w:val="28"/>
        </w:rPr>
        <w:t>местонахождение предприятия;</w:t>
      </w:r>
    </w:p>
    <w:p w:rsidR="00B9236E" w:rsidRDefault="00ED6903">
      <w:pPr>
        <w:pStyle w:val="a4"/>
        <w:numPr>
          <w:ilvl w:val="0"/>
          <w:numId w:val="4"/>
        </w:numPr>
        <w:rPr>
          <w:sz w:val="28"/>
        </w:rPr>
      </w:pPr>
      <w:r>
        <w:rPr>
          <w:sz w:val="28"/>
        </w:rPr>
        <w:t>степень известности (имидж);</w:t>
      </w:r>
    </w:p>
    <w:p w:rsidR="00B9236E" w:rsidRDefault="00ED6903">
      <w:pPr>
        <w:pStyle w:val="a4"/>
        <w:numPr>
          <w:ilvl w:val="0"/>
          <w:numId w:val="4"/>
        </w:numPr>
        <w:rPr>
          <w:sz w:val="28"/>
        </w:rPr>
      </w:pPr>
      <w:r>
        <w:rPr>
          <w:sz w:val="28"/>
        </w:rPr>
        <w:t>фирменный стиль;</w:t>
      </w:r>
    </w:p>
    <w:p w:rsidR="00B9236E" w:rsidRDefault="00ED6903">
      <w:pPr>
        <w:pStyle w:val="a4"/>
        <w:numPr>
          <w:ilvl w:val="0"/>
          <w:numId w:val="4"/>
        </w:numPr>
        <w:rPr>
          <w:sz w:val="28"/>
        </w:rPr>
      </w:pPr>
      <w:r>
        <w:rPr>
          <w:sz w:val="28"/>
        </w:rPr>
        <w:t>отзывы, рекомендации, процент рекламаций;</w:t>
      </w:r>
    </w:p>
    <w:p w:rsidR="00B9236E" w:rsidRDefault="00ED6903">
      <w:pPr>
        <w:pStyle w:val="a4"/>
        <w:numPr>
          <w:ilvl w:val="0"/>
          <w:numId w:val="4"/>
        </w:numPr>
        <w:rPr>
          <w:sz w:val="28"/>
        </w:rPr>
      </w:pPr>
      <w:r>
        <w:rPr>
          <w:sz w:val="28"/>
        </w:rPr>
        <w:t>новизна и обновляемость продукции;</w:t>
      </w:r>
    </w:p>
    <w:p w:rsidR="00B9236E" w:rsidRDefault="00ED6903">
      <w:pPr>
        <w:pStyle w:val="a4"/>
        <w:numPr>
          <w:ilvl w:val="0"/>
          <w:numId w:val="4"/>
        </w:numPr>
        <w:rPr>
          <w:sz w:val="28"/>
        </w:rPr>
      </w:pPr>
      <w:r>
        <w:rPr>
          <w:sz w:val="28"/>
        </w:rPr>
        <w:t>производственный потенциал;</w:t>
      </w:r>
    </w:p>
    <w:p w:rsidR="00B9236E" w:rsidRDefault="00ED6903">
      <w:pPr>
        <w:pStyle w:val="a4"/>
        <w:numPr>
          <w:ilvl w:val="0"/>
          <w:numId w:val="4"/>
        </w:numPr>
        <w:rPr>
          <w:sz w:val="28"/>
        </w:rPr>
      </w:pPr>
      <w:r>
        <w:rPr>
          <w:sz w:val="28"/>
        </w:rPr>
        <w:t>гибкость производства;</w:t>
      </w:r>
    </w:p>
    <w:p w:rsidR="00B9236E" w:rsidRDefault="00ED6903">
      <w:pPr>
        <w:pStyle w:val="a4"/>
        <w:numPr>
          <w:ilvl w:val="0"/>
          <w:numId w:val="4"/>
        </w:numPr>
        <w:rPr>
          <w:sz w:val="28"/>
        </w:rPr>
      </w:pPr>
      <w:r>
        <w:rPr>
          <w:sz w:val="28"/>
        </w:rPr>
        <w:t>технологическое оборудование;</w:t>
      </w:r>
    </w:p>
    <w:p w:rsidR="00B9236E" w:rsidRDefault="00ED6903">
      <w:pPr>
        <w:pStyle w:val="a4"/>
        <w:numPr>
          <w:ilvl w:val="0"/>
          <w:numId w:val="4"/>
        </w:numPr>
        <w:rPr>
          <w:sz w:val="28"/>
        </w:rPr>
      </w:pPr>
      <w:r>
        <w:rPr>
          <w:sz w:val="28"/>
        </w:rPr>
        <w:t>длительность изготовления;</w:t>
      </w:r>
    </w:p>
    <w:p w:rsidR="00B9236E" w:rsidRDefault="00ED6903">
      <w:pPr>
        <w:pStyle w:val="a4"/>
        <w:numPr>
          <w:ilvl w:val="0"/>
          <w:numId w:val="4"/>
        </w:numPr>
        <w:rPr>
          <w:sz w:val="28"/>
        </w:rPr>
      </w:pPr>
      <w:r>
        <w:rPr>
          <w:sz w:val="28"/>
        </w:rPr>
        <w:t>качество продукции;</w:t>
      </w:r>
    </w:p>
    <w:p w:rsidR="00B9236E" w:rsidRDefault="00ED6903">
      <w:pPr>
        <w:pStyle w:val="a4"/>
        <w:numPr>
          <w:ilvl w:val="0"/>
          <w:numId w:val="4"/>
        </w:numPr>
        <w:rPr>
          <w:sz w:val="28"/>
        </w:rPr>
      </w:pPr>
      <w:r>
        <w:rPr>
          <w:sz w:val="28"/>
        </w:rPr>
        <w:t>конструкторский потенциал;</w:t>
      </w:r>
    </w:p>
    <w:p w:rsidR="00B9236E" w:rsidRDefault="00ED6903">
      <w:pPr>
        <w:pStyle w:val="a4"/>
        <w:numPr>
          <w:ilvl w:val="0"/>
          <w:numId w:val="4"/>
        </w:numPr>
        <w:rPr>
          <w:sz w:val="28"/>
        </w:rPr>
      </w:pPr>
      <w:r>
        <w:rPr>
          <w:sz w:val="28"/>
        </w:rPr>
        <w:t>уровень и объем НИОКР;</w:t>
      </w:r>
    </w:p>
    <w:p w:rsidR="00B9236E" w:rsidRDefault="00ED6903">
      <w:pPr>
        <w:pStyle w:val="a4"/>
        <w:numPr>
          <w:ilvl w:val="0"/>
          <w:numId w:val="4"/>
        </w:numPr>
        <w:rPr>
          <w:sz w:val="28"/>
        </w:rPr>
      </w:pPr>
      <w:r>
        <w:rPr>
          <w:sz w:val="28"/>
        </w:rPr>
        <w:t xml:space="preserve">использование «ноу-хау», </w:t>
      </w:r>
    </w:p>
    <w:p w:rsidR="00B9236E" w:rsidRDefault="00ED6903">
      <w:pPr>
        <w:pStyle w:val="a4"/>
        <w:numPr>
          <w:ilvl w:val="0"/>
          <w:numId w:val="4"/>
        </w:numPr>
        <w:rPr>
          <w:sz w:val="28"/>
        </w:rPr>
      </w:pPr>
      <w:r>
        <w:rPr>
          <w:sz w:val="28"/>
        </w:rPr>
        <w:t>приоритет в патентовании,</w:t>
      </w:r>
    </w:p>
    <w:p w:rsidR="00B9236E" w:rsidRDefault="00ED6903">
      <w:pPr>
        <w:pStyle w:val="a4"/>
        <w:numPr>
          <w:ilvl w:val="0"/>
          <w:numId w:val="4"/>
        </w:numPr>
        <w:rPr>
          <w:sz w:val="28"/>
        </w:rPr>
      </w:pPr>
      <w:r>
        <w:rPr>
          <w:sz w:val="28"/>
        </w:rPr>
        <w:t>методы и организация сбыта;</w:t>
      </w:r>
    </w:p>
    <w:p w:rsidR="00B9236E" w:rsidRDefault="00ED6903">
      <w:pPr>
        <w:pStyle w:val="a4"/>
        <w:numPr>
          <w:ilvl w:val="0"/>
          <w:numId w:val="4"/>
        </w:numPr>
        <w:rPr>
          <w:sz w:val="28"/>
        </w:rPr>
      </w:pPr>
      <w:r>
        <w:rPr>
          <w:sz w:val="28"/>
        </w:rPr>
        <w:t>квалификация партнеров по сбыту,</w:t>
      </w:r>
    </w:p>
    <w:p w:rsidR="00B9236E" w:rsidRDefault="00ED6903">
      <w:pPr>
        <w:pStyle w:val="a4"/>
        <w:numPr>
          <w:ilvl w:val="0"/>
          <w:numId w:val="4"/>
        </w:numPr>
        <w:rPr>
          <w:sz w:val="28"/>
        </w:rPr>
      </w:pPr>
      <w:r>
        <w:rPr>
          <w:sz w:val="28"/>
        </w:rPr>
        <w:t>сервисные услуги и обеспечение запасными частями,</w:t>
      </w:r>
    </w:p>
    <w:p w:rsidR="00B9236E" w:rsidRDefault="00ED6903">
      <w:pPr>
        <w:pStyle w:val="a4"/>
        <w:numPr>
          <w:ilvl w:val="0"/>
          <w:numId w:val="4"/>
        </w:numPr>
        <w:rPr>
          <w:sz w:val="28"/>
        </w:rPr>
      </w:pPr>
      <w:r>
        <w:rPr>
          <w:sz w:val="28"/>
        </w:rPr>
        <w:t>уровень и объем доходности (оборота),</w:t>
      </w:r>
    </w:p>
    <w:p w:rsidR="00B9236E" w:rsidRDefault="00ED6903">
      <w:pPr>
        <w:pStyle w:val="a4"/>
        <w:numPr>
          <w:ilvl w:val="0"/>
          <w:numId w:val="4"/>
        </w:numPr>
        <w:rPr>
          <w:sz w:val="28"/>
        </w:rPr>
      </w:pPr>
      <w:r>
        <w:rPr>
          <w:sz w:val="28"/>
        </w:rPr>
        <w:t>программа производства и сбыта,</w:t>
      </w:r>
    </w:p>
    <w:p w:rsidR="00B9236E" w:rsidRDefault="00ED6903">
      <w:pPr>
        <w:pStyle w:val="a4"/>
        <w:numPr>
          <w:ilvl w:val="0"/>
          <w:numId w:val="4"/>
        </w:numPr>
        <w:rPr>
          <w:sz w:val="28"/>
        </w:rPr>
      </w:pPr>
      <w:r>
        <w:rPr>
          <w:sz w:val="28"/>
        </w:rPr>
        <w:t>покупательский потенциал,</w:t>
      </w:r>
    </w:p>
    <w:p w:rsidR="00B9236E" w:rsidRDefault="00ED6903">
      <w:pPr>
        <w:pStyle w:val="a4"/>
        <w:numPr>
          <w:ilvl w:val="0"/>
          <w:numId w:val="4"/>
        </w:numPr>
        <w:rPr>
          <w:sz w:val="28"/>
        </w:rPr>
      </w:pPr>
      <w:r>
        <w:rPr>
          <w:sz w:val="28"/>
        </w:rPr>
        <w:t>персонал,</w:t>
      </w:r>
    </w:p>
    <w:p w:rsidR="00B9236E" w:rsidRDefault="00ED6903">
      <w:pPr>
        <w:pStyle w:val="a4"/>
        <w:numPr>
          <w:ilvl w:val="0"/>
          <w:numId w:val="4"/>
        </w:numPr>
        <w:rPr>
          <w:sz w:val="28"/>
        </w:rPr>
      </w:pPr>
      <w:r>
        <w:rPr>
          <w:sz w:val="28"/>
        </w:rPr>
        <w:t>система руководства,</w:t>
      </w:r>
    </w:p>
    <w:p w:rsidR="00B9236E" w:rsidRDefault="00ED6903">
      <w:pPr>
        <w:pStyle w:val="a4"/>
        <w:numPr>
          <w:ilvl w:val="0"/>
          <w:numId w:val="4"/>
        </w:numPr>
        <w:rPr>
          <w:sz w:val="28"/>
        </w:rPr>
      </w:pPr>
      <w:r>
        <w:rPr>
          <w:sz w:val="28"/>
        </w:rPr>
        <w:t>уровень расходов,</w:t>
      </w:r>
    </w:p>
    <w:p w:rsidR="00B9236E" w:rsidRDefault="00ED6903">
      <w:pPr>
        <w:pStyle w:val="a4"/>
        <w:numPr>
          <w:ilvl w:val="0"/>
          <w:numId w:val="4"/>
        </w:numPr>
        <w:rPr>
          <w:sz w:val="28"/>
        </w:rPr>
      </w:pPr>
      <w:r>
        <w:rPr>
          <w:sz w:val="28"/>
        </w:rPr>
        <w:t>производительность,</w:t>
      </w:r>
    </w:p>
    <w:p w:rsidR="00B9236E" w:rsidRDefault="00ED6903">
      <w:pPr>
        <w:pStyle w:val="a4"/>
        <w:numPr>
          <w:ilvl w:val="0"/>
          <w:numId w:val="4"/>
        </w:numPr>
        <w:rPr>
          <w:sz w:val="28"/>
        </w:rPr>
      </w:pPr>
      <w:r>
        <w:rPr>
          <w:sz w:val="28"/>
        </w:rPr>
        <w:t>финансовый потенциал.</w:t>
      </w:r>
    </w:p>
    <w:p w:rsidR="00B9236E" w:rsidRDefault="00B9236E">
      <w:pPr>
        <w:pStyle w:val="a4"/>
        <w:rPr>
          <w:sz w:val="28"/>
          <w:lang w:val="en-US"/>
        </w:rPr>
      </w:pPr>
    </w:p>
    <w:p w:rsidR="00B9236E" w:rsidRDefault="00B9236E">
      <w:pPr>
        <w:pStyle w:val="a4"/>
        <w:rPr>
          <w:sz w:val="28"/>
          <w:lang w:val="en-US"/>
        </w:rPr>
      </w:pPr>
    </w:p>
    <w:p w:rsidR="00B9236E" w:rsidRDefault="00ED6903">
      <w:pPr>
        <w:pStyle w:val="2"/>
        <w:rPr>
          <w:snapToGrid w:val="0"/>
        </w:rPr>
      </w:pPr>
      <w:r>
        <w:rPr>
          <w:snapToGrid w:val="0"/>
        </w:rPr>
        <w:t>НЕДОРОГИЕ ИССЛЕДОВАНИЯ РЫНКА</w:t>
      </w:r>
    </w:p>
    <w:p w:rsidR="00B9236E" w:rsidRDefault="00ED6903">
      <w:pPr>
        <w:spacing w:line="260" w:lineRule="atLeast"/>
        <w:ind w:firstLine="400"/>
        <w:rPr>
          <w:snapToGrid w:val="0"/>
          <w:sz w:val="28"/>
        </w:rPr>
      </w:pPr>
      <w:r>
        <w:rPr>
          <w:snapToGrid w:val="0"/>
          <w:sz w:val="28"/>
        </w:rPr>
        <w:t>Исследование рынка вовсе не должно стоить тысяч долларов. Конечно, если эти тысячи у вас лишние, вы можете углубиться в более специальные вопросы. Но когда таких денег нет, можно ограничиться тем, что в Америке метко именуют "допросом тещи"</w:t>
      </w:r>
      <w:r>
        <w:rPr>
          <w:snapToGrid w:val="0"/>
          <w:sz w:val="28"/>
          <w:lang w:val="en-US"/>
        </w:rPr>
        <w:t xml:space="preserve"> (mother-in-law research).</w:t>
      </w:r>
      <w:r>
        <w:rPr>
          <w:snapToGrid w:val="0"/>
          <w:sz w:val="28"/>
        </w:rPr>
        <w:t xml:space="preserve"> Это не научное исследование в строгом смысле слова. Оно даже не является репрезентативной выборкой. Но его результаты помогут вам убедиться, что ваше решение о позиции фирмы, продаваемом продукте, выборе места продажи и назначении цены верно.</w:t>
      </w:r>
    </w:p>
    <w:p w:rsidR="00B9236E" w:rsidRDefault="00ED6903">
      <w:pPr>
        <w:spacing w:line="260" w:lineRule="atLeast"/>
        <w:ind w:firstLine="380"/>
        <w:rPr>
          <w:snapToGrid w:val="0"/>
          <w:sz w:val="28"/>
        </w:rPr>
      </w:pPr>
      <w:r>
        <w:rPr>
          <w:snapToGrid w:val="0"/>
          <w:sz w:val="28"/>
        </w:rPr>
        <w:t>Способы проведения такого исследования различны: опрос по телефону, раздача анкет, маркетинговый тест или группы обсуждения.</w:t>
      </w:r>
    </w:p>
    <w:p w:rsidR="00B9236E" w:rsidRDefault="00ED6903">
      <w:pPr>
        <w:pStyle w:val="3"/>
        <w:rPr>
          <w:snapToGrid w:val="0"/>
        </w:rPr>
      </w:pPr>
      <w:r>
        <w:rPr>
          <w:snapToGrid w:val="0"/>
        </w:rPr>
        <w:t>Телефонные опросы и письменные анкеты</w:t>
      </w:r>
    </w:p>
    <w:p w:rsidR="00B9236E" w:rsidRDefault="00ED6903">
      <w:pPr>
        <w:spacing w:line="260" w:lineRule="atLeast"/>
        <w:ind w:firstLine="400"/>
        <w:rPr>
          <w:snapToGrid w:val="0"/>
          <w:sz w:val="28"/>
        </w:rPr>
      </w:pPr>
      <w:r>
        <w:rPr>
          <w:snapToGrid w:val="0"/>
          <w:sz w:val="28"/>
        </w:rPr>
        <w:t>Как телефонные опросы, так и письменные анкеты — хороший способ сбора информации о клиентах, их мнении о товаре, а также о их потребностях. Анкеты можно рассылать по почте, воспользовавшись адресами клиентов, писавших в фирму, можно раздавать опросные листы покупателям в очереди или задать им несколько вопросов устно. Если фирма занимается оптовой торговлей, анкету распространяется среди клиентов ( дистрибьюторов, владельцев магазинов, дилеров).</w:t>
      </w:r>
    </w:p>
    <w:p w:rsidR="00B9236E" w:rsidRDefault="00ED6903">
      <w:pPr>
        <w:spacing w:line="260" w:lineRule="atLeast"/>
        <w:ind w:firstLine="380"/>
        <w:rPr>
          <w:snapToGrid w:val="0"/>
          <w:sz w:val="28"/>
        </w:rPr>
      </w:pPr>
      <w:r>
        <w:rPr>
          <w:snapToGrid w:val="0"/>
          <w:sz w:val="28"/>
        </w:rPr>
        <w:t>Достоинство телефонной анкеты — больший процент опрошенных. Если фирма использует письменные анкеты и просит прислать ответы по почте, ответов вернется только 5 процентов разосланных анкет. В этом случае придется учитывать и почтовые расходы.</w:t>
      </w:r>
    </w:p>
    <w:p w:rsidR="00B9236E" w:rsidRDefault="00ED6903">
      <w:pPr>
        <w:spacing w:line="260" w:lineRule="atLeast"/>
        <w:ind w:firstLine="380"/>
        <w:rPr>
          <w:snapToGrid w:val="0"/>
          <w:sz w:val="28"/>
        </w:rPr>
      </w:pPr>
      <w:r>
        <w:rPr>
          <w:snapToGrid w:val="0"/>
          <w:sz w:val="28"/>
        </w:rPr>
        <w:t xml:space="preserve">Сэкономить на последних можно, проводя письменные опросы в больших универмагах и магазинах. Многие люди охотно согласятся потратить несколько минут на заполнение анкеты, предложенной любезным продавцом. Торговый центр как место для опросов удобен еще и тем, что позволяет "дойти" до тех, кто в настоящее время не является вашим клиентом. </w:t>
      </w:r>
    </w:p>
    <w:p w:rsidR="00B9236E" w:rsidRDefault="00ED6903">
      <w:pPr>
        <w:spacing w:line="260" w:lineRule="atLeast"/>
        <w:ind w:firstLine="400"/>
        <w:rPr>
          <w:snapToGrid w:val="0"/>
          <w:sz w:val="28"/>
        </w:rPr>
      </w:pPr>
      <w:r>
        <w:rPr>
          <w:snapToGrid w:val="0"/>
          <w:sz w:val="28"/>
        </w:rPr>
        <w:t>Какой бы метод опроса ни выбран, нужно помнить: чем короче анкета, тем лучше. По телефону можно удержать внимание клиента в течение 10 -15 минут, однако у людей обычно не бывает так много свободного времени, поэтому поразмыслите над тем, чтобы ввести премию за участие в анкете — например, купон на льготную покупку товара.</w:t>
      </w:r>
    </w:p>
    <w:p w:rsidR="00B9236E" w:rsidRDefault="00B9236E">
      <w:pPr>
        <w:spacing w:line="260" w:lineRule="atLeast"/>
        <w:rPr>
          <w:snapToGrid w:val="0"/>
          <w:sz w:val="28"/>
        </w:rPr>
      </w:pPr>
    </w:p>
    <w:p w:rsidR="00B9236E" w:rsidRDefault="00ED6903">
      <w:pPr>
        <w:pStyle w:val="3"/>
        <w:rPr>
          <w:snapToGrid w:val="0"/>
        </w:rPr>
      </w:pPr>
      <w:r>
        <w:rPr>
          <w:snapToGrid w:val="0"/>
        </w:rPr>
        <w:t>Маркетинговый тест</w:t>
      </w:r>
    </w:p>
    <w:p w:rsidR="00B9236E" w:rsidRDefault="00ED6903">
      <w:pPr>
        <w:spacing w:before="160" w:line="260" w:lineRule="atLeast"/>
        <w:ind w:firstLine="400"/>
        <w:rPr>
          <w:snapToGrid w:val="0"/>
          <w:sz w:val="28"/>
        </w:rPr>
      </w:pPr>
      <w:r>
        <w:rPr>
          <w:snapToGrid w:val="0"/>
          <w:sz w:val="28"/>
        </w:rPr>
        <w:t>Маркетинговый тест проводят перед внедрением на рынок нового продукта (услуги), чтобы оценить, как он будет принят. Если не считать стоимости самого продукта (услуги), тест не будет стоить ни гроша: достаточно связаться с кем-либо из постоянных клиентов и заручиться его согласием провести тестирование без дополнительной оплаты, разъяснив, сколько продлится тест и что нужно будет сделать. Со своей стороны, вам придется обеспечить все необходимое для успешного проведения теста.</w:t>
      </w:r>
    </w:p>
    <w:p w:rsidR="00B9236E" w:rsidRDefault="00ED6903">
      <w:pPr>
        <w:spacing w:before="160" w:line="260" w:lineRule="atLeast"/>
        <w:ind w:firstLine="400"/>
        <w:rPr>
          <w:snapToGrid w:val="0"/>
          <w:sz w:val="28"/>
        </w:rPr>
      </w:pPr>
      <w:r>
        <w:rPr>
          <w:snapToGrid w:val="0"/>
          <w:sz w:val="28"/>
        </w:rPr>
        <w:t>Старания клиента следует вознаградить, подарив ему товар или признав его исключительное право на продажу продукта в течение определенного времени (если продукт предназначен для дальнейшей продажи). Таким способом проверяются методы продажи, продвижение продукта, а также его реклама. В скором времени вы сможете решить, нужны ли какие-либо корректировки перед массовым выбросом продукта на рынок.</w:t>
      </w:r>
    </w:p>
    <w:p w:rsidR="00B9236E" w:rsidRDefault="00ED6903">
      <w:pPr>
        <w:spacing w:line="260" w:lineRule="atLeast"/>
        <w:ind w:firstLine="400"/>
        <w:rPr>
          <w:snapToGrid w:val="0"/>
          <w:sz w:val="28"/>
        </w:rPr>
      </w:pPr>
      <w:r>
        <w:rPr>
          <w:snapToGrid w:val="0"/>
          <w:sz w:val="28"/>
        </w:rPr>
        <w:t>Молодое предприятие, специализирующееся на выпуске поздравительных открыток, решило выпустить набор открыток с изображением овощей и советами для овощеводов. Протестировать в течение трех месяцев новый продукт фирма попросила местный центральный универмаг. Универмаг согласился, и фирме выделили место в писчебумажном отделе. Издатели позаботились о том, чтобы открытки были удобно расположены на полках и по мере надобности восполняли их запасы. Универмаг только инкассировал деньги от продажи, которая на 15% превысила ожидания издателей. И издатели, и универмаг были чрезвычайно довольны. В благодарность за услугу издатели признали исключительное право на распространение "овощных" открыток за сетью магазинов — филиалов универмага.</w:t>
      </w:r>
    </w:p>
    <w:p w:rsidR="00B9236E" w:rsidRDefault="00B9236E">
      <w:pPr>
        <w:spacing w:line="260" w:lineRule="atLeast"/>
        <w:rPr>
          <w:snapToGrid w:val="0"/>
          <w:sz w:val="28"/>
        </w:rPr>
      </w:pPr>
    </w:p>
    <w:p w:rsidR="00B9236E" w:rsidRDefault="00ED6903">
      <w:pPr>
        <w:pStyle w:val="3"/>
        <w:rPr>
          <w:snapToGrid w:val="0"/>
        </w:rPr>
      </w:pPr>
      <w:r>
        <w:rPr>
          <w:snapToGrid w:val="0"/>
        </w:rPr>
        <w:t>Дискуссионные группы</w:t>
      </w:r>
    </w:p>
    <w:p w:rsidR="00B9236E" w:rsidRDefault="00ED6903">
      <w:pPr>
        <w:spacing w:before="160" w:line="260" w:lineRule="atLeast"/>
        <w:ind w:firstLine="380"/>
        <w:rPr>
          <w:snapToGrid w:val="0"/>
          <w:sz w:val="28"/>
        </w:rPr>
      </w:pPr>
      <w:r>
        <w:rPr>
          <w:snapToGrid w:val="0"/>
          <w:sz w:val="28"/>
        </w:rPr>
        <w:t>Дискуссионные группы позволяют оперативно узнать реакцию клиентов целевого рынка на продукт, его позиционирование или другие интересующие вопросы. Подобные группы состоят из 8-10 человек, которые собираются вместе для обсуждения предложенной темы.</w:t>
      </w:r>
    </w:p>
    <w:p w:rsidR="00B9236E" w:rsidRDefault="00ED6903">
      <w:pPr>
        <w:spacing w:line="260" w:lineRule="atLeast"/>
        <w:ind w:firstLine="380"/>
        <w:rPr>
          <w:snapToGrid w:val="0"/>
          <w:sz w:val="28"/>
        </w:rPr>
      </w:pPr>
      <w:r>
        <w:rPr>
          <w:snapToGrid w:val="0"/>
          <w:sz w:val="28"/>
        </w:rPr>
        <w:t>В Соединенных Штатах Америки для этих целей, как правило, арендуют специально оборудованные залы, причем аренда стоит от 500 до 1500 долларов за сеанс с двумя группами, проведенный в течение одного вечера. С залом соседствует комната, откуда через зеркальное окно можно наблюдать за дискутирующими, оставаясь для них невидимым и неслышимым. Владельцы таких залов дают также возможность записать обсуждение на видео- или аудиопленку.</w:t>
      </w:r>
    </w:p>
    <w:p w:rsidR="00B9236E" w:rsidRDefault="00ED6903">
      <w:pPr>
        <w:spacing w:line="260" w:lineRule="atLeast"/>
        <w:ind w:firstLine="380"/>
        <w:rPr>
          <w:snapToGrid w:val="0"/>
          <w:sz w:val="28"/>
        </w:rPr>
      </w:pPr>
      <w:r>
        <w:rPr>
          <w:snapToGrid w:val="0"/>
          <w:sz w:val="28"/>
        </w:rPr>
        <w:t>Там, где таких удобных залов нет, заседание группы обсуждения можно провести в офисе, в конференц-зале, даже в кафе или баре. Участников подбирают по письмам клиентов или исходя из других источников. Нужно лишь быть уверенным, что каждый из них способен быть объективным.</w:t>
      </w:r>
    </w:p>
    <w:p w:rsidR="00B9236E" w:rsidRDefault="00ED6903">
      <w:pPr>
        <w:spacing w:line="260" w:lineRule="atLeast"/>
        <w:ind w:firstLine="380"/>
        <w:rPr>
          <w:snapToGrid w:val="0"/>
          <w:sz w:val="28"/>
        </w:rPr>
      </w:pPr>
      <w:r>
        <w:rPr>
          <w:snapToGrid w:val="0"/>
          <w:sz w:val="28"/>
        </w:rPr>
        <w:t>Участникам групп обсуждения, вообще говоря, нужно заплатить, но не обязательно наличными. Платой может стать ужин за счет фирмы или подарок от фирмы.</w:t>
      </w:r>
    </w:p>
    <w:p w:rsidR="00B9236E" w:rsidRDefault="00ED6903">
      <w:pPr>
        <w:spacing w:line="260" w:lineRule="atLeast"/>
        <w:ind w:firstLine="380"/>
        <w:rPr>
          <w:snapToGrid w:val="0"/>
          <w:sz w:val="28"/>
        </w:rPr>
      </w:pPr>
      <w:r>
        <w:rPr>
          <w:snapToGrid w:val="0"/>
          <w:sz w:val="28"/>
        </w:rPr>
        <w:t>Следует только помнить, что результаты обсуждения помогут выбрать направление разрешения проблем, но не, дадут данных вроде "15% потребителей утверждают, что не купят больше этот товар". Такие данные может предоставить только анкетирование. Участники групп обсуждения, кроме того, могут поддаться так называемому "стадному инстинкту", заключающемуся в том, что один из них, имеющий твердый взгляд на проблему, повлияет на мнения остальных.</w:t>
      </w:r>
    </w:p>
    <w:p w:rsidR="00B9236E" w:rsidRDefault="00B9236E">
      <w:pPr>
        <w:spacing w:line="260" w:lineRule="atLeast"/>
        <w:ind w:firstLine="380"/>
        <w:rPr>
          <w:snapToGrid w:val="0"/>
          <w:sz w:val="28"/>
        </w:rPr>
      </w:pPr>
    </w:p>
    <w:p w:rsidR="00B9236E" w:rsidRDefault="00ED6903">
      <w:pPr>
        <w:pStyle w:val="2"/>
        <w:rPr>
          <w:snapToGrid w:val="0"/>
        </w:rPr>
      </w:pPr>
      <w:r>
        <w:rPr>
          <w:snapToGrid w:val="0"/>
        </w:rPr>
        <w:t>КАК ИСПОЛЬЗОВАТЬ ПОЗИЦИЮ В ПЛАНЕ ПО МАРКЕТИНГУ</w:t>
      </w:r>
    </w:p>
    <w:p w:rsidR="00B9236E" w:rsidRDefault="00ED6903">
      <w:pPr>
        <w:spacing w:before="160" w:line="260" w:lineRule="atLeast"/>
        <w:ind w:firstLine="380"/>
        <w:rPr>
          <w:snapToGrid w:val="0"/>
          <w:sz w:val="28"/>
        </w:rPr>
      </w:pPr>
      <w:r>
        <w:rPr>
          <w:snapToGrid w:val="0"/>
          <w:sz w:val="28"/>
        </w:rPr>
        <w:t>Выработав схему позиции и проверив ее результативность путем исследования рынка, сделан семимильный шаг к написанию плана по маркетингу. Результативный маркетинговый план всегда зиждется на основательно продуманной схеме позиции.</w:t>
      </w:r>
    </w:p>
    <w:p w:rsidR="00B9236E" w:rsidRDefault="00ED6903">
      <w:pPr>
        <w:spacing w:line="260" w:lineRule="atLeast"/>
        <w:rPr>
          <w:snapToGrid w:val="0"/>
          <w:sz w:val="28"/>
        </w:rPr>
      </w:pPr>
      <w:r>
        <w:rPr>
          <w:snapToGrid w:val="0"/>
          <w:sz w:val="28"/>
        </w:rPr>
        <w:t>Схема позиции — что-то вроде зонтика над маркетинговыми составляющими вашего бизнес-плана Другими словами, позиция, которую принята, влияет на особенности элементов плана по маркетингу, которые, кстати, в совокупности называются маркетинг микстом.</w:t>
      </w:r>
    </w:p>
    <w:p w:rsidR="00B9236E" w:rsidRDefault="00ED6903">
      <w:pPr>
        <w:spacing w:line="260" w:lineRule="atLeast"/>
        <w:ind w:firstLine="380"/>
        <w:rPr>
          <w:snapToGrid w:val="0"/>
          <w:sz w:val="28"/>
        </w:rPr>
      </w:pPr>
      <w:r>
        <w:rPr>
          <w:snapToGrid w:val="0"/>
          <w:sz w:val="28"/>
        </w:rPr>
        <w:t>Иными словами, маркетинг микст — это координация всех взаимозависимых факторов, влияющих на продажу. Составляющие маркетинг микста — продукт, цена, упаковка, распределение и продвижение.</w:t>
      </w:r>
    </w:p>
    <w:p w:rsidR="00B9236E" w:rsidRDefault="00ED6903">
      <w:pPr>
        <w:spacing w:line="260" w:lineRule="atLeast"/>
        <w:ind w:firstLine="400"/>
        <w:rPr>
          <w:snapToGrid w:val="0"/>
          <w:sz w:val="28"/>
        </w:rPr>
      </w:pPr>
      <w:r>
        <w:rPr>
          <w:snapToGrid w:val="0"/>
          <w:sz w:val="28"/>
        </w:rPr>
        <w:t>Позиция фирмы обусловливает, какого качества будет продукт или услуга, которую предлагается на рынке, насколько высокой будет цена, как будет упакован продукт, где он будет продаваться, а также, как он будет рекламироваться. Представим, к примеру, что фирма, импортирующая товары из Франции, решила начать их продажу по почте. Позиция фирмы — уникальные товары по разумной цене, предназначенные для тех, кто любит делать подарки себе и другим.</w:t>
      </w:r>
    </w:p>
    <w:p w:rsidR="00B9236E" w:rsidRDefault="00ED6903">
      <w:pPr>
        <w:spacing w:line="260" w:lineRule="atLeast"/>
        <w:ind w:firstLine="400"/>
        <w:rPr>
          <w:snapToGrid w:val="0"/>
          <w:sz w:val="28"/>
        </w:rPr>
      </w:pPr>
      <w:r>
        <w:rPr>
          <w:snapToGrid w:val="0"/>
          <w:sz w:val="28"/>
        </w:rPr>
        <w:t>После определения позиции предприятие разрабатывает свой план по маркетингу, каждый из элементов которого следует тщательно описать. Ассортимент предлагаемых продуктов включает много наименований: от одежды до мебели. Цены выше, чем в магазинах — причем основанием для этого послужит удобство клиентов, без хлопот получающих товары по почте. Продажа будет осуществляться так: снимки товаров помещаются в каталог, который рассылается потребителям и рекламируется в магазинах.</w:t>
      </w:r>
    </w:p>
    <w:p w:rsidR="00B9236E" w:rsidRDefault="00ED6903">
      <w:pPr>
        <w:spacing w:line="260" w:lineRule="atLeast"/>
        <w:ind w:firstLine="380"/>
        <w:rPr>
          <w:snapToGrid w:val="0"/>
          <w:sz w:val="28"/>
        </w:rPr>
      </w:pPr>
      <w:r>
        <w:rPr>
          <w:snapToGrid w:val="0"/>
          <w:sz w:val="28"/>
        </w:rPr>
        <w:t>Схему позиции лучше всего разработать еще до выхода на рынок, определения цены и формы продажи. Даже если продукт или услуга давно существуют на рынке, схема позиции всегда подскажет, какое решение принять по каждому элементу маркетинг микста; все решения должны согласовываться с принятой позицией, чтобы не дезориентировать клиентов. Решения, касающиеся одного из элементов маркетинга, будут влиять на остальные элементы.</w:t>
      </w:r>
    </w:p>
    <w:p w:rsidR="00B9236E" w:rsidRDefault="00B9236E">
      <w:pPr>
        <w:rPr>
          <w:snapToGrid w:val="0"/>
          <w:sz w:val="28"/>
          <w:lang w:val="en-US"/>
        </w:rPr>
      </w:pPr>
    </w:p>
    <w:p w:rsidR="00B9236E" w:rsidRDefault="00B9236E">
      <w:pPr>
        <w:rPr>
          <w:sz w:val="28"/>
        </w:rPr>
      </w:pPr>
    </w:p>
    <w:p w:rsidR="00B9236E" w:rsidRDefault="00ED6903">
      <w:pPr>
        <w:pStyle w:val="1"/>
      </w:pPr>
      <w:r>
        <w:t>Анализ рыночных возможностей</w:t>
      </w:r>
    </w:p>
    <w:p w:rsidR="00B9236E" w:rsidRDefault="00B9236E">
      <w:pPr>
        <w:pStyle w:val="a4"/>
        <w:rPr>
          <w:sz w:val="28"/>
        </w:rPr>
      </w:pPr>
    </w:p>
    <w:p w:rsidR="00B9236E" w:rsidRDefault="00ED6903">
      <w:pPr>
        <w:pStyle w:val="2"/>
      </w:pPr>
      <w:r>
        <w:t>Выявление новых рынков</w:t>
      </w:r>
    </w:p>
    <w:p w:rsidR="00B9236E" w:rsidRDefault="00B9236E">
      <w:pPr>
        <w:pStyle w:val="a4"/>
        <w:rPr>
          <w:sz w:val="28"/>
        </w:rPr>
      </w:pPr>
    </w:p>
    <w:p w:rsidR="00B9236E" w:rsidRDefault="00ED6903">
      <w:pPr>
        <w:pStyle w:val="a4"/>
        <w:rPr>
          <w:sz w:val="28"/>
        </w:rPr>
      </w:pPr>
      <w:r>
        <w:rPr>
          <w:sz w:val="28"/>
        </w:rPr>
        <w:t>Организация может заниматься поисками новых возможностей либо время от времени, либо систематически. Многие отыскивают новые идеи, просто внимательно следя за переменами на рынке. Руководители компании читают газеты, посещают специализированные выставки, изучают товары конкурентов, собирают рыночную информацию другими путями. Немало идей можно получить, используя неформальные методы сбора информации.</w:t>
      </w:r>
    </w:p>
    <w:p w:rsidR="00B9236E" w:rsidRDefault="00ED6903">
      <w:pPr>
        <w:pStyle w:val="a4"/>
        <w:rPr>
          <w:sz w:val="28"/>
        </w:rPr>
      </w:pPr>
      <w:r>
        <w:rPr>
          <w:sz w:val="28"/>
        </w:rPr>
        <w:t>Другие выявляют новые рынки, пользуясь формальными приемами. Одним из полезных приемов такого рода является использование сетки развития товара и рынка</w:t>
      </w:r>
    </w:p>
    <w:p w:rsidR="00B9236E" w:rsidRDefault="00B9236E">
      <w:pPr>
        <w:pStyle w:val="a4"/>
        <w:rPr>
          <w:sz w:val="28"/>
        </w:rPr>
      </w:pPr>
    </w:p>
    <w:p w:rsidR="00B9236E" w:rsidRDefault="00ED6903">
      <w:pPr>
        <w:pStyle w:val="2"/>
      </w:pPr>
      <w:r>
        <w:t>Оценка маркетинговых возможностей</w:t>
      </w:r>
    </w:p>
    <w:p w:rsidR="00B9236E" w:rsidRDefault="00B9236E">
      <w:pPr>
        <w:pStyle w:val="a4"/>
        <w:rPr>
          <w:sz w:val="28"/>
        </w:rPr>
      </w:pPr>
    </w:p>
    <w:p w:rsidR="00B9236E" w:rsidRDefault="00ED6903">
      <w:pPr>
        <w:pStyle w:val="a4"/>
        <w:rPr>
          <w:sz w:val="28"/>
        </w:rPr>
      </w:pPr>
      <w:r>
        <w:rPr>
          <w:sz w:val="28"/>
        </w:rPr>
        <w:t>Одно дело - выявить возможности, и совсем другое - определить, какие из них подходят для фирмы. Мы определяем маркетинговую возможность фирмы следующим образом:</w:t>
      </w:r>
    </w:p>
    <w:p w:rsidR="00B9236E" w:rsidRDefault="00ED6903">
      <w:pPr>
        <w:pStyle w:val="a4"/>
        <w:rPr>
          <w:sz w:val="28"/>
        </w:rPr>
      </w:pPr>
      <w:r>
        <w:rPr>
          <w:sz w:val="28"/>
        </w:rPr>
        <w:t>Маркетинговая возможность фирмы - привлекательное направление маркетинговых усилий» на котором конкретная фирма может добиться конкурентного преимущества. Маркетинговая возможность должна точно соответствовать целям и ресурсам компании.</w:t>
      </w:r>
    </w:p>
    <w:p w:rsidR="00B9236E" w:rsidRDefault="00B9236E">
      <w:pPr>
        <w:pStyle w:val="a4"/>
        <w:rPr>
          <w:sz w:val="28"/>
        </w:rPr>
      </w:pPr>
    </w:p>
    <w:p w:rsidR="00B9236E" w:rsidRDefault="00B9236E">
      <w:pPr>
        <w:pStyle w:val="a4"/>
        <w:rPr>
          <w:sz w:val="28"/>
        </w:rPr>
      </w:pPr>
    </w:p>
    <w:p w:rsidR="00B9236E" w:rsidRDefault="00ED6903">
      <w:pPr>
        <w:pStyle w:val="2"/>
      </w:pPr>
      <w:r>
        <w:t>Отбор целевых рынков</w:t>
      </w:r>
    </w:p>
    <w:p w:rsidR="00B9236E" w:rsidRDefault="00B9236E">
      <w:pPr>
        <w:pStyle w:val="a4"/>
        <w:rPr>
          <w:sz w:val="28"/>
        </w:rPr>
      </w:pPr>
    </w:p>
    <w:p w:rsidR="00B9236E" w:rsidRDefault="00ED6903">
      <w:pPr>
        <w:pStyle w:val="a4"/>
        <w:rPr>
          <w:sz w:val="28"/>
        </w:rPr>
      </w:pPr>
      <w:r>
        <w:rPr>
          <w:sz w:val="28"/>
        </w:rPr>
        <w:t>Процесс выявления и оценки рыночных возможностей обычно порождает множество новых идей. И нередко подлинная задача фирмы заключается в отборе лучших идей из ряда хороших, т.е. в выборе идей, которые соответствуют целям и ресурсам фирмы. Фирма должна быть уверена, что ее проникновение в эту сферу деятельности не вызовет раздражения публики.</w:t>
      </w:r>
    </w:p>
    <w:p w:rsidR="00B9236E" w:rsidRDefault="00ED6903">
      <w:pPr>
        <w:pStyle w:val="a4"/>
        <w:rPr>
          <w:sz w:val="28"/>
        </w:rPr>
      </w:pPr>
      <w:r>
        <w:rPr>
          <w:sz w:val="28"/>
        </w:rPr>
        <w:t>Каждую возможность необходимо изучить с точки зрения величины и характера рынка. Процесс этот состоит из трех этапов: замеры и прогнозирование спроса, сегментирование рынка, отбор целевых сегментов рынка и позиционирование товара на рынке.</w:t>
      </w:r>
    </w:p>
    <w:p w:rsidR="00B9236E" w:rsidRDefault="00B9236E">
      <w:pPr>
        <w:pStyle w:val="a4"/>
        <w:rPr>
          <w:sz w:val="28"/>
        </w:rPr>
      </w:pPr>
    </w:p>
    <w:p w:rsidR="00B9236E" w:rsidRDefault="00ED6903">
      <w:pPr>
        <w:pStyle w:val="2"/>
      </w:pPr>
      <w:r>
        <w:t>Сегментирование рынка</w:t>
      </w:r>
    </w:p>
    <w:p w:rsidR="00B9236E" w:rsidRDefault="00B9236E">
      <w:pPr>
        <w:pStyle w:val="a4"/>
        <w:rPr>
          <w:sz w:val="28"/>
        </w:rPr>
      </w:pPr>
    </w:p>
    <w:p w:rsidR="00B9236E" w:rsidRDefault="00ED6903">
      <w:pPr>
        <w:pStyle w:val="a4"/>
        <w:ind w:firstLine="720"/>
        <w:rPr>
          <w:sz w:val="28"/>
        </w:rPr>
      </w:pPr>
      <w:r>
        <w:rPr>
          <w:sz w:val="28"/>
        </w:rPr>
        <w:t>Рынок состоит из множества типов потребителей, множества товаров, множества нужд. Группы потребителей могут формироваться по географическим признакам (регионы, города), демографическим признакам (пол, возраст, уровень доходов, уровень образования), социографическим признакам (принадлежность к общественному классу, образ жизни) и поведенческим признакам (поводы для покупок, искомые выгоды, интенсивность потребления).</w:t>
      </w:r>
    </w:p>
    <w:p w:rsidR="00B9236E" w:rsidRDefault="00ED6903">
      <w:pPr>
        <w:pStyle w:val="a4"/>
        <w:ind w:firstLine="720"/>
        <w:rPr>
          <w:sz w:val="28"/>
        </w:rPr>
      </w:pPr>
      <w:r>
        <w:rPr>
          <w:sz w:val="28"/>
        </w:rPr>
        <w:t>Процесс разбивки потребителей на группы на основе различий в нуждах, характеристиках и/или поведени называется сегментированием рынка.</w:t>
      </w:r>
    </w:p>
    <w:p w:rsidR="00B9236E" w:rsidRDefault="00B9236E">
      <w:pPr>
        <w:pStyle w:val="a4"/>
        <w:rPr>
          <w:sz w:val="28"/>
        </w:rPr>
      </w:pPr>
    </w:p>
    <w:p w:rsidR="00B9236E" w:rsidRDefault="00ED6903">
      <w:pPr>
        <w:pStyle w:val="a4"/>
        <w:rPr>
          <w:sz w:val="28"/>
        </w:rPr>
      </w:pPr>
      <w:r>
        <w:rPr>
          <w:sz w:val="28"/>
        </w:rPr>
        <w:t xml:space="preserve">Не все приемы сегментирования рынка одинаковые </w:t>
      </w:r>
    </w:p>
    <w:p w:rsidR="00B9236E" w:rsidRDefault="00ED6903">
      <w:pPr>
        <w:pStyle w:val="a4"/>
        <w:rPr>
          <w:sz w:val="28"/>
        </w:rPr>
      </w:pPr>
      <w:r>
        <w:rPr>
          <w:sz w:val="28"/>
        </w:rPr>
        <w:t>например, нет никакой необходимости проводить различие между мужчинами и женщинами, если обе эти группы потребителей одинаково реагируют на побудительные стимулы маркетинга.</w:t>
      </w:r>
    </w:p>
    <w:p w:rsidR="00B9236E" w:rsidRDefault="00ED6903">
      <w:pPr>
        <w:pStyle w:val="a4"/>
        <w:rPr>
          <w:sz w:val="28"/>
        </w:rPr>
      </w:pPr>
      <w:r>
        <w:rPr>
          <w:sz w:val="28"/>
        </w:rPr>
        <w:t>Сегмент рынка состоит из потребителей, одинаково</w:t>
      </w:r>
    </w:p>
    <w:p w:rsidR="00B9236E" w:rsidRDefault="00ED6903">
      <w:pPr>
        <w:pStyle w:val="a4"/>
        <w:rPr>
          <w:sz w:val="28"/>
        </w:rPr>
      </w:pPr>
      <w:r>
        <w:rPr>
          <w:sz w:val="28"/>
        </w:rPr>
        <w:t>реагирующих на один и тот же набор побудительных стимулов маркетинга.</w:t>
      </w:r>
    </w:p>
    <w:p w:rsidR="00B9236E" w:rsidRDefault="00ED6903">
      <w:pPr>
        <w:pStyle w:val="a4"/>
        <w:rPr>
          <w:sz w:val="28"/>
        </w:rPr>
      </w:pPr>
      <w:r>
        <w:rPr>
          <w:sz w:val="28"/>
        </w:rPr>
        <w:t>Потребители, выбирающие самое сильнодействующее средство независимо от его цены, составляют один сегмент рынка. В другом сегменте окажутся те, кто прежде всего обращает внимание на цену. Фирмы предусмотрительно концентрируют свои усилия на удовлетворении специфических нужд одного или нескольких сегментов рынка. Необходимо составить профиль всех целевых сегментов рынка, описав их на основе</w:t>
      </w:r>
    </w:p>
    <w:p w:rsidR="00B9236E" w:rsidRDefault="00ED6903">
      <w:pPr>
        <w:pStyle w:val="a4"/>
        <w:rPr>
          <w:sz w:val="28"/>
        </w:rPr>
      </w:pPr>
      <w:r>
        <w:rPr>
          <w:sz w:val="28"/>
        </w:rPr>
        <w:t>различных присущих им признаков, чтобы оценить привлекательность каждого из них в качестве маркетинговой возможности для фирмы.</w:t>
      </w:r>
    </w:p>
    <w:p w:rsidR="00B9236E" w:rsidRDefault="00B9236E">
      <w:pPr>
        <w:pStyle w:val="a4"/>
        <w:rPr>
          <w:sz w:val="28"/>
        </w:rPr>
      </w:pPr>
    </w:p>
    <w:p w:rsidR="00B9236E" w:rsidRDefault="00ED6903">
      <w:pPr>
        <w:pStyle w:val="2"/>
      </w:pPr>
      <w:r>
        <w:t>Выбор целевых сегментов рынка</w:t>
      </w:r>
    </w:p>
    <w:p w:rsidR="00B9236E" w:rsidRDefault="00B9236E">
      <w:pPr>
        <w:pStyle w:val="a4"/>
        <w:rPr>
          <w:sz w:val="28"/>
        </w:rPr>
      </w:pPr>
    </w:p>
    <w:p w:rsidR="00B9236E" w:rsidRDefault="00ED6903">
      <w:pPr>
        <w:pStyle w:val="a4"/>
        <w:rPr>
          <w:sz w:val="28"/>
        </w:rPr>
      </w:pPr>
      <w:r>
        <w:rPr>
          <w:sz w:val="28"/>
        </w:rPr>
        <w:t xml:space="preserve">Фирма может решить выйти на один или несколько сегментов конкретного рынка. Предположим, что рынок можно подразделить на три участка по интенсивности покупательской потребности и на три группы по признаку возраста потребителей . Сопоставляя интенсивность потребностей и возраст потребителей, можно выделить девять возможных сегментов рынка. </w:t>
      </w:r>
    </w:p>
    <w:p w:rsidR="00B9236E" w:rsidRDefault="00ED6903">
      <w:pPr>
        <w:pStyle w:val="a4"/>
        <w:numPr>
          <w:ilvl w:val="0"/>
          <w:numId w:val="5"/>
        </w:numPr>
        <w:rPr>
          <w:sz w:val="28"/>
        </w:rPr>
      </w:pPr>
      <w:r>
        <w:rPr>
          <w:sz w:val="28"/>
        </w:rPr>
        <w:t>Концентрация на единственном сегменте.</w:t>
      </w:r>
    </w:p>
    <w:p w:rsidR="00B9236E" w:rsidRDefault="00ED6903">
      <w:pPr>
        <w:pStyle w:val="a4"/>
        <w:numPr>
          <w:ilvl w:val="0"/>
          <w:numId w:val="5"/>
        </w:numPr>
        <w:rPr>
          <w:sz w:val="28"/>
        </w:rPr>
      </w:pPr>
      <w:r>
        <w:rPr>
          <w:sz w:val="28"/>
        </w:rPr>
        <w:t>Ориентация на покупательскую потребность.</w:t>
      </w:r>
    </w:p>
    <w:p w:rsidR="00B9236E" w:rsidRDefault="00ED6903">
      <w:pPr>
        <w:pStyle w:val="a4"/>
        <w:numPr>
          <w:ilvl w:val="0"/>
          <w:numId w:val="5"/>
        </w:numPr>
        <w:rPr>
          <w:sz w:val="28"/>
        </w:rPr>
      </w:pPr>
      <w:r>
        <w:rPr>
          <w:sz w:val="28"/>
        </w:rPr>
        <w:t>Ориентация на группу потребителей.</w:t>
      </w:r>
    </w:p>
    <w:p w:rsidR="00B9236E" w:rsidRDefault="00ED6903">
      <w:pPr>
        <w:pStyle w:val="a4"/>
        <w:numPr>
          <w:ilvl w:val="0"/>
          <w:numId w:val="5"/>
        </w:numPr>
        <w:rPr>
          <w:sz w:val="28"/>
        </w:rPr>
      </w:pPr>
      <w:r>
        <w:rPr>
          <w:sz w:val="28"/>
        </w:rPr>
        <w:t>Обслуживание нескольких не связанных между собой сегментов.</w:t>
      </w:r>
    </w:p>
    <w:p w:rsidR="00B9236E" w:rsidRDefault="00ED6903">
      <w:pPr>
        <w:pStyle w:val="a4"/>
        <w:numPr>
          <w:ilvl w:val="0"/>
          <w:numId w:val="5"/>
        </w:numPr>
        <w:rPr>
          <w:sz w:val="28"/>
        </w:rPr>
      </w:pPr>
      <w:r>
        <w:rPr>
          <w:sz w:val="28"/>
        </w:rPr>
        <w:t>Охват всего рынка.</w:t>
      </w:r>
    </w:p>
    <w:p w:rsidR="00B9236E" w:rsidRDefault="00ED6903">
      <w:pPr>
        <w:pStyle w:val="a4"/>
        <w:rPr>
          <w:sz w:val="28"/>
        </w:rPr>
      </w:pPr>
      <w:r>
        <w:rPr>
          <w:sz w:val="28"/>
        </w:rPr>
        <w:t>При выходе на новый рынок большинство фирм начинают с обслуживания одного сегмента и, если начинание оказалось успешным, постепенно охватывают и другие. Очередность освоения сегментов рынка следует тщательно продумывать в рамках комплексного плана. Хорошим примером тщательного планирования выхода на рынок и захвата на нем доминирующего положения служит деятельность японских фирм. Они проникают на обойденный вниманием участок рынка, завоевывают себе имя за счет удовлетворенных покупателей и только потом распространяют свою деятельность на другие сегменты. Пользуясь этой маркетинговой формулой, они захватили впечатляющую долю мирового рынка автомобилей, фотокамер, часов, бытовой электроники, стали, вновь строящихся судов и прочих товаров.</w:t>
      </w:r>
    </w:p>
    <w:p w:rsidR="00B9236E" w:rsidRDefault="00ED6903">
      <w:pPr>
        <w:pStyle w:val="a4"/>
        <w:rPr>
          <w:sz w:val="28"/>
        </w:rPr>
      </w:pPr>
      <w:r>
        <w:rPr>
          <w:sz w:val="28"/>
        </w:rPr>
        <w:t>Крупные компании в конечном счете стремятся к полному охвату рынка. Они хотят занимать в своей отрасли такое же положение, какое занимает в своей корпорация «Дженерал Моторс». А она заявляет, что выпускает автомобили «для любых кошельков, любых целей, любых лиц». Ведущая компания, как правило, обращается к разным сегментам рынка с разными предложениями. В противном случае она рискует, что в отдельных ее обойдут фирмы, сосредоточившие внимание на удовлетворении потребностей именно этих сегментов.</w:t>
      </w:r>
    </w:p>
    <w:p w:rsidR="00B9236E" w:rsidRDefault="00B9236E">
      <w:pPr>
        <w:pStyle w:val="a4"/>
        <w:rPr>
          <w:sz w:val="28"/>
        </w:rPr>
      </w:pPr>
    </w:p>
    <w:p w:rsidR="00B9236E" w:rsidRDefault="00B9236E">
      <w:pPr>
        <w:pStyle w:val="a4"/>
        <w:rPr>
          <w:sz w:val="28"/>
        </w:rPr>
      </w:pPr>
    </w:p>
    <w:p w:rsidR="00B9236E" w:rsidRDefault="00B9236E">
      <w:pPr>
        <w:pStyle w:val="a4"/>
        <w:rPr>
          <w:sz w:val="28"/>
        </w:rPr>
      </w:pPr>
    </w:p>
    <w:p w:rsidR="00B9236E" w:rsidRDefault="00B9236E">
      <w:pPr>
        <w:pStyle w:val="a4"/>
        <w:rPr>
          <w:sz w:val="28"/>
        </w:rPr>
      </w:pPr>
    </w:p>
    <w:p w:rsidR="00B9236E" w:rsidRDefault="00B9236E">
      <w:pPr>
        <w:pStyle w:val="a4"/>
        <w:rPr>
          <w:sz w:val="28"/>
        </w:rPr>
      </w:pPr>
    </w:p>
    <w:p w:rsidR="00B9236E" w:rsidRDefault="00ED6903">
      <w:pPr>
        <w:pStyle w:val="2"/>
      </w:pPr>
      <w:r>
        <w:t>Позиционирование товара на рынке</w:t>
      </w:r>
    </w:p>
    <w:p w:rsidR="00B9236E" w:rsidRDefault="00B9236E">
      <w:pPr>
        <w:pStyle w:val="a4"/>
        <w:rPr>
          <w:sz w:val="28"/>
        </w:rPr>
      </w:pPr>
    </w:p>
    <w:p w:rsidR="00B9236E" w:rsidRDefault="00ED6903">
      <w:pPr>
        <w:pStyle w:val="a4"/>
        <w:rPr>
          <w:sz w:val="28"/>
        </w:rPr>
      </w:pPr>
      <w:r>
        <w:rPr>
          <w:sz w:val="28"/>
        </w:rPr>
        <w:t xml:space="preserve">Деятель рынка должен ясно представлять себе, чем отличаются друг от друга по своему действию существующие марки, как их рекламируют, каковы их цены и т.п. </w:t>
      </w:r>
    </w:p>
    <w:p w:rsidR="00B9236E" w:rsidRDefault="00ED6903">
      <w:pPr>
        <w:pStyle w:val="a4"/>
        <w:rPr>
          <w:sz w:val="28"/>
        </w:rPr>
      </w:pPr>
      <w:r>
        <w:rPr>
          <w:sz w:val="28"/>
        </w:rPr>
        <w:t>Любой товар-это набор воспринимаемых потребителем свойств. Один из способов разобраться, почему потребители предпочитают этот товар, а не другой, - сравнить их основные свойства, определяющие выбор. После этого фирма должна выяснить, чего именно с точки зрения основных свойств хотят от товара потребители Их могут попросить описать уровень эффективности, мягкости, стоимости, быстроты действия и прочих характеристик, которые они хотели бы видеть в и за которые они были бы готовы платить свои деньги.</w:t>
      </w:r>
    </w:p>
    <w:p w:rsidR="00B9236E" w:rsidRDefault="00ED6903">
      <w:pPr>
        <w:pStyle w:val="a4"/>
        <w:rPr>
          <w:i/>
          <w:sz w:val="28"/>
        </w:rPr>
      </w:pPr>
      <w:r>
        <w:rPr>
          <w:i/>
          <w:sz w:val="28"/>
        </w:rPr>
        <w:t>Позиционирование на рынке - обеспечение товару не вызывающего сомнений, четко отличного от других, желательного места на рынке и в сознании целевых потребителей.</w:t>
      </w:r>
    </w:p>
    <w:p w:rsidR="00B9236E" w:rsidRDefault="00B9236E">
      <w:pPr>
        <w:pStyle w:val="a4"/>
        <w:rPr>
          <w:sz w:val="28"/>
        </w:rPr>
      </w:pPr>
    </w:p>
    <w:p w:rsidR="00B9236E" w:rsidRDefault="00ED6903">
      <w:pPr>
        <w:pStyle w:val="1"/>
      </w:pPr>
      <w:r>
        <w:t>Планирование маркетинга</w:t>
      </w:r>
    </w:p>
    <w:p w:rsidR="00B9236E" w:rsidRDefault="00B9236E">
      <w:pPr>
        <w:pStyle w:val="a4"/>
        <w:rPr>
          <w:sz w:val="28"/>
        </w:rPr>
      </w:pPr>
    </w:p>
    <w:p w:rsidR="00B9236E" w:rsidRDefault="00ED6903">
      <w:pPr>
        <w:pStyle w:val="a4"/>
        <w:rPr>
          <w:sz w:val="28"/>
        </w:rPr>
      </w:pPr>
      <w:r>
        <w:rPr>
          <w:sz w:val="28"/>
        </w:rPr>
        <w:t xml:space="preserve">Стратегический план фирмы определяет, какими именно производствами она будет заниматься, и излагает задачи этих производств. Теперь для каждого из них предстоит разработать собственные детализированные планы. Если производство включает в себя несколько ассортиментных групп, несколько товаров, марок, рынков, на каждую из этих позиций должен быть разработан отдельный план Именно поэтому мы сталкиваемся с планами^ </w:t>
      </w:r>
    </w:p>
    <w:p w:rsidR="00B9236E" w:rsidRDefault="00ED6903">
      <w:pPr>
        <w:pStyle w:val="a4"/>
        <w:rPr>
          <w:sz w:val="28"/>
        </w:rPr>
      </w:pPr>
      <w:r>
        <w:rPr>
          <w:sz w:val="28"/>
        </w:rPr>
        <w:t xml:space="preserve">производства, планами выпуска товара, планами выпуска мароч-j </w:t>
      </w:r>
    </w:p>
    <w:p w:rsidR="00B9236E" w:rsidRDefault="00ED6903">
      <w:pPr>
        <w:pStyle w:val="a4"/>
        <w:rPr>
          <w:sz w:val="28"/>
        </w:rPr>
      </w:pPr>
      <w:r>
        <w:rPr>
          <w:sz w:val="28"/>
        </w:rPr>
        <w:t xml:space="preserve">ного изделия и планами рыночной деятельности Все эти планы мы 1 </w:t>
      </w:r>
    </w:p>
    <w:p w:rsidR="00B9236E" w:rsidRDefault="00ED6903">
      <w:pPr>
        <w:pStyle w:val="a4"/>
        <w:rPr>
          <w:sz w:val="28"/>
        </w:rPr>
      </w:pPr>
      <w:r>
        <w:rPr>
          <w:sz w:val="28"/>
        </w:rPr>
        <w:t xml:space="preserve">будем обозначать одним термином-«план маркетинга». </w:t>
      </w:r>
    </w:p>
    <w:p w:rsidR="00B9236E" w:rsidRDefault="00ED6903">
      <w:pPr>
        <w:pStyle w:val="a4"/>
        <w:rPr>
          <w:sz w:val="28"/>
        </w:rPr>
      </w:pPr>
      <w:r>
        <w:rPr>
          <w:sz w:val="28"/>
        </w:rPr>
        <w:t>Остановимся на основных разделах маркетинговых планов.</w:t>
      </w:r>
    </w:p>
    <w:p w:rsidR="00B9236E" w:rsidRDefault="00B9236E">
      <w:pPr>
        <w:pStyle w:val="a4"/>
        <w:rPr>
          <w:sz w:val="28"/>
        </w:rPr>
      </w:pPr>
    </w:p>
    <w:p w:rsidR="00B9236E" w:rsidRDefault="00B9236E">
      <w:pPr>
        <w:pStyle w:val="a4"/>
        <w:rPr>
          <w:sz w:val="28"/>
        </w:rPr>
      </w:pPr>
    </w:p>
    <w:p w:rsidR="00B9236E" w:rsidRDefault="00ED6903">
      <w:pPr>
        <w:pStyle w:val="a4"/>
        <w:rPr>
          <w:sz w:val="28"/>
        </w:rPr>
      </w:pPr>
      <w:r>
        <w:rPr>
          <w:sz w:val="28"/>
        </w:rPr>
        <w:t>ТЕКУЩАЯ МАРКЕТИНГОВАЯ СИТУАЦИЯ. В первом основном разделе плана дается описание характера целевого рынка и положения фирмы на этом рынке. Составитель плана описывает рынок с точки зрения его величины, основных сегментов, нужд заказчиков и специфических факторов среды, делает обзор основных товаров, перечисляет конкурентов и указывает канал распределения.</w:t>
      </w:r>
    </w:p>
    <w:p w:rsidR="00B9236E" w:rsidRDefault="00B9236E">
      <w:pPr>
        <w:pStyle w:val="a4"/>
        <w:rPr>
          <w:sz w:val="28"/>
        </w:rPr>
      </w:pPr>
    </w:p>
    <w:p w:rsidR="00B9236E" w:rsidRDefault="00ED6903">
      <w:pPr>
        <w:pStyle w:val="a4"/>
        <w:rPr>
          <w:sz w:val="28"/>
        </w:rPr>
      </w:pPr>
      <w:r>
        <w:rPr>
          <w:sz w:val="28"/>
        </w:rPr>
        <w:t xml:space="preserve">ОПАСНОСТИ И ВОЗМОЖНОСТИ. Этот раздел заставляет руководителей взглянуть на перспективу и представить опасности и возможности, которые могут возникнуть перед товаром. Цель всего этого - заставить руководство предвидеть важные события, которые могут сильно сказаться на фирме. Управляющие должны перечислить максимально возможное число опасностей и возможностей, которые они могут себе представить. </w:t>
      </w:r>
    </w:p>
    <w:p w:rsidR="00B9236E" w:rsidRDefault="00B9236E">
      <w:pPr>
        <w:pStyle w:val="a4"/>
        <w:rPr>
          <w:sz w:val="28"/>
        </w:rPr>
      </w:pPr>
    </w:p>
    <w:p w:rsidR="00B9236E" w:rsidRDefault="00ED6903">
      <w:pPr>
        <w:pStyle w:val="a4"/>
        <w:rPr>
          <w:i/>
          <w:sz w:val="28"/>
        </w:rPr>
      </w:pPr>
      <w:r>
        <w:rPr>
          <w:i/>
          <w:sz w:val="28"/>
        </w:rPr>
        <w:t xml:space="preserve">Маркетинговая возможность - привлекательное направление маркетинговых усилий, на котором конкретная фирма может добиться конкурентного преимущества. </w:t>
      </w:r>
    </w:p>
    <w:p w:rsidR="00B9236E" w:rsidRDefault="00ED6903">
      <w:pPr>
        <w:pStyle w:val="a4"/>
        <w:rPr>
          <w:sz w:val="28"/>
        </w:rPr>
      </w:pPr>
      <w:r>
        <w:rPr>
          <w:sz w:val="28"/>
        </w:rPr>
        <w:t>Управляющий должен оценить вероятность возникновения каждой опасности и каждой возможности и их последствия для фирмы.</w:t>
      </w:r>
    </w:p>
    <w:p w:rsidR="00B9236E" w:rsidRDefault="00B9236E">
      <w:pPr>
        <w:pStyle w:val="a4"/>
        <w:rPr>
          <w:sz w:val="28"/>
        </w:rPr>
      </w:pPr>
    </w:p>
    <w:p w:rsidR="00B9236E" w:rsidRDefault="00ED6903">
      <w:pPr>
        <w:pStyle w:val="a4"/>
        <w:rPr>
          <w:sz w:val="28"/>
        </w:rPr>
      </w:pPr>
      <w:r>
        <w:rPr>
          <w:sz w:val="28"/>
        </w:rPr>
        <w:t xml:space="preserve">ЗАДАЧИ И ПРОБЛЕМЫ. Изучив связанные с товаром опасности и возможности, управляющий в состоянии поставить задачи и очертить круг возникающих при этом проблем. Задачи должны быть сформулированы в виде целей, которых фирма стремится достичь за период действия плана. Например, управляющий захочет добиться завоевания 15%-ной доли рынка, 20%-ной прибыльности продаж до уплаты подоходного налога и 25%-ной прибыли до уплаты налога на вложенный капитал. </w:t>
      </w:r>
    </w:p>
    <w:p w:rsidR="00B9236E" w:rsidRDefault="00B9236E">
      <w:pPr>
        <w:pStyle w:val="a4"/>
        <w:rPr>
          <w:sz w:val="28"/>
        </w:rPr>
      </w:pPr>
    </w:p>
    <w:p w:rsidR="00B9236E" w:rsidRDefault="00ED6903">
      <w:pPr>
        <w:pStyle w:val="a4"/>
        <w:rPr>
          <w:sz w:val="28"/>
        </w:rPr>
      </w:pPr>
      <w:r>
        <w:rPr>
          <w:sz w:val="28"/>
        </w:rPr>
        <w:t xml:space="preserve">СТРАТЕГИЯ МАРКЕТИНГА. В этом разделе плана управляющий излагает широкий маркетинговый подход (так называемый план игры) к решению поставленных задач. </w:t>
      </w:r>
    </w:p>
    <w:p w:rsidR="00B9236E" w:rsidRDefault="00ED6903">
      <w:pPr>
        <w:pStyle w:val="a4"/>
        <w:rPr>
          <w:i/>
          <w:sz w:val="28"/>
        </w:rPr>
      </w:pPr>
      <w:r>
        <w:rPr>
          <w:i/>
          <w:sz w:val="28"/>
        </w:rPr>
        <w:t>Стратегия маркетинга - рациональное, логическое построение, руководствуясь которым организационная единица рассчитывает решить свои маркетинговые задачи. Она включает в себя конкретные стратегии по целевым рынкам, комплексу маркетинга и уровню затрат на маркетинг.</w:t>
      </w:r>
    </w:p>
    <w:p w:rsidR="00B9236E" w:rsidRDefault="00ED6903">
      <w:pPr>
        <w:pStyle w:val="a4"/>
        <w:rPr>
          <w:sz w:val="28"/>
        </w:rPr>
      </w:pPr>
      <w:r>
        <w:rPr>
          <w:sz w:val="28"/>
        </w:rPr>
        <w:t>Целевые рынки. Стратегия маркетинга должна точно назвать сегменты рынка, на которых фирма сосредоточит свои основные усилия. Эти сегменты отличаются друг от друга по показателям предпочтительности, ответных реакций и доходности. Фирма поступит весьма разумно, сконцентрировав усилия и энергию на сегментах, которые она может обслужить лучше всего с конкурентной точки зрения. Для каждого из отобранных целевых сегментов нужно разработать отдельную стратегию маркетинга.</w:t>
      </w:r>
    </w:p>
    <w:p w:rsidR="00B9236E" w:rsidRDefault="00ED6903">
      <w:pPr>
        <w:pStyle w:val="a4"/>
        <w:rPr>
          <w:sz w:val="28"/>
        </w:rPr>
      </w:pPr>
      <w:r>
        <w:rPr>
          <w:sz w:val="28"/>
        </w:rPr>
        <w:t xml:space="preserve">Комплекс маркетинга. Управляющий должен в общих чертах изложить конкретные стратегии в отношении таких элементов комплекса маркетинга, как новые товары, организация продажи на местах, реклама, стимулирование сбыта, цены и распределение товаров. Каждую стратегию необходимо обосновать с точки зрения того, каким образом учитывает она опасности, возможности и ключевые проблемы, изложенные в предыдущих разделах плана. </w:t>
      </w:r>
    </w:p>
    <w:p w:rsidR="00B9236E" w:rsidRDefault="00ED6903">
      <w:pPr>
        <w:pStyle w:val="a4"/>
        <w:rPr>
          <w:sz w:val="28"/>
        </w:rPr>
      </w:pPr>
      <w:r>
        <w:rPr>
          <w:sz w:val="28"/>
        </w:rPr>
        <w:t>Уровень затрат на маркетинг. Одновременно управляющий должен точно указать размеры бюджета маркетинга, необходимого для претворения в жизнь всех ранее изложенных стратегий. Управляющий знает, что более высокий бюджет, вероятно, обеспечит и более высокий сбыт, однако ему нужно разработать бюджет, который обеспечил бы наивысшую рентабельность.</w:t>
      </w:r>
    </w:p>
    <w:p w:rsidR="00B9236E" w:rsidRDefault="00B9236E">
      <w:pPr>
        <w:pStyle w:val="a4"/>
        <w:rPr>
          <w:sz w:val="28"/>
        </w:rPr>
      </w:pPr>
    </w:p>
    <w:p w:rsidR="00B9236E" w:rsidRDefault="00ED6903">
      <w:pPr>
        <w:pStyle w:val="a4"/>
        <w:rPr>
          <w:sz w:val="28"/>
        </w:rPr>
      </w:pPr>
      <w:r>
        <w:rPr>
          <w:sz w:val="28"/>
        </w:rPr>
        <w:t xml:space="preserve">ПРОГРАММА ДЕЙСТВИЙ. Стратегии маркетинга необходимо превратить в конкретные программы действий, дающие ответы на следующие вопросы: 1) что будет сделано? 2) когда это будет сделано? 3) кто это будет делать? 4) сколько это будет стоить? </w:t>
      </w:r>
    </w:p>
    <w:p w:rsidR="00B9236E" w:rsidRDefault="00ED6903">
      <w:pPr>
        <w:pStyle w:val="a4"/>
        <w:rPr>
          <w:sz w:val="28"/>
        </w:rPr>
      </w:pPr>
      <w:r>
        <w:rPr>
          <w:sz w:val="28"/>
        </w:rPr>
        <w:t>Например, управляющий может захотеть усилить стимулирование сбыта, сделав его ключевой стратегией завоевания доли рынка. Для этого необходимо будет разработать план мероприятий по стимулированию сбыта с перечислением льготных предложений и сроков их действий, участия в специализированных выставках, устройства новых экспозиций в местах продажи и т. п. В течение года по мере возникновения новых проблем и появления новых возможностей в планы мероприятий вносят коррективы.</w:t>
      </w:r>
    </w:p>
    <w:p w:rsidR="00B9236E" w:rsidRDefault="00B9236E">
      <w:pPr>
        <w:pStyle w:val="a4"/>
        <w:rPr>
          <w:sz w:val="28"/>
        </w:rPr>
      </w:pPr>
    </w:p>
    <w:p w:rsidR="00B9236E" w:rsidRDefault="00ED6903">
      <w:pPr>
        <w:pStyle w:val="a4"/>
        <w:rPr>
          <w:sz w:val="28"/>
        </w:rPr>
      </w:pPr>
      <w:r>
        <w:rPr>
          <w:sz w:val="28"/>
        </w:rPr>
        <w:t>БЮДЖЕТЫ План мероприятий позволяет управляющему разработать соответствующий бюджет, являющийся, по сути дела, прогнозом прибылей и убытков. В графе «Поступления» дается прогноз относительно числа и средней цены-нетто товарных единиц, которые будут проданы. В графе «Расходы» указываются издержки производства, товародвижения и маркетинга. Их разность дает сумму ожидаемой прибыли. Высшее руководство рассматривает предлагаемый бюджет и утверждает или изменяет его. Будучи утвержденным, бюджет служит основой для закупки материалов, разработки графиков производства, планирования потребностей в рабочей силе и проведения маркетинговых мероприятий.</w:t>
      </w:r>
    </w:p>
    <w:p w:rsidR="00B9236E" w:rsidRDefault="00B9236E">
      <w:pPr>
        <w:pStyle w:val="a4"/>
        <w:rPr>
          <w:sz w:val="28"/>
        </w:rPr>
      </w:pPr>
    </w:p>
    <w:p w:rsidR="00B9236E" w:rsidRDefault="00ED6903">
      <w:pPr>
        <w:pStyle w:val="a4"/>
        <w:rPr>
          <w:sz w:val="28"/>
        </w:rPr>
      </w:pPr>
      <w:r>
        <w:rPr>
          <w:sz w:val="28"/>
        </w:rPr>
        <w:t>ПОРЯДОК КОНТРОЛЯ В последнем разделе плана излагается порядок контроля за ходом выполнения всего намеченного. Обычно цели и бюджетные ассигнования расписывают по месяцам или кварталам Это означает, что высшее руководство может оценивать результаты, достигнутые в рамках каждого отдельного отрезка времени, и выявлять производства, не сумевшие добиться поставленных перед ними целевых показателей. Управляющим этих производств необходимо будет представить объяснения и указать, какие меры они собираются принимать для исправления положения.</w:t>
      </w:r>
    </w:p>
    <w:p w:rsidR="00B9236E" w:rsidRDefault="00B9236E">
      <w:pPr>
        <w:pStyle w:val="a4"/>
        <w:rPr>
          <w:sz w:val="28"/>
        </w:rPr>
      </w:pPr>
    </w:p>
    <w:p w:rsidR="00B9236E" w:rsidRDefault="00B9236E">
      <w:pPr>
        <w:pStyle w:val="a4"/>
        <w:rPr>
          <w:sz w:val="28"/>
        </w:rPr>
      </w:pPr>
    </w:p>
    <w:p w:rsidR="00B9236E" w:rsidRDefault="00B9236E">
      <w:pPr>
        <w:pStyle w:val="a4"/>
        <w:rPr>
          <w:sz w:val="28"/>
        </w:rPr>
      </w:pPr>
    </w:p>
    <w:p w:rsidR="00B9236E" w:rsidRDefault="00B9236E">
      <w:pPr>
        <w:pStyle w:val="a4"/>
        <w:rPr>
          <w:sz w:val="28"/>
        </w:rPr>
      </w:pPr>
    </w:p>
    <w:p w:rsidR="00B9236E" w:rsidRDefault="00B9236E">
      <w:pPr>
        <w:pStyle w:val="a4"/>
        <w:rPr>
          <w:sz w:val="28"/>
        </w:rPr>
      </w:pPr>
    </w:p>
    <w:p w:rsidR="00B9236E" w:rsidRDefault="00B9236E">
      <w:pPr>
        <w:pStyle w:val="a4"/>
        <w:rPr>
          <w:sz w:val="28"/>
        </w:rPr>
      </w:pPr>
    </w:p>
    <w:p w:rsidR="00B9236E" w:rsidRDefault="00B9236E">
      <w:pPr>
        <w:pStyle w:val="a4"/>
        <w:rPr>
          <w:sz w:val="28"/>
        </w:rPr>
      </w:pPr>
    </w:p>
    <w:p w:rsidR="00B9236E" w:rsidRDefault="00B9236E">
      <w:pPr>
        <w:pStyle w:val="a4"/>
        <w:rPr>
          <w:sz w:val="28"/>
        </w:rPr>
      </w:pPr>
    </w:p>
    <w:p w:rsidR="00B9236E" w:rsidRDefault="00B9236E">
      <w:pPr>
        <w:pStyle w:val="a4"/>
        <w:rPr>
          <w:sz w:val="28"/>
        </w:rPr>
      </w:pPr>
    </w:p>
    <w:p w:rsidR="00B9236E" w:rsidRDefault="00B9236E">
      <w:pPr>
        <w:pStyle w:val="a4"/>
        <w:rPr>
          <w:sz w:val="28"/>
        </w:rPr>
      </w:pPr>
    </w:p>
    <w:p w:rsidR="00B9236E" w:rsidRDefault="00ED6903">
      <w:pPr>
        <w:pStyle w:val="1"/>
      </w:pPr>
      <w:r>
        <w:t>Заключение.</w:t>
      </w:r>
    </w:p>
    <w:p w:rsidR="00B9236E" w:rsidRDefault="00ED6903">
      <w:r>
        <w:t>Каждая фирма заинтересована в эффективном управлении своей маркетинговой деятельности. В частности, ей нужно знать, как анализировать рыночные возможности, отбирать подходящие целевые рынки, разрабатывать эффективный комплекс маркетинга и успешно управлять претворением в жизнь маркетинговых усилий.</w:t>
      </w:r>
    </w:p>
    <w:p w:rsidR="00B9236E" w:rsidRDefault="00ED6903">
      <w:r>
        <w:t>Отправная точка маркетинговой деятельности – анализ рыночных возможностей. Руководству необходимо знать, как следует выявлять и оценивать эти возможности. Она может найти их, работая с сеткой развития товара и рынка обращая внимание на новые привлекательные сферы деятельности. Каждую возможность необходимо оценить с точки зрения ее соответствия целям и наличным ресурсам фирмы.</w:t>
      </w:r>
    </w:p>
    <w:p w:rsidR="00B9236E" w:rsidRDefault="00B9236E">
      <w:pPr>
        <w:pStyle w:val="a4"/>
        <w:rPr>
          <w:sz w:val="28"/>
        </w:rPr>
      </w:pPr>
    </w:p>
    <w:p w:rsidR="00B9236E" w:rsidRDefault="00B9236E">
      <w:pPr>
        <w:pStyle w:val="a4"/>
        <w:rPr>
          <w:sz w:val="28"/>
        </w:rPr>
      </w:pPr>
    </w:p>
    <w:p w:rsidR="00B9236E" w:rsidRDefault="00B9236E">
      <w:pPr>
        <w:pStyle w:val="a4"/>
        <w:rPr>
          <w:sz w:val="28"/>
        </w:rPr>
      </w:pPr>
    </w:p>
    <w:p w:rsidR="00B9236E" w:rsidRDefault="00B9236E">
      <w:pPr>
        <w:pStyle w:val="a4"/>
        <w:rPr>
          <w:sz w:val="28"/>
        </w:rPr>
      </w:pPr>
    </w:p>
    <w:p w:rsidR="00B9236E" w:rsidRDefault="00B9236E">
      <w:pPr>
        <w:pStyle w:val="a4"/>
        <w:rPr>
          <w:sz w:val="28"/>
        </w:rPr>
      </w:pPr>
    </w:p>
    <w:p w:rsidR="00B9236E" w:rsidRDefault="00B9236E">
      <w:pPr>
        <w:pStyle w:val="a4"/>
        <w:rPr>
          <w:sz w:val="28"/>
        </w:rPr>
      </w:pPr>
    </w:p>
    <w:p w:rsidR="00B9236E" w:rsidRDefault="00B9236E">
      <w:pPr>
        <w:pStyle w:val="a4"/>
        <w:rPr>
          <w:sz w:val="28"/>
        </w:rPr>
      </w:pPr>
    </w:p>
    <w:p w:rsidR="00B9236E" w:rsidRDefault="00B9236E">
      <w:pPr>
        <w:pStyle w:val="a4"/>
        <w:rPr>
          <w:sz w:val="28"/>
        </w:rPr>
      </w:pPr>
    </w:p>
    <w:p w:rsidR="00B9236E" w:rsidRDefault="00B9236E">
      <w:pPr>
        <w:pStyle w:val="a4"/>
        <w:rPr>
          <w:sz w:val="28"/>
        </w:rPr>
      </w:pPr>
    </w:p>
    <w:p w:rsidR="00B9236E" w:rsidRDefault="00B9236E">
      <w:pPr>
        <w:pStyle w:val="a4"/>
        <w:rPr>
          <w:sz w:val="28"/>
        </w:rPr>
      </w:pPr>
    </w:p>
    <w:p w:rsidR="00B9236E" w:rsidRDefault="00B9236E">
      <w:pPr>
        <w:pStyle w:val="a4"/>
        <w:rPr>
          <w:sz w:val="28"/>
        </w:rPr>
      </w:pPr>
    </w:p>
    <w:p w:rsidR="00B9236E" w:rsidRDefault="00B9236E">
      <w:pPr>
        <w:pStyle w:val="a4"/>
        <w:rPr>
          <w:sz w:val="28"/>
        </w:rPr>
      </w:pPr>
    </w:p>
    <w:p w:rsidR="00B9236E" w:rsidRDefault="00B9236E">
      <w:pPr>
        <w:pStyle w:val="a4"/>
        <w:rPr>
          <w:sz w:val="28"/>
        </w:rPr>
      </w:pPr>
    </w:p>
    <w:p w:rsidR="00B9236E" w:rsidRDefault="00B9236E">
      <w:pPr>
        <w:pStyle w:val="a4"/>
        <w:rPr>
          <w:sz w:val="28"/>
        </w:rPr>
      </w:pPr>
    </w:p>
    <w:p w:rsidR="00B9236E" w:rsidRDefault="00B9236E">
      <w:pPr>
        <w:pStyle w:val="a4"/>
        <w:rPr>
          <w:sz w:val="28"/>
        </w:rPr>
      </w:pPr>
    </w:p>
    <w:p w:rsidR="00B9236E" w:rsidRDefault="00B9236E">
      <w:pPr>
        <w:pStyle w:val="a4"/>
        <w:rPr>
          <w:sz w:val="28"/>
        </w:rPr>
      </w:pPr>
    </w:p>
    <w:p w:rsidR="00B9236E" w:rsidRDefault="00B9236E">
      <w:pPr>
        <w:pStyle w:val="a4"/>
        <w:rPr>
          <w:sz w:val="28"/>
        </w:rPr>
      </w:pPr>
    </w:p>
    <w:p w:rsidR="00B9236E" w:rsidRDefault="00B9236E">
      <w:pPr>
        <w:pStyle w:val="a4"/>
        <w:rPr>
          <w:sz w:val="28"/>
        </w:rPr>
      </w:pPr>
    </w:p>
    <w:p w:rsidR="00B9236E" w:rsidRDefault="00B9236E">
      <w:pPr>
        <w:pStyle w:val="a4"/>
        <w:rPr>
          <w:sz w:val="28"/>
        </w:rPr>
      </w:pPr>
    </w:p>
    <w:p w:rsidR="00B9236E" w:rsidRDefault="00B9236E">
      <w:pPr>
        <w:pStyle w:val="a4"/>
        <w:rPr>
          <w:sz w:val="28"/>
        </w:rPr>
      </w:pPr>
    </w:p>
    <w:p w:rsidR="00B9236E" w:rsidRDefault="00B9236E">
      <w:pPr>
        <w:pStyle w:val="a4"/>
        <w:rPr>
          <w:sz w:val="28"/>
        </w:rPr>
      </w:pPr>
    </w:p>
    <w:p w:rsidR="00B9236E" w:rsidRDefault="00B9236E">
      <w:pPr>
        <w:pStyle w:val="a4"/>
        <w:rPr>
          <w:sz w:val="28"/>
        </w:rPr>
      </w:pPr>
    </w:p>
    <w:p w:rsidR="00B9236E" w:rsidRDefault="00B9236E">
      <w:pPr>
        <w:pStyle w:val="a4"/>
        <w:rPr>
          <w:sz w:val="28"/>
        </w:rPr>
      </w:pPr>
    </w:p>
    <w:p w:rsidR="00B9236E" w:rsidRDefault="00B9236E">
      <w:pPr>
        <w:pStyle w:val="a4"/>
        <w:rPr>
          <w:sz w:val="28"/>
        </w:rPr>
      </w:pPr>
    </w:p>
    <w:p w:rsidR="00B9236E" w:rsidRDefault="00B9236E">
      <w:pPr>
        <w:pStyle w:val="a4"/>
        <w:rPr>
          <w:sz w:val="28"/>
        </w:rPr>
      </w:pPr>
    </w:p>
    <w:p w:rsidR="00B9236E" w:rsidRDefault="00B9236E">
      <w:pPr>
        <w:pStyle w:val="a4"/>
        <w:rPr>
          <w:sz w:val="28"/>
        </w:rPr>
      </w:pPr>
    </w:p>
    <w:p w:rsidR="00B9236E" w:rsidRDefault="00B9236E">
      <w:pPr>
        <w:pStyle w:val="a4"/>
        <w:rPr>
          <w:sz w:val="28"/>
        </w:rPr>
      </w:pPr>
    </w:p>
    <w:p w:rsidR="00B9236E" w:rsidRDefault="00B9236E">
      <w:pPr>
        <w:pStyle w:val="a4"/>
        <w:rPr>
          <w:sz w:val="28"/>
        </w:rPr>
      </w:pPr>
    </w:p>
    <w:p w:rsidR="00B9236E" w:rsidRDefault="00B9236E">
      <w:pPr>
        <w:pStyle w:val="a4"/>
        <w:rPr>
          <w:sz w:val="28"/>
        </w:rPr>
      </w:pPr>
    </w:p>
    <w:p w:rsidR="00B9236E" w:rsidRDefault="00B9236E">
      <w:pPr>
        <w:pStyle w:val="a4"/>
        <w:rPr>
          <w:sz w:val="28"/>
        </w:rPr>
      </w:pPr>
    </w:p>
    <w:p w:rsidR="00B9236E" w:rsidRDefault="00ED6903">
      <w:pPr>
        <w:pStyle w:val="1"/>
      </w:pPr>
      <w:r>
        <w:t>Список литературы.</w:t>
      </w:r>
    </w:p>
    <w:p w:rsidR="00B9236E" w:rsidRDefault="00ED6903">
      <w:pPr>
        <w:numPr>
          <w:ilvl w:val="0"/>
          <w:numId w:val="6"/>
        </w:numPr>
        <w:spacing w:before="120"/>
        <w:ind w:left="357" w:hanging="357"/>
        <w:rPr>
          <w:b/>
          <w:sz w:val="28"/>
        </w:rPr>
      </w:pPr>
      <w:r>
        <w:rPr>
          <w:b/>
          <w:sz w:val="28"/>
        </w:rPr>
        <w:t>Ф.Котлер «Основы Маркетинга», М.,1996г.</w:t>
      </w:r>
    </w:p>
    <w:p w:rsidR="00B9236E" w:rsidRDefault="00ED6903">
      <w:pPr>
        <w:numPr>
          <w:ilvl w:val="0"/>
          <w:numId w:val="6"/>
        </w:numPr>
        <w:spacing w:before="120"/>
        <w:ind w:left="357" w:hanging="357"/>
        <w:rPr>
          <w:b/>
          <w:sz w:val="28"/>
        </w:rPr>
      </w:pPr>
      <w:r>
        <w:rPr>
          <w:b/>
          <w:sz w:val="28"/>
        </w:rPr>
        <w:t>Дж.М. Эванс, Б.Берман «Маркетинг»</w:t>
      </w:r>
    </w:p>
    <w:p w:rsidR="00B9236E" w:rsidRDefault="00ED6903">
      <w:pPr>
        <w:numPr>
          <w:ilvl w:val="0"/>
          <w:numId w:val="6"/>
        </w:numPr>
        <w:spacing w:before="120"/>
        <w:ind w:left="357" w:hanging="357"/>
        <w:rPr>
          <w:b/>
          <w:sz w:val="28"/>
        </w:rPr>
      </w:pPr>
      <w:r>
        <w:rPr>
          <w:b/>
          <w:sz w:val="28"/>
        </w:rPr>
        <w:t>Романов А.Н. «Маркетинг»</w:t>
      </w:r>
      <w:bookmarkStart w:id="0" w:name="_GoBack"/>
      <w:bookmarkEnd w:id="0"/>
    </w:p>
    <w:sectPr w:rsidR="00B9236E">
      <w:footerReference w:type="even" r:id="rId7"/>
      <w:foot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36E" w:rsidRDefault="00ED6903">
      <w:r>
        <w:separator/>
      </w:r>
    </w:p>
  </w:endnote>
  <w:endnote w:type="continuationSeparator" w:id="0">
    <w:p w:rsidR="00B9236E" w:rsidRDefault="00ED6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36E" w:rsidRDefault="00ED690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B9236E" w:rsidRDefault="00B9236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36E" w:rsidRDefault="00ED690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18</w:t>
    </w:r>
    <w:r>
      <w:rPr>
        <w:rStyle w:val="a6"/>
      </w:rPr>
      <w:fldChar w:fldCharType="end"/>
    </w:r>
  </w:p>
  <w:p w:rsidR="00B9236E" w:rsidRDefault="00B9236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36E" w:rsidRDefault="00ED6903">
      <w:r>
        <w:separator/>
      </w:r>
    </w:p>
  </w:footnote>
  <w:footnote w:type="continuationSeparator" w:id="0">
    <w:p w:rsidR="00B9236E" w:rsidRDefault="00ED69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96077"/>
    <w:multiLevelType w:val="singleLevel"/>
    <w:tmpl w:val="0419000F"/>
    <w:lvl w:ilvl="0">
      <w:start w:val="1"/>
      <w:numFmt w:val="decimal"/>
      <w:lvlText w:val="%1."/>
      <w:lvlJc w:val="left"/>
      <w:pPr>
        <w:tabs>
          <w:tab w:val="num" w:pos="360"/>
        </w:tabs>
        <w:ind w:left="360" w:hanging="360"/>
      </w:pPr>
    </w:lvl>
  </w:abstractNum>
  <w:abstractNum w:abstractNumId="1">
    <w:nsid w:val="143902E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nsid w:val="297060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3B555C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45826189"/>
    <w:multiLevelType w:val="singleLevel"/>
    <w:tmpl w:val="0419000F"/>
    <w:lvl w:ilvl="0">
      <w:start w:val="1"/>
      <w:numFmt w:val="decimal"/>
      <w:lvlText w:val="%1."/>
      <w:lvlJc w:val="left"/>
      <w:pPr>
        <w:tabs>
          <w:tab w:val="num" w:pos="360"/>
        </w:tabs>
        <w:ind w:left="360" w:hanging="360"/>
      </w:pPr>
    </w:lvl>
  </w:abstractNum>
  <w:abstractNum w:abstractNumId="5">
    <w:nsid w:val="6E4A6C79"/>
    <w:multiLevelType w:val="multilevel"/>
    <w:tmpl w:val="0419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6903"/>
    <w:rsid w:val="00B9236E"/>
    <w:rsid w:val="00ED6903"/>
    <w:rsid w:val="00FD0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E1AD35-D75F-47A2-A8E8-5D705642F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6"/>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rPr>
  </w:style>
  <w:style w:type="paragraph" w:styleId="4">
    <w:name w:val="heading 4"/>
    <w:basedOn w:val="a"/>
    <w:next w:val="a"/>
    <w:qFormat/>
    <w:pPr>
      <w:keepNext/>
      <w:jc w:val="center"/>
      <w:outlineLvl w:val="3"/>
    </w:pPr>
    <w:rPr>
      <w:b/>
    </w:rPr>
  </w:style>
  <w:style w:type="paragraph" w:styleId="5">
    <w:name w:val="heading 5"/>
    <w:basedOn w:val="a"/>
    <w:next w:val="a"/>
    <w:qFormat/>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Arial" w:hAnsi="Arial"/>
      <w:b/>
    </w:rPr>
  </w:style>
  <w:style w:type="paragraph" w:styleId="a4">
    <w:name w:val="Plain Text"/>
    <w:basedOn w:val="a"/>
    <w:semiHidden/>
    <w:rPr>
      <w:rFonts w:ascii="Courier New" w:hAnsi="Courier New"/>
    </w:r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3841</Words>
  <Characters>21896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Санкт-Петербургский Гуманитарный Университет Профсоюзов</vt:lpstr>
    </vt:vector>
  </TitlesOfParts>
  <Company> </Company>
  <LinksUpToDate>false</LinksUpToDate>
  <CharactersWithSpaces>25686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Гуманитарный Университет Профсоюзов</dc:title>
  <dc:subject/>
  <dc:creator>.</dc:creator>
  <cp:keywords/>
  <cp:lastModifiedBy>admin</cp:lastModifiedBy>
  <cp:revision>2</cp:revision>
  <cp:lastPrinted>1998-11-03T22:43:00Z</cp:lastPrinted>
  <dcterms:created xsi:type="dcterms:W3CDTF">2014-02-07T01:12:00Z</dcterms:created>
  <dcterms:modified xsi:type="dcterms:W3CDTF">2014-02-07T01:12:00Z</dcterms:modified>
</cp:coreProperties>
</file>