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10DF" w:rsidRDefault="003310DF">
      <w:pPr>
        <w:pStyle w:val="a4"/>
        <w:rPr>
          <w:sz w:val="28"/>
        </w:rPr>
      </w:pPr>
      <w:r>
        <w:rPr>
          <w:sz w:val="28"/>
        </w:rPr>
        <w:t xml:space="preserve">        </w:t>
      </w:r>
    </w:p>
    <w:p w:rsidR="003310DF" w:rsidRDefault="003310DF">
      <w:pPr>
        <w:pStyle w:val="a4"/>
        <w:rPr>
          <w:sz w:val="28"/>
        </w:rPr>
      </w:pPr>
    </w:p>
    <w:p w:rsidR="003310DF" w:rsidRDefault="003310DF">
      <w:pPr>
        <w:pStyle w:val="a4"/>
        <w:rPr>
          <w:sz w:val="28"/>
        </w:rPr>
      </w:pPr>
    </w:p>
    <w:p w:rsidR="003310DF" w:rsidRDefault="003310DF">
      <w:pPr>
        <w:pStyle w:val="a4"/>
        <w:rPr>
          <w:sz w:val="28"/>
        </w:rPr>
      </w:pPr>
      <w:r>
        <w:rPr>
          <w:sz w:val="28"/>
        </w:rPr>
        <w:t xml:space="preserve">       История Египта неотделима от его мифологии и религии, вера в богов занимала основное место в жизни египтянина. Остатки религиозных представлений, символики, магии легли в основу таких мировых религий как христианство, ислам, иудаизм, а так же различных сект. </w:t>
      </w:r>
      <w:r>
        <w:rPr>
          <w:iCs/>
          <w:sz w:val="28"/>
        </w:rPr>
        <w:t xml:space="preserve">У истоков археологического открытия Египта стоял Наполеон . </w:t>
      </w:r>
      <w:r>
        <w:rPr>
          <w:sz w:val="28"/>
        </w:rPr>
        <w:t>17 октября 1797 года был подписан мир в Кампо-Формио. Итальянский поход окончился, и Наполеон возвратился в Париж.«Героические дни Наполеона позади!»—писал Стендаль. Он оши</w:t>
      </w:r>
      <w:r>
        <w:rPr>
          <w:sz w:val="28"/>
        </w:rPr>
        <w:softHyphen/>
        <w:t>бался. Героические дни еще только начинались.</w:t>
      </w:r>
    </w:p>
    <w:p w:rsidR="003310DF" w:rsidRDefault="003310DF">
      <w:pPr>
        <w:jc w:val="both"/>
        <w:rPr>
          <w:sz w:val="28"/>
        </w:rPr>
      </w:pPr>
      <w:r>
        <w:rPr>
          <w:rFonts w:ascii="Comic Sans MS" w:hAnsi="Comic Sans MS"/>
          <w:iCs/>
          <w:sz w:val="28"/>
        </w:rPr>
        <w:t xml:space="preserve">      19 мая 1798 года с флотом в триста двадцать восемь кораблей, имея на борту тридцать восемь тысяч солдат н офицеров, Наполеон вышел из Тулузы в открытое море. Цель: через Мальту на Египет.</w:t>
      </w:r>
      <w:r>
        <w:rPr>
          <w:sz w:val="28"/>
        </w:rPr>
        <w:t xml:space="preserve"> </w:t>
      </w:r>
    </w:p>
    <w:p w:rsidR="003310DF" w:rsidRDefault="003310DF">
      <w:pPr>
        <w:jc w:val="both"/>
        <w:rPr>
          <w:rFonts w:ascii="Comic Sans MS" w:hAnsi="Comic Sans MS"/>
          <w:sz w:val="28"/>
        </w:rPr>
      </w:pPr>
      <w:r>
        <w:rPr>
          <w:sz w:val="28"/>
        </w:rPr>
        <w:t xml:space="preserve">       </w:t>
      </w:r>
      <w:r>
        <w:rPr>
          <w:rFonts w:ascii="Comic Sans MS" w:hAnsi="Comic Sans MS"/>
          <w:sz w:val="28"/>
        </w:rPr>
        <w:t>В отличие от греческой, особой популярности египетская культура не   приобрела и сделалась достоянием лишь узкого круга специалистов-востоковедов</w:t>
      </w:r>
      <w:r>
        <w:rPr>
          <w:rFonts w:ascii="Comic Sans MS" w:hAnsi="Comic Sans MS"/>
          <w:noProof/>
          <w:sz w:val="28"/>
        </w:rPr>
        <w:t>—</w:t>
      </w:r>
      <w:r>
        <w:rPr>
          <w:rFonts w:ascii="Comic Sans MS" w:hAnsi="Comic Sans MS"/>
          <w:sz w:val="28"/>
        </w:rPr>
        <w:t>историков и филологов. Так произошло потому что к началу нашей эры египетская культура пришла уже в совершенный упадок и традиции её стали забы</w:t>
      </w:r>
      <w:r>
        <w:rPr>
          <w:rFonts w:ascii="Comic Sans MS" w:hAnsi="Comic Sans MS"/>
          <w:sz w:val="28"/>
        </w:rPr>
        <w:softHyphen/>
        <w:t>ваться, их не наследовал никакой другой народ, как наследовал эллинскую культуру Рим (а культуру Рима воскресила потом  эпоха Возрождения,</w:t>
      </w:r>
      <w:r>
        <w:rPr>
          <w:rFonts w:ascii="Comic Sans MS" w:hAnsi="Comic Sans MS"/>
          <w:noProof/>
          <w:sz w:val="28"/>
        </w:rPr>
        <w:t xml:space="preserve"> — </w:t>
      </w:r>
      <w:r>
        <w:rPr>
          <w:rFonts w:ascii="Comic Sans MS" w:hAnsi="Comic Sans MS"/>
          <w:sz w:val="28"/>
        </w:rPr>
        <w:t>и через неё уже восприняли мы). К</w:t>
      </w:r>
      <w:r>
        <w:rPr>
          <w:rFonts w:ascii="Comic Sans MS" w:hAnsi="Comic Sans MS"/>
          <w:noProof/>
          <w:sz w:val="28"/>
        </w:rPr>
        <w:t xml:space="preserve"> IV</w:t>
      </w:r>
      <w:r>
        <w:rPr>
          <w:rFonts w:ascii="Comic Sans MS" w:hAnsi="Comic Sans MS"/>
          <w:sz w:val="28"/>
        </w:rPr>
        <w:t xml:space="preserve"> веку нашей эры никто уже не умел ни говорить, ни читать по-египетски,</w:t>
      </w:r>
      <w:r>
        <w:rPr>
          <w:rFonts w:ascii="Comic Sans MS" w:hAnsi="Comic Sans MS"/>
          <w:noProof/>
          <w:sz w:val="28"/>
        </w:rPr>
        <w:t xml:space="preserve"> —</w:t>
      </w:r>
      <w:r>
        <w:rPr>
          <w:rFonts w:ascii="Comic Sans MS" w:hAnsi="Comic Sans MS"/>
          <w:sz w:val="28"/>
        </w:rPr>
        <w:t xml:space="preserve"> и все последующие четыр</w:t>
      </w:r>
      <w:r>
        <w:rPr>
          <w:rFonts w:ascii="Comic Sans MS" w:hAnsi="Comic Sans MS"/>
          <w:sz w:val="28"/>
        </w:rPr>
        <w:softHyphen/>
        <w:t>надцать веков египетская литература была для европейцев недоступна. Страну Нила просто не знали. Но в</w:t>
      </w:r>
      <w:r>
        <w:rPr>
          <w:rFonts w:ascii="Comic Sans MS" w:hAnsi="Comic Sans MS"/>
          <w:noProof/>
          <w:sz w:val="28"/>
        </w:rPr>
        <w:t xml:space="preserve"> 1822</w:t>
      </w:r>
      <w:r>
        <w:rPr>
          <w:rFonts w:ascii="Comic Sans MS" w:hAnsi="Comic Sans MS"/>
          <w:sz w:val="28"/>
        </w:rPr>
        <w:t xml:space="preserve"> году гениальный французский филолог Франсуа Шампольон</w:t>
      </w:r>
      <w:r>
        <w:rPr>
          <w:rFonts w:ascii="Comic Sans MS" w:hAnsi="Comic Sans MS"/>
          <w:noProof/>
          <w:sz w:val="28"/>
        </w:rPr>
        <w:t xml:space="preserve"> (1790 — 1832)</w:t>
      </w:r>
      <w:r>
        <w:rPr>
          <w:rFonts w:ascii="Comic Sans MS" w:hAnsi="Comic Sans MS"/>
          <w:sz w:val="28"/>
        </w:rPr>
        <w:t xml:space="preserve"> разгадал тайну египетских иероглифов и учёные смогли наконец прочитать древние письмена. С этого момента вокруг культуры и истории Др. Египта начинается настоящий ажиотаж . </w:t>
      </w:r>
    </w:p>
    <w:p w:rsidR="003310DF" w:rsidRDefault="003310DF">
      <w:pPr>
        <w:jc w:val="both"/>
        <w:rPr>
          <w:rFonts w:ascii="Comic Sans MS" w:hAnsi="Comic Sans MS"/>
          <w:sz w:val="28"/>
        </w:rPr>
      </w:pPr>
    </w:p>
    <w:p w:rsidR="003310DF" w:rsidRDefault="003310DF">
      <w:pPr>
        <w:jc w:val="both"/>
        <w:rPr>
          <w:rFonts w:ascii="Comic Sans MS" w:hAnsi="Comic Sans MS"/>
          <w:sz w:val="28"/>
        </w:rPr>
      </w:pPr>
    </w:p>
    <w:p w:rsidR="003310DF" w:rsidRDefault="003310DF">
      <w:pPr>
        <w:jc w:val="both"/>
        <w:rPr>
          <w:rFonts w:ascii="Comic Sans MS" w:hAnsi="Comic Sans MS"/>
          <w:sz w:val="28"/>
        </w:rPr>
      </w:pPr>
    </w:p>
    <w:p w:rsidR="003310DF" w:rsidRDefault="003310DF">
      <w:pPr>
        <w:jc w:val="both"/>
        <w:rPr>
          <w:rFonts w:ascii="Comic Sans MS" w:hAnsi="Comic Sans MS"/>
          <w:sz w:val="28"/>
        </w:rPr>
      </w:pPr>
    </w:p>
    <w:p w:rsidR="003310DF" w:rsidRDefault="003310DF">
      <w:pPr>
        <w:jc w:val="both"/>
        <w:rPr>
          <w:rFonts w:ascii="Comic Sans MS" w:hAnsi="Comic Sans MS"/>
          <w:sz w:val="28"/>
        </w:rPr>
      </w:pPr>
    </w:p>
    <w:p w:rsidR="003310DF" w:rsidRDefault="003310DF">
      <w:pPr>
        <w:jc w:val="both"/>
        <w:rPr>
          <w:rFonts w:ascii="Comic Sans MS" w:hAnsi="Comic Sans MS"/>
          <w:sz w:val="28"/>
        </w:rPr>
      </w:pPr>
    </w:p>
    <w:p w:rsidR="003310DF" w:rsidRDefault="003310DF">
      <w:pPr>
        <w:rPr>
          <w:rFonts w:ascii="Comic Sans MS" w:hAnsi="Comic Sans MS"/>
        </w:rPr>
      </w:pPr>
      <w:r>
        <w:rPr>
          <w:rFonts w:ascii="Comic Sans MS" w:hAnsi="Comic Sans MS"/>
          <w:b/>
          <w:bCs/>
        </w:rPr>
        <w:t>Мифологические представления как важнейший элемент древнеегипетского искусства.Особенности религии Древнего Египта . Отношение египтян к смерти и бессмертию , культу фараона .</w:t>
      </w:r>
    </w:p>
    <w:p w:rsidR="003310DF" w:rsidRDefault="003310DF">
      <w:pPr>
        <w:ind w:firstLine="720"/>
        <w:rPr>
          <w:rFonts w:ascii="Comic Sans MS" w:hAnsi="Comic Sans MS"/>
        </w:rPr>
      </w:pPr>
    </w:p>
    <w:p w:rsidR="003310DF" w:rsidRDefault="003310DF">
      <w:pPr>
        <w:ind w:firstLine="720"/>
        <w:jc w:val="both"/>
        <w:rPr>
          <w:rFonts w:ascii="Comic Sans MS" w:hAnsi="Comic Sans MS"/>
        </w:rPr>
      </w:pPr>
      <w:r>
        <w:rPr>
          <w:rFonts w:ascii="Comic Sans MS" w:hAnsi="Comic Sans MS"/>
        </w:rPr>
        <w:t xml:space="preserve">Первоначальная,  или  примитивная,  мифология  есть тот  образный,  поэтический  язык,  который  употребляли  древние  народы  для  пояснения  явлений  природы. Всё  видимое  в  природе  принималось  древними  за видимый  образ божества:  земля,  небо,  солнце, звёзды,  горы,  вулканы,  реки,  ручьи,  деревья  - всё  это  были  божества,  историю  которых  воспевали древние  поэты,  а  образы  их  изваивались  скульпторами. Египетская  мифология  ближе  всего  подходит  к    греческой.  Греки,  покорив  Египет,  стали  интересоваться  его  историей  и  культурой  и  изучать  его верования;  они  придали  и  египетским  мифам  свою  окраску  и  отождествили  многих  египетских  богов  с  олимпийскими  богами.  «На  вершине  божественного египетского  пантеона, -  говорит  Мариэтт,  известный  французский  египтолог, -  восседает  бог  единый,  бессмертный,  несотворенный,  невидимый  и  скрытый  для  обыкновенных  смертных  в  глубине  его  сущности.  Он  - творец,  неба  и  земли,  он  сотворил  все,  что  существует, и  ничто  не  сотворено  без  него.  Это  бог, существующий исключительно  для  посвященных  в  таинство  святилища».  Новейшие  открытия  египтологии  подтвердили  эти предположения.  Но  вне  святилища  бог  принимает  тысячу  образов,  самых  разнообразных,  потому    что  его собственные  атрибуты,  воплощенные,  являются  для  непосвященной  толпы  видимыми  богами,  которых  искусство  воспроизводит  и  как  бы  размножает  в  бесчисленных образах,  разнообразных  до  бесконечности.  Все  разнообразные  формы,  которые  египетские  боги  принимают  в изображениях  художников,  могут  быть  объяснены  различными    условиями  страны  и  верований.  Религия  египетская была  собранием  различных  культов,  которые  подвергались  в  продолжение  многих  веков  многочисленным  изменениям.    Народы  всевозможных  рас  сошлись  в  долине Нила,  и  каждый    внес  в  религиозные  верования  отпечаток  своего  общего    характера  и  ума,  философского    или суеверного.  </w:t>
      </w:r>
    </w:p>
    <w:p w:rsidR="003310DF" w:rsidRDefault="003310DF">
      <w:pPr>
        <w:ind w:firstLine="720"/>
        <w:jc w:val="both"/>
        <w:rPr>
          <w:rFonts w:ascii="Comic Sans MS" w:hAnsi="Comic Sans MS"/>
        </w:rPr>
      </w:pPr>
      <w:r>
        <w:rPr>
          <w:rFonts w:ascii="Comic Sans MS" w:hAnsi="Comic Sans MS"/>
        </w:rPr>
        <w:t>Египетская мифология не похожа ни на одну из мифологий других народов и европейцу не под силу даже мало-мальски в ней разобраться самостоятельно: на две-три строки переведенного текста для рядового читателя надо писать страниц пять примечаний и комментариев</w:t>
      </w:r>
      <w:r>
        <w:rPr>
          <w:rFonts w:ascii="Comic Sans MS" w:hAnsi="Comic Sans MS"/>
          <w:noProof/>
        </w:rPr>
        <w:t xml:space="preserve"> —</w:t>
      </w:r>
      <w:r>
        <w:rPr>
          <w:rFonts w:ascii="Comic Sans MS" w:hAnsi="Comic Sans MS"/>
        </w:rPr>
        <w:t xml:space="preserve"> иначе он не поймёт ничего.</w:t>
      </w:r>
    </w:p>
    <w:p w:rsidR="003310DF" w:rsidRDefault="003310DF">
      <w:pPr>
        <w:ind w:firstLine="720"/>
        <w:jc w:val="both"/>
        <w:rPr>
          <w:rFonts w:ascii="Comic Sans MS" w:hAnsi="Comic Sans MS"/>
        </w:rPr>
      </w:pPr>
      <w:r>
        <w:rPr>
          <w:rFonts w:ascii="Comic Sans MS" w:hAnsi="Comic Sans MS"/>
        </w:rPr>
        <w:t>Выяснилось, например, что у египтян не существовало даже правил, которые предписывали бы, как полагается изображать богов. Одного и того же бога изображали то в виде какого-нибудь животного, то в виде человека со звериной головой, а то просто в виде человека. Многих богов в разных городах называли по-разному, а у некоторых так даже в течение суток имена менялись несколько раз. Например, утреннее солнце вопло</w:t>
      </w:r>
      <w:r>
        <w:rPr>
          <w:rFonts w:ascii="Comic Sans MS" w:hAnsi="Comic Sans MS"/>
        </w:rPr>
        <w:softHyphen/>
        <w:t>щал бог Хепри, который, по представлениям египтян, принимал облик жука-скарабея и катил солнечный диск до зенита</w:t>
      </w:r>
      <w:r>
        <w:rPr>
          <w:rFonts w:ascii="Comic Sans MS" w:hAnsi="Comic Sans MS"/>
          <w:noProof/>
        </w:rPr>
        <w:t xml:space="preserve"> —</w:t>
      </w:r>
      <w:r>
        <w:rPr>
          <w:rFonts w:ascii="Comic Sans MS" w:hAnsi="Comic Sans MS"/>
        </w:rPr>
        <w:t xml:space="preserve"> подобно тому, как навозный жук катит перед собой свой шар; дневное солнце воплощал бог Ра</w:t>
      </w:r>
      <w:r>
        <w:rPr>
          <w:rFonts w:ascii="Comic Sans MS" w:hAnsi="Comic Sans MS"/>
          <w:noProof/>
        </w:rPr>
        <w:t xml:space="preserve"> —</w:t>
      </w:r>
      <w:r>
        <w:rPr>
          <w:rFonts w:ascii="Comic Sans MS" w:hAnsi="Comic Sans MS"/>
        </w:rPr>
        <w:t xml:space="preserve"> человек с головой сокола; а вечернее, «умирающее», солнце</w:t>
      </w:r>
      <w:r>
        <w:rPr>
          <w:rFonts w:ascii="Comic Sans MS" w:hAnsi="Comic Sans MS"/>
          <w:noProof/>
        </w:rPr>
        <w:t xml:space="preserve"> — </w:t>
      </w:r>
      <w:r>
        <w:rPr>
          <w:rFonts w:ascii="Comic Sans MS" w:hAnsi="Comic Sans MS"/>
        </w:rPr>
        <w:t>бог Атум. Ра, Атум и Хепри были как бы тремя «разновидностями» одного и того же бога</w:t>
      </w:r>
      <w:r>
        <w:rPr>
          <w:rFonts w:ascii="Comic Sans MS" w:hAnsi="Comic Sans MS"/>
          <w:noProof/>
        </w:rPr>
        <w:t xml:space="preserve"> —</w:t>
      </w:r>
      <w:r>
        <w:rPr>
          <w:rFonts w:ascii="Comic Sans MS" w:hAnsi="Comic Sans MS"/>
        </w:rPr>
        <w:t xml:space="preserve"> бога солнца. </w:t>
      </w:r>
    </w:p>
    <w:p w:rsidR="003310DF" w:rsidRDefault="003310DF">
      <w:pPr>
        <w:ind w:firstLine="720"/>
        <w:jc w:val="both"/>
        <w:rPr>
          <w:rFonts w:ascii="Comic Sans MS" w:hAnsi="Comic Sans MS"/>
        </w:rPr>
      </w:pPr>
      <w:r>
        <w:rPr>
          <w:rFonts w:ascii="Comic Sans MS" w:hAnsi="Comic Sans MS"/>
        </w:rPr>
        <w:t>.  Но  бесчисленное  количество  богов, которым  поклонялись  египтяне,  не  могло  совершенно изгладить  в  них  понятие  о  высшем  и  едином  божестве, которое,  каким  бы  именем  его  ни  называли,  священные мифы  определяют  повсюду  одними  и  теми  же  выражениями,  не  оставляющими  ни  малейшего  сомнения в  том,  что    оно  есть  именно  это  высшее  и  единое существо.  Осирис  -  бог</w:t>
      </w:r>
      <w:r>
        <w:rPr>
          <w:rFonts w:ascii="Comic Sans MS" w:hAnsi="Comic Sans MS"/>
        </w:rPr>
        <w:softHyphen/>
        <w:t xml:space="preserve">  солнца,  Исида  -  его  сестра  и супруга,  и  Гор  -  их  сын.  Об  этих  богах  сложились мифологические  легенды,  пересказанные  нам  греческими  писателями,  и  эти  мифы  как  бы  являются  символами борьбы  солнца  и  мрака,  света  и  тьмы.  Подробности  этих легенд,  или,  лучше  сказать,  греческих  пересказов, ин</w:t>
      </w:r>
      <w:r>
        <w:rPr>
          <w:rFonts w:ascii="Comic Sans MS" w:hAnsi="Comic Sans MS"/>
        </w:rPr>
        <w:softHyphen/>
        <w:t>тер</w:t>
      </w:r>
      <w:r>
        <w:rPr>
          <w:rFonts w:ascii="Comic Sans MS" w:hAnsi="Comic Sans MS"/>
        </w:rPr>
        <w:softHyphen/>
        <w:t>есны  уже  тем,  что  объясняют  нам  множество Эмблем  и  символов,  часто  встречающихся  на  памятниках  египетского  искусства. Исида  первая  дала  людям рожь  и  ячмень,  а  Ос</w:t>
      </w:r>
      <w:r>
        <w:rPr>
          <w:rFonts w:ascii="Comic Sans MS" w:hAnsi="Comic Sans MS"/>
        </w:rPr>
        <w:softHyphen/>
        <w:t>ирис  -  изобретатель  земледельческих  орудий  -  основал  общество  и  общественную жизнь,  дав  людям  законы,  он  же  научил  их  собирать жатву.  Затем,  желая  распространить  на  всех  свои благодеяния,  он  странствует  по  всему  свету,  покоряя людей  не  грубой  силой,  а  чарами  музыки.  В  его отсутствие  брат  его  коварный  Тиф он,  или  Сет,  олицетворяющий  бесплодность  пустыни,  хочет  царствовать на  его  месте,  но  все  планы  злодея  разбиваются  о  силу воли  и  стойкость  Исиды.  Осирис  возвращается.  Тифон делает  вид,  что  обрадован  возвращением  брата,  но в  сообществе  с  Азо, царицей  эфиопов,  этих  исконных врагов  Египта,  приглашает  он  Осириса  на  пир,  где  его ждет  погибель. Во  время  пира  приносят  великолепный  гроб,  вызывающий  восторженные  похвалы  пирующих.  Египтяне очень  заботились  о  своих  гробах  и  часто  еще  при  жизни заказывали  себе  роскошные  гробы,  чем  и  можно объяснить  это  сказание  о  хитрости,  употребленной Тифоном.  Тифон  объявляет,  что  подарит  гроб  тому,  кто в  нем  свободно  поместится,  гроб  был  заказан  им  по мерке  брата.  Все  присутствующие  пробуют  поместиться в  нем,  но  напрасно.  Наступает  очередь  Осириса:  он, ничего  не  подозревая,  ложится  в  него,  а  Тифон  и  его сообщники  захлопывают  крышку,  заливают  ее  свинцом и  кидают  гроб  в  Нил,  откуда  он  через  одно  из  устьев реки  попадает  в  море.  Таким  образом,  погиб  Осирис после  двадцативосьмилетнего  царствования.  Лишь только  умирает  Осирис,  вся  страна  оглашается  жалобными  криками:  до  Исиды  доходит  печальная  весть о  гибели  супруга;  она  облачается  в  траурные  одежды и  отправляется  искать  его  тело.  Она  находит  гроб в  тростниках  близ  Библа,  но,  пока  она  отправляется  за сыном  Гором,  Тифон  овладевает  телом  Осириса,  разрезает  его  на  четырнадцать  частей  и  кидает  куски  во  все рукава  Нила. Согласно  преданиям,  Осирис,  прежде  чем  стать богом,  царствовал  в  Египте,  и  память  о  его  благодеяниях  заставила  его  отождествить  с  принципом  добра, тогда  как  его  убийца  отождествляет  зло.  Эта  же  легенда имела  и, другое    религиозное,  моральное,  объяснение: Осирис  есть  заходящее  солнце,  убиваемое  или  поглощаемое  темнотой-мраком. Исида  -  Луна  вбирает  в  себя и    хранит,  сколько  может,  лучи  сол</w:t>
      </w:r>
      <w:r>
        <w:rPr>
          <w:rFonts w:ascii="Comic Sans MS" w:hAnsi="Comic Sans MS"/>
        </w:rPr>
        <w:softHyphen/>
        <w:t>нца,  а  Гор  -  восходящее солнце  -  мстит  за  отца,  рассеивая  темноту.  Но  если  солнце есть  видимое  проявление  Осириса,  то  добро  есть  его  нравственное  проявление;  когда  заходящее  солнце  умирает,  оно вновь  появляется  на  горизонте  в  образе  Гора  -  сына  и  мстителя Осириса.  Точно  так  же  добро,  погибающее  под  ударами  зла, появляется  вновь  в  образе  торжествующего  добра,  в  образе зла,  победившего  зло.  Осирис  олицетворяет  заходящее,  ночное солнце,  поэтому  он  председательствует  в  подземных  странах, судит  умерших,  и  присуждает  награды  праведным  и  кары  грешным  душам.  На  земле  долина  Нила  принадлежала  добрым богам  -  Исиде  и  Осирису,  тогда  как  бесплодная  и  жгучая пустыня,  а  также  зловредные  болота  Нижнего  Египта  -  владения злого  Тифона. Земледельческие  племена,  населявшие  долину  Нила  поклонялись Апису,  этому  воплощению  Осириса  в  образе  быка  -  символа земледелия,  и  бык  был  посвящён  Осирису.  А  кочующие  племена  пустыни  ,  всегда  презираемые  оседлыми  жителями  городов, употребляли  для  верховой  езды  осла  ,  и  осел  -  животное  ,  посвященное  Тифону.  Но  так  как  губительные  испарения  болот являются  так  же    произведением  злого  духа,  то  их  воплощали в  крокодиле,  животном,  а  также  посвященном  Тифону.  Гор  не убил  Тифона,  потому  что  зло  продолжает  существовать    на  земле,  но  он  ослабил    его  и  тем  упрочил  победу  божественного  закона над  беспорядочными    силами  природы. Осирис  часто  изображался  в  виде  мумии;  его  обычные  атрибуты - крюк  или  кнут,  символ  власти,  и  эмблема  Нила  в  виде креста  с  ушком  наверху;  это  впрочем,  отличительный признак  всех  египетских  богов  и  называется  многими  учёными - исследователями    мифологии  ключом  Нила.</w:t>
      </w:r>
    </w:p>
    <w:p w:rsidR="003310DF" w:rsidRDefault="003310DF">
      <w:pPr>
        <w:ind w:firstLine="720"/>
        <w:jc w:val="both"/>
        <w:rPr>
          <w:rFonts w:ascii="Comic Sans MS" w:hAnsi="Comic Sans MS"/>
        </w:rPr>
      </w:pPr>
      <w:r>
        <w:rPr>
          <w:rFonts w:ascii="Comic Sans MS" w:hAnsi="Comic Sans MS"/>
        </w:rPr>
        <w:t>Одно и то же деяние</w:t>
      </w:r>
      <w:r>
        <w:rPr>
          <w:rFonts w:ascii="Comic Sans MS" w:hAnsi="Comic Sans MS"/>
          <w:noProof/>
        </w:rPr>
        <w:t xml:space="preserve"> —</w:t>
      </w:r>
      <w:r>
        <w:rPr>
          <w:rFonts w:ascii="Comic Sans MS" w:hAnsi="Comic Sans MS"/>
        </w:rPr>
        <w:t xml:space="preserve"> сотворение мира, например, или сотворение людей</w:t>
      </w:r>
      <w:r>
        <w:rPr>
          <w:rFonts w:ascii="Comic Sans MS" w:hAnsi="Comic Sans MS"/>
          <w:noProof/>
        </w:rPr>
        <w:t xml:space="preserve"> — </w:t>
      </w:r>
      <w:r>
        <w:rPr>
          <w:rFonts w:ascii="Comic Sans MS" w:hAnsi="Comic Sans MS"/>
        </w:rPr>
        <w:t>в каждом крупном городе приписывалось разным богам. Весь Египет чтил и любил доброго бога Осириса</w:t>
      </w:r>
      <w:r>
        <w:rPr>
          <w:rFonts w:ascii="Comic Sans MS" w:hAnsi="Comic Sans MS"/>
          <w:noProof/>
        </w:rPr>
        <w:t xml:space="preserve"> —</w:t>
      </w:r>
      <w:r>
        <w:rPr>
          <w:rFonts w:ascii="Comic Sans MS" w:hAnsi="Comic Sans MS"/>
        </w:rPr>
        <w:t xml:space="preserve"> и одновременно почитался его убийца, бог зла Сет; имена в честь Сета носили фараоны; и</w:t>
      </w:r>
      <w:r>
        <w:rPr>
          <w:rFonts w:ascii="Comic Sans MS" w:hAnsi="Comic Sans MS"/>
          <w:noProof/>
        </w:rPr>
        <w:t xml:space="preserve"> —</w:t>
      </w:r>
      <w:r>
        <w:rPr>
          <w:rFonts w:ascii="Comic Sans MS" w:hAnsi="Comic Sans MS"/>
        </w:rPr>
        <w:t xml:space="preserve"> опять же одновременно</w:t>
      </w:r>
      <w:r>
        <w:rPr>
          <w:rFonts w:ascii="Comic Sans MS" w:hAnsi="Comic Sans MS"/>
          <w:noProof/>
        </w:rPr>
        <w:t xml:space="preserve"> —</w:t>
      </w:r>
      <w:r>
        <w:rPr>
          <w:rFonts w:ascii="Comic Sans MS" w:hAnsi="Comic Sans MS"/>
        </w:rPr>
        <w:t xml:space="preserve"> Сета проклинали. В одном религиозном тексте говорится, что бог-крокодил Себек</w:t>
      </w:r>
      <w:r>
        <w:rPr>
          <w:rFonts w:ascii="Comic Sans MS" w:hAnsi="Comic Sans MS"/>
          <w:noProof/>
        </w:rPr>
        <w:t xml:space="preserve"> —</w:t>
      </w:r>
      <w:r>
        <w:rPr>
          <w:rFonts w:ascii="Comic Sans MS" w:hAnsi="Comic Sans MS"/>
        </w:rPr>
        <w:t xml:space="preserve"> враг солнечного бога Ра, в другом</w:t>
      </w:r>
      <w:r>
        <w:rPr>
          <w:rFonts w:ascii="Comic Sans MS" w:hAnsi="Comic Sans MS"/>
          <w:noProof/>
        </w:rPr>
        <w:t xml:space="preserve"> —</w:t>
      </w:r>
      <w:r>
        <w:rPr>
          <w:rFonts w:ascii="Comic Sans MS" w:hAnsi="Comic Sans MS"/>
        </w:rPr>
        <w:t xml:space="preserve"> что друг и защитник. Совершенно по-разному описывается в разных текстах Загробный Мир... И вообще</w:t>
      </w:r>
      <w:r>
        <w:rPr>
          <w:rFonts w:ascii="Comic Sans MS" w:hAnsi="Comic Sans MS"/>
          <w:noProof/>
        </w:rPr>
        <w:t xml:space="preserve"> — </w:t>
      </w:r>
      <w:r>
        <w:rPr>
          <w:rFonts w:ascii="Comic Sans MS" w:hAnsi="Comic Sans MS"/>
        </w:rPr>
        <w:t>о любом природном явлении одновременно существовало множество разных представлений, которые самым непостижимым образом друг другу противоречили. Так, небо изображалось и в виде коровы, и в виде крыльев коршуна, и в виде реки</w:t>
      </w:r>
      <w:r>
        <w:rPr>
          <w:rFonts w:ascii="Comic Sans MS" w:hAnsi="Comic Sans MS"/>
          <w:noProof/>
        </w:rPr>
        <w:t xml:space="preserve"> —</w:t>
      </w:r>
      <w:r>
        <w:rPr>
          <w:rFonts w:ascii="Comic Sans MS" w:hAnsi="Comic Sans MS"/>
        </w:rPr>
        <w:t xml:space="preserve"> небесного Нила, и в виде женщи</w:t>
      </w:r>
      <w:r>
        <w:rPr>
          <w:rFonts w:ascii="Comic Sans MS" w:hAnsi="Comic Sans MS"/>
        </w:rPr>
        <w:softHyphen/>
        <w:t>ны</w:t>
      </w:r>
      <w:r>
        <w:rPr>
          <w:rFonts w:ascii="Comic Sans MS" w:hAnsi="Comic Sans MS"/>
          <w:noProof/>
        </w:rPr>
        <w:t xml:space="preserve"> —</w:t>
      </w:r>
      <w:r>
        <w:rPr>
          <w:rFonts w:ascii="Comic Sans MS" w:hAnsi="Comic Sans MS"/>
        </w:rPr>
        <w:t xml:space="preserve"> небесной богини Нут. </w:t>
      </w:r>
    </w:p>
    <w:p w:rsidR="003310DF" w:rsidRDefault="003310DF">
      <w:pPr>
        <w:ind w:firstLine="720"/>
        <w:jc w:val="both"/>
        <w:rPr>
          <w:rFonts w:ascii="Comic Sans MS" w:hAnsi="Comic Sans MS"/>
        </w:rPr>
      </w:pPr>
      <w:r>
        <w:rPr>
          <w:rFonts w:ascii="Comic Sans MS" w:hAnsi="Comic Sans MS"/>
        </w:rPr>
        <w:t>Понять психологический склад, образ мышления другого народа очень трудно даже в том случае, когда этот народ</w:t>
      </w:r>
      <w:r>
        <w:rPr>
          <w:rFonts w:ascii="Comic Sans MS" w:hAnsi="Comic Sans MS"/>
          <w:noProof/>
        </w:rPr>
        <w:t xml:space="preserve"> —</w:t>
      </w:r>
      <w:r>
        <w:rPr>
          <w:rFonts w:ascii="Comic Sans MS" w:hAnsi="Comic Sans MS"/>
        </w:rPr>
        <w:t xml:space="preserve"> наши современники. И уж тем более непонятна для нас психология древних египтян. Как, например, представить себе, что мистерии (своеобразные «театральные представления» на мифологические сюжеты) они воспринимали не как ИЗОБРАЖЕНИЯ мифологических событий на «сцене», а как САМИ СОБЫТИЯ, происходящие в действительности? Как понять, что жрец-бальзамировщик, надевавший во время мумификации покойника маску шакалоголового бога бальзамирования Анубиса, считался САМИМ БОГОМ АНУБИСОМ до тех пор, покуда маска была на нём?</w:t>
      </w:r>
    </w:p>
    <w:p w:rsidR="003310DF" w:rsidRDefault="003310DF">
      <w:pPr>
        <w:ind w:firstLine="720"/>
        <w:jc w:val="both"/>
        <w:rPr>
          <w:rFonts w:ascii="Comic Sans MS" w:hAnsi="Comic Sans MS"/>
        </w:rPr>
      </w:pPr>
      <w:r>
        <w:rPr>
          <w:rFonts w:ascii="Comic Sans MS" w:hAnsi="Comic Sans MS"/>
        </w:rPr>
        <w:t xml:space="preserve"> Египтяне придавали огромное значение словам</w:t>
      </w:r>
      <w:r>
        <w:rPr>
          <w:rFonts w:ascii="Comic Sans MS" w:hAnsi="Comic Sans MS"/>
          <w:noProof/>
        </w:rPr>
        <w:t xml:space="preserve"> —</w:t>
      </w:r>
      <w:r>
        <w:rPr>
          <w:rFonts w:ascii="Comic Sans MS" w:hAnsi="Comic Sans MS"/>
        </w:rPr>
        <w:t xml:space="preserve"> любым, вытесанным ли на каменной плите, записанным на папирусе или произнесённым вслух. Слова были для них не просто набором звуков или иероглифов: египтяне верили, что слова обладают магическими свойствами, что любая фраза способна повлиять на окружающий мир. И особое значение имело имя человека. Если кто-то хотел навлечь зло на своего врага, он писал его имя на клочке папируса и затем сжигал этот клочок.</w:t>
      </w:r>
    </w:p>
    <w:p w:rsidR="003310DF" w:rsidRDefault="003310DF">
      <w:pPr>
        <w:ind w:firstLine="720"/>
        <w:jc w:val="both"/>
        <w:rPr>
          <w:rFonts w:ascii="Comic Sans MS" w:hAnsi="Comic Sans MS"/>
        </w:rPr>
      </w:pPr>
    </w:p>
    <w:p w:rsidR="003310DF" w:rsidRDefault="003310DF">
      <w:pPr>
        <w:pStyle w:val="3"/>
        <w:ind w:firstLine="720"/>
        <w:rPr>
          <w:rFonts w:ascii="Comic Sans MS" w:hAnsi="Comic Sans MS"/>
          <w:sz w:val="24"/>
        </w:rPr>
      </w:pPr>
      <w:r>
        <w:rPr>
          <w:rFonts w:ascii="Comic Sans MS" w:hAnsi="Comic Sans MS"/>
          <w:b/>
          <w:bCs/>
          <w:sz w:val="24"/>
        </w:rPr>
        <w:t xml:space="preserve"> Религия Египта</w:t>
      </w:r>
      <w:r>
        <w:rPr>
          <w:rFonts w:ascii="Comic Sans MS" w:hAnsi="Comic Sans MS"/>
          <w:sz w:val="24"/>
        </w:rPr>
        <w:t xml:space="preserve"> – явление очень многообразное. За более чем трех тысячелетнюю историю Египта, его религия претерпевала различные изменения, боги отдельных номов становились главными богами государства, меняли имена или сливались с другими богами, но основная концепция оставалась неизменной. Вера в загробную жизнь, суд  над деяниями совершенными при жизни, необходимость заботится об сохранности тела умершего человека, обожествление фараона и т.п. сохранялась до появления христианства, а позже и плавно перешла в христианство в виде почитания тел или их остатков различных мучеников, святых и т.п. радетелей за все человечество.</w:t>
      </w:r>
    </w:p>
    <w:p w:rsidR="003310DF" w:rsidRDefault="003310DF">
      <w:pPr>
        <w:pStyle w:val="a4"/>
      </w:pPr>
      <w:r>
        <w:t xml:space="preserve">Следует упомянуть, что в Египте не было государственной религии в современном понимании, как не было и единой церковной организации. Хотя у каждого бога были свои верховные жрецы, но они не были объединены и существовало постоянное соперничество  между жреческими группировками за влияние. В связи с этим не существовало обязательных для всей страны религиозных догматов, не наблюдалась унификация религиозных воззрений. Религия египтян представляли собой соединение часто противоречивых, а порой и взаимоисключающих верований, возникших в разные времена и в разных частях страны. Сами египтяне ощущали эти противоречия, жрецы таких крупных религиозных центров, таких, как Гелиополь, Гермополь, Мемфис, Фивы и др. стремились упорядочить исторически возникшее хаотичное нагромождение религиозных верований. Но психологическая невозможность отказаться от древних религиозных взглядов, даже при их противоречии новым религиозным концепциям, глубокая приверженность  традиции характерны для египетской религии. </w:t>
      </w:r>
    </w:p>
    <w:p w:rsidR="003310DF" w:rsidRDefault="003310DF">
      <w:pPr>
        <w:pStyle w:val="20"/>
        <w:jc w:val="both"/>
        <w:rPr>
          <w:rFonts w:ascii="Comic Sans MS" w:hAnsi="Comic Sans MS"/>
          <w:sz w:val="24"/>
        </w:rPr>
      </w:pPr>
      <w:r>
        <w:rPr>
          <w:rFonts w:ascii="Comic Sans MS" w:hAnsi="Comic Sans MS"/>
          <w:sz w:val="24"/>
        </w:rPr>
        <w:t>Египетская магия возникнув в до династические времена стала основой религии. Она существовала в двух разновидностях: с одной стороны, ею пользовались во благо живых и мертвых, с другой – она являлась орудием тайных заговоров и призвана была наносить вред тем , против кого она применялась. Важное значение древние египтяне придавали амулетам, они были призваны защищать тело живого или умершего человека от гибельных воздействий и нападений видимых или невидимых врагов. Существовало два типа амулетов: те, на которых написаны магические формулы, и без надписей. В древнейшие времена  при надевании амулета на человека или при помещении его на тело умершего произносились особые заклинания. Так как пользоваться силой молитв или магических слов мог только специально обученный жрец, то вскоре слова стали вырезать на амулете, придавая тем самым двойную силу. «Слова власти» так же могли быть написанными и на папирусе который клался вместе с амулетом на умершего, и имело своей целью подчинение богов власти умершего, чтобы он мог заставить их исполнить его волю.</w:t>
      </w:r>
    </w:p>
    <w:p w:rsidR="003310DF" w:rsidRDefault="003310DF">
      <w:pPr>
        <w:pStyle w:val="a5"/>
        <w:rPr>
          <w:rFonts w:ascii="Comic Sans MS" w:hAnsi="Comic Sans MS"/>
          <w:sz w:val="24"/>
        </w:rPr>
      </w:pPr>
      <w:r>
        <w:rPr>
          <w:rFonts w:ascii="Comic Sans MS" w:hAnsi="Comic Sans MS"/>
          <w:sz w:val="24"/>
        </w:rPr>
        <w:t xml:space="preserve">Существовало множество разнообразных амулетов, часть из них была строго регламентирована как и по изображению и форме, так и по материалу из которого сделана.  К тому же, любое кольцо, кулон, украшение или другой подобный предмет, на котором было начертано имя бога, его эмблема или изображение, становился защитным амулетом, и сила его сохранялась пока не разрушался материал или не стиралось изображение или надпись. </w:t>
      </w:r>
    </w:p>
    <w:p w:rsidR="003310DF" w:rsidRDefault="003310DF">
      <w:pPr>
        <w:pStyle w:val="a5"/>
        <w:rPr>
          <w:rFonts w:ascii="Comic Sans MS" w:hAnsi="Comic Sans MS"/>
          <w:sz w:val="24"/>
        </w:rPr>
      </w:pPr>
      <w:r>
        <w:rPr>
          <w:rFonts w:ascii="Comic Sans MS" w:hAnsi="Comic Sans MS"/>
          <w:sz w:val="24"/>
        </w:rPr>
        <w:t>Наряду с амулетами,  египтяне  так же верили, что возможно передать фигурке любого  живого существа душу того кого она изображает. К ним относятся так называемые «ушебти» которые клались вместе с умершим, для того , чтобы в загробном мира он выполнял все обязанности которые прикажут умершему боги. Фигурки людей или животных с соответствующими магическими словами так же использовались для защиты людей от злых сил. Но эти фигурки сделанные из воска можно было использовать и для нанесения вреда изображенному на них человеку. Впоследствии восковые фигурки стали основным инструментом черной магии, но и не только магии, так имело широкое распространение принесение восковых изображений больных частей тела в христианские храмы, и принесение их к</w:t>
      </w:r>
      <w:r>
        <w:rPr>
          <w:sz w:val="24"/>
        </w:rPr>
        <w:t xml:space="preserve"> </w:t>
      </w:r>
      <w:r>
        <w:rPr>
          <w:rFonts w:ascii="Comic Sans MS" w:hAnsi="Comic Sans MS"/>
          <w:sz w:val="24"/>
        </w:rPr>
        <w:t xml:space="preserve">изображениям святых. </w:t>
      </w:r>
    </w:p>
    <w:p w:rsidR="003310DF" w:rsidRDefault="003310DF">
      <w:pPr>
        <w:pStyle w:val="a5"/>
        <w:rPr>
          <w:rFonts w:ascii="Comic Sans MS" w:hAnsi="Comic Sans MS"/>
          <w:sz w:val="24"/>
        </w:rPr>
      </w:pPr>
      <w:r>
        <w:rPr>
          <w:rFonts w:ascii="Comic Sans MS" w:hAnsi="Comic Sans MS"/>
          <w:sz w:val="24"/>
        </w:rPr>
        <w:t xml:space="preserve">Большое значение придавалась так же и магическим рисункам, заклинаниям. Египтяне верили, что без пищи душа умершего может начать причинять вред живым. Первоначально рядом с мумией оставляли пищу и через определенные промежутки времени приносили новую пищу. Но постепенно это стало заменяться изображением пищи, вместе с необходимыми «словами власти», при этом уже любой человек который прочтет написанное на гробнице рядом с рисунком заклинание, предоставит умершему все  необходимое для его загробной жизни.  В связи с этим большое значение приобретает вера в то, что изображение враждебного города с соответствующей надписью, разбитое с соответствующими магическими обрядами приводило к его уничтожению.   </w:t>
      </w:r>
    </w:p>
    <w:p w:rsidR="003310DF" w:rsidRDefault="003310DF">
      <w:pPr>
        <w:pStyle w:val="a5"/>
        <w:rPr>
          <w:rFonts w:ascii="Comic Sans MS" w:hAnsi="Comic Sans MS"/>
          <w:sz w:val="24"/>
        </w:rPr>
      </w:pPr>
      <w:r>
        <w:rPr>
          <w:rFonts w:ascii="Comic Sans MS" w:hAnsi="Comic Sans MS"/>
          <w:sz w:val="24"/>
        </w:rPr>
        <w:t xml:space="preserve">Египтяне так же хорошо знали движение небесных тел, на основе этого они положили начало астрологии. Они так же ввели понятие счастливых и несчастливых дней.  </w:t>
      </w:r>
    </w:p>
    <w:p w:rsidR="003310DF" w:rsidRDefault="003310DF">
      <w:pPr>
        <w:pStyle w:val="a5"/>
        <w:rPr>
          <w:rFonts w:ascii="Comic Sans MS" w:hAnsi="Comic Sans MS"/>
          <w:sz w:val="24"/>
        </w:rPr>
      </w:pPr>
      <w:r>
        <w:rPr>
          <w:rFonts w:ascii="Comic Sans MS" w:hAnsi="Comic Sans MS"/>
          <w:sz w:val="24"/>
        </w:rPr>
        <w:t>Как уже говорилось выше,  очень большое значение имели так называемые «слова власти». Произнесение их должно было, согласно верованиям египтян, приводить к требуемым при их произнесении действиям. Особое внимание уделялось при этом имени того существа на которого хотели произвести воздействие. Вера в то, что знание истинного имени, дает возможность управлять существом носящим его, была настолько глубока, что пережитки  его сохранились до нашего времени.  В 125 главе «Книги Мертвых» умерший напрямую заявляет 42 богам «Не случится со мной ничего дурного в этой стране, на Великом Дворе Двух Истин, ибо я знаю имена сорока двух богов, пребывающих в нем, спутников великого бога», тем самым подчиняя их своей воле, и не давая им возможности свидетельствовать против себя.</w:t>
      </w:r>
    </w:p>
    <w:p w:rsidR="003310DF" w:rsidRDefault="003310DF">
      <w:pPr>
        <w:pStyle w:val="20"/>
        <w:jc w:val="both"/>
        <w:rPr>
          <w:rFonts w:ascii="Comic Sans MS" w:hAnsi="Comic Sans MS"/>
          <w:sz w:val="24"/>
        </w:rPr>
      </w:pPr>
    </w:p>
    <w:p w:rsidR="003310DF" w:rsidRDefault="003310DF">
      <w:pPr>
        <w:pStyle w:val="a5"/>
        <w:rPr>
          <w:rFonts w:ascii="Comic Sans MS" w:hAnsi="Comic Sans MS"/>
          <w:sz w:val="24"/>
        </w:rPr>
      </w:pPr>
      <w:r>
        <w:rPr>
          <w:rFonts w:ascii="Comic Sans MS" w:hAnsi="Comic Sans MS"/>
          <w:sz w:val="24"/>
        </w:rPr>
        <w:t xml:space="preserve">Во время так называемого «Второго переходного периода», Египет был покорен почти на 150 лет гискосами. Этнический состав гискосов и в настоящее время вызывает многочисленные споры, но существует гипотеза что вместе с гискосами, в Египет проникли и еврейские племена. После изгнания гискосов, согласно Библейской традиции началось так называемое египетское рабство евреев. Если взять за основу Библейскую традицию, то вполне возможно предположить, что высокая культура Египта оказала большое впечатление на стоящих на более низкой ступени развития еврейский племена.  </w:t>
      </w:r>
    </w:p>
    <w:p w:rsidR="003310DF" w:rsidRDefault="003310DF">
      <w:pPr>
        <w:pStyle w:val="30"/>
      </w:pPr>
      <w:r>
        <w:t xml:space="preserve"> После изгнания гискосов в Египте происходит так называемый религиозный переворот Эхнатона. Впервые в религиозном сознании появляется монотеистическая основа религии. Религия единого бога Атона, была слишком возвышенной и поэтому после смерти Эхнатона, практически прекратила свое существование.  Но вполне возможно в течении длительного времени сохраняла своих почитателей. Одна из гипотез, предполагает, что левиты во главе с Моисеем (Моисей – это египетское имя), представляли как раз секту поклонников Атона, вынужденную покинуть Египет из за преследований со стороны властей. Слившись с бродячими еврейскими племенами, находящимися в первобытном состоянии, Моисей с левитами смогли подчинить их себе и своему богу. Но так как Атон был слишком возвышенным богом, то это привело к необходимости создания более приземленного бога, для улучшения восприятия его евреями. Это согласуется с тем, что Моисей не назвал евреям имени бога, как было сказано выше знание истинного имени бога давало безграничную власть над ним. Данные Моисеем еврейскому народу десять заповедей, поразительно схожи с главой 125 «Книги мертвых» «Исповедью отрицания», но необходимость согласования ее с первобытным сознанием евреев, вынуждала снизить 42 греха до 10 основных и жизненно важных для патриархального общества. Можно также упомянуть, что обряд обрезания ввел у евреев именно Моисей, но в египтологии известно, что только египетские жрецы подвергали себя данному обряду.   В настоящее время невозможно подтвердить или опровергнуть эту гипотезу, но мне она представляется достаточно убедительной и жизнеспособной, дальнейшее ее обсуждение не входит в рамки данной статьи, поэтому вернемся к Библейской традиции как основе.</w:t>
      </w:r>
    </w:p>
    <w:p w:rsidR="003310DF" w:rsidRDefault="003310DF">
      <w:pPr>
        <w:ind w:firstLine="720"/>
        <w:jc w:val="both"/>
        <w:rPr>
          <w:rFonts w:ascii="Comic Sans MS" w:hAnsi="Comic Sans MS"/>
        </w:rPr>
      </w:pPr>
      <w:r>
        <w:rPr>
          <w:rFonts w:ascii="Comic Sans MS" w:hAnsi="Comic Sans MS"/>
        </w:rPr>
        <w:t xml:space="preserve">  После так называемого бегства из Египта, библейское описание, это полностью миф не имеющий ничего общего с реальными событиями. Провести сорок лет в пустыне в главе 600 тысяч воинов, а это  вместе с женщинами и детьми около 2 миллионов, невозможно в связи со скудностью пищевых ресурсов. Египетские племена приблизительно в 13 в. до н.э., вторглись на территорию современной Палестины. Культура населения Ханаана, хотя и имела свои национальные особенности, но находилась под сильным влиянием религиозных культов Египта.</w:t>
      </w:r>
    </w:p>
    <w:p w:rsidR="003310DF" w:rsidRDefault="003310DF">
      <w:pPr>
        <w:ind w:firstLine="720"/>
        <w:jc w:val="both"/>
        <w:rPr>
          <w:rFonts w:ascii="Comic Sans MS" w:hAnsi="Comic Sans MS"/>
        </w:rPr>
      </w:pPr>
      <w:r>
        <w:rPr>
          <w:rFonts w:ascii="Comic Sans MS" w:hAnsi="Comic Sans MS"/>
        </w:rPr>
        <w:t xml:space="preserve">После походов Александра Македонского, началось распространение эллинизма. Веротерпимость Лагидов, правивших Египтом после смерти Александра Македонского, привела к распространению и слиянию египетской религии с античной мифологией. Во времена римского владычества культ Исиды, получил широкое распространение по всей территории Римской империи, это было время религиозного скептицизма, когда старые античные боги уже не отвечали  запросам общества. Вместе с культом Исиды распространяется также и египетская магия, при этом распространение достигает даже таких отдаленных  мест как Британия, Галлия, Германия и т.д.. Культ Исиды с его аскетичностью и обрядностью представлял промежуточную ступень между язычеством и набирающим силой христианством. Апулей, автор знаменитых «Метаморфоз», считался в античном мире великим магом, был так же и жрецом Исиды посвящение в культ которой он великолепно описал в своем произведении. Можно также добавить, что Исида стала покровительницей Лютеции, современного Парижа, а после распространения христианства, статуя ее стала образом христианской святой. </w:t>
      </w:r>
    </w:p>
    <w:p w:rsidR="003310DF" w:rsidRDefault="003310DF">
      <w:pPr>
        <w:pStyle w:val="30"/>
      </w:pPr>
      <w:r>
        <w:t>Большая часть элементов египетской религии проникла в христианство в оригинальном виде, другая часть элементов в видоизмененном виде , но с четко прослеживаемыми египетскими корнями. Основным конечно является, миф о воскресении Христа, полная аналогия мифу о воскресении Осириса. Христос, также как и Осирис погибает в страданиях, но после смерти, возноситься на небо, где становиться богом. Битва между Сатаной и Христом, после которой наступит Царство бога на земле, аналогия битвы между Хором и Сетом. Непорочное зачатие Девы Марии также соответствует египетской мифологии, после того как Сет убил Осириса и бросил мертвое тело на 40 дней в содовые озера.</w:t>
      </w:r>
    </w:p>
    <w:p w:rsidR="003310DF" w:rsidRDefault="003310DF">
      <w:pPr>
        <w:ind w:firstLine="720"/>
        <w:jc w:val="both"/>
        <w:rPr>
          <w:rFonts w:ascii="Comic Sans MS" w:hAnsi="Comic Sans MS"/>
          <w:snapToGrid w:val="0"/>
        </w:rPr>
      </w:pPr>
      <w:r>
        <w:rPr>
          <w:rFonts w:ascii="Comic Sans MS" w:hAnsi="Comic Sans MS"/>
        </w:rPr>
        <w:t xml:space="preserve">Но </w:t>
      </w:r>
      <w:r>
        <w:rPr>
          <w:rFonts w:ascii="Comic Sans MS" w:hAnsi="Comic Sans MS"/>
          <w:snapToGrid w:val="0"/>
        </w:rPr>
        <w:t>Безраздельное господство религии не смогло полностью подавить свободной мысли человека, стремившегося познать окружающую его природу. В связи с этим появляется представление о «знании» как таковом и о высокой ценности знания, возвышающего ученого человека над остальными людьми.</w:t>
      </w:r>
    </w:p>
    <w:p w:rsidR="003310DF" w:rsidRDefault="003310DF">
      <w:pPr>
        <w:ind w:firstLine="720"/>
        <w:jc w:val="both"/>
      </w:pPr>
    </w:p>
    <w:p w:rsidR="003310DF" w:rsidRDefault="003310DF">
      <w:pPr>
        <w:ind w:firstLine="720"/>
        <w:jc w:val="both"/>
        <w:rPr>
          <w:rFonts w:ascii="Comic Sans MS" w:hAnsi="Comic Sans MS"/>
        </w:rPr>
      </w:pPr>
      <w:r>
        <w:rPr>
          <w:rFonts w:ascii="Comic Sans MS" w:hAnsi="Comic Sans MS"/>
        </w:rPr>
        <w:t>Древние египтяне селились на восточном берегу Нила. Западный же берег был отдан «вечности»</w:t>
      </w:r>
      <w:r>
        <w:rPr>
          <w:rFonts w:ascii="Comic Sans MS" w:hAnsi="Comic Sans MS"/>
          <w:noProof/>
        </w:rPr>
        <w:t xml:space="preserve"> —</w:t>
      </w:r>
      <w:r>
        <w:rPr>
          <w:rFonts w:ascii="Comic Sans MS" w:hAnsi="Comic Sans MS"/>
        </w:rPr>
        <w:t xml:space="preserve"> загробной жизни. Здесь возводили пирамиды и строили гробницы. Этот обычай тоже был основан на символике: подобно тому, как Ра, то есть солнце, «рождается» на восточном берегу небесной реки и «умирает» на западном, так и люди, «скот бога Ра»</w:t>
      </w:r>
      <w:r>
        <w:rPr>
          <w:rFonts w:ascii="Comic Sans MS" w:hAnsi="Comic Sans MS"/>
          <w:noProof/>
        </w:rPr>
        <w:t>,</w:t>
      </w:r>
      <w:r>
        <w:rPr>
          <w:rFonts w:ascii="Comic Sans MS" w:hAnsi="Comic Sans MS"/>
        </w:rPr>
        <w:t xml:space="preserve"> проводят свою земную жизнь на востоке, а после смерти переселяются на запад</w:t>
      </w:r>
      <w:r>
        <w:rPr>
          <w:rFonts w:ascii="Comic Sans MS" w:hAnsi="Comic Sans MS"/>
          <w:noProof/>
        </w:rPr>
        <w:t xml:space="preserve"> —</w:t>
      </w:r>
      <w:r>
        <w:rPr>
          <w:rFonts w:ascii="Comic Sans MS" w:hAnsi="Comic Sans MS"/>
        </w:rPr>
        <w:t xml:space="preserve"> в Поля Камыша, загробный рай, место успокоения, блаженства и вечной жизни. Смерть для египтянина была просто уходом в другой мир, который во всем был похож на мир земной: умершие ели, пили, собирали урожай, развлекались охотой и ловлей рыбы. Только смерти в Загробном Царстве не было: там египтянин жил вечно. </w:t>
      </w:r>
    </w:p>
    <w:p w:rsidR="003310DF" w:rsidRDefault="003310DF">
      <w:pPr>
        <w:ind w:firstLine="720"/>
        <w:rPr>
          <w:rFonts w:ascii="Comic Sans MS" w:hAnsi="Comic Sans MS"/>
        </w:rPr>
      </w:pPr>
    </w:p>
    <w:p w:rsidR="003310DF" w:rsidRDefault="003310DF">
      <w:pPr>
        <w:spacing w:before="100" w:beforeAutospacing="1" w:after="100" w:afterAutospacing="1" w:line="220" w:lineRule="atLeast"/>
        <w:jc w:val="both"/>
        <w:rPr>
          <w:rFonts w:ascii="Comic Sans MS" w:hAnsi="Comic Sans MS"/>
        </w:rPr>
      </w:pPr>
      <w:r>
        <w:rPr>
          <w:rFonts w:ascii="Comic Sans MS" w:hAnsi="Comic Sans MS"/>
          <w:snapToGrid w:val="0"/>
        </w:rPr>
        <w:t xml:space="preserve">         В Египте существовал культ предков и связанный с ним заупокойный культ, который способствовал идеологическому укреплению власти и авторитета родоначальника. Египтяне, как и другие древние народы, верили в то, что смерть есть не уничтожение человеческого существа, а лишь переход его в другой мир. Этот мир загробной жизни рисовался им в виде фантастических, искаженных форм земного мира. Полагая, что загробная жизнь есть лишь своеобразное продолжение земного существования, египтяне старались дать возможность умершему пользоваться в этом воображаемом мире всеми теми предметами, которыми он пользовался при жизни. Заупокойный культ ярко выразился в способе погребения тела — тела умерших заворачивали в кожу, циновку или ткань, часто хоронили лежащими на боку в скорченном положении, имитирующем положение спящего. Богатых чиновников и жрецов хоронили в больших гробницах. Тело умершего искусственно сохранялось, для чего внутренности вынимались и клались в особые сосуды, а тело мумифицировалось — пропитывалось особыми солевыми растворами и смолистыми составами. Изготовленную таким образом мумию обертывали во множество пропитанных специальными смолами льняных покровов и клали в гробницу. На стенах комнат, расположенных внутри гробницы, обычно изображали сцены жизни покойного и его семьи, снабжая их пояснительными надписями и текстами; внутрь гробницы помешали предметы домашнего обихода, пищу, вино и пр. Это должно было дать возможность умершему продолжать вести привычный для него образ жизни и пользоваться своим имуществом в загробном мире. Помимо этих религиозно-магических надписей, появляются гимны, молитвы и заклинания, которые сначала тоже писались на стенах, а затем на свитках папируса, образуя так называемую «Книгу мертвых», где описывалась судьба человека после его смерти. «Книга мертвых» была наиболее крупным и наиболее распространенным религиозно-магическим сборником. В эпоху архаики возникает идеология обоготворения царя. Это было обусловлено тем, что сельская община, на основе которой возникла древнеегипетская цивилизация, была достаточно крепкой и устойчивой, и египетское рабство носило в определенной мере примитивный характер, не было ярко выраженным, поэтому социально-экономический строй был консервативен и мало подвержен изменениям. </w:t>
      </w:r>
      <w:r>
        <w:rPr>
          <w:rFonts w:ascii="Comic Sans MS" w:hAnsi="Comic Sans MS"/>
        </w:rPr>
        <w:t xml:space="preserve"> </w:t>
      </w:r>
      <w:r>
        <w:rPr>
          <w:rFonts w:ascii="Comic Sans MS" w:hAnsi="Comic Sans MS"/>
          <w:snapToGrid w:val="0"/>
        </w:rPr>
        <w:t xml:space="preserve">Возвеличивание царской власти проявлялось в том, что египетского фараона называли «благой бог», «великий бог», в честь него строились храмы, в которых совершали особый культ царя; царь считался сверхъестественным существом, сыном главного бога египтян — бога солнца Ра. </w:t>
      </w:r>
    </w:p>
    <w:p w:rsidR="003310DF" w:rsidRDefault="003310DF">
      <w:pPr>
        <w:spacing w:before="100" w:beforeAutospacing="1" w:after="100" w:afterAutospacing="1" w:line="220" w:lineRule="atLeast"/>
        <w:ind w:firstLine="380"/>
        <w:jc w:val="both"/>
        <w:rPr>
          <w:rFonts w:ascii="Comic Sans MS" w:hAnsi="Comic Sans MS"/>
          <w:snapToGrid w:val="0"/>
        </w:rPr>
      </w:pPr>
      <w:r>
        <w:rPr>
          <w:rFonts w:ascii="Comic Sans MS" w:hAnsi="Comic Sans MS"/>
          <w:snapToGrid w:val="0"/>
        </w:rPr>
        <w:t>В связи с развитием царского культа происходит глубинный процесс видоизменения основных форм египетской религии. Древние боги природы постепенно превращаются в государственных богов — покровителей государства, царя и царской власти. Так, бог умирающей и воскресающей природы Осирис с течением времени превращается в царя загробного мира, первого царя Египта и покровителя царской власти и поэтому часто изображается в виде фараона со всеми знаками царской власти. Жреческая пропаганда и в религиозной догматике и в изобразительном искусстве постоянно стремилась резко подчеркивать ту неразрывную связь, которая соединяла небесных богов с земным богом — обоготворенным царем .</w:t>
      </w:r>
    </w:p>
    <w:p w:rsidR="003310DF" w:rsidRDefault="003310DF">
      <w:pPr>
        <w:spacing w:before="100" w:beforeAutospacing="1" w:after="100" w:afterAutospacing="1" w:line="220" w:lineRule="atLeast"/>
        <w:ind w:firstLine="380"/>
        <w:jc w:val="both"/>
        <w:rPr>
          <w:rFonts w:ascii="Comic Sans MS" w:hAnsi="Comic Sans MS"/>
          <w:b/>
          <w:bCs/>
        </w:rPr>
      </w:pPr>
      <w:r>
        <w:rPr>
          <w:rFonts w:ascii="Comic Sans MS" w:hAnsi="Comic Sans MS"/>
          <w:b/>
          <w:bCs/>
        </w:rPr>
        <w:t>Наиболее важные виды архитектуры и изобразительного искусства Древнего Египта и их особенности . Создание монументального стиля зодчества . Религиозная символика пирамид .</w:t>
      </w:r>
    </w:p>
    <w:p w:rsidR="003310DF" w:rsidRDefault="003310DF">
      <w:pPr>
        <w:pStyle w:val="a4"/>
      </w:pPr>
      <w:r>
        <w:t xml:space="preserve">          Уже с ранних времен в египетском искусстве ведущее положение занимала архитектура, причем издревле основными сооружениями были монументальные гробницы царей и знати. Это объясняется тем особым значением, которое имели в Египте заупокойные культы, тесно связанные с широко развитыми культами умирающих и воскресающих божеств природы. Естественно, что царь и рабовладельческая знать, игравшие главную роль в этих культах, уделяли особое внимание обеспечению себе посмертной “вечной жизни”, а следовательно – сооружению прочных гробниц; уже очень рано для их сооружения стал применяться наиболее прочный из имевшихся у древних зодчих материал- камень. И в то время, как для жилищ, предназначенных для живых, продолжали употреблять кирпич и дерево, гробницы – «дома вечности» – явились первыми каменными постройками. Светские здания почти не сохранились; о внешнем виде дворцов мы можем судить только лишь по изображениям их фасадов на стелах и саркофагах, представление же о домах дают помещавшиеся в гробницы глиняные “домики для души”.</w:t>
      </w:r>
    </w:p>
    <w:p w:rsidR="003310DF" w:rsidRDefault="003310DF">
      <w:pPr>
        <w:pStyle w:val="a4"/>
      </w:pPr>
      <w:r>
        <w:t xml:space="preserve">       По представлениям обитавшего в долине Нила первобытного человека, загробная жизнь являлась подобием земной, и умерший человек так же нуждался в жилище и еде, как и живой; гробница мыслилась домом умершего, что и определило ее первоначальную форму. Из этого же родилось стремление сохранить тело умершего или хотя бы голову. Так как в начале способы бальзамирования были несовершенными, в гробницы ставили статуи умершего как замену тела в случае его порчи. Итак, гробница- дом умершего- должна была служить таким помещением, где была бы в полной сохранности мумия, где помещалась бы статуя умершего и куда его родные могли приносить все необходимое для его питания. Эти требования и определили структуру гробниц Древнего царства.</w:t>
      </w:r>
    </w:p>
    <w:p w:rsidR="003310DF" w:rsidRDefault="003310DF">
      <w:pPr>
        <w:pStyle w:val="a4"/>
      </w:pPr>
      <w:r>
        <w:t xml:space="preserve">       Гробницы знати, так называемые “мастаба”, состояли из подземной части, где ставили гроб с мумией, и массивной надземной постройки. Подобные постройки времени I династии имели вид дома с двумя ложными дверьми и двором, где приносились жертвы. Этот «дом» представлял собой облицованный кирпичом холм из песка и обломков камней. К такому зданию затем стали пристраивать кирпичную молельню с жертвенником. Для гробниц высшей знати уже при I династии применялся известняк. Постепенно мастаба усложнялась; молельни, и помещения для статуи устраивались уже внутри надземной части, сплошь сложенной из камня. По мере развития жилищ знати увеличивалось и количество помещений в мастаба, где к концу Древнего царства появляются коридоры, залы и кладовые.</w:t>
      </w:r>
    </w:p>
    <w:p w:rsidR="003310DF" w:rsidRDefault="003310DF">
      <w:pPr>
        <w:pStyle w:val="a4"/>
      </w:pPr>
      <w:r>
        <w:t xml:space="preserve">       Для истории архитектуры большое значение имело строительство царских гробниц, сооружению которых посвящались огромные средства, технические изобретения, новые идеи зодчих. Строительству царских гробниц придавалось большое значение и потому, что они явились местом культа умершего фараона. Этот культ играл видную роль в египетской религии, сменив культ предводителя племени доклассового периода. При этом на культ фараона были перенесены пережитки представлений о том, что предводитель племени является магическим средоточием благосостояния племени, а дух умершего предводителя при соблюдении надлежащих обрядов будет и впредь охранять свое племя. Характерно, например что пирамида Сенусерта I называлась «Сенусерт, смотрящий на Египет», а на верхушках некоторых пирамид были изображены глаза.</w:t>
      </w:r>
    </w:p>
    <w:p w:rsidR="003310DF" w:rsidRDefault="003310DF">
      <w:pPr>
        <w:pStyle w:val="a4"/>
      </w:pPr>
      <w:r>
        <w:t xml:space="preserve">       В нарастающей грандиозности царских усыпальниц наглядно сказалось желание утвердить деспотическую монархию и в то же время проявилась неограниченная возможность эксплуатации этой монархией труда народных масс. Мысль зодчих и совершенствование технических приемов шли по линии наращивания надземной массы здания, однако, горизонтальное увеличение последнего, в конце концов, не могло уже производить требуемое впечатление подавляющей монументальности. Важнейшим этапом в развитии царских гробниц явилась поэтому идея увеличения здания по вертикали. По-видимому, эта идея впервые возникла при постройке знаменитой усыпальница фараона III династии Джосера (ок. 3000 лет до н. э.)</w:t>
      </w:r>
    </w:p>
    <w:p w:rsidR="003310DF" w:rsidRDefault="003310DF">
      <w:pPr>
        <w:pStyle w:val="a4"/>
      </w:pPr>
      <w:r>
        <w:t xml:space="preserve">       Еще не были найдены присущие каменному строительству формы, еще не была надлежащим образом организована планировка всего ансамбля, но уже было осознано и осуществлено основное- здание начало расти вверх, и камень был определен как главный материал египетского зодчества.</w:t>
      </w:r>
    </w:p>
    <w:p w:rsidR="003310DF" w:rsidRDefault="003310DF">
      <w:pPr>
        <w:pStyle w:val="a4"/>
      </w:pPr>
      <w:r>
        <w:t xml:space="preserve">       Каждая из пирамид в Гизе была окружена архитектурным ансамблем; однако расположение зданий в Гизе показывает значительно возросшее умение зодчих дать четкий план всего комплекса и уравновесить его части. Пирамида стоит теперь одна в центре двора, стена которого подчеркивает особое положение пирамиды и отделяет ее от окружающих зданий. Не нарушают этого впечатления и находящиеся иногда в пределах того же двора маленькие пирамиды цариц; разница их масштабов по сравнению с пирамидой царя лишь усиливает впечатление непомерной величины последней. К восточной стороне примыкал царский заупокойный храм, соединявшийся крытым каменным проходом с монументальными воротами в долине. Эти ворота строились там, куда доходили воды нильских разливов, и, так как к востоку от них зеленели орошаемые Нилом поля, а к западу расстилались безжизненные пески пустыни, ворота стояли как бы на грани жизни и смерти. Вокруг пирамиды в четко распланированном порядке располагались мастаба придворных фараона, являвшихся одновременно и его родичами. Наиболее отчетливое представление о заупокойных храмах при пирамидах в Гизе дают остатки храма при пирамиде Хафра, который представлял собой прямоугольное здание с плоской крышей, сложенное из массивных известковых блоков. В центре его находился зал с четырехгранными монолитными гранитными столбами, по сторонам которого было два узких помещения для заупокойных царских статуй. За залом был открытый двор, окруженный пилястрами и статуями царя в виде бога Осириса. Дальше были расположены молельни. Входом ко всему комплексу пирамиды служил фасад ворот в долине, достигавший 12 м в высоту и имевший две двери, которые стерегли поставленные по их сторонам сфинксы. Внутри эти ворота также имели зал с четырехугольными гранитными столбами, вдоль стен которого были расставлены статуи фараона, сделанные из различных пород камня.</w:t>
      </w:r>
    </w:p>
    <w:p w:rsidR="003310DF" w:rsidRDefault="003310DF">
      <w:pPr>
        <w:pStyle w:val="a4"/>
      </w:pPr>
      <w:r>
        <w:t xml:space="preserve">    Отличительной чертой архитектуры пирамид Гизы является знание конструктивной роли камня и его декоративных возможностей. В храмах при пирамидах Гизы впервые в Египте встречаются свободно стоящие столбы. Вся декорировка зданий построена на сочетании отполированных плоскостей различных камней. Блестящие грани колонн заупокойного храма прекрасно гармонировали с облицовывавшими его стены плитами розового гранита и с алебастровыми полами, так же как аналогичное оформление зала ворот в долине составляло замечательное по красочности целое со статуями из зеленого диорита, сливочно-белого алебастра и желтого шифера.</w:t>
      </w:r>
    </w:p>
    <w:p w:rsidR="003310DF" w:rsidRDefault="003310DF">
      <w:pPr>
        <w:pStyle w:val="a4"/>
      </w:pPr>
      <w:r>
        <w:t xml:space="preserve">    Конец XVIII династии – это период, имевший совершенно исключительное значение в истории египетского искусства.</w:t>
      </w:r>
    </w:p>
    <w:p w:rsidR="003310DF" w:rsidRDefault="003310DF">
      <w:pPr>
        <w:pStyle w:val="a4"/>
      </w:pPr>
      <w:r>
        <w:t xml:space="preserve">    Следствием завоевательных войн царей XVIII династии был рост богатств знати и тесно связанного с ней жречества; это обогащение усиливало влияние придворной знати и жречества и противопоставляло их царской власти. В результате началось новое обострение отношений между фараоном и рабовладельческой знатью, разбогатевшими жрецами, особенно жрецами главного египетского храма бога Амона-Ра в Фивах. Обострение вылилось в открытый конфликт в начале 14 в. при фараоне Аменхотепе IV. Этот фараон провел большую социальную и религиозную реформу. </w:t>
      </w:r>
    </w:p>
    <w:p w:rsidR="003310DF" w:rsidRDefault="003310DF">
      <w:pPr>
        <w:pStyle w:val="a4"/>
      </w:pPr>
      <w:r>
        <w:t xml:space="preserve">    Стремясь подорвать авторитет жречества, опиравшийся на культы древних богов, Аменхотеп IV выдвинул новое учение, объявив единым истинным божеством солнечный диск под именем бога Атона. Храмы старых богов были закрыты, их изображения уничтожены, а храмовое имущество конфисковано. Фараон покинул Фивы и построил себе в среднем Египте, на том месте, где находится сейчас селение Амарна, новую столицу, назвав ее «Ахетатон», что значит «Небосклон Атона».По названию места раскопок столицы Аменхотепа IV весь период его царствования часто называется “амарнским”. Сам он также принял новое имя – Эхнатон – “Дух Атона”.</w:t>
      </w:r>
    </w:p>
    <w:p w:rsidR="003310DF" w:rsidRDefault="003310DF">
      <w:pPr>
        <w:pStyle w:val="a4"/>
      </w:pPr>
      <w:r>
        <w:t xml:space="preserve">    Естественно, что не менее резкий перелом должен был произойти и в искусстве, столь тесно связанном в Египте с религией. И действительно, уже памятники, созданные в начале правления Эхнатона, очень сильно отличаются от всего предшествующего сознательным отказом от канонических форм. Раскопки Ахетатона дали возможность установить общий характер основных его зданий. Храмы, как и раньше, были ориентированы с востока на запад, их территории обнесены стенами, вход оформлен в виде пилона с мачтами. Однако они имели и ряд новых черт, которые были обусловлены особенностями нового культа, совершавшегося под открытым небом, и необходимостью сооружения храмов, как и всего города в кратчайший срок. Храмы Атона не имели характерных для Египта колонных залов и, построенные наспех, в основном из кирпича, с невысокими пилонами, они не отличались ни монументальностью, ни художественным качеством. Колоннады были сведены лишь к павильонам перед пилонами. Чередование же пилонов и огромных открытых дворов, лишенных портиков и наполненных рядами бесчисленных жертвенников, придало храмам сухость и однообразие.</w:t>
      </w:r>
    </w:p>
    <w:p w:rsidR="003310DF" w:rsidRDefault="003310DF">
      <w:pPr>
        <w:pStyle w:val="a4"/>
      </w:pPr>
      <w:r>
        <w:t xml:space="preserve">    Насколько своеобразны дворцы Ахетатона, судить трудно, так как дворцы предшествующих периодов почти не сохранились. Именно поэтому амарнские дворцы особенно интересны: они дают представление о характере гражданской архитектуры Египта. Дворцы строились из кирпича, и только колонны и обрамления дверей были из камня. Главный дворец состоял из двух частей – частной, где находились жилые комнаты, и официальной, предназначенной для приемов и других церемоний. Обе части соединялись крытым переходом, перекинутым через разделявшую их дорогу. Главный вход в каждую часть дворца был с севера. Оформление входа официальной части не вполне ясно; твердо установлено только, что за ним находился большой двор, вдоль стен которого стояли статуи. Южная стена этого двора и служила фасадом официальной части дворца; посередине фасада находился павильон с колоннами, а боковые стороны фасада были прорезаны пандусами. За павильоном был расположен колонный зал, из которого три пандуса вели во внутренние дворы и расположенные за ними помещения. Колонны дворца отличались большим разнообразием. Здесь были и колонны со стволами в виде связок папирусов с изображениями висящих вниз головами уток под капителями в форме цветов папируса, и колонны с необычными сочетаниями листьев пальм, и, наконец, колонны, пальмовидные капители которых были сплошь покрыты  инкрустациями из блестящих цветных фаянсов с позолоченными перегородками. Несколько комнат в официальной части дворца были отведены для отдыха фараона, его семьи и приближенных. Эти помещения, так же как комнаты частной половины и комнаты загородных дворцов, группировались вокруг внутренних садов с водоемами и были украшены чудесными росписями, содержавшими изображения растений и сцены из дворцового быта . В некоторых помещениях стены были покрыты фаянсовыми изразцами также с изображениями растений. При загородных дворцах находились большие сады с прудами и озерами и даже особые помещения для зверинца.</w:t>
      </w:r>
    </w:p>
    <w:p w:rsidR="003310DF" w:rsidRDefault="003310DF">
      <w:pPr>
        <w:spacing w:before="120" w:line="360" w:lineRule="auto"/>
        <w:ind w:firstLine="720"/>
        <w:jc w:val="both"/>
        <w:rPr>
          <w:rFonts w:ascii="Comic Sans MS" w:hAnsi="Comic Sans MS"/>
          <w:color w:val="000000"/>
        </w:rPr>
      </w:pPr>
      <w:r>
        <w:rPr>
          <w:rFonts w:ascii="Comic Sans MS" w:hAnsi="Comic Sans MS"/>
          <w:color w:val="000000"/>
        </w:rPr>
        <w:t xml:space="preserve">"Царские усыпальницы - пирамиды, созданные в эпоху  Древнего царства, навсегда остались непревзойденными образцами  монументального зодчества." - пишет В.В. Павлов. "Долгое  время,  следуя  Геродоту,  в  них  видели простой памятник  нелепого  тщеславия и жестокости деспота. На самом .   же   деле   все   обстояло   значительно  сложнее.  А. Мень  «Такие грандиозные сооружения должны были родиться, подобно готическим соборам, результатом массового воодушевления. колоссальные трудности, связанные с возведением этих рукотворных гор, не могли быть преодолены  только  с помощью бичей Люди должны были верить во что-то, когда создавали пирамиды»^1. Изучение древнеегипетских текстов открывает тайну этих странных сооружений при жизни фараон, по верованию народа охранял  своей магией границы страны, управлял ветром, водой и огнем. После смерти он  становился еще более могущественным. Его необходимо было удержать  близ  города,  чтобы  продолжать  пользоваться его покровительством.  В  темных  глубинах исполинского мавзолея продолжалась  скрытая таинственная жизнь. «Пик вечного дома, вознесенный над полями, рощами пальм, городом и рекой, был постоянным  напоминанием  о том, что Великий Маг бодрствует, что  он  совершает свое служение на благо египетского народа. Это приводит нас к вопросу о том, как представляли себе египтяне  посмертную  судьбу  человека". Для  некоторых  древних культур характерно представление о  жизни после смерти  как  о  близком  подобии земной жизни. Выходило,  что  для  благополучной  и счастливой жизни "там" необходимо  все  то  же,  что  и  "здесь".  Во времена Древнего   царства  такая  привилегия  была  доступна  лишь фараонам  строились несколько иначе, чем гробницы фараона. В современном языке для и  очень  состоятельным его приближенным. Гробницы приближенных обычно их обозначения принято арабское слово "мастаба" в буквальном  переводе  означающее  "каменная  скамья".  </w:t>
      </w:r>
    </w:p>
    <w:p w:rsidR="003310DF" w:rsidRDefault="003310DF">
      <w:pPr>
        <w:spacing w:before="120" w:line="360" w:lineRule="auto"/>
        <w:ind w:firstLine="720"/>
        <w:jc w:val="both"/>
        <w:rPr>
          <w:rFonts w:ascii="Comic Sans MS" w:hAnsi="Comic Sans MS"/>
          <w:color w:val="000000"/>
        </w:rPr>
      </w:pPr>
      <w:r>
        <w:rPr>
          <w:rFonts w:ascii="Comic Sans MS" w:hAnsi="Comic Sans MS"/>
          <w:color w:val="000000"/>
        </w:rPr>
        <w:t>Чтобы обеспечить  себе безбедную загробную жизнь, фараон  и его приближенные, заранее, с первых дней собственного правления  начинали строить себе надежное "вечное" жилище  и продумывали вместе со жрецами росписи и все остальное, начиная с запасов пищи, мебели, и утвари, и кончая рабами, солдатами, музыкантами и прочим обслуживающим персоналом. Все   эти  люди  должны  были  следовать  в  гроб   за  своим господином  или  будучи  убитыми  еще на земле, или живыми в трансе от одурманивающих снадобий, умирая почти сразу от недостатка кислорода. Египет  в  этом  отношении  предстает  страной  с наиболее   гуманными  с нашей точки  зрения законами, здесь не бывало по таким случаям человеческих жертв, но эта же самая роль отводилась изображениям людей, их статуям, располагавшимся   внутри гробницы. Кроме того, на внутренних стенах гробницы   должны были быть изображены славные деяния фараона и многое  другое, то, на чем мы остановимся подробнее, то, что можно условно назвать изображениями "культового назначения". "Искусство здесь столь тесно связано с религией, обоготворявшей силы природы и земную власть, что трудно      понять его образную структуру, не имея хотя бы общего  представления о религиозно-обрядовых обычаях египтян".</w:t>
      </w:r>
    </w:p>
    <w:p w:rsidR="003310DF" w:rsidRDefault="003310DF">
      <w:pPr>
        <w:spacing w:before="120" w:line="360" w:lineRule="auto"/>
        <w:ind w:firstLine="720"/>
        <w:jc w:val="both"/>
        <w:rPr>
          <w:rFonts w:ascii="Comic Sans MS" w:hAnsi="Comic Sans MS"/>
          <w:color w:val="000000"/>
        </w:rPr>
      </w:pPr>
      <w:r>
        <w:rPr>
          <w:rFonts w:ascii="Comic Sans MS" w:hAnsi="Comic Sans MS"/>
          <w:color w:val="000000"/>
        </w:rPr>
        <w:t>Что касается скульптуры , то она тоже была довольно своеобразной.</w:t>
      </w:r>
      <w:r>
        <w:rPr>
          <w:color w:val="000000"/>
          <w:sz w:val="28"/>
        </w:rPr>
        <w:t xml:space="preserve"> </w:t>
      </w:r>
      <w:r>
        <w:rPr>
          <w:rFonts w:ascii="Comic Sans MS" w:hAnsi="Comic Sans MS"/>
          <w:color w:val="000000"/>
        </w:rPr>
        <w:t xml:space="preserve">Статуи  почти  всегда  раскрашивались, но раскраска эта на   наш взгляд была достаточно условной и скорее напоминала тонирование. Сходство      подчеркивается     еще     и архитектоничностью строения самих статуй, составлявших неделимое органическое целое с архитектурными сооружениями, которым они принадлежали. Здесь приходит на память сравнение со скульптурой Античной Греции классического периода, но там назначение скульптуры было совершенно иным. Монументальной целостности   Египта  там  пришла  на  смену  одухотворенная гармония  человеческого  тела. </w:t>
      </w:r>
    </w:p>
    <w:p w:rsidR="003310DF" w:rsidRDefault="003310DF">
      <w:pPr>
        <w:spacing w:before="120" w:line="360" w:lineRule="auto"/>
        <w:jc w:val="both"/>
        <w:rPr>
          <w:rFonts w:ascii="Comic Sans MS" w:hAnsi="Comic Sans MS"/>
          <w:color w:val="000000"/>
        </w:rPr>
      </w:pPr>
      <w:r>
        <w:rPr>
          <w:rFonts w:ascii="Comic Sans MS" w:hAnsi="Comic Sans MS"/>
          <w:color w:val="000000"/>
        </w:rPr>
        <w:t xml:space="preserve">    Скульптуры  Древнего царства обычно сохраняют основные формы каменной глыбы, из которой они   были   вытесаны.  Во  многих  случаях  скульптор  даже подчеркивал этот генезис тем, что оставлял фигуру недоотделенной от каменного массива, выполнявшего в этом случае роль фона. </w:t>
      </w:r>
    </w:p>
    <w:p w:rsidR="003310DF" w:rsidRDefault="003310DF">
      <w:pPr>
        <w:spacing w:before="120" w:line="360" w:lineRule="auto"/>
        <w:ind w:firstLine="720"/>
        <w:jc w:val="both"/>
        <w:rPr>
          <w:rFonts w:ascii="Comic Sans MS" w:hAnsi="Comic Sans MS"/>
          <w:color w:val="000000"/>
        </w:rPr>
      </w:pPr>
      <w:r>
        <w:rPr>
          <w:rFonts w:ascii="Comic Sans MS" w:hAnsi="Comic Sans MS"/>
          <w:color w:val="000000"/>
        </w:rPr>
        <w:t>Это позволяет сделать вывод о том, что раскрашенный рельеф, из которого потом развивалась древнеегипетская живопись, произошел от скульптуры. Медленно но верно он даже начинает теснить скульптуру, потому что ко времени пятой - шестой династий фараоны теряют  часть своего былого могущества и былого богатства, их гробницы становятся меньше по размерам..   В  это  время  акцент  переносится  на  внутреннюю  декорацию помещений, больше уделяется места и значения для    росписей и рельефов. Ослабляется  власть фараона и некоторыми  привилегиями ему приходится делиться с собственными сановниками, являющимися уже почти соправителями. Они добиваются признания  своих заслуг и прав на то, чтобы</w:t>
      </w:r>
      <w:r>
        <w:rPr>
          <w:color w:val="000000"/>
          <w:sz w:val="28"/>
        </w:rPr>
        <w:t xml:space="preserve"> </w:t>
      </w:r>
      <w:r>
        <w:rPr>
          <w:rFonts w:ascii="Comic Sans MS" w:hAnsi="Comic Sans MS"/>
          <w:color w:val="000000"/>
        </w:rPr>
        <w:t>их "дома вечности" были построены и расписаны подобно гробницам фараонов и теми же мастерами. В  их захоронениях начинают использоваться почти те  же схемы и сюжеты, что и в гробницах их повелителей.  Но в то же время нам известно,  что дистанция все же соблюдалась, так как   читая</w:t>
      </w:r>
      <w:r>
        <w:rPr>
          <w:color w:val="000000"/>
          <w:sz w:val="28"/>
        </w:rPr>
        <w:t xml:space="preserve"> </w:t>
      </w:r>
      <w:r>
        <w:rPr>
          <w:rFonts w:ascii="Comic Sans MS" w:hAnsi="Comic Sans MS"/>
          <w:color w:val="000000"/>
        </w:rPr>
        <w:t xml:space="preserve">надписи в гробницах вельмож мы постоянно встречаемся с  обращениями к фараону, звучащими как «Господин мой», или подобными им. </w:t>
      </w:r>
    </w:p>
    <w:p w:rsidR="003310DF" w:rsidRDefault="003310DF">
      <w:pPr>
        <w:spacing w:before="120" w:line="360" w:lineRule="auto"/>
        <w:jc w:val="both"/>
        <w:rPr>
          <w:rFonts w:ascii="Comic Sans MS" w:hAnsi="Comic Sans MS"/>
          <w:color w:val="000000"/>
        </w:rPr>
      </w:pPr>
      <w:r>
        <w:rPr>
          <w:rFonts w:ascii="Comic Sans MS" w:hAnsi="Comic Sans MS"/>
          <w:color w:val="000000"/>
        </w:rPr>
        <w:t xml:space="preserve">    Сам  по  себе египетский рельеф - явление  уникальное, само    по себе требующее отдельного углубленного изучения. Египтяне всегда глубоко чувствовали возможности материалов и техник, в которых работали. они ставили себе задачей не создание иллюзии чего-либо, но изображения и изображали не вещь или человека в какой-то момент времени, а идею, субстанцию человека, вещи, животного. Эти изображения не были рассчитаны на зрителя - человека. Известно, что во многие помещения гробниц, украшенные непревзойденными росписями и рельефами, доступ был строго ограничен, а иногда  и  запрещен. Таким образом это искусство должно было  скорее напоминать "увековечивание формы", а не творческий</w:t>
      </w:r>
      <w:r>
        <w:rPr>
          <w:color w:val="000000"/>
          <w:sz w:val="28"/>
        </w:rPr>
        <w:t xml:space="preserve"> </w:t>
      </w:r>
      <w:r>
        <w:rPr>
          <w:rFonts w:ascii="Comic Sans MS" w:hAnsi="Comic Sans MS"/>
          <w:color w:val="000000"/>
        </w:rPr>
        <w:t>акт и не желание украсить "вечное жилище" фараона. "Искусство искало немногих, но непреложных изобразительных    формул. Оно действительно выработало язык, отвечающий идее    постоянства - язык экономного графического знака, строгой и  ясной линии, четкого контура, компактных, предельно обобщенных  объемов. Даже когда изображалось самое простое ,  самое обыденное - пастух доит корову, или служанка подает     ожерелье своей госпоже, или идет стадо гусей, - эти бесхитростные мотивы выглядят не столько изображением мимолетного действия, сколько чеканной формулой этого действия, установленной на века". Нам  известно  три  типа  египетского  рельефа: выпуклый,    углубленный, и с углубленными контурами. Использовались они   иногда порознь, иногда комплексно, но всегда это очень высокое художественное мастерство, заставляющее дышать живыми изображениями поверхность камня, не теряющего в то же время  своих  видимых природных свойств и фактуры. Рельеф сам  не плоский, но</w:t>
      </w:r>
      <w:r>
        <w:rPr>
          <w:color w:val="000000"/>
          <w:sz w:val="28"/>
        </w:rPr>
        <w:t xml:space="preserve"> </w:t>
      </w:r>
      <w:r>
        <w:rPr>
          <w:rFonts w:ascii="Comic Sans MS" w:hAnsi="Comic Sans MS"/>
          <w:color w:val="000000"/>
        </w:rPr>
        <w:t xml:space="preserve">ориентирован на плоскость,  в этом и состоит оригинальность и своеобразие этого  рода изобразительного искусства. С одной стороны он обладает всеми преимуществами объемного скульптурного      изображения, а с другой для него вполне естественны и живописная раскраска и абсолютная слитность со стеной, с каменным массивом. </w:t>
      </w:r>
    </w:p>
    <w:p w:rsidR="003310DF" w:rsidRDefault="003310DF">
      <w:pPr>
        <w:spacing w:before="120" w:line="360" w:lineRule="auto"/>
        <w:jc w:val="both"/>
        <w:rPr>
          <w:rFonts w:ascii="Comic Sans MS" w:hAnsi="Comic Sans MS"/>
          <w:color w:val="000000"/>
        </w:rPr>
      </w:pPr>
      <w:r>
        <w:rPr>
          <w:rFonts w:ascii="Comic Sans MS" w:hAnsi="Comic Sans MS"/>
          <w:color w:val="000000"/>
        </w:rPr>
        <w:t>В эпоху Древнего царства искусство рельефа переживает небывалый подъем. Рельефы на деревянных панелях из  гробницы зодчего Хесира  в Саккара иллюстрируют это как нельзя более лучше</w:t>
      </w:r>
      <w:r>
        <w:rPr>
          <w:color w:val="000000"/>
          <w:sz w:val="28"/>
        </w:rPr>
        <w:t xml:space="preserve">. Мастер в совершенстве владеет </w:t>
      </w:r>
      <w:r>
        <w:rPr>
          <w:rFonts w:ascii="Comic Sans MS" w:hAnsi="Comic Sans MS"/>
          <w:color w:val="000000"/>
        </w:rPr>
        <w:t>техникой, не утрачивая торжественной монументальности, целостности изображения, он создает образ, пленяющий живостью и непосредственностью,  «образ энергичного, волевого, умного человека».</w:t>
      </w:r>
    </w:p>
    <w:p w:rsidR="003310DF" w:rsidRDefault="003310DF">
      <w:pPr>
        <w:spacing w:before="120" w:line="360" w:lineRule="auto"/>
        <w:jc w:val="both"/>
        <w:rPr>
          <w:rFonts w:ascii="Comic Sans MS" w:hAnsi="Comic Sans MS"/>
          <w:color w:val="000000"/>
        </w:rPr>
      </w:pPr>
      <w:r>
        <w:rPr>
          <w:rFonts w:ascii="Comic Sans MS" w:hAnsi="Comic Sans MS"/>
          <w:color w:val="000000"/>
        </w:rPr>
        <w:t xml:space="preserve">      Коме того, египетские художники никогда не забывали о необходимости целостности, органичности всего(!) ансамбля, и всегда одно искусство как бы </w:t>
      </w:r>
    </w:p>
    <w:p w:rsidR="003310DF" w:rsidRDefault="003310DF">
      <w:pPr>
        <w:spacing w:before="120" w:line="360" w:lineRule="auto"/>
        <w:jc w:val="both"/>
        <w:rPr>
          <w:color w:val="000000"/>
          <w:sz w:val="28"/>
        </w:rPr>
      </w:pPr>
      <w:r>
        <w:rPr>
          <w:rFonts w:ascii="Comic Sans MS" w:hAnsi="Comic Sans MS"/>
          <w:color w:val="000000"/>
        </w:rPr>
        <w:t>вырастало из другого. Рельеф обычно раскрашивался и надписывался иероглифами. Это был трех синтез искусств  - архитектоника организующая пространство не только стены, но и перед стеной, скульптурная моделировка объема, и живопись в  расцвечении цветами реального мира.</w:t>
      </w:r>
    </w:p>
    <w:p w:rsidR="003310DF" w:rsidRDefault="003310DF">
      <w:pPr>
        <w:spacing w:before="120" w:line="360" w:lineRule="auto"/>
        <w:ind w:firstLine="720"/>
        <w:jc w:val="both"/>
        <w:rPr>
          <w:rFonts w:ascii="Comic Sans MS" w:hAnsi="Comic Sans MS"/>
          <w:color w:val="000000"/>
        </w:rPr>
      </w:pPr>
      <w:r>
        <w:rPr>
          <w:rFonts w:ascii="Comic Sans MS" w:hAnsi="Comic Sans MS"/>
          <w:color w:val="000000"/>
        </w:rPr>
        <w:t>Рельеф Древнего царства был более развит, чем настенная живопись. Материальность выступающих или заглубленных  контуров раскрашенного  рельефа была понятнее и реальнее для египтян, чем  чисто плоскостная  живопись.</w:t>
      </w:r>
    </w:p>
    <w:p w:rsidR="003310DF" w:rsidRDefault="003310DF">
      <w:pPr>
        <w:spacing w:before="120" w:line="360" w:lineRule="auto"/>
        <w:ind w:firstLine="720"/>
        <w:jc w:val="both"/>
        <w:rPr>
          <w:rFonts w:ascii="Comic Sans MS" w:hAnsi="Comic Sans MS"/>
          <w:color w:val="000000"/>
        </w:rPr>
      </w:pPr>
      <w:r>
        <w:rPr>
          <w:rFonts w:ascii="Comic Sans MS" w:hAnsi="Comic Sans MS"/>
          <w:color w:val="000000"/>
        </w:rPr>
        <w:t>Британская  Энциклопедия  сообщает,  что  «техника  рельефа включала в себя три этапа: рисунок краской на подготовленной плоскости, выборка рельефа и окончательная раскраска.  В  росписях  использовались  минеральные краски:  охра красная, охра желтая, зеленая - тертый малахит, синяя - лазурит, и черная - сажа. Содержание  росписей  и  рельефов  в</w:t>
      </w:r>
      <w:r>
        <w:rPr>
          <w:color w:val="000000"/>
          <w:sz w:val="28"/>
        </w:rPr>
        <w:t xml:space="preserve"> </w:t>
      </w:r>
      <w:r>
        <w:rPr>
          <w:rFonts w:ascii="Comic Sans MS" w:hAnsi="Comic Sans MS"/>
          <w:color w:val="000000"/>
        </w:rPr>
        <w:t>захоронениях Древнего царства строго говоря можно разделить на два типа: во-первых - прославляющие фараона, описывающие его великие деяния, совершенные им в земной жизни, его подданных, а также более редкие росписи, посвященные таинственной будущей жизни, "жизни вечной и вечному  блаженству". Сюжеты росписей довольно типичны,  всюду присутствует  хозяин гробницы  в различных ипостасях: на празднике жизни - на  пиру, в наблюдении за ходом сельскохозяйственных или ремесленных работ в поместье или государстве,   на охоте или на рыбной ловле, в наблюдении  процессии слуг, приносящих дары.</w:t>
      </w:r>
    </w:p>
    <w:p w:rsidR="003310DF" w:rsidRDefault="003310DF">
      <w:pPr>
        <w:spacing w:before="120" w:line="360" w:lineRule="auto"/>
        <w:ind w:firstLine="720"/>
        <w:jc w:val="both"/>
        <w:rPr>
          <w:rFonts w:ascii="Comic Sans MS" w:hAnsi="Comic Sans MS"/>
          <w:color w:val="000000"/>
        </w:rPr>
      </w:pPr>
      <w:r>
        <w:rPr>
          <w:rFonts w:ascii="Comic Sans MS" w:hAnsi="Comic Sans MS"/>
          <w:color w:val="000000"/>
        </w:rPr>
        <w:t>Композиции рельефов и росписей и всего помещения   всегда задумывались как нечто целое, и создававший их человек находил нужное решение поставленной</w:t>
      </w:r>
      <w:r>
        <w:rPr>
          <w:color w:val="000000"/>
          <w:sz w:val="28"/>
        </w:rPr>
        <w:t xml:space="preserve"> </w:t>
      </w:r>
      <w:r>
        <w:rPr>
          <w:rFonts w:ascii="Comic Sans MS" w:hAnsi="Comic Sans MS"/>
          <w:color w:val="000000"/>
        </w:rPr>
        <w:t>задаче. Монументальность, свойственная всем видам искусства в Египте,   в   рельефах   и   росписях тесно сплетена   с декоративностью. Является типичным использование фризообразной композиции, в основе своей подразумевающей аналогию  ковра. С дальнего расстояния такая стена смотрится пестрой  красочной  плоскостью. Характерный пример - росписи весьма известной гробницы вельможи Ти (сер. III тыс. до н. э.). При чуть более близком рассмотрении "ковер" распадается   на огромное количество отдельных эпизодов, сплавленных общим ритмом  и  пространственными законами - гробница Хнумхотепа.</w:t>
      </w:r>
      <w:r>
        <w:rPr>
          <w:color w:val="000000"/>
          <w:sz w:val="28"/>
        </w:rPr>
        <w:t xml:space="preserve"> Здесь  уже  </w:t>
      </w:r>
      <w:r>
        <w:rPr>
          <w:rFonts w:ascii="Comic Sans MS" w:hAnsi="Comic Sans MS"/>
          <w:color w:val="000000"/>
        </w:rPr>
        <w:t xml:space="preserve">трудно  говорить  о  застылости  и тому подобных вещах. Живость и </w:t>
      </w:r>
      <w:r>
        <w:rPr>
          <w:rFonts w:ascii="Comic Sans MS" w:hAnsi="Comic Sans MS"/>
          <w:b/>
          <w:color w:val="000000"/>
        </w:rPr>
        <w:t xml:space="preserve">  </w:t>
      </w:r>
      <w:r>
        <w:rPr>
          <w:rFonts w:ascii="Comic Sans MS" w:hAnsi="Comic Sans MS"/>
          <w:color w:val="000000"/>
        </w:rPr>
        <w:t>непосредственность в изображениях людей и их занятий  выше всякой критики. Возможно эти качества жанровых сцен в сопоставлении с преопределенной фиксированностью и торжественной представительностью парадных портретов можно объяснить разницей в том, какую сакральную</w:t>
      </w:r>
      <w:r>
        <w:rPr>
          <w:color w:val="000000"/>
          <w:sz w:val="28"/>
        </w:rPr>
        <w:t xml:space="preserve"> </w:t>
      </w:r>
      <w:r>
        <w:rPr>
          <w:rFonts w:ascii="Comic Sans MS" w:hAnsi="Comic Sans MS"/>
          <w:color w:val="000000"/>
        </w:rPr>
        <w:t xml:space="preserve">функцию выполняли различные изображения:  представляли  перед  богами  самого Фараона, или же рассказывали о быте его подданных. В последнем случае важно было живо и реалистично отобразить функции персонажей, что бы они и дальше столь живо служили господину. Мы не должны также удивляться многочисленным изображениям животных в гробницах. Многие   животные  в  Древнем  Египте  обожествлялись  и  их изображения являлись изображениями богов. </w:t>
      </w:r>
    </w:p>
    <w:p w:rsidR="003310DF" w:rsidRDefault="003310DF">
      <w:pPr>
        <w:spacing w:before="120" w:line="360" w:lineRule="auto"/>
        <w:ind w:firstLine="720"/>
        <w:jc w:val="both"/>
        <w:rPr>
          <w:rFonts w:ascii="Comic Sans MS" w:hAnsi="Comic Sans MS"/>
          <w:color w:val="000000"/>
        </w:rPr>
      </w:pPr>
      <w:r>
        <w:rPr>
          <w:rFonts w:ascii="Comic Sans MS" w:hAnsi="Comic Sans MS"/>
          <w:color w:val="000000"/>
        </w:rPr>
        <w:t>Градация   размеров,   масштабов   фигур   внутри   одной   композиции, дающая декоративную живость и легкую певучую    вариативность ритма была для египтян прежде всего градацией ценностей.  Главный герой  росписей  изображался самым большим. Его близкие родственники и приближенные изображались немного меньшими его самого, а второстепенные персонажи  изображались  меньшими его даже в несколько</w:t>
      </w:r>
      <w:r>
        <w:rPr>
          <w:color w:val="000000"/>
          <w:sz w:val="28"/>
        </w:rPr>
        <w:t xml:space="preserve"> </w:t>
      </w:r>
      <w:r>
        <w:rPr>
          <w:rFonts w:ascii="Comic Sans MS" w:hAnsi="Comic Sans MS"/>
          <w:color w:val="000000"/>
        </w:rPr>
        <w:t>раз,  тому примеры - рельефы в  гробнице  Ти  и  в  мастаба  в  Саккара..  Такая  шкала была наиболее универсальной табелью о рангах, которой не требовалось отображения особых, различных для каждого чина аксессуаров  роскоши и общественного положения. Даже величие власти самого фараона, почитавшегося богом, не обозначалось  даже  каким-либо дорогими одеждами,  почти ничем, кроме исключительной величины его фигуры</w:t>
      </w:r>
      <w:r>
        <w:rPr>
          <w:color w:val="000000"/>
          <w:sz w:val="28"/>
        </w:rPr>
        <w:t xml:space="preserve"> и </w:t>
      </w:r>
      <w:r>
        <w:rPr>
          <w:rFonts w:ascii="Comic Sans MS" w:hAnsi="Comic Sans MS"/>
          <w:color w:val="000000"/>
        </w:rPr>
        <w:t xml:space="preserve">эффектной, предопределенной каноном, позой . </w:t>
      </w:r>
    </w:p>
    <w:p w:rsidR="003310DF" w:rsidRDefault="003310DF">
      <w:pPr>
        <w:spacing w:before="120" w:line="360" w:lineRule="auto"/>
        <w:ind w:firstLine="720"/>
        <w:jc w:val="both"/>
        <w:rPr>
          <w:rFonts w:ascii="Comic Sans MS" w:hAnsi="Comic Sans MS"/>
          <w:color w:val="000000"/>
        </w:rPr>
      </w:pPr>
      <w:r>
        <w:rPr>
          <w:rFonts w:ascii="Comic Sans MS" w:hAnsi="Comic Sans MS"/>
          <w:color w:val="000000"/>
        </w:rPr>
        <w:t>Нельзя  также  однозначно  утверждать, что какие-то фигуры в росписях или рельефах разработаны тщательнее других. И росписи и рельефы дают картину жизни текущей одинаково размеренно и неотвратимо для всех.  Композиция, как правило, построчная, с  соблюдением симметрии и уравновешенная. Изображения  на рельефах и росписях выполнялись как и в круглой</w:t>
      </w:r>
      <w:r>
        <w:rPr>
          <w:color w:val="000000"/>
          <w:sz w:val="28"/>
        </w:rPr>
        <w:t xml:space="preserve"> </w:t>
      </w:r>
      <w:r>
        <w:rPr>
          <w:rFonts w:ascii="Comic Sans MS" w:hAnsi="Comic Sans MS"/>
          <w:color w:val="000000"/>
        </w:rPr>
        <w:t xml:space="preserve">скульптуре соблюдением строгой подчиненности  архитектурным формам, с ориентацией на их пропорции и ритмы, на их масштабы. </w:t>
      </w:r>
    </w:p>
    <w:p w:rsidR="003310DF" w:rsidRDefault="003310DF">
      <w:pPr>
        <w:spacing w:before="120" w:line="360" w:lineRule="auto"/>
        <w:jc w:val="both"/>
        <w:rPr>
          <w:rFonts w:ascii="Comic Sans MS" w:hAnsi="Comic Sans MS"/>
          <w:color w:val="000000"/>
        </w:rPr>
      </w:pPr>
      <w:r>
        <w:rPr>
          <w:rFonts w:ascii="Comic Sans MS" w:hAnsi="Comic Sans MS"/>
          <w:color w:val="000000"/>
        </w:rPr>
        <w:t xml:space="preserve">      Египтянам удавалось добиваться неподражаемой гармонии  и единства в совместном использовании иероглифов и изобразительных композиций. Кроме информативной функции, иероглифы также служили  выразительным средством декорации архитектуры.  Внося в  живописную или  рельефную композицию  элемент регулярности и    стабильности, они были первой ступенью  шагом на пути к подчинению архитектонике здания (помещения) живописи или рельефа. </w:t>
      </w:r>
    </w:p>
    <w:p w:rsidR="003310DF" w:rsidRDefault="003310DF">
      <w:pPr>
        <w:spacing w:before="120" w:line="360" w:lineRule="auto"/>
        <w:jc w:val="both"/>
        <w:rPr>
          <w:color w:val="000000"/>
          <w:sz w:val="28"/>
        </w:rPr>
      </w:pPr>
      <w:r>
        <w:rPr>
          <w:rFonts w:ascii="Comic Sans MS" w:hAnsi="Comic Sans MS"/>
          <w:color w:val="000000"/>
        </w:rPr>
        <w:t xml:space="preserve">    Сходство  композиций  построения  иероглифов  и композиций   росписей и рельефов позволяют заключить, что первое произошло из второго,</w:t>
      </w:r>
      <w:r>
        <w:rPr>
          <w:color w:val="000000"/>
          <w:sz w:val="28"/>
        </w:rPr>
        <w:t xml:space="preserve"> </w:t>
      </w:r>
      <w:r>
        <w:rPr>
          <w:rFonts w:ascii="Comic Sans MS" w:hAnsi="Comic Sans MS"/>
          <w:color w:val="000000"/>
        </w:rPr>
        <w:t>сохранив многие характерные черты.   В   качестве  первого  примера  пиктографии  (рисуночного письма) обычно приводят  плиту  фараона Нармера, с одной стороны несомненно являющуюся произведением высокого искусства, и с другой стороны несущую в своем изображении вполне конкретную статистическую информацию.  Здесь изображение тождественно письму. В дальнейшем произойдет дифференциация, которая, впрочем, не убьет родственности и совместимости: живопись   и   рельефы  Древнего  царства  довольно  часто сотрудничают  с  иероглифическими  надписями.  Наблюдая  это соседство мы отмечаем несомненное родство форм этих способов передачи информации. Иероглифы для непосвященного человека предстают если не самостоятельными изобразительными знаками, дополняющими основное изображение, то сложным многокомпонентным орнаментом. В обоих случаях от сотрудничества не проигрывает ни одна из сторон.</w:t>
      </w:r>
      <w:r>
        <w:rPr>
          <w:color w:val="000000"/>
          <w:sz w:val="28"/>
        </w:rPr>
        <w:t xml:space="preserve"> </w:t>
      </w:r>
    </w:p>
    <w:p w:rsidR="003310DF" w:rsidRDefault="003310DF">
      <w:pPr>
        <w:spacing w:before="120" w:line="360" w:lineRule="auto"/>
        <w:jc w:val="both"/>
        <w:rPr>
          <w:rFonts w:ascii="Comic Sans MS" w:hAnsi="Comic Sans MS"/>
          <w:b/>
          <w:bCs/>
          <w:color w:val="000000"/>
        </w:rPr>
      </w:pPr>
      <w:r>
        <w:rPr>
          <w:rFonts w:ascii="Comic Sans MS" w:hAnsi="Comic Sans MS"/>
          <w:b/>
          <w:bCs/>
          <w:color w:val="000000"/>
        </w:rPr>
        <w:t>Роль канона и условных композиционных черт в искусстве Древнего Египта. Образно-философская сущность канона.</w:t>
      </w:r>
    </w:p>
    <w:p w:rsidR="003310DF" w:rsidRDefault="003310DF">
      <w:pPr>
        <w:spacing w:before="120" w:line="360" w:lineRule="auto"/>
        <w:jc w:val="both"/>
        <w:rPr>
          <w:rFonts w:ascii="Comic Sans MS" w:hAnsi="Comic Sans MS"/>
          <w:b/>
          <w:bCs/>
          <w:color w:val="000000"/>
        </w:rPr>
      </w:pPr>
      <w:r>
        <w:rPr>
          <w:rFonts w:ascii="Comic Sans MS" w:hAnsi="Comic Sans MS"/>
          <w:b/>
          <w:bCs/>
          <w:color w:val="000000"/>
        </w:rPr>
        <w:t xml:space="preserve">      </w:t>
      </w:r>
    </w:p>
    <w:p w:rsidR="003310DF" w:rsidRDefault="003310DF">
      <w:pPr>
        <w:spacing w:before="120" w:line="360" w:lineRule="auto"/>
        <w:jc w:val="both"/>
        <w:rPr>
          <w:rFonts w:ascii="Comic Sans MS" w:hAnsi="Comic Sans MS"/>
          <w:color w:val="000000"/>
        </w:rPr>
      </w:pPr>
      <w:r>
        <w:rPr>
          <w:rFonts w:ascii="Comic Sans MS" w:hAnsi="Comic Sans MS"/>
          <w:color w:val="000000"/>
        </w:rPr>
        <w:t xml:space="preserve">       В  каждом  захоронении  изначально   фиксировалось имя умершего. Упоминание имени логически требовало, чтобы были также перечислены и все прижизненные   титулы и заслуги покойника. Из этого вырос подробный изобразительный или письменный рассказ о его жизни. композиционные формы, "знаки" постепенно отбирались и канонизировались,  становясь  "священными".  Со временем уже сам факт изображения чего-либо делал изображенное предметом сакрального мира, предметом магически увековеченным. Древнему  царству  была  свойственна  "вера  в безусловную   реальность художественных образов". </w:t>
      </w:r>
    </w:p>
    <w:p w:rsidR="003310DF" w:rsidRDefault="003310DF">
      <w:pPr>
        <w:spacing w:before="120" w:line="360" w:lineRule="auto"/>
        <w:jc w:val="both"/>
        <w:rPr>
          <w:rFonts w:ascii="Comic Sans MS" w:hAnsi="Comic Sans MS"/>
          <w:b/>
          <w:bCs/>
          <w:color w:val="000000"/>
        </w:rPr>
      </w:pPr>
    </w:p>
    <w:p w:rsidR="003310DF" w:rsidRDefault="003310DF">
      <w:pPr>
        <w:spacing w:before="120" w:line="360" w:lineRule="auto"/>
        <w:jc w:val="both"/>
        <w:rPr>
          <w:rFonts w:ascii="Comic Sans MS" w:hAnsi="Comic Sans MS"/>
          <w:color w:val="000000"/>
        </w:rPr>
      </w:pPr>
      <w:r>
        <w:rPr>
          <w:rFonts w:ascii="Comic Sans MS" w:hAnsi="Comic Sans MS"/>
          <w:color w:val="000000"/>
        </w:rPr>
        <w:t xml:space="preserve">       Говоря  о  "каноне"  не следует никогда преувеличивать его значение  в  искусстве древнего Египта. Он лишь предписывал средства и форму, но никогда - содержание. Последнее во все времена зависело от самого художника, его личности и его мастерства.   В   качестве   наиболее  характерного  примера приведем сравнение трех скульптур сидящих людей - писца из Лувра,  писца  из каирского музея и зодчего Хемиуна. Их позы предопределены и зафиксированы каноном, но при их сравнении у нас не может возникнуть и сомнения в природной оригинальности каждого из них, свойственной истинным шедеврам человеческого гения. Здесь и остро индивидуальные портретные характеристики, и своеобразие авторского решения в каждом отдельном случае, и анатомическая точность мастера. Прежде всего бросается в глаза то, что у каждого из персонажей неповторимо-конкретное портретное выражение лица. Взгляды писцов отображают их преданность господам. Взгляд напряженно-порывистый  - у  писца из Лувра и спокойно ждущий у писца из Каирского музея. Выражение лица Хемиуна определяет его как уравновешенного и властного важного государственного сановника, знающего цену и себе и другим.</w:t>
      </w:r>
    </w:p>
    <w:p w:rsidR="003310DF" w:rsidRDefault="003310DF">
      <w:pPr>
        <w:spacing w:before="120" w:line="360" w:lineRule="auto"/>
        <w:ind w:firstLine="720"/>
        <w:jc w:val="both"/>
        <w:rPr>
          <w:rFonts w:ascii="Comic Sans MS" w:hAnsi="Comic Sans MS"/>
          <w:b/>
          <w:bCs/>
          <w:color w:val="000000"/>
        </w:rPr>
      </w:pPr>
      <w:r>
        <w:rPr>
          <w:rFonts w:ascii="Comic Sans MS" w:hAnsi="Comic Sans MS"/>
          <w:b/>
          <w:bCs/>
          <w:color w:val="000000"/>
        </w:rPr>
        <w:t>Отрасли знания , которые наиболее эффективно развивались в Древнем Египте .</w:t>
      </w:r>
    </w:p>
    <w:p w:rsidR="003310DF" w:rsidRDefault="003310DF">
      <w:pPr>
        <w:spacing w:before="100" w:beforeAutospacing="1" w:after="100" w:afterAutospacing="1" w:line="220" w:lineRule="atLeast"/>
        <w:ind w:firstLine="360"/>
        <w:jc w:val="both"/>
        <w:rPr>
          <w:rFonts w:ascii="Comic Sans MS" w:hAnsi="Comic Sans MS"/>
        </w:rPr>
      </w:pPr>
      <w:r>
        <w:rPr>
          <w:rFonts w:ascii="Comic Sans MS" w:hAnsi="Comic Sans MS"/>
          <w:snapToGrid w:val="0"/>
        </w:rPr>
        <w:t xml:space="preserve">Значительного развития в этот период достигают ремесла, в частности обработка дерева, камня, металла, глины, папируса, выделка тканей и кожи. В эпоху архаики и Раннего Царства все рощи были сведены и поэтому обработка дерева имела в этот период большое значение. При изготовлении мебели, кораблей, погребальных ящиков и др. предметов пользовались как местными породами дерева — акацией, пальмой, так и привозными сортами, — сосной, которую привозили из Сирии, и черным деревом, которое доставляли из Нубии. Развитие деревообрабатывающего производства нашло свое отражение в значительном усложнении и усовершенствовании инструментария. Каменные орудия постепенно заменяются металлическими. Дерево рубят при помощи топора, распиливают однорукой пилой, обтесывают теслом, размечают плоским нумеровочным камнем. В особых мастерских изготавливают лук и стрелы, пользуясь целым набором инструментов. </w:t>
      </w:r>
    </w:p>
    <w:p w:rsidR="003310DF" w:rsidRDefault="003310DF">
      <w:pPr>
        <w:spacing w:before="100" w:beforeAutospacing="1" w:after="100" w:afterAutospacing="1" w:line="220" w:lineRule="atLeast"/>
        <w:ind w:firstLine="360"/>
        <w:jc w:val="both"/>
      </w:pPr>
      <w:r>
        <w:rPr>
          <w:rFonts w:ascii="Comic Sans MS" w:hAnsi="Comic Sans MS"/>
          <w:snapToGrid w:val="0"/>
        </w:rPr>
        <w:t>Большое значение имела обработка дерева и для кораблестроения. В официальных летописях сообщается о сооружении больших грузовых кораблей из различных пород дерева, в основном из акации, привезенной из Нубии.</w:t>
      </w:r>
      <w:r>
        <w:rPr>
          <w:snapToGrid w:val="0"/>
        </w:rPr>
        <w:t xml:space="preserve"> </w:t>
      </w:r>
    </w:p>
    <w:p w:rsidR="003310DF" w:rsidRDefault="003310DF">
      <w:pPr>
        <w:spacing w:before="100" w:beforeAutospacing="1" w:after="100" w:afterAutospacing="1" w:line="220" w:lineRule="atLeast"/>
        <w:ind w:firstLine="360"/>
        <w:jc w:val="both"/>
        <w:rPr>
          <w:rFonts w:ascii="Comic Sans MS" w:hAnsi="Comic Sans MS"/>
        </w:rPr>
      </w:pPr>
      <w:r>
        <w:rPr>
          <w:rFonts w:ascii="Comic Sans MS" w:hAnsi="Comic Sans MS"/>
          <w:snapToGrid w:val="0"/>
        </w:rPr>
        <w:t xml:space="preserve">Высокого расцвета и технического совершенства достигает в это время обработка камня. Представление о технике обработки камня дают ценные сосуды, сделанные из очень твердых пород камня с поразительной точностью и совершенством. Но особых успехов достигают египетские каменотесы в строительном деле. Огромные царские гробницы (пирамиды) и расположенные около них храмы дают яркое представление о расцвете строительной техники. Для их постройки пользовались огромными каменными плитами. Так, камни, расположенные у входа в заупокойный храм фараона Хафра, достигают длины 5,45 м и весят 42 тыс. кг. Ведущим и наиболее хозяйственно важным видом ремесла была металлургия, также достигшая в период Древнего Царства значительного развития. Каменные орудия все больше вытесняются металлическими, чаще всего изготовленными из меди, добытой в рудниках Синайского полуострова. Наряду с техникой ковки была известна и техника литья. </w:t>
      </w:r>
    </w:p>
    <w:p w:rsidR="003310DF" w:rsidRDefault="003310DF">
      <w:pPr>
        <w:spacing w:before="100" w:beforeAutospacing="1" w:after="100" w:afterAutospacing="1" w:line="220" w:lineRule="atLeast"/>
        <w:jc w:val="both"/>
        <w:rPr>
          <w:rFonts w:ascii="Comic Sans MS" w:hAnsi="Comic Sans MS"/>
        </w:rPr>
      </w:pPr>
      <w:r>
        <w:rPr>
          <w:rFonts w:ascii="Comic Sans MS" w:hAnsi="Comic Sans MS"/>
          <w:snapToGrid w:val="0"/>
        </w:rPr>
        <w:t xml:space="preserve">      Высокого расцвета достигает в эту эпоху ювелирное искусство. Из золота, серебра и естественного сплава золота с серебром египетские ювелиры выделывали изящные изделия и украшения. О совершенстве ювелирного искусства этого времени яркое представление дают массивные серебряные браслеты, найденные в гробнице царицы Хетси-Херес. Эти браслеты украшены тончайшими инкрустациями из малахита, лазурита, яшмы, изображающими изящных стрекоз. </w:t>
      </w:r>
    </w:p>
    <w:p w:rsidR="003310DF" w:rsidRDefault="003310DF">
      <w:pPr>
        <w:spacing w:before="100" w:beforeAutospacing="1" w:after="100" w:afterAutospacing="1" w:line="220" w:lineRule="atLeast"/>
        <w:ind w:firstLine="380"/>
        <w:jc w:val="both"/>
        <w:rPr>
          <w:rFonts w:ascii="Comic Sans MS" w:hAnsi="Comic Sans MS"/>
        </w:rPr>
      </w:pPr>
      <w:r>
        <w:rPr>
          <w:rFonts w:ascii="Comic Sans MS" w:hAnsi="Comic Sans MS"/>
          <w:snapToGrid w:val="0"/>
        </w:rPr>
        <w:t xml:space="preserve">Наконец, значительного развития достигают в эту эпоху и другие ремесла, в частности обработка глины, папируса, кожи, и выделка льняных тканей. </w:t>
      </w:r>
    </w:p>
    <w:p w:rsidR="003310DF" w:rsidRDefault="003310DF">
      <w:pPr>
        <w:spacing w:before="100" w:beforeAutospacing="1" w:after="100" w:afterAutospacing="1" w:line="220" w:lineRule="atLeast"/>
        <w:ind w:firstLine="360"/>
        <w:jc w:val="both"/>
        <w:rPr>
          <w:rFonts w:ascii="Comic Sans MS" w:hAnsi="Comic Sans MS"/>
          <w:snapToGrid w:val="0"/>
        </w:rPr>
      </w:pPr>
      <w:r>
        <w:rPr>
          <w:rFonts w:ascii="Comic Sans MS" w:hAnsi="Comic Sans MS"/>
          <w:snapToGrid w:val="0"/>
        </w:rPr>
        <w:t xml:space="preserve">Ярким показателем развития духовной культуры этого периода является появление письменности, которая, подобно шумерской, возникает из простейших рисунков и узоров первобытной эпохи. Эта сложная рисуночная система письменности была весьма наглядной, но не удобной. По мере усложнения языка и потребности обозначения множества отвлеченных понятий знак-пиктограмма превращается в алфавитный знак. Таким образом, уже в эпоху Древнего Царства в египетской письменности появляется система алфавита, служившая для обозначения 24 основных звуков. Однако египетские писцы не смогли отрешиться от архаических пережитков древности и создать систему письменности, состоявшую лишь из одних алфавитных знаков. В силу консервативных традиций египетские писцы сохранили большое количество сложных слоговых и картинных словесных знаков, обозначая целые слова иероглифами. </w:t>
      </w:r>
    </w:p>
    <w:p w:rsidR="003310DF" w:rsidRDefault="003310DF">
      <w:pPr>
        <w:spacing w:before="100" w:beforeAutospacing="1" w:after="100" w:afterAutospacing="1" w:line="220" w:lineRule="atLeast"/>
        <w:ind w:firstLine="360"/>
        <w:jc w:val="both"/>
        <w:rPr>
          <w:rFonts w:ascii="Comic Sans MS" w:hAnsi="Comic Sans MS"/>
        </w:rPr>
      </w:pPr>
      <w:r>
        <w:rPr>
          <w:rFonts w:ascii="Comic Sans MS" w:hAnsi="Comic Sans MS"/>
          <w:snapToGrid w:val="0"/>
        </w:rPr>
        <w:t xml:space="preserve">За почти четыре тысячи лет было создано огромное количество самых разнообразных литературных произведений, которые свидетельствуют о высоком уровне развиития этой древней культуры, о богатстве художественного творчества египетского народа. </w:t>
      </w:r>
    </w:p>
    <w:p w:rsidR="003310DF" w:rsidRDefault="003310DF">
      <w:pPr>
        <w:spacing w:before="100" w:beforeAutospacing="1" w:after="100" w:afterAutospacing="1" w:line="220" w:lineRule="atLeast"/>
        <w:ind w:firstLine="360"/>
        <w:jc w:val="both"/>
      </w:pPr>
      <w:r>
        <w:rPr>
          <w:rFonts w:ascii="Comic Sans MS" w:hAnsi="Comic Sans MS"/>
          <w:snapToGrid w:val="0"/>
        </w:rPr>
        <w:t>Свое наиболее яркое развитие египетская литература получила в эпоху Среднего царства (ок. 2050 — 1700 до н. э.), которая считается временем расцвета классической литературы Древнего Египта.</w:t>
      </w:r>
      <w:r>
        <w:rPr>
          <w:snapToGrid w:val="0"/>
        </w:rPr>
        <w:t xml:space="preserve"> </w:t>
      </w:r>
    </w:p>
    <w:p w:rsidR="003310DF" w:rsidRDefault="003310DF">
      <w:pPr>
        <w:spacing w:before="100" w:beforeAutospacing="1" w:after="100" w:afterAutospacing="1" w:line="220" w:lineRule="atLeast"/>
        <w:ind w:firstLine="380"/>
        <w:jc w:val="both"/>
        <w:rPr>
          <w:rFonts w:ascii="Comic Sans MS" w:hAnsi="Comic Sans MS"/>
        </w:rPr>
      </w:pPr>
      <w:r>
        <w:rPr>
          <w:rFonts w:ascii="Comic Sans MS" w:hAnsi="Comic Sans MS"/>
          <w:snapToGrid w:val="0"/>
        </w:rPr>
        <w:t xml:space="preserve">К глубинным пластам устного народного творчества восходят сказки, часто сохраняющие сюжеты из народной жизни, отражающие быт и мировоззрение земледельцев. Они облечены в форму народной речи, впоследствии лишь подвергшейся художественной литературной обработке. </w:t>
      </w:r>
    </w:p>
    <w:p w:rsidR="003310DF" w:rsidRDefault="003310DF">
      <w:pPr>
        <w:spacing w:before="100" w:beforeAutospacing="1" w:after="100" w:afterAutospacing="1" w:line="220" w:lineRule="atLeast"/>
        <w:jc w:val="both"/>
        <w:rPr>
          <w:rFonts w:ascii="Comic Sans MS" w:hAnsi="Comic Sans MS"/>
        </w:rPr>
      </w:pPr>
      <w:r>
        <w:rPr>
          <w:rFonts w:ascii="Comic Sans MS" w:hAnsi="Comic Sans MS"/>
          <w:snapToGrid w:val="0"/>
        </w:rPr>
        <w:t xml:space="preserve">Основными сказочными героями являются невинные и праведные страдальцы; таковы «Сказка о двух братьях» и «Сказка о правде и кривде». Мотив первой из них — о злой жене и невинном юноше, которого она хочет обольстить, чудесных превращениях главного героя сказки и, наконец, о торжестве несправедливо страдавшего праведника — встречается не только в египетской литературе, но и в литературе многих народов позднейшего времени, испытавших влияние египетской культуры. </w:t>
      </w:r>
    </w:p>
    <w:p w:rsidR="003310DF" w:rsidRDefault="003310DF">
      <w:pPr>
        <w:spacing w:before="100" w:beforeAutospacing="1" w:after="100" w:afterAutospacing="1" w:line="220" w:lineRule="atLeast"/>
        <w:ind w:firstLine="380"/>
        <w:jc w:val="both"/>
        <w:rPr>
          <w:rFonts w:ascii="Comic Sans MS" w:hAnsi="Comic Sans MS"/>
        </w:rPr>
      </w:pPr>
      <w:r>
        <w:rPr>
          <w:rFonts w:ascii="Comic Sans MS" w:hAnsi="Comic Sans MS"/>
          <w:snapToGrid w:val="0"/>
        </w:rPr>
        <w:t xml:space="preserve">К сказкам очень близки мифы, в частности широко известный миф об Озирисе, дошедший до нас в сочинении великого древнегреческого писателя, историка и философа Плутарха «Об Изиде и Озирисе». В данном мифе и в других египетских мифах космического и солнечного цикла рассказывается о сотворении мира, об истреблении людей богами, о воскрешении героев. </w:t>
      </w:r>
    </w:p>
    <w:p w:rsidR="003310DF" w:rsidRDefault="003310DF">
      <w:pPr>
        <w:spacing w:before="100" w:beforeAutospacing="1" w:after="100" w:afterAutospacing="1" w:line="220" w:lineRule="atLeast"/>
        <w:ind w:firstLine="360"/>
        <w:jc w:val="both"/>
        <w:rPr>
          <w:rFonts w:ascii="Comic Sans MS" w:hAnsi="Comic Sans MS"/>
          <w:snapToGrid w:val="0"/>
        </w:rPr>
      </w:pPr>
      <w:r>
        <w:rPr>
          <w:rFonts w:ascii="Comic Sans MS" w:hAnsi="Comic Sans MS"/>
          <w:snapToGrid w:val="0"/>
        </w:rPr>
        <w:t>В эпоху Среднего царства возник новый литературный жанр — описания путешествий, являющийся самым ранним предшественником позднейшего жанра приключенческих романов .</w:t>
      </w:r>
    </w:p>
    <w:p w:rsidR="003310DF" w:rsidRDefault="003310DF">
      <w:pPr>
        <w:spacing w:before="100" w:beforeAutospacing="1" w:after="100" w:afterAutospacing="1" w:line="220" w:lineRule="atLeast"/>
        <w:ind w:firstLine="360"/>
        <w:jc w:val="both"/>
        <w:rPr>
          <w:rFonts w:ascii="Comic Sans MS" w:hAnsi="Comic Sans MS"/>
        </w:rPr>
      </w:pPr>
      <w:r>
        <w:rPr>
          <w:rFonts w:ascii="Comic Sans MS" w:hAnsi="Comic Sans MS"/>
          <w:snapToGrid w:val="0"/>
        </w:rPr>
        <w:t xml:space="preserve">Высокого развития в Египте достигли изобразительное искусство и архитектура. О техническом совершенстве архитектурных форм говорят сохранившиеся до наших дней храмы и гробницы. Предшественницами громадных царских усыпальниц — пирамид были погребения в скалах и небольшие наземные гробницы, увенчанные плитой пирамидальной формы. По мере развития строительной технологии гробницы становились все </w:t>
      </w:r>
    </w:p>
    <w:p w:rsidR="003310DF" w:rsidRDefault="003310DF">
      <w:pPr>
        <w:spacing w:before="100" w:beforeAutospacing="1" w:after="100" w:afterAutospacing="1" w:line="220" w:lineRule="atLeast"/>
        <w:jc w:val="both"/>
        <w:rPr>
          <w:rFonts w:ascii="Comic Sans MS" w:hAnsi="Comic Sans MS"/>
        </w:rPr>
      </w:pPr>
      <w:r>
        <w:rPr>
          <w:rFonts w:ascii="Comic Sans MS" w:hAnsi="Comic Sans MS"/>
          <w:snapToGrid w:val="0"/>
        </w:rPr>
        <w:t xml:space="preserve">монументальнее. Классическая монументальная пирамида, сооруженная из плит-блоков, получалась благодаря заполнению пустых пространств между уступами пирамиды при помощи внешней облицовки. Поблизости от пирамид строились заупокойные «храмы царей». Стены этих храмов украшались рельефами, изображавшими жизнь и подвиги обоготворенного царя. </w:t>
      </w:r>
    </w:p>
    <w:p w:rsidR="003310DF" w:rsidRDefault="003310DF">
      <w:pPr>
        <w:spacing w:before="100" w:beforeAutospacing="1" w:after="100" w:afterAutospacing="1" w:line="220" w:lineRule="atLeast"/>
        <w:ind w:firstLine="360"/>
        <w:jc w:val="both"/>
        <w:rPr>
          <w:rFonts w:ascii="Comic Sans MS" w:hAnsi="Comic Sans MS"/>
          <w:snapToGrid w:val="0"/>
        </w:rPr>
      </w:pPr>
      <w:r>
        <w:rPr>
          <w:rFonts w:ascii="Comic Sans MS" w:hAnsi="Comic Sans MS"/>
          <w:snapToGrid w:val="0"/>
        </w:rPr>
        <w:t xml:space="preserve">Отличительными чертами египетского изобразительного искусства периода архаики и Среднего царства является величественная монументальность формы, строгий и четкий, почти геометрический конструктивизм, фронтальность и статичность. Все эти особенности египетского искусства сочетались с реалистическими тенденциями, в особенности в портретных изображениях. Но при этом если царь, вельможа изображался приукрашенно, идеализированно, как сверхмощный человек, то изображения «простых смертных» (статуэтки слуг, рабов) более реалистичны и носят черты портретного сходства. И только в эпоху Нового царства изображения царей и цариц становятся реалистическими, носят черты портретного сходства (таковы статуи Аменхотепа </w:t>
      </w:r>
      <w:r>
        <w:rPr>
          <w:rFonts w:ascii="Comic Sans MS" w:hAnsi="Comic Sans MS"/>
          <w:snapToGrid w:val="0"/>
          <w:lang w:val="en-US"/>
        </w:rPr>
        <w:t>III</w:t>
      </w:r>
      <w:r>
        <w:rPr>
          <w:rFonts w:ascii="Comic Sans MS" w:hAnsi="Comic Sans MS"/>
          <w:snapToGrid w:val="0"/>
        </w:rPr>
        <w:t xml:space="preserve">, скульптурный портрет Нефертити). </w:t>
      </w:r>
    </w:p>
    <w:p w:rsidR="003310DF" w:rsidRDefault="003310DF">
      <w:pPr>
        <w:spacing w:before="100" w:beforeAutospacing="1" w:after="100" w:afterAutospacing="1" w:line="220" w:lineRule="atLeast"/>
        <w:ind w:firstLine="360"/>
        <w:rPr>
          <w:rFonts w:ascii="Comic Sans MS" w:hAnsi="Comic Sans MS"/>
        </w:rPr>
      </w:pPr>
      <w:r>
        <w:rPr>
          <w:rFonts w:ascii="Comic Sans MS" w:hAnsi="Comic Sans MS"/>
          <w:snapToGrid w:val="0"/>
        </w:rPr>
        <w:t xml:space="preserve">В  школах помимо письменности давали знания прикладного характера. Так, знания арифметики и геометрии использовались при определении размеров поля, кучи зерна или вместимости амбара; египтяне так же, как и вавилоняне, умели составлять схематические карты местности и примитивные чертежи. О высоком уровне развития математических знаний древних египтян свидетельствуют грандиозные здания (пирамиды Долины Смерти, храмы Луксора и Карнака и пр.), которые могли быть воздвигнуты лишь на основе ряда точных вычислений. </w:t>
      </w:r>
    </w:p>
    <w:p w:rsidR="003310DF" w:rsidRDefault="003310DF">
      <w:pPr>
        <w:spacing w:before="100" w:beforeAutospacing="1" w:after="100" w:afterAutospacing="1" w:line="220" w:lineRule="atLeast"/>
        <w:ind w:firstLine="380"/>
        <w:rPr>
          <w:rFonts w:ascii="Comic Sans MS" w:hAnsi="Comic Sans MS"/>
        </w:rPr>
      </w:pPr>
      <w:r>
        <w:rPr>
          <w:rFonts w:ascii="Comic Sans MS" w:hAnsi="Comic Sans MS"/>
          <w:snapToGrid w:val="0"/>
        </w:rPr>
        <w:t xml:space="preserve">Одним из крупных достижений египетской математики было развитие десятичной системы счисления. В египетской письменности уже существовали особые знаки для обозначения чисел 1, 10, 100, 1000, 10 000, 100 000 и даже миллиона, обозначавшегося фигуркой человека, поднявшего руки в знак удивления. Очень характерны для египетской математики своеобразные единицы длины. Этими единицами были палец, ладонь, ступня и локоть, между которыми египетский математик установил определенные соотношения. </w:t>
      </w:r>
    </w:p>
    <w:p w:rsidR="003310DF" w:rsidRDefault="003310DF">
      <w:pPr>
        <w:spacing w:before="100" w:beforeAutospacing="1" w:after="100" w:afterAutospacing="1" w:line="220" w:lineRule="atLeast"/>
        <w:ind w:firstLine="360"/>
        <w:rPr>
          <w:rFonts w:ascii="Comic Sans MS" w:hAnsi="Comic Sans MS"/>
        </w:rPr>
      </w:pPr>
      <w:r>
        <w:rPr>
          <w:rFonts w:ascii="Comic Sans MS" w:hAnsi="Comic Sans MS"/>
          <w:snapToGrid w:val="0"/>
        </w:rPr>
        <w:t xml:space="preserve">Математические знания широко использовались в искусстве. Египетский художник для того, чтобы изобразить на плоскости фигуру человека, чертил квадратную сетку, в которую «вписывал» тело человека, пользуясь при этом знанием математических соотношений длины частей тела. </w:t>
      </w:r>
    </w:p>
    <w:p w:rsidR="003310DF" w:rsidRDefault="003310DF">
      <w:pPr>
        <w:spacing w:before="100" w:beforeAutospacing="1" w:after="100" w:afterAutospacing="1" w:line="220" w:lineRule="atLeast"/>
        <w:ind w:firstLine="340"/>
        <w:rPr>
          <w:rFonts w:ascii="Comic Sans MS" w:hAnsi="Comic Sans MS"/>
        </w:rPr>
      </w:pPr>
      <w:r>
        <w:rPr>
          <w:rFonts w:ascii="Comic Sans MS" w:hAnsi="Comic Sans MS"/>
          <w:snapToGrid w:val="0"/>
        </w:rPr>
        <w:t xml:space="preserve">Древние египтяне обладали знаниями в области астрономии, в частности, они отличали планеты от звезд; на потолках различных зданий, главным образом гробниц и храмов, сохранились карты звездного неба, предназначавшиеся для определения времени в ночные часы. Днем время определяли при помощи солнечных и водяных часов. Составленными египтянами картами расположения звезд пользовались и значительно позднее, в греко-римскую эпоху. </w:t>
      </w:r>
    </w:p>
    <w:p w:rsidR="003310DF" w:rsidRDefault="003310DF">
      <w:pPr>
        <w:spacing w:before="100" w:beforeAutospacing="1" w:after="100" w:afterAutospacing="1" w:line="220" w:lineRule="atLeast"/>
        <w:rPr>
          <w:rFonts w:ascii="Comic Sans MS" w:hAnsi="Comic Sans MS"/>
        </w:rPr>
      </w:pPr>
      <w:r>
        <w:rPr>
          <w:rFonts w:ascii="Comic Sans MS" w:hAnsi="Comic Sans MS"/>
          <w:snapToGrid w:val="0"/>
        </w:rPr>
        <w:t xml:space="preserve">Значительное развитие в Египте получила медицина. Проводившиеся во время мумификации вскрытия трупов способствовали развитию медицины; египетские врачи имели достоверные познания о строении человеческого тела и функционировании организма человека; в дошедших до нас папирусах описаны симптомы многих болезней, способы их диагностики и лечения. В медицинских текстах отмечается специализация по отдельным видам болезней — гинекологии, глазным болезням, хирургии. В эпоху Среднего царства высокого уровня развития достигла хирургия. </w:t>
      </w:r>
    </w:p>
    <w:p w:rsidR="003310DF" w:rsidRDefault="003310DF">
      <w:pPr>
        <w:spacing w:before="100" w:beforeAutospacing="1" w:after="100" w:afterAutospacing="1" w:line="220" w:lineRule="atLeast"/>
        <w:rPr>
          <w:rFonts w:ascii="Comic Sans MS" w:hAnsi="Comic Sans MS"/>
          <w:snapToGrid w:val="0"/>
        </w:rPr>
      </w:pPr>
      <w:r>
        <w:rPr>
          <w:rFonts w:ascii="Comic Sans MS" w:hAnsi="Comic Sans MS"/>
          <w:snapToGrid w:val="0"/>
        </w:rPr>
        <w:t xml:space="preserve">Названия некоторых болезней и рецептов свидетельствуют о значительном уровне развития египетской медицины, достижения которой были широко заимствованы авторами медицинских трактатов в эпоху античности. Древнеегипетская цивилизация прошла все закономерные стадии развития от возникновения к расцвету и упадку. Но все завоевания древнеегипетской культуры имели непреходящее значение для дальнейшего поступательного развития человеческой культуры. </w:t>
      </w:r>
    </w:p>
    <w:p w:rsidR="003310DF" w:rsidRDefault="003310DF">
      <w:pPr>
        <w:pStyle w:val="a4"/>
        <w:rPr>
          <w:sz w:val="28"/>
        </w:rPr>
      </w:pPr>
      <w:r>
        <w:rPr>
          <w:b/>
          <w:bCs/>
          <w:sz w:val="28"/>
        </w:rPr>
        <w:t>Заключение</w:t>
      </w:r>
      <w:r>
        <w:rPr>
          <w:b/>
          <w:bCs/>
        </w:rPr>
        <w:t xml:space="preserve"> </w:t>
      </w:r>
      <w:r>
        <w:rPr>
          <w:sz w:val="28"/>
        </w:rPr>
        <w:t>Значение искусства Древнего Египта для истории искусства других народов очень велико, как велико значение всего культурного наследия, оставленного египетским народом. Нельзя недооценить значение всей древнеегипетской культуры: искусства , архитектуры , живописи , скульптуры и прочих достижений в различных отраслях научной и культурной жизни .</w:t>
      </w:r>
    </w:p>
    <w:p w:rsidR="003310DF" w:rsidRDefault="003310DF">
      <w:pPr>
        <w:rPr>
          <w:rFonts w:ascii="Comic Sans MS" w:hAnsi="Comic Sans MS"/>
          <w:sz w:val="28"/>
        </w:rPr>
      </w:pPr>
      <w:r>
        <w:rPr>
          <w:rFonts w:ascii="Comic Sans MS" w:hAnsi="Comic Sans MS"/>
          <w:sz w:val="28"/>
        </w:rPr>
        <w:t>Многие тайны египетского народа и по сей день остаются не разгаданными .</w:t>
      </w:r>
    </w:p>
    <w:p w:rsidR="003310DF" w:rsidRDefault="003310DF">
      <w:pPr>
        <w:spacing w:before="100" w:beforeAutospacing="1" w:after="100" w:afterAutospacing="1" w:line="220" w:lineRule="atLeast"/>
        <w:ind w:firstLine="360"/>
        <w:jc w:val="both"/>
        <w:rPr>
          <w:rFonts w:ascii="Comic Sans MS" w:hAnsi="Comic Sans MS"/>
          <w:b/>
          <w:bCs/>
          <w:sz w:val="28"/>
        </w:rPr>
      </w:pPr>
    </w:p>
    <w:p w:rsidR="003310DF" w:rsidRDefault="003310DF">
      <w:pPr>
        <w:spacing w:before="100" w:beforeAutospacing="1" w:after="100" w:afterAutospacing="1" w:line="220" w:lineRule="atLeast"/>
        <w:ind w:firstLine="360"/>
        <w:rPr>
          <w:rFonts w:ascii="Comic Sans MS" w:hAnsi="Comic Sans MS"/>
        </w:rPr>
      </w:pPr>
    </w:p>
    <w:p w:rsidR="003310DF" w:rsidRDefault="003310DF">
      <w:pPr>
        <w:spacing w:before="100" w:beforeAutospacing="1" w:after="100" w:afterAutospacing="1" w:line="220" w:lineRule="atLeast"/>
        <w:ind w:firstLine="360"/>
        <w:rPr>
          <w:rFonts w:ascii="Comic Sans MS" w:hAnsi="Comic Sans MS"/>
        </w:rPr>
      </w:pPr>
    </w:p>
    <w:p w:rsidR="003310DF" w:rsidRDefault="003310DF">
      <w:pPr>
        <w:spacing w:before="100" w:beforeAutospacing="1" w:after="100" w:afterAutospacing="1" w:line="220" w:lineRule="atLeast"/>
        <w:ind w:firstLine="380"/>
        <w:jc w:val="both"/>
        <w:rPr>
          <w:rFonts w:ascii="Comic Sans MS" w:hAnsi="Comic Sans MS"/>
          <w:b/>
          <w:bCs/>
        </w:rPr>
      </w:pPr>
    </w:p>
    <w:p w:rsidR="003310DF" w:rsidRDefault="003310DF">
      <w:pPr>
        <w:ind w:firstLine="720"/>
        <w:jc w:val="both"/>
        <w:rPr>
          <w:rFonts w:ascii="Comic Sans MS" w:hAnsi="Comic Sans MS"/>
          <w:b/>
        </w:rPr>
      </w:pPr>
    </w:p>
    <w:p w:rsidR="003310DF" w:rsidRDefault="003310DF">
      <w:pPr>
        <w:ind w:firstLine="720"/>
        <w:jc w:val="both"/>
        <w:rPr>
          <w:rFonts w:ascii="Comic Sans MS" w:hAnsi="Comic Sans MS"/>
        </w:rPr>
      </w:pPr>
      <w:bookmarkStart w:id="0" w:name="_GoBack"/>
      <w:bookmarkEnd w:id="0"/>
    </w:p>
    <w:sectPr w:rsidR="003310DF">
      <w:footerReference w:type="even" r:id="rId6"/>
      <w:foot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10DF" w:rsidRDefault="003310DF">
      <w:r>
        <w:separator/>
      </w:r>
    </w:p>
  </w:endnote>
  <w:endnote w:type="continuationSeparator" w:id="0">
    <w:p w:rsidR="003310DF" w:rsidRDefault="003310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mic Sans MS">
    <w:panose1 w:val="030F0702030302020204"/>
    <w:charset w:val="CC"/>
    <w:family w:val="script"/>
    <w:pitch w:val="variable"/>
    <w:sig w:usb0="00000287" w:usb1="40000013"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10DF" w:rsidRDefault="003310DF">
    <w:pPr>
      <w:pStyle w:val="a6"/>
      <w:framePr w:wrap="around" w:vAnchor="text" w:hAnchor="margin" w:xAlign="right" w:y="1"/>
      <w:rPr>
        <w:rStyle w:val="a7"/>
      </w:rPr>
    </w:pPr>
  </w:p>
  <w:p w:rsidR="003310DF" w:rsidRDefault="003310DF">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10DF" w:rsidRDefault="008B3EE8">
    <w:pPr>
      <w:pStyle w:val="a6"/>
      <w:framePr w:wrap="around" w:vAnchor="text" w:hAnchor="margin" w:xAlign="right" w:y="1"/>
      <w:rPr>
        <w:rStyle w:val="a7"/>
      </w:rPr>
    </w:pPr>
    <w:r>
      <w:rPr>
        <w:rStyle w:val="a7"/>
        <w:noProof/>
      </w:rPr>
      <w:t>1</w:t>
    </w:r>
  </w:p>
  <w:p w:rsidR="003310DF" w:rsidRDefault="003310DF">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10DF" w:rsidRDefault="003310DF">
      <w:r>
        <w:separator/>
      </w:r>
    </w:p>
  </w:footnote>
  <w:footnote w:type="continuationSeparator" w:id="0">
    <w:p w:rsidR="003310DF" w:rsidRDefault="003310D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B3EE8"/>
    <w:rsid w:val="003310DF"/>
    <w:rsid w:val="004B4BC6"/>
    <w:rsid w:val="008B3EE8"/>
    <w:rsid w:val="00D15A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515AAB8-773E-4B9C-808B-9D58E41F1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semiHidden/>
    <w:pPr>
      <w:widowControl w:val="0"/>
      <w:spacing w:line="220" w:lineRule="auto"/>
      <w:jc w:val="both"/>
    </w:pPr>
    <w:rPr>
      <w:snapToGrid w:val="0"/>
      <w:sz w:val="28"/>
      <w:szCs w:val="20"/>
    </w:rPr>
  </w:style>
  <w:style w:type="paragraph" w:styleId="a3">
    <w:name w:val="Block Text"/>
    <w:basedOn w:val="a"/>
    <w:semiHidden/>
    <w:pPr>
      <w:widowControl w:val="0"/>
      <w:ind w:left="1134" w:right="560"/>
      <w:jc w:val="both"/>
    </w:pPr>
    <w:rPr>
      <w:snapToGrid w:val="0"/>
      <w:sz w:val="22"/>
      <w:szCs w:val="20"/>
    </w:rPr>
  </w:style>
  <w:style w:type="paragraph" w:styleId="a4">
    <w:name w:val="Body Text"/>
    <w:basedOn w:val="a"/>
    <w:semiHidden/>
    <w:pPr>
      <w:jc w:val="both"/>
    </w:pPr>
    <w:rPr>
      <w:rFonts w:ascii="Comic Sans MS" w:hAnsi="Comic Sans MS"/>
    </w:rPr>
  </w:style>
  <w:style w:type="paragraph" w:styleId="3">
    <w:name w:val="Body Text 3"/>
    <w:basedOn w:val="a"/>
    <w:semiHidden/>
    <w:pPr>
      <w:jc w:val="both"/>
    </w:pPr>
    <w:rPr>
      <w:sz w:val="28"/>
      <w:szCs w:val="20"/>
    </w:rPr>
  </w:style>
  <w:style w:type="paragraph" w:styleId="a5">
    <w:name w:val="Body Text Indent"/>
    <w:basedOn w:val="a"/>
    <w:semiHidden/>
    <w:pPr>
      <w:ind w:firstLine="720"/>
      <w:jc w:val="both"/>
    </w:pPr>
    <w:rPr>
      <w:sz w:val="20"/>
      <w:szCs w:val="20"/>
    </w:rPr>
  </w:style>
  <w:style w:type="paragraph" w:styleId="20">
    <w:name w:val="Body Text Indent 2"/>
    <w:basedOn w:val="a"/>
    <w:semiHidden/>
    <w:pPr>
      <w:ind w:firstLine="720"/>
    </w:pPr>
    <w:rPr>
      <w:sz w:val="20"/>
      <w:szCs w:val="20"/>
    </w:rPr>
  </w:style>
  <w:style w:type="paragraph" w:styleId="30">
    <w:name w:val="Body Text Indent 3"/>
    <w:basedOn w:val="a"/>
    <w:semiHidden/>
    <w:pPr>
      <w:ind w:firstLine="720"/>
      <w:jc w:val="both"/>
    </w:pPr>
    <w:rPr>
      <w:rFonts w:ascii="Comic Sans MS" w:hAnsi="Comic Sans MS"/>
    </w:rPr>
  </w:style>
  <w:style w:type="paragraph" w:styleId="a6">
    <w:name w:val="footer"/>
    <w:basedOn w:val="a"/>
    <w:semiHidden/>
    <w:pPr>
      <w:tabs>
        <w:tab w:val="center" w:pos="4677"/>
        <w:tab w:val="right" w:pos="9355"/>
      </w:tabs>
    </w:pPr>
  </w:style>
  <w:style w:type="character" w:styleId="a7">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9363</Words>
  <Characters>53374</Characters>
  <Application>Microsoft Office Word</Application>
  <DocSecurity>0</DocSecurity>
  <Lines>444</Lines>
  <Paragraphs>125</Paragraphs>
  <ScaleCrop>false</ScaleCrop>
  <HeadingPairs>
    <vt:vector size="2" baseType="variant">
      <vt:variant>
        <vt:lpstr>Название</vt:lpstr>
      </vt:variant>
      <vt:variant>
        <vt:i4>1</vt:i4>
      </vt:variant>
    </vt:vector>
  </HeadingPairs>
  <TitlesOfParts>
    <vt:vector size="1" baseType="lpstr">
      <vt:lpstr>          История Египта неотделима от его мифологии и религии, вера в богов занимала основное место в жизни египтянина</vt:lpstr>
    </vt:vector>
  </TitlesOfParts>
  <Company>home</Company>
  <LinksUpToDate>false</LinksUpToDate>
  <CharactersWithSpaces>62612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История Египта неотделима от его мифологии и религии, вера в богов занимала основное место в жизни египтянина</dc:title>
  <dc:subject/>
  <dc:creator>Smal</dc:creator>
  <cp:keywords/>
  <dc:description/>
  <cp:lastModifiedBy>admin</cp:lastModifiedBy>
  <cp:revision>2</cp:revision>
  <dcterms:created xsi:type="dcterms:W3CDTF">2014-02-06T16:49:00Z</dcterms:created>
  <dcterms:modified xsi:type="dcterms:W3CDTF">2014-02-06T16:49:00Z</dcterms:modified>
</cp:coreProperties>
</file>