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22" w:rsidRDefault="006923D4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Стиль Тьеполо</w:t>
      </w:r>
      <w:r>
        <w:br/>
      </w:r>
      <w:r>
        <w:rPr>
          <w:b/>
          <w:bCs/>
        </w:rPr>
        <w:t>3 Библиография</w:t>
      </w:r>
      <w:r>
        <w:br/>
      </w:r>
      <w:r>
        <w:br/>
      </w:r>
    </w:p>
    <w:p w:rsidR="00910F22" w:rsidRDefault="006923D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10F22" w:rsidRDefault="006923D4">
      <w:pPr>
        <w:pStyle w:val="a3"/>
      </w:pPr>
      <w:r>
        <w:t xml:space="preserve">Джова́нни Батти́ста Тье́поло (итал. Giovanni Battista Tiepolo, варианты написания имени: </w:t>
      </w:r>
      <w:r>
        <w:rPr>
          <w:i/>
          <w:iCs/>
        </w:rPr>
        <w:t>Gianbattista</w:t>
      </w:r>
      <w:r>
        <w:t xml:space="preserve"> или </w:t>
      </w:r>
      <w:r>
        <w:rPr>
          <w:i/>
          <w:iCs/>
        </w:rPr>
        <w:t>Giambattista</w:t>
      </w:r>
      <w:r>
        <w:t xml:space="preserve"> — Джанбаттиста или Джамбаттиста; 5 марта 1696, Венеция — 27 марта 1770, Мадрид) — крупнейший художник итальянского рококо, мастер фресок и гравюр, последний великий представитель венецианской школы.</w:t>
      </w:r>
    </w:p>
    <w:p w:rsidR="00910F22" w:rsidRDefault="006923D4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910F22" w:rsidRDefault="006923D4">
      <w:pPr>
        <w:pStyle w:val="a3"/>
      </w:pPr>
      <w:r>
        <w:t>Джанбаттиста Тьеполо родился 5 марта 1696 года в Венеции, в семье многодетного шкипера Доменико Тьеполо, человека простого происхождения. Вскоре отец умер, и мать, Орсетта, воспитывала шестерых детей в условиях бедности.</w:t>
      </w:r>
    </w:p>
    <w:p w:rsidR="00910F22" w:rsidRDefault="006923D4">
      <w:pPr>
        <w:pStyle w:val="a3"/>
      </w:pPr>
      <w:r>
        <w:t>В юности Тьеполо учился живописи у венецианского художника Грегорио Ладзарини, но искусствоведы отмечают, что наиболее сильное влияние на него оказали Себастьяно Риччи, Паоло Веронезе и Джованни Баттиста Пьяцетта. В возрасте 19 лет Тьеполо выполнил свой первый живописный заказ — картину «Принесение Исаака в жертву».</w:t>
      </w:r>
    </w:p>
    <w:p w:rsidR="00910F22" w:rsidRDefault="006923D4">
      <w:pPr>
        <w:pStyle w:val="a3"/>
      </w:pPr>
      <w:r>
        <w:t>В 1717 году молодой художник покинул мастерскую Ладзарини и вступил в гильдию живописцев Фралья. В 1719 году он женился на Марии Чечилии Гварди, сестре известных художников Гварди — Франческо и Джованни Антонио. От брака с Марией у Тьеполо родилось девять детей.</w:t>
      </w:r>
    </w:p>
    <w:p w:rsidR="00910F22" w:rsidRDefault="006923D4">
      <w:pPr>
        <w:pStyle w:val="a3"/>
      </w:pPr>
      <w:r>
        <w:t>С 1726 года по 1728 год Тьеполо работал по заказу Дионисио Дельфино, аристократа из Удине, расписывая фресками капеллу и дворец. Это принесло ему известность и новые заказы — Тьеполо сделался модным живописцем. В последующие годы он много писал в Венеции, а также в Милане, Бергамо.</w:t>
      </w:r>
    </w:p>
    <w:p w:rsidR="00910F22" w:rsidRDefault="006923D4">
      <w:pPr>
        <w:pStyle w:val="a3"/>
      </w:pPr>
      <w:r>
        <w:t>В 1740 Тьеполо получил заказ на роспись потолка на втором этаже Скуолы Кармини. Ещё более воздушными, невесомыми представляются его фрески на тему апофеоза семейства Пизани на вилле в Стра. По наблюдению Александра Бенуа,</w:t>
      </w:r>
    </w:p>
    <w:p w:rsidR="00910F22" w:rsidRDefault="006923D4">
      <w:pPr>
        <w:pStyle w:val="a3"/>
      </w:pPr>
      <w:r>
        <w:t>если разглядывать в бинокль гениальный плафон Тьеполо на вилле Гримани в Стра, то моментами иллюзорность доходит до чего-то жуткого. Просто не хочется верить, что эти улыбающиеся, весёлые, полные жизни существа, ныряющие и плавающие среди серых туч, и сами эти тучи были только живописью, пятнами красок по штукатурке.</w:t>
      </w:r>
    </w:p>
    <w:p w:rsidR="00910F22" w:rsidRDefault="006923D4">
      <w:pPr>
        <w:pStyle w:val="a3"/>
      </w:pPr>
      <w:r>
        <w:t>К 1750 году к венецианскому живописцу пришла общеевропейская известность, и с 1750 года по 1753 год он создал свою центральную работу — фресковое убранство Вюрцбургской резиденции. Возвратившись в Италию, Тьеполо был избран президентом Падуанской академии.</w:t>
      </w:r>
    </w:p>
    <w:p w:rsidR="00910F22" w:rsidRDefault="006923D4">
      <w:pPr>
        <w:pStyle w:val="a3"/>
      </w:pPr>
      <w:r>
        <w:t>В 1761 году испанский король Карл III пригласил Тьеполо в Мадрид, где художник оставался до конца своей жизни. Тьеполо скончался в испанской столице 27 марта 1770 года.</w:t>
      </w:r>
    </w:p>
    <w:p w:rsidR="00910F22" w:rsidRDefault="006923D4">
      <w:pPr>
        <w:pStyle w:val="21"/>
        <w:pageBreakBefore/>
        <w:numPr>
          <w:ilvl w:val="0"/>
          <w:numId w:val="0"/>
        </w:numPr>
      </w:pPr>
      <w:r>
        <w:t>2. Стиль Тьеполо</w:t>
      </w:r>
    </w:p>
    <w:p w:rsidR="00910F22" w:rsidRDefault="006923D4">
      <w:pPr>
        <w:pStyle w:val="a3"/>
      </w:pPr>
      <w:r>
        <w:t>Фрески — очень сложный вид изобразительного искусства. Большие масштабы требуют подготовительных работ и точного геометрического расчёта. Очень трудно учесть также, как будет видеть фреску зритель с разных точек зрения. Те свобода и лёгкость, с которой строил свои фресковые композиции Тьеполо, до сих пор поражают зрителей и художников. Это свобода в выборе композиции и в выборе расстановки фигур, свобода в выборе краскок и направления динамики развёртывания композиции, свобода в ощущении энергичного, эксперессивного движения кисти, свобода в акцентировке деталей.</w:t>
      </w:r>
    </w:p>
    <w:p w:rsidR="00910F22" w:rsidRDefault="006923D4">
      <w:pPr>
        <w:pStyle w:val="21"/>
        <w:pageBreakBefore/>
        <w:numPr>
          <w:ilvl w:val="0"/>
          <w:numId w:val="0"/>
        </w:numPr>
      </w:pPr>
      <w:r>
        <w:t>3. Библиография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Щербачёва М. И., Картины Тьеполо из дворца Дольфино в Эрмитаже, Л., 1941;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Ольшанская Н. И., Тьеполо, М., 1957;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Салмина Л. Н. Джованни Баттиста Тьеполо. М. — Л., 1963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T. Hetzer, </w:t>
      </w:r>
      <w:r>
        <w:rPr>
          <w:i/>
          <w:iCs/>
        </w:rPr>
        <w:t>Die Fresken Tiepolos in der Würzburger Residenz</w:t>
      </w:r>
      <w:r>
        <w:t>, Frankfurt, 1943.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A. Morassi, </w:t>
      </w:r>
      <w:r>
        <w:rPr>
          <w:i/>
          <w:iCs/>
        </w:rPr>
        <w:t>Tiepolo e la Villa Valmarana</w:t>
      </w:r>
      <w:r>
        <w:t>, Milano, 1945.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A. Morassi, </w:t>
      </w:r>
      <w:r>
        <w:rPr>
          <w:i/>
          <w:iCs/>
        </w:rPr>
        <w:t>Giovan Battista Tiepolo</w:t>
      </w:r>
      <w:r>
        <w:t>, Londra, 1955.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A. Morassi, A complete catalogue of the paintings of G. B. Tiepolo,L., [1962];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A. Pallucchini, </w:t>
      </w:r>
      <w:r>
        <w:rPr>
          <w:i/>
          <w:iCs/>
        </w:rPr>
        <w:t>L’opera completa di Giambattista Tiepolo</w:t>
      </w:r>
      <w:r>
        <w:t>, Milano 1968.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Rizzi A,, The etchings of the Tiepolo: complete edition, L., 1971;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Atti del congresso internazionale di studi sul Tiepolo, [Mil., 1972].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A. Porcella, </w:t>
      </w:r>
      <w:r>
        <w:rPr>
          <w:i/>
          <w:iCs/>
        </w:rPr>
        <w:t>La giovinezza di Gianbattista Tiepolo</w:t>
      </w:r>
      <w:r>
        <w:t>, Roma 1973.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William L. Barcham (1992). Giambattista Tiepolo, Thames and Hudson. ISBN 0-500-08054-2.</w:t>
      </w:r>
    </w:p>
    <w:p w:rsidR="00910F22" w:rsidRDefault="006923D4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M. Gemin, F. Pedrocco, </w:t>
      </w:r>
      <w:r>
        <w:rPr>
          <w:i/>
          <w:iCs/>
        </w:rPr>
        <w:t>Giambattista Tiepolo. I dipinti. Opera completa</w:t>
      </w:r>
      <w:r>
        <w:t>, Venezia 1993</w:t>
      </w:r>
    </w:p>
    <w:p w:rsidR="00910F22" w:rsidRDefault="006923D4">
      <w:pPr>
        <w:pStyle w:val="a3"/>
        <w:spacing w:after="0"/>
      </w:pPr>
      <w:r>
        <w:t>Источник: http://ru.wikipedia.org/wiki/Тьеполо,_Джованни_Баттиста</w:t>
      </w:r>
      <w:bookmarkStart w:id="0" w:name="_GoBack"/>
      <w:bookmarkEnd w:id="0"/>
    </w:p>
    <w:sectPr w:rsidR="00910F2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3D4"/>
    <w:rsid w:val="00506A13"/>
    <w:rsid w:val="006923D4"/>
    <w:rsid w:val="0091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1FAC-31B0-4E5A-AD76-DFDD1A5F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3400</Characters>
  <Application>Microsoft Office Word</Application>
  <DocSecurity>0</DocSecurity>
  <Lines>28</Lines>
  <Paragraphs>7</Paragraphs>
  <ScaleCrop>false</ScaleCrop>
  <Company>diakov.net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2014-07-18T21:12:00Z</dcterms:created>
  <dcterms:modified xsi:type="dcterms:W3CDTF">2014-07-18T21:12:00Z</dcterms:modified>
</cp:coreProperties>
</file>