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91" w:rsidRDefault="00260191">
      <w:pPr>
        <w:pStyle w:val="a4"/>
        <w:rPr>
          <w:noProof/>
        </w:rPr>
      </w:pPr>
    </w:p>
    <w:p w:rsidR="00260191" w:rsidRDefault="00260191">
      <w:pPr>
        <w:pStyle w:val="a4"/>
        <w:rPr>
          <w:noProof/>
          <w:sz w:val="52"/>
        </w:rPr>
      </w:pPr>
    </w:p>
    <w:p w:rsidR="00260191" w:rsidRDefault="00260191">
      <w:pPr>
        <w:pStyle w:val="a4"/>
        <w:rPr>
          <w:noProof/>
          <w:sz w:val="52"/>
        </w:rPr>
      </w:pPr>
    </w:p>
    <w:p w:rsidR="00260191" w:rsidRDefault="00260191">
      <w:pPr>
        <w:pStyle w:val="a4"/>
        <w:rPr>
          <w:noProof/>
          <w:sz w:val="52"/>
        </w:rPr>
      </w:pPr>
    </w:p>
    <w:p w:rsidR="00260191" w:rsidRDefault="00815B66">
      <w:pPr>
        <w:pStyle w:val="a4"/>
        <w:rPr>
          <w:noProof/>
          <w:sz w:val="52"/>
        </w:rPr>
      </w:pPr>
      <w:r>
        <w:rPr>
          <w:noProof/>
          <w:sz w:val="52"/>
        </w:rPr>
        <w:t xml:space="preserve">РЕФЕРАТ </w:t>
      </w:r>
    </w:p>
    <w:p w:rsidR="00260191" w:rsidRDefault="00815B66">
      <w:pPr>
        <w:pStyle w:val="a4"/>
        <w:rPr>
          <w:noProof/>
        </w:rPr>
      </w:pPr>
      <w:r>
        <w:rPr>
          <w:noProof/>
        </w:rPr>
        <w:t>на тему:</w:t>
      </w:r>
    </w:p>
    <w:p w:rsidR="00260191" w:rsidRDefault="00815B66">
      <w:pPr>
        <w:spacing w:line="360" w:lineRule="auto"/>
        <w:jc w:val="center"/>
        <w:rPr>
          <w:rFonts w:ascii="Arial" w:hAnsi="Arial" w:cs="Arial"/>
          <w:b/>
          <w:bCs/>
          <w:noProof/>
          <w:sz w:val="40"/>
          <w:lang w:val="uk-UA"/>
        </w:rPr>
      </w:pPr>
      <w:r>
        <w:rPr>
          <w:rFonts w:ascii="Arial" w:hAnsi="Arial" w:cs="Arial"/>
          <w:b/>
          <w:bCs/>
          <w:noProof/>
          <w:sz w:val="40"/>
          <w:lang w:val="uk-UA"/>
        </w:rPr>
        <w:t>Роль людини у встановленні біосфери</w:t>
      </w:r>
    </w:p>
    <w:p w:rsidR="00260191" w:rsidRDefault="00260191">
      <w:pPr>
        <w:spacing w:line="360" w:lineRule="auto"/>
        <w:ind w:firstLine="709"/>
        <w:jc w:val="both"/>
        <w:rPr>
          <w:noProof/>
          <w:sz w:val="14"/>
          <w:lang w:val="uk-UA"/>
        </w:rPr>
      </w:pPr>
    </w:p>
    <w:p w:rsidR="00260191" w:rsidRDefault="00260191">
      <w:pPr>
        <w:spacing w:line="360" w:lineRule="auto"/>
        <w:ind w:firstLine="709"/>
        <w:jc w:val="both"/>
        <w:rPr>
          <w:noProof/>
          <w:sz w:val="28"/>
          <w:lang w:val="uk-UA"/>
        </w:rPr>
      </w:pPr>
    </w:p>
    <w:p w:rsidR="00260191" w:rsidRDefault="00260191">
      <w:pPr>
        <w:spacing w:line="360" w:lineRule="auto"/>
        <w:ind w:firstLine="709"/>
        <w:jc w:val="both"/>
        <w:rPr>
          <w:noProof/>
          <w:sz w:val="28"/>
          <w:lang w:val="uk-UA"/>
        </w:rPr>
      </w:pPr>
    </w:p>
    <w:p w:rsidR="00260191" w:rsidRDefault="00260191">
      <w:pPr>
        <w:spacing w:line="360" w:lineRule="auto"/>
        <w:ind w:firstLine="709"/>
        <w:jc w:val="both"/>
        <w:rPr>
          <w:noProof/>
          <w:sz w:val="28"/>
          <w:lang w:val="uk-UA"/>
        </w:rPr>
      </w:pPr>
    </w:p>
    <w:p w:rsidR="00260191" w:rsidRDefault="00260191">
      <w:pPr>
        <w:spacing w:line="360" w:lineRule="auto"/>
        <w:ind w:firstLine="709"/>
        <w:jc w:val="both"/>
        <w:rPr>
          <w:noProof/>
          <w:sz w:val="28"/>
          <w:lang w:val="uk-UA"/>
        </w:rPr>
      </w:pPr>
    </w:p>
    <w:p w:rsidR="00260191" w:rsidRDefault="00260191">
      <w:pPr>
        <w:spacing w:line="360" w:lineRule="auto"/>
        <w:ind w:firstLine="709"/>
        <w:jc w:val="both"/>
        <w:rPr>
          <w:noProof/>
          <w:sz w:val="28"/>
          <w:lang w:val="uk-UA"/>
        </w:rPr>
      </w:pPr>
    </w:p>
    <w:p w:rsidR="00260191" w:rsidRDefault="00815B66">
      <w:pPr>
        <w:pStyle w:val="2"/>
        <w:rPr>
          <w:sz w:val="2"/>
        </w:rPr>
      </w:pPr>
      <w:r>
        <w:br w:type="page"/>
      </w:r>
    </w:p>
    <w:p w:rsidR="00260191" w:rsidRDefault="00815B66">
      <w:pPr>
        <w:pStyle w:val="2"/>
        <w:spacing w:line="240" w:lineRule="auto"/>
        <w:jc w:val="both"/>
      </w:pPr>
      <w:r>
        <w:t>Людина завжди стикалася з оточуючим її світом живої природи, з величезною різноманітністю рослин і тварин, здавна вивчили зовнішню і внутрішню будову живих організмів, дослідили особливості їх анатомії, фізіології, закономірності розвитку, взаємозв’язок з навколишнім середовищем. Було з’ясовано, що організми існують в найрізноманітніших умовах і життя є практично і на поверхні материків, і в товщі океанів та морів, і навіть в атмосфері. Ця цілком очевидна істина привернула увагу українського мінероглога-геохіміка В.І Вернадського. Базуючись на масштабних дослідженнях і розрахунках, він вперше показав глобальне значення всієї сукупності організмів нашої планети.</w:t>
      </w:r>
    </w:p>
    <w:p w:rsidR="00260191" w:rsidRDefault="00815B66">
      <w:pPr>
        <w:pStyle w:val="a3"/>
        <w:spacing w:line="240" w:lineRule="auto"/>
        <w:rPr>
          <w:noProof/>
        </w:rPr>
      </w:pPr>
      <w:r>
        <w:rPr>
          <w:noProof/>
        </w:rPr>
        <w:t>Сучасна діяльність людини багато в чому нанесла шкоду довкіллю, тому одне з завдань сучасної екології – це вивчення регуляторних процесів в біосфері, створення наукового раціонального її використання.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Термін «біосфера» з'явився у науковій літературі у 1875 році. Його автором був Едуард Зюсс (з яким B.I. Вернадський був знайомий особисто), де вчений у межах Земної Кулі виділив декілька структурних частин – оболонок, які назвав геосферами. Одна з геосфер отримала назву біосфера.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В умовах науково-технічного прогресу значно ускладнились взаємов­ідносини суспільства з природою. Людина отримала можливість впливати на хід природних процесів, підкорила сили природи, почала опановувати майже всі доступні відновні і невідновні природні ресурси, але разом з тим забруднювати і руйнувати довкілля.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оцінкою Всесвітньої організації охорони здоров'я (ВООЗ), із більш ніж 6 млн. відомих хімічних сполук практично використовується до 500 тис. сполук; із них біля 40 тис. мають шкідливі для людини властивості, а 12 тис. є токсичними.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До кінця XX в. забруднення навколишнього середовища відходами, викидами, стічними водами всіх видів промислового виробництва, сільського господарства, комунального господарства міст набуло глобального характеру і поставило людство на грань екологічної катастрофи.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Втручання людини у природні процеси різко зростає і може спричиняти зміну режиму ґрунтових і підземних вод у цілих регіонах, поверхневого стоку, структури грунтів, інтенсифікацію ерозійних процесів, активізацію геохімічних та хімічних процесів у атмосфері, гідросфері та літосфері, зміни мікроклімату тощо. Сучасна діяльність, наприклад, будівництво гідротехнічних споруд, шахт, рудників, доріг, свердловин, водойм, дамб, деформація суші ядерними вибухами, будівництво гігантських міст, обводнення і озеленення пустель, та інші повсякденні аспекти діяльності людини, вже викликали значні видимі і приховані змінидовкілля.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 історичному плані виділяють декілька етапів зміни біосфери людством, які увінчались екологічними кризами та революціями, а саме: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вплив людства на біосферу як звичайного біологічного виду;</w:t>
      </w:r>
    </w:p>
    <w:p w:rsidR="00260191" w:rsidRDefault="00815B66">
      <w:pPr>
        <w:pStyle w:val="a3"/>
        <w:spacing w:line="240" w:lineRule="auto"/>
        <w:rPr>
          <w:noProof/>
        </w:rPr>
      </w:pPr>
      <w:r>
        <w:rPr>
          <w:noProof/>
        </w:rPr>
        <w:t>· надінтенсивне полювання без змін екосистем у період становлення людства;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зміни екосистем внаслідок процесів, що відбуваються природнім шляхом: випасання, посилення росту трав шляхом випалювання тощо;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інтенсифікація впливу на природу шляхом розорювання грунтів та вирубування лісів;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глобальні зміни всіх екологічних компонентів біосфери в цілому.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Вплив людини на біосферу зводиться до чотирьох головних форм: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1)     зміна структури земної поверхні (розорювання степів, вирубування лісів, меліорація, створення штучних водойм та інші зміни режиму поверхневих вод тощо),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2)     зміна складу біосфери, кругообігу і балансу тих речовин, які її складають (добування корисних копалин, створення відвалів, викиди різних речовин у атмосферу та водойми),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3)     зміна енергетичного, зокрема теплового, балансу окремих регіонів земної кулі і всієї планети,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4)     зміни, які вносяться у біоту (сукупність живих організмів) внаслідок знищення деяких видів, руйнування їх природних місць існування, створення нових порід тварин та сортів рослин, переміщення їх на нові місця існування тощо.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Під забрудненням біосфери розуміють надходження в біосферу будь-яких твердих, рідких і газоподібних речовин або видів енергії (теплоти, звуку, радіоактивності і т.п.) у кількостях, що шкідливо впливають на людину, тварин і рослини як безпосередньо, так і непрямим шляхом.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Безпосередньо об'єктами забруднення (акцепторами забруднених речовин) є основні компоненти екотопу (місце існування біотичного угруповання):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атмосфера,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вода,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грунт.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Опосередкованими об'єктами забруд­нення (жертвами забруднення) є складові біогеоценозу: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рослини,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тварини,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гриби,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мікроорганізми.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Втручання людини в природні процеси в біосфері, котре викликає небажані для екосистем антропогенні зміни, можна згрупувати за наступними видами забруднень: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інгредієнтне забруднення — забруднення сукупністю речовин, кількісно або якісно ворожих природним біогеоценозам (інгредієнт - складова частина складної сполуки або суміші);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параметричне забруднення пов'язане зі зміною якісних параметрів навколишнього середовища (параметр навколишнього середовища - одна з його властивостей, наприклад, рівень шуму, радіації, освітленості);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біоценотичне забруднення полягає у впливі на склад та структуру популяції живих організмів;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стаціально-деструкційне забруднення (стація — місце існування популяції, деструкція - руйнування) викликає зміну ландшафтів та екологічних систем в процесі природокористування.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Фахівці по різному класифікують забруднення природного середовища, в залежності від того, який принцип беруть за основу класифікації, зокрема - за типом походження, за часом взаємодії з довкіллям, за способом впливу.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просторовим поширенням (розміру охоплюючих тери­торій) забруднення поділяють на: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Локальні забруднення характерні для міст, значних промислових підприємств, районів видобутку тих або інших корисних копалин, значних тваринницьких комплексів.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Регіональні забруднення охоплюють значні території й акваторії, що підлягають впливу значних промислових районів.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Глобальні забруднення частіше всього викликаються атмосферними викидами, поширюються на великі відстані від місця свого виникнення і створюють несприятливий вплив на крупні регіони, а іноді і на всю планету.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силою та характером дії на навколишнє середовище забруднення бувають: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фонові;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імпактні (від англ. імпект — удар; синонім — залпові);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постійні (перманентні);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катастрофічні.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джерелами виникнення забруднення поділяють на: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промислові (наприклад, SО2);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транспортні (наприклад, альдегіди вихлопів автотранспорту);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сільськогосподарські (наприклад, пестициди);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побутові (наприклад, синтетичні мийних засобів).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типом походження: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Фізичні забруднення - це зміни теплових, електричних, радіаційних, світлових полів у природному середовищі, шуми, вібрації, гравітаційні сили, спричинені людиною.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Механічні забруднення - це різні тверді частки та предмети (викинуті як непридатні, спрацьовані, вилучені з вжитку).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Хімічні забруднення - тверді, газоподібні й рідкі речовини, хімічні елементи й сполуки штучного походження, які надходять - у біосферу, порушуючи встановлені природою процеси кругообігу речовин і енергії.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Біологічні забруднення - різні організми, що з'явилися завдяки життєдіяльності людства - бактеріологічна зброя, нові віруси (збудники СНІДу, хвороби легіонерів, епідемій, інших хвороб, а також катастрофічне розмноження рослин чи тварин, переселених з одного середовища в інше людиною чи випадково. Оскільки вище вже була дана характеристика деяких забруднювачів довкілля, ми мусимо зупинитися на найбільш характерних для нашої держави.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Джерела забруднення дуже різноманітні: серед них не тільки промис­лові підприємства і паливно-енергетичний комплекс, але і побутові відходи, відходи тваринництва, транспорту, а також хімічні речовини, які людина цілеспрямовано вводить до екосистеми для захисту корисних продуцентів і консументів від шкідників, хвороб і бур'янів.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Серед інгредієнтів забруднення — тисячі хімічних сполук, особливо важкі метали та оксиди, токсичні речовини та аерозолі. Різні джерела викидів можуть бути однаковими за складом і характером забруднюючих речовин.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Так вуглеводні надходять у атмосферу і при спалюванні палива, і від нафтопереробної промисловості, і від газовидобувної промисловості.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Джерела забруднюючих речовин різноманітні, також багаточисельні види відходів і характер їхнього впливу на компоненти біосфери. Біосфера забруднюється твердими відходами, газовими викидами і стічними водами металургійних, металообробних і машинобудівних заводів. Величезної шкоди завдають водяним ресурсам стічні води целюлозно-паперової, харчової, деревообробної, нафтохімічної промисловості. Розвиток автомобільного транспорту призвів до забруднення атмосфери міст і транспортних комунікацій важкими металами і токсичними вуглеводнями, а постійне зростання масштабів морських перевезень викликало майже повсюдне забруднення морів і океанів нафтою і нафтопродуктами. Масове застосування мінеральних добрив і хімічних засобів захисту рослин призвело до появи отрутохімікатів в атмосфері, ґрунтах і природних водах, забрудненню біогенними елементами водойм, водотоків і сільськогосподарської продукції (нітрати, пестициди і т.п.). При гірських розробках на поверхню землі витягаються мільйони тонн різноманітних, найчастіше фітотоксичних гірських порід, що утворюють терикони і відвали, що пилять і горять . В процесі експлуатації хімічних заводів і теплових електростанцій також утворюються величезні кількості твердих відходів (недогарок, шлаки, золи і т.п.), що складуються на великих площах, вчиняючи негативний вплив на атмосферу, поверхневі і підземні води, грунтовий покров (пилування, виділення газів і т.п.).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Одну з вдалих класифікацій забруднення запропонував Р. Пірсон. Вона включає тип забруднення, його джерело, наслідки та засоби контролю. За цими ознаками виділяються наступні типи забруднювачів, а саме: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стічні води та інші нечистоти, які поглинають кисень,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носії інфекцій,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речовини, які представляють поживну цінність для рослин,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органічні кислоти та солі,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твердий стік,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радіоактивні речовини.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Прийнято розрізняти антропогенні забруднювачі, які можуть руйну­ватись біологічними процесами та ті, що не піддаються руйнуванню. Перші надходять до природних кругообігів речовин і тому швидко зникають або піддаються руйнуванню біологічними агентами. Другі не включаються до природних кругообігів речовин, а тому руйнуються організмами у харчових ланцюгах.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Забруднення довкілля поділяють на природні, які викликані якими-небудь природними, часто катастрофічними, причинами (виверження вулканів, селеві потоки тощо), і антропогенні, які виникають у результаті діяльності людини.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Основні забруднювачі навколишнього середовища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До основних антропогенних забруднювачів довкілля належать: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речовини, що викидаються промисловими підприємствами;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нафта та нафтопродукти;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пестициди;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мінеральні добрива;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шуми від виробництв, транспорту;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іонізуюче випромінювання;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     вібрації;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      світло-теплові впливи.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Найпоширенішими шкідливими газовими забруднювачами є: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оксиди сульфуру (сірки) – SO</w:t>
      </w:r>
      <w:r>
        <w:rPr>
          <w:noProof/>
          <w:sz w:val="28"/>
          <w:vertAlign w:val="subscript"/>
          <w:lang w:val="uk-UA"/>
        </w:rPr>
        <w:t>2</w:t>
      </w:r>
      <w:r>
        <w:rPr>
          <w:noProof/>
          <w:sz w:val="28"/>
          <w:lang w:val="uk-UA"/>
        </w:rPr>
        <w:t>, SO</w:t>
      </w:r>
      <w:r>
        <w:rPr>
          <w:noProof/>
          <w:sz w:val="28"/>
          <w:vertAlign w:val="subscript"/>
          <w:lang w:val="uk-UA"/>
        </w:rPr>
        <w:t>3</w:t>
      </w:r>
      <w:r>
        <w:rPr>
          <w:noProof/>
          <w:sz w:val="28"/>
          <w:lang w:val="uk-UA"/>
        </w:rPr>
        <w:t>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сірководень (Н</w:t>
      </w:r>
      <w:r>
        <w:rPr>
          <w:noProof/>
          <w:sz w:val="28"/>
          <w:vertAlign w:val="subscript"/>
          <w:lang w:val="uk-UA"/>
        </w:rPr>
        <w:t>2</w:t>
      </w:r>
      <w:r>
        <w:rPr>
          <w:noProof/>
          <w:sz w:val="28"/>
          <w:lang w:val="uk-UA"/>
        </w:rPr>
        <w:t>S);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сірковуглець (СS</w:t>
      </w:r>
      <w:r>
        <w:rPr>
          <w:noProof/>
          <w:sz w:val="28"/>
          <w:vertAlign w:val="subscript"/>
          <w:lang w:val="uk-UA"/>
        </w:rPr>
        <w:t>2</w:t>
      </w:r>
      <w:r>
        <w:rPr>
          <w:noProof/>
          <w:sz w:val="28"/>
          <w:lang w:val="uk-UA"/>
        </w:rPr>
        <w:t>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оксиди нітрогену (азоту) – Nox;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бензпірен;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аміак;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сполуки хлору;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сполуки фтору;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сірководень;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вуглеводні;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синтетичні поверхнево-активні речовини;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канцерогени;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важкі метали;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оксиди карбону (вуглецю) – СО, СО</w:t>
      </w:r>
      <w:r>
        <w:rPr>
          <w:noProof/>
          <w:sz w:val="28"/>
          <w:vertAlign w:val="subscript"/>
          <w:lang w:val="uk-UA"/>
        </w:rPr>
        <w:t>2</w:t>
      </w:r>
      <w:r>
        <w:rPr>
          <w:noProof/>
          <w:sz w:val="28"/>
          <w:lang w:val="uk-UA"/>
        </w:rPr>
        <w:t xml:space="preserve">.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Серед твердих часток промислових димів найпоширеніші: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частки вугілля;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зола;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сульфати;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сульфіди металів (заліза, свинцю, міді, цинку тощо);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хлориди;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сполуки кальцію;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сполуки натрію;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сполуки фосфору;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-         пари основних кислот;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-         феноли.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 В Україні головними причинами, що призвели до загрозливого стану довкілля є: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застаріла технологія виробництва та обладнання,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висока енергомісткість та матеріаломісткість, що перевищують у два-три рази відповідні показники відповідних країн;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високий рівень концентрації промислових об'єктів;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несприятлива структура промислового виробництва з високою концентрацією екологічно небезпечних виробництв,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відсутність належних природоохоронних систем (очисних споруд, оборотних систем водозабезпечення тощо);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низький рівень експлуатації існуючих природоохоронних об'єктів;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відсутність належного правового та економічного механізмів, які б стимулювали розвиток екологічно безпечних технологій та природоохоронних систем;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відсутність належного контролю за охороною довкілля.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Оскільки виробнича діяльність викликає порушення природного середовища, суспільству випадає взяти на себе турботу щодо відновлення її властивостей та охорони від подальшої деградації. </w:t>
      </w:r>
    </w:p>
    <w:p w:rsidR="00260191" w:rsidRDefault="00815B66">
      <w:pPr>
        <w:pStyle w:val="a3"/>
        <w:spacing w:line="240" w:lineRule="auto"/>
        <w:rPr>
          <w:noProof/>
        </w:rPr>
      </w:pPr>
      <w:r>
        <w:rPr>
          <w:noProof/>
        </w:rPr>
        <w:t>Цілі охорони природи мають ставитись рівнозначно з іншими цілями використання (виробництвом продуктів харчування, промисловим виробництвом та створенням інфрастуктури).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 Україні охорона навколишнього середовища розглядається як самостійно політичне завдання.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Політика щодо навколишнього середо­вища - це сукупність усіх дій, спрямо­ваних на уникнення втручання в навколишнє середовище, на його зменшення та на усунення пошкоджень довкілля, що вже стались.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Конкретні цілі та програми стосуються насамперед: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визначення граничнодопустимих значень шкідливих для навколишнього середовища викидів;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економії енергії;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сприяння використанню відходів тепла;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·   утилізація старих матеріалів, а також відходів; 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підтримання здоров'я лісів та природної сили самоочищення водойм;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 впровадження автомобілів з мінімальною кількістю відпрацьованих газів і бензинів без вмісту свинцю;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заохочення бережливого ставлення споживачів до навколишнього се­редовища.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Заходи щодо поліпшення довкілля, а саме: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1) технологічні — розробка і впровадження нових технологій, очис­них споруд, видів палива;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2) архітектурно-планувальні — озеленення населених пунктів, орга­нізація санітарно-захисних зон, раціональне планування підприємств і житлових масивів;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3)      інженерно-організаційні - зниження інтенсивності руху транспорту на перевантажених автомагістралях, організація екологічно-патрульного контролю;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4) економічні - вкладання коштів у розвиток нових, ресурсозбережуваних технологій;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5) правові — прийняття і додержання законодавчих актів щодо підтримання якості атмосфери, водойм, ґрунту;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6) освітянсько-виховні - формування екологічної культури, насамперед у молоді.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Охорона природи має проводитись лише в поєднанні з сільським господарством, оскільки тут можуть урівноважитись найзначніші за площею екосистеми. Важливимивимогами є: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уникання будь-якої інтенсифікації викори­стання;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обмеження розмірів, широкі смуги околиць;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розширення сівозмін з місцевими видами та сортами замість централізовано вирощуваних високопродуктивних видів;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скорочення застосування добрив;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недопущення виливання рідкого гною на сільськогосподарські площі, замість цього - кругообіг органічних відходів;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підтримка природних методів господарювання;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перехід від грошової допомоги виробництву до допомоги, пов'язаної з певними місцями;</w:t>
      </w:r>
    </w:p>
    <w:p w:rsidR="00260191" w:rsidRDefault="00815B66">
      <w:pPr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· врахування досягнень сільського господарства для забезпечення природного балансу.</w:t>
      </w:r>
    </w:p>
    <w:p w:rsidR="00260191" w:rsidRDefault="00260191">
      <w:pPr>
        <w:jc w:val="center"/>
        <w:rPr>
          <w:b/>
          <w:bCs/>
          <w:noProof/>
          <w:sz w:val="36"/>
          <w:lang w:val="uk-UA"/>
        </w:rPr>
      </w:pPr>
    </w:p>
    <w:p w:rsidR="00260191" w:rsidRDefault="00260191">
      <w:pPr>
        <w:jc w:val="center"/>
        <w:rPr>
          <w:b/>
          <w:bCs/>
          <w:noProof/>
          <w:sz w:val="36"/>
          <w:lang w:val="uk-UA"/>
        </w:rPr>
      </w:pPr>
    </w:p>
    <w:p w:rsidR="00260191" w:rsidRDefault="00815B66">
      <w:pPr>
        <w:pStyle w:val="1"/>
        <w:rPr>
          <w:sz w:val="32"/>
        </w:rPr>
      </w:pPr>
      <w:r>
        <w:rPr>
          <w:sz w:val="32"/>
        </w:rPr>
        <w:br w:type="page"/>
        <w:t>Список використаної літератури</w:t>
      </w:r>
    </w:p>
    <w:p w:rsidR="00260191" w:rsidRDefault="00815B66">
      <w:pPr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1. Білявський Г. О., Падун М. М., Фурдуй Р. С. Основи загальної екології. — К.: Либідь. 1995 — 368 с. </w:t>
      </w:r>
    </w:p>
    <w:p w:rsidR="00260191" w:rsidRDefault="00815B66">
      <w:pPr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2. Білявський Г. О., Фурдуй Р. С. Практикум із загальної екології. // Навч. посібн.—К.:Либідь, 1997.—160с.  </w:t>
      </w:r>
    </w:p>
    <w:p w:rsidR="00260191" w:rsidRDefault="00815B66">
      <w:pPr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3. Волошин І. М. Методика дослідження проблем природокористування. — Львів: ЛДУ, 1994. — 160 с. </w:t>
      </w:r>
    </w:p>
    <w:p w:rsidR="00260191" w:rsidRDefault="00815B66">
      <w:pPr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4. Екологічний словник: Навч. посібник /В.В.Прежко та ін. – Харків: ХДАМГ, 1999. – 416 с. </w:t>
      </w:r>
    </w:p>
    <w:p w:rsidR="00260191" w:rsidRDefault="00815B66">
      <w:pPr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5. Екологія і закон: Екологічне законодавство України. У 2-х кн./ Відповідальний редактор док. юрид. наук, професор, акад. Андрейцев В. А. — К.: Юрінком їнтер, 1997. — 704 с. </w:t>
      </w:r>
    </w:p>
    <w:p w:rsidR="00260191" w:rsidRDefault="00815B66">
      <w:pPr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6. Злобін Ю.А. Основи екології.- К.: Лібра, 1998. – 249. </w:t>
      </w:r>
      <w:bookmarkStart w:id="0" w:name="_GoBack"/>
      <w:bookmarkEnd w:id="0"/>
    </w:p>
    <w:sectPr w:rsidR="00260191">
      <w:footerReference w:type="even" r:id="rId6"/>
      <w:foot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191" w:rsidRDefault="00815B66">
      <w:r>
        <w:separator/>
      </w:r>
    </w:p>
  </w:endnote>
  <w:endnote w:type="continuationSeparator" w:id="0">
    <w:p w:rsidR="00260191" w:rsidRDefault="0081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191" w:rsidRDefault="00815B6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191" w:rsidRDefault="0026019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191" w:rsidRDefault="00815B6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260191" w:rsidRDefault="0026019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191" w:rsidRDefault="00815B66">
      <w:r>
        <w:separator/>
      </w:r>
    </w:p>
  </w:footnote>
  <w:footnote w:type="continuationSeparator" w:id="0">
    <w:p w:rsidR="00260191" w:rsidRDefault="00815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B66"/>
    <w:rsid w:val="000A02E1"/>
    <w:rsid w:val="00260191"/>
    <w:rsid w:val="008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4850F-1D5F-407E-9E95-48AE77D9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noProof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09"/>
      <w:jc w:val="both"/>
    </w:pPr>
    <w:rPr>
      <w:sz w:val="28"/>
      <w:lang w:val="uk-UA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  <w:sz w:val="40"/>
      <w:lang w:val="uk-UA"/>
    </w:rPr>
  </w:style>
  <w:style w:type="paragraph" w:styleId="2">
    <w:name w:val="Body Text Indent 2"/>
    <w:basedOn w:val="a"/>
    <w:semiHidden/>
    <w:pPr>
      <w:spacing w:line="360" w:lineRule="auto"/>
      <w:ind w:firstLine="709"/>
      <w:jc w:val="center"/>
    </w:pPr>
    <w:rPr>
      <w:noProof/>
      <w:sz w:val="28"/>
      <w:lang w:val="uk-UA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2005-05-05T07:30:00Z</cp:lastPrinted>
  <dcterms:created xsi:type="dcterms:W3CDTF">2014-04-06T23:33:00Z</dcterms:created>
  <dcterms:modified xsi:type="dcterms:W3CDTF">2014-04-06T23:33:00Z</dcterms:modified>
</cp:coreProperties>
</file>