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D05" w:rsidRPr="00640C37" w:rsidRDefault="00585D05" w:rsidP="004F1482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Міністерство освіти і науки України</w:t>
      </w:r>
    </w:p>
    <w:p w:rsidR="00585D05" w:rsidRPr="00640C37" w:rsidRDefault="00585D05" w:rsidP="004F1482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Київський національний університет імені Тараса Шевченка</w:t>
      </w:r>
    </w:p>
    <w:p w:rsidR="00585D05" w:rsidRPr="00640C37" w:rsidRDefault="00585D05" w:rsidP="004F1482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Геологічний факультет</w:t>
      </w:r>
    </w:p>
    <w:p w:rsidR="00585D05" w:rsidRPr="00640C37" w:rsidRDefault="00585D05" w:rsidP="004F1482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Кафедра гідрогеології та інженерної геології</w:t>
      </w:r>
    </w:p>
    <w:p w:rsidR="00585D05" w:rsidRPr="00640C37" w:rsidRDefault="00585D05" w:rsidP="004F1482">
      <w:pPr>
        <w:spacing w:line="360" w:lineRule="auto"/>
        <w:jc w:val="center"/>
        <w:rPr>
          <w:b/>
          <w:noProof/>
          <w:color w:val="000000"/>
          <w:sz w:val="28"/>
          <w:lang w:val="uk-UA"/>
        </w:rPr>
      </w:pPr>
    </w:p>
    <w:p w:rsidR="00585D05" w:rsidRPr="00640C37" w:rsidRDefault="00585D05" w:rsidP="004F1482">
      <w:pPr>
        <w:spacing w:line="360" w:lineRule="auto"/>
        <w:jc w:val="center"/>
        <w:rPr>
          <w:b/>
          <w:noProof/>
          <w:color w:val="000000"/>
          <w:sz w:val="28"/>
          <w:lang w:val="uk-UA"/>
        </w:rPr>
      </w:pPr>
    </w:p>
    <w:p w:rsidR="00585D05" w:rsidRPr="00640C37" w:rsidRDefault="00585D05" w:rsidP="004F1482">
      <w:pPr>
        <w:spacing w:line="360" w:lineRule="auto"/>
        <w:jc w:val="center"/>
        <w:rPr>
          <w:b/>
          <w:noProof/>
          <w:color w:val="000000"/>
          <w:sz w:val="28"/>
          <w:lang w:val="uk-UA"/>
        </w:rPr>
      </w:pPr>
    </w:p>
    <w:p w:rsidR="00585D05" w:rsidRPr="00640C37" w:rsidRDefault="00585D05" w:rsidP="004F1482">
      <w:pPr>
        <w:spacing w:line="360" w:lineRule="auto"/>
        <w:jc w:val="center"/>
        <w:rPr>
          <w:b/>
          <w:noProof/>
          <w:color w:val="000000"/>
          <w:sz w:val="28"/>
          <w:lang w:val="uk-UA"/>
        </w:rPr>
      </w:pPr>
    </w:p>
    <w:p w:rsidR="004F1482" w:rsidRPr="00640C37" w:rsidRDefault="004F1482" w:rsidP="004F1482">
      <w:pPr>
        <w:spacing w:line="360" w:lineRule="auto"/>
        <w:jc w:val="center"/>
        <w:rPr>
          <w:b/>
          <w:noProof/>
          <w:color w:val="000000"/>
          <w:sz w:val="28"/>
          <w:lang w:val="uk-UA"/>
        </w:rPr>
      </w:pPr>
    </w:p>
    <w:p w:rsidR="00585D05" w:rsidRPr="00640C37" w:rsidRDefault="00585D05" w:rsidP="004F1482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585D05" w:rsidRPr="00640C37" w:rsidRDefault="00585D05" w:rsidP="004F1482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585D05" w:rsidRPr="00640C37" w:rsidRDefault="00585D05" w:rsidP="004F1482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894B56" w:rsidRPr="00640C37" w:rsidRDefault="00894B56" w:rsidP="004F1482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585D05" w:rsidRPr="00640C37" w:rsidRDefault="00585D05" w:rsidP="004F1482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Контрольна робота</w:t>
      </w:r>
    </w:p>
    <w:p w:rsidR="00585D05" w:rsidRPr="00640C37" w:rsidRDefault="00585D05" w:rsidP="004F1482">
      <w:pPr>
        <w:spacing w:line="360" w:lineRule="auto"/>
        <w:jc w:val="center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«Методика гідрогеологічних досліджень»</w:t>
      </w:r>
    </w:p>
    <w:p w:rsidR="00585D05" w:rsidRPr="00640C37" w:rsidRDefault="00585D05" w:rsidP="004F1482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585D05" w:rsidRPr="00640C37" w:rsidRDefault="00585D05" w:rsidP="004F1482">
      <w:pPr>
        <w:spacing w:line="360" w:lineRule="auto"/>
        <w:ind w:firstLine="5529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Виконала: студентка 3-го курсу</w:t>
      </w:r>
    </w:p>
    <w:p w:rsidR="00585D05" w:rsidRPr="00640C37" w:rsidRDefault="00585D05" w:rsidP="004F1482">
      <w:pPr>
        <w:spacing w:line="360" w:lineRule="auto"/>
        <w:ind w:firstLine="5529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Артамонова Анна</w:t>
      </w:r>
    </w:p>
    <w:p w:rsidR="00585D05" w:rsidRPr="00640C37" w:rsidRDefault="00585D05" w:rsidP="004F1482">
      <w:pPr>
        <w:spacing w:line="360" w:lineRule="auto"/>
        <w:ind w:firstLine="5529"/>
        <w:rPr>
          <w:b/>
          <w:i/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Перевірив: </w:t>
      </w:r>
      <w:r w:rsidR="00894B56" w:rsidRPr="00640C37">
        <w:rPr>
          <w:noProof/>
          <w:color w:val="000000"/>
          <w:sz w:val="28"/>
          <w:szCs w:val="28"/>
          <w:lang w:val="uk-UA"/>
        </w:rPr>
        <w:t xml:space="preserve">доц. </w:t>
      </w:r>
      <w:r w:rsidRPr="00640C37">
        <w:rPr>
          <w:noProof/>
          <w:color w:val="000000"/>
          <w:sz w:val="28"/>
          <w:szCs w:val="28"/>
          <w:lang w:val="uk-UA"/>
        </w:rPr>
        <w:t>Корнєєнко С.В.</w:t>
      </w:r>
    </w:p>
    <w:p w:rsidR="00585D05" w:rsidRPr="00640C37" w:rsidRDefault="00585D05" w:rsidP="004F1482">
      <w:pPr>
        <w:spacing w:line="360" w:lineRule="auto"/>
        <w:jc w:val="center"/>
        <w:rPr>
          <w:b/>
          <w:i/>
          <w:noProof/>
          <w:color w:val="000000"/>
          <w:sz w:val="28"/>
          <w:szCs w:val="28"/>
          <w:lang w:val="uk-UA"/>
        </w:rPr>
      </w:pPr>
    </w:p>
    <w:p w:rsidR="004F1482" w:rsidRPr="00640C37" w:rsidRDefault="004F1482" w:rsidP="004F1482">
      <w:pPr>
        <w:spacing w:line="360" w:lineRule="auto"/>
        <w:jc w:val="center"/>
        <w:rPr>
          <w:b/>
          <w:i/>
          <w:noProof/>
          <w:color w:val="000000"/>
          <w:sz w:val="28"/>
          <w:lang w:val="uk-UA"/>
        </w:rPr>
      </w:pPr>
    </w:p>
    <w:p w:rsidR="004F1482" w:rsidRPr="00640C37" w:rsidRDefault="004F1482" w:rsidP="004F1482">
      <w:pPr>
        <w:spacing w:line="360" w:lineRule="auto"/>
        <w:jc w:val="center"/>
        <w:rPr>
          <w:b/>
          <w:i/>
          <w:noProof/>
          <w:color w:val="000000"/>
          <w:sz w:val="28"/>
          <w:lang w:val="uk-UA"/>
        </w:rPr>
      </w:pPr>
    </w:p>
    <w:p w:rsidR="004F1482" w:rsidRPr="00640C37" w:rsidRDefault="004F1482" w:rsidP="004F1482">
      <w:pPr>
        <w:spacing w:line="360" w:lineRule="auto"/>
        <w:jc w:val="center"/>
        <w:rPr>
          <w:b/>
          <w:i/>
          <w:noProof/>
          <w:color w:val="000000"/>
          <w:sz w:val="28"/>
          <w:lang w:val="uk-UA"/>
        </w:rPr>
      </w:pPr>
    </w:p>
    <w:p w:rsidR="004F1482" w:rsidRPr="00640C37" w:rsidRDefault="004F1482" w:rsidP="004F1482">
      <w:pPr>
        <w:spacing w:line="360" w:lineRule="auto"/>
        <w:jc w:val="center"/>
        <w:rPr>
          <w:b/>
          <w:i/>
          <w:noProof/>
          <w:color w:val="000000"/>
          <w:sz w:val="28"/>
          <w:lang w:val="uk-UA"/>
        </w:rPr>
      </w:pPr>
    </w:p>
    <w:p w:rsidR="004F1482" w:rsidRPr="00640C37" w:rsidRDefault="004F1482" w:rsidP="004F1482">
      <w:pPr>
        <w:spacing w:line="360" w:lineRule="auto"/>
        <w:jc w:val="center"/>
        <w:rPr>
          <w:b/>
          <w:i/>
          <w:noProof/>
          <w:color w:val="000000"/>
          <w:sz w:val="28"/>
          <w:lang w:val="uk-UA"/>
        </w:rPr>
      </w:pPr>
    </w:p>
    <w:p w:rsidR="004F1482" w:rsidRPr="00640C37" w:rsidRDefault="004F1482" w:rsidP="004F1482">
      <w:pPr>
        <w:spacing w:line="360" w:lineRule="auto"/>
        <w:jc w:val="center"/>
        <w:rPr>
          <w:b/>
          <w:i/>
          <w:noProof/>
          <w:color w:val="000000"/>
          <w:sz w:val="28"/>
          <w:lang w:val="uk-UA"/>
        </w:rPr>
      </w:pPr>
    </w:p>
    <w:p w:rsidR="004F1482" w:rsidRPr="00640C37" w:rsidRDefault="004F1482" w:rsidP="004F1482">
      <w:pPr>
        <w:spacing w:line="360" w:lineRule="auto"/>
        <w:jc w:val="center"/>
        <w:rPr>
          <w:b/>
          <w:i/>
          <w:noProof/>
          <w:color w:val="000000"/>
          <w:sz w:val="28"/>
          <w:lang w:val="uk-UA"/>
        </w:rPr>
      </w:pPr>
    </w:p>
    <w:p w:rsidR="00585D05" w:rsidRPr="00640C37" w:rsidRDefault="00585D05" w:rsidP="004F1482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585D05" w:rsidRPr="00640C37" w:rsidRDefault="00585D05" w:rsidP="004F1482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Київ – 2010</w:t>
      </w:r>
    </w:p>
    <w:p w:rsidR="00EF3D86" w:rsidRPr="00640C37" w:rsidRDefault="004F1482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br w:type="page"/>
      </w:r>
      <w:r w:rsidR="00EF3D86" w:rsidRPr="00640C37">
        <w:rPr>
          <w:b/>
          <w:noProof/>
          <w:color w:val="000000"/>
          <w:sz w:val="28"/>
          <w:szCs w:val="28"/>
          <w:lang w:val="uk-UA"/>
        </w:rPr>
        <w:t>З</w:t>
      </w:r>
      <w:r w:rsidRPr="00640C37">
        <w:rPr>
          <w:b/>
          <w:noProof/>
          <w:color w:val="000000"/>
          <w:sz w:val="28"/>
          <w:szCs w:val="28"/>
          <w:lang w:val="uk-UA"/>
        </w:rPr>
        <w:t>міст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EF3D86" w:rsidRPr="00640C37" w:rsidRDefault="00EF3D86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Вступ</w:t>
      </w:r>
    </w:p>
    <w:p w:rsidR="00EF3D86" w:rsidRPr="00640C37" w:rsidRDefault="00EF3D86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1. Дайте загальну характеристику 2 етапу дореволюційного періоду історії розвитку методів гідрогеологічних досліджень</w:t>
      </w:r>
    </w:p>
    <w:p w:rsidR="00EF3D86" w:rsidRPr="00640C37" w:rsidRDefault="00EF3D86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2. Дайте характеристику дослідним відкачкам із свердловин</w:t>
      </w:r>
    </w:p>
    <w:p w:rsidR="00EF3D86" w:rsidRPr="00640C37" w:rsidRDefault="0012095D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3. Чим обумовлене перезволоження земель?</w:t>
      </w:r>
    </w:p>
    <w:p w:rsidR="0012095D" w:rsidRPr="00640C37" w:rsidRDefault="0012095D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4. Дайте характеристику гідрогеологічних досліджень, що виконуються як спеціальні методи пошуків та розвідки родовищ твердих корисних копалин</w:t>
      </w:r>
    </w:p>
    <w:p w:rsidR="0012095D" w:rsidRPr="00640C37" w:rsidRDefault="0012095D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5. Від чого залежать склад, об’єм та методика гідрогеологічних досліджень?</w:t>
      </w:r>
    </w:p>
    <w:p w:rsidR="00EF3D86" w:rsidRPr="00640C37" w:rsidRDefault="001B5B32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6. Яка мета гідрогеологічної зйомки?</w:t>
      </w:r>
    </w:p>
    <w:p w:rsidR="00EF3D86" w:rsidRPr="00640C37" w:rsidRDefault="00C9479C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7. Яка мета проведення дослідно-фільтраційних робіт?</w:t>
      </w:r>
    </w:p>
    <w:p w:rsidR="00C9479C" w:rsidRPr="00640C37" w:rsidRDefault="00C9479C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8. Яка мета вивчення режиму підземних вод?</w:t>
      </w:r>
    </w:p>
    <w:p w:rsidR="00C9479C" w:rsidRPr="00640C37" w:rsidRDefault="00C9479C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9. Які переваги мають підземні води перед поверхневими для водопостачання?</w:t>
      </w:r>
    </w:p>
    <w:p w:rsidR="00EF3D86" w:rsidRPr="00640C37" w:rsidRDefault="00C9479C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10. Що дає меліорація земель?</w:t>
      </w:r>
    </w:p>
    <w:p w:rsidR="00C9479C" w:rsidRPr="00640C37" w:rsidRDefault="00C9479C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11. Чим обумовлений лікувальний вплив мінеральних вод на організм людини?</w:t>
      </w:r>
    </w:p>
    <w:p w:rsidR="00EF3D86" w:rsidRPr="00640C37" w:rsidRDefault="000364AB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12. Які стадії входять до пошукового етапу геологорозвідувальних робіт на нафту і газ?</w:t>
      </w:r>
    </w:p>
    <w:p w:rsidR="000364AB" w:rsidRPr="00640C37" w:rsidRDefault="000364AB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13. Дайте характеристику проектній стадії проектування відповідальних та великих інженерних споруд</w:t>
      </w:r>
    </w:p>
    <w:p w:rsidR="000364AB" w:rsidRPr="00640C37" w:rsidRDefault="000364AB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14. Чим визначаються вимоги до якості підземних вод господарсько-питного призначення?</w:t>
      </w:r>
    </w:p>
    <w:p w:rsidR="000364AB" w:rsidRPr="00640C37" w:rsidRDefault="000364AB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15. Що таке природний режим підземних вод?</w:t>
      </w:r>
    </w:p>
    <w:p w:rsidR="000364AB" w:rsidRPr="00640C37" w:rsidRDefault="000364AB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16. Перерахуйте головні типи боліт та заболочених земель</w:t>
      </w:r>
    </w:p>
    <w:p w:rsidR="0012095D" w:rsidRPr="00640C37" w:rsidRDefault="00CA2B35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Тести</w:t>
      </w:r>
    </w:p>
    <w:p w:rsidR="0012095D" w:rsidRPr="00640C37" w:rsidRDefault="00CA2B35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Висновки</w:t>
      </w:r>
    </w:p>
    <w:p w:rsidR="0012095D" w:rsidRPr="00640C37" w:rsidRDefault="00CA2B35" w:rsidP="004F1482">
      <w:pPr>
        <w:spacing w:line="360" w:lineRule="auto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Список літератури</w:t>
      </w:r>
    </w:p>
    <w:p w:rsidR="00EF3D86" w:rsidRPr="00640C37" w:rsidRDefault="004F1482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br w:type="page"/>
        <w:t>Вступ</w:t>
      </w:r>
    </w:p>
    <w:p w:rsidR="004F1482" w:rsidRPr="00640C37" w:rsidRDefault="004F1482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Значне місце в геологорозвідувальному комплексі України посідають гідрогеологічні та інженерно-геологічні дослідження.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Вони охоплюють пошуки та розвідку прісних і мінеральних підземних вод, оцінку прогнозних ресурсів і експлуатаційних запасів підземних вод з затвердженням їх в ДКЗ України, гідрогеологічні та інженерно-геологічні зйомки масштабів 1:50 000 - 1:200 000 різного призначення, буріння та облаштування експлуатаційних свердловин на прісні і мінеральні підземні води.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Головними результатами цих досліджень виступають: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- встановлення тектонічної зумовленості малюнку річкових систем рівнинної та гірської частин території України, деформацій повздовжніх профілів русел річок і терас, перебудов річкової мережі;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- реконструкція історії формування річково-долинних систем;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- оцінка впливу ендогенних та екзогенних чинників на розвиток ерозійно-акумулятивних процесів у басейнових і річкових системах;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- характеристики геоморфологічної будови річкових долин та їхнього терасового комплексу, специфіки будови і функціонування річкових систем у гірських, височинних і низовинних областях, у районах з різними знаками рухів земної кори тощо.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Систематично проводяться роботи з моніторингу та Державного обліку підземних вод і складання Державного водного кадастру по розділу "Підземні води": досліджується рівневий режим, кількісні і якісні показники підземних вод в природних (непорушених) і техногенних (порушених) умовах; дається оцінка і прогноз стану підземних вод; розробляються рекомендації їх захисту від виснаження і забруднення.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Для оцінки стану природного геологічного середовища і довкілля виконуються систематичні інженерно-геологічні дослідження розвитку екзогенних геологічних процесів (ЕГП) на потенційно зсувонебезпечних ділянках, територіях діючого яругоутворення і переробки берегів водосховищ, можливих просадок і каростопроявів. Результати досліджень дозволяють визначити причини виникнення рушійних ЕГП, прогнозувати їх активізацію та попереджувати можливий негативний вплив на народногосподарські об'єкти, вивчаються процеси підтоплення територій.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На ділянках розвідки, видобутку, зберігання та транспортування нафтопродуктів проводиться вивчення масштабів нафтохімічного забруднення геологічного середовища, визначаються накопичення втрачених нафтопродуктів в зоні аерації і в підземних водах, пропонуються заходи стосовно вилучення та ліквідації нафтохімічного забруднення навколишнього природного середовища.</w:t>
      </w:r>
    </w:p>
    <w:p w:rsidR="00EF3D86" w:rsidRPr="00640C37" w:rsidRDefault="006E5869" w:rsidP="004F1482">
      <w:pPr>
        <w:pStyle w:val="a3"/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При будівництві нових та реконструкції діючих підприємств, діяльність яких може негативно впливати на стан навколишнього природного середовища, виконується комплекс робіт, до складу якого, крім геолого - екологічних досліджень, входять інженерно-геологічні вишукування для обґрунтування проектів будівництва чи реконструкції. Інженерно-геологічні вишукування виконуються також для обґрунтування проектів газо- і водопостачання.</w:t>
      </w:r>
    </w:p>
    <w:p w:rsidR="006E5869" w:rsidRPr="00640C37" w:rsidRDefault="006E5869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315EED" w:rsidRPr="00640C37" w:rsidRDefault="004F1482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br w:type="page"/>
      </w:r>
      <w:r w:rsidR="00585D05" w:rsidRPr="00640C37">
        <w:rPr>
          <w:b/>
          <w:noProof/>
          <w:color w:val="000000"/>
          <w:sz w:val="28"/>
          <w:szCs w:val="28"/>
          <w:lang w:val="uk-UA"/>
        </w:rPr>
        <w:t>1. Дайте загальну характеристику 2 етапу дореволюційного періоду історії розвитку методів гідрогеологічних досліджень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4F1482" w:rsidRPr="00640C37" w:rsidRDefault="00585D05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2 етап (80-ті рр. ХІХ ст. – 1917р.) збігається з часом інтенсивного розвитку російського промислового капіталізму. В ці роки розвивається гірничорудна промисловість, залізничне будівництво</w:t>
      </w:r>
      <w:r w:rsidR="003F67A3" w:rsidRPr="00640C37">
        <w:rPr>
          <w:noProof/>
          <w:color w:val="000000"/>
          <w:sz w:val="28"/>
          <w:szCs w:val="28"/>
          <w:lang w:val="uk-UA"/>
        </w:rPr>
        <w:t>, зростають міста, що в свою чергу викликає потребу в проведенні геолого-гідрогеологічних досліджень.</w:t>
      </w:r>
    </w:p>
    <w:p w:rsidR="004F1482" w:rsidRPr="00640C37" w:rsidRDefault="003F67A3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З</w:t>
      </w:r>
      <w:r w:rsidR="00894B56" w:rsidRPr="00640C37">
        <w:rPr>
          <w:noProof/>
          <w:color w:val="000000"/>
          <w:sz w:val="28"/>
          <w:szCs w:val="28"/>
          <w:lang w:val="uk-UA"/>
        </w:rPr>
        <w:t xml:space="preserve"> 18</w:t>
      </w:r>
      <w:r w:rsidRPr="00640C37">
        <w:rPr>
          <w:noProof/>
          <w:color w:val="000000"/>
          <w:sz w:val="28"/>
          <w:szCs w:val="28"/>
          <w:lang w:val="uk-UA"/>
        </w:rPr>
        <w:t>82р., року створення Геологічного комітету, гідрогеологічні дослідження систематизувались і підземні води стали досліджуватись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більш комплексно і детально.</w:t>
      </w:r>
    </w:p>
    <w:p w:rsidR="004F1482" w:rsidRPr="00640C37" w:rsidRDefault="00894B56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В 1886р. вперше у світі в Росії була введена штатна </w:t>
      </w:r>
      <w:r w:rsidR="005C2A76" w:rsidRPr="00640C37">
        <w:rPr>
          <w:noProof/>
          <w:color w:val="000000"/>
          <w:sz w:val="28"/>
          <w:szCs w:val="28"/>
          <w:lang w:val="uk-UA"/>
        </w:rPr>
        <w:t>посада гідрогеолога, на яку був призначений Головкінський М.А., під керівництвом якого виконувалось буріння артезіанських свердловин в Криму та Причорномор’ї.</w:t>
      </w:r>
    </w:p>
    <w:p w:rsidR="004F1482" w:rsidRPr="00640C37" w:rsidRDefault="005C2A76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В 90-х рр. ХІХ ст. закладалися основи гідрогеологічних досліджень підземних вод кріолітозони (у зв’язку з дослідженнями траси Сибірської залізниці), нафтогазових родовищ (у зв’язку з посиленням експлуатації нафтових родовищ на Апшеронському п-ові) тощо.</w:t>
      </w:r>
    </w:p>
    <w:p w:rsidR="004F1482" w:rsidRPr="00640C37" w:rsidRDefault="00D85C8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У 1900р. побачила світ книга С.М. Нікітіна «Грунтовые и артезианские воды России».</w:t>
      </w:r>
    </w:p>
    <w:p w:rsidR="004F1482" w:rsidRPr="00640C37" w:rsidRDefault="00D85C8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На початку ХХ ст. в Донецькому політехнічному технікумі та в Московському сільгоспінституті почали викладати гідрогеологію.</w:t>
      </w:r>
    </w:p>
    <w:p w:rsidR="004F1482" w:rsidRPr="00640C37" w:rsidRDefault="00D85C8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Отже, 2 етап характеризується виникненням самостійної галузі геологічної науки – гідрогеології.</w:t>
      </w:r>
    </w:p>
    <w:p w:rsidR="00CD0BC1" w:rsidRPr="00640C37" w:rsidRDefault="00CD0BC1" w:rsidP="004F1482">
      <w:pPr>
        <w:tabs>
          <w:tab w:val="center" w:pos="993"/>
        </w:tabs>
        <w:spacing w:line="360" w:lineRule="auto"/>
        <w:ind w:firstLine="709"/>
        <w:jc w:val="both"/>
        <w:rPr>
          <w:rStyle w:val="20"/>
          <w:b w:val="0"/>
          <w:bCs w:val="0"/>
          <w:noProof/>
          <w:color w:val="000000"/>
          <w:sz w:val="28"/>
          <w:szCs w:val="28"/>
          <w:lang w:val="uk-UA"/>
        </w:rPr>
      </w:pPr>
      <w:r w:rsidRPr="00640C37">
        <w:rPr>
          <w:rStyle w:val="20"/>
          <w:b w:val="0"/>
          <w:bCs w:val="0"/>
          <w:noProof/>
          <w:color w:val="000000"/>
          <w:sz w:val="28"/>
          <w:szCs w:val="28"/>
          <w:lang w:val="uk-UA"/>
        </w:rPr>
        <w:t>У цілому, гідрогеологічні дослідження в дореволюційний період виконувались епізодично й непланомірно</w:t>
      </w:r>
      <w:r w:rsidR="00682D5C" w:rsidRPr="00640C37">
        <w:rPr>
          <w:rStyle w:val="20"/>
          <w:b w:val="0"/>
          <w:bCs w:val="0"/>
          <w:noProof/>
          <w:color w:val="000000"/>
          <w:sz w:val="28"/>
          <w:szCs w:val="28"/>
          <w:lang w:val="uk-UA"/>
        </w:rPr>
        <w:t>.</w:t>
      </w:r>
    </w:p>
    <w:p w:rsidR="00682D5C" w:rsidRPr="00640C37" w:rsidRDefault="005609B5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[С.В.Корнєєнко Методика гідрогеологічних досліджень. Основні методи і види гідрогеологічних досліджень: Навч. посібник. – К.: ВПЦ «Киівський університет», 2001. </w:t>
      </w:r>
      <w:r w:rsidR="00682D5C" w:rsidRPr="00640C37">
        <w:rPr>
          <w:noProof/>
          <w:color w:val="000000"/>
          <w:sz w:val="28"/>
          <w:szCs w:val="28"/>
          <w:lang w:val="uk-UA"/>
        </w:rPr>
        <w:t>– 69с. -6с.]</w:t>
      </w:r>
    </w:p>
    <w:p w:rsidR="00D85C8C" w:rsidRPr="00640C37" w:rsidRDefault="004F1482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br w:type="page"/>
      </w:r>
      <w:r w:rsidR="00D85C8C" w:rsidRPr="00640C37">
        <w:rPr>
          <w:b/>
          <w:noProof/>
          <w:color w:val="000000"/>
          <w:sz w:val="28"/>
          <w:szCs w:val="28"/>
          <w:lang w:val="uk-UA"/>
        </w:rPr>
        <w:t>2.</w:t>
      </w:r>
      <w:r w:rsidR="00D85C8C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="00D85C8C" w:rsidRPr="00640C37">
        <w:rPr>
          <w:b/>
          <w:noProof/>
          <w:color w:val="000000"/>
          <w:sz w:val="28"/>
          <w:szCs w:val="28"/>
          <w:lang w:val="uk-UA"/>
        </w:rPr>
        <w:t>Дайте характеристику дослідним відкачкам із свердловин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D95B27" w:rsidRPr="00640C37" w:rsidRDefault="00D95B27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Головним та найбільш розповсюдженим видом дослідно-фільтраційних робіт для визначення розрахункових параметрів водоносних горизонтів і комплексів є </w:t>
      </w:r>
      <w:r w:rsidRPr="00640C37">
        <w:rPr>
          <w:i/>
          <w:noProof/>
          <w:color w:val="000000"/>
          <w:sz w:val="28"/>
          <w:szCs w:val="28"/>
          <w:lang w:val="uk-UA"/>
        </w:rPr>
        <w:t>відкачки зі свердловин</w:t>
      </w:r>
      <w:r w:rsidRPr="00640C37">
        <w:rPr>
          <w:noProof/>
          <w:color w:val="000000"/>
          <w:sz w:val="28"/>
          <w:szCs w:val="28"/>
          <w:lang w:val="uk-UA"/>
        </w:rPr>
        <w:t xml:space="preserve">. За матеріалами відкачок отримують також характеристику граничних умов об’єктів, що вивчаються, умови і параметри взаємозв’язку підземних і поверхневих вод, взаємозв’язки між водоносними горизонтами, дані для виконання прогнозів гідравлічними розрахунками (встановлення залежності між дебітом і зниженням рівня у свердловині, визначення зрізок рівня у взаємодіючих свердловинах та ін.). </w:t>
      </w:r>
    </w:p>
    <w:p w:rsidR="00D95B27" w:rsidRPr="00640C37" w:rsidRDefault="00D95B27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У залежності від цільового призначення відкачки поділяються на пробні, дослідні та дослідно-експлуатаційні, а від наявності або відсутності спостережувальних свердловин - на кущові й одиночні; різновидом кущових є групові відкачки, коли вони виконуються одночасно з декількох свердловин.</w:t>
      </w:r>
    </w:p>
    <w:p w:rsidR="00D95B27" w:rsidRPr="00640C37" w:rsidRDefault="00D95B27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i/>
          <w:noProof/>
          <w:color w:val="000000"/>
          <w:sz w:val="28"/>
          <w:szCs w:val="28"/>
          <w:lang w:val="uk-UA"/>
        </w:rPr>
        <w:t>Дослідні відкачки</w:t>
      </w:r>
      <w:r w:rsidRPr="00640C37">
        <w:rPr>
          <w:noProof/>
          <w:color w:val="000000"/>
          <w:sz w:val="28"/>
          <w:szCs w:val="28"/>
          <w:lang w:val="uk-UA"/>
        </w:rPr>
        <w:t xml:space="preserve"> - головний вид фільтраційних робіт при проведенні розвідки родовищ підземних вод. Ці відкачки виконуються з метою: 1)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 xml:space="preserve">визначення основних гідрогеологічних параметрів водоносних горизонтів (дебіта, величини зниження рівня, коефіцієнтів фільтрації, водопровідності, рівне- або п’єзопровідності, водовіддачі, перетікання, приведеного радіуса впливу, сумарного опору руслових відкладів та т. ін.); 2) вивчення граничних умов водоносних горизонтів в плані та в розрізі (взаємозв’язки підземних і поверхневих вод, взаємодія суміжних горизонтів та т. ін.); 3) встановлення оптимальної продуктивності експлуатаційних свердловин і залежностей між дебітом і зниженням рівня в свердловині; 4) визначення величин зрізок рівня в межах ділянки розташування водозабору при сумісній роботі декількох взаємодіючих експлуатаційних свердловин. </w:t>
      </w:r>
    </w:p>
    <w:p w:rsidR="00D95B27" w:rsidRPr="00640C37" w:rsidRDefault="00D95B27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Дослідні відкачки підрозділяють на </w:t>
      </w:r>
      <w:r w:rsidRPr="00640C37">
        <w:rPr>
          <w:i/>
          <w:noProof/>
          <w:color w:val="000000"/>
          <w:sz w:val="28"/>
          <w:szCs w:val="28"/>
          <w:lang w:val="uk-UA"/>
        </w:rPr>
        <w:t>кущові</w:t>
      </w:r>
      <w:r w:rsidRPr="00640C37">
        <w:rPr>
          <w:noProof/>
          <w:color w:val="000000"/>
          <w:sz w:val="28"/>
          <w:szCs w:val="28"/>
          <w:lang w:val="uk-UA"/>
        </w:rPr>
        <w:t xml:space="preserve"> й </w:t>
      </w:r>
      <w:r w:rsidRPr="00640C37">
        <w:rPr>
          <w:i/>
          <w:noProof/>
          <w:color w:val="000000"/>
          <w:sz w:val="28"/>
          <w:szCs w:val="28"/>
          <w:lang w:val="uk-UA"/>
        </w:rPr>
        <w:t>одиночні</w:t>
      </w:r>
      <w:r w:rsidRPr="00640C37">
        <w:rPr>
          <w:noProof/>
          <w:color w:val="000000"/>
          <w:sz w:val="28"/>
          <w:szCs w:val="28"/>
          <w:lang w:val="uk-UA"/>
        </w:rPr>
        <w:t xml:space="preserve">. </w:t>
      </w:r>
      <w:r w:rsidRPr="00640C37">
        <w:rPr>
          <w:i/>
          <w:noProof/>
          <w:color w:val="000000"/>
          <w:sz w:val="28"/>
          <w:szCs w:val="28"/>
          <w:lang w:val="uk-UA"/>
        </w:rPr>
        <w:t>Одиночні дослідні відкачки</w:t>
      </w:r>
      <w:r w:rsidRPr="00640C37">
        <w:rPr>
          <w:noProof/>
          <w:color w:val="000000"/>
          <w:sz w:val="28"/>
          <w:szCs w:val="28"/>
          <w:lang w:val="uk-UA"/>
        </w:rPr>
        <w:t xml:space="preserve"> виконуються з метою встановлення залежності дебіта від зниження рівня і на відміну від пробних відкачок здійснюються при двох - трьох ступенях зниження рівня. </w:t>
      </w:r>
    </w:p>
    <w:p w:rsidR="00D95B27" w:rsidRPr="00640C37" w:rsidRDefault="00D95B27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i/>
          <w:noProof/>
          <w:color w:val="000000"/>
          <w:sz w:val="28"/>
          <w:szCs w:val="28"/>
          <w:lang w:val="uk-UA"/>
        </w:rPr>
        <w:t>Дослідно-експлуатаційні відкачки</w:t>
      </w:r>
      <w:r w:rsidRPr="00640C37">
        <w:rPr>
          <w:noProof/>
          <w:color w:val="000000"/>
          <w:sz w:val="28"/>
          <w:szCs w:val="28"/>
          <w:lang w:val="uk-UA"/>
        </w:rPr>
        <w:t xml:space="preserve"> проводяться з однієї або декількох свердловин у складних гідрогеологічних та гідрохімічних умовах, які не можуть бути відображені у вигляді розрахункової схеми. Їх мета - встановлення закономірностей змін рівня підземних вод або їх якості при заданому дебіті у продовж тривалого часу (1-3 місяці і більше). Дані дослідно-експлуатаційних відкачок приймаються за основу при прогнозах умов роботи водозабірних і дренажних споруд.</w:t>
      </w:r>
    </w:p>
    <w:p w:rsidR="00682D5C" w:rsidRPr="00640C37" w:rsidRDefault="00D95B27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При проектуванні відкачок необхідно вірно обґрунтувати їх вид, тривалість, методику, обладнання, документацію й обробку даних відкачок. </w:t>
      </w:r>
      <w:r w:rsidR="00682D5C" w:rsidRPr="00640C37">
        <w:rPr>
          <w:noProof/>
          <w:color w:val="000000"/>
          <w:sz w:val="28"/>
          <w:szCs w:val="28"/>
          <w:lang w:val="uk-UA"/>
        </w:rPr>
        <w:t>[С.В.Корнєєнко Методика гідрогеологічних досліджень. Основні методи і види гідрогеологічних досліджень: Навч. посібник. – К.: ВПЦ «Киівський університет», 2001. – 69с. -30c.]</w:t>
      </w:r>
    </w:p>
    <w:p w:rsidR="00795093" w:rsidRPr="00640C37" w:rsidRDefault="00795093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D95B27" w:rsidRPr="00640C37" w:rsidRDefault="00D95B27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3. Чим обумовлене перезволоження земель?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CD0BC1" w:rsidRPr="00640C37" w:rsidRDefault="00CD0BC1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Баланс підземних вод обумовлений впливом як природних (атмосферні опади, випаровування, транспірація рослинами, конденсація, поверхневий та підземний стоки) так і штучних факторів (меліорація, втрати води, підпір, дренаж та ін.).</w:t>
      </w:r>
      <w:r w:rsidR="00AF35BB" w:rsidRPr="00640C37">
        <w:rPr>
          <w:noProof/>
          <w:color w:val="000000"/>
          <w:sz w:val="28"/>
          <w:szCs w:val="28"/>
          <w:lang w:val="uk-UA"/>
        </w:rPr>
        <w:t xml:space="preserve"> Причинами перезволоження земель являється близьке залягання щільних, водонепроникних меліорованих порід. В умовах великої кількості атмосферних опадів та незначного схилу на цих землях виникає заболочення. В окремих незначних випадках причиною заболочення земель є вклинювання підгрунтових вод (джерел).</w:t>
      </w:r>
    </w:p>
    <w:p w:rsidR="00DE40CE" w:rsidRPr="00640C37" w:rsidRDefault="00DE40C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Заболочення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http://hghltd.yandex.net/yandbtm?fmode=inject&amp;url=http%3A%2F%2Fwww.br.com.ua%2Freferats%2FJournalism%2F6927-2.html&amp;text=%D0%B7%D0%B0%D0%B1%D0%BE%D0%BB%D0%BE%D1%87%D0%B5%D0%BD%D0%BD%D1%8F&amp;l10n=ru&amp;sign=eabf456536d0e555f66acd8d225c541e&amp;keyno=0 - YANDEX_4</w:t>
      </w:r>
      <w:r w:rsidRPr="00640C37">
        <w:rPr>
          <w:noProof/>
          <w:color w:val="000000"/>
          <w:sz w:val="28"/>
          <w:szCs w:val="28"/>
          <w:lang w:val="uk-UA"/>
        </w:rPr>
        <w:t xml:space="preserve"> – наростаюче зволоження ґрунту із зміною рослинного покриву. Причин </w:t>
      </w:r>
      <w:bookmarkStart w:id="0" w:name="YANDEX_4"/>
      <w:bookmarkEnd w:id="0"/>
      <w:r w:rsidR="00120720" w:rsidRPr="00120720">
        <w:rPr>
          <w:color w:val="000000"/>
        </w:rPr>
        <w:t>http://hghltd.yandex.net/yandbtm?fmode=inject&amp;url=http%3A%2F%2Fwww.br.com.ua%2Freferats%2FJournalism%2F6927-2.html&amp;text=%D0%B7%D0%B0%D0%B1%D0%BE%D0%BB%D0%BE%D1%87%D0%B5%D0%BD%D0%BD%D1%8F&amp;l10n=ru&amp;sign=eabf456536d0e555f66acd8d225c541e&amp;keyno=0 - YANDEX_3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заболочення</w:t>
      </w:r>
      <w:r w:rsidR="00120720" w:rsidRPr="00120720">
        <w:rPr>
          <w:color w:val="000000"/>
        </w:rPr>
        <w:t>http://hghltd.yandex.net/yandbtm?fmode=inject&amp;url=http%3A%2F%2Fwww.br.com.ua%2Freferats%2FJournalism%2F6927-2.html&amp;text=%D0%B7%D0%B0%D0%B1%D0%BE%D0%BB%D0%BE%D1%87%D0%B5%D0%BD%D0%BD%D1%8F&amp;l10n=ru&amp;sign=eabf456536d0e555f66acd8d225c541e&amp;keyno=0 - YANDEX_5</w:t>
      </w:r>
      <w:r w:rsidRPr="00640C37">
        <w:rPr>
          <w:noProof/>
          <w:color w:val="000000"/>
          <w:sz w:val="28"/>
          <w:szCs w:val="28"/>
          <w:lang w:val="uk-UA"/>
        </w:rPr>
        <w:t xml:space="preserve"> декілька:</w:t>
      </w:r>
    </w:p>
    <w:p w:rsidR="00DE40CE" w:rsidRPr="00640C37" w:rsidRDefault="00DE40C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• підйом рівня ґрунтових вод біля споруджених водосховищ;</w:t>
      </w:r>
    </w:p>
    <w:p w:rsidR="00DE40CE" w:rsidRPr="00640C37" w:rsidRDefault="00DE40C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• порушення звичайного для даної місцевості режиму випаровування, наприклад, після лісової пожежі, коли різко падає кількість транспірації внаслідок знищення рослин;</w:t>
      </w:r>
    </w:p>
    <w:p w:rsidR="00DE40CE" w:rsidRPr="00640C37" w:rsidRDefault="00DE40C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• звичайне поширення (розростання) мохово-торфяних боліт на низовинах;</w:t>
      </w:r>
    </w:p>
    <w:p w:rsidR="00DE40CE" w:rsidRPr="00640C37" w:rsidRDefault="00DE40C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• заростання озер болотними рослинами;</w:t>
      </w:r>
    </w:p>
    <w:p w:rsidR="00DE40CE" w:rsidRPr="00640C37" w:rsidRDefault="00DE40C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• кліматичне зниження середньорічних температур повітря і випаро-вування.</w:t>
      </w:r>
    </w:p>
    <w:p w:rsidR="00DE40CE" w:rsidRPr="00640C37" w:rsidRDefault="00DE40C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При </w:t>
      </w:r>
      <w:bookmarkStart w:id="1" w:name="YANDEX_5"/>
      <w:bookmarkEnd w:id="1"/>
      <w:r w:rsidR="00120720" w:rsidRPr="00120720">
        <w:rPr>
          <w:color w:val="000000"/>
        </w:rPr>
        <w:t>http://hghltd.yandex.net/yandbtm?fmode=inject&amp;url=http%3A%2F%2Fwww.br.com.ua%2Freferats%2FJournalism%2F6927-2.html&amp;text=%D0%B7%D0%B0%D0%B1%D0%BE%D0%BB%D0%BE%D1%87%D0%B5%D0%BD%D0%BD%D1%8F&amp;l10n=ru&amp;sign=eabf456536d0e555f66acd8d225c541e&amp;keyno=0 - YANDEX_4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заболоченні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http://hghltd.yandex.net/yandbtm?fmode=inject&amp;url=http%3A%2F%2Fwww.br.com.ua%2Freferats%2FJournalism%2F6927-2.html&amp;text=%D0%B7%D0%B0%D0%B1%D0%BE%D0%BB%D0%BE%D1%87%D0%B5%D0%BD%D0%BD%D1%8F&amp;l10n=ru&amp;sign=eabf456536d0e555f66acd8d225c541e&amp;keyno=0 - YANDEX_6</w:t>
      </w:r>
      <w:r w:rsidRPr="00640C37">
        <w:rPr>
          <w:noProof/>
          <w:color w:val="000000"/>
          <w:sz w:val="28"/>
          <w:szCs w:val="28"/>
          <w:lang w:val="uk-UA"/>
        </w:rPr>
        <w:t xml:space="preserve"> розвивається малопродуктивна болотна рослинність – жорсткі трави та мохи. Щоб уберегти ґрунт від </w:t>
      </w:r>
      <w:bookmarkStart w:id="2" w:name="YANDEX_6"/>
      <w:bookmarkEnd w:id="2"/>
      <w:r w:rsidR="00120720" w:rsidRPr="00120720">
        <w:rPr>
          <w:color w:val="000000"/>
        </w:rPr>
        <w:t>http://hghltd.yandex.net/yandbtm?fmode=inject&amp;url=http%3A%2F%2Fwww.br.com.ua%2Freferats%2FJournalism%2F6927-2.html&amp;text=%D0%B7%D0%B0%D0%B1%D0%BE%D0%BB%D0%BE%D1%87%D0%B5%D0%BD%D0%BD%D1%8F&amp;l10n=ru&amp;sign=eabf456536d0e555f66acd8d225c541e&amp;keyno=0 - YANDEX_5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заболочення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необхідно берегти ліса від пожеж; повинен бути старанний розрахунок підйому рівня ґрунтових вод при створенні водосховищ; правильне штучне зрошування. Процеси заболочування характерні для зони мішаних лісів, менше вони поширені в лісостеповій і степовій зонах.</w:t>
      </w:r>
    </w:p>
    <w:p w:rsidR="00DE40CE" w:rsidRPr="00640C37" w:rsidRDefault="006613D6" w:rsidP="004F1482">
      <w:pPr>
        <w:pStyle w:val="ref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bCs/>
          <w:noProof/>
          <w:color w:val="000000"/>
          <w:sz w:val="28"/>
          <w:szCs w:val="28"/>
          <w:lang w:val="uk-UA"/>
        </w:rPr>
        <w:t>[Климентов</w:t>
      </w:r>
      <w:r w:rsidRPr="00640C37">
        <w:rPr>
          <w:noProof/>
          <w:color w:val="000000"/>
          <w:sz w:val="28"/>
          <w:szCs w:val="28"/>
          <w:lang w:val="uk-UA"/>
        </w:rPr>
        <w:t xml:space="preserve"> П.П., </w:t>
      </w:r>
      <w:r w:rsidRPr="00640C37">
        <w:rPr>
          <w:bCs/>
          <w:noProof/>
          <w:color w:val="000000"/>
          <w:sz w:val="28"/>
          <w:szCs w:val="28"/>
          <w:lang w:val="uk-UA"/>
        </w:rPr>
        <w:t xml:space="preserve">Кононов </w:t>
      </w:r>
      <w:r w:rsidRPr="00640C37">
        <w:rPr>
          <w:noProof/>
          <w:color w:val="000000"/>
          <w:sz w:val="28"/>
          <w:szCs w:val="28"/>
          <w:lang w:val="uk-UA"/>
        </w:rPr>
        <w:t>В.М. Методика гидрогеологических исследований. М. Высшая школа 1978 г. 408 стр.]</w:t>
      </w:r>
    </w:p>
    <w:p w:rsidR="00795093" w:rsidRPr="00640C37" w:rsidRDefault="00795093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A10761" w:rsidRPr="00640C37" w:rsidRDefault="00A10761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4. Дайте характеристику гідрогеологічних досліджень, що виконуються як спеціальні методи пошуків та розвідки родовищ твердих корисних копалин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2A001D" w:rsidRPr="00640C37" w:rsidRDefault="002A001D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Дослідні нагнітання і наливи широко використовуються для визначення водопроникності і питомого водопоглинання тріщинуватих скельних порід, виявлення необхідності цементації скельної основи під інженерними спорудами, випробування тріщинуватих порід з метою вибору варіантів основ для запроектованих споруд, перевірки якості цементації скельних порід та т. ін.</w:t>
      </w:r>
    </w:p>
    <w:p w:rsidR="002A001D" w:rsidRPr="00640C37" w:rsidRDefault="002A001D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Дослідні нагнітання є основним методом оцінки водопроникності водоносних тріщинуватих скельних та напівскельних порід. Дослідні наливи застосовуються у пухкозв’язаних і тріщинуватих породах зони вивітрювання, відносна проникність яких характеризується високим питомим водопоглинанням.</w:t>
      </w:r>
    </w:p>
    <w:p w:rsidR="001B5B32" w:rsidRPr="00640C37" w:rsidRDefault="002A001D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Дослідні наливи і нагнітання в свердловини практично єдиний метод,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що дозволяє розчленовувати за водопроникністю глибоко залягаючи неводоносні породи. Однак дуже часто результати, які отримують в наслідок проведення цих дослідів в неводоносних тріщинуватих породах,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мало відповідають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показникам водоносних порід, завдяки зниженню точності розрахунків коефіцієнтів фільтрації і питомого водопоглинання із-за вибіркового характеру фільтрації і кальматації порожнин порід. Для визначення параметрів водопроникності використо</w:t>
      </w:r>
      <w:r w:rsidR="001B5B32" w:rsidRPr="00640C37">
        <w:rPr>
          <w:noProof/>
          <w:color w:val="000000"/>
          <w:sz w:val="28"/>
          <w:szCs w:val="28"/>
          <w:lang w:val="uk-UA"/>
        </w:rPr>
        <w:t xml:space="preserve">вують дані воронки розтікання, </w:t>
      </w:r>
      <w:r w:rsidRPr="00640C37">
        <w:rPr>
          <w:noProof/>
          <w:color w:val="000000"/>
          <w:sz w:val="28"/>
          <w:szCs w:val="28"/>
          <w:lang w:val="uk-UA"/>
        </w:rPr>
        <w:t>радіус якої залежить від водопроникності порід, тривалості наливу і умов проведення досліду. Для проведення досліду використовують спеціально пробурені, обладнані фільтрами свердловини. Створений в свердловині динамічний рівень шляхом безперервної подачі води підтримується постійно. Налив триває до стабілізації витрат при заданому динамічному рівні.</w:t>
      </w:r>
      <w:r w:rsidR="001B5B32" w:rsidRPr="00640C37">
        <w:rPr>
          <w:noProof/>
          <w:color w:val="000000"/>
          <w:sz w:val="28"/>
          <w:szCs w:val="28"/>
          <w:lang w:val="uk-UA"/>
        </w:rPr>
        <w:t>[С.В.Корнєєнко Методика гідрогеологічних досліджень. Основні методи і види гідрогеологічних досліджень: Навч. посібник. – К.: ВПЦ «Киівський університет», 2001. – 69с. -34c.]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A10761" w:rsidRPr="00640C37" w:rsidRDefault="00A10761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5. Від чого залежать склад, об’єм та методика гідрогеологічних досліджень?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rStyle w:val="20"/>
          <w:b w:val="0"/>
          <w:bCs w:val="0"/>
          <w:i/>
          <w:noProof/>
          <w:color w:val="000000"/>
          <w:sz w:val="28"/>
          <w:szCs w:val="28"/>
          <w:lang w:val="uk-UA"/>
        </w:rPr>
      </w:pPr>
    </w:p>
    <w:p w:rsidR="00FB0094" w:rsidRPr="00640C37" w:rsidRDefault="00FB0094" w:rsidP="004F1482">
      <w:pPr>
        <w:spacing w:line="360" w:lineRule="auto"/>
        <w:ind w:firstLine="709"/>
        <w:jc w:val="both"/>
        <w:rPr>
          <w:rStyle w:val="20"/>
          <w:b w:val="0"/>
          <w:bCs w:val="0"/>
          <w:noProof/>
          <w:color w:val="000000"/>
          <w:sz w:val="28"/>
          <w:szCs w:val="28"/>
          <w:lang w:val="uk-UA"/>
        </w:rPr>
      </w:pPr>
      <w:r w:rsidRPr="00640C37">
        <w:rPr>
          <w:rStyle w:val="20"/>
          <w:b w:val="0"/>
          <w:bCs w:val="0"/>
          <w:i/>
          <w:noProof/>
          <w:color w:val="000000"/>
          <w:sz w:val="28"/>
          <w:szCs w:val="28"/>
          <w:lang w:val="uk-UA"/>
        </w:rPr>
        <w:t>Гідрогеологічні дослідження</w:t>
      </w:r>
      <w:r w:rsidRPr="00640C37">
        <w:rPr>
          <w:rStyle w:val="20"/>
          <w:b w:val="0"/>
          <w:bCs w:val="0"/>
          <w:noProof/>
          <w:color w:val="000000"/>
          <w:sz w:val="28"/>
          <w:szCs w:val="28"/>
          <w:lang w:val="uk-UA"/>
        </w:rPr>
        <w:t xml:space="preserve"> – це вчення про методи і прийоми вивчення гідрогеологічних умов, виявлення родовищ підземних вод, оцінки їх ресурсів, запасів, режиму, якості й особливостей руху підземних вод з метою вирішення різноманітних народногосподарських завдань.</w:t>
      </w:r>
    </w:p>
    <w:p w:rsidR="004F1482" w:rsidRPr="00640C37" w:rsidRDefault="00FB0094" w:rsidP="004F1482">
      <w:pPr>
        <w:spacing w:line="360" w:lineRule="auto"/>
        <w:ind w:firstLine="709"/>
        <w:jc w:val="both"/>
        <w:rPr>
          <w:rStyle w:val="20"/>
          <w:b w:val="0"/>
          <w:bCs w:val="0"/>
          <w:noProof/>
          <w:color w:val="000000"/>
          <w:sz w:val="28"/>
          <w:szCs w:val="28"/>
          <w:lang w:val="uk-UA"/>
        </w:rPr>
      </w:pPr>
      <w:r w:rsidRPr="00640C37">
        <w:rPr>
          <w:rStyle w:val="20"/>
          <w:b w:val="0"/>
          <w:bCs w:val="0"/>
          <w:noProof/>
          <w:color w:val="000000"/>
          <w:sz w:val="28"/>
          <w:szCs w:val="28"/>
          <w:lang w:val="uk-UA"/>
        </w:rPr>
        <w:t>Методи і прийоми вивчення гідрогеологічних умов, склад, об’єм та методика проведення досліджень залежать від характеру задач, що вирішуються, складності і ступеня вивченості природних умов та інших факторів.</w:t>
      </w:r>
      <w:r w:rsidR="00AA17AF" w:rsidRPr="00640C37">
        <w:rPr>
          <w:rStyle w:val="20"/>
          <w:b w:val="0"/>
          <w:bCs w:val="0"/>
          <w:noProof/>
          <w:color w:val="000000"/>
          <w:sz w:val="28"/>
          <w:szCs w:val="28"/>
          <w:lang w:val="uk-UA"/>
        </w:rPr>
        <w:t xml:space="preserve"> Проте, у всіх випадках, комплекс досліджень повинен забезпечувати достовірність гідрогеологічної інформації, що необхідна для науково-обґрунтованого, вірного, швидкого та ефективного вирішення отриманих завдань.</w:t>
      </w:r>
    </w:p>
    <w:p w:rsidR="00AA17AF" w:rsidRPr="00640C37" w:rsidRDefault="00AA17A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При виконанні гідрогеологічних робіт використовується великий комплекс різноманітних методів досліджень, серед яких головне місце займають гідрогеологічні – гідрогеологічна зйомка</w:t>
      </w:r>
      <w:r w:rsidR="00B279E5" w:rsidRPr="00640C37">
        <w:rPr>
          <w:noProof/>
          <w:color w:val="000000"/>
          <w:sz w:val="28"/>
          <w:szCs w:val="28"/>
          <w:lang w:val="uk-UA"/>
        </w:rPr>
        <w:t>, дослідно-фільтраційні роботи, режимні спостереження за рівнем і притоком підземних вод, їх властивостями і складом, лабораторні дослідження та ін. Разом з тим для вивчення підземних вод часто використовуються різноманітні геологічні та географічні методи досліджень і спостережень (геоморфологічні, геохімічні, структурно-фаціального аналізу, геофізичні, гідрологічні, морфо метричні та ін.), трансформовані до вирішення гідрогеологічних завдань. При проведенні гідрогеологічних досліджень широко використовуються різні методи фундаментальних наук – фізики, математики, хімії, біології, що використовуються для вивчення різноманітних параметрів підземних вод і гідрогеологічних процесів, а також для обробки результатів досліджень.</w:t>
      </w:r>
    </w:p>
    <w:p w:rsidR="00795093" w:rsidRPr="00640C37" w:rsidRDefault="001B5B32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[С.В.Корнєєнко Методика гідрогеологічних досліджень. Основні методи і види гідрогеологічних досліджень: Навч. посібник. – К.: ВПЦ «Киівський університет», 2001. – 69с. -4с.]</w:t>
      </w:r>
    </w:p>
    <w:p w:rsidR="00795093" w:rsidRPr="00640C37" w:rsidRDefault="00795093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A10761" w:rsidRPr="00640C37" w:rsidRDefault="00A10761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6. Яка мета гідрогеологічної зйомки?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i/>
          <w:noProof/>
          <w:color w:val="000000"/>
          <w:sz w:val="28"/>
          <w:szCs w:val="28"/>
          <w:lang w:val="uk-UA"/>
        </w:rPr>
      </w:pPr>
    </w:p>
    <w:p w:rsidR="00CD0BC1" w:rsidRPr="00640C37" w:rsidRDefault="00CD0BC1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i/>
          <w:noProof/>
          <w:color w:val="000000"/>
          <w:sz w:val="28"/>
          <w:szCs w:val="28"/>
          <w:lang w:val="uk-UA"/>
        </w:rPr>
        <w:t>Гідрогеологічна зйомка</w:t>
      </w:r>
      <w:r w:rsidRPr="00640C37">
        <w:rPr>
          <w:noProof/>
          <w:color w:val="000000"/>
          <w:sz w:val="28"/>
          <w:szCs w:val="28"/>
          <w:lang w:val="uk-UA"/>
        </w:rPr>
        <w:t xml:space="preserve"> - це вид науково-виробничих досліджень, які включають комплекс польових і камеральних робіт, що виконуються з метою вивчення і картування підземних вод, їх природних колекторів і басейнів, а також порід зони аерації.</w:t>
      </w:r>
    </w:p>
    <w:p w:rsidR="00CD0BC1" w:rsidRPr="00640C37" w:rsidRDefault="00CD0BC1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У наслідок виконання зйомочних робіт має бути з’ясовано та встановлено:</w:t>
      </w:r>
    </w:p>
    <w:p w:rsidR="00CD0BC1" w:rsidRPr="00640C37" w:rsidRDefault="00CD0BC1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1) водоносність різноманітних геологічних утворень і структур;</w:t>
      </w:r>
    </w:p>
    <w:p w:rsidR="00CD0BC1" w:rsidRPr="00640C37" w:rsidRDefault="00CD0BC1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2) розповсюдження й умови залягання підземних вод</w:t>
      </w:r>
      <w:r w:rsidR="004F1482" w:rsidRPr="00640C37">
        <w:rPr>
          <w:noProof/>
          <w:color w:val="000000"/>
          <w:sz w:val="28"/>
          <w:szCs w:val="28"/>
          <w:lang w:val="uk-UA"/>
        </w:rPr>
        <w:t>;</w:t>
      </w:r>
    </w:p>
    <w:p w:rsidR="00CD0BC1" w:rsidRPr="00640C37" w:rsidRDefault="00CD0BC1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3) умови живлення, руху і розвантаження підземних вод</w:t>
      </w:r>
      <w:r w:rsidR="004F1482" w:rsidRPr="00640C37">
        <w:rPr>
          <w:noProof/>
          <w:color w:val="000000"/>
          <w:sz w:val="28"/>
          <w:szCs w:val="28"/>
          <w:lang w:val="uk-UA"/>
        </w:rPr>
        <w:t>;</w:t>
      </w:r>
    </w:p>
    <w:p w:rsidR="00CD0BC1" w:rsidRPr="00640C37" w:rsidRDefault="00CD0BC1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4) витриманість по площі і в розрізі водомістких та водотривких порід</w:t>
      </w:r>
      <w:r w:rsidR="004F1482" w:rsidRPr="00640C37">
        <w:rPr>
          <w:noProof/>
          <w:color w:val="000000"/>
          <w:sz w:val="28"/>
          <w:szCs w:val="28"/>
          <w:lang w:val="uk-UA"/>
        </w:rPr>
        <w:t>;</w:t>
      </w:r>
    </w:p>
    <w:p w:rsidR="00CD0BC1" w:rsidRPr="00640C37" w:rsidRDefault="00CD0BC1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5) якість, кількість і умови використання різноманітних типів підземних вод;</w:t>
      </w:r>
    </w:p>
    <w:p w:rsidR="00CD0BC1" w:rsidRPr="00640C37" w:rsidRDefault="00CD0BC1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6) основні природні та штучні фактори, які визначають гідрогеологічні особливості досліджуваної території;</w:t>
      </w:r>
    </w:p>
    <w:p w:rsidR="00CD0BC1" w:rsidRPr="00640C37" w:rsidRDefault="00CD0BC1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7) умови охорони підземних вод;</w:t>
      </w:r>
    </w:p>
    <w:p w:rsidR="00CD0BC1" w:rsidRPr="00640C37" w:rsidRDefault="00CD0BC1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8) перспективи проведення подальших робіт. </w:t>
      </w:r>
    </w:p>
    <w:p w:rsidR="00CD0BC1" w:rsidRPr="00640C37" w:rsidRDefault="00CD0BC1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2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Гідрогеологічну зйомку проводять або на готовій геологічній основі, або одночасно з геологічною зйомкою, що більш ефективно й доцільно - у цьому випадку вона носить назву </w:t>
      </w:r>
      <w:r w:rsidRPr="00640C37">
        <w:rPr>
          <w:i/>
          <w:noProof/>
          <w:color w:val="000000"/>
          <w:sz w:val="28"/>
          <w:szCs w:val="28"/>
          <w:lang w:val="uk-UA"/>
        </w:rPr>
        <w:t>комплексна геолого-гідрогеологічна зйомка</w:t>
      </w:r>
      <w:r w:rsidRPr="00640C37">
        <w:rPr>
          <w:noProof/>
          <w:color w:val="000000"/>
          <w:sz w:val="28"/>
          <w:szCs w:val="22"/>
          <w:lang w:val="uk-UA"/>
        </w:rPr>
        <w:t>.</w:t>
      </w:r>
    </w:p>
    <w:p w:rsidR="006B0E0D" w:rsidRPr="00640C37" w:rsidRDefault="006B0E0D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[С.В.Корнєєнко Методика гідрогеологічних досліджень. Основні методи і види гідрогеологічних досліджень: Навч. посібник. – К.: ВПЦ «Киівський університет», 2001. – 69с. -17c.]</w:t>
      </w:r>
    </w:p>
    <w:p w:rsidR="00795093" w:rsidRPr="00640C37" w:rsidRDefault="00795093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A10761" w:rsidRPr="00640C37" w:rsidRDefault="00A10761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7. Яка мета проведення дослідно-фільтраційних робіт?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C72454" w:rsidRPr="00640C37" w:rsidRDefault="00C72454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Одним з основних видів робіт при проведенні гідрогеологічних досліджень є польові </w:t>
      </w:r>
      <w:r w:rsidRPr="00640C37">
        <w:rPr>
          <w:i/>
          <w:noProof/>
          <w:color w:val="000000"/>
          <w:sz w:val="28"/>
          <w:szCs w:val="28"/>
          <w:lang w:val="uk-UA"/>
        </w:rPr>
        <w:t>дослідно-фільтраційні роботи</w:t>
      </w:r>
      <w:r w:rsidRPr="00640C37">
        <w:rPr>
          <w:noProof/>
          <w:color w:val="000000"/>
          <w:sz w:val="28"/>
          <w:szCs w:val="28"/>
          <w:lang w:val="uk-UA"/>
        </w:rPr>
        <w:t>. Головними видами дослідно-фільтраційних робіт є: відкачки, наливи і нагнітання у свердловини, наливи в шурфи, експрес-наливи й експрес-відкачки, випереджаюче випробування водоносних горизонтів, витратометрія та резистивіметрія.</w:t>
      </w:r>
    </w:p>
    <w:p w:rsidR="00C72454" w:rsidRPr="00640C37" w:rsidRDefault="00C72454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Метою проведення дослідно-фільтраційних робіт є визначення головних гідрогеологічних параметрів водоносних товщ і порід зони аерації.</w:t>
      </w:r>
    </w:p>
    <w:p w:rsidR="00C72454" w:rsidRPr="00640C37" w:rsidRDefault="00C72454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2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Вибір виду дослідно-фільтраційних робіт залежить від особливостей порід, що вивчаються, завдань і стадії досліджень. На ділянках з глибоким заляганням підземних вод, а також в умовах, що є несприятливими для проведення відкачок (слаба водозбагаченість і водовіддача порід та ін.), при необхідності визначення гідрогеологічних параметрів ненасичених водою порід використовуються наливи і нагнітання в свердловини та дослідні наливи в шурфи. </w:t>
      </w:r>
      <w:r w:rsidRPr="00640C37">
        <w:rPr>
          <w:i/>
          <w:noProof/>
          <w:color w:val="000000"/>
          <w:sz w:val="28"/>
          <w:szCs w:val="28"/>
          <w:lang w:val="uk-UA"/>
        </w:rPr>
        <w:t>Дослідні нагнітання</w:t>
      </w:r>
      <w:r w:rsidRPr="00640C37">
        <w:rPr>
          <w:noProof/>
          <w:color w:val="000000"/>
          <w:sz w:val="28"/>
          <w:szCs w:val="28"/>
          <w:lang w:val="uk-UA"/>
        </w:rPr>
        <w:t xml:space="preserve"> використовуються для оцінки фільтраційних властивостей і питомого водопоглинення тріщинуватих скельних і напівскельних водоносних порід, а </w:t>
      </w:r>
      <w:r w:rsidRPr="00640C37">
        <w:rPr>
          <w:i/>
          <w:noProof/>
          <w:color w:val="000000"/>
          <w:sz w:val="28"/>
          <w:szCs w:val="28"/>
          <w:lang w:val="uk-UA"/>
        </w:rPr>
        <w:t>дослідні наливи</w:t>
      </w:r>
      <w:r w:rsidRPr="00640C37">
        <w:rPr>
          <w:noProof/>
          <w:color w:val="000000"/>
          <w:sz w:val="28"/>
          <w:szCs w:val="28"/>
          <w:lang w:val="uk-UA"/>
        </w:rPr>
        <w:t xml:space="preserve"> в свердловини, головним чином, у неводонасичених пухких і тріщинуватих породах зони вивітрювання. </w:t>
      </w:r>
      <w:r w:rsidRPr="00640C37">
        <w:rPr>
          <w:i/>
          <w:noProof/>
          <w:color w:val="000000"/>
          <w:sz w:val="28"/>
          <w:szCs w:val="28"/>
          <w:lang w:val="uk-UA"/>
        </w:rPr>
        <w:t>Дослідні наливи в шурфи</w:t>
      </w:r>
      <w:r w:rsidRPr="00640C37">
        <w:rPr>
          <w:noProof/>
          <w:color w:val="000000"/>
          <w:sz w:val="28"/>
          <w:szCs w:val="28"/>
          <w:lang w:val="uk-UA"/>
        </w:rPr>
        <w:t xml:space="preserve"> використовуються для вивчення водопроникності необводнених зв’язних і пухких гірських порід зони аерації. </w:t>
      </w:r>
      <w:r w:rsidRPr="00640C37">
        <w:rPr>
          <w:i/>
          <w:noProof/>
          <w:color w:val="000000"/>
          <w:sz w:val="28"/>
          <w:szCs w:val="28"/>
          <w:lang w:val="uk-UA"/>
        </w:rPr>
        <w:t>Експрес-методи</w:t>
      </w:r>
      <w:r w:rsidRPr="00640C37">
        <w:rPr>
          <w:noProof/>
          <w:color w:val="000000"/>
          <w:sz w:val="28"/>
          <w:szCs w:val="28"/>
          <w:lang w:val="uk-UA"/>
        </w:rPr>
        <w:t xml:space="preserve"> використовуються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з метою орієнтовної порівняльної оцінки фільтраційних властивостей водоносних порід на попередніх стадіях гідрогеологічних досліджень, виявлення об’єктів і обґрунтування об’ємів подальших гідрогеологічних досліджень, характеристики водопроникності порід у розрізі та ін.</w:t>
      </w:r>
    </w:p>
    <w:p w:rsidR="006B0E0D" w:rsidRPr="00640C37" w:rsidRDefault="006B0E0D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[С.В.Корнєєнко Методика гідрогеологічних досліджень. Основні методи і види гідрогеологічних досліджень: Навч. посібник. – К.: ВПЦ «Киівський університет», 2001. – 69с. -29c.]</w:t>
      </w:r>
    </w:p>
    <w:p w:rsidR="00795093" w:rsidRPr="00640C37" w:rsidRDefault="00795093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2A001D" w:rsidRPr="00640C37" w:rsidRDefault="00A10761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8. Яка мета вивчення режиму підземних вод?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i/>
          <w:noProof/>
          <w:color w:val="000000"/>
          <w:sz w:val="28"/>
          <w:szCs w:val="28"/>
          <w:lang w:val="uk-UA"/>
        </w:rPr>
      </w:pPr>
    </w:p>
    <w:p w:rsidR="007617AC" w:rsidRPr="00640C37" w:rsidRDefault="007617A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i/>
          <w:noProof/>
          <w:color w:val="000000"/>
          <w:sz w:val="28"/>
          <w:szCs w:val="28"/>
          <w:lang w:val="uk-UA"/>
        </w:rPr>
        <w:t>Режим підземних вод</w:t>
      </w:r>
      <w:r w:rsidRPr="00640C37">
        <w:rPr>
          <w:noProof/>
          <w:color w:val="000000"/>
          <w:sz w:val="28"/>
          <w:szCs w:val="28"/>
          <w:lang w:val="uk-UA"/>
        </w:rPr>
        <w:t xml:space="preserve"> характеризується зміною їх кількості і якості в просторі та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часі, а саме: рівня, витрати, швидкості, температури, в’язкості, хімічного, газового та бактеріального складу. Метою вивчення режиму підземних вод є встановлення об’єктивних законів розвитку явищ, що спливають в процесі формування підземних вод</w:t>
      </w:r>
      <w:r w:rsidR="004F1482" w:rsidRPr="00640C37">
        <w:rPr>
          <w:noProof/>
          <w:color w:val="000000"/>
          <w:sz w:val="28"/>
          <w:szCs w:val="28"/>
          <w:lang w:val="uk-UA"/>
        </w:rPr>
        <w:t>,</w:t>
      </w:r>
      <w:r w:rsidRPr="00640C37">
        <w:rPr>
          <w:noProof/>
          <w:color w:val="000000"/>
          <w:sz w:val="28"/>
          <w:szCs w:val="28"/>
          <w:lang w:val="uk-UA"/>
        </w:rPr>
        <w:t xml:space="preserve"> їх пояснення і використання для обгрунтування різного роду гідрогеологічних прогнозів.</w:t>
      </w:r>
    </w:p>
    <w:p w:rsidR="007617AC" w:rsidRPr="00640C37" w:rsidRDefault="007617A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В залежності від характеру визначающих його явищ і факторів, режим підземних вод може бути: </w:t>
      </w:r>
      <w:r w:rsidRPr="00640C37">
        <w:rPr>
          <w:i/>
          <w:noProof/>
          <w:color w:val="000000"/>
          <w:sz w:val="28"/>
          <w:szCs w:val="28"/>
          <w:lang w:val="uk-UA"/>
        </w:rPr>
        <w:t>природним</w:t>
      </w:r>
      <w:r w:rsidRPr="00640C37">
        <w:rPr>
          <w:noProof/>
          <w:color w:val="000000"/>
          <w:sz w:val="28"/>
          <w:szCs w:val="28"/>
          <w:lang w:val="uk-UA"/>
        </w:rPr>
        <w:t xml:space="preserve"> - формуєтьс</w:t>
      </w:r>
      <w:r w:rsidR="00C9479C" w:rsidRPr="00640C37">
        <w:rPr>
          <w:noProof/>
          <w:color w:val="000000"/>
          <w:sz w:val="28"/>
          <w:szCs w:val="28"/>
          <w:lang w:val="uk-UA"/>
        </w:rPr>
        <w:t>я під дією комплексу природних</w:t>
      </w:r>
      <w:r w:rsidRPr="00640C37">
        <w:rPr>
          <w:noProof/>
          <w:color w:val="000000"/>
          <w:sz w:val="28"/>
          <w:szCs w:val="28"/>
          <w:lang w:val="uk-UA"/>
        </w:rPr>
        <w:t xml:space="preserve"> факторів (кліматичних, гідрогеологічних, геологічних, гідрологічних, космогенних і т. ін.); </w:t>
      </w:r>
      <w:r w:rsidRPr="00640C37">
        <w:rPr>
          <w:i/>
          <w:noProof/>
          <w:color w:val="000000"/>
          <w:sz w:val="28"/>
          <w:szCs w:val="28"/>
          <w:lang w:val="uk-UA"/>
        </w:rPr>
        <w:t>порушеним</w:t>
      </w:r>
      <w:r w:rsidRPr="00640C37">
        <w:rPr>
          <w:noProof/>
          <w:color w:val="000000"/>
          <w:sz w:val="28"/>
          <w:szCs w:val="28"/>
          <w:lang w:val="uk-UA"/>
        </w:rPr>
        <w:t xml:space="preserve"> - обумовлен інженерною діяльністю людини (меліорація, гідротехнічне будівництво, дія дренажних споруд і т.ін.) та </w:t>
      </w:r>
      <w:r w:rsidRPr="00640C37">
        <w:rPr>
          <w:i/>
          <w:noProof/>
          <w:color w:val="000000"/>
          <w:sz w:val="28"/>
          <w:szCs w:val="28"/>
          <w:lang w:val="uk-UA"/>
        </w:rPr>
        <w:t>слабо порушеним</w:t>
      </w:r>
      <w:r w:rsidRPr="00640C37">
        <w:rPr>
          <w:noProof/>
          <w:color w:val="000000"/>
          <w:sz w:val="28"/>
          <w:szCs w:val="28"/>
          <w:lang w:val="uk-UA"/>
        </w:rPr>
        <w:t xml:space="preserve"> - формується під дією як природних (їх вплив при цьому переважає), так і штучних факторів.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</w:p>
    <w:p w:rsidR="007617AC" w:rsidRPr="00640C37" w:rsidRDefault="007617A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Дослідження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 xml:space="preserve">режиму підземних вод поділяють на: </w:t>
      </w:r>
      <w:r w:rsidRPr="00640C37">
        <w:rPr>
          <w:i/>
          <w:noProof/>
          <w:color w:val="000000"/>
          <w:sz w:val="28"/>
          <w:szCs w:val="28"/>
          <w:lang w:val="uk-UA"/>
        </w:rPr>
        <w:t>регіональні</w:t>
      </w:r>
      <w:r w:rsidRPr="00640C37">
        <w:rPr>
          <w:noProof/>
          <w:color w:val="000000"/>
          <w:sz w:val="28"/>
          <w:szCs w:val="28"/>
          <w:lang w:val="uk-UA"/>
        </w:rPr>
        <w:t xml:space="preserve">, що виявляють загальні регіональні закономірності формування режиму під дією природних факторів та </w:t>
      </w:r>
      <w:r w:rsidRPr="00640C37">
        <w:rPr>
          <w:i/>
          <w:noProof/>
          <w:color w:val="000000"/>
          <w:sz w:val="28"/>
          <w:szCs w:val="28"/>
          <w:lang w:val="uk-UA"/>
        </w:rPr>
        <w:t>локальні</w:t>
      </w:r>
      <w:r w:rsidRPr="00640C37">
        <w:rPr>
          <w:noProof/>
          <w:color w:val="000000"/>
          <w:sz w:val="28"/>
          <w:szCs w:val="28"/>
          <w:lang w:val="uk-UA"/>
        </w:rPr>
        <w:t>, які спрямовані на вивчення особливостей режиму, що формується під дією місцевих природних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факторів та інженерної діяльності людини.</w:t>
      </w:r>
    </w:p>
    <w:p w:rsidR="007617AC" w:rsidRPr="00640C37" w:rsidRDefault="007617A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Вивчення </w:t>
      </w:r>
      <w:r w:rsidRPr="00640C37">
        <w:rPr>
          <w:i/>
          <w:noProof/>
          <w:color w:val="000000"/>
          <w:sz w:val="28"/>
          <w:szCs w:val="28"/>
          <w:lang w:val="uk-UA"/>
        </w:rPr>
        <w:t>природного режиму підземних вод</w:t>
      </w:r>
      <w:r w:rsidRPr="00640C37">
        <w:rPr>
          <w:noProof/>
          <w:color w:val="000000"/>
          <w:sz w:val="28"/>
          <w:szCs w:val="28"/>
          <w:lang w:val="uk-UA"/>
        </w:rPr>
        <w:t xml:space="preserve"> виконується з метою вирішення таких завдань</w:t>
      </w:r>
      <w:r w:rsidR="004F1482" w:rsidRPr="00640C37">
        <w:rPr>
          <w:noProof/>
          <w:color w:val="000000"/>
          <w:sz w:val="28"/>
          <w:szCs w:val="28"/>
          <w:lang w:val="uk-UA"/>
        </w:rPr>
        <w:t>:</w:t>
      </w:r>
    </w:p>
    <w:p w:rsidR="007617AC" w:rsidRPr="00640C37" w:rsidRDefault="007617A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1)виявлення умов формування підземних вод (оцінка живлення, розвантаження та впливу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окремих режимоутворюючих факторів і процесів, визначення елементів водного балансу);</w:t>
      </w:r>
    </w:p>
    <w:p w:rsidR="007617AC" w:rsidRPr="00640C37" w:rsidRDefault="007617A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2) вивчення закономірностей змін в часі природного живлення підземних вод;</w:t>
      </w:r>
    </w:p>
    <w:p w:rsidR="007617AC" w:rsidRPr="00640C37" w:rsidRDefault="007617A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3) встановлення закономірностей формування водного, сольового і теплового балансів підземних вод та використання їх для прогнозів режиму підземних вод;</w:t>
      </w:r>
    </w:p>
    <w:p w:rsidR="007617AC" w:rsidRPr="00640C37" w:rsidRDefault="007617A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4) регіонального вивчення природного режиму підземних вод в якості фону для аналізу і прогнозу порушеного режиму підземних вод на локальних ділянках;</w:t>
      </w:r>
    </w:p>
    <w:p w:rsidR="007617AC" w:rsidRPr="00640C37" w:rsidRDefault="007617A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5) оцінки фільтраційних властивостей і граничних умов водоносних горизонтів;</w:t>
      </w:r>
    </w:p>
    <w:p w:rsidR="007617AC" w:rsidRPr="00640C37" w:rsidRDefault="007617A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Прогнози природного режиму використовуються при плануванні і здійсненні різних видів будівництва (промислового, цивільного, гідроенергетичного, меліоративного та т. ін.), водопостачання, сільгоспвиробництва та вирішенні інших завдань.</w:t>
      </w:r>
    </w:p>
    <w:p w:rsidR="007617AC" w:rsidRPr="00640C37" w:rsidRDefault="007617A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Вивчення </w:t>
      </w:r>
      <w:r w:rsidRPr="00640C37">
        <w:rPr>
          <w:i/>
          <w:noProof/>
          <w:color w:val="000000"/>
          <w:sz w:val="28"/>
          <w:szCs w:val="28"/>
          <w:lang w:val="uk-UA"/>
        </w:rPr>
        <w:t xml:space="preserve">порушеного </w:t>
      </w:r>
      <w:r w:rsidRPr="00640C37">
        <w:rPr>
          <w:noProof/>
          <w:color w:val="000000"/>
          <w:sz w:val="28"/>
          <w:szCs w:val="28"/>
          <w:lang w:val="uk-UA"/>
        </w:rPr>
        <w:t>і</w:t>
      </w:r>
      <w:r w:rsidRPr="00640C37">
        <w:rPr>
          <w:i/>
          <w:noProof/>
          <w:color w:val="000000"/>
          <w:sz w:val="28"/>
          <w:szCs w:val="28"/>
          <w:lang w:val="uk-UA"/>
        </w:rPr>
        <w:t xml:space="preserve"> слабопорушеного режиму підземних вод</w:t>
      </w:r>
      <w:r w:rsidRPr="00640C37">
        <w:rPr>
          <w:noProof/>
          <w:color w:val="000000"/>
          <w:sz w:val="28"/>
          <w:szCs w:val="28"/>
          <w:lang w:val="uk-UA"/>
        </w:rPr>
        <w:t>, їх прогнози та аналіз виконуються для рішення таких практичних завдань:</w:t>
      </w:r>
    </w:p>
    <w:p w:rsidR="007617AC" w:rsidRPr="00640C37" w:rsidRDefault="007617A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1) при розвідке родовищ підземних вод, оцінке їх запасів, складанні прогнозів їх режиму при експлуатації і обгрунтуванні заходів по раціональному використанню і охороні підземних вод від виснаження і забруднення;</w:t>
      </w:r>
    </w:p>
    <w:p w:rsidR="007617AC" w:rsidRPr="00640C37" w:rsidRDefault="007617A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2) при обгрунтуванні зрошувальних, обводнювальних і осушувальних меліорацій і методів керування режимом підземних вод в районах їх проведення;</w:t>
      </w:r>
    </w:p>
    <w:p w:rsidR="007617AC" w:rsidRPr="00640C37" w:rsidRDefault="007617A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3) при вишукуваннях, проектуванні, будівництві і експлуатації різних інженерних споруд, прогнозуванні можливих змін гідрогеологічних, гідрогеохімічних, меліоративних, інженерно-геологічних та інших умов в зв’язку з водопостачанням, зрошенням, осушенням, гідротехнічним, промисловим і цивільним будівництвом та іншими видами інженерної діяльності людини;</w:t>
      </w:r>
    </w:p>
    <w:p w:rsidR="00C9479C" w:rsidRPr="00640C37" w:rsidRDefault="000868F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4) при розвідці і розробці</w:t>
      </w:r>
      <w:r w:rsidR="007617AC" w:rsidRPr="00640C37">
        <w:rPr>
          <w:noProof/>
          <w:color w:val="000000"/>
          <w:sz w:val="28"/>
          <w:szCs w:val="28"/>
          <w:lang w:val="uk-UA"/>
        </w:rPr>
        <w:t xml:space="preserve"> родовищ твердих корисних копалин, нафти та газу (прогнозування водопритоків, впливу водовідливу і стійкості виробок, обгрунтування найбільш раціональних шляхів і методів експлуатації родовищ).</w:t>
      </w:r>
      <w:r w:rsidR="00C9479C" w:rsidRPr="00640C37">
        <w:rPr>
          <w:noProof/>
          <w:color w:val="000000"/>
          <w:sz w:val="28"/>
          <w:szCs w:val="28"/>
          <w:lang w:val="uk-UA"/>
        </w:rPr>
        <w:t>[С.В.Корнєєнко Методика гідрогеологічних досліджень. Основні методи і види гідрогеологічних досліджень: Навч. посібник. – К.: ВПЦ «Киівський університет», 2001. – 69с. -54c.]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0868F2" w:rsidRPr="00640C37" w:rsidRDefault="00A10761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9. Як</w:t>
      </w:r>
      <w:r w:rsidR="000868F2" w:rsidRPr="00640C37">
        <w:rPr>
          <w:b/>
          <w:noProof/>
          <w:color w:val="000000"/>
          <w:sz w:val="28"/>
          <w:szCs w:val="28"/>
          <w:lang w:val="uk-UA"/>
        </w:rPr>
        <w:t xml:space="preserve">і переваги мають підземні води </w:t>
      </w:r>
      <w:r w:rsidRPr="00640C37">
        <w:rPr>
          <w:b/>
          <w:noProof/>
          <w:color w:val="000000"/>
          <w:sz w:val="28"/>
          <w:szCs w:val="28"/>
          <w:lang w:val="uk-UA"/>
        </w:rPr>
        <w:t>перед поверхневими для водопостачання?</w:t>
      </w:r>
    </w:p>
    <w:p w:rsidR="004F1482" w:rsidRPr="00640C37" w:rsidRDefault="004F1482" w:rsidP="004F1482">
      <w:pPr>
        <w:tabs>
          <w:tab w:val="left" w:pos="46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0868F2" w:rsidRPr="00640C37" w:rsidRDefault="000868F2" w:rsidP="004F1482">
      <w:pPr>
        <w:tabs>
          <w:tab w:val="left" w:pos="46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З кожним роком значення підземних вод і гідрогеологічних досліджень зростає. Прісні підземні води широко використовуються з метою водопостачання більшості населених пунктів, промисловості і сільського господарства; мінеральні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води - з лікувальними цілями;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високо мінералізовані води глибоких горизонтів - для видобування рідкісних і розсіяних елементів (бору, йоду, літію, радію та т.ін.). Термальні підземні води використовуються для бальнеологічних цілей та з метою теплофікації житлових будинків, промислових підприємств і сільськогосподарських об’єктів, перегріті води - для виробки електроенергії.</w:t>
      </w:r>
    </w:p>
    <w:p w:rsidR="000868F2" w:rsidRPr="00640C37" w:rsidRDefault="000868F2" w:rsidP="004F1482">
      <w:pPr>
        <w:tabs>
          <w:tab w:val="left" w:pos="468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У питному водопостачанні </w:t>
      </w:r>
      <w:r w:rsidRPr="00640C37">
        <w:rPr>
          <w:bCs/>
          <w:noProof/>
          <w:color w:val="000000"/>
          <w:sz w:val="28"/>
          <w:szCs w:val="28"/>
          <w:lang w:val="uk-UA"/>
        </w:rPr>
        <w:t>підземні</w:t>
      </w:r>
      <w:r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bCs/>
          <w:noProof/>
          <w:color w:val="000000"/>
          <w:sz w:val="28"/>
          <w:szCs w:val="28"/>
          <w:lang w:val="uk-UA"/>
        </w:rPr>
        <w:t>води</w:t>
      </w:r>
      <w:r w:rsidRPr="00640C37">
        <w:rPr>
          <w:noProof/>
          <w:color w:val="000000"/>
          <w:sz w:val="28"/>
          <w:szCs w:val="28"/>
          <w:lang w:val="uk-UA"/>
        </w:rPr>
        <w:t xml:space="preserve"> мають значні </w:t>
      </w:r>
      <w:r w:rsidRPr="00640C37">
        <w:rPr>
          <w:bCs/>
          <w:noProof/>
          <w:color w:val="000000"/>
          <w:sz w:val="28"/>
          <w:szCs w:val="28"/>
          <w:lang w:val="uk-UA"/>
        </w:rPr>
        <w:t>переваги</w:t>
      </w:r>
      <w:r w:rsidRPr="00640C37">
        <w:rPr>
          <w:noProof/>
          <w:color w:val="000000"/>
          <w:sz w:val="28"/>
          <w:szCs w:val="28"/>
          <w:lang w:val="uk-UA"/>
        </w:rPr>
        <w:t xml:space="preserve"> перед </w:t>
      </w:r>
      <w:r w:rsidRPr="00640C37">
        <w:rPr>
          <w:bCs/>
          <w:noProof/>
          <w:color w:val="000000"/>
          <w:sz w:val="28"/>
          <w:szCs w:val="28"/>
          <w:lang w:val="uk-UA"/>
        </w:rPr>
        <w:t>поверхневими</w:t>
      </w:r>
      <w:r w:rsidRPr="00640C37">
        <w:rPr>
          <w:noProof/>
          <w:color w:val="000000"/>
          <w:sz w:val="28"/>
          <w:szCs w:val="28"/>
          <w:lang w:val="uk-UA"/>
        </w:rPr>
        <w:t>, оскільки менше забруднені і характеризуються стійкішими хімічними властивостями.</w:t>
      </w:r>
    </w:p>
    <w:p w:rsidR="00795093" w:rsidRPr="00640C37" w:rsidRDefault="006613D6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[</w:t>
      </w:r>
      <w:r w:rsidR="00F30C88" w:rsidRPr="00640C37">
        <w:rPr>
          <w:noProof/>
          <w:color w:val="000000"/>
          <w:sz w:val="28"/>
          <w:szCs w:val="28"/>
          <w:lang w:val="uk-UA"/>
        </w:rPr>
        <w:t xml:space="preserve">Загальна </w:t>
      </w:r>
      <w:r w:rsidR="00F30C88" w:rsidRPr="00640C37">
        <w:rPr>
          <w:bCs/>
          <w:noProof/>
          <w:color w:val="000000"/>
          <w:sz w:val="28"/>
          <w:szCs w:val="28"/>
          <w:lang w:val="uk-UA"/>
        </w:rPr>
        <w:t>гідрологія</w:t>
      </w:r>
      <w:r w:rsidR="00F30C88" w:rsidRPr="00640C37">
        <w:rPr>
          <w:noProof/>
          <w:color w:val="000000"/>
          <w:sz w:val="28"/>
          <w:szCs w:val="28"/>
          <w:lang w:val="uk-UA"/>
        </w:rPr>
        <w:t xml:space="preserve">: </w:t>
      </w:r>
      <w:r w:rsidR="00F30C88" w:rsidRPr="00640C37">
        <w:rPr>
          <w:bCs/>
          <w:noProof/>
          <w:color w:val="000000"/>
          <w:sz w:val="28"/>
          <w:szCs w:val="28"/>
          <w:lang w:val="uk-UA"/>
        </w:rPr>
        <w:t>Підручник</w:t>
      </w:r>
      <w:r w:rsidR="00F30C88" w:rsidRPr="00640C37">
        <w:rPr>
          <w:noProof/>
          <w:color w:val="000000"/>
          <w:sz w:val="28"/>
          <w:szCs w:val="28"/>
          <w:lang w:val="uk-UA"/>
        </w:rPr>
        <w:t>. / Хільчевський В.К., Ободовський О.Г., Гребінь В.В., Афанасьєв С.О., Дубняк С.С. та ін. - 2008. - 399 с</w:t>
      </w:r>
      <w:r w:rsidRPr="00640C37">
        <w:rPr>
          <w:noProof/>
          <w:color w:val="000000"/>
          <w:sz w:val="28"/>
          <w:szCs w:val="28"/>
          <w:lang w:val="uk-UA"/>
        </w:rPr>
        <w:t>]</w:t>
      </w:r>
    </w:p>
    <w:p w:rsidR="00795093" w:rsidRPr="00640C37" w:rsidRDefault="00795093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AF35BB" w:rsidRPr="00640C37" w:rsidRDefault="00A10761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 xml:space="preserve">10. </w:t>
      </w:r>
      <w:r w:rsidR="00766F96" w:rsidRPr="00640C37">
        <w:rPr>
          <w:b/>
          <w:noProof/>
          <w:color w:val="000000"/>
          <w:sz w:val="28"/>
          <w:szCs w:val="28"/>
          <w:lang w:val="uk-UA"/>
        </w:rPr>
        <w:t>Що дає меліорація земель?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bCs/>
          <w:noProof/>
          <w:color w:val="000000"/>
          <w:sz w:val="28"/>
          <w:szCs w:val="28"/>
          <w:lang w:val="uk-UA"/>
        </w:rPr>
      </w:pPr>
    </w:p>
    <w:p w:rsidR="00C9479C" w:rsidRPr="00640C37" w:rsidRDefault="00AF35BB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bCs/>
          <w:noProof/>
          <w:color w:val="000000"/>
          <w:sz w:val="28"/>
          <w:szCs w:val="28"/>
          <w:lang w:val="uk-UA"/>
        </w:rPr>
        <w:t>Меліора́ція</w:t>
      </w:r>
      <w:r w:rsidRPr="00640C37">
        <w:rPr>
          <w:noProof/>
          <w:color w:val="000000"/>
          <w:sz w:val="28"/>
          <w:szCs w:val="28"/>
          <w:lang w:val="uk-UA"/>
        </w:rPr>
        <w:t xml:space="preserve"> (лат. </w:t>
      </w:r>
      <w:r w:rsidRPr="00640C37">
        <w:rPr>
          <w:i/>
          <w:iCs/>
          <w:noProof/>
          <w:color w:val="000000"/>
          <w:sz w:val="28"/>
          <w:szCs w:val="28"/>
          <w:lang w:val="uk-UA"/>
        </w:rPr>
        <w:t>melioratio</w:t>
      </w:r>
      <w:r w:rsidRPr="00640C37">
        <w:rPr>
          <w:noProof/>
          <w:color w:val="000000"/>
          <w:sz w:val="28"/>
          <w:szCs w:val="28"/>
          <w:lang w:val="uk-UA"/>
        </w:rPr>
        <w:t xml:space="preserve"> поліпшення, від лат. </w:t>
      </w:r>
      <w:r w:rsidRPr="00640C37">
        <w:rPr>
          <w:i/>
          <w:iCs/>
          <w:noProof/>
          <w:color w:val="000000"/>
          <w:sz w:val="28"/>
          <w:szCs w:val="28"/>
          <w:lang w:val="uk-UA"/>
        </w:rPr>
        <w:t>melior</w:t>
      </w:r>
      <w:r w:rsidRPr="00640C37">
        <w:rPr>
          <w:noProof/>
          <w:color w:val="000000"/>
          <w:sz w:val="28"/>
          <w:szCs w:val="28"/>
          <w:lang w:val="uk-UA"/>
        </w:rPr>
        <w:t xml:space="preserve"> кращий)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— корінне поліпшення природніх умов ґрунтів для підвищення їхньої родючості. До меліорації належать осушення й зрошення земель, регулювання річок і поверхневого стоку вод, закріплення пісків і ярів тощо</w:t>
      </w:r>
      <w:r w:rsidR="00C9479C" w:rsidRPr="00640C37">
        <w:rPr>
          <w:noProof/>
          <w:color w:val="000000"/>
          <w:sz w:val="28"/>
          <w:szCs w:val="28"/>
          <w:lang w:val="uk-UA"/>
        </w:rPr>
        <w:t>.</w:t>
      </w:r>
    </w:p>
    <w:p w:rsidR="00AF35BB" w:rsidRPr="00640C37" w:rsidRDefault="00AF35BB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Меліорація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— комплекс гідротехнічних, культуртехнічних, хімічних, агротехнічних, агролісотехнічних, інших меліоративних заходів, що здійснюються з метою регулювання водного, теплового, повітряного і поживного режиму ґрунтів, збереження і підвищення їх родючості та формування екологічно збалансованої раціональної структури угідь. Меліорація складається з двох етапів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— будівельного і етапу експлуатації. Будівельний етап полягає в проектуванні і будівництві меліоративної мережі з використанням спеціалізованих меліоративних машин. На етапі експлуатації проводиться постійна оцінка стану меліоративних споруд і їхньої відповідності умовам експлуатації, що постійно змінюються, а також підтримка меліоративних систем в працездатному стані, їхня адаптації до умов, що змінюються.</w:t>
      </w:r>
    </w:p>
    <w:p w:rsidR="00F30C88" w:rsidRPr="00640C37" w:rsidRDefault="00F30C88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bCs/>
          <w:noProof/>
          <w:color w:val="000000"/>
          <w:sz w:val="28"/>
          <w:szCs w:val="28"/>
          <w:lang w:val="uk-UA"/>
        </w:rPr>
        <w:t>[Климентов</w:t>
      </w:r>
      <w:r w:rsidRPr="00640C37">
        <w:rPr>
          <w:noProof/>
          <w:color w:val="000000"/>
          <w:sz w:val="28"/>
          <w:szCs w:val="28"/>
          <w:lang w:val="uk-UA"/>
        </w:rPr>
        <w:t xml:space="preserve"> П.П., </w:t>
      </w:r>
      <w:r w:rsidRPr="00640C37">
        <w:rPr>
          <w:bCs/>
          <w:noProof/>
          <w:color w:val="000000"/>
          <w:sz w:val="28"/>
          <w:szCs w:val="28"/>
          <w:lang w:val="uk-UA"/>
        </w:rPr>
        <w:t xml:space="preserve">Кононов </w:t>
      </w:r>
      <w:r w:rsidRPr="00640C37">
        <w:rPr>
          <w:noProof/>
          <w:color w:val="000000"/>
          <w:sz w:val="28"/>
          <w:szCs w:val="28"/>
          <w:lang w:val="uk-UA"/>
        </w:rPr>
        <w:t>В.М. Методика гидрогеологических исследований. М. Высшая школа 1978 г. 408 стр.]</w:t>
      </w:r>
    </w:p>
    <w:p w:rsidR="00795093" w:rsidRPr="00640C37" w:rsidRDefault="00795093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766F96" w:rsidRPr="00640C37" w:rsidRDefault="004F1482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br w:type="page"/>
      </w:r>
      <w:r w:rsidR="00766F96" w:rsidRPr="00640C37">
        <w:rPr>
          <w:b/>
          <w:noProof/>
          <w:color w:val="000000"/>
          <w:sz w:val="28"/>
          <w:szCs w:val="28"/>
          <w:lang w:val="uk-UA"/>
        </w:rPr>
        <w:t>11. Чим обумовлений лікувальний вплив мінеральних вод на організм людини?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rStyle w:val="highlighthighlightactive"/>
          <w:noProof/>
          <w:color w:val="000000"/>
          <w:sz w:val="28"/>
          <w:szCs w:val="28"/>
          <w:lang w:val="uk-UA"/>
        </w:rPr>
      </w:pPr>
    </w:p>
    <w:p w:rsidR="00A164DD" w:rsidRPr="00640C37" w:rsidRDefault="00A164DD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Вода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YANDEX_10</w:t>
      </w:r>
      <w:r w:rsidRPr="00640C37">
        <w:rPr>
          <w:noProof/>
          <w:color w:val="000000"/>
          <w:sz w:val="28"/>
          <w:szCs w:val="28"/>
          <w:lang w:val="uk-UA"/>
        </w:rPr>
        <w:t xml:space="preserve"> грає надзвичайно важливу роль в житті людини, тваринного і рослинного світу, і природи в цілому. Дієздатність всіх живих клітин пов'язана з присутністю </w:t>
      </w:r>
      <w:bookmarkStart w:id="3" w:name="YANDEX_10"/>
      <w:bookmarkEnd w:id="3"/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YANDEX_9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води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YANDEX_11</w:t>
      </w:r>
      <w:r w:rsidRPr="00640C37">
        <w:rPr>
          <w:noProof/>
          <w:color w:val="000000"/>
          <w:sz w:val="28"/>
          <w:szCs w:val="28"/>
          <w:lang w:val="uk-UA"/>
        </w:rPr>
        <w:t xml:space="preserve">. Сьогодні ніхто не сумнівається, що сила цих </w:t>
      </w:r>
      <w:bookmarkStart w:id="4" w:name="YANDEX_16"/>
      <w:bookmarkEnd w:id="4"/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YANDEX_15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вод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YANDEX_17</w:t>
      </w:r>
      <w:r w:rsidRPr="00640C37">
        <w:rPr>
          <w:noProof/>
          <w:color w:val="000000"/>
          <w:sz w:val="28"/>
          <w:szCs w:val="28"/>
          <w:lang w:val="uk-UA"/>
        </w:rPr>
        <w:t xml:space="preserve"> обумовлена речовинами, що є в них. Одні знаходяться у </w:t>
      </w:r>
      <w:bookmarkStart w:id="5" w:name="YANDEX_17"/>
      <w:bookmarkEnd w:id="5"/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YANDEX_16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водах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YANDEX_18</w:t>
      </w:r>
      <w:r w:rsidRPr="00640C37">
        <w:rPr>
          <w:noProof/>
          <w:color w:val="000000"/>
          <w:sz w:val="28"/>
          <w:szCs w:val="28"/>
          <w:lang w:val="uk-UA"/>
        </w:rPr>
        <w:t xml:space="preserve"> у вигляді іонів, інші - у вигляді недиссоційованних молекул, треті являють собою колоїдні частки. Зрозуміло, що різні </w:t>
      </w:r>
      <w:bookmarkStart w:id="6" w:name="YANDEX_18"/>
      <w:bookmarkEnd w:id="6"/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YANDEX_17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мінеральні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YANDEX_19</w:t>
      </w:r>
      <w:r w:rsidRPr="00640C37">
        <w:rPr>
          <w:noProof/>
          <w:color w:val="000000"/>
          <w:sz w:val="28"/>
          <w:szCs w:val="28"/>
          <w:lang w:val="uk-UA"/>
        </w:rPr>
        <w:t xml:space="preserve"> </w:t>
      </w:r>
      <w:bookmarkStart w:id="7" w:name="YANDEX_19"/>
      <w:bookmarkEnd w:id="7"/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YANDEX_18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води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YANDEX_20</w:t>
      </w:r>
      <w:r w:rsidRPr="00640C37">
        <w:rPr>
          <w:noProof/>
          <w:color w:val="000000"/>
          <w:sz w:val="28"/>
          <w:szCs w:val="28"/>
          <w:lang w:val="uk-UA"/>
        </w:rPr>
        <w:t xml:space="preserve"> відрізняються одна від одної й набором складових частин та їх співвідношенням. Одні із цих "живих </w:t>
      </w:r>
      <w:bookmarkStart w:id="8" w:name="YANDEX_20"/>
      <w:bookmarkEnd w:id="8"/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YANDEX_19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вод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YANDEX_21</w:t>
      </w:r>
      <w:r w:rsidRPr="00640C37">
        <w:rPr>
          <w:noProof/>
          <w:color w:val="000000"/>
          <w:sz w:val="28"/>
          <w:szCs w:val="28"/>
          <w:lang w:val="uk-UA"/>
        </w:rPr>
        <w:t xml:space="preserve">" придатні для пиття, інші - для </w:t>
      </w:r>
      <w:bookmarkStart w:id="9" w:name="YANDEX_21"/>
      <w:bookmarkEnd w:id="9"/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YANDEX_20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лікувальних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YANDEX_22</w:t>
      </w:r>
      <w:r w:rsidRPr="00640C37">
        <w:rPr>
          <w:noProof/>
          <w:color w:val="000000"/>
          <w:sz w:val="28"/>
          <w:szCs w:val="28"/>
          <w:lang w:val="uk-UA"/>
        </w:rPr>
        <w:t xml:space="preserve"> ванн.</w:t>
      </w:r>
    </w:p>
    <w:p w:rsidR="00A164DD" w:rsidRPr="00640C37" w:rsidRDefault="00A164DD" w:rsidP="004F1482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До </w:t>
      </w:r>
      <w:r w:rsidRPr="00640C37">
        <w:rPr>
          <w:b/>
          <w:bCs/>
          <w:noProof/>
          <w:color w:val="000000"/>
          <w:sz w:val="28"/>
          <w:szCs w:val="28"/>
          <w:lang w:val="uk-UA"/>
        </w:rPr>
        <w:t xml:space="preserve">питних лікувально-столових </w:t>
      </w:r>
      <w:bookmarkStart w:id="10" w:name="YANDEX_36"/>
      <w:bookmarkEnd w:id="10"/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YANDEX_35</w:t>
      </w:r>
      <w:r w:rsidR="004F1482" w:rsidRPr="00640C37">
        <w:rPr>
          <w:rStyle w:val="highlighthighlightactive"/>
          <w:b/>
          <w:bCs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b/>
          <w:bCs/>
          <w:noProof/>
          <w:color w:val="000000"/>
          <w:sz w:val="28"/>
          <w:szCs w:val="28"/>
          <w:lang w:val="uk-UA"/>
        </w:rPr>
        <w:t>вод</w:t>
      </w:r>
      <w:r w:rsidR="004F1482" w:rsidRPr="00640C37">
        <w:rPr>
          <w:rStyle w:val="highlighthighlightactive"/>
          <w:b/>
          <w:bCs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YANDEX_37</w:t>
      </w:r>
      <w:r w:rsidRPr="00640C37">
        <w:rPr>
          <w:noProof/>
          <w:color w:val="000000"/>
          <w:sz w:val="28"/>
          <w:szCs w:val="28"/>
          <w:lang w:val="uk-UA"/>
        </w:rPr>
        <w:t xml:space="preserve"> відносяться </w:t>
      </w:r>
      <w:bookmarkStart w:id="11" w:name="YANDEX_37"/>
      <w:bookmarkEnd w:id="11"/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YANDEX_36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води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YANDEX_38</w:t>
      </w:r>
      <w:r w:rsidRPr="00640C37">
        <w:rPr>
          <w:noProof/>
          <w:color w:val="000000"/>
          <w:sz w:val="28"/>
          <w:szCs w:val="28"/>
          <w:lang w:val="uk-UA"/>
        </w:rPr>
        <w:t xml:space="preserve">, загальна мінералізація яких, як правило, становить від 1 до 10 г/л. А також </w:t>
      </w:r>
      <w:bookmarkStart w:id="12" w:name="YANDEX_38"/>
      <w:bookmarkEnd w:id="12"/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YANDEX_37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води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YANDEX_39</w:t>
      </w:r>
      <w:r w:rsidRPr="00640C37">
        <w:rPr>
          <w:noProof/>
          <w:color w:val="000000"/>
          <w:sz w:val="28"/>
          <w:szCs w:val="28"/>
          <w:lang w:val="uk-UA"/>
        </w:rPr>
        <w:t xml:space="preserve"> з меншою мінералізацією, що містять біологічно активні компоненти (з'єднання), в бальнеологічних нормах (не нижче). Крім того, вуглекислого газу не менше 500 мг/л і органічних речовин - не більше 10 мг/л. Ці </w:t>
      </w:r>
      <w:bookmarkStart w:id="13" w:name="YANDEX_39"/>
      <w:bookmarkEnd w:id="13"/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YANDEX_38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води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YANDEX_40</w:t>
      </w:r>
      <w:r w:rsidRPr="00640C37">
        <w:rPr>
          <w:noProof/>
          <w:color w:val="000000"/>
          <w:sz w:val="28"/>
          <w:szCs w:val="28"/>
          <w:lang w:val="uk-UA"/>
        </w:rPr>
        <w:t xml:space="preserve"> здійснюють виражений лікувально-фізіологічний </w:t>
      </w:r>
      <w:bookmarkStart w:id="14" w:name="YANDEX_40"/>
      <w:bookmarkEnd w:id="14"/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YANDEX_39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вплив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YANDEX_41</w:t>
      </w:r>
      <w:r w:rsidRPr="00640C37">
        <w:rPr>
          <w:noProof/>
          <w:color w:val="000000"/>
          <w:sz w:val="28"/>
          <w:szCs w:val="28"/>
          <w:lang w:val="uk-UA"/>
        </w:rPr>
        <w:t xml:space="preserve"> на організм людини, і застосовуються як </w:t>
      </w:r>
      <w:bookmarkStart w:id="15" w:name="YANDEX_41"/>
      <w:bookmarkEnd w:id="15"/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YANDEX_40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лікувальний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YANDEX_42</w:t>
      </w:r>
      <w:r w:rsidRPr="00640C37">
        <w:rPr>
          <w:noProof/>
          <w:color w:val="000000"/>
          <w:sz w:val="28"/>
          <w:szCs w:val="28"/>
          <w:lang w:val="uk-UA"/>
        </w:rPr>
        <w:t xml:space="preserve"> засіб за призначенням лікаря, але можуть використовуватися (не систематично) і як столовий напій.</w:t>
      </w:r>
    </w:p>
    <w:p w:rsidR="00A164DD" w:rsidRPr="00640C37" w:rsidRDefault="00A164DD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bCs/>
          <w:noProof/>
          <w:color w:val="000000"/>
          <w:sz w:val="28"/>
          <w:szCs w:val="28"/>
          <w:lang w:val="uk-UA"/>
        </w:rPr>
        <w:t xml:space="preserve">Питні лікувальні </w:t>
      </w:r>
      <w:bookmarkStart w:id="16" w:name="YANDEX_42"/>
      <w:bookmarkEnd w:id="16"/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YANDEX_41</w:t>
      </w:r>
      <w:r w:rsidR="004F1482" w:rsidRPr="00640C37">
        <w:rPr>
          <w:rStyle w:val="highlighthighlightactive"/>
          <w:b/>
          <w:bCs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b/>
          <w:bCs/>
          <w:noProof/>
          <w:color w:val="000000"/>
          <w:sz w:val="28"/>
          <w:szCs w:val="28"/>
          <w:lang w:val="uk-UA"/>
        </w:rPr>
        <w:t>води</w:t>
      </w:r>
      <w:r w:rsidR="004F1482" w:rsidRPr="00640C37">
        <w:rPr>
          <w:rStyle w:val="highlighthighlightactive"/>
          <w:b/>
          <w:bCs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YANDEX_43</w:t>
      </w:r>
      <w:r w:rsidRPr="00640C37">
        <w:rPr>
          <w:noProof/>
          <w:color w:val="000000"/>
          <w:sz w:val="28"/>
          <w:szCs w:val="28"/>
          <w:lang w:val="uk-UA"/>
        </w:rPr>
        <w:t xml:space="preserve"> - води із загальною мінералізацією від 8 до 12 г/л, іноді й більше, а також з мінералізацією менш 8 г/л при наявності в них підвищеного кількості таких біологічно активних мікроелементів, як миш'як, бор і ін. Питні лікувальні </w:t>
      </w:r>
      <w:bookmarkStart w:id="17" w:name="YANDEX_43"/>
      <w:bookmarkEnd w:id="17"/>
      <w:r w:rsidR="00120720" w:rsidRPr="00120720">
        <w:rPr>
          <w:color w:val="000000"/>
        </w:rPr>
        <w:t>http://hghltd.yandex.net/yandbtm?fmode=inject&amp;url=http%3A%2F%2Fwww.mirgorodska.com%2Frefresh%2Fknowledge%2FRiznovydy_.html&amp;text=%D0%BB%D1%96%D0%BA%D1%83%D0%B2%D0%B0%D0%BB%D1%8C%D0%BD%D0%B8%D0%B9%20%D0%B2%D0%BF%D0%BB%D0%B8%D0%B2%20%D0%BC%D1%96%D0%BD%D0%B5%D1%80%D0%B0%D0%BB%D1%8C%D0%BD%D0%B8%D1%85%20%D0%B2%D0%BE%D0%B4&amp;l10n=ru&amp;sign=fa2fa1ba2cd0f0cd40ad9f9fa4906fe1&amp;keyno=0 - YANDEX_42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мінеральні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води мають виражену лікувальну дію, застосовуються тільки за призначенням лікаря й при строгому доз</w:t>
      </w:r>
      <w:r w:rsidR="00604267" w:rsidRPr="00640C37">
        <w:rPr>
          <w:noProof/>
          <w:color w:val="000000"/>
          <w:sz w:val="28"/>
          <w:szCs w:val="28"/>
          <w:lang w:val="uk-UA"/>
        </w:rPr>
        <w:t>уванні</w:t>
      </w:r>
      <w:r w:rsidR="004F1482" w:rsidRPr="00640C37">
        <w:rPr>
          <w:noProof/>
          <w:color w:val="000000"/>
          <w:sz w:val="28"/>
          <w:szCs w:val="28"/>
          <w:lang w:val="uk-UA"/>
        </w:rPr>
        <w:t>.</w:t>
      </w:r>
      <w:r w:rsidR="00604267" w:rsidRPr="00640C37">
        <w:rPr>
          <w:noProof/>
          <w:color w:val="000000"/>
          <w:sz w:val="28"/>
          <w:szCs w:val="28"/>
          <w:lang w:val="uk-UA"/>
        </w:rPr>
        <w:t xml:space="preserve"> На етикетці, приклеєній</w:t>
      </w:r>
      <w:r w:rsidRPr="00640C37">
        <w:rPr>
          <w:noProof/>
          <w:color w:val="000000"/>
          <w:sz w:val="28"/>
          <w:szCs w:val="28"/>
          <w:lang w:val="uk-UA"/>
        </w:rPr>
        <w:t xml:space="preserve"> до пляшки з мінеральною водою, зазвичай зазначений хімічний склад води й кількість основних складових частин.</w:t>
      </w:r>
    </w:p>
    <w:p w:rsidR="00795093" w:rsidRPr="00640C37" w:rsidRDefault="00682D5C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[</w:t>
      </w:r>
      <w:r w:rsidRPr="00640C37">
        <w:rPr>
          <w:noProof/>
          <w:color w:val="000000"/>
          <w:sz w:val="28"/>
          <w:szCs w:val="28"/>
          <w:lang w:val="uk-UA"/>
        </w:rPr>
        <w:t>Мандрик Б.М., Чомко Д.Ф., Чомко Ф.В. Гідрогеологія: Підручник. – К.: Видавничо-поліграфічний центр «Київський університет», 2005.-197с. – 131с.]</w:t>
      </w:r>
    </w:p>
    <w:p w:rsidR="00766F96" w:rsidRPr="00640C37" w:rsidRDefault="004F1482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br w:type="page"/>
      </w:r>
      <w:r w:rsidR="00766F96" w:rsidRPr="00640C37">
        <w:rPr>
          <w:b/>
          <w:noProof/>
          <w:color w:val="000000"/>
          <w:sz w:val="28"/>
          <w:szCs w:val="28"/>
          <w:lang w:val="uk-UA"/>
        </w:rPr>
        <w:t>12. Які стад</w:t>
      </w:r>
      <w:r w:rsidR="00604267" w:rsidRPr="00640C37">
        <w:rPr>
          <w:b/>
          <w:noProof/>
          <w:color w:val="000000"/>
          <w:sz w:val="28"/>
          <w:szCs w:val="28"/>
          <w:lang w:val="uk-UA"/>
        </w:rPr>
        <w:t xml:space="preserve">ії входять до пошукового етапу </w:t>
      </w:r>
      <w:r w:rsidR="00766F96" w:rsidRPr="00640C37">
        <w:rPr>
          <w:b/>
          <w:noProof/>
          <w:color w:val="000000"/>
          <w:sz w:val="28"/>
          <w:szCs w:val="28"/>
          <w:lang w:val="uk-UA"/>
        </w:rPr>
        <w:t>геологорозвідувальних робіт на нафту і газ?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rStyle w:val="highlighthighlightactive"/>
          <w:bCs/>
          <w:noProof/>
          <w:color w:val="000000"/>
          <w:sz w:val="28"/>
          <w:szCs w:val="28"/>
          <w:lang w:val="uk-UA"/>
        </w:rPr>
      </w:pPr>
    </w:p>
    <w:p w:rsidR="006030E0" w:rsidRPr="00640C37" w:rsidRDefault="008C07B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rStyle w:val="highlighthighlightactive"/>
          <w:bCs/>
          <w:noProof/>
          <w:color w:val="000000"/>
          <w:sz w:val="28"/>
          <w:szCs w:val="28"/>
          <w:lang w:val="uk-UA"/>
        </w:rPr>
        <w:t>Геологорозвідувальні</w:t>
      </w:r>
      <w:r w:rsidR="00120720" w:rsidRPr="00120720">
        <w:rPr>
          <w:rStyle w:val="a9"/>
          <w:b w:val="0"/>
          <w:bCs w:val="0"/>
          <w:color w:val="000000"/>
        </w:rPr>
        <w:t>http://hghltd.yandex.net/yandbtm?fmode=inject&amp;url=http%3A%2F%2Fpda.lukoil.ua%2Fukr%2Fpress%2Freference%2Fglossary%2Fall&amp;text=%D0%BF%D0%BE%D1%88%D1%83%D0%BA%D0%BE%D0%B2%D0%BE%D0%B3%D0%BE%20%D0%B5%D1%82%D0%B0%D0%BF%D1%83%20%D0%B3%D0%B5%D0%BE%D0%BB%D0%BE%D0%B3%D0%BE%D1%80%D0%BE%D0%B7%D0%B2%D1%96%D0%B4%D1%83%D0%B2%D0%B0%D0%BB%D1%8C%D0%BD%D0%B8%D1%85%20%D1%80%D0%BE%D0%B1%D1%96%D1%82%20%D0%BD%D0%B0%20%D0%BD%D0%B0%D1%84%D1%82%D1%83%20%D1%96%20%D0%B3%D0%B0%D0%B7&amp;l10n=ru&amp;sign=1dac239f1552f949ac58768e006c699f&amp;keyno=0 - YANDEX_38</w:t>
      </w:r>
      <w:r w:rsidRPr="00640C37">
        <w:rPr>
          <w:rStyle w:val="a9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rStyle w:val="a9"/>
          <w:b w:val="0"/>
          <w:bCs w:val="0"/>
          <w:color w:val="000000"/>
        </w:rPr>
        <w:t>http://hghltd.yandex.net/yandbtm?fmode=inject&amp;url=http%3A%2F%2Fpda.lukoil.ua%2Fukr%2Fpress%2Freference%2Fglossary%2Fall&amp;text=%D0%BF%D0%BE%D1%88%D1%83%D0%BA%D0%BE%D0%B2%D0%BE%D0%B3%D0%BE%20%D0%B5%D1%82%D0%B0%D0%BF%D1%83%20%D0%B3%D0%B5%D0%BE%D0%BB%D0%BE%D0%B3%D0%BE%D1%80%D0%BE%D0%B7%D0%B2%D1%96%D0%B4%D1%83%D0%B2%D0%B0%D0%BB%D1%8C%D0%BD%D0%B8%D1%85%20%D1%80%D0%BE%D0%B1%D1%96%D1%82%20%D0%BD%D0%B0%20%D0%BD%D0%B0%D1%84%D1%82%D1%83%20%D1%96%20%D0%B3%D0%B0%D0%B7&amp;l10n=ru&amp;sign=1dac239f1552f949ac58768e006c699f&amp;keyno=0 - YANDEX_37</w:t>
      </w:r>
      <w:r w:rsidRPr="00640C37">
        <w:rPr>
          <w:rStyle w:val="highlighthighlightactive"/>
          <w:bCs/>
          <w:noProof/>
          <w:color w:val="000000"/>
          <w:sz w:val="28"/>
          <w:szCs w:val="28"/>
          <w:lang w:val="uk-UA"/>
        </w:rPr>
        <w:t>роботи</w:t>
      </w:r>
      <w:r w:rsidR="00120720" w:rsidRPr="00120720">
        <w:rPr>
          <w:rStyle w:val="a9"/>
          <w:b w:val="0"/>
          <w:bCs w:val="0"/>
          <w:color w:val="000000"/>
        </w:rPr>
        <w:t>http://hghltd.yandex.net/yandbtm?fmode=inject&amp;url=http%3A%2F%2Fpda.lukoil.ua%2Fukr%2Fpress%2Freference%2Fglossary%2Fall&amp;text=%D0%BF%D0%BE%D1%88%D1%83%D0%BA%D0%BE%D0%B2%D0%BE%D0%B3%D0%BE%20%D0%B5%D1%82%D0%B0%D0%BF%D1%83%20%D0%B3%D0%B5%D0%BE%D0%BB%D0%BE%D0%B3%D0%BE%D1%80%D0%BE%D0%B7%D0%B2%D1%96%D0%B4%D1%83%D0%B2%D0%B0%D0%BB%D1%8C%D0%BD%D0%B8%D1%85%20%D1%80%D0%BE%D0%B1%D1%96%D1%82%20%D0%BD%D0%B0%20%D0%BD%D0%B0%D1%84%D1%82%D1%83%20%D1%96%20%D0%B3%D0%B0%D0%B7&amp;l10n=ru&amp;sign=1dac239f1552f949ac58768e006c699f&amp;keyno=0 - YANDEX_39</w:t>
      </w:r>
      <w:r w:rsidRPr="00640C37">
        <w:rPr>
          <w:rStyle w:val="a9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rStyle w:val="a9"/>
          <w:b w:val="0"/>
          <w:bCs w:val="0"/>
          <w:color w:val="000000"/>
        </w:rPr>
        <w:t>http://hghltd.yandex.net/yandbtm?fmode=inject&amp;url=http%3A%2F%2Fpda.lukoil.ua%2Fukr%2Fpress%2Freference%2Fglossary%2Fall&amp;text=%D0%BF%D0%BE%D1%88%D1%83%D0%BA%D0%BE%D0%B2%D0%BE%D0%B3%D0%BE%20%D0%B5%D1%82%D0%B0%D0%BF%D1%83%20%D0%B3%D0%B5%D0%BE%D0%BB%D0%BE%D0%B3%D0%BE%D1%80%D0%BE%D0%B7%D0%B2%D1%96%D0%B4%D1%83%D0%B2%D0%B0%D0%BB%D1%8C%D0%BD%D0%B8%D1%85%20%D1%80%D0%BE%D0%B1%D1%96%D1%82%20%D0%BD%D0%B0%20%D0%BD%D0%B0%D1%84%D1%82%D1%83%20%D1%96%20%D0%B3%D0%B0%D0%B7&amp;l10n=ru&amp;sign=1dac239f1552f949ac58768e006c699f&amp;keyno=0 - YANDEX_38</w:t>
      </w:r>
      <w:r w:rsidR="00682D5C" w:rsidRPr="00640C37">
        <w:rPr>
          <w:rStyle w:val="highlighthighlightactive"/>
          <w:bCs/>
          <w:noProof/>
          <w:color w:val="000000"/>
          <w:sz w:val="28"/>
          <w:szCs w:val="28"/>
          <w:lang w:val="uk-UA"/>
        </w:rPr>
        <w:t xml:space="preserve">на </w:t>
      </w:r>
      <w:r w:rsidR="00120720" w:rsidRPr="00120720">
        <w:rPr>
          <w:rStyle w:val="a9"/>
          <w:b w:val="0"/>
          <w:bCs w:val="0"/>
          <w:color w:val="000000"/>
        </w:rPr>
        <w:t>http://hghltd.yandex.net/yandbtm?fmode=inject&amp;url=http%3A%2F%2Fpda.lukoil.ua%2Fukr%2Fpress%2Freference%2Fglossary%2Fall&amp;text=%D0%BF%D0%BE%D1%88%D1%83%D0%BA%D0%BE%D0%B2%D0%BE%D0%B3%D0%BE%20%D0%B5%D1%82%D0%B0%D0%BF%D1%83%20%D0%B3%D0%B5%D0%BE%D0%BB%D0%BE%D0%B3%D0%BE%D1%80%D0%BE%D0%B7%D0%B2%D1%96%D0%B4%D1%83%D0%B2%D0%B0%D0%BB%D1%8C%D0%BD%D0%B8%D1%85%20%D1%80%D0%BE%D0%B1%D1%96%D1%82%20%D0%BD%D0%B0%20%D0%BD%D0%B0%D1%84%D1%82%D1%83%20%D1%96%20%D0%B3%D0%B0%D0%B7&amp;l10n=ru&amp;sign=1dac239f1552f949ac58768e006c699f&amp;keyno=0 - YANDEX_39</w:t>
      </w:r>
      <w:r w:rsidRPr="00640C37">
        <w:rPr>
          <w:rStyle w:val="highlighthighlightactive"/>
          <w:bCs/>
          <w:noProof/>
          <w:color w:val="000000"/>
          <w:sz w:val="28"/>
          <w:szCs w:val="28"/>
          <w:lang w:val="uk-UA"/>
        </w:rPr>
        <w:t>нафту</w:t>
      </w:r>
      <w:r w:rsidR="00120720" w:rsidRPr="00120720">
        <w:rPr>
          <w:rStyle w:val="a9"/>
          <w:b w:val="0"/>
          <w:bCs w:val="0"/>
          <w:color w:val="000000"/>
        </w:rPr>
        <w:t>http://hghltd.yandex.net/yandbtm?fmode=inject&amp;url=http%3A%2F%2Fpda.lukoil.ua%2Fukr%2Fpress%2Freference%2Fglossary%2Fall&amp;text=%D0%BF%D0%BE%D1%88%D1%83%D0%BA%D0%BE%D0%B2%D0%BE%D0%B3%D0%BE%20%D0%B5%D1%82%D0%B0%D0%BF%D1%83%20%D0%B3%D0%B5%D0%BE%D0%BB%D0%BE%D0%B3%D0%BE%D1%80%D0%BE%D0%B7%D0%B2%D1%96%D0%B4%D1%83%D0%B2%D0%B0%D0%BB%D1%8C%D0%BD%D0%B8%D1%85%20%D1%80%D0%BE%D0%B1%D1%96%D1%82%20%D0%BD%D0%B0%20%D0%BD%D0%B0%D1%84%D1%82%D1%83%20%D1%96%20%D0%B3%D0%B0%D0%B7&amp;l10n=ru&amp;sign=1dac239f1552f949ac58768e006c699f&amp;keyno=0 - YANDEX_41</w:t>
      </w:r>
      <w:r w:rsidRPr="00640C37">
        <w:rPr>
          <w:rStyle w:val="a9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rStyle w:val="a9"/>
          <w:b w:val="0"/>
          <w:bCs w:val="0"/>
          <w:color w:val="000000"/>
        </w:rPr>
        <w:t>http://hghltd.yandex.net/yandbtm?fmode=inject&amp;url=http%3A%2F%2Fpda.lukoil.ua%2Fukr%2Fpress%2Freference%2Fglossary%2Fall&amp;text=%D0%BF%D0%BE%D1%88%D1%83%D0%BA%D0%BE%D0%B2%D0%BE%D0%B3%D0%BE%20%D0%B5%D1%82%D0%B0%D0%BF%D1%83%20%D0%B3%D0%B5%D0%BE%D0%BB%D0%BE%D0%B3%D0%BE%D1%80%D0%BE%D0%B7%D0%B2%D1%96%D0%B4%D1%83%D0%B2%D0%B0%D0%BB%D1%8C%D0%BD%D0%B8%D1%85%20%D1%80%D0%BE%D0%B1%D1%96%D1%82%20%D0%BD%D0%B0%20%D0%BD%D0%B0%D1%84%D1%82%D1%83%20%D1%96%20%D0%B3%D0%B0%D0%B7&amp;l10n=ru&amp;sign=1dac239f1552f949ac58768e006c699f&amp;keyno=0 - YANDEX_40</w:t>
      </w:r>
      <w:r w:rsidRPr="00640C37">
        <w:rPr>
          <w:rStyle w:val="highlighthighlightactive"/>
          <w:bCs/>
          <w:noProof/>
          <w:color w:val="000000"/>
          <w:sz w:val="28"/>
          <w:szCs w:val="28"/>
          <w:lang w:val="uk-UA"/>
        </w:rPr>
        <w:t>і</w:t>
      </w:r>
      <w:r w:rsidR="00120720" w:rsidRPr="00120720">
        <w:rPr>
          <w:rStyle w:val="a9"/>
          <w:b w:val="0"/>
          <w:bCs w:val="0"/>
          <w:color w:val="000000"/>
        </w:rPr>
        <w:t>http://hghltd.yandex.net/yandbtm?fmode=inject&amp;url=http%3A%2F%2Fpda.lukoil.ua%2Fukr%2Fpress%2Freference%2Fglossary%2Fall&amp;text=%D0%BF%D0%BE%D1%88%D1%83%D0%BA%D0%BE%D0%B2%D0%BE%D0%B3%D0%BE%20%D0%B5%D1%82%D0%B0%D0%BF%D1%83%20%D0%B3%D0%B5%D0%BE%D0%BB%D0%BE%D0%B3%D0%BE%D1%80%D0%BE%D0%B7%D0%B2%D1%96%D0%B4%D1%83%D0%B2%D0%B0%D0%BB%D1%8C%D0%BD%D0%B8%D1%85%20%D1%80%D0%BE%D0%B1%D1%96%D1%82%20%D0%BD%D0%B0%20%D0%BD%D0%B0%D1%84%D1%82%D1%83%20%D1%96%20%D0%B3%D0%B0%D0%B7&amp;l10n=ru&amp;sign=1dac239f1552f949ac58768e006c699f&amp;keyno=0 - YANDEX_42</w:t>
      </w:r>
      <w:r w:rsidR="006B0E0D" w:rsidRPr="00640C37">
        <w:rPr>
          <w:rStyle w:val="a9"/>
          <w:noProof/>
          <w:color w:val="000000"/>
          <w:sz w:val="28"/>
          <w:szCs w:val="28"/>
          <w:lang w:val="uk-UA"/>
        </w:rPr>
        <w:t xml:space="preserve"> </w:t>
      </w:r>
      <w:r w:rsidR="006B0E0D" w:rsidRPr="00640C37">
        <w:rPr>
          <w:rStyle w:val="highlighthighlightactive"/>
          <w:bCs/>
          <w:noProof/>
          <w:color w:val="000000"/>
          <w:sz w:val="28"/>
          <w:szCs w:val="28"/>
          <w:lang w:val="uk-UA"/>
        </w:rPr>
        <w:t xml:space="preserve">газ </w:t>
      </w:r>
      <w:r w:rsidRPr="00640C37">
        <w:rPr>
          <w:noProof/>
          <w:color w:val="000000"/>
          <w:sz w:val="28"/>
          <w:szCs w:val="28"/>
          <w:lang w:val="uk-UA"/>
        </w:rPr>
        <w:t>- комплексні роботи, спрямовані на</w:t>
      </w:r>
      <w:r w:rsidR="00DE40CE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виявлення, геолого-економічну оцінку і</w:t>
      </w:r>
      <w:r w:rsidR="00DE40CE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підготовку до</w:t>
      </w:r>
      <w:r w:rsidR="00DE40CE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розробки промислових родовищ нафти і</w:t>
      </w:r>
      <w:r w:rsidR="00DE40CE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газу. Поділяються на</w:t>
      </w:r>
      <w:r w:rsidR="00DE40CE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pda.lukoil.ua%2Fukr%2Fpress%2Freference%2Fglossary%2Fall&amp;text=%D0%BF%D0%BE%D1%88%D1%83%D0%BA%D0%BE%D0%B2%D0%BE%D0%B3%D0%BE%20%D0%B5%D1%82%D0%B0%D0%BF%D1%83%20%D0%B3%D0%B5%D0%BE%D0%BB%D0%BE%D0%B3%D0%BE%D1%80%D0%BE%D0%B7%D0%B2%D1%96%D0%B4%D1%83%D0%B2%D0%B0%D0%BB%D1%8C%D0%BD%D0%B8%D1%85%20%D1%80%D0%BE%D0%B1%D1%96%D1%82%20%D0%BD%D0%B0%20%D0%BD%D0%B0%D1%84%D1%82%D1%83%20%D1%96%20%D0%B3%D0%B0%D0%B7&amp;l10n=ru&amp;sign=1dac239f1552f949ac58768e006c699f&amp;keyno=0 - YANDEX_42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пошуковий</w:t>
      </w:r>
      <w:r w:rsidR="00120720" w:rsidRPr="00120720">
        <w:rPr>
          <w:color w:val="000000"/>
        </w:rPr>
        <w:t>http://hghltd.yandex.net/yandbtm?fmode=inject&amp;url=http%3A%2F%2Fpda.lukoil.ua%2Fukr%2Fpress%2Freference%2Fglossary%2Fall&amp;text=%D0%BF%D0%BE%D1%88%D1%83%D0%BA%D0%BE%D0%B2%D0%BE%D0%B3%D0%BE%20%D0%B5%D1%82%D0%B0%D0%BF%D1%83%20%D0%B3%D0%B5%D0%BE%D0%BB%D0%BE%D0%B3%D0%BE%D1%80%D0%BE%D0%B7%D0%B2%D1%96%D0%B4%D1%83%D0%B2%D0%B0%D0%BB%D1%8C%D0%BD%D0%B8%D1%85%20%D1%80%D0%BE%D0%B1%D1%96%D1%82%20%D0%BD%D0%B0%20%D0%BD%D0%B0%D1%84%D1%82%D1%83%20%D1%96%20%D0%B3%D0%B0%D0%B7&amp;l10n=ru&amp;sign=1dac239f1552f949ac58768e006c699f&amp;keyno=0 - YANDEX_44</w:t>
      </w:r>
      <w:r w:rsidRPr="00640C37">
        <w:rPr>
          <w:noProof/>
          <w:color w:val="000000"/>
          <w:sz w:val="28"/>
          <w:szCs w:val="28"/>
          <w:lang w:val="uk-UA"/>
        </w:rPr>
        <w:t xml:space="preserve"> і</w:t>
      </w:r>
      <w:r w:rsidR="00DE40CE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 xml:space="preserve">розвідувальний </w:t>
      </w:r>
      <w:bookmarkStart w:id="18" w:name="YANDEX_44"/>
      <w:bookmarkEnd w:id="18"/>
      <w:r w:rsidR="00120720" w:rsidRPr="00120720">
        <w:rPr>
          <w:color w:val="000000"/>
        </w:rPr>
        <w:t>http://hghltd.yandex.net/yandbtm?fmode=inject&amp;url=http%3A%2F%2Fpda.lukoil.ua%2Fukr%2Fpress%2Freference%2Fglossary%2Fall&amp;text=%D0%BF%D0%BE%D1%88%D1%83%D0%BA%D0%BE%D0%B2%D0%BE%D0%B3%D0%BE%20%D0%B5%D1%82%D0%B0%D0%BF%D1%83%20%D0%B3%D0%B5%D0%BE%D0%BB%D0%BE%D0%B3%D0%BE%D1%80%D0%BE%D0%B7%D0%B2%D1%96%D0%B4%D1%83%D0%B2%D0%B0%D0%BB%D1%8C%D0%BD%D0%B8%D1%85%20%D1%80%D0%BE%D0%B1%D1%96%D1%82%20%D0%BD%D0%B0%20%D0%BD%D0%B0%D1%84%D1%82%D1%83%20%D1%96%20%D0%B3%D0%B0%D0%B7&amp;l10n=ru&amp;sign=1dac239f1552f949ac58768e006c699f&amp;keyno=0 - YANDEX_43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етапи</w:t>
      </w:r>
      <w:r w:rsidRPr="00640C37">
        <w:rPr>
          <w:noProof/>
          <w:color w:val="000000"/>
          <w:sz w:val="28"/>
          <w:szCs w:val="28"/>
          <w:lang w:val="uk-UA"/>
        </w:rPr>
        <w:t>. В</w:t>
      </w:r>
      <w:r w:rsidR="00DE40CE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свою чергу, пошуковий етап включає три стадії: регіональні геолого-геофізичні роботи; підготовка площі до</w:t>
      </w:r>
      <w:r w:rsidR="00DE40CE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глибокого буріння; пошуки родовищ (покладів). Щодо розвідувального етапу, то</w:t>
      </w:r>
      <w:r w:rsidR="00DE40CE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його мета</w:t>
      </w:r>
      <w:r w:rsidR="00DE40CE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- підготовка родовища до</w:t>
      </w:r>
      <w:r w:rsidR="00DE40CE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розробки.</w:t>
      </w:r>
    </w:p>
    <w:p w:rsidR="006030E0" w:rsidRPr="00640C37" w:rsidRDefault="006030E0" w:rsidP="004F1482">
      <w:pPr>
        <w:spacing w:line="360" w:lineRule="auto"/>
        <w:ind w:firstLine="709"/>
        <w:jc w:val="both"/>
        <w:rPr>
          <w:rStyle w:val="rvts7"/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[</w:t>
      </w:r>
      <w:r w:rsidRPr="00640C37">
        <w:rPr>
          <w:rStyle w:val="rvts6"/>
          <w:noProof/>
          <w:color w:val="000000"/>
          <w:sz w:val="28"/>
          <w:szCs w:val="28"/>
          <w:lang w:val="uk-UA"/>
        </w:rPr>
        <w:t xml:space="preserve">Перспективи використання комплексу експресних методів для виявлення просторового розповсюдження забруднення геологічного середовища нафтопродуктами // Мінеральні ресурси України. </w:t>
      </w:r>
      <w:r w:rsidRPr="00640C37">
        <w:rPr>
          <w:rStyle w:val="rvts9"/>
          <w:noProof/>
          <w:color w:val="000000"/>
          <w:sz w:val="28"/>
          <w:szCs w:val="28"/>
          <w:lang w:val="uk-UA"/>
        </w:rPr>
        <w:t>–</w:t>
      </w:r>
      <w:r w:rsidRPr="00640C37">
        <w:rPr>
          <w:rStyle w:val="rvts6"/>
          <w:noProof/>
          <w:color w:val="000000"/>
          <w:sz w:val="28"/>
          <w:szCs w:val="28"/>
          <w:lang w:val="uk-UA"/>
        </w:rPr>
        <w:t xml:space="preserve"> 1997. - №1-2.- С.42-43 (співавт. А.В. Лущик, М.І. Швирло., І.П. Давиденко, В.І. Морозов, І.В. Кузнєцов, М.К. Осикін, Є.О. Яковлєв, М.С. Огняник</w:t>
      </w:r>
      <w:r w:rsidRPr="00640C37">
        <w:rPr>
          <w:rStyle w:val="rvts7"/>
          <w:noProof/>
          <w:color w:val="000000"/>
          <w:sz w:val="28"/>
          <w:szCs w:val="28"/>
          <w:lang w:val="uk-UA"/>
        </w:rPr>
        <w:t>)]</w:t>
      </w:r>
    </w:p>
    <w:p w:rsidR="00795093" w:rsidRPr="00640C37" w:rsidRDefault="00795093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766F96" w:rsidRPr="00640C37" w:rsidRDefault="00766F96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13. Дайте характеристику проектній стадії проектування відповідальних та великих інженерних споруд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9639D3" w:rsidRPr="00640C37" w:rsidRDefault="00E3335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Проектні роботи проводяться в дві стадії: складання технічного проекту споруд і робочі креслення.</w:t>
      </w:r>
    </w:p>
    <w:p w:rsidR="00E33352" w:rsidRPr="00640C37" w:rsidRDefault="00E3335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При цьому необхідно враховувати:</w:t>
      </w:r>
    </w:p>
    <w:p w:rsidR="00E33352" w:rsidRPr="00640C37" w:rsidRDefault="00E3335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- характер ландшафту повинен змінюватись мінімально;</w:t>
      </w:r>
    </w:p>
    <w:p w:rsidR="00E33352" w:rsidRPr="00640C37" w:rsidRDefault="00E3335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- </w:t>
      </w:r>
      <w:r w:rsidR="004C36FF" w:rsidRPr="00640C37">
        <w:rPr>
          <w:noProof/>
          <w:color w:val="000000"/>
          <w:sz w:val="28"/>
          <w:szCs w:val="28"/>
          <w:lang w:val="uk-UA"/>
        </w:rPr>
        <w:t>споруда повинна вписуватись в ландшафт;</w:t>
      </w:r>
    </w:p>
    <w:p w:rsidR="004C36FF" w:rsidRPr="00640C37" w:rsidRDefault="004C36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- населені пункти повинні залишитись за межами проектної споруди;</w:t>
      </w:r>
    </w:p>
    <w:p w:rsidR="004C36FF" w:rsidRPr="00640C37" w:rsidRDefault="004C36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- повинні зберегтися пам’ятки архітектури, цвинтарі;</w:t>
      </w:r>
    </w:p>
    <w:p w:rsidR="004C36FF" w:rsidRPr="00640C37" w:rsidRDefault="004C36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- сільськогосподарські угіддя не повинні затоплюватись або мінімально затоплюватись;</w:t>
      </w:r>
    </w:p>
    <w:p w:rsidR="004C36FF" w:rsidRPr="00640C37" w:rsidRDefault="004C36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- в будь-яких геоморфологічних умовах необхідно намагатись вибрати найбільш економічне рішення по гідровузлу, для цього потрібно створити споруду максимального об’єму при мінімальній затраті матеріалів;</w:t>
      </w:r>
    </w:p>
    <w:p w:rsidR="004C36FF" w:rsidRPr="00640C37" w:rsidRDefault="004C36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- наявність природного розширення, що створює додатковий об’єм споруди;</w:t>
      </w:r>
    </w:p>
    <w:p w:rsidR="004C36FF" w:rsidRPr="00640C37" w:rsidRDefault="004C36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- засоби збільшення строку служби споруди.</w:t>
      </w:r>
    </w:p>
    <w:p w:rsidR="00795093" w:rsidRPr="00640C37" w:rsidRDefault="006030E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bCs/>
          <w:noProof/>
          <w:color w:val="000000"/>
          <w:sz w:val="28"/>
          <w:szCs w:val="28"/>
          <w:lang w:val="uk-UA"/>
        </w:rPr>
        <w:t>[Климентов</w:t>
      </w:r>
      <w:r w:rsidRPr="00640C37">
        <w:rPr>
          <w:noProof/>
          <w:color w:val="000000"/>
          <w:sz w:val="28"/>
          <w:szCs w:val="28"/>
          <w:lang w:val="uk-UA"/>
        </w:rPr>
        <w:t xml:space="preserve"> П.П., </w:t>
      </w:r>
      <w:r w:rsidRPr="00640C37">
        <w:rPr>
          <w:bCs/>
          <w:noProof/>
          <w:color w:val="000000"/>
          <w:sz w:val="28"/>
          <w:szCs w:val="28"/>
          <w:lang w:val="uk-UA"/>
        </w:rPr>
        <w:t xml:space="preserve">Кононов </w:t>
      </w:r>
      <w:r w:rsidRPr="00640C37">
        <w:rPr>
          <w:noProof/>
          <w:color w:val="000000"/>
          <w:sz w:val="28"/>
          <w:szCs w:val="28"/>
          <w:lang w:val="uk-UA"/>
        </w:rPr>
        <w:t>В.М. Методика гидрогеологических исследований. М. Высшая школа 1978 г. 408 стр.]</w:t>
      </w:r>
    </w:p>
    <w:p w:rsidR="00795093" w:rsidRPr="00640C37" w:rsidRDefault="00795093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4F1482" w:rsidRPr="00640C37" w:rsidRDefault="00766F96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14. Чим визначаються вимоги до якості підземних вод господарсько-питного призначення?</w:t>
      </w:r>
    </w:p>
    <w:p w:rsidR="004F1482" w:rsidRPr="00640C37" w:rsidRDefault="004F1482" w:rsidP="004F148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</w:pPr>
    </w:p>
    <w:p w:rsidR="00D6002B" w:rsidRPr="00640C37" w:rsidRDefault="00D6002B" w:rsidP="004F148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 w:rsidRPr="00640C37"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  <w:t>Якість</w:t>
      </w:r>
      <w:r w:rsidRPr="00640C3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  <w:t>води</w:t>
      </w:r>
      <w:r w:rsidRPr="00640C3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в кожному конкретному випадку </w:t>
      </w:r>
      <w:r w:rsidRPr="00640C37"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  <w:t>визначається</w:t>
      </w:r>
      <w:r w:rsidRPr="00640C3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  <w:t>вимогами</w:t>
      </w:r>
      <w:r w:rsidRPr="00640C3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споживача. Якість води – це сукупність фізичних, хімічних, біологічних та бактеріологічних показників,які задовольняють вимоги споживачів. Вимоги </w:t>
      </w:r>
      <w:bookmarkStart w:id="19" w:name="YANDEX_34"/>
      <w:bookmarkEnd w:id="19"/>
      <w:r w:rsidR="00120720" w:rsidRPr="00120720">
        <w:rPr>
          <w:rFonts w:ascii="Times New Roman" w:hAnsi="Times New Roman" w:cs="Times New Roman"/>
          <w:color w:val="000000"/>
          <w:sz w:val="24"/>
          <w:szCs w:val="24"/>
        </w:rPr>
        <w:t>http://hghltd.yandex.net/yandbtm?fmode=inject&amp;url=http%3A%2F%2Fwww.ukrreferat.com%2Findex.php%3Freferat%3D43220&amp;text=%D0%A7%D0%B8%D0%BC%20%D0%B2%D0%B8%D0%B7%D0%BD%D0%B0%D1%87%D0%B0%D1%8E%D1%82%D1%8C%D1%81%D1%8F%20%D0%B2%D0%B8%D0%BC%D0%BE%D0%B3%D0%B8%20%D0%B4%D0%BE%20%D1%8F%D0%BA%D0%BE%D1%81%D1%82%D1%96%20%D0%BF%D1%96%D0%B4%D0%B7%D0%B5%D0%BC%D0%BD%D0%B8%D1%85%20%D0%B2%D0%BE%D0%B4%20%D0%B3%D0%BE%D1%81%D0%BF%D0%BE%D0%B4%D0%B0%D1%80%D1%81%D1%8C%D0%BA%D0%BE-%D0%BF%D0%B8%D1%82%D0%BD%D0%BE%D0%B3%D0%BE%20%D0%BF%D1%80%D0%B8%D0%B7%D0%BD%D0%B0%D1%87%D0%B5%D0%BD%D0%BD%D1%8F%3F&amp;l10n=ru&amp;sign=5fb612f838c546953bc4ee614882f543&amp;keyno=0 - YANDEX_33</w:t>
      </w:r>
      <w:r w:rsidR="004F1482" w:rsidRPr="00640C37">
        <w:rPr>
          <w:rStyle w:val="highlighthighlightactive"/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rFonts w:ascii="Times New Roman" w:hAnsi="Times New Roman"/>
          <w:noProof/>
          <w:color w:val="000000"/>
          <w:sz w:val="28"/>
          <w:szCs w:val="28"/>
          <w:lang w:val="uk-UA"/>
        </w:rPr>
        <w:t>до</w:t>
      </w:r>
      <w:r w:rsidR="004F1482" w:rsidRPr="00640C37">
        <w:rPr>
          <w:rStyle w:val="highlighthighlightactive"/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rFonts w:ascii="Times New Roman" w:hAnsi="Times New Roman" w:cs="Times New Roman"/>
          <w:color w:val="000000"/>
          <w:sz w:val="24"/>
          <w:szCs w:val="24"/>
        </w:rPr>
        <w:t>http://hghltd.yandex.net/yandbtm?fmode=inject&amp;url=http%3A%2F%2Fwww.ukrreferat.com%2Findex.php%3Freferat%3D43220&amp;text=%D0%A7%D0%B8%D0%BC%20%D0%B2%D0%B8%D0%B7%D0%BD%D0%B0%D1%87%D0%B0%D1%8E%D1%82%D1%8C%D1%81%D1%8F%20%D0%B2%D0%B8%D0%BC%D0%BE%D0%B3%D0%B8%20%D0%B4%D0%BE%20%D1%8F%D0%BA%D0%BE%D1%81%D1%82%D1%96%20%D0%BF%D1%96%D0%B4%D0%B7%D0%B5%D0%BC%D0%BD%D0%B8%D1%85%20%D0%B2%D0%BE%D0%B4%20%D0%B3%D0%BE%D1%81%D0%BF%D0%BE%D0%B4%D0%B0%D1%80%D1%81%D1%8C%D0%BA%D0%BE-%D0%BF%D0%B8%D1%82%D0%BD%D0%BE%D0%B3%D0%BE%20%D0%BF%D1%80%D0%B8%D0%B7%D0%BD%D0%B0%D1%87%D0%B5%D0%BD%D0%BD%D1%8F%3F&amp;l10n=ru&amp;sign=5fb612f838c546953bc4ee614882f543&amp;keyno=0 - YANDEX_35</w:t>
      </w:r>
      <w:r w:rsidRPr="00640C3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якості води нормуються державними галузевими стандартами або технічними умовами.</w:t>
      </w:r>
    </w:p>
    <w:p w:rsidR="00604267" w:rsidRPr="00640C37" w:rsidRDefault="00604267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Різні категорії водокористувачів ставлять неоднакові </w:t>
      </w:r>
      <w:bookmarkStart w:id="20" w:name="YANDEX_14"/>
      <w:bookmarkEnd w:id="20"/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YANDEX_13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вимоги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YANDEX_15</w:t>
      </w:r>
      <w:r w:rsidRPr="00640C37">
        <w:rPr>
          <w:noProof/>
          <w:color w:val="000000"/>
          <w:sz w:val="28"/>
          <w:szCs w:val="28"/>
          <w:lang w:val="uk-UA"/>
        </w:rPr>
        <w:t xml:space="preserve"> до якості питної води. Так наявність пестициду гексахлорану в </w:t>
      </w:r>
      <w:bookmarkStart w:id="21" w:name="YANDEX_15"/>
      <w:bookmarkEnd w:id="21"/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YANDEX_14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господарськ</w:t>
      </w:r>
      <w:r w:rsidR="00142098" w:rsidRPr="00640C37">
        <w:rPr>
          <w:rStyle w:val="highlighthighlightactive"/>
          <w:noProof/>
          <w:color w:val="000000"/>
          <w:sz w:val="28"/>
          <w:szCs w:val="28"/>
          <w:lang w:val="uk-UA"/>
        </w:rPr>
        <w:t>о-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питній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YANDEX_17</w:t>
      </w:r>
      <w:r w:rsidRPr="00640C37">
        <w:rPr>
          <w:noProof/>
          <w:color w:val="000000"/>
          <w:sz w:val="28"/>
          <w:szCs w:val="28"/>
          <w:lang w:val="uk-UA"/>
        </w:rPr>
        <w:t xml:space="preserve"> воді не </w:t>
      </w:r>
      <w:r w:rsidR="00100DCE" w:rsidRPr="00640C37">
        <w:rPr>
          <w:noProof/>
          <w:color w:val="000000"/>
          <w:sz w:val="28"/>
          <w:szCs w:val="28"/>
          <w:lang w:val="uk-UA"/>
        </w:rPr>
        <w:t>повинна перивищувати 0,02 мг/л.</w:t>
      </w:r>
      <w:r w:rsidR="008C07B0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 xml:space="preserve">Деякі речовини шкідливі у відносно високих концентраціях саме під час контактної або оргоналептичної дії, тому їх ГДК у </w:t>
      </w:r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YANDEX_16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господарсько</w:t>
      </w:r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YANDEX_18</w:t>
      </w:r>
      <w:r w:rsidR="00142098" w:rsidRPr="00640C37">
        <w:rPr>
          <w:noProof/>
          <w:color w:val="000000"/>
          <w:sz w:val="28"/>
          <w:szCs w:val="28"/>
          <w:lang w:val="uk-UA"/>
        </w:rPr>
        <w:t>-п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итній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YANDEX_19</w:t>
      </w:r>
      <w:r w:rsidRPr="00640C37">
        <w:rPr>
          <w:noProof/>
          <w:color w:val="000000"/>
          <w:sz w:val="28"/>
          <w:szCs w:val="28"/>
          <w:lang w:val="uk-UA"/>
        </w:rPr>
        <w:t xml:space="preserve"> воді значно вища із загально санітарного погляду. Для </w:t>
      </w:r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YANDEX_18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господарсько</w:t>
      </w:r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YANDEX_20</w:t>
      </w:r>
      <w:r w:rsidR="00142098" w:rsidRPr="00640C37">
        <w:rPr>
          <w:noProof/>
          <w:color w:val="000000"/>
          <w:sz w:val="28"/>
          <w:szCs w:val="28"/>
          <w:lang w:val="uk-UA"/>
        </w:rPr>
        <w:t>-п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итної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YANDEX_21</w:t>
      </w:r>
      <w:r w:rsidR="00142098" w:rsidRPr="00640C37">
        <w:rPr>
          <w:noProof/>
          <w:color w:val="000000"/>
          <w:sz w:val="28"/>
          <w:szCs w:val="28"/>
          <w:lang w:val="uk-UA"/>
        </w:rPr>
        <w:t xml:space="preserve"> води ГДК аміаку (за азотом</w:t>
      </w:r>
      <w:r w:rsidRPr="00640C37">
        <w:rPr>
          <w:noProof/>
          <w:color w:val="000000"/>
          <w:sz w:val="28"/>
          <w:szCs w:val="28"/>
          <w:lang w:val="uk-UA"/>
        </w:rPr>
        <w:t xml:space="preserve">) становить 2 мг/л. Всього для </w:t>
      </w:r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YANDEX_20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господарсько</w:t>
      </w:r>
      <w:r w:rsidR="00142098" w:rsidRPr="00640C37">
        <w:rPr>
          <w:rStyle w:val="highlighthighlightactive"/>
          <w:noProof/>
          <w:color w:val="000000"/>
          <w:sz w:val="28"/>
          <w:szCs w:val="28"/>
          <w:lang w:val="uk-UA"/>
        </w:rPr>
        <w:t>-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YANDEX_22</w:t>
      </w:r>
      <w:bookmarkStart w:id="22" w:name="YANDEX_22"/>
      <w:bookmarkEnd w:id="22"/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YANDEX_21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питної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YANDEX_23</w:t>
      </w:r>
      <w:r w:rsidRPr="00640C37">
        <w:rPr>
          <w:noProof/>
          <w:color w:val="000000"/>
          <w:sz w:val="28"/>
          <w:szCs w:val="28"/>
          <w:lang w:val="uk-UA"/>
        </w:rPr>
        <w:t xml:space="preserve"> води </w:t>
      </w:r>
      <w:bookmarkStart w:id="23" w:name="YANDEX_23"/>
      <w:bookmarkEnd w:id="23"/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YANDEX_22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господарсько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YANDEX_24</w:t>
      </w:r>
      <w:r w:rsidRPr="00640C37">
        <w:rPr>
          <w:noProof/>
          <w:color w:val="000000"/>
          <w:sz w:val="28"/>
          <w:szCs w:val="28"/>
          <w:lang w:val="uk-UA"/>
        </w:rPr>
        <w:t xml:space="preserve"> – </w:t>
      </w:r>
      <w:bookmarkStart w:id="24" w:name="YANDEX_24"/>
      <w:bookmarkEnd w:id="24"/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YANDEX_23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питного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YANDEX_25</w:t>
      </w:r>
      <w:r w:rsidRPr="00640C37">
        <w:rPr>
          <w:noProof/>
          <w:color w:val="000000"/>
          <w:sz w:val="28"/>
          <w:szCs w:val="28"/>
          <w:lang w:val="uk-UA"/>
        </w:rPr>
        <w:t xml:space="preserve"> </w:t>
      </w:r>
      <w:bookmarkStart w:id="25" w:name="YANDEX_25"/>
      <w:bookmarkEnd w:id="25"/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YANDEX_24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призначення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YANDEX_26</w:t>
      </w:r>
      <w:r w:rsidRPr="00640C37">
        <w:rPr>
          <w:noProof/>
          <w:color w:val="000000"/>
          <w:sz w:val="28"/>
          <w:szCs w:val="28"/>
          <w:lang w:val="uk-UA"/>
        </w:rPr>
        <w:t xml:space="preserve"> в</w:t>
      </w:r>
      <w:r w:rsidR="00142098" w:rsidRPr="00640C37">
        <w:rPr>
          <w:noProof/>
          <w:color w:val="000000"/>
          <w:sz w:val="28"/>
          <w:szCs w:val="28"/>
          <w:lang w:val="uk-UA"/>
        </w:rPr>
        <w:t xml:space="preserve">становлені ГДК для 640 речовин. </w:t>
      </w:r>
      <w:r w:rsidRPr="00640C37">
        <w:rPr>
          <w:noProof/>
          <w:color w:val="000000"/>
          <w:sz w:val="28"/>
          <w:szCs w:val="28"/>
          <w:lang w:val="uk-UA"/>
        </w:rPr>
        <w:t>У 1997 році Міністерство охорони здоров’я України з метою забезпечення санітарного та епідеміологічного благополуччя населення затвердило Державні стандар</w:t>
      </w:r>
      <w:r w:rsidR="00142098" w:rsidRPr="00640C37">
        <w:rPr>
          <w:noProof/>
          <w:color w:val="000000"/>
          <w:sz w:val="28"/>
          <w:szCs w:val="28"/>
          <w:lang w:val="uk-UA"/>
        </w:rPr>
        <w:t>тні правила і норми</w:t>
      </w:r>
      <w:r w:rsidRPr="00640C37">
        <w:rPr>
          <w:noProof/>
          <w:color w:val="000000"/>
          <w:sz w:val="28"/>
          <w:szCs w:val="28"/>
          <w:lang w:val="uk-UA"/>
        </w:rPr>
        <w:t xml:space="preserve">. Гігієнічні </w:t>
      </w:r>
      <w:bookmarkStart w:id="26" w:name="YANDEX_26"/>
      <w:bookmarkEnd w:id="26"/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YANDEX_25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вимоги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YANDEX_27</w:t>
      </w:r>
      <w:r w:rsidRPr="00640C37">
        <w:rPr>
          <w:noProof/>
          <w:color w:val="000000"/>
          <w:sz w:val="28"/>
          <w:szCs w:val="28"/>
          <w:lang w:val="uk-UA"/>
        </w:rPr>
        <w:t xml:space="preserve"> до якості води централізованого </w:t>
      </w:r>
      <w:bookmarkStart w:id="27" w:name="YANDEX_27"/>
      <w:bookmarkEnd w:id="27"/>
      <w:r w:rsidR="00120720" w:rsidRPr="00120720">
        <w:rPr>
          <w:color w:val="000000"/>
        </w:rPr>
        <w:t>http://hghltd.yandex.net/yandbtm?fmode=inject&amp;url=http%3A%2F%2Fua.textreferat.com%2Freferat-5168.html&amp;text=%D0%B2%D0%B8%D0%BC%D0%BE%D0%B3%D0%B8%20%D0%B3%D0%BE%D1%81%D0%BF%D0%BE%D0%B4%D0%B0%D1%80%D1%81%D1%8C%D0%BA%D0%BE-%D0%BF%D0%B8%D1%82%D0%BD%D0%BE%D0%B3%D0%BE%20%D0%BF%D1%80%D0%B8%D0%B7%D0%BD%D0%B0%D1%87%D0%B5%D0%BD%D0%BD%D1%8F&amp;l10n=ru&amp;sign=98a9e6e1a6f781126edf984cf5c24411&amp;keyno=0 - YANDEX_26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господарсько</w:t>
      </w:r>
      <w:r w:rsidR="00142098" w:rsidRPr="00640C37">
        <w:rPr>
          <w:noProof/>
          <w:color w:val="000000"/>
          <w:sz w:val="28"/>
          <w:szCs w:val="28"/>
          <w:lang w:val="uk-UA"/>
        </w:rPr>
        <w:t>-</w:t>
      </w:r>
      <w:r w:rsidRPr="00640C37">
        <w:rPr>
          <w:rStyle w:val="highlighthighlightactive"/>
          <w:noProof/>
          <w:color w:val="000000"/>
          <w:sz w:val="28"/>
          <w:szCs w:val="28"/>
          <w:lang w:val="uk-UA"/>
        </w:rPr>
        <w:t>питного</w:t>
      </w:r>
      <w:r w:rsidR="004F1482" w:rsidRPr="00640C37">
        <w:rPr>
          <w:rStyle w:val="highlighthighlightactive"/>
          <w:noProof/>
          <w:color w:val="000000"/>
          <w:sz w:val="28"/>
          <w:szCs w:val="28"/>
          <w:lang w:val="uk-UA"/>
        </w:rPr>
        <w:t xml:space="preserve"> </w:t>
      </w:r>
      <w:r w:rsidR="00142098" w:rsidRPr="00640C37">
        <w:rPr>
          <w:noProof/>
          <w:color w:val="000000"/>
          <w:sz w:val="28"/>
          <w:szCs w:val="28"/>
          <w:lang w:val="uk-UA"/>
        </w:rPr>
        <w:t>водопосточання сформульовані жорсткіше</w:t>
      </w:r>
      <w:r w:rsidRPr="00640C37">
        <w:rPr>
          <w:noProof/>
          <w:color w:val="000000"/>
          <w:sz w:val="28"/>
          <w:szCs w:val="28"/>
          <w:lang w:val="uk-UA"/>
        </w:rPr>
        <w:t xml:space="preserve"> щодо вмісту забрудню</w:t>
      </w:r>
      <w:r w:rsidR="00142098" w:rsidRPr="00640C37">
        <w:rPr>
          <w:noProof/>
          <w:color w:val="000000"/>
          <w:sz w:val="28"/>
          <w:szCs w:val="28"/>
          <w:lang w:val="uk-UA"/>
        </w:rPr>
        <w:t xml:space="preserve">вальних речовин, за своїм </w:t>
      </w:r>
      <w:r w:rsidRPr="00640C37">
        <w:rPr>
          <w:noProof/>
          <w:color w:val="000000"/>
          <w:sz w:val="28"/>
          <w:szCs w:val="28"/>
          <w:lang w:val="uk-UA"/>
        </w:rPr>
        <w:t>значенням наближаються до нормативів Всесвітньої організації охорони здоров’я.</w:t>
      </w:r>
    </w:p>
    <w:p w:rsidR="00795093" w:rsidRPr="00640C37" w:rsidRDefault="006030E0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[</w:t>
      </w:r>
      <w:r w:rsidRPr="00640C37">
        <w:rPr>
          <w:noProof/>
          <w:color w:val="000000"/>
          <w:sz w:val="28"/>
          <w:szCs w:val="28"/>
          <w:lang w:val="uk-UA"/>
        </w:rPr>
        <w:t>Мандрик Б.М., Чомко Д.Ф., Чомко Ф.В. Гідрогеологія: Підручник. – К.: Видавничо-поліграфічний центр «Київський університет», 2005.-197с.]</w:t>
      </w:r>
    </w:p>
    <w:p w:rsidR="00795093" w:rsidRPr="00640C37" w:rsidRDefault="00795093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766F96" w:rsidRPr="00640C37" w:rsidRDefault="00766F96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15. Що таке природний режим підземних вод?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i/>
          <w:noProof/>
          <w:color w:val="000000"/>
          <w:sz w:val="28"/>
          <w:szCs w:val="28"/>
          <w:lang w:val="uk-UA"/>
        </w:rPr>
      </w:pPr>
    </w:p>
    <w:p w:rsidR="00766F96" w:rsidRPr="00640C37" w:rsidRDefault="00766F96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i/>
          <w:noProof/>
          <w:color w:val="000000"/>
          <w:sz w:val="28"/>
          <w:szCs w:val="28"/>
          <w:lang w:val="uk-UA"/>
        </w:rPr>
        <w:t>Режим підземних вод</w:t>
      </w:r>
      <w:r w:rsidRPr="00640C37">
        <w:rPr>
          <w:noProof/>
          <w:color w:val="000000"/>
          <w:sz w:val="28"/>
          <w:szCs w:val="28"/>
          <w:lang w:val="uk-UA"/>
        </w:rPr>
        <w:t xml:space="preserve"> характеризується зміною їх кількості і якості в просторі та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часі, а саме: рівня, витрати, швидкості, температури, в’язкості, хімічного, газового та бактеріального складу. Метою вивчення режиму підземних вод є встановлення об’єктивних законів розвитку явищ, що спливають в процесі формування підземних вод</w:t>
      </w:r>
      <w:r w:rsidR="004F1482" w:rsidRPr="00640C37">
        <w:rPr>
          <w:noProof/>
          <w:color w:val="000000"/>
          <w:sz w:val="28"/>
          <w:szCs w:val="28"/>
          <w:lang w:val="uk-UA"/>
        </w:rPr>
        <w:t>,</w:t>
      </w:r>
      <w:r w:rsidRPr="00640C37">
        <w:rPr>
          <w:noProof/>
          <w:color w:val="000000"/>
          <w:sz w:val="28"/>
          <w:szCs w:val="28"/>
          <w:lang w:val="uk-UA"/>
        </w:rPr>
        <w:t xml:space="preserve"> їх пояснення і використання для обґрунтування різного роду гідрогеологічних прогнозів.</w:t>
      </w:r>
    </w:p>
    <w:p w:rsidR="00766F96" w:rsidRPr="00640C37" w:rsidRDefault="00C557E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Природний режим формується під ді</w:t>
      </w:r>
      <w:r w:rsidR="006030E0" w:rsidRPr="00640C37">
        <w:rPr>
          <w:noProof/>
          <w:color w:val="000000"/>
          <w:sz w:val="28"/>
          <w:szCs w:val="28"/>
          <w:lang w:val="uk-UA"/>
        </w:rPr>
        <w:t>єю комплексу природних факторів</w:t>
      </w:r>
    </w:p>
    <w:p w:rsidR="00C557E2" w:rsidRPr="00640C37" w:rsidRDefault="00C557E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Вивчення </w:t>
      </w:r>
      <w:r w:rsidRPr="00640C37">
        <w:rPr>
          <w:i/>
          <w:noProof/>
          <w:color w:val="000000"/>
          <w:sz w:val="28"/>
          <w:szCs w:val="28"/>
          <w:lang w:val="uk-UA"/>
        </w:rPr>
        <w:t>природного режиму підземних вод</w:t>
      </w:r>
      <w:r w:rsidRPr="00640C37">
        <w:rPr>
          <w:noProof/>
          <w:color w:val="000000"/>
          <w:sz w:val="28"/>
          <w:szCs w:val="28"/>
          <w:lang w:val="uk-UA"/>
        </w:rPr>
        <w:t xml:space="preserve"> виконується з метою вирішення таких завдань:</w:t>
      </w:r>
    </w:p>
    <w:p w:rsidR="00C557E2" w:rsidRPr="00640C37" w:rsidRDefault="00C557E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1) виявлення умов формування підземних вод (оцінка живлення, розвантаження та впливу окремих режимоутворюючих факторів і процесів, визначення елементів водного балансу);</w:t>
      </w:r>
    </w:p>
    <w:p w:rsidR="00C557E2" w:rsidRPr="00640C37" w:rsidRDefault="00C557E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2) вивчення закономірностей змін у часі природного живлення підземних вод;</w:t>
      </w:r>
    </w:p>
    <w:p w:rsidR="00C557E2" w:rsidRPr="00640C37" w:rsidRDefault="00C557E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3) встановлення закономірностей формування водного, сольового і теплового балансів підземних вод та використання їх для прогнозів режиму підземних вод;</w:t>
      </w:r>
    </w:p>
    <w:p w:rsidR="00C557E2" w:rsidRPr="00640C37" w:rsidRDefault="00C557E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4) регіонального вивчення природного режиму підземних вод у якості фону для аналізу і прогнозу порушеного режиму підземних вод на локальних ділянках;</w:t>
      </w:r>
    </w:p>
    <w:p w:rsidR="00C557E2" w:rsidRPr="00640C37" w:rsidRDefault="00C557E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5) оцінки фільтраційних властивостей і граничних умов водоносних горизонтів;</w:t>
      </w:r>
    </w:p>
    <w:p w:rsidR="006030E0" w:rsidRPr="00640C37" w:rsidRDefault="00C557E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Прогнози природного режиму використовуються при плануванні і здійсненні різних видів будівництва (промислового, цивільного, гідроенергетичного, меліоративного та ін.), водопостачання, сільгоспвиробництва та вирішенні інших завдань.</w:t>
      </w:r>
    </w:p>
    <w:p w:rsidR="00795093" w:rsidRPr="00640C37" w:rsidRDefault="006030E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[С.В.Корнєєнко Методика гідрогеологічних досліджень. Основні методи і види гідрогеологічних досліджень: Навч. посібник. – К.: ВПЦ «Киівський університет», 2001. – 69с. -54-55]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3163EE" w:rsidRPr="00640C37" w:rsidRDefault="00766F96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16. Перерахуйте головні типи</w:t>
      </w:r>
      <w:r w:rsidR="002A001D" w:rsidRPr="00640C37">
        <w:rPr>
          <w:b/>
          <w:noProof/>
          <w:color w:val="000000"/>
          <w:sz w:val="28"/>
          <w:szCs w:val="28"/>
          <w:lang w:val="uk-UA"/>
        </w:rPr>
        <w:t xml:space="preserve"> боліт та заболочених земель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3163EE" w:rsidRPr="00640C37" w:rsidRDefault="003163E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Болота розділяють на 3 основних типии:</w:t>
      </w:r>
    </w:p>
    <w:p w:rsidR="003163EE" w:rsidRPr="00640C37" w:rsidRDefault="003163E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120720">
        <w:rPr>
          <w:b/>
          <w:bCs/>
          <w:noProof/>
          <w:color w:val="000000"/>
          <w:sz w:val="28"/>
          <w:szCs w:val="28"/>
          <w:lang w:val="uk-UA"/>
        </w:rPr>
        <w:t>Низинні болота</w:t>
      </w:r>
      <w:r w:rsidRPr="00640C37">
        <w:rPr>
          <w:noProof/>
          <w:color w:val="000000"/>
          <w:sz w:val="28"/>
          <w:szCs w:val="28"/>
          <w:lang w:val="uk-UA"/>
        </w:rPr>
        <w:t xml:space="preserve"> утворюються в низинах, де збираються ґрунтові води. Завдяки багатому мінеральному складу ґрунтових вод низинні болота мають рясну рослинність і, зазвичай, вкриті зеленими </w:t>
      </w:r>
      <w:r w:rsidRPr="00120720">
        <w:rPr>
          <w:noProof/>
          <w:color w:val="000000"/>
          <w:sz w:val="28"/>
          <w:szCs w:val="28"/>
          <w:lang w:val="uk-UA"/>
        </w:rPr>
        <w:t>мохами</w:t>
      </w:r>
      <w:r w:rsidRPr="00640C37">
        <w:rPr>
          <w:noProof/>
          <w:color w:val="000000"/>
          <w:sz w:val="28"/>
          <w:szCs w:val="28"/>
          <w:lang w:val="uk-UA"/>
        </w:rPr>
        <w:t xml:space="preserve">, </w:t>
      </w:r>
      <w:r w:rsidRPr="00120720">
        <w:rPr>
          <w:noProof/>
          <w:color w:val="000000"/>
          <w:sz w:val="28"/>
          <w:szCs w:val="28"/>
          <w:lang w:val="uk-UA"/>
        </w:rPr>
        <w:t>хвощем</w:t>
      </w:r>
      <w:r w:rsidRPr="00640C37">
        <w:rPr>
          <w:noProof/>
          <w:color w:val="000000"/>
          <w:sz w:val="28"/>
          <w:szCs w:val="28"/>
          <w:lang w:val="uk-UA"/>
        </w:rPr>
        <w:t xml:space="preserve">, високою густою </w:t>
      </w:r>
      <w:r w:rsidRPr="00120720">
        <w:rPr>
          <w:noProof/>
          <w:color w:val="000000"/>
          <w:sz w:val="28"/>
          <w:szCs w:val="28"/>
          <w:lang w:val="uk-UA"/>
        </w:rPr>
        <w:t>осокою</w:t>
      </w:r>
      <w:r w:rsidRPr="00640C37">
        <w:rPr>
          <w:noProof/>
          <w:color w:val="000000"/>
          <w:sz w:val="28"/>
          <w:szCs w:val="28"/>
          <w:lang w:val="uk-UA"/>
        </w:rPr>
        <w:t xml:space="preserve">, </w:t>
      </w:r>
      <w:r w:rsidRPr="00120720">
        <w:rPr>
          <w:noProof/>
          <w:color w:val="000000"/>
          <w:sz w:val="28"/>
          <w:szCs w:val="28"/>
          <w:lang w:val="uk-UA"/>
        </w:rPr>
        <w:t>очеретом</w:t>
      </w:r>
      <w:r w:rsidRPr="00640C37">
        <w:rPr>
          <w:noProof/>
          <w:color w:val="000000"/>
          <w:sz w:val="28"/>
          <w:szCs w:val="28"/>
          <w:lang w:val="uk-UA"/>
        </w:rPr>
        <w:t xml:space="preserve">, заростями </w:t>
      </w:r>
      <w:r w:rsidRPr="00120720">
        <w:rPr>
          <w:noProof/>
          <w:color w:val="000000"/>
          <w:sz w:val="28"/>
          <w:szCs w:val="28"/>
          <w:lang w:val="uk-UA"/>
        </w:rPr>
        <w:t>верби</w:t>
      </w:r>
      <w:r w:rsidRPr="00640C37">
        <w:rPr>
          <w:noProof/>
          <w:color w:val="000000"/>
          <w:sz w:val="28"/>
          <w:szCs w:val="28"/>
          <w:lang w:val="uk-UA"/>
        </w:rPr>
        <w:t xml:space="preserve">, </w:t>
      </w:r>
      <w:r w:rsidRPr="00120720">
        <w:rPr>
          <w:noProof/>
          <w:color w:val="000000"/>
          <w:sz w:val="28"/>
          <w:szCs w:val="28"/>
          <w:lang w:val="uk-UA"/>
        </w:rPr>
        <w:t>вільхи</w:t>
      </w:r>
      <w:r w:rsidRPr="00640C37">
        <w:rPr>
          <w:noProof/>
          <w:color w:val="000000"/>
          <w:sz w:val="28"/>
          <w:szCs w:val="28"/>
          <w:lang w:val="uk-UA"/>
        </w:rPr>
        <w:t xml:space="preserve"> та </w:t>
      </w:r>
      <w:r w:rsidRPr="00120720">
        <w:rPr>
          <w:noProof/>
          <w:color w:val="000000"/>
          <w:sz w:val="28"/>
          <w:szCs w:val="28"/>
          <w:lang w:val="uk-UA"/>
        </w:rPr>
        <w:t>берези</w:t>
      </w:r>
      <w:r w:rsidRPr="00640C37">
        <w:rPr>
          <w:noProof/>
          <w:color w:val="000000"/>
          <w:sz w:val="28"/>
          <w:szCs w:val="28"/>
          <w:lang w:val="uk-UA"/>
        </w:rPr>
        <w:t>.</w:t>
      </w:r>
    </w:p>
    <w:p w:rsidR="003163EE" w:rsidRPr="00640C37" w:rsidRDefault="003163E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120720">
        <w:rPr>
          <w:b/>
          <w:bCs/>
          <w:noProof/>
          <w:color w:val="000000"/>
          <w:sz w:val="28"/>
          <w:szCs w:val="28"/>
          <w:lang w:val="uk-UA"/>
        </w:rPr>
        <w:t>Верхові болота</w:t>
      </w:r>
      <w:r w:rsidRPr="00640C37">
        <w:rPr>
          <w:noProof/>
          <w:color w:val="000000"/>
          <w:sz w:val="28"/>
          <w:szCs w:val="28"/>
          <w:lang w:val="uk-UA"/>
        </w:rPr>
        <w:t xml:space="preserve"> живляться лише за рахунок </w:t>
      </w:r>
      <w:r w:rsidRPr="00120720">
        <w:rPr>
          <w:noProof/>
          <w:color w:val="000000"/>
          <w:sz w:val="28"/>
          <w:szCs w:val="28"/>
          <w:lang w:val="uk-UA"/>
        </w:rPr>
        <w:t>опадів</w:t>
      </w:r>
      <w:r w:rsidRPr="00640C37">
        <w:rPr>
          <w:noProof/>
          <w:color w:val="000000"/>
          <w:sz w:val="28"/>
          <w:szCs w:val="28"/>
          <w:lang w:val="uk-UA"/>
        </w:rPr>
        <w:t xml:space="preserve">. Ґрунтових вод в таких болотах або дуже мало, або ж вони розташовані занадто глибоко. Оскільки дощова вода майже не містить мінеральних речовин, на верхових болотах розвиваються лише рослини, пристосовані до дуже бідного харчування. Головним чином, це мох </w:t>
      </w:r>
      <w:r w:rsidRPr="00120720">
        <w:rPr>
          <w:noProof/>
          <w:color w:val="000000"/>
          <w:sz w:val="28"/>
          <w:szCs w:val="28"/>
          <w:lang w:val="uk-UA"/>
        </w:rPr>
        <w:t>сфагнум</w:t>
      </w:r>
      <w:r w:rsidRPr="00640C37">
        <w:rPr>
          <w:noProof/>
          <w:color w:val="000000"/>
          <w:sz w:val="28"/>
          <w:szCs w:val="28"/>
          <w:lang w:val="uk-UA"/>
        </w:rPr>
        <w:t xml:space="preserve"> (</w:t>
      </w:r>
      <w:r w:rsidRPr="00640C37">
        <w:rPr>
          <w:i/>
          <w:iCs/>
          <w:noProof/>
          <w:color w:val="000000"/>
          <w:sz w:val="28"/>
          <w:szCs w:val="28"/>
          <w:lang w:val="uk-UA"/>
        </w:rPr>
        <w:t>Sphagnidae</w:t>
      </w:r>
      <w:r w:rsidRPr="00640C37">
        <w:rPr>
          <w:noProof/>
          <w:color w:val="000000"/>
          <w:sz w:val="28"/>
          <w:szCs w:val="28"/>
          <w:lang w:val="uk-UA"/>
        </w:rPr>
        <w:t>).</w:t>
      </w:r>
    </w:p>
    <w:p w:rsidR="003163EE" w:rsidRPr="00640C37" w:rsidRDefault="003163E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120720">
        <w:rPr>
          <w:b/>
          <w:bCs/>
          <w:noProof/>
          <w:color w:val="000000"/>
          <w:sz w:val="28"/>
          <w:szCs w:val="28"/>
          <w:lang w:val="uk-UA"/>
        </w:rPr>
        <w:t>Перехідні болота</w:t>
      </w:r>
      <w:r w:rsidRPr="00640C37">
        <w:rPr>
          <w:noProof/>
          <w:color w:val="000000"/>
          <w:sz w:val="28"/>
          <w:szCs w:val="28"/>
          <w:lang w:val="uk-UA"/>
        </w:rPr>
        <w:t xml:space="preserve"> мають добре виражені ознаки як низинного, так і верхового боліт. На перехідних болотах росте велика кількість сфагнума, можна зустріти </w:t>
      </w:r>
      <w:r w:rsidRPr="00120720">
        <w:rPr>
          <w:noProof/>
          <w:color w:val="000000"/>
          <w:sz w:val="28"/>
          <w:szCs w:val="28"/>
          <w:lang w:val="uk-UA"/>
        </w:rPr>
        <w:t>журавлину</w:t>
      </w:r>
      <w:r w:rsidRPr="00640C37">
        <w:rPr>
          <w:noProof/>
          <w:color w:val="000000"/>
          <w:sz w:val="28"/>
          <w:szCs w:val="28"/>
          <w:lang w:val="uk-UA"/>
        </w:rPr>
        <w:t xml:space="preserve"> та </w:t>
      </w:r>
      <w:r w:rsidRPr="00120720">
        <w:rPr>
          <w:noProof/>
          <w:color w:val="000000"/>
          <w:sz w:val="28"/>
          <w:szCs w:val="28"/>
          <w:lang w:val="uk-UA"/>
        </w:rPr>
        <w:t>росичку</w:t>
      </w:r>
      <w:r w:rsidRPr="00640C37">
        <w:rPr>
          <w:noProof/>
          <w:color w:val="000000"/>
          <w:sz w:val="28"/>
          <w:szCs w:val="28"/>
          <w:lang w:val="uk-UA"/>
        </w:rPr>
        <w:t>.</w:t>
      </w:r>
    </w:p>
    <w:p w:rsidR="004F1482" w:rsidRPr="00640C37" w:rsidRDefault="003163E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За типом водопостачання розрізняють болота: джерельного, річкового і атмосферного живлення.</w:t>
      </w:r>
    </w:p>
    <w:p w:rsidR="003163EE" w:rsidRPr="00640C37" w:rsidRDefault="003163E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За хімічним складом води, що надходить, болота поділяються на:</w:t>
      </w:r>
    </w:p>
    <w:p w:rsidR="003163EE" w:rsidRPr="00640C37" w:rsidRDefault="003163EE" w:rsidP="004F1482">
      <w:pPr>
        <w:numPr>
          <w:ilvl w:val="0"/>
          <w:numId w:val="7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120720">
        <w:rPr>
          <w:b/>
          <w:bCs/>
          <w:noProof/>
          <w:color w:val="000000"/>
          <w:sz w:val="28"/>
          <w:szCs w:val="28"/>
          <w:lang w:val="uk-UA"/>
        </w:rPr>
        <w:t>оліготрофні</w:t>
      </w:r>
      <w:r w:rsidRPr="00640C37">
        <w:rPr>
          <w:noProof/>
          <w:color w:val="000000"/>
          <w:sz w:val="28"/>
          <w:szCs w:val="28"/>
          <w:lang w:val="uk-UA"/>
        </w:rPr>
        <w:t>, вода яких, а в зв'язку з цим і торф, що на них утворюється, характеризуються малим вмістом мінеральних солей (зольність торфу звичайно менша як 5%);</w:t>
      </w:r>
    </w:p>
    <w:p w:rsidR="003163EE" w:rsidRPr="00640C37" w:rsidRDefault="003163EE" w:rsidP="004F1482">
      <w:pPr>
        <w:numPr>
          <w:ilvl w:val="0"/>
          <w:numId w:val="7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120720">
        <w:rPr>
          <w:b/>
          <w:bCs/>
          <w:noProof/>
          <w:color w:val="000000"/>
          <w:sz w:val="28"/>
          <w:szCs w:val="28"/>
          <w:lang w:val="uk-UA"/>
        </w:rPr>
        <w:t>мезотрофні</w:t>
      </w:r>
      <w:r w:rsidRPr="00640C37">
        <w:rPr>
          <w:noProof/>
          <w:color w:val="000000"/>
          <w:sz w:val="28"/>
          <w:szCs w:val="28"/>
          <w:lang w:val="uk-UA"/>
        </w:rPr>
        <w:t xml:space="preserve"> — перехідні між оліготрофними і евтрофними (зольність торфу 4—8%);</w:t>
      </w:r>
    </w:p>
    <w:p w:rsidR="003163EE" w:rsidRPr="00640C37" w:rsidRDefault="003163EE" w:rsidP="004F1482">
      <w:pPr>
        <w:numPr>
          <w:ilvl w:val="0"/>
          <w:numId w:val="7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120720">
        <w:rPr>
          <w:b/>
          <w:bCs/>
          <w:noProof/>
          <w:color w:val="000000"/>
          <w:sz w:val="28"/>
          <w:szCs w:val="28"/>
          <w:lang w:val="uk-UA"/>
        </w:rPr>
        <w:t>евтрофні</w:t>
      </w:r>
      <w:r w:rsidRPr="00640C37">
        <w:rPr>
          <w:noProof/>
          <w:color w:val="000000"/>
          <w:sz w:val="28"/>
          <w:szCs w:val="28"/>
          <w:lang w:val="uk-UA"/>
        </w:rPr>
        <w:t xml:space="preserve"> — із значним вмістом мінеральних солей (зольність торфу 8—17%);</w:t>
      </w:r>
    </w:p>
    <w:p w:rsidR="00F30C88" w:rsidRPr="00640C37" w:rsidRDefault="003163EE" w:rsidP="004F1482">
      <w:pPr>
        <w:numPr>
          <w:ilvl w:val="0"/>
          <w:numId w:val="7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120720">
        <w:rPr>
          <w:b/>
          <w:bCs/>
          <w:noProof/>
          <w:color w:val="000000"/>
          <w:sz w:val="28"/>
          <w:szCs w:val="28"/>
          <w:lang w:val="uk-UA"/>
        </w:rPr>
        <w:t>алкалітрофні</w:t>
      </w:r>
      <w:r w:rsidRPr="00640C37">
        <w:rPr>
          <w:noProof/>
          <w:color w:val="000000"/>
          <w:sz w:val="28"/>
          <w:szCs w:val="28"/>
          <w:lang w:val="uk-UA"/>
        </w:rPr>
        <w:t xml:space="preserve"> — з надмірним вмістом мінеральних солей, зокрема карбонатів (зольність торфу 18—40% і більше).</w:t>
      </w:r>
    </w:p>
    <w:p w:rsidR="00F30C88" w:rsidRPr="00640C37" w:rsidRDefault="003163E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На болотах ростуть вологолюбні рослини, з яких найпоширеніші — мохи, осокові (різні види осоки, комишу, </w:t>
      </w:r>
      <w:r w:rsidRPr="00120720">
        <w:rPr>
          <w:noProof/>
          <w:color w:val="000000"/>
          <w:sz w:val="28"/>
          <w:szCs w:val="28"/>
          <w:lang w:val="uk-UA"/>
        </w:rPr>
        <w:t>пухівки</w:t>
      </w:r>
      <w:r w:rsidRPr="00640C37">
        <w:rPr>
          <w:noProof/>
          <w:color w:val="000000"/>
          <w:sz w:val="28"/>
          <w:szCs w:val="28"/>
          <w:lang w:val="uk-UA"/>
        </w:rPr>
        <w:t>, ринхоспора), деякі злаки (очерет, куничник), рогіз, шейхцерія, бобівник, журавлина, буяхи, багульник, верби, сосна, вільха, береза Залежно від водного режиму та характеру мінерального живлення ці рослини утворюють різні угруповання з переважанням мохів і трав'янистих рослин або кущів і дерев.</w:t>
      </w:r>
    </w:p>
    <w:p w:rsidR="00D95B27" w:rsidRPr="00640C37" w:rsidRDefault="003163E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До заболочених земель відносяться такі типи боліт: торфові болота арктичної тундри, очеретяні та осокові болота лісостепу, засолені болота напівпустелі та пустелі (солончаки), заболочені тропічні ліси тощо.</w:t>
      </w:r>
    </w:p>
    <w:p w:rsidR="00F30C88" w:rsidRPr="00640C37" w:rsidRDefault="00F30C88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bCs/>
          <w:noProof/>
          <w:color w:val="000000"/>
          <w:sz w:val="28"/>
          <w:szCs w:val="28"/>
          <w:lang w:val="uk-UA"/>
        </w:rPr>
        <w:t>[Климентов</w:t>
      </w:r>
      <w:r w:rsidRPr="00640C37">
        <w:rPr>
          <w:noProof/>
          <w:color w:val="000000"/>
          <w:sz w:val="28"/>
          <w:szCs w:val="28"/>
          <w:lang w:val="uk-UA"/>
        </w:rPr>
        <w:t xml:space="preserve"> П.П., </w:t>
      </w:r>
      <w:r w:rsidRPr="00640C37">
        <w:rPr>
          <w:bCs/>
          <w:noProof/>
          <w:color w:val="000000"/>
          <w:sz w:val="28"/>
          <w:szCs w:val="28"/>
          <w:lang w:val="uk-UA"/>
        </w:rPr>
        <w:t xml:space="preserve">Кононов </w:t>
      </w:r>
      <w:r w:rsidRPr="00640C37">
        <w:rPr>
          <w:noProof/>
          <w:color w:val="000000"/>
          <w:sz w:val="28"/>
          <w:szCs w:val="28"/>
          <w:lang w:val="uk-UA"/>
        </w:rPr>
        <w:t>В.М. Методика гидрогеологических исследований. М. Высшая школа 1978 г. 408 стр.]</w:t>
      </w:r>
    </w:p>
    <w:p w:rsidR="00795093" w:rsidRPr="00640C37" w:rsidRDefault="00795093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4F1482" w:rsidRPr="00640C37" w:rsidRDefault="004F1482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br w:type="page"/>
        <w:t>Тести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C817FF" w:rsidRPr="00640C37" w:rsidRDefault="00C817FF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Які відкачки зі свердловин найбільш масові?</w:t>
      </w:r>
    </w:p>
    <w:p w:rsidR="00C817FF" w:rsidRPr="00640C37" w:rsidRDefault="00C817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А) одиночні дослідні;</w:t>
      </w:r>
    </w:p>
    <w:p w:rsidR="00C817FF" w:rsidRPr="00640C37" w:rsidRDefault="00C817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Б) дослідно-експлуатаційні;</w:t>
      </w:r>
    </w:p>
    <w:p w:rsidR="00C817FF" w:rsidRPr="00640C37" w:rsidRDefault="00C817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В) пробні;</w:t>
      </w:r>
    </w:p>
    <w:p w:rsidR="00C817FF" w:rsidRPr="00640C37" w:rsidRDefault="00C817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Г) </w:t>
      </w:r>
      <w:r w:rsidRPr="00640C37">
        <w:rPr>
          <w:noProof/>
          <w:color w:val="000000"/>
          <w:sz w:val="28"/>
          <w:szCs w:val="28"/>
          <w:u w:val="single"/>
          <w:lang w:val="uk-UA"/>
        </w:rPr>
        <w:t>дослідні кущові</w:t>
      </w:r>
      <w:r w:rsidRPr="00640C37">
        <w:rPr>
          <w:noProof/>
          <w:color w:val="000000"/>
          <w:sz w:val="28"/>
          <w:szCs w:val="28"/>
          <w:lang w:val="uk-UA"/>
        </w:rPr>
        <w:t>;</w:t>
      </w:r>
    </w:p>
    <w:p w:rsidR="00C817FF" w:rsidRPr="00640C37" w:rsidRDefault="00C817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Д) дослідні групові.</w:t>
      </w:r>
    </w:p>
    <w:p w:rsidR="00C817FF" w:rsidRPr="00640C37" w:rsidRDefault="00C817FF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Що відноситься до параметрів балансу підземних вод?</w:t>
      </w:r>
    </w:p>
    <w:p w:rsidR="00C817FF" w:rsidRPr="00640C37" w:rsidRDefault="00C817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А) рівень;</w:t>
      </w:r>
    </w:p>
    <w:p w:rsidR="00C817FF" w:rsidRPr="00640C37" w:rsidRDefault="00C817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Б) </w:t>
      </w:r>
      <w:r w:rsidRPr="00640C37">
        <w:rPr>
          <w:noProof/>
          <w:color w:val="000000"/>
          <w:sz w:val="28"/>
          <w:szCs w:val="28"/>
          <w:u w:val="single"/>
          <w:lang w:val="uk-UA"/>
        </w:rPr>
        <w:t>витрати</w:t>
      </w:r>
      <w:r w:rsidRPr="00640C37">
        <w:rPr>
          <w:noProof/>
          <w:color w:val="000000"/>
          <w:sz w:val="28"/>
          <w:szCs w:val="28"/>
          <w:lang w:val="uk-UA"/>
        </w:rPr>
        <w:t>;</w:t>
      </w:r>
    </w:p>
    <w:p w:rsidR="00C817FF" w:rsidRPr="00640C37" w:rsidRDefault="00C817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В) </w:t>
      </w:r>
      <w:r w:rsidRPr="00640C37">
        <w:rPr>
          <w:noProof/>
          <w:color w:val="000000"/>
          <w:sz w:val="28"/>
          <w:szCs w:val="28"/>
          <w:u w:val="single"/>
          <w:lang w:val="uk-UA"/>
        </w:rPr>
        <w:t>притік</w:t>
      </w:r>
      <w:r w:rsidRPr="00640C37">
        <w:rPr>
          <w:noProof/>
          <w:color w:val="000000"/>
          <w:sz w:val="28"/>
          <w:szCs w:val="28"/>
          <w:lang w:val="uk-UA"/>
        </w:rPr>
        <w:t>;</w:t>
      </w:r>
    </w:p>
    <w:p w:rsidR="00C817FF" w:rsidRPr="00640C37" w:rsidRDefault="00C817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Г) живлення;</w:t>
      </w:r>
    </w:p>
    <w:p w:rsidR="00C817FF" w:rsidRPr="00640C37" w:rsidRDefault="00C817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Д) швидкість;</w:t>
      </w:r>
    </w:p>
    <w:p w:rsidR="00C817FF" w:rsidRPr="00640C37" w:rsidRDefault="00C817FF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Е) перетікання.</w:t>
      </w:r>
    </w:p>
    <w:p w:rsidR="00C817FF" w:rsidRPr="00640C37" w:rsidRDefault="00141650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Чим визначається вибір типу горизонтального водозабору?</w:t>
      </w:r>
    </w:p>
    <w:p w:rsidR="00141650" w:rsidRPr="00640C37" w:rsidRDefault="0014165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А) якістю підземних вод;</w:t>
      </w:r>
    </w:p>
    <w:p w:rsidR="00141650" w:rsidRPr="00640C37" w:rsidRDefault="0014165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Б) характером водоспоживання;</w:t>
      </w:r>
    </w:p>
    <w:p w:rsidR="00141650" w:rsidRPr="00640C37" w:rsidRDefault="0014165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В) вивченістю гідрогеологічних умов;</w:t>
      </w:r>
    </w:p>
    <w:p w:rsidR="00141650" w:rsidRPr="00640C37" w:rsidRDefault="0014165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Г) </w:t>
      </w:r>
      <w:r w:rsidRPr="00640C37">
        <w:rPr>
          <w:noProof/>
          <w:color w:val="000000"/>
          <w:sz w:val="28"/>
          <w:szCs w:val="28"/>
          <w:u w:val="single"/>
          <w:lang w:val="uk-UA"/>
        </w:rPr>
        <w:t>глибиною залягання підземних вод</w:t>
      </w:r>
      <w:r w:rsidRPr="00640C37">
        <w:rPr>
          <w:noProof/>
          <w:color w:val="000000"/>
          <w:sz w:val="28"/>
          <w:szCs w:val="28"/>
          <w:lang w:val="uk-UA"/>
        </w:rPr>
        <w:t>;</w:t>
      </w:r>
    </w:p>
    <w:p w:rsidR="00141650" w:rsidRPr="00640C37" w:rsidRDefault="0014165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Д) складністю природних умов.</w:t>
      </w:r>
    </w:p>
    <w:p w:rsidR="00141650" w:rsidRPr="00640C37" w:rsidRDefault="00141650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Яка мінералізація питних мінеральних лікувальних вод?</w:t>
      </w:r>
    </w:p>
    <w:p w:rsidR="00141650" w:rsidRPr="00640C37" w:rsidRDefault="0014165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А) до 8,0 г/дм</w:t>
      </w:r>
      <w:r w:rsidRPr="00640C37">
        <w:rPr>
          <w:noProof/>
          <w:color w:val="000000"/>
          <w:sz w:val="28"/>
          <w:szCs w:val="28"/>
          <w:vertAlign w:val="superscript"/>
          <w:lang w:val="uk-UA"/>
        </w:rPr>
        <w:t>3</w:t>
      </w:r>
      <w:r w:rsidRPr="00640C37">
        <w:rPr>
          <w:noProof/>
          <w:color w:val="000000"/>
          <w:sz w:val="28"/>
          <w:szCs w:val="28"/>
          <w:lang w:val="uk-UA"/>
        </w:rPr>
        <w:t>;</w:t>
      </w:r>
    </w:p>
    <w:p w:rsidR="00141650" w:rsidRPr="00640C37" w:rsidRDefault="0014165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Б) </w:t>
      </w:r>
      <w:r w:rsidRPr="00640C37">
        <w:rPr>
          <w:noProof/>
          <w:color w:val="000000"/>
          <w:sz w:val="28"/>
          <w:szCs w:val="28"/>
          <w:u w:val="single"/>
          <w:lang w:val="uk-UA"/>
        </w:rPr>
        <w:t>8,0-20,0 г/дм</w:t>
      </w:r>
      <w:r w:rsidRPr="00640C37">
        <w:rPr>
          <w:noProof/>
          <w:color w:val="000000"/>
          <w:sz w:val="28"/>
          <w:szCs w:val="28"/>
          <w:u w:val="single"/>
          <w:vertAlign w:val="superscript"/>
          <w:lang w:val="uk-UA"/>
        </w:rPr>
        <w:t>3</w:t>
      </w:r>
      <w:r w:rsidRPr="00640C37">
        <w:rPr>
          <w:noProof/>
          <w:color w:val="000000"/>
          <w:sz w:val="28"/>
          <w:szCs w:val="28"/>
          <w:lang w:val="uk-UA"/>
        </w:rPr>
        <w:t>;</w:t>
      </w:r>
    </w:p>
    <w:p w:rsidR="00141650" w:rsidRPr="00640C37" w:rsidRDefault="0014165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В) 25,0-30,0 г/дм</w:t>
      </w:r>
      <w:r w:rsidRPr="00640C37">
        <w:rPr>
          <w:noProof/>
          <w:color w:val="000000"/>
          <w:sz w:val="28"/>
          <w:szCs w:val="28"/>
          <w:vertAlign w:val="superscript"/>
          <w:lang w:val="uk-UA"/>
        </w:rPr>
        <w:t>3</w:t>
      </w:r>
      <w:r w:rsidRPr="00640C37">
        <w:rPr>
          <w:noProof/>
          <w:color w:val="000000"/>
          <w:sz w:val="28"/>
          <w:szCs w:val="28"/>
          <w:lang w:val="uk-UA"/>
        </w:rPr>
        <w:t>;</w:t>
      </w:r>
    </w:p>
    <w:p w:rsidR="00141650" w:rsidRPr="00640C37" w:rsidRDefault="0014165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Г) 30,0-35,0 г/дм</w:t>
      </w:r>
      <w:r w:rsidRPr="00640C37">
        <w:rPr>
          <w:noProof/>
          <w:color w:val="000000"/>
          <w:sz w:val="28"/>
          <w:szCs w:val="28"/>
          <w:vertAlign w:val="superscript"/>
          <w:lang w:val="uk-UA"/>
        </w:rPr>
        <w:t>3</w:t>
      </w:r>
      <w:r w:rsidRPr="00640C37">
        <w:rPr>
          <w:noProof/>
          <w:color w:val="000000"/>
          <w:sz w:val="28"/>
          <w:szCs w:val="28"/>
          <w:lang w:val="uk-UA"/>
        </w:rPr>
        <w:t>;</w:t>
      </w:r>
    </w:p>
    <w:p w:rsidR="00141650" w:rsidRPr="00640C37" w:rsidRDefault="0014165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Д) 35,0-40,0 г/дм</w:t>
      </w:r>
      <w:r w:rsidRPr="00640C37">
        <w:rPr>
          <w:noProof/>
          <w:color w:val="000000"/>
          <w:sz w:val="28"/>
          <w:szCs w:val="28"/>
          <w:vertAlign w:val="superscript"/>
          <w:lang w:val="uk-UA"/>
        </w:rPr>
        <w:t>3</w:t>
      </w:r>
      <w:r w:rsidRPr="00640C37">
        <w:rPr>
          <w:noProof/>
          <w:color w:val="000000"/>
          <w:sz w:val="28"/>
          <w:szCs w:val="28"/>
          <w:lang w:val="uk-UA"/>
        </w:rPr>
        <w:t>.</w:t>
      </w:r>
    </w:p>
    <w:p w:rsidR="00813090" w:rsidRPr="00640C37" w:rsidRDefault="00813090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Які нафтогазоносні басейни розташовуються в межах платформ докембрійського фундаменту?</w:t>
      </w:r>
    </w:p>
    <w:p w:rsidR="00813090" w:rsidRPr="00640C37" w:rsidRDefault="0081309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А) </w:t>
      </w:r>
      <w:r w:rsidRPr="00640C37">
        <w:rPr>
          <w:noProof/>
          <w:color w:val="000000"/>
          <w:sz w:val="28"/>
          <w:szCs w:val="28"/>
          <w:u w:val="single"/>
          <w:lang w:val="uk-UA"/>
        </w:rPr>
        <w:t>1 типу</w:t>
      </w:r>
      <w:r w:rsidRPr="00640C37">
        <w:rPr>
          <w:noProof/>
          <w:color w:val="000000"/>
          <w:sz w:val="28"/>
          <w:szCs w:val="28"/>
          <w:lang w:val="uk-UA"/>
        </w:rPr>
        <w:t>;</w:t>
      </w:r>
    </w:p>
    <w:p w:rsidR="00813090" w:rsidRPr="00640C37" w:rsidRDefault="0081309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Б) 2 типу;</w:t>
      </w:r>
    </w:p>
    <w:p w:rsidR="00813090" w:rsidRPr="00640C37" w:rsidRDefault="00813090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В) 3 типу.</w:t>
      </w:r>
    </w:p>
    <w:p w:rsidR="00813090" w:rsidRPr="00640C37" w:rsidRDefault="00813090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В якому аспекті гідрогеологічних досліджень родовищ твердих корисних копалин підземні води розглядаються як найважливіший геологічний агент?</w:t>
      </w:r>
    </w:p>
    <w:p w:rsidR="00813090" w:rsidRPr="00640C37" w:rsidRDefault="0081309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А) досліджень природних умов;</w:t>
      </w:r>
    </w:p>
    <w:p w:rsidR="00813090" w:rsidRPr="00640C37" w:rsidRDefault="00813090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Б) досліджень, що виконуються як спеціальні</w:t>
      </w:r>
      <w:r w:rsidR="006F5EFE" w:rsidRPr="00640C37">
        <w:rPr>
          <w:noProof/>
          <w:color w:val="000000"/>
          <w:sz w:val="28"/>
          <w:szCs w:val="28"/>
          <w:lang w:val="uk-UA"/>
        </w:rPr>
        <w:t xml:space="preserve"> методи розвідки та пошуків;</w:t>
      </w:r>
    </w:p>
    <w:p w:rsidR="006F5EFE" w:rsidRPr="00640C37" w:rsidRDefault="006F5EF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В) </w:t>
      </w:r>
      <w:r w:rsidRPr="00640C37">
        <w:rPr>
          <w:noProof/>
          <w:color w:val="000000"/>
          <w:sz w:val="28"/>
          <w:szCs w:val="28"/>
          <w:u w:val="single"/>
          <w:lang w:val="uk-UA"/>
        </w:rPr>
        <w:t>досліджень, які проводяться з метою вивчення та оцінки підземних вод як джерел для водопостачання</w:t>
      </w:r>
      <w:r w:rsidRPr="00640C37">
        <w:rPr>
          <w:noProof/>
          <w:color w:val="000000"/>
          <w:sz w:val="28"/>
          <w:szCs w:val="28"/>
          <w:lang w:val="uk-UA"/>
        </w:rPr>
        <w:t>.</w:t>
      </w:r>
    </w:p>
    <w:p w:rsidR="006F5EFE" w:rsidRPr="00640C37" w:rsidRDefault="006F5EFE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На якій стадії або етапі проектування відповідальних та великих споруд складається ТЕО будівництва?</w:t>
      </w:r>
    </w:p>
    <w:p w:rsidR="006F5EFE" w:rsidRPr="00640C37" w:rsidRDefault="006F5EF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А) </w:t>
      </w:r>
      <w:r w:rsidRPr="00640C37">
        <w:rPr>
          <w:noProof/>
          <w:color w:val="000000"/>
          <w:sz w:val="28"/>
          <w:szCs w:val="28"/>
          <w:u w:val="single"/>
          <w:lang w:val="uk-UA"/>
        </w:rPr>
        <w:t>передпроектній</w:t>
      </w:r>
      <w:r w:rsidRPr="00640C37">
        <w:rPr>
          <w:noProof/>
          <w:color w:val="000000"/>
          <w:sz w:val="28"/>
          <w:szCs w:val="28"/>
          <w:lang w:val="uk-UA"/>
        </w:rPr>
        <w:t>;</w:t>
      </w:r>
    </w:p>
    <w:p w:rsidR="006F5EFE" w:rsidRPr="00640C37" w:rsidRDefault="006F5EF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Б) робочого проектування;</w:t>
      </w:r>
    </w:p>
    <w:p w:rsidR="006F5EFE" w:rsidRPr="00640C37" w:rsidRDefault="006F5EFE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В) робочої документації.</w:t>
      </w:r>
    </w:p>
    <w:p w:rsidR="006F5EFE" w:rsidRPr="00640C37" w:rsidRDefault="00EA0978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t>При вивченні якого типу родовищ підземних вод найважливішим є встановлення контурів, умов живлення та витрачання лінз прісних вод?</w:t>
      </w:r>
    </w:p>
    <w:p w:rsidR="00EA0978" w:rsidRPr="00640C37" w:rsidRDefault="00EA0978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А) річкових долин;</w:t>
      </w:r>
    </w:p>
    <w:p w:rsidR="00EA0978" w:rsidRPr="00640C37" w:rsidRDefault="00EA0978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Б) артезіанських басейнів;</w:t>
      </w:r>
    </w:p>
    <w:p w:rsidR="00EA0978" w:rsidRPr="00640C37" w:rsidRDefault="00EA0978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В) водно-льодовикових відкладів;</w:t>
      </w:r>
    </w:p>
    <w:p w:rsidR="00EA0978" w:rsidRPr="00640C37" w:rsidRDefault="00EA0978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Г) </w:t>
      </w:r>
      <w:r w:rsidRPr="00640C37">
        <w:rPr>
          <w:noProof/>
          <w:color w:val="000000"/>
          <w:sz w:val="28"/>
          <w:szCs w:val="28"/>
          <w:u w:val="single"/>
          <w:lang w:val="uk-UA"/>
        </w:rPr>
        <w:t>піщаних масивів пустель та напівпустель</w:t>
      </w:r>
      <w:r w:rsidRPr="00640C37">
        <w:rPr>
          <w:noProof/>
          <w:color w:val="000000"/>
          <w:sz w:val="28"/>
          <w:szCs w:val="28"/>
          <w:lang w:val="uk-UA"/>
        </w:rPr>
        <w:t>;</w:t>
      </w:r>
    </w:p>
    <w:p w:rsidR="00EA0978" w:rsidRPr="00640C37" w:rsidRDefault="00EA0978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Д) масивів тріщинуватих та тріщинувато-карстових порід.</w:t>
      </w:r>
    </w:p>
    <w:p w:rsidR="006B0E0D" w:rsidRPr="00640C37" w:rsidRDefault="006B0E0D" w:rsidP="004F1482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6E5869" w:rsidRPr="00640C37" w:rsidRDefault="004F1482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br w:type="page"/>
      </w:r>
      <w:r w:rsidR="006E5869" w:rsidRPr="00640C37">
        <w:rPr>
          <w:b/>
          <w:noProof/>
          <w:color w:val="000000"/>
          <w:sz w:val="28"/>
          <w:szCs w:val="28"/>
          <w:lang w:val="uk-UA"/>
        </w:rPr>
        <w:t>Висновки</w:t>
      </w:r>
    </w:p>
    <w:p w:rsidR="004F1482" w:rsidRPr="00640C37" w:rsidRDefault="004F1482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У даній роботі ми розглянули стан та розвиток гідрогеологічних досліджень в Україні. Було охарактеризовано методи, за якими проводяться такі дослідження.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У ряді регіонів кількість твердих відходів, рідких скидів, викидів у повітря гірничодобувних та промислових підприємств у десятки разів перевищує гранично допустимі концентрації та захисну здатність ґрунтів і порід. Це є причиною утворення багатьох виявлених і потенційних осередків забруднення підземних вод - основного та найбільш стійкого до техногенезу джерела господарсько-питного водопостачання.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Геологічне середовище є забрудненим радіонуклідними викидами під час аварії на Чорнобильській АЕС.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Територія України характеризується складними і різноманітними природними і інженерно - геологічними умовами. Багато районів відносяться до категорії техногенно навантажених.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Масштабне порушення верхньої зони порід під впливом гірничих робіт, промислової та міської забудови, а також меліорації земель призвело до активізації небезпечних екзогенних геологічних процесів - зсувів, утворення карсту, осідань і провалів, підтоплень тощо.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Основними завданнями цього напряму є: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- щорічне буріння артезіанських свердловин;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- проведення на територіях з інтенсивним техногенним навантаженням, еколого - геологічних та гідрогеологічних робіт для більш безпечного та раціонального розміщення водозаборів і систем водопостачання.;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- проведення моніторингу геологічного середовища та підземних вод;</w:t>
      </w:r>
    </w:p>
    <w:p w:rsidR="006E5869" w:rsidRPr="00640C37" w:rsidRDefault="006E5869" w:rsidP="004F148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- проведення спеціалізованих гідрогеологічних, інженерно-геологічних та еколого - геологічних робіт, пов'язаних із закриттям гірничодобувних підприємств, з розробленням рекомендацій щодо безпечної консервації гірничого простору.</w:t>
      </w:r>
    </w:p>
    <w:p w:rsidR="006613D6" w:rsidRPr="00640C37" w:rsidRDefault="004F1482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  <w:r w:rsidRPr="00640C37">
        <w:rPr>
          <w:b/>
          <w:noProof/>
          <w:color w:val="000000"/>
          <w:sz w:val="28"/>
          <w:szCs w:val="28"/>
          <w:lang w:val="uk-UA"/>
        </w:rPr>
        <w:br w:type="page"/>
      </w:r>
      <w:r w:rsidR="006613D6" w:rsidRPr="00640C37">
        <w:rPr>
          <w:b/>
          <w:noProof/>
          <w:color w:val="000000"/>
          <w:sz w:val="28"/>
          <w:szCs w:val="28"/>
          <w:lang w:val="uk-UA"/>
        </w:rPr>
        <w:t xml:space="preserve">Список </w:t>
      </w:r>
      <w:r w:rsidRPr="00640C37">
        <w:rPr>
          <w:b/>
          <w:noProof/>
          <w:color w:val="000000"/>
          <w:sz w:val="28"/>
          <w:szCs w:val="28"/>
          <w:lang w:val="uk-UA"/>
        </w:rPr>
        <w:t>літератури</w:t>
      </w:r>
    </w:p>
    <w:p w:rsidR="004F1482" w:rsidRPr="00640C37" w:rsidRDefault="004F1482" w:rsidP="004F1482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6613D6" w:rsidRPr="00640C37" w:rsidRDefault="006613D6" w:rsidP="004F1482">
      <w:pPr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С.В.</w:t>
      </w:r>
      <w:r w:rsidR="004F1482" w:rsidRPr="00640C37">
        <w:rPr>
          <w:noProof/>
          <w:color w:val="000000"/>
          <w:sz w:val="28"/>
          <w:szCs w:val="28"/>
          <w:lang w:val="uk-UA"/>
        </w:rPr>
        <w:t xml:space="preserve"> </w:t>
      </w:r>
      <w:r w:rsidRPr="00640C37">
        <w:rPr>
          <w:noProof/>
          <w:color w:val="000000"/>
          <w:sz w:val="28"/>
          <w:szCs w:val="28"/>
          <w:lang w:val="uk-UA"/>
        </w:rPr>
        <w:t>Корнєєнко Методика гідрогеологічних досліджень. Основні методи і види гідрогеологічних досліджень: Навч. посібник. – К.: ВПЦ «Киівський університет», 2001. – 69с.</w:t>
      </w:r>
    </w:p>
    <w:p w:rsidR="006613D6" w:rsidRPr="00640C37" w:rsidRDefault="006613D6" w:rsidP="004F1482">
      <w:pPr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bCs/>
          <w:noProof/>
          <w:color w:val="000000"/>
          <w:sz w:val="28"/>
          <w:szCs w:val="28"/>
          <w:lang w:val="uk-UA"/>
        </w:rPr>
        <w:t>Климентов</w:t>
      </w:r>
      <w:r w:rsidRPr="00640C37">
        <w:rPr>
          <w:noProof/>
          <w:color w:val="000000"/>
          <w:sz w:val="28"/>
          <w:szCs w:val="28"/>
          <w:lang w:val="uk-UA"/>
        </w:rPr>
        <w:t xml:space="preserve"> П.П., </w:t>
      </w:r>
      <w:r w:rsidRPr="00640C37">
        <w:rPr>
          <w:bCs/>
          <w:noProof/>
          <w:color w:val="000000"/>
          <w:sz w:val="28"/>
          <w:szCs w:val="28"/>
          <w:lang w:val="uk-UA"/>
        </w:rPr>
        <w:t xml:space="preserve">Кононов </w:t>
      </w:r>
      <w:r w:rsidRPr="00640C37">
        <w:rPr>
          <w:noProof/>
          <w:color w:val="000000"/>
          <w:sz w:val="28"/>
          <w:szCs w:val="28"/>
          <w:lang w:val="uk-UA"/>
        </w:rPr>
        <w:t>В.М. Методика гидрогеологических исследований. М. Высшая школа 1978 г. 408 стр.</w:t>
      </w:r>
    </w:p>
    <w:p w:rsidR="006613D6" w:rsidRPr="00640C37" w:rsidRDefault="006613D6" w:rsidP="004F1482">
      <w:pPr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Style w:val="rvts7"/>
          <w:noProof/>
          <w:color w:val="000000"/>
          <w:sz w:val="28"/>
          <w:szCs w:val="28"/>
          <w:lang w:val="uk-UA"/>
        </w:rPr>
      </w:pPr>
      <w:r w:rsidRPr="00640C37">
        <w:rPr>
          <w:rStyle w:val="rvts6"/>
          <w:noProof/>
          <w:color w:val="000000"/>
          <w:sz w:val="28"/>
          <w:szCs w:val="28"/>
          <w:lang w:val="uk-UA"/>
        </w:rPr>
        <w:t xml:space="preserve">Перспективи використання комплексу експресних методів для виявлення просторового розповсюдження забруднення геологічного середовища нафтопродуктами // Мінеральні ресурси України. </w:t>
      </w:r>
      <w:r w:rsidRPr="00640C37">
        <w:rPr>
          <w:rStyle w:val="rvts9"/>
          <w:noProof/>
          <w:color w:val="000000"/>
          <w:sz w:val="28"/>
          <w:szCs w:val="28"/>
          <w:lang w:val="uk-UA"/>
        </w:rPr>
        <w:t>–</w:t>
      </w:r>
      <w:r w:rsidRPr="00640C37">
        <w:rPr>
          <w:rStyle w:val="rvts6"/>
          <w:noProof/>
          <w:color w:val="000000"/>
          <w:sz w:val="28"/>
          <w:szCs w:val="28"/>
          <w:lang w:val="uk-UA"/>
        </w:rPr>
        <w:t xml:space="preserve"> 1997. - №1-2.- С.42-43 (співавт. А.В. Лущик, М.І. Швирло., І.П. Давиденко, В.І. Морозов, І.В. Кузнєцов, М.К. Осикін, Є.О. Яковлєв, М.С. Огняник</w:t>
      </w:r>
      <w:r w:rsidRPr="00640C37">
        <w:rPr>
          <w:rStyle w:val="rvts7"/>
          <w:noProof/>
          <w:color w:val="000000"/>
          <w:sz w:val="28"/>
          <w:szCs w:val="28"/>
          <w:lang w:val="uk-UA"/>
        </w:rPr>
        <w:t>)</w:t>
      </w:r>
    </w:p>
    <w:p w:rsidR="006613D6" w:rsidRPr="00640C37" w:rsidRDefault="006613D6" w:rsidP="004F1482">
      <w:pPr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>Мандрик Б.М., Чомко Д.Ф., Чомко Ф.В. Гідрогеологія: Підручник. – К.: Видавничо-поліграфічний центр «Київський університет», 2005.-197с.</w:t>
      </w:r>
    </w:p>
    <w:p w:rsidR="006613D6" w:rsidRPr="00640C37" w:rsidRDefault="00075F79" w:rsidP="004F1482">
      <w:pPr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  <w:lang w:val="uk-UA"/>
        </w:rPr>
      </w:pPr>
      <w:r w:rsidRPr="00640C37">
        <w:rPr>
          <w:noProof/>
          <w:color w:val="000000"/>
          <w:sz w:val="28"/>
          <w:szCs w:val="28"/>
          <w:lang w:val="uk-UA"/>
        </w:rPr>
        <w:t xml:space="preserve">Загальна </w:t>
      </w:r>
      <w:r w:rsidRPr="00640C37">
        <w:rPr>
          <w:bCs/>
          <w:noProof/>
          <w:color w:val="000000"/>
          <w:sz w:val="28"/>
          <w:szCs w:val="28"/>
          <w:lang w:val="uk-UA"/>
        </w:rPr>
        <w:t>гідрологія</w:t>
      </w:r>
      <w:r w:rsidRPr="00640C37">
        <w:rPr>
          <w:noProof/>
          <w:color w:val="000000"/>
          <w:sz w:val="28"/>
          <w:szCs w:val="28"/>
          <w:lang w:val="uk-UA"/>
        </w:rPr>
        <w:t xml:space="preserve">: </w:t>
      </w:r>
      <w:r w:rsidRPr="00640C37">
        <w:rPr>
          <w:bCs/>
          <w:noProof/>
          <w:color w:val="000000"/>
          <w:sz w:val="28"/>
          <w:szCs w:val="28"/>
          <w:lang w:val="uk-UA"/>
        </w:rPr>
        <w:t>Підручник</w:t>
      </w:r>
      <w:r w:rsidRPr="00640C37">
        <w:rPr>
          <w:noProof/>
          <w:color w:val="000000"/>
          <w:sz w:val="28"/>
          <w:szCs w:val="28"/>
          <w:lang w:val="uk-UA"/>
        </w:rPr>
        <w:t>. / Хільчевський В.К., Ободовський О.Г., Гребінь В.В., Афанасьєв С.О., Дубняк С.С. та ін. - 2008. - 399 с.</w:t>
      </w:r>
      <w:bookmarkStart w:id="28" w:name="_GoBack"/>
      <w:bookmarkEnd w:id="28"/>
    </w:p>
    <w:sectPr w:rsidR="006613D6" w:rsidRPr="00640C37" w:rsidSect="004F148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007" w:rsidRDefault="00010007">
      <w:r>
        <w:separator/>
      </w:r>
    </w:p>
  </w:endnote>
  <w:endnote w:type="continuationSeparator" w:id="0">
    <w:p w:rsidR="00010007" w:rsidRDefault="0001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79C" w:rsidRDefault="00C9479C" w:rsidP="00762CF9">
    <w:pPr>
      <w:pStyle w:val="a3"/>
      <w:framePr w:wrap="around" w:vAnchor="text" w:hAnchor="margin" w:xAlign="center" w:y="1"/>
      <w:rPr>
        <w:rStyle w:val="a5"/>
      </w:rPr>
    </w:pPr>
  </w:p>
  <w:p w:rsidR="00C9479C" w:rsidRDefault="00C947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CF9" w:rsidRDefault="00120720" w:rsidP="00A91D8F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762CF9" w:rsidRDefault="00762C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007" w:rsidRDefault="00010007">
      <w:r>
        <w:separator/>
      </w:r>
    </w:p>
  </w:footnote>
  <w:footnote w:type="continuationSeparator" w:id="0">
    <w:p w:rsidR="00010007" w:rsidRDefault="00010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9B1" w:rsidRDefault="00EA59B1" w:rsidP="00762CF9">
    <w:pPr>
      <w:pStyle w:val="aa"/>
      <w:framePr w:wrap="around" w:vAnchor="text" w:hAnchor="margin" w:xAlign="right" w:y="1"/>
      <w:rPr>
        <w:rStyle w:val="a5"/>
      </w:rPr>
    </w:pPr>
  </w:p>
  <w:p w:rsidR="00EA59B1" w:rsidRDefault="00EA59B1" w:rsidP="00EA59B1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9B1" w:rsidRPr="00762CF9" w:rsidRDefault="00EA59B1" w:rsidP="00762CF9">
    <w:pPr>
      <w:pStyle w:val="aa"/>
      <w:ind w:right="360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729CE"/>
    <w:multiLevelType w:val="hybridMultilevel"/>
    <w:tmpl w:val="693478FA"/>
    <w:lvl w:ilvl="0" w:tplc="18725760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0725099"/>
    <w:multiLevelType w:val="hybridMultilevel"/>
    <w:tmpl w:val="0F5458BC"/>
    <w:lvl w:ilvl="0" w:tplc="C73CF81C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533278C"/>
    <w:multiLevelType w:val="multilevel"/>
    <w:tmpl w:val="A018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1B61BB"/>
    <w:multiLevelType w:val="multilevel"/>
    <w:tmpl w:val="8F2E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13E39"/>
    <w:multiLevelType w:val="multilevel"/>
    <w:tmpl w:val="B5B2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776D21"/>
    <w:multiLevelType w:val="hybridMultilevel"/>
    <w:tmpl w:val="3760B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B364DC8"/>
    <w:multiLevelType w:val="multilevel"/>
    <w:tmpl w:val="4C0C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6A0DFA"/>
    <w:multiLevelType w:val="multilevel"/>
    <w:tmpl w:val="AA6C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416D69"/>
    <w:multiLevelType w:val="hybridMultilevel"/>
    <w:tmpl w:val="C37847BE"/>
    <w:lvl w:ilvl="0" w:tplc="30A8E6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D05"/>
    <w:rsid w:val="00007033"/>
    <w:rsid w:val="00010007"/>
    <w:rsid w:val="000364AB"/>
    <w:rsid w:val="00066A4F"/>
    <w:rsid w:val="00075F79"/>
    <w:rsid w:val="000868F2"/>
    <w:rsid w:val="000A5EB7"/>
    <w:rsid w:val="00100DCE"/>
    <w:rsid w:val="00120720"/>
    <w:rsid w:val="0012095D"/>
    <w:rsid w:val="00141650"/>
    <w:rsid w:val="00142098"/>
    <w:rsid w:val="001819CE"/>
    <w:rsid w:val="001B2D5E"/>
    <w:rsid w:val="001B5B32"/>
    <w:rsid w:val="002A001D"/>
    <w:rsid w:val="00315EED"/>
    <w:rsid w:val="003163EE"/>
    <w:rsid w:val="003F67A3"/>
    <w:rsid w:val="00456AB5"/>
    <w:rsid w:val="004C36FF"/>
    <w:rsid w:val="004F1482"/>
    <w:rsid w:val="005609B5"/>
    <w:rsid w:val="00585D05"/>
    <w:rsid w:val="005C2A76"/>
    <w:rsid w:val="006030E0"/>
    <w:rsid w:val="00604267"/>
    <w:rsid w:val="00640C37"/>
    <w:rsid w:val="006613D6"/>
    <w:rsid w:val="00682D5C"/>
    <w:rsid w:val="006B0E0D"/>
    <w:rsid w:val="006C057D"/>
    <w:rsid w:val="006D38E1"/>
    <w:rsid w:val="006E5869"/>
    <w:rsid w:val="006F5EFE"/>
    <w:rsid w:val="007617AC"/>
    <w:rsid w:val="00762CF9"/>
    <w:rsid w:val="00766F96"/>
    <w:rsid w:val="00795093"/>
    <w:rsid w:val="00813090"/>
    <w:rsid w:val="008132F5"/>
    <w:rsid w:val="00894B56"/>
    <w:rsid w:val="008C051F"/>
    <w:rsid w:val="008C07B0"/>
    <w:rsid w:val="0093735C"/>
    <w:rsid w:val="009563F9"/>
    <w:rsid w:val="00961AD3"/>
    <w:rsid w:val="009639D3"/>
    <w:rsid w:val="009D56C3"/>
    <w:rsid w:val="00A10761"/>
    <w:rsid w:val="00A164DD"/>
    <w:rsid w:val="00A91D8F"/>
    <w:rsid w:val="00AA17AF"/>
    <w:rsid w:val="00AF35BB"/>
    <w:rsid w:val="00B279E5"/>
    <w:rsid w:val="00B938F1"/>
    <w:rsid w:val="00BC6176"/>
    <w:rsid w:val="00C557E2"/>
    <w:rsid w:val="00C72451"/>
    <w:rsid w:val="00C72454"/>
    <w:rsid w:val="00C817FF"/>
    <w:rsid w:val="00C9479C"/>
    <w:rsid w:val="00CA2B35"/>
    <w:rsid w:val="00CD0BC1"/>
    <w:rsid w:val="00CE6A31"/>
    <w:rsid w:val="00D6002B"/>
    <w:rsid w:val="00D85C8C"/>
    <w:rsid w:val="00D95B27"/>
    <w:rsid w:val="00DC6C01"/>
    <w:rsid w:val="00DD04C8"/>
    <w:rsid w:val="00DE40CE"/>
    <w:rsid w:val="00E33352"/>
    <w:rsid w:val="00EA0978"/>
    <w:rsid w:val="00EA59B1"/>
    <w:rsid w:val="00EB05C6"/>
    <w:rsid w:val="00EF3D86"/>
    <w:rsid w:val="00F30C88"/>
    <w:rsid w:val="00FB0094"/>
    <w:rsid w:val="00FE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9E14D3E-13BD-4641-9468-EC7728B3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E58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6E5869"/>
    <w:rPr>
      <w:rFonts w:cs="Times New Roman"/>
      <w:b/>
      <w:bCs/>
      <w:sz w:val="36"/>
      <w:szCs w:val="36"/>
      <w:lang w:val="ru-RU" w:eastAsia="ru-RU" w:bidi="ar-SA"/>
    </w:rPr>
  </w:style>
  <w:style w:type="paragraph" w:styleId="a3">
    <w:name w:val="footer"/>
    <w:basedOn w:val="a"/>
    <w:link w:val="a4"/>
    <w:uiPriority w:val="99"/>
    <w:rsid w:val="00D95B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D95B27"/>
    <w:rPr>
      <w:rFonts w:cs="Times New Roman"/>
    </w:rPr>
  </w:style>
  <w:style w:type="table" w:styleId="a6">
    <w:name w:val="Table Grid"/>
    <w:basedOn w:val="a1"/>
    <w:uiPriority w:val="59"/>
    <w:rsid w:val="00CD0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AF35BB"/>
    <w:pPr>
      <w:spacing w:before="100" w:beforeAutospacing="1" w:after="100" w:afterAutospacing="1"/>
    </w:pPr>
  </w:style>
  <w:style w:type="character" w:styleId="a8">
    <w:name w:val="Hyperlink"/>
    <w:uiPriority w:val="99"/>
    <w:rsid w:val="00AF35BB"/>
    <w:rPr>
      <w:rFonts w:cs="Times New Roman"/>
      <w:color w:val="0000FF"/>
      <w:u w:val="single"/>
    </w:rPr>
  </w:style>
  <w:style w:type="character" w:customStyle="1" w:styleId="highlighthighlightactive">
    <w:name w:val="highlight highlight_active"/>
    <w:rsid w:val="00A164DD"/>
    <w:rPr>
      <w:rFonts w:cs="Times New Roman"/>
    </w:rPr>
  </w:style>
  <w:style w:type="character" w:styleId="a9">
    <w:name w:val="Strong"/>
    <w:uiPriority w:val="22"/>
    <w:qFormat/>
    <w:rsid w:val="008C07B0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D60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950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4"/>
      <w:szCs w:val="24"/>
    </w:rPr>
  </w:style>
  <w:style w:type="paragraph" w:customStyle="1" w:styleId="ref">
    <w:name w:val="ref"/>
    <w:basedOn w:val="a"/>
    <w:rsid w:val="00DE40CE"/>
    <w:pPr>
      <w:spacing w:before="100" w:beforeAutospacing="1" w:after="100" w:afterAutospacing="1"/>
    </w:pPr>
  </w:style>
  <w:style w:type="character" w:customStyle="1" w:styleId="rvts6">
    <w:name w:val="rvts6"/>
    <w:rsid w:val="006030E0"/>
    <w:rPr>
      <w:rFonts w:ascii="Times New Roman" w:hAnsi="Times New Roman" w:cs="Times New Roman"/>
      <w:sz w:val="24"/>
      <w:szCs w:val="24"/>
    </w:rPr>
  </w:style>
  <w:style w:type="character" w:customStyle="1" w:styleId="rvts7">
    <w:name w:val="rvts7"/>
    <w:rsid w:val="006030E0"/>
    <w:rPr>
      <w:rFonts w:ascii="Times New Roman" w:hAnsi="Times New Roman" w:cs="Times New Roman"/>
      <w:sz w:val="24"/>
      <w:szCs w:val="24"/>
    </w:rPr>
  </w:style>
  <w:style w:type="character" w:customStyle="1" w:styleId="rvts9">
    <w:name w:val="rvts9"/>
    <w:rsid w:val="006030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6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9701</Words>
  <Characters>55296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Home</Company>
  <LinksUpToDate>false</LinksUpToDate>
  <CharactersWithSpaces>64868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Аня и Олег</dc:creator>
  <cp:keywords/>
  <dc:description/>
  <cp:lastModifiedBy>admin</cp:lastModifiedBy>
  <cp:revision>2</cp:revision>
  <cp:lastPrinted>2010-11-11T09:26:00Z</cp:lastPrinted>
  <dcterms:created xsi:type="dcterms:W3CDTF">2014-03-13T15:38:00Z</dcterms:created>
  <dcterms:modified xsi:type="dcterms:W3CDTF">2014-03-13T15:38:00Z</dcterms:modified>
</cp:coreProperties>
</file>