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05C" w:rsidRPr="00347C86" w:rsidRDefault="0045605C" w:rsidP="0045605C">
      <w:pPr>
        <w:pStyle w:val="a3"/>
        <w:spacing w:line="360" w:lineRule="auto"/>
        <w:jc w:val="center"/>
        <w:rPr>
          <w:b/>
          <w:bCs/>
          <w:sz w:val="28"/>
          <w:szCs w:val="28"/>
        </w:rPr>
      </w:pPr>
    </w:p>
    <w:p w:rsidR="0045605C" w:rsidRPr="00347C86" w:rsidRDefault="0045605C" w:rsidP="0045605C">
      <w:pPr>
        <w:pStyle w:val="a3"/>
        <w:spacing w:line="360" w:lineRule="auto"/>
        <w:jc w:val="center"/>
        <w:rPr>
          <w:b/>
          <w:bCs/>
          <w:sz w:val="28"/>
          <w:szCs w:val="28"/>
        </w:rPr>
      </w:pPr>
    </w:p>
    <w:p w:rsidR="0045605C" w:rsidRPr="00347C86" w:rsidRDefault="0045605C" w:rsidP="0045605C">
      <w:pPr>
        <w:pStyle w:val="a3"/>
        <w:spacing w:line="360" w:lineRule="auto"/>
        <w:jc w:val="center"/>
        <w:rPr>
          <w:b/>
          <w:bCs/>
          <w:sz w:val="28"/>
          <w:szCs w:val="28"/>
        </w:rPr>
      </w:pPr>
    </w:p>
    <w:p w:rsidR="0045605C" w:rsidRPr="00347C86" w:rsidRDefault="0045605C" w:rsidP="0045605C">
      <w:pPr>
        <w:pStyle w:val="a3"/>
        <w:spacing w:line="360" w:lineRule="auto"/>
        <w:jc w:val="center"/>
        <w:rPr>
          <w:b/>
          <w:bCs/>
          <w:sz w:val="28"/>
          <w:szCs w:val="28"/>
        </w:rPr>
      </w:pPr>
    </w:p>
    <w:p w:rsidR="0045605C" w:rsidRPr="00347C86" w:rsidRDefault="0045605C" w:rsidP="0045605C">
      <w:pPr>
        <w:pStyle w:val="a3"/>
        <w:spacing w:line="360" w:lineRule="auto"/>
        <w:jc w:val="center"/>
        <w:rPr>
          <w:b/>
          <w:bCs/>
          <w:sz w:val="28"/>
          <w:szCs w:val="28"/>
        </w:rPr>
      </w:pPr>
    </w:p>
    <w:p w:rsidR="0045605C" w:rsidRPr="00347C86" w:rsidRDefault="0045605C" w:rsidP="0045605C">
      <w:pPr>
        <w:pStyle w:val="a3"/>
        <w:spacing w:line="360" w:lineRule="auto"/>
        <w:jc w:val="center"/>
        <w:rPr>
          <w:b/>
          <w:bCs/>
          <w:sz w:val="28"/>
          <w:szCs w:val="28"/>
        </w:rPr>
      </w:pPr>
    </w:p>
    <w:p w:rsidR="0045605C" w:rsidRPr="00347C86" w:rsidRDefault="0045605C" w:rsidP="0045605C">
      <w:pPr>
        <w:pStyle w:val="a3"/>
        <w:spacing w:line="360" w:lineRule="auto"/>
        <w:jc w:val="center"/>
        <w:rPr>
          <w:b/>
          <w:bCs/>
          <w:sz w:val="28"/>
          <w:szCs w:val="28"/>
        </w:rPr>
      </w:pPr>
    </w:p>
    <w:p w:rsidR="0045605C" w:rsidRPr="00347C86" w:rsidRDefault="0045605C" w:rsidP="0045605C">
      <w:pPr>
        <w:pStyle w:val="a3"/>
        <w:spacing w:line="360" w:lineRule="auto"/>
        <w:jc w:val="center"/>
        <w:rPr>
          <w:b/>
          <w:bCs/>
          <w:sz w:val="28"/>
          <w:szCs w:val="28"/>
        </w:rPr>
      </w:pPr>
    </w:p>
    <w:p w:rsidR="0045605C" w:rsidRPr="00347C86" w:rsidRDefault="0045605C" w:rsidP="0045605C">
      <w:pPr>
        <w:pStyle w:val="a3"/>
        <w:spacing w:line="360" w:lineRule="auto"/>
        <w:jc w:val="center"/>
        <w:rPr>
          <w:b/>
          <w:bCs/>
          <w:sz w:val="28"/>
          <w:szCs w:val="28"/>
        </w:rPr>
      </w:pPr>
    </w:p>
    <w:p w:rsidR="0045605C" w:rsidRPr="00347C86" w:rsidRDefault="0045605C" w:rsidP="0045605C">
      <w:pPr>
        <w:pStyle w:val="a3"/>
        <w:spacing w:line="360" w:lineRule="auto"/>
        <w:jc w:val="center"/>
        <w:rPr>
          <w:b/>
          <w:bCs/>
          <w:sz w:val="28"/>
          <w:szCs w:val="28"/>
        </w:rPr>
      </w:pPr>
    </w:p>
    <w:p w:rsidR="0045605C" w:rsidRPr="00347C86" w:rsidRDefault="0045605C" w:rsidP="0045605C">
      <w:pPr>
        <w:pStyle w:val="a3"/>
        <w:spacing w:line="360" w:lineRule="auto"/>
        <w:jc w:val="center"/>
        <w:rPr>
          <w:b/>
          <w:bCs/>
          <w:sz w:val="28"/>
          <w:szCs w:val="28"/>
        </w:rPr>
      </w:pPr>
    </w:p>
    <w:p w:rsidR="0045605C" w:rsidRPr="00347C86" w:rsidRDefault="0045605C" w:rsidP="0045605C">
      <w:pPr>
        <w:pStyle w:val="a3"/>
        <w:spacing w:line="360" w:lineRule="auto"/>
        <w:jc w:val="center"/>
        <w:rPr>
          <w:b/>
          <w:bCs/>
          <w:sz w:val="28"/>
          <w:szCs w:val="28"/>
        </w:rPr>
      </w:pPr>
    </w:p>
    <w:p w:rsidR="0045605C" w:rsidRPr="00347C86" w:rsidRDefault="0045605C" w:rsidP="0045605C">
      <w:pPr>
        <w:pStyle w:val="a3"/>
        <w:spacing w:line="360" w:lineRule="auto"/>
        <w:jc w:val="center"/>
        <w:rPr>
          <w:b/>
          <w:bCs/>
          <w:sz w:val="28"/>
          <w:szCs w:val="28"/>
        </w:rPr>
      </w:pPr>
    </w:p>
    <w:p w:rsidR="0045605C" w:rsidRPr="00347C86" w:rsidRDefault="0045605C" w:rsidP="0045605C">
      <w:pPr>
        <w:pStyle w:val="a3"/>
        <w:spacing w:line="360" w:lineRule="auto"/>
        <w:jc w:val="center"/>
        <w:rPr>
          <w:b/>
          <w:bCs/>
          <w:sz w:val="28"/>
          <w:szCs w:val="28"/>
        </w:rPr>
      </w:pPr>
    </w:p>
    <w:p w:rsidR="0045605C" w:rsidRPr="00347C86" w:rsidRDefault="0045605C" w:rsidP="0045605C">
      <w:pPr>
        <w:pStyle w:val="a3"/>
        <w:spacing w:line="360" w:lineRule="auto"/>
        <w:jc w:val="center"/>
        <w:rPr>
          <w:b/>
          <w:bCs/>
          <w:sz w:val="28"/>
          <w:szCs w:val="28"/>
        </w:rPr>
      </w:pPr>
    </w:p>
    <w:p w:rsidR="0045605C" w:rsidRPr="00347C86" w:rsidRDefault="0045605C" w:rsidP="0045605C">
      <w:pPr>
        <w:pStyle w:val="a3"/>
        <w:spacing w:line="360" w:lineRule="auto"/>
        <w:jc w:val="center"/>
        <w:rPr>
          <w:b/>
          <w:bCs/>
          <w:sz w:val="28"/>
          <w:szCs w:val="28"/>
        </w:rPr>
      </w:pPr>
      <w:r w:rsidRPr="00347C86">
        <w:rPr>
          <w:b/>
          <w:bCs/>
          <w:sz w:val="28"/>
          <w:szCs w:val="28"/>
        </w:rPr>
        <w:t>Реферат на тему:</w:t>
      </w:r>
    </w:p>
    <w:p w:rsidR="0045605C" w:rsidRPr="00347C86" w:rsidRDefault="0045605C" w:rsidP="0045605C">
      <w:pPr>
        <w:pStyle w:val="a3"/>
        <w:spacing w:line="360" w:lineRule="auto"/>
        <w:jc w:val="center"/>
        <w:rPr>
          <w:b/>
          <w:bCs/>
          <w:sz w:val="28"/>
          <w:szCs w:val="28"/>
        </w:rPr>
      </w:pPr>
      <w:r w:rsidRPr="00347C86">
        <w:rPr>
          <w:b/>
          <w:bCs/>
          <w:sz w:val="28"/>
          <w:szCs w:val="28"/>
        </w:rPr>
        <w:t>Глобализация и ее влияние на экономику Украины</w:t>
      </w:r>
    </w:p>
    <w:p w:rsidR="00012C14" w:rsidRPr="00347C86" w:rsidRDefault="0045605C" w:rsidP="003B557A">
      <w:pPr>
        <w:pStyle w:val="a3"/>
        <w:spacing w:line="360" w:lineRule="auto"/>
        <w:ind w:firstLine="709"/>
        <w:jc w:val="both"/>
        <w:rPr>
          <w:b/>
          <w:bCs/>
          <w:sz w:val="28"/>
          <w:szCs w:val="28"/>
        </w:rPr>
      </w:pPr>
      <w:r w:rsidRPr="00347C86">
        <w:rPr>
          <w:b/>
          <w:bCs/>
          <w:sz w:val="28"/>
          <w:szCs w:val="28"/>
        </w:rPr>
        <w:br w:type="page"/>
      </w:r>
      <w:r w:rsidR="00012C14" w:rsidRPr="00347C86">
        <w:rPr>
          <w:b/>
          <w:bCs/>
          <w:sz w:val="28"/>
          <w:szCs w:val="28"/>
        </w:rPr>
        <w:t>Введение</w:t>
      </w:r>
    </w:p>
    <w:p w:rsidR="00012C14" w:rsidRPr="00347C86" w:rsidRDefault="00012C14" w:rsidP="003B557A">
      <w:pPr>
        <w:pStyle w:val="a3"/>
        <w:spacing w:line="360" w:lineRule="auto"/>
        <w:ind w:firstLine="709"/>
        <w:jc w:val="both"/>
        <w:rPr>
          <w:sz w:val="28"/>
          <w:szCs w:val="28"/>
        </w:rPr>
      </w:pPr>
    </w:p>
    <w:p w:rsidR="00012C14" w:rsidRPr="00347C86" w:rsidRDefault="00012C14" w:rsidP="003B557A">
      <w:pPr>
        <w:spacing w:line="360" w:lineRule="auto"/>
        <w:ind w:firstLine="709"/>
        <w:jc w:val="both"/>
        <w:rPr>
          <w:sz w:val="28"/>
          <w:szCs w:val="28"/>
        </w:rPr>
      </w:pPr>
      <w:r w:rsidRPr="00347C86">
        <w:rPr>
          <w:sz w:val="28"/>
          <w:szCs w:val="28"/>
        </w:rPr>
        <w:t>Развитие независимой Украины объективно требует вхождения ее в мировое хозяйство на организационно-экономических основах рыночного отношения на принципах равноправия и взаимной выгоды в сотрудничестве.</w:t>
      </w:r>
    </w:p>
    <w:p w:rsidR="00012C14" w:rsidRPr="00347C86" w:rsidRDefault="00012C14" w:rsidP="003B557A">
      <w:pPr>
        <w:spacing w:line="360" w:lineRule="auto"/>
        <w:ind w:firstLine="709"/>
        <w:jc w:val="both"/>
        <w:rPr>
          <w:sz w:val="28"/>
          <w:szCs w:val="28"/>
        </w:rPr>
      </w:pPr>
      <w:r w:rsidRPr="00347C86">
        <w:rPr>
          <w:sz w:val="28"/>
          <w:szCs w:val="28"/>
        </w:rPr>
        <w:t>В условиях формирования современной модели международного разделения труда, основу которой может составлять качественно обновленная технологическая база производства, Украина должна постепенно, целеустремленно решать проблемы эффективного участия в этой системе, используя внешнеэкономические связи для реализации национальных экономических интересов.</w:t>
      </w:r>
    </w:p>
    <w:p w:rsidR="00012C14" w:rsidRPr="00347C86" w:rsidRDefault="00012C14" w:rsidP="003B557A">
      <w:pPr>
        <w:spacing w:line="360" w:lineRule="auto"/>
        <w:ind w:firstLine="709"/>
        <w:jc w:val="both"/>
        <w:rPr>
          <w:sz w:val="28"/>
          <w:szCs w:val="28"/>
        </w:rPr>
      </w:pPr>
      <w:r w:rsidRPr="00347C86">
        <w:rPr>
          <w:sz w:val="28"/>
          <w:szCs w:val="28"/>
        </w:rPr>
        <w:t>За количественными характеристиками и мощностями продуктивных сил Украина может быть достойным партнером в мировых экономических связях. Имеющийся научно-технический потенциал даст возможность Украине при благоприятных условиях удержать передовые позиции в мировой науке из целого ряда научно-технических направлений и, самую главную, проводить независимую экономическую политику на</w:t>
      </w:r>
      <w:r w:rsidR="000C6B60" w:rsidRPr="00347C86">
        <w:rPr>
          <w:sz w:val="28"/>
          <w:szCs w:val="28"/>
        </w:rPr>
        <w:t xml:space="preserve"> </w:t>
      </w:r>
      <w:r w:rsidRPr="00347C86">
        <w:rPr>
          <w:sz w:val="28"/>
          <w:szCs w:val="28"/>
        </w:rPr>
        <w:t>включение в систему мировых хозяйственных связей.</w:t>
      </w:r>
    </w:p>
    <w:p w:rsidR="00012C14" w:rsidRPr="00347C86" w:rsidRDefault="00012C14" w:rsidP="003B557A">
      <w:pPr>
        <w:pStyle w:val="2"/>
        <w:spacing w:line="360" w:lineRule="auto"/>
        <w:ind w:firstLine="709"/>
        <w:jc w:val="both"/>
        <w:rPr>
          <w:b w:val="0"/>
          <w:bCs w:val="0"/>
          <w:sz w:val="28"/>
          <w:szCs w:val="28"/>
        </w:rPr>
      </w:pPr>
      <w:r w:rsidRPr="00347C86">
        <w:rPr>
          <w:b w:val="0"/>
          <w:bCs w:val="0"/>
          <w:sz w:val="28"/>
          <w:szCs w:val="28"/>
        </w:rPr>
        <w:t>Относительно приоритетности в партнерах</w:t>
      </w:r>
      <w:r w:rsidR="000C6B60" w:rsidRPr="00347C86">
        <w:rPr>
          <w:b w:val="0"/>
          <w:bCs w:val="0"/>
          <w:sz w:val="28"/>
          <w:szCs w:val="28"/>
        </w:rPr>
        <w:t xml:space="preserve"> </w:t>
      </w:r>
      <w:r w:rsidRPr="00347C86">
        <w:rPr>
          <w:b w:val="0"/>
          <w:bCs w:val="0"/>
          <w:sz w:val="28"/>
          <w:szCs w:val="28"/>
        </w:rPr>
        <w:t>внешнеэкономических</w:t>
      </w:r>
      <w:r w:rsidR="000C6B60" w:rsidRPr="00347C86">
        <w:rPr>
          <w:b w:val="0"/>
          <w:bCs w:val="0"/>
          <w:sz w:val="28"/>
          <w:szCs w:val="28"/>
        </w:rPr>
        <w:t xml:space="preserve"> </w:t>
      </w:r>
      <w:r w:rsidRPr="00347C86">
        <w:rPr>
          <w:b w:val="0"/>
          <w:bCs w:val="0"/>
          <w:sz w:val="28"/>
          <w:szCs w:val="28"/>
        </w:rPr>
        <w:t xml:space="preserve">связей и разделения труда для Украины не существует какой-то постоянной доминанты, и она может сотрудничать с наибольшим количеством стран и международных организаций. </w:t>
      </w:r>
    </w:p>
    <w:p w:rsidR="00012C14" w:rsidRPr="00347C86" w:rsidRDefault="000C6B60" w:rsidP="003B557A">
      <w:pPr>
        <w:pStyle w:val="a3"/>
        <w:spacing w:line="360" w:lineRule="auto"/>
        <w:ind w:firstLine="709"/>
        <w:jc w:val="both"/>
        <w:rPr>
          <w:b/>
          <w:bCs/>
          <w:sz w:val="28"/>
          <w:szCs w:val="28"/>
        </w:rPr>
      </w:pPr>
      <w:r w:rsidRPr="00347C86">
        <w:rPr>
          <w:sz w:val="28"/>
          <w:szCs w:val="28"/>
        </w:rPr>
        <w:br w:type="page"/>
      </w:r>
      <w:r w:rsidR="00012C14" w:rsidRPr="00347C86">
        <w:rPr>
          <w:b/>
          <w:bCs/>
          <w:sz w:val="28"/>
          <w:szCs w:val="28"/>
        </w:rPr>
        <w:t>1.</w:t>
      </w:r>
      <w:r w:rsidRPr="00347C86">
        <w:rPr>
          <w:b/>
          <w:bCs/>
          <w:sz w:val="28"/>
          <w:szCs w:val="28"/>
        </w:rPr>
        <w:t xml:space="preserve"> </w:t>
      </w:r>
      <w:r w:rsidR="00012C14" w:rsidRPr="00347C86">
        <w:rPr>
          <w:b/>
          <w:bCs/>
          <w:sz w:val="28"/>
          <w:szCs w:val="28"/>
        </w:rPr>
        <w:t>Глобализация и ее влияние на экономику Ук</w:t>
      </w:r>
      <w:r w:rsidRPr="00347C86">
        <w:rPr>
          <w:b/>
          <w:bCs/>
          <w:sz w:val="28"/>
          <w:szCs w:val="28"/>
        </w:rPr>
        <w:t>раины</w:t>
      </w:r>
    </w:p>
    <w:p w:rsidR="00012C14" w:rsidRPr="00347C86" w:rsidRDefault="00012C14" w:rsidP="003B557A">
      <w:pPr>
        <w:pStyle w:val="a3"/>
        <w:spacing w:line="360" w:lineRule="auto"/>
        <w:ind w:firstLine="709"/>
        <w:jc w:val="both"/>
        <w:rPr>
          <w:sz w:val="28"/>
          <w:szCs w:val="28"/>
        </w:rPr>
      </w:pPr>
    </w:p>
    <w:p w:rsidR="00012C14" w:rsidRPr="00347C86" w:rsidRDefault="00012C14" w:rsidP="003B557A">
      <w:pPr>
        <w:pStyle w:val="a3"/>
        <w:spacing w:line="360" w:lineRule="auto"/>
        <w:ind w:firstLine="709"/>
        <w:jc w:val="both"/>
        <w:rPr>
          <w:sz w:val="28"/>
          <w:szCs w:val="28"/>
        </w:rPr>
      </w:pPr>
      <w:r w:rsidRPr="00347C86">
        <w:rPr>
          <w:sz w:val="28"/>
          <w:szCs w:val="28"/>
        </w:rPr>
        <w:t>К началу третьего тысячелетия мир превратился в глобальную экономическую систему,</w:t>
      </w:r>
      <w:r w:rsidR="000C6B60" w:rsidRPr="00347C86">
        <w:rPr>
          <w:sz w:val="28"/>
          <w:szCs w:val="28"/>
        </w:rPr>
        <w:t xml:space="preserve"> </w:t>
      </w:r>
      <w:r w:rsidRPr="00347C86">
        <w:rPr>
          <w:sz w:val="28"/>
          <w:szCs w:val="28"/>
        </w:rPr>
        <w:t>возник</w:t>
      </w:r>
      <w:r w:rsidR="000C6B60" w:rsidRPr="00347C86">
        <w:rPr>
          <w:sz w:val="28"/>
          <w:szCs w:val="28"/>
        </w:rPr>
        <w:t xml:space="preserve"> </w:t>
      </w:r>
      <w:r w:rsidRPr="00347C86">
        <w:rPr>
          <w:sz w:val="28"/>
          <w:szCs w:val="28"/>
        </w:rPr>
        <w:t>глобально</w:t>
      </w:r>
      <w:r w:rsidR="000C6B60" w:rsidRPr="00347C86">
        <w:rPr>
          <w:sz w:val="28"/>
          <w:szCs w:val="28"/>
        </w:rPr>
        <w:t xml:space="preserve"> </w:t>
      </w:r>
      <w:r w:rsidRPr="00347C86">
        <w:rPr>
          <w:sz w:val="28"/>
          <w:szCs w:val="28"/>
        </w:rPr>
        <w:t>функционирующий</w:t>
      </w:r>
      <w:r w:rsidR="000C6B60" w:rsidRPr="00347C86">
        <w:rPr>
          <w:sz w:val="28"/>
          <w:szCs w:val="28"/>
        </w:rPr>
        <w:t xml:space="preserve"> </w:t>
      </w:r>
      <w:r w:rsidRPr="00347C86">
        <w:rPr>
          <w:sz w:val="28"/>
          <w:szCs w:val="28"/>
        </w:rPr>
        <w:t>мировой</w:t>
      </w:r>
      <w:r w:rsidR="000C6B60" w:rsidRPr="00347C86">
        <w:rPr>
          <w:sz w:val="28"/>
          <w:szCs w:val="28"/>
        </w:rPr>
        <w:t xml:space="preserve"> </w:t>
      </w:r>
      <w:r w:rsidRPr="00347C86">
        <w:rPr>
          <w:sz w:val="28"/>
          <w:szCs w:val="28"/>
        </w:rPr>
        <w:t xml:space="preserve">производственно–хозяйственный механизм, составляющими которого стали отдельные </w:t>
      </w:r>
      <w:r w:rsidR="005B461E" w:rsidRPr="00347C86">
        <w:rPr>
          <w:sz w:val="28"/>
          <w:szCs w:val="28"/>
        </w:rPr>
        <w:t>национальные</w:t>
      </w:r>
      <w:r w:rsidR="000C6B60" w:rsidRPr="00347C86">
        <w:rPr>
          <w:sz w:val="28"/>
          <w:szCs w:val="28"/>
        </w:rPr>
        <w:t xml:space="preserve"> </w:t>
      </w:r>
      <w:r w:rsidR="00D618CA" w:rsidRPr="00347C86">
        <w:rPr>
          <w:sz w:val="28"/>
          <w:szCs w:val="28"/>
        </w:rPr>
        <w:t>экономики.</w:t>
      </w:r>
    </w:p>
    <w:p w:rsidR="00012C14" w:rsidRPr="00347C86" w:rsidRDefault="00012C14" w:rsidP="003B557A">
      <w:pPr>
        <w:spacing w:line="360" w:lineRule="auto"/>
        <w:ind w:firstLine="709"/>
        <w:jc w:val="both"/>
        <w:rPr>
          <w:sz w:val="28"/>
          <w:szCs w:val="28"/>
        </w:rPr>
      </w:pPr>
      <w:r w:rsidRPr="00347C86">
        <w:rPr>
          <w:sz w:val="28"/>
          <w:szCs w:val="28"/>
        </w:rPr>
        <w:t xml:space="preserve">Глобализация как процесс – это результат развития производственных сил и интеграции всех сфер общественной жизни, в результате чего производственный процесс в одной стране становится составной частью процесса, который </w:t>
      </w:r>
      <w:r w:rsidR="005B461E" w:rsidRPr="00347C86">
        <w:rPr>
          <w:sz w:val="28"/>
          <w:szCs w:val="28"/>
        </w:rPr>
        <w:t>происходит</w:t>
      </w:r>
      <w:r w:rsidRPr="00347C86">
        <w:rPr>
          <w:sz w:val="28"/>
          <w:szCs w:val="28"/>
        </w:rPr>
        <w:t xml:space="preserve"> в интернациональном или мировом масштабах. Мировая экономика становится единым</w:t>
      </w:r>
      <w:r w:rsidR="000C6B60" w:rsidRPr="00347C86">
        <w:rPr>
          <w:sz w:val="28"/>
          <w:szCs w:val="28"/>
        </w:rPr>
        <w:t xml:space="preserve"> </w:t>
      </w:r>
      <w:r w:rsidRPr="00347C86">
        <w:rPr>
          <w:sz w:val="28"/>
          <w:szCs w:val="28"/>
        </w:rPr>
        <w:t>рынком</w:t>
      </w:r>
      <w:r w:rsidR="000C6B60" w:rsidRPr="00347C86">
        <w:rPr>
          <w:sz w:val="28"/>
          <w:szCs w:val="28"/>
        </w:rPr>
        <w:t xml:space="preserve"> </w:t>
      </w:r>
      <w:r w:rsidRPr="00347C86">
        <w:rPr>
          <w:sz w:val="28"/>
          <w:szCs w:val="28"/>
        </w:rPr>
        <w:t>и производственной</w:t>
      </w:r>
      <w:r w:rsidR="000C6B60" w:rsidRPr="00347C86">
        <w:rPr>
          <w:sz w:val="28"/>
          <w:szCs w:val="28"/>
        </w:rPr>
        <w:t xml:space="preserve"> </w:t>
      </w:r>
      <w:r w:rsidRPr="00347C86">
        <w:rPr>
          <w:sz w:val="28"/>
          <w:szCs w:val="28"/>
        </w:rPr>
        <w:t>зоной</w:t>
      </w:r>
      <w:r w:rsidR="000C6B60" w:rsidRPr="00347C86">
        <w:rPr>
          <w:sz w:val="28"/>
          <w:szCs w:val="28"/>
        </w:rPr>
        <w:t xml:space="preserve"> </w:t>
      </w:r>
      <w:r w:rsidRPr="00347C86">
        <w:rPr>
          <w:sz w:val="28"/>
          <w:szCs w:val="28"/>
        </w:rPr>
        <w:t>с</w:t>
      </w:r>
      <w:r w:rsidR="000C6B60" w:rsidRPr="00347C86">
        <w:rPr>
          <w:sz w:val="28"/>
          <w:szCs w:val="28"/>
        </w:rPr>
        <w:t xml:space="preserve"> </w:t>
      </w:r>
      <w:r w:rsidRPr="00347C86">
        <w:rPr>
          <w:sz w:val="28"/>
          <w:szCs w:val="28"/>
        </w:rPr>
        <w:t>национальными</w:t>
      </w:r>
      <w:r w:rsidR="000C6B60" w:rsidRPr="00347C86">
        <w:rPr>
          <w:sz w:val="28"/>
          <w:szCs w:val="28"/>
        </w:rPr>
        <w:t xml:space="preserve"> </w:t>
      </w:r>
      <w:r w:rsidRPr="00347C86">
        <w:rPr>
          <w:sz w:val="28"/>
          <w:szCs w:val="28"/>
        </w:rPr>
        <w:t>и</w:t>
      </w:r>
      <w:r w:rsidR="000C6B60" w:rsidRPr="00347C86">
        <w:rPr>
          <w:sz w:val="28"/>
          <w:szCs w:val="28"/>
        </w:rPr>
        <w:t xml:space="preserve"> </w:t>
      </w:r>
      <w:r w:rsidR="005B461E" w:rsidRPr="00347C86">
        <w:rPr>
          <w:sz w:val="28"/>
          <w:szCs w:val="28"/>
        </w:rPr>
        <w:t>региональными</w:t>
      </w:r>
      <w:r w:rsidRPr="00347C86">
        <w:rPr>
          <w:sz w:val="28"/>
          <w:szCs w:val="28"/>
        </w:rPr>
        <w:t xml:space="preserve"> секторами, а не просто совокупностью национальных экономик, которые расширяют взаимное экономическое сотрудничество.</w:t>
      </w:r>
    </w:p>
    <w:p w:rsidR="00012C14" w:rsidRPr="00347C86" w:rsidRDefault="00012C14" w:rsidP="003B557A">
      <w:pPr>
        <w:spacing w:line="360" w:lineRule="auto"/>
        <w:ind w:firstLine="709"/>
        <w:jc w:val="both"/>
        <w:rPr>
          <w:sz w:val="28"/>
          <w:szCs w:val="28"/>
        </w:rPr>
      </w:pPr>
      <w:r w:rsidRPr="00347C86">
        <w:rPr>
          <w:sz w:val="28"/>
          <w:szCs w:val="28"/>
        </w:rPr>
        <w:t>Глобализация означает переход к системе открытого национального хозяйства в интегрированное мировое хозяйство. Характер взаимосвязей Украины с глобализирующимся</w:t>
      </w:r>
      <w:r w:rsidR="000C6B60" w:rsidRPr="00347C86">
        <w:rPr>
          <w:sz w:val="28"/>
          <w:szCs w:val="28"/>
        </w:rPr>
        <w:t xml:space="preserve"> </w:t>
      </w:r>
      <w:r w:rsidRPr="00347C86">
        <w:rPr>
          <w:sz w:val="28"/>
          <w:szCs w:val="28"/>
        </w:rPr>
        <w:t>миром</w:t>
      </w:r>
      <w:r w:rsidR="000C6B60" w:rsidRPr="00347C86">
        <w:rPr>
          <w:sz w:val="28"/>
          <w:szCs w:val="28"/>
        </w:rPr>
        <w:t xml:space="preserve"> </w:t>
      </w:r>
      <w:r w:rsidRPr="00347C86">
        <w:rPr>
          <w:sz w:val="28"/>
          <w:szCs w:val="28"/>
        </w:rPr>
        <w:t>является одним из самых трудных и важных вопросов нынешнего развития. За четырнадцать лет независимости общество так и не получило ответа на вопрос – какое место будет занимать Украина в стремительно меняю</w:t>
      </w:r>
      <w:r w:rsidR="006A2FFC" w:rsidRPr="00347C86">
        <w:rPr>
          <w:sz w:val="28"/>
          <w:szCs w:val="28"/>
        </w:rPr>
        <w:t>щемся мире?</w:t>
      </w:r>
    </w:p>
    <w:p w:rsidR="00012C14" w:rsidRPr="00347C86" w:rsidRDefault="00012C14" w:rsidP="003B557A">
      <w:pPr>
        <w:spacing w:line="360" w:lineRule="auto"/>
        <w:ind w:firstLine="709"/>
        <w:jc w:val="both"/>
        <w:rPr>
          <w:sz w:val="28"/>
          <w:szCs w:val="28"/>
        </w:rPr>
      </w:pPr>
      <w:r w:rsidRPr="00347C86">
        <w:rPr>
          <w:sz w:val="28"/>
          <w:szCs w:val="28"/>
        </w:rPr>
        <w:t>Хотим мы того, или нет, но глобальные вызовы «форматируют» внутреннее пространство Украины. Экономика, политика, экология, религия, информация, безопасность и многие другие ключевые сферы человеческой деятельности уже давно</w:t>
      </w:r>
      <w:r w:rsidR="006A2FFC" w:rsidRPr="00347C86">
        <w:rPr>
          <w:sz w:val="28"/>
          <w:szCs w:val="28"/>
        </w:rPr>
        <w:t xml:space="preserve"> не являются узконациональными.</w:t>
      </w:r>
    </w:p>
    <w:p w:rsidR="00012C14" w:rsidRPr="00347C86" w:rsidRDefault="00012C14" w:rsidP="003B557A">
      <w:pPr>
        <w:spacing w:line="360" w:lineRule="auto"/>
        <w:ind w:firstLine="709"/>
        <w:jc w:val="both"/>
        <w:rPr>
          <w:sz w:val="28"/>
          <w:szCs w:val="28"/>
        </w:rPr>
      </w:pPr>
      <w:r w:rsidRPr="00347C86">
        <w:rPr>
          <w:sz w:val="28"/>
          <w:szCs w:val="28"/>
        </w:rPr>
        <w:t>Растущее углубление взаимозависимости на</w:t>
      </w:r>
      <w:r w:rsidR="005B461E" w:rsidRPr="00347C86">
        <w:rPr>
          <w:sz w:val="28"/>
          <w:szCs w:val="28"/>
        </w:rPr>
        <w:t>родов и государств распространя</w:t>
      </w:r>
      <w:r w:rsidRPr="00347C86">
        <w:rPr>
          <w:sz w:val="28"/>
          <w:szCs w:val="28"/>
        </w:rPr>
        <w:t>ется на все сферы общественной жизни.</w:t>
      </w:r>
      <w:r w:rsidR="000C6B60" w:rsidRPr="00347C86">
        <w:rPr>
          <w:sz w:val="28"/>
          <w:szCs w:val="28"/>
        </w:rPr>
        <w:t xml:space="preserve"> </w:t>
      </w:r>
      <w:r w:rsidRPr="00347C86">
        <w:rPr>
          <w:sz w:val="28"/>
          <w:szCs w:val="28"/>
        </w:rPr>
        <w:t>Принципиально изменилось в последнее время соотношение эндогенных и экзогенных факторов развития отдельно взятых стран, включая и Украину. С одной стороны, распространена четкая фиксация потребительского характера</w:t>
      </w:r>
      <w:r w:rsidR="000C6B60" w:rsidRPr="00347C86">
        <w:rPr>
          <w:sz w:val="28"/>
          <w:szCs w:val="28"/>
        </w:rPr>
        <w:t xml:space="preserve"> </w:t>
      </w:r>
      <w:r w:rsidRPr="00347C86">
        <w:rPr>
          <w:sz w:val="28"/>
          <w:szCs w:val="28"/>
        </w:rPr>
        <w:t>включенности в глобальные процессы Украины – наша страна лишь поставленная перед фактами глобальных вызовов и</w:t>
      </w:r>
      <w:r w:rsidR="000C6B60" w:rsidRPr="00347C86">
        <w:rPr>
          <w:sz w:val="28"/>
          <w:szCs w:val="28"/>
        </w:rPr>
        <w:t xml:space="preserve"> </w:t>
      </w:r>
      <w:r w:rsidRPr="00347C86">
        <w:rPr>
          <w:sz w:val="28"/>
          <w:szCs w:val="28"/>
        </w:rPr>
        <w:t xml:space="preserve">служит площадкой для экспериментов МВФ или ВБ. Оставаясь и дальше пассивным объектом мировой политики, Украина теряет возможность решать задачи, которые ставит перед нею время. Но для того, чтобы пол субъектом глобального процесса, его необходимо хотя бы понять, не говоря уже в том, чтобы научится свободно ориентироваться в нем и влиять на его развитие. </w:t>
      </w:r>
    </w:p>
    <w:p w:rsidR="00012C14" w:rsidRPr="00347C86" w:rsidRDefault="00012C14" w:rsidP="003B557A">
      <w:pPr>
        <w:spacing w:line="360" w:lineRule="auto"/>
        <w:ind w:firstLine="709"/>
        <w:jc w:val="both"/>
        <w:rPr>
          <w:sz w:val="28"/>
          <w:szCs w:val="28"/>
        </w:rPr>
      </w:pPr>
    </w:p>
    <w:p w:rsidR="00012C14" w:rsidRPr="00347C86" w:rsidRDefault="00012C14" w:rsidP="003B557A">
      <w:pPr>
        <w:spacing w:line="360" w:lineRule="auto"/>
        <w:ind w:firstLine="709"/>
        <w:jc w:val="both"/>
        <w:rPr>
          <w:b/>
          <w:bCs/>
          <w:sz w:val="28"/>
          <w:szCs w:val="28"/>
        </w:rPr>
      </w:pPr>
      <w:r w:rsidRPr="00347C86">
        <w:rPr>
          <w:b/>
          <w:bCs/>
          <w:sz w:val="28"/>
          <w:szCs w:val="28"/>
        </w:rPr>
        <w:t>2.</w:t>
      </w:r>
      <w:r w:rsidR="005B461E" w:rsidRPr="00347C86">
        <w:rPr>
          <w:b/>
          <w:bCs/>
          <w:sz w:val="28"/>
          <w:szCs w:val="28"/>
        </w:rPr>
        <w:t xml:space="preserve"> </w:t>
      </w:r>
      <w:r w:rsidRPr="00347C86">
        <w:rPr>
          <w:b/>
          <w:bCs/>
          <w:sz w:val="28"/>
          <w:szCs w:val="28"/>
        </w:rPr>
        <w:t>Характерные признаки</w:t>
      </w:r>
      <w:r w:rsidR="000C6B60" w:rsidRPr="00347C86">
        <w:rPr>
          <w:b/>
          <w:bCs/>
          <w:sz w:val="28"/>
          <w:szCs w:val="28"/>
        </w:rPr>
        <w:t xml:space="preserve"> </w:t>
      </w:r>
      <w:r w:rsidR="005B461E" w:rsidRPr="00347C86">
        <w:rPr>
          <w:b/>
          <w:bCs/>
          <w:sz w:val="28"/>
          <w:szCs w:val="28"/>
        </w:rPr>
        <w:t>глобализации</w:t>
      </w:r>
    </w:p>
    <w:p w:rsidR="00012C14" w:rsidRPr="00347C86" w:rsidRDefault="00012C14" w:rsidP="003B557A">
      <w:pPr>
        <w:spacing w:line="360" w:lineRule="auto"/>
        <w:ind w:firstLine="709"/>
        <w:jc w:val="both"/>
        <w:rPr>
          <w:sz w:val="28"/>
          <w:szCs w:val="28"/>
        </w:rPr>
      </w:pPr>
    </w:p>
    <w:p w:rsidR="00012C14" w:rsidRPr="00347C86" w:rsidRDefault="00012C14" w:rsidP="003B557A">
      <w:pPr>
        <w:spacing w:line="360" w:lineRule="auto"/>
        <w:ind w:firstLine="709"/>
        <w:jc w:val="both"/>
        <w:rPr>
          <w:sz w:val="28"/>
          <w:szCs w:val="28"/>
        </w:rPr>
      </w:pPr>
      <w:r w:rsidRPr="00347C86">
        <w:rPr>
          <w:sz w:val="28"/>
          <w:szCs w:val="28"/>
        </w:rPr>
        <w:t>Основными характерными признаками</w:t>
      </w:r>
      <w:r w:rsidR="000C6B60" w:rsidRPr="00347C86">
        <w:rPr>
          <w:sz w:val="28"/>
          <w:szCs w:val="28"/>
        </w:rPr>
        <w:t xml:space="preserve"> </w:t>
      </w:r>
      <w:r w:rsidRPr="00347C86">
        <w:rPr>
          <w:sz w:val="28"/>
          <w:szCs w:val="28"/>
        </w:rPr>
        <w:t>глобализации</w:t>
      </w:r>
      <w:r w:rsidR="000C6B60" w:rsidRPr="00347C86">
        <w:rPr>
          <w:sz w:val="28"/>
          <w:szCs w:val="28"/>
        </w:rPr>
        <w:t xml:space="preserve"> </w:t>
      </w:r>
      <w:r w:rsidRPr="00347C86">
        <w:rPr>
          <w:sz w:val="28"/>
          <w:szCs w:val="28"/>
        </w:rPr>
        <w:t xml:space="preserve">являются: расширение торговли и ее либерализация; интернационализация оборота капитала и устранение препятствий для его движения; глубокие изменения в финансовой сфере, которая больше, чем другие формы сотрудничества, ощущает последствия электронной революции; расширение деятельности транснациональных корпораций (ТНК) и их растущая экспансия; преобладающая ориентация спроса на мировой рынок; образование международных финансовых институтов. </w:t>
      </w:r>
    </w:p>
    <w:p w:rsidR="00012C14" w:rsidRPr="00347C86" w:rsidRDefault="00012C14" w:rsidP="003B557A">
      <w:pPr>
        <w:spacing w:line="360" w:lineRule="auto"/>
        <w:ind w:firstLine="709"/>
        <w:jc w:val="both"/>
        <w:rPr>
          <w:sz w:val="28"/>
          <w:szCs w:val="28"/>
        </w:rPr>
      </w:pPr>
      <w:r w:rsidRPr="00347C86">
        <w:rPr>
          <w:sz w:val="28"/>
          <w:szCs w:val="28"/>
        </w:rPr>
        <w:t xml:space="preserve">Глобализация влияет на экономику всех стран, и это влияние имеет многоаспектный характер. Она затрагивает производство товаров и услуг, использование рабочей силы, инвестиций в “физический” и человеческий капитал и их </w:t>
      </w:r>
      <w:r w:rsidR="005B461E" w:rsidRPr="00347C86">
        <w:rPr>
          <w:sz w:val="28"/>
          <w:szCs w:val="28"/>
        </w:rPr>
        <w:t>перемещение</w:t>
      </w:r>
      <w:r w:rsidRPr="00347C86">
        <w:rPr>
          <w:sz w:val="28"/>
          <w:szCs w:val="28"/>
        </w:rPr>
        <w:t xml:space="preserve"> из одних стран в другие. Все это влияет на эффективность производства, производительность труда и конкурентоспособность. </w:t>
      </w:r>
    </w:p>
    <w:p w:rsidR="00012C14" w:rsidRPr="00347C86" w:rsidRDefault="00012C14" w:rsidP="003B557A">
      <w:pPr>
        <w:spacing w:line="360" w:lineRule="auto"/>
        <w:ind w:firstLine="709"/>
        <w:jc w:val="both"/>
        <w:rPr>
          <w:sz w:val="28"/>
          <w:szCs w:val="28"/>
        </w:rPr>
      </w:pPr>
      <w:r w:rsidRPr="00347C86">
        <w:rPr>
          <w:sz w:val="28"/>
          <w:szCs w:val="28"/>
        </w:rPr>
        <w:t xml:space="preserve">Страна, которая не желает или не способна «вписаться» в магистральные мировые тенденции, оказывается в изоляции. Ее инициативы игнорируются, мимо нее проходят финансовые потоки. Даже конкурентоспособные отрасли экономики постепенно деградируют, и страна-изгой перестает принимать участие в </w:t>
      </w:r>
      <w:r w:rsidR="005B461E" w:rsidRPr="00347C86">
        <w:rPr>
          <w:sz w:val="28"/>
          <w:szCs w:val="28"/>
        </w:rPr>
        <w:t>глобальном</w:t>
      </w:r>
      <w:r w:rsidRPr="00347C86">
        <w:rPr>
          <w:sz w:val="28"/>
          <w:szCs w:val="28"/>
        </w:rPr>
        <w:t xml:space="preserve"> разделении труда, ей грозят бедность</w:t>
      </w:r>
      <w:r w:rsidR="000C6B60" w:rsidRPr="00347C86">
        <w:rPr>
          <w:sz w:val="28"/>
          <w:szCs w:val="28"/>
        </w:rPr>
        <w:t xml:space="preserve"> </w:t>
      </w:r>
      <w:r w:rsidRPr="00347C86">
        <w:rPr>
          <w:sz w:val="28"/>
          <w:szCs w:val="28"/>
        </w:rPr>
        <w:t>и</w:t>
      </w:r>
      <w:r w:rsidR="000C6B60" w:rsidRPr="00347C86">
        <w:rPr>
          <w:sz w:val="28"/>
          <w:szCs w:val="28"/>
        </w:rPr>
        <w:t xml:space="preserve"> </w:t>
      </w:r>
      <w:r w:rsidRPr="00347C86">
        <w:rPr>
          <w:sz w:val="28"/>
          <w:szCs w:val="28"/>
        </w:rPr>
        <w:t>отсутствие</w:t>
      </w:r>
      <w:r w:rsidR="000C6B60" w:rsidRPr="00347C86">
        <w:rPr>
          <w:sz w:val="28"/>
          <w:szCs w:val="28"/>
        </w:rPr>
        <w:t xml:space="preserve"> </w:t>
      </w:r>
      <w:r w:rsidRPr="00347C86">
        <w:rPr>
          <w:sz w:val="28"/>
          <w:szCs w:val="28"/>
        </w:rPr>
        <w:t xml:space="preserve">перспективы. Подрыв экономический базы сложившихся национальных и региональных сообществ может привести к последующему их разрушению и распылению. </w:t>
      </w:r>
    </w:p>
    <w:p w:rsidR="00012C14" w:rsidRPr="00347C86" w:rsidRDefault="00012C14" w:rsidP="003B557A">
      <w:pPr>
        <w:spacing w:line="360" w:lineRule="auto"/>
        <w:ind w:firstLine="709"/>
        <w:jc w:val="both"/>
        <w:rPr>
          <w:sz w:val="28"/>
          <w:szCs w:val="28"/>
        </w:rPr>
      </w:pPr>
    </w:p>
    <w:p w:rsidR="00012C14" w:rsidRPr="00347C86" w:rsidRDefault="00012C14" w:rsidP="003B557A">
      <w:pPr>
        <w:pStyle w:val="2"/>
        <w:spacing w:line="360" w:lineRule="auto"/>
        <w:ind w:firstLine="709"/>
        <w:jc w:val="both"/>
        <w:rPr>
          <w:sz w:val="28"/>
          <w:szCs w:val="28"/>
        </w:rPr>
      </w:pPr>
      <w:r w:rsidRPr="00347C86">
        <w:rPr>
          <w:sz w:val="28"/>
          <w:szCs w:val="28"/>
        </w:rPr>
        <w:t>3.</w:t>
      </w:r>
      <w:r w:rsidR="005B461E" w:rsidRPr="00347C86">
        <w:rPr>
          <w:sz w:val="28"/>
          <w:szCs w:val="28"/>
        </w:rPr>
        <w:t xml:space="preserve"> </w:t>
      </w:r>
      <w:r w:rsidRPr="00347C86">
        <w:rPr>
          <w:sz w:val="28"/>
          <w:szCs w:val="28"/>
        </w:rPr>
        <w:t>Объективная необходимость интеграции Украины</w:t>
      </w:r>
      <w:r w:rsidR="000C6B60" w:rsidRPr="00347C86">
        <w:rPr>
          <w:sz w:val="28"/>
          <w:szCs w:val="28"/>
        </w:rPr>
        <w:t xml:space="preserve"> </w:t>
      </w:r>
      <w:r w:rsidR="005B461E" w:rsidRPr="00347C86">
        <w:rPr>
          <w:sz w:val="28"/>
          <w:szCs w:val="28"/>
        </w:rPr>
        <w:t>в мировое хозяйство</w:t>
      </w:r>
    </w:p>
    <w:p w:rsidR="00012C14" w:rsidRPr="00347C86" w:rsidRDefault="00012C14" w:rsidP="003B557A">
      <w:pPr>
        <w:pStyle w:val="2"/>
        <w:spacing w:line="360" w:lineRule="auto"/>
        <w:ind w:firstLine="709"/>
        <w:jc w:val="both"/>
        <w:rPr>
          <w:b w:val="0"/>
          <w:bCs w:val="0"/>
          <w:sz w:val="28"/>
          <w:szCs w:val="28"/>
        </w:rPr>
      </w:pPr>
    </w:p>
    <w:p w:rsidR="00012C14" w:rsidRPr="00347C86" w:rsidRDefault="00012C14" w:rsidP="003B557A">
      <w:pPr>
        <w:spacing w:line="360" w:lineRule="auto"/>
        <w:ind w:firstLine="709"/>
        <w:jc w:val="both"/>
        <w:rPr>
          <w:sz w:val="28"/>
          <w:szCs w:val="28"/>
        </w:rPr>
      </w:pPr>
      <w:r w:rsidRPr="00347C86">
        <w:rPr>
          <w:sz w:val="28"/>
          <w:szCs w:val="28"/>
        </w:rPr>
        <w:t>Развитие независимой Украины объективно требует вхождения ее в мировое хозяйство на организационно-экономических основах рыночного отношения на принципах равноправия и взаимной выгоды в сотрудничестве.</w:t>
      </w:r>
    </w:p>
    <w:p w:rsidR="00012C14" w:rsidRPr="00347C86" w:rsidRDefault="00012C14" w:rsidP="003B557A">
      <w:pPr>
        <w:spacing w:line="360" w:lineRule="auto"/>
        <w:ind w:firstLine="709"/>
        <w:jc w:val="both"/>
        <w:rPr>
          <w:sz w:val="28"/>
          <w:szCs w:val="28"/>
        </w:rPr>
      </w:pPr>
      <w:r w:rsidRPr="00347C86">
        <w:rPr>
          <w:sz w:val="28"/>
          <w:szCs w:val="28"/>
        </w:rPr>
        <w:t>Объективная необходимость интеграции Украины в мировое хозяйство и развития ее международных отношений непосредственно вытекает прежде всего из потребностей использования в национальной системе воспроизведения международного разделения труда для ускорения перехода к рыночной экономике страны с целью ее развития и возрастания богатства общества. Такая необходимость оказывает содействие формированию эффективной структуры экономики страны. Внешнеэкономические связи в процессе интеграции Украины в мировое хозяйство охватывают также комплекс экологических проблем, которые решаются общими усилиями. В конце концов, развитие внешнеэкономического отношения открывает дополнительные возможности в создании надлежащих условий для удовлетворения жизненных потребностей народа Украины.</w:t>
      </w:r>
    </w:p>
    <w:p w:rsidR="00012C14" w:rsidRPr="00347C86" w:rsidRDefault="00012C14" w:rsidP="003B557A">
      <w:pPr>
        <w:spacing w:line="360" w:lineRule="auto"/>
        <w:ind w:firstLine="709"/>
        <w:jc w:val="both"/>
        <w:rPr>
          <w:sz w:val="28"/>
          <w:szCs w:val="28"/>
        </w:rPr>
      </w:pPr>
      <w:r w:rsidRPr="00347C86">
        <w:rPr>
          <w:sz w:val="28"/>
          <w:szCs w:val="28"/>
        </w:rPr>
        <w:t xml:space="preserve">Рядом с объективной необходимостью интеграции Украины в мировое хозяйство и развития </w:t>
      </w:r>
      <w:r w:rsidRPr="00347C86">
        <w:rPr>
          <w:sz w:val="28"/>
          <w:szCs w:val="28"/>
          <w:lang w:val="uk-UA"/>
        </w:rPr>
        <w:t>е</w:t>
      </w:r>
      <w:r w:rsidR="009C4FC2" w:rsidRPr="00347C86">
        <w:rPr>
          <w:sz w:val="28"/>
          <w:szCs w:val="28"/>
          <w:lang w:val="uk-UA"/>
        </w:rPr>
        <w:t>ё</w:t>
      </w:r>
      <w:r w:rsidRPr="00347C86">
        <w:rPr>
          <w:sz w:val="28"/>
          <w:szCs w:val="28"/>
        </w:rPr>
        <w:t xml:space="preserve"> внешнеэкономического отношения существуют и объективные возможности для таких процессов. К ним прежде всего </w:t>
      </w:r>
      <w:r w:rsidRPr="00347C86">
        <w:rPr>
          <w:sz w:val="28"/>
          <w:szCs w:val="28"/>
          <w:lang w:val="uk-UA"/>
        </w:rPr>
        <w:t>относится</w:t>
      </w:r>
      <w:r w:rsidRPr="00347C86">
        <w:rPr>
          <w:sz w:val="28"/>
          <w:szCs w:val="28"/>
        </w:rPr>
        <w:t xml:space="preserve"> экономический потенциал нашей страны, который дает основание для надлежащего участия в международном разделении труда.</w:t>
      </w:r>
    </w:p>
    <w:p w:rsidR="00012C14" w:rsidRPr="00347C86" w:rsidRDefault="00012C14" w:rsidP="003B557A">
      <w:pPr>
        <w:spacing w:line="360" w:lineRule="auto"/>
        <w:ind w:firstLine="709"/>
        <w:jc w:val="both"/>
        <w:rPr>
          <w:sz w:val="28"/>
          <w:szCs w:val="28"/>
        </w:rPr>
      </w:pPr>
      <w:r w:rsidRPr="00347C86">
        <w:rPr>
          <w:sz w:val="28"/>
          <w:szCs w:val="28"/>
        </w:rPr>
        <w:t>Объективная необходимость требует постепенного, но неуклон</w:t>
      </w:r>
      <w:r w:rsidRPr="00347C86">
        <w:rPr>
          <w:sz w:val="28"/>
          <w:szCs w:val="28"/>
          <w:lang w:val="uk-UA"/>
        </w:rPr>
        <w:t>ного</w:t>
      </w:r>
      <w:r w:rsidRPr="00347C86">
        <w:rPr>
          <w:sz w:val="28"/>
          <w:szCs w:val="28"/>
        </w:rPr>
        <w:t xml:space="preserve"> включения экономики Украины к системе международного разделения труда</w:t>
      </w:r>
      <w:r w:rsidR="009C4FC2" w:rsidRPr="00347C86">
        <w:rPr>
          <w:sz w:val="28"/>
          <w:szCs w:val="28"/>
        </w:rPr>
        <w:t>,</w:t>
      </w:r>
      <w:r w:rsidRPr="00347C86">
        <w:rPr>
          <w:sz w:val="28"/>
          <w:szCs w:val="28"/>
        </w:rPr>
        <w:t xml:space="preserve"> мировых интеграционных процессов</w:t>
      </w:r>
      <w:r w:rsidRPr="00347C86">
        <w:rPr>
          <w:sz w:val="28"/>
          <w:szCs w:val="28"/>
          <w:lang w:val="uk-UA"/>
        </w:rPr>
        <w:t>.</w:t>
      </w:r>
      <w:r w:rsidRPr="00347C86">
        <w:rPr>
          <w:sz w:val="28"/>
          <w:szCs w:val="28"/>
        </w:rPr>
        <w:t xml:space="preserve"> </w:t>
      </w:r>
      <w:r w:rsidRPr="00347C86">
        <w:rPr>
          <w:sz w:val="28"/>
          <w:szCs w:val="28"/>
          <w:lang w:val="uk-UA"/>
        </w:rPr>
        <w:t>Н</w:t>
      </w:r>
      <w:r w:rsidRPr="00347C86">
        <w:rPr>
          <w:sz w:val="28"/>
          <w:szCs w:val="28"/>
        </w:rPr>
        <w:t>адо учитывать все исходные</w:t>
      </w:r>
      <w:r w:rsidR="009C4FC2" w:rsidRPr="00347C86">
        <w:rPr>
          <w:sz w:val="28"/>
          <w:szCs w:val="28"/>
        </w:rPr>
        <w:t>,</w:t>
      </w:r>
      <w:r w:rsidRPr="00347C86">
        <w:rPr>
          <w:sz w:val="28"/>
          <w:szCs w:val="28"/>
        </w:rPr>
        <w:t xml:space="preserve"> определяющие условия,</w:t>
      </w:r>
      <w:r w:rsidR="000C6B60" w:rsidRPr="00347C86">
        <w:rPr>
          <w:sz w:val="28"/>
          <w:szCs w:val="28"/>
        </w:rPr>
        <w:t xml:space="preserve"> </w:t>
      </w:r>
      <w:r w:rsidRPr="00347C86">
        <w:rPr>
          <w:sz w:val="28"/>
          <w:szCs w:val="28"/>
        </w:rPr>
        <w:t>что складываются в мировой экономической системе.</w:t>
      </w:r>
    </w:p>
    <w:p w:rsidR="00012C14" w:rsidRPr="00347C86" w:rsidRDefault="00012C14" w:rsidP="003B557A">
      <w:pPr>
        <w:spacing w:line="360" w:lineRule="auto"/>
        <w:ind w:firstLine="709"/>
        <w:jc w:val="both"/>
        <w:rPr>
          <w:sz w:val="28"/>
          <w:szCs w:val="28"/>
        </w:rPr>
      </w:pPr>
      <w:r w:rsidRPr="00347C86">
        <w:rPr>
          <w:sz w:val="28"/>
          <w:szCs w:val="28"/>
          <w:lang w:val="uk-UA"/>
        </w:rPr>
        <w:t>В</w:t>
      </w:r>
      <w:r w:rsidRPr="00347C86">
        <w:rPr>
          <w:sz w:val="28"/>
          <w:szCs w:val="28"/>
        </w:rPr>
        <w:t>о-первых, она все</w:t>
      </w:r>
      <w:r w:rsidR="000C6B60" w:rsidRPr="00347C86">
        <w:rPr>
          <w:sz w:val="28"/>
          <w:szCs w:val="28"/>
        </w:rPr>
        <w:t xml:space="preserve"> </w:t>
      </w:r>
      <w:r w:rsidRPr="00347C86">
        <w:rPr>
          <w:sz w:val="28"/>
          <w:szCs w:val="28"/>
        </w:rPr>
        <w:t>больше становится глобальной целостностью</w:t>
      </w:r>
      <w:r w:rsidR="009C4FC2" w:rsidRPr="00347C86">
        <w:rPr>
          <w:sz w:val="28"/>
          <w:szCs w:val="28"/>
        </w:rPr>
        <w:t>,</w:t>
      </w:r>
      <w:r w:rsidRPr="00347C86">
        <w:rPr>
          <w:sz w:val="28"/>
          <w:szCs w:val="28"/>
        </w:rPr>
        <w:t xml:space="preserve"> в которой усиливается</w:t>
      </w:r>
      <w:r w:rsidR="000C6B60" w:rsidRPr="00347C86">
        <w:rPr>
          <w:sz w:val="28"/>
          <w:szCs w:val="28"/>
        </w:rPr>
        <w:t xml:space="preserve"> </w:t>
      </w:r>
      <w:r w:rsidRPr="00347C86">
        <w:rPr>
          <w:sz w:val="28"/>
          <w:szCs w:val="28"/>
        </w:rPr>
        <w:t>взаимозависимость национальных экономик на основе углубления транснационализации производства и обращения</w:t>
      </w:r>
      <w:r w:rsidR="009C4FC2" w:rsidRPr="00347C86">
        <w:rPr>
          <w:sz w:val="28"/>
          <w:szCs w:val="28"/>
        </w:rPr>
        <w:t>,</w:t>
      </w:r>
      <w:r w:rsidRPr="00347C86">
        <w:rPr>
          <w:sz w:val="28"/>
          <w:szCs w:val="28"/>
        </w:rPr>
        <w:t xml:space="preserve"> всей</w:t>
      </w:r>
      <w:r w:rsidR="000C6B60" w:rsidRPr="00347C86">
        <w:rPr>
          <w:sz w:val="28"/>
          <w:szCs w:val="28"/>
        </w:rPr>
        <w:t xml:space="preserve"> </w:t>
      </w:r>
      <w:r w:rsidRPr="00347C86">
        <w:rPr>
          <w:sz w:val="28"/>
          <w:szCs w:val="28"/>
        </w:rPr>
        <w:t>хозяйственной жизни</w:t>
      </w:r>
      <w:r w:rsidR="009C4FC2" w:rsidRPr="00347C86">
        <w:rPr>
          <w:sz w:val="28"/>
          <w:szCs w:val="28"/>
        </w:rPr>
        <w:t>.</w:t>
      </w:r>
      <w:r w:rsidRPr="00347C86">
        <w:rPr>
          <w:sz w:val="28"/>
          <w:szCs w:val="28"/>
        </w:rPr>
        <w:t xml:space="preserve"> </w:t>
      </w:r>
    </w:p>
    <w:p w:rsidR="00012C14" w:rsidRPr="00347C86" w:rsidRDefault="00012C14" w:rsidP="003B557A">
      <w:pPr>
        <w:spacing w:line="360" w:lineRule="auto"/>
        <w:ind w:firstLine="709"/>
        <w:jc w:val="both"/>
        <w:rPr>
          <w:sz w:val="28"/>
          <w:szCs w:val="28"/>
        </w:rPr>
      </w:pPr>
      <w:r w:rsidRPr="00347C86">
        <w:rPr>
          <w:sz w:val="28"/>
          <w:szCs w:val="28"/>
          <w:lang w:val="uk-UA"/>
        </w:rPr>
        <w:t>В</w:t>
      </w:r>
      <w:r w:rsidRPr="00347C86">
        <w:rPr>
          <w:sz w:val="28"/>
          <w:szCs w:val="28"/>
        </w:rPr>
        <w:t>о-вторых, возрастает интенсивность региональных интеграционных процессов, которая ведет, с одной стороны, к</w:t>
      </w:r>
      <w:r w:rsidR="000C6B60" w:rsidRPr="00347C86">
        <w:rPr>
          <w:sz w:val="28"/>
          <w:szCs w:val="28"/>
        </w:rPr>
        <w:t xml:space="preserve"> </w:t>
      </w:r>
      <w:r w:rsidRPr="00347C86">
        <w:rPr>
          <w:sz w:val="28"/>
          <w:szCs w:val="28"/>
        </w:rPr>
        <w:t>возникновению больших экономических пространств и</w:t>
      </w:r>
      <w:r w:rsidR="000C6B60" w:rsidRPr="00347C86">
        <w:rPr>
          <w:sz w:val="28"/>
          <w:szCs w:val="28"/>
        </w:rPr>
        <w:t xml:space="preserve"> </w:t>
      </w:r>
      <w:r w:rsidRPr="00347C86">
        <w:rPr>
          <w:sz w:val="28"/>
          <w:szCs w:val="28"/>
        </w:rPr>
        <w:t>использования соответствующего эффекта за счет возрастания</w:t>
      </w:r>
      <w:r w:rsidR="000C6B60" w:rsidRPr="00347C86">
        <w:rPr>
          <w:sz w:val="28"/>
          <w:szCs w:val="28"/>
        </w:rPr>
        <w:t xml:space="preserve"> </w:t>
      </w:r>
      <w:r w:rsidRPr="00347C86">
        <w:rPr>
          <w:sz w:val="28"/>
          <w:szCs w:val="28"/>
        </w:rPr>
        <w:t>масштабов</w:t>
      </w:r>
      <w:r w:rsidR="000C6B60" w:rsidRPr="00347C86">
        <w:rPr>
          <w:sz w:val="28"/>
          <w:szCs w:val="28"/>
        </w:rPr>
        <w:t xml:space="preserve"> </w:t>
      </w:r>
      <w:r w:rsidRPr="00347C86">
        <w:rPr>
          <w:sz w:val="28"/>
          <w:szCs w:val="28"/>
        </w:rPr>
        <w:t>производства, а с</w:t>
      </w:r>
      <w:r w:rsidR="000C6B60" w:rsidRPr="00347C86">
        <w:rPr>
          <w:sz w:val="28"/>
          <w:szCs w:val="28"/>
        </w:rPr>
        <w:t xml:space="preserve"> </w:t>
      </w:r>
      <w:r w:rsidRPr="00347C86">
        <w:rPr>
          <w:sz w:val="28"/>
          <w:szCs w:val="28"/>
        </w:rPr>
        <w:t>другой - к сегментации мирового</w:t>
      </w:r>
      <w:r w:rsidR="000C6B60" w:rsidRPr="00347C86">
        <w:rPr>
          <w:sz w:val="28"/>
          <w:szCs w:val="28"/>
        </w:rPr>
        <w:t xml:space="preserve"> </w:t>
      </w:r>
      <w:r w:rsidRPr="00347C86">
        <w:rPr>
          <w:sz w:val="28"/>
          <w:szCs w:val="28"/>
        </w:rPr>
        <w:t>рынка</w:t>
      </w:r>
      <w:r w:rsidR="009C4FC2" w:rsidRPr="00347C86">
        <w:rPr>
          <w:sz w:val="28"/>
          <w:szCs w:val="28"/>
        </w:rPr>
        <w:t>,</w:t>
      </w:r>
      <w:r w:rsidR="000C6B60" w:rsidRPr="00347C86">
        <w:rPr>
          <w:sz w:val="28"/>
          <w:szCs w:val="28"/>
        </w:rPr>
        <w:t xml:space="preserve"> </w:t>
      </w:r>
      <w:r w:rsidRPr="00347C86">
        <w:rPr>
          <w:sz w:val="28"/>
          <w:szCs w:val="28"/>
        </w:rPr>
        <w:t>к</w:t>
      </w:r>
      <w:r w:rsidR="000C6B60" w:rsidRPr="00347C86">
        <w:rPr>
          <w:sz w:val="28"/>
          <w:szCs w:val="28"/>
        </w:rPr>
        <w:t xml:space="preserve"> </w:t>
      </w:r>
      <w:r w:rsidRPr="00347C86">
        <w:rPr>
          <w:sz w:val="28"/>
          <w:szCs w:val="28"/>
        </w:rPr>
        <w:t>секторизации единого мирового</w:t>
      </w:r>
      <w:r w:rsidR="000C6B60" w:rsidRPr="00347C86">
        <w:rPr>
          <w:sz w:val="28"/>
          <w:szCs w:val="28"/>
        </w:rPr>
        <w:t xml:space="preserve"> </w:t>
      </w:r>
      <w:r w:rsidRPr="00347C86">
        <w:rPr>
          <w:sz w:val="28"/>
          <w:szCs w:val="28"/>
        </w:rPr>
        <w:t>хозяйства вследствие создания относительно замкнутых торгово-экономических</w:t>
      </w:r>
      <w:r w:rsidR="000C6B60" w:rsidRPr="00347C86">
        <w:rPr>
          <w:sz w:val="28"/>
          <w:szCs w:val="28"/>
        </w:rPr>
        <w:t xml:space="preserve"> </w:t>
      </w:r>
      <w:r w:rsidRPr="00347C86">
        <w:rPr>
          <w:sz w:val="28"/>
          <w:szCs w:val="28"/>
        </w:rPr>
        <w:t>блоков и интеграционных группировок</w:t>
      </w:r>
      <w:r w:rsidR="009C4FC2" w:rsidRPr="00347C86">
        <w:rPr>
          <w:sz w:val="28"/>
          <w:szCs w:val="28"/>
        </w:rPr>
        <w:t>.</w:t>
      </w:r>
    </w:p>
    <w:p w:rsidR="00012C14" w:rsidRPr="00347C86" w:rsidRDefault="00012C14" w:rsidP="003B557A">
      <w:pPr>
        <w:spacing w:line="360" w:lineRule="auto"/>
        <w:ind w:firstLine="709"/>
        <w:jc w:val="both"/>
        <w:rPr>
          <w:sz w:val="28"/>
          <w:szCs w:val="28"/>
        </w:rPr>
      </w:pPr>
      <w:r w:rsidRPr="00347C86">
        <w:rPr>
          <w:sz w:val="28"/>
          <w:szCs w:val="28"/>
          <w:lang w:val="uk-UA"/>
        </w:rPr>
        <w:t>В</w:t>
      </w:r>
      <w:r w:rsidRPr="00347C86">
        <w:rPr>
          <w:sz w:val="28"/>
          <w:szCs w:val="28"/>
        </w:rPr>
        <w:t>-третьих, глобальная экономика как международная хозяйственная система характеризуется цикличностью развития</w:t>
      </w:r>
      <w:r w:rsidR="009C4FC2" w:rsidRPr="00347C86">
        <w:rPr>
          <w:sz w:val="28"/>
          <w:szCs w:val="28"/>
        </w:rPr>
        <w:t>,</w:t>
      </w:r>
      <w:r w:rsidRPr="00347C86">
        <w:rPr>
          <w:sz w:val="28"/>
          <w:szCs w:val="28"/>
        </w:rPr>
        <w:t xml:space="preserve"> которое влияет на динамику</w:t>
      </w:r>
      <w:r w:rsidR="009C4FC2" w:rsidRPr="00347C86">
        <w:rPr>
          <w:sz w:val="28"/>
          <w:szCs w:val="28"/>
        </w:rPr>
        <w:t>,</w:t>
      </w:r>
      <w:r w:rsidRPr="00347C86">
        <w:rPr>
          <w:sz w:val="28"/>
          <w:szCs w:val="28"/>
        </w:rPr>
        <w:t xml:space="preserve"> темпы и пропорции экономического развития отдельных стран.</w:t>
      </w:r>
    </w:p>
    <w:p w:rsidR="00012C14" w:rsidRPr="00347C86" w:rsidRDefault="00012C14" w:rsidP="003B557A">
      <w:pPr>
        <w:spacing w:line="360" w:lineRule="auto"/>
        <w:ind w:firstLine="709"/>
        <w:jc w:val="both"/>
        <w:rPr>
          <w:sz w:val="28"/>
          <w:szCs w:val="28"/>
        </w:rPr>
      </w:pPr>
      <w:r w:rsidRPr="00347C86">
        <w:rPr>
          <w:sz w:val="28"/>
          <w:szCs w:val="28"/>
        </w:rPr>
        <w:t>В-четвертых, доминирующими факторами и мирового, и национального эконом</w:t>
      </w:r>
      <w:r w:rsidRPr="00347C86">
        <w:rPr>
          <w:sz w:val="28"/>
          <w:szCs w:val="28"/>
          <w:lang w:val="uk-UA"/>
        </w:rPr>
        <w:t>и</w:t>
      </w:r>
      <w:r w:rsidRPr="00347C86">
        <w:rPr>
          <w:sz w:val="28"/>
          <w:szCs w:val="28"/>
        </w:rPr>
        <w:t>ч</w:t>
      </w:r>
      <w:r w:rsidRPr="00347C86">
        <w:rPr>
          <w:sz w:val="28"/>
          <w:szCs w:val="28"/>
          <w:lang w:val="uk-UA"/>
        </w:rPr>
        <w:t>еск</w:t>
      </w:r>
      <w:r w:rsidRPr="00347C86">
        <w:rPr>
          <w:sz w:val="28"/>
          <w:szCs w:val="28"/>
        </w:rPr>
        <w:t>ого развития становятся интеллектуально-информационные составляющие, которые получают</w:t>
      </w:r>
      <w:r w:rsidR="000C6B60" w:rsidRPr="00347C86">
        <w:rPr>
          <w:sz w:val="28"/>
          <w:szCs w:val="28"/>
        </w:rPr>
        <w:t xml:space="preserve"> </w:t>
      </w:r>
      <w:r w:rsidRPr="00347C86">
        <w:rPr>
          <w:sz w:val="28"/>
          <w:szCs w:val="28"/>
        </w:rPr>
        <w:t>могущественный толчок вследствие научно-технологической революции</w:t>
      </w:r>
      <w:r w:rsidR="009C4FC2" w:rsidRPr="00347C86">
        <w:rPr>
          <w:sz w:val="28"/>
          <w:szCs w:val="28"/>
        </w:rPr>
        <w:t>.</w:t>
      </w:r>
    </w:p>
    <w:p w:rsidR="00012C14" w:rsidRPr="00347C86" w:rsidRDefault="00012C14" w:rsidP="003B557A">
      <w:pPr>
        <w:spacing w:line="360" w:lineRule="auto"/>
        <w:ind w:firstLine="709"/>
        <w:jc w:val="both"/>
        <w:rPr>
          <w:sz w:val="28"/>
          <w:szCs w:val="28"/>
        </w:rPr>
      </w:pPr>
      <w:r w:rsidRPr="00347C86">
        <w:rPr>
          <w:sz w:val="28"/>
          <w:szCs w:val="28"/>
          <w:lang w:val="uk-UA"/>
        </w:rPr>
        <w:t>В</w:t>
      </w:r>
      <w:r w:rsidRPr="00347C86">
        <w:rPr>
          <w:sz w:val="28"/>
          <w:szCs w:val="28"/>
        </w:rPr>
        <w:t>-пятых, постепенно изменяется экономическая основа современной цивилизации</w:t>
      </w:r>
      <w:r w:rsidR="009C4FC2" w:rsidRPr="00347C86">
        <w:rPr>
          <w:sz w:val="28"/>
          <w:szCs w:val="28"/>
        </w:rPr>
        <w:t>.</w:t>
      </w:r>
      <w:r w:rsidRPr="00347C86">
        <w:rPr>
          <w:sz w:val="28"/>
          <w:szCs w:val="28"/>
        </w:rPr>
        <w:t xml:space="preserve"> Индустриальная модель развития определяется приоритетом зна</w:t>
      </w:r>
      <w:r w:rsidRPr="00347C86">
        <w:rPr>
          <w:sz w:val="28"/>
          <w:szCs w:val="28"/>
          <w:lang w:val="uk-UA"/>
        </w:rPr>
        <w:t>ний,</w:t>
      </w:r>
      <w:r w:rsidR="000C6B60" w:rsidRPr="00347C86">
        <w:rPr>
          <w:sz w:val="28"/>
          <w:szCs w:val="28"/>
        </w:rPr>
        <w:t xml:space="preserve"> </w:t>
      </w:r>
      <w:r w:rsidRPr="00347C86">
        <w:rPr>
          <w:sz w:val="28"/>
          <w:szCs w:val="28"/>
        </w:rPr>
        <w:t>людского</w:t>
      </w:r>
      <w:r w:rsidR="000C6B60" w:rsidRPr="00347C86">
        <w:rPr>
          <w:sz w:val="28"/>
          <w:szCs w:val="28"/>
        </w:rPr>
        <w:t xml:space="preserve"> </w:t>
      </w:r>
      <w:r w:rsidRPr="00347C86">
        <w:rPr>
          <w:sz w:val="28"/>
          <w:szCs w:val="28"/>
        </w:rPr>
        <w:t>капитала, формирования «экономики ума»</w:t>
      </w:r>
      <w:r w:rsidR="009C4FC2" w:rsidRPr="00347C86">
        <w:rPr>
          <w:sz w:val="28"/>
          <w:szCs w:val="28"/>
        </w:rPr>
        <w:t>,</w:t>
      </w:r>
      <w:r w:rsidRPr="00347C86">
        <w:rPr>
          <w:sz w:val="28"/>
          <w:szCs w:val="28"/>
        </w:rPr>
        <w:t xml:space="preserve"> «экономики мысли»</w:t>
      </w:r>
      <w:r w:rsidR="009C4FC2" w:rsidRPr="00347C86">
        <w:rPr>
          <w:sz w:val="28"/>
          <w:szCs w:val="28"/>
        </w:rPr>
        <w:t>.</w:t>
      </w:r>
    </w:p>
    <w:p w:rsidR="00012C14" w:rsidRPr="00347C86" w:rsidRDefault="002C0F1C" w:rsidP="002C0F1C">
      <w:pPr>
        <w:pStyle w:val="3"/>
        <w:spacing w:line="360" w:lineRule="auto"/>
        <w:ind w:firstLine="709"/>
        <w:jc w:val="both"/>
        <w:rPr>
          <w:sz w:val="28"/>
          <w:szCs w:val="28"/>
        </w:rPr>
      </w:pPr>
      <w:r>
        <w:rPr>
          <w:sz w:val="28"/>
          <w:szCs w:val="28"/>
        </w:rPr>
        <w:br w:type="page"/>
      </w:r>
      <w:r w:rsidR="009C4FC2" w:rsidRPr="00347C86">
        <w:rPr>
          <w:sz w:val="28"/>
          <w:szCs w:val="28"/>
        </w:rPr>
        <w:t>4</w:t>
      </w:r>
      <w:r w:rsidR="00012C14" w:rsidRPr="00347C86">
        <w:rPr>
          <w:sz w:val="28"/>
          <w:szCs w:val="28"/>
        </w:rPr>
        <w:t>.</w:t>
      </w:r>
      <w:r w:rsidR="009C4FC2" w:rsidRPr="00347C86">
        <w:rPr>
          <w:sz w:val="28"/>
          <w:szCs w:val="28"/>
        </w:rPr>
        <w:t xml:space="preserve"> </w:t>
      </w:r>
      <w:r w:rsidR="00012C14" w:rsidRPr="00347C86">
        <w:rPr>
          <w:sz w:val="28"/>
          <w:szCs w:val="28"/>
        </w:rPr>
        <w:t>Предпосылки</w:t>
      </w:r>
      <w:r w:rsidR="000C6B60" w:rsidRPr="00347C86">
        <w:rPr>
          <w:sz w:val="28"/>
          <w:szCs w:val="28"/>
        </w:rPr>
        <w:t xml:space="preserve"> </w:t>
      </w:r>
      <w:r w:rsidR="00012C14" w:rsidRPr="00347C86">
        <w:rPr>
          <w:sz w:val="28"/>
          <w:szCs w:val="28"/>
        </w:rPr>
        <w:t>возможности включения экономики Украины в мировое</w:t>
      </w:r>
      <w:r w:rsidR="000C6B60" w:rsidRPr="00347C86">
        <w:rPr>
          <w:sz w:val="28"/>
          <w:szCs w:val="28"/>
        </w:rPr>
        <w:t xml:space="preserve"> </w:t>
      </w:r>
      <w:r w:rsidR="00012C14" w:rsidRPr="00347C86">
        <w:rPr>
          <w:sz w:val="28"/>
          <w:szCs w:val="28"/>
        </w:rPr>
        <w:t>хозяйство</w:t>
      </w:r>
    </w:p>
    <w:p w:rsidR="00012C14" w:rsidRPr="00347C86" w:rsidRDefault="00012C14" w:rsidP="003B557A">
      <w:pPr>
        <w:pStyle w:val="3"/>
        <w:spacing w:line="360" w:lineRule="auto"/>
        <w:ind w:firstLine="709"/>
        <w:jc w:val="both"/>
        <w:rPr>
          <w:b w:val="0"/>
          <w:bCs w:val="0"/>
          <w:sz w:val="28"/>
          <w:szCs w:val="28"/>
        </w:rPr>
      </w:pPr>
    </w:p>
    <w:p w:rsidR="00012C14" w:rsidRPr="00347C86" w:rsidRDefault="00012C14" w:rsidP="003B557A">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347C86">
        <w:rPr>
          <w:rFonts w:ascii="Times New Roman" w:hAnsi="Times New Roman" w:cs="Times New Roman"/>
          <w:color w:val="auto"/>
          <w:sz w:val="28"/>
          <w:szCs w:val="28"/>
        </w:rPr>
        <w:t xml:space="preserve">Выделяют три предпосылки, реализация которых создает благоприятные возможности для постепенного включения экономики Украины в глобальные процессы и структуры: </w:t>
      </w:r>
    </w:p>
    <w:p w:rsidR="00012C14" w:rsidRPr="00347C86" w:rsidRDefault="00012C14" w:rsidP="003B557A">
      <w:pPr>
        <w:pStyle w:val="a5"/>
        <w:numPr>
          <w:ilvl w:val="0"/>
          <w:numId w:val="5"/>
        </w:numPr>
        <w:spacing w:before="0" w:beforeAutospacing="0" w:after="0" w:afterAutospacing="0" w:line="360" w:lineRule="auto"/>
        <w:ind w:left="0" w:firstLine="709"/>
        <w:jc w:val="both"/>
        <w:rPr>
          <w:rFonts w:ascii="Times New Roman" w:hAnsi="Times New Roman" w:cs="Times New Roman"/>
          <w:color w:val="auto"/>
          <w:sz w:val="28"/>
          <w:szCs w:val="28"/>
        </w:rPr>
      </w:pPr>
      <w:r w:rsidRPr="00347C86">
        <w:rPr>
          <w:rFonts w:ascii="Times New Roman" w:hAnsi="Times New Roman" w:cs="Times New Roman"/>
          <w:color w:val="auto"/>
          <w:sz w:val="28"/>
          <w:szCs w:val="28"/>
        </w:rPr>
        <w:t xml:space="preserve">рыночная трансформация экономики; </w:t>
      </w:r>
    </w:p>
    <w:p w:rsidR="00012C14" w:rsidRPr="00347C86" w:rsidRDefault="00012C14" w:rsidP="003B557A">
      <w:pPr>
        <w:pStyle w:val="a5"/>
        <w:numPr>
          <w:ilvl w:val="0"/>
          <w:numId w:val="5"/>
        </w:numPr>
        <w:spacing w:before="0" w:beforeAutospacing="0" w:after="0" w:afterAutospacing="0" w:line="360" w:lineRule="auto"/>
        <w:ind w:left="0" w:firstLine="709"/>
        <w:jc w:val="both"/>
        <w:rPr>
          <w:rFonts w:ascii="Times New Roman" w:hAnsi="Times New Roman" w:cs="Times New Roman"/>
          <w:color w:val="auto"/>
          <w:sz w:val="28"/>
          <w:szCs w:val="28"/>
        </w:rPr>
      </w:pPr>
      <w:r w:rsidRPr="00347C86">
        <w:rPr>
          <w:rFonts w:ascii="Times New Roman" w:hAnsi="Times New Roman" w:cs="Times New Roman"/>
          <w:color w:val="auto"/>
          <w:sz w:val="28"/>
          <w:szCs w:val="28"/>
        </w:rPr>
        <w:t xml:space="preserve">реструктуризация экономики; </w:t>
      </w:r>
    </w:p>
    <w:p w:rsidR="00012C14" w:rsidRPr="00347C86" w:rsidRDefault="00012C14" w:rsidP="003B557A">
      <w:pPr>
        <w:pStyle w:val="a5"/>
        <w:numPr>
          <w:ilvl w:val="0"/>
          <w:numId w:val="5"/>
        </w:numPr>
        <w:spacing w:before="0" w:beforeAutospacing="0" w:after="0" w:afterAutospacing="0" w:line="360" w:lineRule="auto"/>
        <w:ind w:left="0" w:firstLine="709"/>
        <w:jc w:val="both"/>
        <w:rPr>
          <w:rFonts w:ascii="Times New Roman" w:hAnsi="Times New Roman" w:cs="Times New Roman"/>
          <w:color w:val="auto"/>
          <w:sz w:val="28"/>
          <w:szCs w:val="28"/>
        </w:rPr>
      </w:pPr>
      <w:r w:rsidRPr="00347C86">
        <w:rPr>
          <w:rFonts w:ascii="Times New Roman" w:hAnsi="Times New Roman" w:cs="Times New Roman"/>
          <w:color w:val="auto"/>
          <w:sz w:val="28"/>
          <w:szCs w:val="28"/>
        </w:rPr>
        <w:t xml:space="preserve">открытость экономики. </w:t>
      </w:r>
    </w:p>
    <w:p w:rsidR="00012C14" w:rsidRPr="00347C86" w:rsidRDefault="00012C14" w:rsidP="003B557A">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347C86">
        <w:rPr>
          <w:rFonts w:ascii="Times New Roman" w:hAnsi="Times New Roman" w:cs="Times New Roman"/>
          <w:color w:val="auto"/>
          <w:sz w:val="28"/>
          <w:szCs w:val="28"/>
        </w:rPr>
        <w:t xml:space="preserve">Рыночная трансформация развивается в трех основных направлениях: </w:t>
      </w:r>
    </w:p>
    <w:p w:rsidR="00012C14" w:rsidRPr="00347C86" w:rsidRDefault="00012C14" w:rsidP="003B557A">
      <w:pPr>
        <w:pStyle w:val="a5"/>
        <w:numPr>
          <w:ilvl w:val="0"/>
          <w:numId w:val="6"/>
        </w:numPr>
        <w:spacing w:before="0" w:beforeAutospacing="0" w:after="0" w:afterAutospacing="0" w:line="360" w:lineRule="auto"/>
        <w:ind w:left="0" w:firstLine="709"/>
        <w:jc w:val="both"/>
        <w:rPr>
          <w:rFonts w:ascii="Times New Roman" w:hAnsi="Times New Roman" w:cs="Times New Roman"/>
          <w:color w:val="auto"/>
          <w:sz w:val="28"/>
          <w:szCs w:val="28"/>
        </w:rPr>
      </w:pPr>
      <w:r w:rsidRPr="00347C86">
        <w:rPr>
          <w:rFonts w:ascii="Times New Roman" w:hAnsi="Times New Roman" w:cs="Times New Roman"/>
          <w:color w:val="auto"/>
          <w:sz w:val="28"/>
          <w:szCs w:val="28"/>
        </w:rPr>
        <w:t xml:space="preserve">либерализация экономики; </w:t>
      </w:r>
    </w:p>
    <w:p w:rsidR="00012C14" w:rsidRPr="00347C86" w:rsidRDefault="00012C14" w:rsidP="003B557A">
      <w:pPr>
        <w:pStyle w:val="a5"/>
        <w:numPr>
          <w:ilvl w:val="0"/>
          <w:numId w:val="6"/>
        </w:numPr>
        <w:spacing w:before="0" w:beforeAutospacing="0" w:after="0" w:afterAutospacing="0" w:line="360" w:lineRule="auto"/>
        <w:ind w:left="0" w:firstLine="709"/>
        <w:jc w:val="both"/>
        <w:rPr>
          <w:rFonts w:ascii="Times New Roman" w:hAnsi="Times New Roman" w:cs="Times New Roman"/>
          <w:color w:val="auto"/>
          <w:sz w:val="28"/>
          <w:szCs w:val="28"/>
        </w:rPr>
      </w:pPr>
      <w:r w:rsidRPr="00347C86">
        <w:rPr>
          <w:rFonts w:ascii="Times New Roman" w:hAnsi="Times New Roman" w:cs="Times New Roman"/>
          <w:color w:val="auto"/>
          <w:sz w:val="28"/>
          <w:szCs w:val="28"/>
        </w:rPr>
        <w:t xml:space="preserve">приватизация собственности; </w:t>
      </w:r>
    </w:p>
    <w:p w:rsidR="00012C14" w:rsidRPr="00347C86" w:rsidRDefault="00012C14" w:rsidP="003B557A">
      <w:pPr>
        <w:pStyle w:val="a5"/>
        <w:numPr>
          <w:ilvl w:val="0"/>
          <w:numId w:val="6"/>
        </w:numPr>
        <w:spacing w:before="0" w:beforeAutospacing="0" w:after="0" w:afterAutospacing="0" w:line="360" w:lineRule="auto"/>
        <w:ind w:left="0" w:firstLine="709"/>
        <w:jc w:val="both"/>
        <w:rPr>
          <w:rFonts w:ascii="Times New Roman" w:hAnsi="Times New Roman" w:cs="Times New Roman"/>
          <w:color w:val="auto"/>
          <w:sz w:val="28"/>
          <w:szCs w:val="28"/>
        </w:rPr>
      </w:pPr>
      <w:r w:rsidRPr="00347C86">
        <w:rPr>
          <w:rFonts w:ascii="Times New Roman" w:hAnsi="Times New Roman" w:cs="Times New Roman"/>
          <w:color w:val="auto"/>
          <w:sz w:val="28"/>
          <w:szCs w:val="28"/>
        </w:rPr>
        <w:t xml:space="preserve">институционализация (создание рыночной инфраструктуры и новой системы управления). </w:t>
      </w:r>
    </w:p>
    <w:p w:rsidR="00012C14" w:rsidRPr="00347C86" w:rsidRDefault="00012C14" w:rsidP="003B557A">
      <w:pPr>
        <w:spacing w:line="360" w:lineRule="auto"/>
        <w:ind w:firstLine="709"/>
        <w:jc w:val="both"/>
        <w:rPr>
          <w:sz w:val="28"/>
          <w:szCs w:val="28"/>
        </w:rPr>
      </w:pPr>
      <w:r w:rsidRPr="00347C86">
        <w:rPr>
          <w:sz w:val="28"/>
          <w:szCs w:val="28"/>
        </w:rPr>
        <w:t xml:space="preserve">Хотя в Украине и разрабатываются самые передовые технологии, не хватает капиталов, чтобы запустит их в массовое производство. Тремя основными сферами иностранного инвестирования в Украине продолжают оставаться обрабатывающая промышленность (в основном пищевая), сфера торговли и финансовая </w:t>
      </w:r>
      <w:r w:rsidR="00282C26" w:rsidRPr="00347C86">
        <w:rPr>
          <w:sz w:val="28"/>
          <w:szCs w:val="28"/>
        </w:rPr>
        <w:t>деятельность</w:t>
      </w:r>
      <w:r w:rsidRPr="00347C86">
        <w:rPr>
          <w:sz w:val="28"/>
          <w:szCs w:val="28"/>
        </w:rPr>
        <w:t xml:space="preserve">. В структуре иностранных инвестиций в Украину трех крупнейших </w:t>
      </w:r>
      <w:r w:rsidR="00282C26" w:rsidRPr="00347C86">
        <w:rPr>
          <w:sz w:val="28"/>
          <w:szCs w:val="28"/>
        </w:rPr>
        <w:t>инвесторов</w:t>
      </w:r>
      <w:r w:rsidRPr="00347C86">
        <w:rPr>
          <w:sz w:val="28"/>
          <w:szCs w:val="28"/>
        </w:rPr>
        <w:t xml:space="preserve"> доли этих секторов составляют соответственно: США - 35,7%, 20,4%, 2,5%; Кипр - 25,4%, 38,8%, 12,7%; Нидерланды - 83,5%, 3,1%, 3,0%. Нам нужно научится защищать себя, свои идеи и постепенно наладит национальное производство всего перечня потребительских продуктов. </w:t>
      </w:r>
    </w:p>
    <w:p w:rsidR="00012C14" w:rsidRPr="00347C86" w:rsidRDefault="00012C14" w:rsidP="003B557A">
      <w:pPr>
        <w:spacing w:line="360" w:lineRule="auto"/>
        <w:ind w:firstLine="709"/>
        <w:jc w:val="both"/>
        <w:rPr>
          <w:sz w:val="28"/>
          <w:szCs w:val="28"/>
        </w:rPr>
      </w:pPr>
      <w:r w:rsidRPr="00347C86">
        <w:rPr>
          <w:sz w:val="28"/>
          <w:szCs w:val="28"/>
        </w:rPr>
        <w:t xml:space="preserve">К примеру, в Южной Корее потребительский рынок насыщен (недешевой) продукцией национального происхождения. Эта продукция - ничто иное, как высококачественные копии всемирно известных фирм-производителей. </w:t>
      </w:r>
      <w:r w:rsidR="00282C26" w:rsidRPr="00347C86">
        <w:rPr>
          <w:sz w:val="28"/>
          <w:szCs w:val="28"/>
        </w:rPr>
        <w:t>Практически</w:t>
      </w:r>
      <w:r w:rsidRPr="00347C86">
        <w:rPr>
          <w:sz w:val="28"/>
          <w:szCs w:val="28"/>
        </w:rPr>
        <w:t xml:space="preserve"> все корейские автомобили собираются по фордовским технологиям, а телевизоры - по лучшим образцам продукции фирмы SONY. При этом в стране практически не увидишь ни американских автомобилей, ни японских телевизоров. По улицам ездят исключительно "хьондаи", "дейву" и "киа", а телевизионные программы корейцы смотрят по "самсунгам" и "голдстарам". Это происходит не вследствие существования каких-либо особых запретов или супервысоких пошлин на импортные изделия (хотя и они имеют место), а скорее в силу того, что отечественный аналог по своим техническим характеристикам ничем не уступает продукции своих именитых прародителей. Кроме того, кореец гордится тем, что пользуется национальной продукцией. Таким образом развитие внутреннего рынка способствует укреплению национальной идеи. </w:t>
      </w:r>
    </w:p>
    <w:p w:rsidR="00012C14" w:rsidRPr="00347C86" w:rsidRDefault="00012C14" w:rsidP="003B557A">
      <w:pPr>
        <w:spacing w:line="360" w:lineRule="auto"/>
        <w:ind w:firstLine="709"/>
        <w:jc w:val="both"/>
        <w:rPr>
          <w:sz w:val="28"/>
          <w:szCs w:val="28"/>
        </w:rPr>
      </w:pPr>
      <w:r w:rsidRPr="00347C86">
        <w:rPr>
          <w:sz w:val="28"/>
          <w:szCs w:val="28"/>
        </w:rPr>
        <w:t xml:space="preserve">Опыт Южной Кореи интересен для Украины еще и тем, что система ее государственного управления построена на клановой структуре - историческом эксперименте, глубоко укоренившемся в общественной психологии и сознании. </w:t>
      </w:r>
    </w:p>
    <w:p w:rsidR="00012C14" w:rsidRPr="00347C86" w:rsidRDefault="00012C14" w:rsidP="003B557A">
      <w:pPr>
        <w:spacing w:line="360" w:lineRule="auto"/>
        <w:ind w:firstLine="709"/>
        <w:jc w:val="both"/>
        <w:rPr>
          <w:sz w:val="28"/>
          <w:szCs w:val="28"/>
        </w:rPr>
      </w:pPr>
      <w:r w:rsidRPr="00347C86">
        <w:rPr>
          <w:sz w:val="28"/>
          <w:szCs w:val="28"/>
        </w:rPr>
        <w:t xml:space="preserve">Именно клановая система управления в Южной Корее способствовала </w:t>
      </w:r>
      <w:r w:rsidR="00282C26" w:rsidRPr="00347C86">
        <w:rPr>
          <w:sz w:val="28"/>
          <w:szCs w:val="28"/>
        </w:rPr>
        <w:t>наследованию</w:t>
      </w:r>
      <w:r w:rsidRPr="00347C86">
        <w:rPr>
          <w:sz w:val="28"/>
          <w:szCs w:val="28"/>
        </w:rPr>
        <w:t xml:space="preserve"> традиций, выведению страны на передовые рубежи мировой экономики. Клановая система - это коллективная монархия - прототип Политбюро КПСС, хорошо знакомый нам со времен плановой экономики. Возможно ли, что клановая система, сохранившаяся в Украине со времен "экономики масштаба" в рамках закрытого СССР, может дать импульс к "экономическому чуду" в малой открытой экономике? </w:t>
      </w:r>
    </w:p>
    <w:p w:rsidR="00012C14" w:rsidRPr="00347C86" w:rsidRDefault="00012C14" w:rsidP="003B557A">
      <w:pPr>
        <w:spacing w:line="360" w:lineRule="auto"/>
        <w:ind w:firstLine="709"/>
        <w:jc w:val="both"/>
        <w:rPr>
          <w:sz w:val="28"/>
          <w:szCs w:val="28"/>
        </w:rPr>
      </w:pPr>
      <w:r w:rsidRPr="00347C86">
        <w:rPr>
          <w:sz w:val="28"/>
          <w:szCs w:val="28"/>
        </w:rPr>
        <w:t xml:space="preserve">Украинские кланы сформированы по профессиональным признакам. Как пишет А. Гарасим, это кланы политиков, администраторов, научные, аграрные, нефтяные, газовые кланы и т.д. Украинские кланы, конкурируя друг с другом, не озабочены развитием национальной экономики, а уничтожают друг друга в борьбе за выживание. </w:t>
      </w:r>
    </w:p>
    <w:p w:rsidR="00012C14" w:rsidRPr="00347C86" w:rsidRDefault="00012C14" w:rsidP="003B557A">
      <w:pPr>
        <w:spacing w:line="360" w:lineRule="auto"/>
        <w:ind w:firstLine="709"/>
        <w:jc w:val="both"/>
        <w:rPr>
          <w:sz w:val="28"/>
          <w:szCs w:val="28"/>
        </w:rPr>
      </w:pPr>
      <w:r w:rsidRPr="00347C86">
        <w:rPr>
          <w:sz w:val="28"/>
          <w:szCs w:val="28"/>
        </w:rPr>
        <w:t xml:space="preserve">Украинские кланы слабы тем, что не верят в свое будущее, поэтому стараются урвать как можно больше сегодня, ведь завтра может не быть. Этим и объясняется приобретение бесчисленных "мерседесов", роскошных квартир, дорогих вилл, яхт. Поэтому отсутствует национальная идея, которая базируется на преемственности традиций, наследовании результатов труда грядущими поколениями. Нет веры в то, что начатые дела, накопленные богатства будут сохранены, продолжены, преумножены. </w:t>
      </w:r>
    </w:p>
    <w:p w:rsidR="00012C14" w:rsidRPr="00347C86" w:rsidRDefault="00012C14" w:rsidP="003B557A">
      <w:pPr>
        <w:spacing w:line="360" w:lineRule="auto"/>
        <w:ind w:firstLine="709"/>
        <w:jc w:val="both"/>
        <w:rPr>
          <w:sz w:val="28"/>
          <w:szCs w:val="28"/>
        </w:rPr>
      </w:pPr>
      <w:r w:rsidRPr="00347C86">
        <w:rPr>
          <w:sz w:val="28"/>
          <w:szCs w:val="28"/>
        </w:rPr>
        <w:t xml:space="preserve">Без цивилизованного общества, основанного на демократических ценностях, предпринимательской культуры, системного подхода управления государством никакие экономические модели не смогут предотвратить хаоса. Не произойдет и первоначального накопления капитала внутри страны, поскольку весь капитал будет утекать за границу, туда, где люди научились зарабатывать деньги, не перегрызая друг другу глотки, а ведя переговоры. </w:t>
      </w:r>
    </w:p>
    <w:p w:rsidR="00012C14" w:rsidRPr="00347C86" w:rsidRDefault="00012C14" w:rsidP="003B557A">
      <w:pPr>
        <w:spacing w:line="360" w:lineRule="auto"/>
        <w:ind w:firstLine="709"/>
        <w:jc w:val="both"/>
        <w:rPr>
          <w:sz w:val="28"/>
          <w:szCs w:val="28"/>
        </w:rPr>
      </w:pPr>
    </w:p>
    <w:p w:rsidR="00012C14" w:rsidRPr="00347C86" w:rsidRDefault="00282C26" w:rsidP="003B557A">
      <w:pPr>
        <w:pStyle w:val="2"/>
        <w:spacing w:line="360" w:lineRule="auto"/>
        <w:ind w:firstLine="709"/>
        <w:jc w:val="both"/>
        <w:rPr>
          <w:sz w:val="28"/>
          <w:szCs w:val="28"/>
        </w:rPr>
      </w:pPr>
      <w:r w:rsidRPr="00347C86">
        <w:rPr>
          <w:sz w:val="28"/>
          <w:szCs w:val="28"/>
        </w:rPr>
        <w:t>5. Интеграция Украины в ЕС</w:t>
      </w:r>
    </w:p>
    <w:p w:rsidR="00012C14" w:rsidRPr="00347C86" w:rsidRDefault="00012C14" w:rsidP="003B557A">
      <w:pPr>
        <w:spacing w:line="360" w:lineRule="auto"/>
        <w:ind w:firstLine="709"/>
        <w:jc w:val="both"/>
        <w:rPr>
          <w:sz w:val="28"/>
          <w:szCs w:val="28"/>
        </w:rPr>
      </w:pPr>
    </w:p>
    <w:p w:rsidR="00012C14" w:rsidRPr="00347C86" w:rsidRDefault="00012C14" w:rsidP="003B557A">
      <w:pPr>
        <w:spacing w:line="360" w:lineRule="auto"/>
        <w:ind w:firstLine="709"/>
        <w:jc w:val="both"/>
        <w:rPr>
          <w:sz w:val="28"/>
          <w:szCs w:val="28"/>
        </w:rPr>
      </w:pPr>
      <w:r w:rsidRPr="00347C86">
        <w:rPr>
          <w:sz w:val="28"/>
          <w:szCs w:val="28"/>
        </w:rPr>
        <w:t>Одним из важнейших этапов в интеграции Украины в мировое пространство есть вхождения Украины к ЕС</w:t>
      </w:r>
      <w:r w:rsidR="009C4FC2" w:rsidRPr="00347C86">
        <w:rPr>
          <w:sz w:val="28"/>
          <w:szCs w:val="28"/>
        </w:rPr>
        <w:t>.</w:t>
      </w:r>
      <w:r w:rsidRPr="00347C86">
        <w:rPr>
          <w:sz w:val="28"/>
          <w:szCs w:val="28"/>
        </w:rPr>
        <w:t xml:space="preserve"> Интеграция Украины в ЕС является чрезвычайно сложной дилеммой как для Украины, так и для Европы. </w:t>
      </w:r>
    </w:p>
    <w:p w:rsidR="00012C14" w:rsidRPr="00347C86" w:rsidRDefault="00012C14" w:rsidP="003B557A">
      <w:pPr>
        <w:spacing w:line="360" w:lineRule="auto"/>
        <w:ind w:firstLine="709"/>
        <w:jc w:val="both"/>
        <w:rPr>
          <w:sz w:val="28"/>
          <w:szCs w:val="28"/>
        </w:rPr>
      </w:pPr>
      <w:r w:rsidRPr="00347C86">
        <w:rPr>
          <w:sz w:val="28"/>
          <w:szCs w:val="28"/>
        </w:rPr>
        <w:t>Во-первых, Украина окончательно "виртуализировалась". Не концентрируя крупного промышленного производства, центр - Киев и Киевская область - поглощает более 40% всех банковских кредитов и бюджетных средств, львиную судьбу интеллектуального потенциала страны. Подобная "инвестиционная привлекательность" способствует углублению региональной дифференциации. Напротив, в рамках ЕС действует система трансфертных платежей - специальных фондов, направленных на предоставление финансовой поддержки экономически слабым регионам. Кроме того, в таких странах, как, например, Германия, Бельгия и Италия, существуют системы внутригосударств</w:t>
      </w:r>
      <w:r w:rsidR="00282C26" w:rsidRPr="00347C86">
        <w:rPr>
          <w:sz w:val="28"/>
          <w:szCs w:val="28"/>
        </w:rPr>
        <w:t>енного перераспределения бюджет</w:t>
      </w:r>
      <w:r w:rsidRPr="00347C86">
        <w:rPr>
          <w:sz w:val="28"/>
          <w:szCs w:val="28"/>
        </w:rPr>
        <w:t>ных ресурсов. Происходящее в Западной Европе межстрановое</w:t>
      </w:r>
      <w:r w:rsidR="000C6B60" w:rsidRPr="00347C86">
        <w:rPr>
          <w:sz w:val="28"/>
          <w:szCs w:val="28"/>
        </w:rPr>
        <w:t xml:space="preserve"> </w:t>
      </w:r>
      <w:r w:rsidRPr="00347C86">
        <w:rPr>
          <w:sz w:val="28"/>
          <w:szCs w:val="28"/>
        </w:rPr>
        <w:t xml:space="preserve">переплетение основано на углублении торговых отношений, а не создании "островков благополучия": 46% экспорта и 65% импорта зоны евро приходится на высокотехнологическую продукцию, в то время как в Украине эти показатели составляют соответственно 5% и 9%. </w:t>
      </w:r>
    </w:p>
    <w:p w:rsidR="00012C14" w:rsidRPr="00347C86" w:rsidRDefault="000C6B60" w:rsidP="003B557A">
      <w:pPr>
        <w:spacing w:line="360" w:lineRule="auto"/>
        <w:ind w:firstLine="709"/>
        <w:jc w:val="both"/>
        <w:rPr>
          <w:sz w:val="28"/>
          <w:szCs w:val="28"/>
        </w:rPr>
      </w:pPr>
      <w:r w:rsidRPr="00347C86">
        <w:rPr>
          <w:sz w:val="28"/>
          <w:szCs w:val="28"/>
        </w:rPr>
        <w:t xml:space="preserve"> </w:t>
      </w:r>
      <w:r w:rsidR="00012C14" w:rsidRPr="00347C86">
        <w:rPr>
          <w:sz w:val="28"/>
          <w:szCs w:val="28"/>
        </w:rPr>
        <w:t xml:space="preserve">Во-вторых, в Украине практически парализовано управление государством. Поскольку управленческая "элита" в Украине к сим порам состоит в основном из далеко не самых лучших аппаратчиков бывшей советской системы, </w:t>
      </w:r>
      <w:r w:rsidR="00282C26" w:rsidRPr="00347C86">
        <w:rPr>
          <w:sz w:val="28"/>
          <w:szCs w:val="28"/>
        </w:rPr>
        <w:t>пренебрегающих</w:t>
      </w:r>
      <w:r w:rsidR="00012C14" w:rsidRPr="00347C86">
        <w:rPr>
          <w:sz w:val="28"/>
          <w:szCs w:val="28"/>
        </w:rPr>
        <w:t xml:space="preserve"> фактором личности, в чиновничьей среде родственные связи продолжают преобладать над квалификацией, моральное унижение над мотивацией, </w:t>
      </w:r>
      <w:r w:rsidR="00282C26" w:rsidRPr="00347C86">
        <w:rPr>
          <w:sz w:val="28"/>
          <w:szCs w:val="28"/>
        </w:rPr>
        <w:t>безответственность</w:t>
      </w:r>
      <w:r w:rsidR="00012C14" w:rsidRPr="00347C86">
        <w:rPr>
          <w:sz w:val="28"/>
          <w:szCs w:val="28"/>
        </w:rPr>
        <w:t xml:space="preserve"> над профессионализмом.</w:t>
      </w:r>
      <w:r w:rsidRPr="00347C86">
        <w:rPr>
          <w:sz w:val="28"/>
          <w:szCs w:val="28"/>
        </w:rPr>
        <w:t xml:space="preserve"> </w:t>
      </w:r>
      <w:r w:rsidR="00012C14" w:rsidRPr="00347C86">
        <w:rPr>
          <w:sz w:val="28"/>
          <w:szCs w:val="28"/>
        </w:rPr>
        <w:t xml:space="preserve">В Европе все наоборот: органы </w:t>
      </w:r>
      <w:r w:rsidR="00282C26" w:rsidRPr="00347C86">
        <w:rPr>
          <w:sz w:val="28"/>
          <w:szCs w:val="28"/>
        </w:rPr>
        <w:t>исполнительной</w:t>
      </w:r>
      <w:r w:rsidR="00012C14" w:rsidRPr="00347C86">
        <w:rPr>
          <w:sz w:val="28"/>
          <w:szCs w:val="28"/>
        </w:rPr>
        <w:t xml:space="preserve"> власти - это сервисные учреждения с особым статусом, обслуживающие реальный сектор экономики. Работать на государство престижно. Западный чиновник, кроме четко прописанных обязанностей, имеет еще и круг полномочий, в рамках которых вон самостоятельно решает возникающие вопросы. Частое обращение к начальству не только не приветствуется, но и может иметь </w:t>
      </w:r>
      <w:r w:rsidR="00282C26" w:rsidRPr="00347C86">
        <w:rPr>
          <w:sz w:val="28"/>
          <w:szCs w:val="28"/>
        </w:rPr>
        <w:t>негативные</w:t>
      </w:r>
      <w:r w:rsidRPr="00347C86">
        <w:rPr>
          <w:sz w:val="28"/>
          <w:szCs w:val="28"/>
        </w:rPr>
        <w:t xml:space="preserve"> </w:t>
      </w:r>
      <w:r w:rsidR="00012C14" w:rsidRPr="00347C86">
        <w:rPr>
          <w:sz w:val="28"/>
          <w:szCs w:val="28"/>
        </w:rPr>
        <w:t>последствия</w:t>
      </w:r>
      <w:r w:rsidRPr="00347C86">
        <w:rPr>
          <w:sz w:val="28"/>
          <w:szCs w:val="28"/>
        </w:rPr>
        <w:t xml:space="preserve"> </w:t>
      </w:r>
      <w:r w:rsidR="00012C14" w:rsidRPr="00347C86">
        <w:rPr>
          <w:sz w:val="28"/>
          <w:szCs w:val="28"/>
        </w:rPr>
        <w:t>для</w:t>
      </w:r>
      <w:r w:rsidRPr="00347C86">
        <w:rPr>
          <w:sz w:val="28"/>
          <w:szCs w:val="28"/>
        </w:rPr>
        <w:t xml:space="preserve"> </w:t>
      </w:r>
      <w:r w:rsidR="00012C14" w:rsidRPr="00347C86">
        <w:rPr>
          <w:sz w:val="28"/>
          <w:szCs w:val="28"/>
        </w:rPr>
        <w:t>карьеры. В</w:t>
      </w:r>
      <w:r w:rsidRPr="00347C86">
        <w:rPr>
          <w:sz w:val="28"/>
          <w:szCs w:val="28"/>
        </w:rPr>
        <w:t xml:space="preserve"> </w:t>
      </w:r>
      <w:r w:rsidR="00012C14" w:rsidRPr="00347C86">
        <w:rPr>
          <w:sz w:val="28"/>
          <w:szCs w:val="28"/>
        </w:rPr>
        <w:t xml:space="preserve">дополнение к полномочиям конкурентный уровень заработной платы гарантирует высокую производительность труда западного чиновника. </w:t>
      </w:r>
    </w:p>
    <w:p w:rsidR="00012C14" w:rsidRPr="00347C86" w:rsidRDefault="00012C14" w:rsidP="003B557A">
      <w:pPr>
        <w:pStyle w:val="a3"/>
        <w:spacing w:line="360" w:lineRule="auto"/>
        <w:ind w:firstLine="709"/>
        <w:jc w:val="both"/>
        <w:rPr>
          <w:sz w:val="28"/>
          <w:szCs w:val="28"/>
        </w:rPr>
      </w:pPr>
      <w:r w:rsidRPr="00347C86">
        <w:rPr>
          <w:sz w:val="28"/>
          <w:szCs w:val="28"/>
        </w:rPr>
        <w:t xml:space="preserve">Сегодня в Украине чиновники низшего, среднего и даже высшего звена не могут принять решения практически ни по какому вопросу без согласования с главой того или иного ведомства. Низкий уровень зарплаты не оставляет им второго выбора, как решать вопросы неофициальным путем. Отсутствие полномочий и низкий уровень заработной платы - самые важные причины коррупции в Украине. </w:t>
      </w:r>
    </w:p>
    <w:p w:rsidR="00012C14" w:rsidRPr="00347C86" w:rsidRDefault="00012C14" w:rsidP="003B557A">
      <w:pPr>
        <w:pStyle w:val="a3"/>
        <w:spacing w:line="360" w:lineRule="auto"/>
        <w:ind w:firstLine="709"/>
        <w:jc w:val="both"/>
        <w:rPr>
          <w:sz w:val="28"/>
          <w:szCs w:val="28"/>
        </w:rPr>
      </w:pPr>
      <w:r w:rsidRPr="00347C86">
        <w:rPr>
          <w:sz w:val="28"/>
          <w:szCs w:val="28"/>
        </w:rPr>
        <w:t xml:space="preserve">В-третьих, после провозглашения рыночных реформ в 1994 году Украина сегодня находится в эмбриональной стадии капиталистического развития, предпринимательская культура только зарождается, договорные отношения и законы соблюдаются эпизодически. Будучи индустриальной страной с высоким уровнем квалификации рабочей силы, Украина реально не сформировала </w:t>
      </w:r>
      <w:r w:rsidR="00282C26" w:rsidRPr="00347C86">
        <w:rPr>
          <w:sz w:val="28"/>
          <w:szCs w:val="28"/>
        </w:rPr>
        <w:t>классические</w:t>
      </w:r>
      <w:r w:rsidR="000C6B60" w:rsidRPr="00347C86">
        <w:rPr>
          <w:sz w:val="28"/>
          <w:szCs w:val="28"/>
        </w:rPr>
        <w:t xml:space="preserve"> </w:t>
      </w:r>
      <w:r w:rsidRPr="00347C86">
        <w:rPr>
          <w:sz w:val="28"/>
          <w:szCs w:val="28"/>
        </w:rPr>
        <w:t>атрибуты</w:t>
      </w:r>
      <w:r w:rsidR="000C6B60" w:rsidRPr="00347C86">
        <w:rPr>
          <w:sz w:val="28"/>
          <w:szCs w:val="28"/>
        </w:rPr>
        <w:t xml:space="preserve"> </w:t>
      </w:r>
      <w:r w:rsidRPr="00347C86">
        <w:rPr>
          <w:sz w:val="28"/>
          <w:szCs w:val="28"/>
        </w:rPr>
        <w:t>зрелого</w:t>
      </w:r>
      <w:r w:rsidR="000C6B60" w:rsidRPr="00347C86">
        <w:rPr>
          <w:sz w:val="28"/>
          <w:szCs w:val="28"/>
        </w:rPr>
        <w:t xml:space="preserve"> </w:t>
      </w:r>
      <w:r w:rsidRPr="00347C86">
        <w:rPr>
          <w:sz w:val="28"/>
          <w:szCs w:val="28"/>
        </w:rPr>
        <w:t>капитализма: банковской системе</w:t>
      </w:r>
      <w:r w:rsidR="000C6B60" w:rsidRPr="00347C86">
        <w:rPr>
          <w:sz w:val="28"/>
          <w:szCs w:val="28"/>
        </w:rPr>
        <w:t xml:space="preserve"> </w:t>
      </w:r>
      <w:r w:rsidRPr="00347C86">
        <w:rPr>
          <w:sz w:val="28"/>
          <w:szCs w:val="28"/>
        </w:rPr>
        <w:t xml:space="preserve">для создания долгосрочных инвестиционных ресурсов потребуется еще лет 10-15, на протяжении которых будет сильная монополия различных клановых структур, сдерживающих конкуренцию. </w:t>
      </w:r>
    </w:p>
    <w:p w:rsidR="00012C14" w:rsidRPr="00347C86" w:rsidRDefault="00012C14" w:rsidP="003B557A">
      <w:pPr>
        <w:spacing w:line="360" w:lineRule="auto"/>
        <w:ind w:firstLine="709"/>
        <w:jc w:val="both"/>
        <w:rPr>
          <w:sz w:val="28"/>
          <w:szCs w:val="28"/>
        </w:rPr>
      </w:pPr>
      <w:r w:rsidRPr="00347C86">
        <w:rPr>
          <w:sz w:val="28"/>
          <w:szCs w:val="28"/>
        </w:rPr>
        <w:t xml:space="preserve">Европа находится на более высокой формационной ступени, более 300 лет на практике реализует либеральные модели, а последние 50 лет еще и с ярко </w:t>
      </w:r>
      <w:r w:rsidR="00282C26" w:rsidRPr="00347C86">
        <w:rPr>
          <w:sz w:val="28"/>
          <w:szCs w:val="28"/>
        </w:rPr>
        <w:t>выраженными</w:t>
      </w:r>
      <w:r w:rsidRPr="00347C86">
        <w:rPr>
          <w:sz w:val="28"/>
          <w:szCs w:val="28"/>
        </w:rPr>
        <w:t xml:space="preserve"> элементами социальной рыночной экономики. </w:t>
      </w:r>
    </w:p>
    <w:p w:rsidR="00012C14" w:rsidRPr="00347C86" w:rsidRDefault="00012C14" w:rsidP="003B557A">
      <w:pPr>
        <w:spacing w:line="360" w:lineRule="auto"/>
        <w:ind w:firstLine="709"/>
        <w:jc w:val="both"/>
        <w:rPr>
          <w:sz w:val="28"/>
          <w:szCs w:val="28"/>
        </w:rPr>
      </w:pPr>
      <w:r w:rsidRPr="00347C86">
        <w:rPr>
          <w:sz w:val="28"/>
          <w:szCs w:val="28"/>
        </w:rPr>
        <w:t xml:space="preserve">Соответственно разной является глубина укоренения в сознании индивидуума рыночных понятой: частной собственности, индивидуальной свободы, уравнивания социальных различий, свободы выбора деятельности и составления договоров, индивидуальной ответственности, свободного ценообразования, открытых рынков, эффективной конкуренции, стабильности денежных и финансовых институтов. В некоторых европейских странах крепостное право было отменено почти на 200 лет раньше, чем в Украине. </w:t>
      </w:r>
    </w:p>
    <w:p w:rsidR="00012C14" w:rsidRPr="00347C86" w:rsidRDefault="00012C14" w:rsidP="003B557A">
      <w:pPr>
        <w:spacing w:line="360" w:lineRule="auto"/>
        <w:ind w:firstLine="709"/>
        <w:jc w:val="both"/>
        <w:rPr>
          <w:sz w:val="28"/>
          <w:szCs w:val="28"/>
        </w:rPr>
      </w:pPr>
      <w:r w:rsidRPr="00347C86">
        <w:rPr>
          <w:sz w:val="28"/>
          <w:szCs w:val="28"/>
        </w:rPr>
        <w:t>В-четвертых,</w:t>
      </w:r>
      <w:r w:rsidR="000C6B60" w:rsidRPr="00347C86">
        <w:rPr>
          <w:sz w:val="28"/>
          <w:szCs w:val="28"/>
        </w:rPr>
        <w:t xml:space="preserve"> </w:t>
      </w:r>
      <w:r w:rsidRPr="00347C86">
        <w:rPr>
          <w:sz w:val="28"/>
          <w:szCs w:val="28"/>
        </w:rPr>
        <w:t>судьба</w:t>
      </w:r>
      <w:r w:rsidR="000C6B60" w:rsidRPr="00347C86">
        <w:rPr>
          <w:sz w:val="28"/>
          <w:szCs w:val="28"/>
        </w:rPr>
        <w:t xml:space="preserve"> </w:t>
      </w:r>
      <w:r w:rsidRPr="00347C86">
        <w:rPr>
          <w:sz w:val="28"/>
          <w:szCs w:val="28"/>
        </w:rPr>
        <w:t>сельского</w:t>
      </w:r>
      <w:r w:rsidR="000C6B60" w:rsidRPr="00347C86">
        <w:rPr>
          <w:sz w:val="28"/>
          <w:szCs w:val="28"/>
        </w:rPr>
        <w:t xml:space="preserve"> </w:t>
      </w:r>
      <w:r w:rsidRPr="00347C86">
        <w:rPr>
          <w:sz w:val="28"/>
          <w:szCs w:val="28"/>
        </w:rPr>
        <w:t>хозяйства</w:t>
      </w:r>
      <w:r w:rsidR="000C6B60" w:rsidRPr="00347C86">
        <w:rPr>
          <w:sz w:val="28"/>
          <w:szCs w:val="28"/>
        </w:rPr>
        <w:t xml:space="preserve"> </w:t>
      </w:r>
      <w:r w:rsidRPr="00347C86">
        <w:rPr>
          <w:sz w:val="28"/>
          <w:szCs w:val="28"/>
        </w:rPr>
        <w:t>в</w:t>
      </w:r>
      <w:r w:rsidR="000C6B60" w:rsidRPr="00347C86">
        <w:rPr>
          <w:sz w:val="28"/>
          <w:szCs w:val="28"/>
        </w:rPr>
        <w:t xml:space="preserve"> </w:t>
      </w:r>
      <w:r w:rsidRPr="00347C86">
        <w:rPr>
          <w:sz w:val="28"/>
          <w:szCs w:val="28"/>
        </w:rPr>
        <w:t>экономической</w:t>
      </w:r>
      <w:r w:rsidR="000C6B60" w:rsidRPr="00347C86">
        <w:rPr>
          <w:sz w:val="28"/>
          <w:szCs w:val="28"/>
        </w:rPr>
        <w:t xml:space="preserve"> </w:t>
      </w:r>
      <w:r w:rsidRPr="00347C86">
        <w:rPr>
          <w:sz w:val="28"/>
          <w:szCs w:val="28"/>
        </w:rPr>
        <w:t>структуре</w:t>
      </w:r>
      <w:r w:rsidR="000C6B60" w:rsidRPr="00347C86">
        <w:rPr>
          <w:sz w:val="28"/>
          <w:szCs w:val="28"/>
        </w:rPr>
        <w:t xml:space="preserve"> </w:t>
      </w:r>
      <w:r w:rsidRPr="00347C86">
        <w:rPr>
          <w:sz w:val="28"/>
          <w:szCs w:val="28"/>
        </w:rPr>
        <w:t xml:space="preserve">Украины составляет 21,5%, в ЕС - 4,2%. Для сбыта украинской аграрной </w:t>
      </w:r>
      <w:r w:rsidR="00282C26" w:rsidRPr="00347C86">
        <w:rPr>
          <w:sz w:val="28"/>
          <w:szCs w:val="28"/>
        </w:rPr>
        <w:t>продукции</w:t>
      </w:r>
      <w:r w:rsidRPr="00347C86">
        <w:rPr>
          <w:sz w:val="28"/>
          <w:szCs w:val="28"/>
        </w:rPr>
        <w:t xml:space="preserve"> на европейском рынке необходимы не только инвестиции, которых у нас пока нет, но и сильное лобби, поскольку украинские продукты явным образом </w:t>
      </w:r>
      <w:r w:rsidR="00282C26" w:rsidRPr="00347C86">
        <w:rPr>
          <w:sz w:val="28"/>
          <w:szCs w:val="28"/>
        </w:rPr>
        <w:t>превосходят</w:t>
      </w:r>
      <w:r w:rsidRPr="00347C86">
        <w:rPr>
          <w:sz w:val="28"/>
          <w:szCs w:val="28"/>
        </w:rPr>
        <w:t xml:space="preserve"> по своим витаминным и вкусовым характеристикам европейские, </w:t>
      </w:r>
      <w:r w:rsidR="00282C26" w:rsidRPr="00347C86">
        <w:rPr>
          <w:sz w:val="28"/>
          <w:szCs w:val="28"/>
        </w:rPr>
        <w:t>выращиваемые</w:t>
      </w:r>
      <w:r w:rsidRPr="00347C86">
        <w:rPr>
          <w:sz w:val="28"/>
          <w:szCs w:val="28"/>
        </w:rPr>
        <w:t xml:space="preserve"> в теплицах с обильным использованием пестицидов, а следовательно, представляют собой дополнительную конкуренцию для традиционных </w:t>
      </w:r>
      <w:r w:rsidR="00282C26" w:rsidRPr="00347C86">
        <w:rPr>
          <w:sz w:val="28"/>
          <w:szCs w:val="28"/>
        </w:rPr>
        <w:t>европейских</w:t>
      </w:r>
      <w:r w:rsidRPr="00347C86">
        <w:rPr>
          <w:sz w:val="28"/>
          <w:szCs w:val="28"/>
        </w:rPr>
        <w:t xml:space="preserve"> поставщиков. </w:t>
      </w:r>
    </w:p>
    <w:p w:rsidR="00012C14" w:rsidRPr="00347C86" w:rsidRDefault="00012C14" w:rsidP="003B557A">
      <w:pPr>
        <w:spacing w:line="360" w:lineRule="auto"/>
        <w:ind w:firstLine="709"/>
        <w:jc w:val="both"/>
        <w:rPr>
          <w:sz w:val="28"/>
          <w:szCs w:val="28"/>
        </w:rPr>
      </w:pPr>
      <w:r w:rsidRPr="00347C86">
        <w:rPr>
          <w:sz w:val="28"/>
          <w:szCs w:val="28"/>
        </w:rPr>
        <w:t>В-пятых, вступление Украины в Европейский валютный союз (ЕВС) является невозможным в силу отсутствия четкой стратегии денежно-кредитной политики и существенной оторванности финансового сектора вот реального: в Украине нет ресурсов для долгосрочного инвестирования, поскольку низкие доходы не позволяют делать сбережения; не развиты безналичные расчеты: судьба наличных в денежной массе Украины - 42%, в зоне евро - 3%; ставки коммерческих банков зоны евро по кредитам сроком до 1 года в 2002 году составляют в среднем 5%, украинских - 28-31%. Инфляция в Украине в І квартале 2002 года ниже, чем в зоне евро, а кредитные ставки в 6 раз выше! Кроме того, сам ЕВС переживает тяжелые времена. Введение единой валюты оставило страны-члены зоны евро валютного курса - важного инструмента регулирования баланса внешней торговли. Единая процентная ставка</w:t>
      </w:r>
      <w:r w:rsidR="000C6B60" w:rsidRPr="00347C86">
        <w:rPr>
          <w:sz w:val="28"/>
          <w:szCs w:val="28"/>
        </w:rPr>
        <w:t xml:space="preserve"> </w:t>
      </w:r>
      <w:r w:rsidRPr="00347C86">
        <w:rPr>
          <w:sz w:val="28"/>
          <w:szCs w:val="28"/>
        </w:rPr>
        <w:t>Европейского центрального банка (ЕЦБ) является не выгодной для членов союза, находящихся в различных конъюнктурных фазах. Для Ирландии, Испании и Финляндии, которые находятся на подъеме, необходимо</w:t>
      </w:r>
      <w:r w:rsidR="000C6B60" w:rsidRPr="00347C86">
        <w:rPr>
          <w:sz w:val="28"/>
          <w:szCs w:val="28"/>
        </w:rPr>
        <w:t xml:space="preserve"> </w:t>
      </w:r>
      <w:r w:rsidRPr="00347C86">
        <w:rPr>
          <w:sz w:val="28"/>
          <w:szCs w:val="28"/>
        </w:rPr>
        <w:t>повышение процентной ставки, а для Германии, Италии, Франции, которые переживают экономический спад, - понижение. Выдающийся немецкий экономист В. Ханкель во время недавнего выступления в НБУ предрекал скорый роспуск</w:t>
      </w:r>
      <w:r w:rsidR="000C6B60" w:rsidRPr="00347C86">
        <w:rPr>
          <w:sz w:val="28"/>
          <w:szCs w:val="28"/>
        </w:rPr>
        <w:t xml:space="preserve"> </w:t>
      </w:r>
      <w:r w:rsidRPr="00347C86">
        <w:rPr>
          <w:sz w:val="28"/>
          <w:szCs w:val="28"/>
        </w:rPr>
        <w:t>ЕВС</w:t>
      </w:r>
      <w:r w:rsidR="000C6B60" w:rsidRPr="00347C86">
        <w:rPr>
          <w:sz w:val="28"/>
          <w:szCs w:val="28"/>
        </w:rPr>
        <w:t xml:space="preserve"> </w:t>
      </w:r>
      <w:r w:rsidRPr="00347C86">
        <w:rPr>
          <w:sz w:val="28"/>
          <w:szCs w:val="28"/>
        </w:rPr>
        <w:t>и рекомендовал Украине занять</w:t>
      </w:r>
      <w:r w:rsidR="000C6B60" w:rsidRPr="00347C86">
        <w:rPr>
          <w:sz w:val="28"/>
          <w:szCs w:val="28"/>
        </w:rPr>
        <w:t xml:space="preserve"> </w:t>
      </w:r>
      <w:r w:rsidRPr="00347C86">
        <w:rPr>
          <w:sz w:val="28"/>
          <w:szCs w:val="28"/>
        </w:rPr>
        <w:t>выжидательную позицию, как это сделала Великобритания - "идите в ЕВС, когда</w:t>
      </w:r>
      <w:r w:rsidR="000C6B60" w:rsidRPr="00347C86">
        <w:rPr>
          <w:sz w:val="28"/>
          <w:szCs w:val="28"/>
        </w:rPr>
        <w:t xml:space="preserve"> </w:t>
      </w:r>
      <w:r w:rsidRPr="00347C86">
        <w:rPr>
          <w:sz w:val="28"/>
          <w:szCs w:val="28"/>
        </w:rPr>
        <w:t xml:space="preserve">он выживет, а высвободившееся время используйте для создания сильной финансовой системы в Украине", - отметил В. Ханкель. </w:t>
      </w:r>
    </w:p>
    <w:p w:rsidR="00012C14" w:rsidRPr="00347C86" w:rsidRDefault="00012C14" w:rsidP="003B557A">
      <w:pPr>
        <w:spacing w:line="360" w:lineRule="auto"/>
        <w:ind w:firstLine="709"/>
        <w:jc w:val="both"/>
        <w:rPr>
          <w:sz w:val="28"/>
          <w:szCs w:val="28"/>
        </w:rPr>
      </w:pPr>
      <w:r w:rsidRPr="00347C86">
        <w:rPr>
          <w:sz w:val="28"/>
          <w:szCs w:val="28"/>
        </w:rPr>
        <w:t xml:space="preserve">В-шестых, введение евро и перенесение денежной политики и политики валютного курса на наднациональный уровень обнажило целый ряд социально-экономических и институциональных диспропорций, присущих отдельным странам-членам зоны евро: различия в уровнях доходов, производительности труда, показателях занятости, экономического роста, асинхронность деловых циклов, расхождения в механизмах ценообразования, налогообложения, фискальной, финансовой и банковской системах. Их преодоление потребует значительных консолидационных усилий вот стран-членов ЕВС и займет много времени. Соответствующие диспропорции между ЕС и Украиной являются на сегодня несоизмеримыми. Преодоление внутриевропейских проблем приведет к снижению отчислений в общий европейский бюджет, а значит, сократятся средства, предоставляемые новым членам ЕС на структурные и трансформационные преобразования. </w:t>
      </w:r>
    </w:p>
    <w:p w:rsidR="00012C14" w:rsidRPr="00347C86" w:rsidRDefault="00012C14" w:rsidP="003B557A">
      <w:pPr>
        <w:spacing w:line="360" w:lineRule="auto"/>
        <w:ind w:firstLine="709"/>
        <w:jc w:val="both"/>
        <w:rPr>
          <w:sz w:val="28"/>
          <w:szCs w:val="28"/>
        </w:rPr>
      </w:pPr>
      <w:r w:rsidRPr="00347C86">
        <w:rPr>
          <w:sz w:val="28"/>
          <w:szCs w:val="28"/>
        </w:rPr>
        <w:t xml:space="preserve">В-седьмых, по мнению академика Ю. Пахомова, украинцы - это нация индивидуалистов: "в Украине преобладает гедоническое жизнелюбие, культ бытоустройства" (Московский комсомолец 29.11-6.12.2001). В отличие от украинского индивидуализма, западное общество построено на культуре объединений, основанной на взаимном доверии. </w:t>
      </w:r>
    </w:p>
    <w:p w:rsidR="00012C14" w:rsidRPr="00347C86" w:rsidRDefault="00012C14" w:rsidP="003B557A">
      <w:pPr>
        <w:spacing w:line="360" w:lineRule="auto"/>
        <w:ind w:firstLine="709"/>
        <w:jc w:val="both"/>
        <w:rPr>
          <w:sz w:val="28"/>
          <w:szCs w:val="28"/>
        </w:rPr>
      </w:pPr>
      <w:r w:rsidRPr="00347C86">
        <w:rPr>
          <w:sz w:val="28"/>
          <w:szCs w:val="28"/>
        </w:rPr>
        <w:t xml:space="preserve">В-восьмых, Европа наряду с США является наибольшим потребителем наркотиков. По данным Агентству передачи финансовых технологий (Люксембург) на продаже наркотиков в мире ежегодно "отмывается" около $200 млрд. Европа потребляет около 80% героина, производимого в Иране, Афганистане и Пакистане. Из 40 000 контейнеров наркотических веществ, разгружаемых ежедневно в мире, около 8 000 приходится на Нидерланды. Думаю, комментарии излишни. </w:t>
      </w:r>
    </w:p>
    <w:p w:rsidR="00012C14" w:rsidRPr="00347C86" w:rsidRDefault="00012C14" w:rsidP="003B557A">
      <w:pPr>
        <w:spacing w:line="360" w:lineRule="auto"/>
        <w:ind w:firstLine="709"/>
        <w:jc w:val="both"/>
        <w:rPr>
          <w:sz w:val="28"/>
          <w:szCs w:val="28"/>
        </w:rPr>
      </w:pPr>
      <w:r w:rsidRPr="00347C86">
        <w:rPr>
          <w:sz w:val="28"/>
          <w:szCs w:val="28"/>
        </w:rPr>
        <w:t>В-девятых, как быть с фактом русификации Украины? Согласно данным Госкомстата, в 2000 году в Украине на русском языке было выпущено 35% общего количества книг, 77% годового тиража журналов и 73% разового тиража газет. 18,1% теле- и 11,4% радиопередач транслировались на русском языке; причем судьба русскоязычного телевещания (радиовещания) в Республике Крым, г. Севастополе, Луганской, Донецкой, Одесской областях колебалась</w:t>
      </w:r>
      <w:r w:rsidR="000C6B60" w:rsidRPr="00347C86">
        <w:rPr>
          <w:sz w:val="28"/>
          <w:szCs w:val="28"/>
        </w:rPr>
        <w:t xml:space="preserve"> </w:t>
      </w:r>
      <w:r w:rsidRPr="00347C86">
        <w:rPr>
          <w:sz w:val="28"/>
          <w:szCs w:val="28"/>
        </w:rPr>
        <w:t xml:space="preserve">от 84,7% до 35,7% (85,0% до 27,6%). Несмотря на увеличение ролы украинского языка в образовательной сфере, судьба русского языка в сфере начального образования составляет 21,6%, среднего - 29%, высшего образования - 22%. Причем в Крыму судьба русского языка в сфере образования равняется почти 100%, а в Луганской, Донецкой, Запорожской, Одесской областях колеблется вот 80% до 40%. </w:t>
      </w:r>
    </w:p>
    <w:p w:rsidR="00012C14" w:rsidRPr="00347C86" w:rsidRDefault="00012C14" w:rsidP="003B557A">
      <w:pPr>
        <w:spacing w:line="360" w:lineRule="auto"/>
        <w:ind w:firstLine="709"/>
        <w:jc w:val="both"/>
        <w:rPr>
          <w:sz w:val="28"/>
          <w:szCs w:val="28"/>
        </w:rPr>
      </w:pPr>
      <w:r w:rsidRPr="00347C86">
        <w:rPr>
          <w:sz w:val="28"/>
          <w:szCs w:val="28"/>
        </w:rPr>
        <w:t xml:space="preserve">Российская эстрада пленила украинский рынок. Россияне - на первом месте среди иностранных туристов в Украине, в свою очередь Россия является наиболее привлекательной страной для украинской эмиграции. 55% прямых иностранных инвестиций Украины вкладывается в экономику РФ. В свою очередь, в Украине действует 701 предприятие с российскими прямыми инвестициями. </w:t>
      </w:r>
    </w:p>
    <w:p w:rsidR="00012C14" w:rsidRPr="00347C86" w:rsidRDefault="00012C14" w:rsidP="003B557A">
      <w:pPr>
        <w:spacing w:line="360" w:lineRule="auto"/>
        <w:ind w:firstLine="709"/>
        <w:jc w:val="both"/>
        <w:rPr>
          <w:sz w:val="28"/>
          <w:szCs w:val="28"/>
        </w:rPr>
      </w:pPr>
      <w:r w:rsidRPr="00347C86">
        <w:rPr>
          <w:sz w:val="28"/>
          <w:szCs w:val="28"/>
        </w:rPr>
        <w:t xml:space="preserve">Интеграционный интерес России к ЕС - сомнительный, к Украине - очевидный. Разрабатываемая Россией с участием украинских ученых концепция единого валютного пространства СНГ - прямое поэтому подтверждение. </w:t>
      </w:r>
    </w:p>
    <w:p w:rsidR="00012C14" w:rsidRPr="00347C86" w:rsidRDefault="00012C14" w:rsidP="003B557A">
      <w:pPr>
        <w:spacing w:line="360" w:lineRule="auto"/>
        <w:ind w:firstLine="709"/>
        <w:jc w:val="both"/>
        <w:rPr>
          <w:sz w:val="28"/>
          <w:szCs w:val="28"/>
        </w:rPr>
      </w:pPr>
      <w:r w:rsidRPr="00347C86">
        <w:rPr>
          <w:sz w:val="28"/>
          <w:szCs w:val="28"/>
        </w:rPr>
        <w:t xml:space="preserve">В-десятых, несмотря на то, что Европа движется к политическому союзу, </w:t>
      </w:r>
      <w:r w:rsidR="00F21C9C" w:rsidRPr="00347C86">
        <w:rPr>
          <w:sz w:val="28"/>
          <w:szCs w:val="28"/>
        </w:rPr>
        <w:t>проблема</w:t>
      </w:r>
      <w:r w:rsidR="000C6B60" w:rsidRPr="00347C86">
        <w:rPr>
          <w:sz w:val="28"/>
          <w:szCs w:val="28"/>
        </w:rPr>
        <w:t xml:space="preserve"> </w:t>
      </w:r>
      <w:r w:rsidRPr="00347C86">
        <w:rPr>
          <w:sz w:val="28"/>
          <w:szCs w:val="28"/>
        </w:rPr>
        <w:t xml:space="preserve">введения единого европейского языка не стоит. Наоборот, знание </w:t>
      </w:r>
      <w:r w:rsidR="00F21C9C" w:rsidRPr="00347C86">
        <w:rPr>
          <w:sz w:val="28"/>
          <w:szCs w:val="28"/>
        </w:rPr>
        <w:t>иностранных</w:t>
      </w:r>
      <w:r w:rsidRPr="00347C86">
        <w:rPr>
          <w:sz w:val="28"/>
          <w:szCs w:val="28"/>
        </w:rPr>
        <w:t xml:space="preserve"> языков приветствуется во всех сферах и на всех уровнях.</w:t>
      </w:r>
      <w:r w:rsidR="000C6B60" w:rsidRPr="00347C86">
        <w:rPr>
          <w:sz w:val="28"/>
          <w:szCs w:val="28"/>
        </w:rPr>
        <w:t xml:space="preserve"> </w:t>
      </w:r>
      <w:r w:rsidRPr="00347C86">
        <w:rPr>
          <w:sz w:val="28"/>
          <w:szCs w:val="28"/>
        </w:rPr>
        <w:t xml:space="preserve">Европейская Комиссия продолжает тратит круглые суммы на перевод всех своих документов на 11 европейских языков. Вместе с тем практически все управленцы высшего и среднего звена государственного аппарата стран ЕС владеют общепринятым языком межнационального общения - английским. В Украине же из-за незнания большинством чиновников высшего звена иностранных языков усложняется развитие двусторонних политических контактов. </w:t>
      </w:r>
    </w:p>
    <w:p w:rsidR="00012C14" w:rsidRPr="00347C86" w:rsidRDefault="00012C14" w:rsidP="003B557A">
      <w:pPr>
        <w:spacing w:line="360" w:lineRule="auto"/>
        <w:ind w:firstLine="709"/>
        <w:jc w:val="both"/>
        <w:rPr>
          <w:sz w:val="28"/>
          <w:szCs w:val="28"/>
        </w:rPr>
      </w:pPr>
      <w:r w:rsidRPr="00347C86">
        <w:rPr>
          <w:sz w:val="28"/>
          <w:szCs w:val="28"/>
        </w:rPr>
        <w:t xml:space="preserve">Список принципиальных проблем интеграции Украины в ЕС можно </w:t>
      </w:r>
      <w:r w:rsidR="00F21C9C" w:rsidRPr="00347C86">
        <w:rPr>
          <w:sz w:val="28"/>
          <w:szCs w:val="28"/>
        </w:rPr>
        <w:t>продолжить</w:t>
      </w:r>
      <w:r w:rsidRPr="00347C86">
        <w:rPr>
          <w:sz w:val="28"/>
          <w:szCs w:val="28"/>
        </w:rPr>
        <w:t>. Кроме того, что можем мы предложить Европе?</w:t>
      </w:r>
      <w:r w:rsidR="000C6B60" w:rsidRPr="00347C86">
        <w:rPr>
          <w:sz w:val="28"/>
          <w:szCs w:val="28"/>
        </w:rPr>
        <w:t xml:space="preserve"> </w:t>
      </w:r>
      <w:r w:rsidRPr="00347C86">
        <w:rPr>
          <w:sz w:val="28"/>
          <w:szCs w:val="28"/>
        </w:rPr>
        <w:t>Ведь</w:t>
      </w:r>
      <w:r w:rsidR="000C6B60" w:rsidRPr="00347C86">
        <w:rPr>
          <w:sz w:val="28"/>
          <w:szCs w:val="28"/>
        </w:rPr>
        <w:t xml:space="preserve"> </w:t>
      </w:r>
      <w:r w:rsidRPr="00347C86">
        <w:rPr>
          <w:sz w:val="28"/>
          <w:szCs w:val="28"/>
        </w:rPr>
        <w:t>наряду</w:t>
      </w:r>
      <w:r w:rsidR="000C6B60" w:rsidRPr="00347C86">
        <w:rPr>
          <w:sz w:val="28"/>
          <w:szCs w:val="28"/>
        </w:rPr>
        <w:t xml:space="preserve"> </w:t>
      </w:r>
      <w:r w:rsidRPr="00347C86">
        <w:rPr>
          <w:sz w:val="28"/>
          <w:szCs w:val="28"/>
        </w:rPr>
        <w:t>с</w:t>
      </w:r>
      <w:r w:rsidR="000C6B60" w:rsidRPr="00347C86">
        <w:rPr>
          <w:sz w:val="28"/>
          <w:szCs w:val="28"/>
        </w:rPr>
        <w:t xml:space="preserve"> </w:t>
      </w:r>
      <w:r w:rsidRPr="00347C86">
        <w:rPr>
          <w:sz w:val="28"/>
          <w:szCs w:val="28"/>
        </w:rPr>
        <w:t xml:space="preserve">нашим благоприятным географическим положением и желанием жить в Европе, вместе с трудолюбием и хозяйской жилкой, украинцы принесут в Европу и свою </w:t>
      </w:r>
      <w:r w:rsidR="00964A7E" w:rsidRPr="00347C86">
        <w:rPr>
          <w:sz w:val="28"/>
          <w:szCs w:val="28"/>
        </w:rPr>
        <w:t>провинциальность</w:t>
      </w:r>
      <w:r w:rsidRPr="00347C86">
        <w:rPr>
          <w:sz w:val="28"/>
          <w:szCs w:val="28"/>
        </w:rPr>
        <w:t xml:space="preserve">, чрезмерную самовлюбленность и необоснованную уверенность в своем превосходстве. Вполне понятно стремление европейцев оградить себя вот всех этих негативных составляющих. </w:t>
      </w:r>
    </w:p>
    <w:p w:rsidR="00012C14" w:rsidRPr="00347C86" w:rsidRDefault="00012C14" w:rsidP="003B557A">
      <w:pPr>
        <w:spacing w:line="360" w:lineRule="auto"/>
        <w:ind w:firstLine="709"/>
        <w:jc w:val="both"/>
        <w:rPr>
          <w:sz w:val="28"/>
          <w:szCs w:val="28"/>
        </w:rPr>
      </w:pPr>
      <w:r w:rsidRPr="00347C86">
        <w:rPr>
          <w:sz w:val="28"/>
          <w:szCs w:val="28"/>
        </w:rPr>
        <w:t>С другой стороны, что известно нам в современной Европе?</w:t>
      </w:r>
      <w:r w:rsidR="000C6B60" w:rsidRPr="00347C86">
        <w:rPr>
          <w:sz w:val="28"/>
          <w:szCs w:val="28"/>
        </w:rPr>
        <w:t xml:space="preserve"> </w:t>
      </w:r>
      <w:r w:rsidRPr="00347C86">
        <w:rPr>
          <w:sz w:val="28"/>
          <w:szCs w:val="28"/>
        </w:rPr>
        <w:t xml:space="preserve">В Украине практически отсутствуют специалисты, которые бы досконально знали </w:t>
      </w:r>
      <w:r w:rsidR="00964A7E" w:rsidRPr="00347C86">
        <w:rPr>
          <w:sz w:val="28"/>
          <w:szCs w:val="28"/>
        </w:rPr>
        <w:t>законодательство</w:t>
      </w:r>
      <w:r w:rsidRPr="00347C86">
        <w:rPr>
          <w:sz w:val="28"/>
          <w:szCs w:val="28"/>
        </w:rPr>
        <w:t xml:space="preserve"> и экономическое устройство Евросоюза, были способны объективно оценить последствия европейской валютной интеграции. Ведь существующие исследования замалчивают неблагоприятные последствия интеграционного процесса, риски, связанные с расширением ЕС на Восток. </w:t>
      </w:r>
    </w:p>
    <w:p w:rsidR="00012C14" w:rsidRPr="00347C86" w:rsidRDefault="00012C14" w:rsidP="003B557A">
      <w:pPr>
        <w:spacing w:line="360" w:lineRule="auto"/>
        <w:ind w:firstLine="709"/>
        <w:jc w:val="both"/>
        <w:rPr>
          <w:sz w:val="28"/>
          <w:szCs w:val="28"/>
        </w:rPr>
      </w:pPr>
      <w:r w:rsidRPr="00347C86">
        <w:rPr>
          <w:sz w:val="28"/>
          <w:szCs w:val="28"/>
        </w:rPr>
        <w:t>Действительно, в Украине найдется очень мало людей, которые не восхищались бы жизнью на Западе. Однако европейский стандарт жизни - это наследование каждым индивидуумом, каждым последующим поколением, всем европейским сообществом хорошо известных ценностей - права на частную собственность, индивидуальной ответственности перед обществом, уважения к ближнему. Если для нас так важны европейские ценности, не обязательно интегрироваться в Европу, можно создавать подобный стандарт жизни и в Украине.</w:t>
      </w:r>
      <w:r w:rsidR="000C6B60" w:rsidRPr="00347C86">
        <w:rPr>
          <w:sz w:val="28"/>
          <w:szCs w:val="28"/>
        </w:rPr>
        <w:t xml:space="preserve"> </w:t>
      </w:r>
    </w:p>
    <w:p w:rsidR="00012C14" w:rsidRPr="00347C86" w:rsidRDefault="00012C14" w:rsidP="003B557A">
      <w:pPr>
        <w:spacing w:line="360" w:lineRule="auto"/>
        <w:ind w:firstLine="709"/>
        <w:jc w:val="both"/>
        <w:rPr>
          <w:sz w:val="28"/>
          <w:szCs w:val="28"/>
        </w:rPr>
      </w:pPr>
      <w:r w:rsidRPr="00347C86">
        <w:rPr>
          <w:sz w:val="28"/>
          <w:szCs w:val="28"/>
        </w:rPr>
        <w:t xml:space="preserve">Зачем кривит душой, сегодня Запад воспринимает нас как варваров, которые и в себя-то в стране порядка привести не могут. Европеец с его вековыми культурными традициями всегда будет ставит себя выше нашего брата. Если Украина тяготилась унизительным названием младшего брата по отношению к России, то неужели украинцы смирятся с аналогичным отношением к себя со стороны европейцев. </w:t>
      </w:r>
    </w:p>
    <w:p w:rsidR="00012C14" w:rsidRPr="00347C86" w:rsidRDefault="00012C14" w:rsidP="003B557A">
      <w:pPr>
        <w:spacing w:line="360" w:lineRule="auto"/>
        <w:ind w:firstLine="709"/>
        <w:jc w:val="both"/>
        <w:rPr>
          <w:sz w:val="28"/>
          <w:szCs w:val="28"/>
        </w:rPr>
      </w:pPr>
      <w:r w:rsidRPr="00347C86">
        <w:rPr>
          <w:sz w:val="28"/>
          <w:szCs w:val="28"/>
        </w:rPr>
        <w:t xml:space="preserve">Выезжая на Запад, большинство из нас попадает в условия, совершенно неприемлемые для нашей "однодневной" психологии. Там люди строят свой быт на долгосрочную перспективу. Мы так жить не умеем. Ни в какой западной </w:t>
      </w:r>
      <w:r w:rsidR="00964A7E" w:rsidRPr="00347C86">
        <w:rPr>
          <w:sz w:val="28"/>
          <w:szCs w:val="28"/>
        </w:rPr>
        <w:t>организации</w:t>
      </w:r>
      <w:r w:rsidRPr="00347C86">
        <w:rPr>
          <w:sz w:val="28"/>
          <w:szCs w:val="28"/>
        </w:rPr>
        <w:t xml:space="preserve"> независимо</w:t>
      </w:r>
      <w:r w:rsidR="000C6B60" w:rsidRPr="00347C86">
        <w:rPr>
          <w:sz w:val="28"/>
          <w:szCs w:val="28"/>
        </w:rPr>
        <w:t xml:space="preserve"> </w:t>
      </w:r>
      <w:r w:rsidRPr="00347C86">
        <w:rPr>
          <w:sz w:val="28"/>
          <w:szCs w:val="28"/>
        </w:rPr>
        <w:t>от формы собственности невозможно так быстро подняться по служебной лестнице (особенно, если речь идет об иностранце), как у нас: в 28 лет - ты можешь</w:t>
      </w:r>
      <w:r w:rsidR="000C6B60" w:rsidRPr="00347C86">
        <w:rPr>
          <w:sz w:val="28"/>
          <w:szCs w:val="28"/>
        </w:rPr>
        <w:t xml:space="preserve"> </w:t>
      </w:r>
      <w:r w:rsidRPr="00347C86">
        <w:rPr>
          <w:sz w:val="28"/>
          <w:szCs w:val="28"/>
        </w:rPr>
        <w:t>стать</w:t>
      </w:r>
      <w:r w:rsidR="000C6B60" w:rsidRPr="00347C86">
        <w:rPr>
          <w:sz w:val="28"/>
          <w:szCs w:val="28"/>
        </w:rPr>
        <w:t xml:space="preserve"> </w:t>
      </w:r>
      <w:r w:rsidRPr="00347C86">
        <w:rPr>
          <w:sz w:val="28"/>
          <w:szCs w:val="28"/>
        </w:rPr>
        <w:t xml:space="preserve">начальником департамента, в 35 - председателем правления банка. </w:t>
      </w:r>
    </w:p>
    <w:p w:rsidR="00012C14" w:rsidRPr="00347C86" w:rsidRDefault="00012C14" w:rsidP="003B557A">
      <w:pPr>
        <w:spacing w:line="360" w:lineRule="auto"/>
        <w:ind w:firstLine="709"/>
        <w:jc w:val="both"/>
        <w:rPr>
          <w:sz w:val="28"/>
          <w:szCs w:val="28"/>
        </w:rPr>
      </w:pPr>
      <w:r w:rsidRPr="00347C86">
        <w:rPr>
          <w:sz w:val="28"/>
          <w:szCs w:val="28"/>
        </w:rPr>
        <w:t>Мы так долго пребывали в угнетенном состоянии, так упорно боролись за свою независимость, что в процессе многовековой борьбы ни в чем другом не думали. А теперь, достигнув</w:t>
      </w:r>
      <w:r w:rsidR="000C6B60" w:rsidRPr="00347C86">
        <w:rPr>
          <w:sz w:val="28"/>
          <w:szCs w:val="28"/>
        </w:rPr>
        <w:t xml:space="preserve"> </w:t>
      </w:r>
      <w:r w:rsidRPr="00347C86">
        <w:rPr>
          <w:sz w:val="28"/>
          <w:szCs w:val="28"/>
        </w:rPr>
        <w:t>этой цели, отвоевав независимость, не знаем, что с ней</w:t>
      </w:r>
      <w:r w:rsidR="000C6B60" w:rsidRPr="00347C86">
        <w:rPr>
          <w:sz w:val="28"/>
          <w:szCs w:val="28"/>
        </w:rPr>
        <w:t xml:space="preserve"> </w:t>
      </w:r>
      <w:r w:rsidRPr="00347C86">
        <w:rPr>
          <w:sz w:val="28"/>
          <w:szCs w:val="28"/>
        </w:rPr>
        <w:t xml:space="preserve">дальше делать. Среднего украинца не интересуют высокие рубежи, ему нужны только деньги, все равно каким способом заработанные, лишь бы побольше. </w:t>
      </w:r>
    </w:p>
    <w:p w:rsidR="00012C14" w:rsidRPr="00347C86" w:rsidRDefault="00012C14" w:rsidP="003B557A">
      <w:pPr>
        <w:spacing w:line="360" w:lineRule="auto"/>
        <w:ind w:firstLine="709"/>
        <w:jc w:val="both"/>
        <w:rPr>
          <w:sz w:val="28"/>
          <w:szCs w:val="28"/>
        </w:rPr>
      </w:pPr>
      <w:r w:rsidRPr="00347C86">
        <w:rPr>
          <w:sz w:val="28"/>
          <w:szCs w:val="28"/>
        </w:rPr>
        <w:t>А чем занимается сегодня наша интеллектуальная элита, т.е. все то, кто мог и должен был бы оттачивать национальную идею? Наши интеллектуалы продают себя, свои знания аккредитованным иностранным представителям: фирмам, фондам, центрам, консультационным и аудиторским службам, дипломатическим представительствам. Все то, кто не смог или не захотел выехать на Запад, все равно работают на него. Странно, что государство относится к этому так спокойно, более того, приветствует притоков любой "финансовой помощи". Как можно не учитывать того, что, за редким исключением, все иностранные "спонсоры и доноры" работают на свои страны, преследуют свои цели, имеющие мало общего с н</w:t>
      </w:r>
      <w:r w:rsidR="009656B7" w:rsidRPr="00347C86">
        <w:rPr>
          <w:sz w:val="28"/>
          <w:szCs w:val="28"/>
        </w:rPr>
        <w:t>ациональными интересами Украины.</w:t>
      </w:r>
    </w:p>
    <w:p w:rsidR="00012C14" w:rsidRPr="00347C86" w:rsidRDefault="00012C14" w:rsidP="003B557A">
      <w:pPr>
        <w:spacing w:line="360" w:lineRule="auto"/>
        <w:ind w:firstLine="709"/>
        <w:jc w:val="both"/>
        <w:rPr>
          <w:sz w:val="28"/>
          <w:szCs w:val="28"/>
        </w:rPr>
      </w:pPr>
    </w:p>
    <w:p w:rsidR="00012C14" w:rsidRPr="00347C86" w:rsidRDefault="001E7ACE" w:rsidP="003B557A">
      <w:pPr>
        <w:pStyle w:val="3"/>
        <w:spacing w:line="360" w:lineRule="auto"/>
        <w:ind w:firstLine="709"/>
        <w:jc w:val="both"/>
        <w:rPr>
          <w:sz w:val="28"/>
          <w:szCs w:val="28"/>
          <w:lang w:val="uk-UA"/>
        </w:rPr>
      </w:pPr>
      <w:r w:rsidRPr="00347C86">
        <w:rPr>
          <w:sz w:val="28"/>
          <w:szCs w:val="28"/>
        </w:rPr>
        <w:t>6</w:t>
      </w:r>
      <w:r w:rsidR="00012C14" w:rsidRPr="00347C86">
        <w:rPr>
          <w:sz w:val="28"/>
          <w:szCs w:val="28"/>
        </w:rPr>
        <w:t>. Препятствия вступлению Украины в интеграцио</w:t>
      </w:r>
      <w:r w:rsidR="00964A7E" w:rsidRPr="00347C86">
        <w:rPr>
          <w:sz w:val="28"/>
          <w:szCs w:val="28"/>
        </w:rPr>
        <w:t>нные процессы мировой экономики</w:t>
      </w:r>
    </w:p>
    <w:p w:rsidR="00964A7E" w:rsidRPr="00347C86" w:rsidRDefault="00964A7E" w:rsidP="003B557A">
      <w:pPr>
        <w:pStyle w:val="a5"/>
        <w:spacing w:before="0" w:beforeAutospacing="0" w:after="0" w:afterAutospacing="0" w:line="360" w:lineRule="auto"/>
        <w:ind w:firstLine="709"/>
        <w:jc w:val="both"/>
        <w:rPr>
          <w:rFonts w:ascii="Times New Roman" w:hAnsi="Times New Roman" w:cs="Times New Roman"/>
          <w:color w:val="auto"/>
          <w:sz w:val="28"/>
          <w:szCs w:val="28"/>
        </w:rPr>
      </w:pPr>
    </w:p>
    <w:p w:rsidR="00012C14" w:rsidRPr="00347C86" w:rsidRDefault="00012C14" w:rsidP="003B557A">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347C86">
        <w:rPr>
          <w:rFonts w:ascii="Times New Roman" w:hAnsi="Times New Roman" w:cs="Times New Roman"/>
          <w:color w:val="auto"/>
          <w:sz w:val="28"/>
          <w:szCs w:val="28"/>
        </w:rPr>
        <w:t>Вступлению Украины в интеграционные процессы мировой экономики препятствуют:</w:t>
      </w:r>
      <w:r w:rsidR="000C6B60" w:rsidRPr="00347C86">
        <w:rPr>
          <w:rFonts w:ascii="Times New Roman" w:hAnsi="Times New Roman" w:cs="Times New Roman"/>
          <w:color w:val="auto"/>
          <w:sz w:val="28"/>
          <w:szCs w:val="28"/>
        </w:rPr>
        <w:t xml:space="preserve"> </w:t>
      </w:r>
      <w:r w:rsidRPr="00347C86">
        <w:rPr>
          <w:rFonts w:ascii="Times New Roman" w:hAnsi="Times New Roman" w:cs="Times New Roman"/>
          <w:color w:val="auto"/>
          <w:sz w:val="28"/>
          <w:szCs w:val="28"/>
        </w:rPr>
        <w:t xml:space="preserve">низкий технический и технологический уровень производства, низкая конкурентоспособность продукции; сырьевая направленность экспорта; архаичная структура экономики с преобладанием тяжелой промышленности и отраслей ВПК; монополия; коррупция и бюрократизация. </w:t>
      </w:r>
    </w:p>
    <w:p w:rsidR="00012C14" w:rsidRPr="00347C86" w:rsidRDefault="00012C14" w:rsidP="003B557A">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347C86">
        <w:rPr>
          <w:rFonts w:ascii="Times New Roman" w:hAnsi="Times New Roman" w:cs="Times New Roman"/>
          <w:color w:val="auto"/>
          <w:sz w:val="28"/>
          <w:szCs w:val="28"/>
        </w:rPr>
        <w:t xml:space="preserve">Для постепенного включения экономики Украины в глобальные процессы и структуры необходимы: </w:t>
      </w:r>
    </w:p>
    <w:p w:rsidR="00012C14" w:rsidRPr="00347C86" w:rsidRDefault="00012C14" w:rsidP="003B557A">
      <w:pPr>
        <w:numPr>
          <w:ilvl w:val="0"/>
          <w:numId w:val="3"/>
        </w:numPr>
        <w:spacing w:line="360" w:lineRule="auto"/>
        <w:ind w:left="0" w:firstLine="709"/>
        <w:jc w:val="both"/>
        <w:rPr>
          <w:sz w:val="28"/>
          <w:szCs w:val="28"/>
        </w:rPr>
      </w:pPr>
      <w:r w:rsidRPr="00347C86">
        <w:rPr>
          <w:sz w:val="28"/>
          <w:szCs w:val="28"/>
        </w:rPr>
        <w:t xml:space="preserve">рыночная трансформация; </w:t>
      </w:r>
    </w:p>
    <w:p w:rsidR="00012C14" w:rsidRPr="00347C86" w:rsidRDefault="00012C14" w:rsidP="003B557A">
      <w:pPr>
        <w:numPr>
          <w:ilvl w:val="0"/>
          <w:numId w:val="3"/>
        </w:numPr>
        <w:spacing w:line="360" w:lineRule="auto"/>
        <w:ind w:left="0" w:firstLine="709"/>
        <w:jc w:val="both"/>
        <w:rPr>
          <w:sz w:val="28"/>
          <w:szCs w:val="28"/>
        </w:rPr>
      </w:pPr>
      <w:r w:rsidRPr="00347C86">
        <w:rPr>
          <w:sz w:val="28"/>
          <w:szCs w:val="28"/>
        </w:rPr>
        <w:t xml:space="preserve">реструктуризация экономики; </w:t>
      </w:r>
    </w:p>
    <w:p w:rsidR="00012C14" w:rsidRPr="00347C86" w:rsidRDefault="00012C14" w:rsidP="003B557A">
      <w:pPr>
        <w:numPr>
          <w:ilvl w:val="0"/>
          <w:numId w:val="3"/>
        </w:numPr>
        <w:spacing w:line="360" w:lineRule="auto"/>
        <w:ind w:left="0" w:firstLine="709"/>
        <w:jc w:val="both"/>
        <w:rPr>
          <w:sz w:val="28"/>
          <w:szCs w:val="28"/>
        </w:rPr>
      </w:pPr>
      <w:r w:rsidRPr="00347C86">
        <w:rPr>
          <w:sz w:val="28"/>
          <w:szCs w:val="28"/>
        </w:rPr>
        <w:t xml:space="preserve">открытость экономики. </w:t>
      </w:r>
    </w:p>
    <w:p w:rsidR="00012C14" w:rsidRPr="00347C86" w:rsidRDefault="00012C14" w:rsidP="003B557A">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347C86">
        <w:rPr>
          <w:rFonts w:ascii="Times New Roman" w:hAnsi="Times New Roman" w:cs="Times New Roman"/>
          <w:color w:val="auto"/>
          <w:sz w:val="28"/>
          <w:szCs w:val="28"/>
        </w:rPr>
        <w:t>Для</w:t>
      </w:r>
      <w:r w:rsidR="000C6B60" w:rsidRPr="00347C86">
        <w:rPr>
          <w:rFonts w:ascii="Times New Roman" w:hAnsi="Times New Roman" w:cs="Times New Roman"/>
          <w:color w:val="auto"/>
          <w:sz w:val="28"/>
          <w:szCs w:val="28"/>
        </w:rPr>
        <w:t xml:space="preserve"> </w:t>
      </w:r>
      <w:r w:rsidRPr="00347C86">
        <w:rPr>
          <w:rFonts w:ascii="Times New Roman" w:hAnsi="Times New Roman" w:cs="Times New Roman"/>
          <w:color w:val="auto"/>
          <w:sz w:val="28"/>
          <w:szCs w:val="28"/>
        </w:rPr>
        <w:t xml:space="preserve">адаптации экономики Украины к мировому рынку необходимо: </w:t>
      </w:r>
    </w:p>
    <w:p w:rsidR="00012C14" w:rsidRPr="00347C86" w:rsidRDefault="00012C14" w:rsidP="003B557A">
      <w:pPr>
        <w:pStyle w:val="a5"/>
        <w:numPr>
          <w:ilvl w:val="0"/>
          <w:numId w:val="4"/>
        </w:numPr>
        <w:spacing w:before="0" w:beforeAutospacing="0" w:after="0" w:afterAutospacing="0" w:line="360" w:lineRule="auto"/>
        <w:ind w:left="0" w:firstLine="709"/>
        <w:jc w:val="both"/>
        <w:rPr>
          <w:rFonts w:ascii="Times New Roman" w:hAnsi="Times New Roman" w:cs="Times New Roman"/>
          <w:color w:val="auto"/>
          <w:sz w:val="28"/>
          <w:szCs w:val="28"/>
        </w:rPr>
      </w:pPr>
      <w:r w:rsidRPr="00347C86">
        <w:rPr>
          <w:rFonts w:ascii="Times New Roman" w:hAnsi="Times New Roman" w:cs="Times New Roman"/>
          <w:color w:val="auto"/>
          <w:sz w:val="28"/>
          <w:szCs w:val="28"/>
        </w:rPr>
        <w:t xml:space="preserve">принятие курса на многовекторность, развитие отношений как со странами СНГ, и особенно с Россией, так и расширение экономических отношений со странами ЕС; участие в региональных организациях; </w:t>
      </w:r>
    </w:p>
    <w:p w:rsidR="00012C14" w:rsidRPr="00347C86" w:rsidRDefault="00012C14" w:rsidP="003B557A">
      <w:pPr>
        <w:pStyle w:val="a5"/>
        <w:numPr>
          <w:ilvl w:val="0"/>
          <w:numId w:val="4"/>
        </w:numPr>
        <w:spacing w:before="0" w:beforeAutospacing="0" w:after="0" w:afterAutospacing="0" w:line="360" w:lineRule="auto"/>
        <w:ind w:left="0" w:firstLine="709"/>
        <w:jc w:val="both"/>
        <w:rPr>
          <w:rFonts w:ascii="Times New Roman" w:hAnsi="Times New Roman" w:cs="Times New Roman"/>
          <w:color w:val="auto"/>
          <w:sz w:val="28"/>
          <w:szCs w:val="28"/>
        </w:rPr>
      </w:pPr>
      <w:r w:rsidRPr="00347C86">
        <w:rPr>
          <w:rFonts w:ascii="Times New Roman" w:hAnsi="Times New Roman" w:cs="Times New Roman"/>
          <w:color w:val="auto"/>
          <w:sz w:val="28"/>
          <w:szCs w:val="28"/>
        </w:rPr>
        <w:t xml:space="preserve">формирование нового механизма внешнеэкономической деятельности, основанного на принципах обеспечения постоянного характера экономических связей, поэтапного перехода от административной к саморегулированной системе, демонополизации, деидеологизации, учет критериев экономического сотрудничества; </w:t>
      </w:r>
    </w:p>
    <w:p w:rsidR="00012C14" w:rsidRPr="00347C86" w:rsidRDefault="00012C14" w:rsidP="003B557A">
      <w:pPr>
        <w:pStyle w:val="a5"/>
        <w:numPr>
          <w:ilvl w:val="0"/>
          <w:numId w:val="4"/>
        </w:numPr>
        <w:spacing w:before="0" w:beforeAutospacing="0" w:after="0" w:afterAutospacing="0" w:line="360" w:lineRule="auto"/>
        <w:ind w:left="0" w:firstLine="709"/>
        <w:jc w:val="both"/>
        <w:rPr>
          <w:rFonts w:ascii="Times New Roman" w:hAnsi="Times New Roman" w:cs="Times New Roman"/>
          <w:color w:val="auto"/>
          <w:sz w:val="28"/>
          <w:szCs w:val="28"/>
        </w:rPr>
      </w:pPr>
      <w:r w:rsidRPr="00347C86">
        <w:rPr>
          <w:rFonts w:ascii="Times New Roman" w:hAnsi="Times New Roman" w:cs="Times New Roman"/>
          <w:color w:val="auto"/>
          <w:sz w:val="28"/>
          <w:szCs w:val="28"/>
        </w:rPr>
        <w:t>формирование реальных стимулов для иностранных инвесторов; снижение зависимости Украины от внешних поступлений продукции топливо</w:t>
      </w:r>
      <w:r w:rsidR="00964A7E" w:rsidRPr="00347C86">
        <w:rPr>
          <w:rFonts w:ascii="Times New Roman" w:hAnsi="Times New Roman" w:cs="Times New Roman"/>
          <w:color w:val="auto"/>
          <w:sz w:val="28"/>
          <w:szCs w:val="28"/>
        </w:rPr>
        <w:t>-энергетического</w:t>
      </w:r>
      <w:r w:rsidRPr="00347C86">
        <w:rPr>
          <w:rFonts w:ascii="Times New Roman" w:hAnsi="Times New Roman" w:cs="Times New Roman"/>
          <w:color w:val="auto"/>
          <w:sz w:val="28"/>
          <w:szCs w:val="28"/>
        </w:rPr>
        <w:t xml:space="preserve"> комплекса; политика протекционизма; </w:t>
      </w:r>
    </w:p>
    <w:p w:rsidR="00012C14" w:rsidRPr="00347C86" w:rsidRDefault="00012C14" w:rsidP="003B557A">
      <w:pPr>
        <w:pStyle w:val="a5"/>
        <w:numPr>
          <w:ilvl w:val="0"/>
          <w:numId w:val="4"/>
        </w:numPr>
        <w:spacing w:before="0" w:beforeAutospacing="0" w:after="0" w:afterAutospacing="0" w:line="360" w:lineRule="auto"/>
        <w:ind w:left="0" w:firstLine="709"/>
        <w:jc w:val="both"/>
        <w:rPr>
          <w:rFonts w:ascii="Times New Roman" w:hAnsi="Times New Roman" w:cs="Times New Roman"/>
          <w:color w:val="auto"/>
          <w:sz w:val="28"/>
          <w:szCs w:val="28"/>
        </w:rPr>
      </w:pPr>
      <w:r w:rsidRPr="00347C86">
        <w:rPr>
          <w:rFonts w:ascii="Times New Roman" w:hAnsi="Times New Roman" w:cs="Times New Roman"/>
          <w:color w:val="auto"/>
          <w:sz w:val="28"/>
          <w:szCs w:val="28"/>
        </w:rPr>
        <w:t xml:space="preserve">привлечение новой техники и технологии; </w:t>
      </w:r>
    </w:p>
    <w:p w:rsidR="00012C14" w:rsidRPr="00347C86" w:rsidRDefault="00012C14" w:rsidP="003B557A">
      <w:pPr>
        <w:pStyle w:val="a5"/>
        <w:numPr>
          <w:ilvl w:val="0"/>
          <w:numId w:val="4"/>
        </w:numPr>
        <w:spacing w:before="0" w:beforeAutospacing="0" w:after="0" w:afterAutospacing="0" w:line="360" w:lineRule="auto"/>
        <w:ind w:left="0" w:firstLine="709"/>
        <w:jc w:val="both"/>
        <w:rPr>
          <w:rFonts w:ascii="Times New Roman" w:hAnsi="Times New Roman" w:cs="Times New Roman"/>
          <w:color w:val="auto"/>
          <w:sz w:val="28"/>
          <w:szCs w:val="28"/>
        </w:rPr>
      </w:pPr>
      <w:r w:rsidRPr="00347C86">
        <w:rPr>
          <w:rFonts w:ascii="Times New Roman" w:hAnsi="Times New Roman" w:cs="Times New Roman"/>
          <w:color w:val="auto"/>
          <w:sz w:val="28"/>
          <w:szCs w:val="28"/>
        </w:rPr>
        <w:t xml:space="preserve">необходимо преодолеть административные нетарифные препятствия для торговли, отменить все тарифы на экспорт, использование открытого уровня тарифа на импорт; контроль над работой таможенной службы для снижения бюрократизации и коррупции; </w:t>
      </w:r>
    </w:p>
    <w:p w:rsidR="00012C14" w:rsidRPr="00347C86" w:rsidRDefault="00012C14" w:rsidP="003B557A">
      <w:pPr>
        <w:pStyle w:val="a5"/>
        <w:numPr>
          <w:ilvl w:val="0"/>
          <w:numId w:val="4"/>
        </w:numPr>
        <w:spacing w:before="0" w:beforeAutospacing="0" w:after="0" w:afterAutospacing="0" w:line="360" w:lineRule="auto"/>
        <w:ind w:left="0" w:firstLine="709"/>
        <w:jc w:val="both"/>
        <w:rPr>
          <w:rFonts w:ascii="Times New Roman" w:hAnsi="Times New Roman" w:cs="Times New Roman"/>
          <w:color w:val="auto"/>
          <w:sz w:val="28"/>
          <w:szCs w:val="28"/>
        </w:rPr>
      </w:pPr>
      <w:r w:rsidRPr="00347C86">
        <w:rPr>
          <w:rFonts w:ascii="Times New Roman" w:hAnsi="Times New Roman" w:cs="Times New Roman"/>
          <w:color w:val="auto"/>
          <w:sz w:val="28"/>
          <w:szCs w:val="28"/>
        </w:rPr>
        <w:t xml:space="preserve">активного стимулирования требует предоставление кредитов иностранными банками предприятиям Украины, а также открытие филиалов этих банков на Украине; </w:t>
      </w:r>
    </w:p>
    <w:p w:rsidR="00012C14" w:rsidRPr="00347C86" w:rsidRDefault="00012C14" w:rsidP="003B557A">
      <w:pPr>
        <w:pStyle w:val="a5"/>
        <w:numPr>
          <w:ilvl w:val="0"/>
          <w:numId w:val="4"/>
        </w:numPr>
        <w:spacing w:before="0" w:beforeAutospacing="0" w:after="0" w:afterAutospacing="0" w:line="360" w:lineRule="auto"/>
        <w:ind w:left="0" w:firstLine="709"/>
        <w:jc w:val="both"/>
        <w:rPr>
          <w:rFonts w:ascii="Times New Roman" w:hAnsi="Times New Roman" w:cs="Times New Roman"/>
          <w:color w:val="auto"/>
          <w:sz w:val="28"/>
          <w:szCs w:val="28"/>
        </w:rPr>
      </w:pPr>
      <w:r w:rsidRPr="00347C86">
        <w:rPr>
          <w:rFonts w:ascii="Times New Roman" w:hAnsi="Times New Roman" w:cs="Times New Roman"/>
          <w:color w:val="auto"/>
          <w:sz w:val="28"/>
          <w:szCs w:val="28"/>
        </w:rPr>
        <w:t xml:space="preserve">перспективным направлением является участие украинских предприятий в поставках деталей и комплектующих для предприятий ТНК; </w:t>
      </w:r>
    </w:p>
    <w:p w:rsidR="00012C14" w:rsidRPr="00347C86" w:rsidRDefault="00012C14" w:rsidP="003B557A">
      <w:pPr>
        <w:pStyle w:val="a5"/>
        <w:numPr>
          <w:ilvl w:val="0"/>
          <w:numId w:val="4"/>
        </w:numPr>
        <w:spacing w:before="0" w:beforeAutospacing="0" w:after="0" w:afterAutospacing="0" w:line="360" w:lineRule="auto"/>
        <w:ind w:left="0" w:firstLine="709"/>
        <w:jc w:val="both"/>
        <w:rPr>
          <w:rFonts w:ascii="Times New Roman" w:hAnsi="Times New Roman" w:cs="Times New Roman"/>
          <w:color w:val="auto"/>
          <w:sz w:val="28"/>
          <w:szCs w:val="28"/>
        </w:rPr>
      </w:pPr>
      <w:r w:rsidRPr="00347C86">
        <w:rPr>
          <w:rFonts w:ascii="Times New Roman" w:hAnsi="Times New Roman" w:cs="Times New Roman"/>
          <w:color w:val="auto"/>
          <w:sz w:val="28"/>
          <w:szCs w:val="28"/>
        </w:rPr>
        <w:t xml:space="preserve">необходимо бороться методами государственного регулирования с негативными последствиями монополизма и попытками незаконного вывоза доходов за пределы Украины; </w:t>
      </w:r>
    </w:p>
    <w:p w:rsidR="00012C14" w:rsidRPr="00347C86" w:rsidRDefault="00012C14" w:rsidP="003B557A">
      <w:pPr>
        <w:pStyle w:val="a5"/>
        <w:numPr>
          <w:ilvl w:val="0"/>
          <w:numId w:val="4"/>
        </w:numPr>
        <w:spacing w:before="0" w:beforeAutospacing="0" w:after="0" w:afterAutospacing="0" w:line="360" w:lineRule="auto"/>
        <w:ind w:left="0" w:firstLine="709"/>
        <w:jc w:val="both"/>
        <w:rPr>
          <w:rFonts w:ascii="Times New Roman" w:hAnsi="Times New Roman" w:cs="Times New Roman"/>
          <w:color w:val="auto"/>
          <w:sz w:val="28"/>
          <w:szCs w:val="28"/>
        </w:rPr>
      </w:pPr>
      <w:r w:rsidRPr="00347C86">
        <w:rPr>
          <w:rFonts w:ascii="Times New Roman" w:hAnsi="Times New Roman" w:cs="Times New Roman"/>
          <w:color w:val="auto"/>
          <w:sz w:val="28"/>
          <w:szCs w:val="28"/>
        </w:rPr>
        <w:t xml:space="preserve">путь оздоровления экономики Украины – в создании хозяйственного механизма, нацеленного на интенсивное развитие, в снижении налогового давления на отечественного производителя, в высоких темпах развития отраслей, где Украина имеет преимущества; </w:t>
      </w:r>
    </w:p>
    <w:p w:rsidR="00012C14" w:rsidRPr="00347C86" w:rsidRDefault="00012C14" w:rsidP="003B557A">
      <w:pPr>
        <w:pStyle w:val="a5"/>
        <w:numPr>
          <w:ilvl w:val="0"/>
          <w:numId w:val="4"/>
        </w:numPr>
        <w:spacing w:before="0" w:beforeAutospacing="0" w:after="0" w:afterAutospacing="0" w:line="360" w:lineRule="auto"/>
        <w:ind w:left="0" w:firstLine="709"/>
        <w:jc w:val="both"/>
        <w:rPr>
          <w:rFonts w:ascii="Times New Roman" w:hAnsi="Times New Roman" w:cs="Times New Roman"/>
          <w:color w:val="auto"/>
          <w:sz w:val="28"/>
          <w:szCs w:val="28"/>
        </w:rPr>
      </w:pPr>
      <w:r w:rsidRPr="00347C86">
        <w:rPr>
          <w:rFonts w:ascii="Times New Roman" w:hAnsi="Times New Roman" w:cs="Times New Roman"/>
          <w:color w:val="auto"/>
          <w:sz w:val="28"/>
          <w:szCs w:val="28"/>
        </w:rPr>
        <w:t xml:space="preserve">сокращение внутренней и внешней задолженности и безработицы, социальная политика; </w:t>
      </w:r>
    </w:p>
    <w:p w:rsidR="00012C14" w:rsidRPr="00347C86" w:rsidRDefault="00012C14" w:rsidP="003B557A">
      <w:pPr>
        <w:spacing w:line="360" w:lineRule="auto"/>
        <w:ind w:firstLine="709"/>
        <w:jc w:val="both"/>
        <w:rPr>
          <w:sz w:val="28"/>
          <w:szCs w:val="28"/>
        </w:rPr>
      </w:pPr>
      <w:r w:rsidRPr="00347C86">
        <w:rPr>
          <w:sz w:val="28"/>
          <w:szCs w:val="28"/>
        </w:rPr>
        <w:t>Одним из важнейших этапов в интеграции Украины в мировое пространство есть вхождения Украины к ЕС</w:t>
      </w:r>
      <w:r w:rsidR="009C4FC2" w:rsidRPr="00347C86">
        <w:rPr>
          <w:sz w:val="28"/>
          <w:szCs w:val="28"/>
        </w:rPr>
        <w:t>.</w:t>
      </w:r>
      <w:r w:rsidRPr="00347C86">
        <w:rPr>
          <w:sz w:val="28"/>
          <w:szCs w:val="28"/>
        </w:rPr>
        <w:t xml:space="preserve"> На состоявшемся 1 декабря 2005 года саммите «Украина-ЕС» принято «историческое» решение предоставить Украине статус страны с</w:t>
      </w:r>
      <w:r w:rsidR="000C6B60" w:rsidRPr="00347C86">
        <w:rPr>
          <w:sz w:val="28"/>
          <w:szCs w:val="28"/>
        </w:rPr>
        <w:t xml:space="preserve"> </w:t>
      </w:r>
      <w:r w:rsidRPr="00347C86">
        <w:rPr>
          <w:sz w:val="28"/>
          <w:szCs w:val="28"/>
        </w:rPr>
        <w:t>рыночной экономикой.</w:t>
      </w:r>
      <w:r w:rsidR="000C6B60" w:rsidRPr="00347C86">
        <w:rPr>
          <w:sz w:val="28"/>
          <w:szCs w:val="28"/>
        </w:rPr>
        <w:t xml:space="preserve"> </w:t>
      </w:r>
      <w:r w:rsidRPr="00347C86">
        <w:rPr>
          <w:sz w:val="28"/>
          <w:szCs w:val="28"/>
        </w:rPr>
        <w:t xml:space="preserve">Приобретения с экономической точки зрения символические. Структура торговли Украины со странами ЕС обозначена очень узким ассортиментом. Продукция низкотехнологичных отраслей (недрагоценные металлы и продукция из их, минеральные продукты и т.п.) составляет свыше 70% общего объема экспорта Украины в ЕС. Отсутствие в Украины статуса страны с рыночной экономикой делала ее более чувствительной к активному использованию со стороны Европы антидемпинговых мэр. Так, на Украину приходится 3% инициированных со стороны ЕС против вторых стран антидемпинговых расследований и 5% </w:t>
      </w:r>
      <w:r w:rsidR="00964A7E" w:rsidRPr="00347C86">
        <w:rPr>
          <w:sz w:val="28"/>
          <w:szCs w:val="28"/>
        </w:rPr>
        <w:t>введенных</w:t>
      </w:r>
      <w:r w:rsidRPr="00347C86">
        <w:rPr>
          <w:sz w:val="28"/>
          <w:szCs w:val="28"/>
        </w:rPr>
        <w:t xml:space="preserve"> ЕС антидемпинговых мэр, что, учитывая судьбу Украины в торговле ЕС (0,4%), кажется заметным показателем. Однако потери наших главных экспортеров – металлургов и химиков, вследствие распространения на них антидемпинговой маржы, по оптимистичным данным, оценивается в пределах 50 млн. долл. Не бог весть какие приобретения взамен открытию шлюзов для половодья европейского (и не только) товара на внутренний рынок.</w:t>
      </w:r>
      <w:r w:rsidR="000C6B60" w:rsidRPr="00347C86">
        <w:rPr>
          <w:sz w:val="28"/>
          <w:szCs w:val="28"/>
        </w:rPr>
        <w:t xml:space="preserve"> </w:t>
      </w:r>
      <w:r w:rsidRPr="00347C86">
        <w:rPr>
          <w:sz w:val="28"/>
          <w:szCs w:val="28"/>
        </w:rPr>
        <w:t>Практика показывает – членский билет далеко не всегда исключает возможность дискриминационных мэр по отношению к импорту. Если не будет прямых накатов, то их заменят более изощренные юридические схемы борьбы с экспансией украинских слябов. А сутяжничать в судах экономическому легковесу будет проблематично.</w:t>
      </w:r>
      <w:r w:rsidR="002A1299" w:rsidRPr="00347C86">
        <w:rPr>
          <w:sz w:val="28"/>
          <w:szCs w:val="28"/>
        </w:rPr>
        <w:t xml:space="preserve"> </w:t>
      </w:r>
      <w:r w:rsidRPr="00347C86">
        <w:rPr>
          <w:sz w:val="28"/>
          <w:szCs w:val="28"/>
        </w:rPr>
        <w:t>Украине не грозит стать</w:t>
      </w:r>
      <w:r w:rsidR="000C6B60" w:rsidRPr="00347C86">
        <w:rPr>
          <w:sz w:val="28"/>
          <w:szCs w:val="28"/>
        </w:rPr>
        <w:t xml:space="preserve"> </w:t>
      </w:r>
      <w:r w:rsidRPr="00347C86">
        <w:rPr>
          <w:sz w:val="28"/>
          <w:szCs w:val="28"/>
        </w:rPr>
        <w:t>мировой фабрикой ширпотреба. Слишком энерго-затратное у нас производство в сравнении даже со странами Центральной Европы. Пока мы имеем сравнительно дешевую электроэнергию (около 5 центов за 1 квт, в Западной Европе – 16-20 центов), стоимость газа и топливного мазута, в два-три раза меньшую благодаря фактическим дотациям России, наш бюджетообразующий металлургический комплекс благоденствует.</w:t>
      </w:r>
      <w:r w:rsidR="000C6B60" w:rsidRPr="00347C86">
        <w:rPr>
          <w:sz w:val="28"/>
          <w:szCs w:val="28"/>
        </w:rPr>
        <w:t xml:space="preserve"> </w:t>
      </w:r>
      <w:r w:rsidRPr="00347C86">
        <w:rPr>
          <w:sz w:val="28"/>
          <w:szCs w:val="28"/>
        </w:rPr>
        <w:t>Сбалансировать эффект открытых дверей</w:t>
      </w:r>
      <w:r w:rsidR="000C6B60" w:rsidRPr="00347C86">
        <w:rPr>
          <w:sz w:val="28"/>
          <w:szCs w:val="28"/>
        </w:rPr>
        <w:t xml:space="preserve"> </w:t>
      </w:r>
      <w:r w:rsidRPr="00347C86">
        <w:rPr>
          <w:sz w:val="28"/>
          <w:szCs w:val="28"/>
        </w:rPr>
        <w:t xml:space="preserve">собственным экспортом не </w:t>
      </w:r>
      <w:r w:rsidR="00964A7E" w:rsidRPr="00347C86">
        <w:rPr>
          <w:sz w:val="28"/>
          <w:szCs w:val="28"/>
        </w:rPr>
        <w:t>представляется</w:t>
      </w:r>
      <w:r w:rsidR="000C6B60" w:rsidRPr="00347C86">
        <w:rPr>
          <w:sz w:val="28"/>
          <w:szCs w:val="28"/>
        </w:rPr>
        <w:t xml:space="preserve"> </w:t>
      </w:r>
      <w:r w:rsidRPr="00347C86">
        <w:rPr>
          <w:sz w:val="28"/>
          <w:szCs w:val="28"/>
        </w:rPr>
        <w:t>возможным из-за его структуры. Основной наш внешнеторговый бренд – это продукция низкого передела – слябы черного металла, 2 млн. т труб, минеральное топливо и удобрения. Вследствие стагнации западных экономик увеличить встречный товаропоток не удастся.</w:t>
      </w:r>
      <w:r w:rsidR="000C6B60" w:rsidRPr="00347C86">
        <w:rPr>
          <w:sz w:val="28"/>
          <w:szCs w:val="28"/>
        </w:rPr>
        <w:t xml:space="preserve"> </w:t>
      </w:r>
      <w:r w:rsidRPr="00347C86">
        <w:rPr>
          <w:sz w:val="28"/>
          <w:szCs w:val="28"/>
        </w:rPr>
        <w:t>Интеграция в западноевропейские структуры и развитие</w:t>
      </w:r>
      <w:r w:rsidR="000C6B60" w:rsidRPr="00347C86">
        <w:rPr>
          <w:sz w:val="28"/>
          <w:szCs w:val="28"/>
        </w:rPr>
        <w:t xml:space="preserve"> </w:t>
      </w:r>
      <w:r w:rsidRPr="00347C86">
        <w:rPr>
          <w:sz w:val="28"/>
          <w:szCs w:val="28"/>
        </w:rPr>
        <w:t>сотрудничества с ЕС есть не самоцель, а средство достижения</w:t>
      </w:r>
      <w:r w:rsidR="009C4FC2" w:rsidRPr="00347C86">
        <w:rPr>
          <w:sz w:val="28"/>
          <w:szCs w:val="28"/>
        </w:rPr>
        <w:t>,</w:t>
      </w:r>
      <w:r w:rsidRPr="00347C86">
        <w:rPr>
          <w:sz w:val="28"/>
          <w:szCs w:val="28"/>
        </w:rPr>
        <w:t xml:space="preserve"> в первую очередь</w:t>
      </w:r>
      <w:r w:rsidR="009C4FC2" w:rsidRPr="00347C86">
        <w:rPr>
          <w:sz w:val="28"/>
          <w:szCs w:val="28"/>
        </w:rPr>
        <w:t>,</w:t>
      </w:r>
      <w:r w:rsidRPr="00347C86">
        <w:rPr>
          <w:sz w:val="28"/>
          <w:szCs w:val="28"/>
        </w:rPr>
        <w:t xml:space="preserve"> конкретных </w:t>
      </w:r>
      <w:r w:rsidR="00964A7E" w:rsidRPr="00347C86">
        <w:rPr>
          <w:sz w:val="28"/>
          <w:szCs w:val="28"/>
        </w:rPr>
        <w:t>экономических</w:t>
      </w:r>
      <w:r w:rsidR="000C6B60" w:rsidRPr="00347C86">
        <w:rPr>
          <w:sz w:val="28"/>
          <w:szCs w:val="28"/>
        </w:rPr>
        <w:t xml:space="preserve"> </w:t>
      </w:r>
      <w:r w:rsidRPr="00347C86">
        <w:rPr>
          <w:sz w:val="28"/>
          <w:szCs w:val="28"/>
        </w:rPr>
        <w:t>целей</w:t>
      </w:r>
      <w:r w:rsidR="009C4FC2" w:rsidRPr="00347C86">
        <w:rPr>
          <w:sz w:val="28"/>
          <w:szCs w:val="28"/>
        </w:rPr>
        <w:t>.</w:t>
      </w:r>
      <w:r w:rsidR="00964A7E" w:rsidRPr="00347C86">
        <w:rPr>
          <w:sz w:val="28"/>
          <w:szCs w:val="28"/>
        </w:rPr>
        <w:t xml:space="preserve"> </w:t>
      </w:r>
      <w:r w:rsidRPr="00347C86">
        <w:rPr>
          <w:sz w:val="28"/>
          <w:szCs w:val="28"/>
        </w:rPr>
        <w:t>Объем</w:t>
      </w:r>
      <w:r w:rsidR="000C6B60" w:rsidRPr="00347C86">
        <w:rPr>
          <w:sz w:val="28"/>
          <w:szCs w:val="28"/>
        </w:rPr>
        <w:t xml:space="preserve"> </w:t>
      </w:r>
      <w:r w:rsidRPr="00347C86">
        <w:rPr>
          <w:sz w:val="28"/>
          <w:szCs w:val="28"/>
        </w:rPr>
        <w:t>торговли между Украиной и ЕС в 7 раз превышает объем торговли Украины с США</w:t>
      </w:r>
      <w:r w:rsidR="009C4FC2" w:rsidRPr="00347C86">
        <w:rPr>
          <w:sz w:val="28"/>
          <w:szCs w:val="28"/>
        </w:rPr>
        <w:t>.</w:t>
      </w:r>
      <w:r w:rsidR="00964A7E" w:rsidRPr="00347C86">
        <w:rPr>
          <w:sz w:val="28"/>
          <w:szCs w:val="28"/>
        </w:rPr>
        <w:t xml:space="preserve"> </w:t>
      </w:r>
      <w:r w:rsidRPr="00347C86">
        <w:rPr>
          <w:sz w:val="28"/>
          <w:szCs w:val="28"/>
        </w:rPr>
        <w:t>Украинские товаропроизводители</w:t>
      </w:r>
      <w:r w:rsidR="009C4FC2" w:rsidRPr="00347C86">
        <w:rPr>
          <w:sz w:val="28"/>
          <w:szCs w:val="28"/>
        </w:rPr>
        <w:t>,</w:t>
      </w:r>
      <w:r w:rsidRPr="00347C86">
        <w:rPr>
          <w:sz w:val="28"/>
          <w:szCs w:val="28"/>
        </w:rPr>
        <w:t xml:space="preserve"> в первую очередь из наиболее конкурентоспособных сфер украинской экономики</w:t>
      </w:r>
      <w:r w:rsidR="005C5DD8" w:rsidRPr="00347C86">
        <w:rPr>
          <w:sz w:val="28"/>
          <w:szCs w:val="28"/>
        </w:rPr>
        <w:t>:</w:t>
      </w:r>
      <w:r w:rsidRPr="00347C86">
        <w:rPr>
          <w:sz w:val="28"/>
          <w:szCs w:val="28"/>
        </w:rPr>
        <w:t xml:space="preserve"> металлургической и текстильной промышленности</w:t>
      </w:r>
      <w:r w:rsidR="009C4FC2" w:rsidRPr="00347C86">
        <w:rPr>
          <w:sz w:val="28"/>
          <w:szCs w:val="28"/>
        </w:rPr>
        <w:t>,</w:t>
      </w:r>
      <w:r w:rsidRPr="00347C86">
        <w:rPr>
          <w:sz w:val="28"/>
          <w:szCs w:val="28"/>
        </w:rPr>
        <w:t xml:space="preserve"> сельского хозяйства</w:t>
      </w:r>
      <w:r w:rsidR="009C4FC2" w:rsidRPr="00347C86">
        <w:rPr>
          <w:sz w:val="28"/>
          <w:szCs w:val="28"/>
        </w:rPr>
        <w:t>,</w:t>
      </w:r>
      <w:r w:rsidRPr="00347C86">
        <w:rPr>
          <w:sz w:val="28"/>
          <w:szCs w:val="28"/>
        </w:rPr>
        <w:t xml:space="preserve"> определенных сфер наукоемких и энергетических технологий</w:t>
      </w:r>
      <w:r w:rsidR="009C4FC2" w:rsidRPr="00347C86">
        <w:rPr>
          <w:sz w:val="28"/>
          <w:szCs w:val="28"/>
        </w:rPr>
        <w:t>,</w:t>
      </w:r>
      <w:r w:rsidRPr="00347C86">
        <w:rPr>
          <w:sz w:val="28"/>
          <w:szCs w:val="28"/>
        </w:rPr>
        <w:t xml:space="preserve"> должны получить больше возможности</w:t>
      </w:r>
      <w:r w:rsidR="000C6B60" w:rsidRPr="00347C86">
        <w:rPr>
          <w:sz w:val="28"/>
          <w:szCs w:val="28"/>
        </w:rPr>
        <w:t xml:space="preserve"> </w:t>
      </w:r>
      <w:r w:rsidRPr="00347C86">
        <w:rPr>
          <w:sz w:val="28"/>
          <w:szCs w:val="28"/>
        </w:rPr>
        <w:t>для экспорта своих товаров в Западную Европу</w:t>
      </w:r>
      <w:r w:rsidR="009C4FC2" w:rsidRPr="00347C86">
        <w:rPr>
          <w:sz w:val="28"/>
          <w:szCs w:val="28"/>
        </w:rPr>
        <w:t>.</w:t>
      </w:r>
    </w:p>
    <w:p w:rsidR="00012C14" w:rsidRPr="00347C86" w:rsidRDefault="00964A7E" w:rsidP="003B557A">
      <w:pPr>
        <w:pStyle w:val="3"/>
        <w:spacing w:line="360" w:lineRule="auto"/>
        <w:ind w:firstLine="709"/>
        <w:jc w:val="both"/>
        <w:rPr>
          <w:sz w:val="28"/>
          <w:szCs w:val="28"/>
        </w:rPr>
      </w:pPr>
      <w:r w:rsidRPr="00347C86">
        <w:rPr>
          <w:b w:val="0"/>
          <w:bCs w:val="0"/>
          <w:sz w:val="28"/>
          <w:szCs w:val="28"/>
        </w:rPr>
        <w:br w:type="page"/>
      </w:r>
      <w:r w:rsidRPr="00347C86">
        <w:rPr>
          <w:sz w:val="28"/>
          <w:szCs w:val="28"/>
        </w:rPr>
        <w:t>Вывод</w:t>
      </w:r>
    </w:p>
    <w:p w:rsidR="00012C14" w:rsidRPr="00347C86" w:rsidRDefault="00012C14" w:rsidP="003B557A">
      <w:pPr>
        <w:spacing w:line="360" w:lineRule="auto"/>
        <w:ind w:firstLine="709"/>
        <w:jc w:val="both"/>
        <w:rPr>
          <w:sz w:val="28"/>
          <w:szCs w:val="28"/>
        </w:rPr>
      </w:pPr>
    </w:p>
    <w:p w:rsidR="00012C14" w:rsidRPr="00347C86" w:rsidRDefault="00012C14" w:rsidP="003B557A">
      <w:pPr>
        <w:spacing w:line="360" w:lineRule="auto"/>
        <w:ind w:firstLine="709"/>
        <w:jc w:val="both"/>
        <w:rPr>
          <w:sz w:val="28"/>
          <w:szCs w:val="28"/>
        </w:rPr>
      </w:pPr>
      <w:r w:rsidRPr="00347C86">
        <w:rPr>
          <w:sz w:val="28"/>
          <w:szCs w:val="28"/>
        </w:rPr>
        <w:t>Уже сегодня Украина способная строить свои внешнеэкономические отношение на взаимовыгодных условиях. Высокий уровень конкуренции на мировом рынке, гибкость стратегии и тактики товаропроизводителей требуют создания в Украине структур</w:t>
      </w:r>
      <w:r w:rsidR="000C6B60" w:rsidRPr="00347C86">
        <w:rPr>
          <w:sz w:val="28"/>
          <w:szCs w:val="28"/>
        </w:rPr>
        <w:t xml:space="preserve"> </w:t>
      </w:r>
      <w:r w:rsidRPr="00347C86">
        <w:rPr>
          <w:sz w:val="28"/>
          <w:szCs w:val="28"/>
        </w:rPr>
        <w:t>которые бы обеспечивали и координировали функционирование внешнеэкономического комплекса, а также, всей инфраструктуры внешних экономических связей (страхового и информационного обслуживания, судебных и арбитражных органов и т.п.).</w:t>
      </w:r>
    </w:p>
    <w:p w:rsidR="00012C14" w:rsidRPr="00347C86" w:rsidRDefault="00012C14" w:rsidP="003B557A">
      <w:pPr>
        <w:spacing w:line="360" w:lineRule="auto"/>
        <w:ind w:firstLine="709"/>
        <w:jc w:val="both"/>
        <w:rPr>
          <w:sz w:val="28"/>
          <w:szCs w:val="28"/>
        </w:rPr>
      </w:pPr>
      <w:r w:rsidRPr="00347C86">
        <w:rPr>
          <w:sz w:val="28"/>
          <w:szCs w:val="28"/>
        </w:rPr>
        <w:t>Реформа внешнеэкономического комплекса не может осуществляться в отрыве от реформирования самой экономической системы в Украине. Это имеет для нашей страны принципиальное значение.</w:t>
      </w:r>
    </w:p>
    <w:p w:rsidR="00012C14" w:rsidRPr="00347C86" w:rsidRDefault="00012C14" w:rsidP="003B557A">
      <w:pPr>
        <w:pStyle w:val="2"/>
        <w:spacing w:line="360" w:lineRule="auto"/>
        <w:ind w:firstLine="709"/>
        <w:jc w:val="both"/>
        <w:rPr>
          <w:b w:val="0"/>
          <w:bCs w:val="0"/>
          <w:sz w:val="28"/>
          <w:szCs w:val="28"/>
        </w:rPr>
      </w:pPr>
      <w:r w:rsidRPr="00347C86">
        <w:rPr>
          <w:b w:val="0"/>
          <w:bCs w:val="0"/>
          <w:sz w:val="28"/>
          <w:szCs w:val="28"/>
        </w:rPr>
        <w:t>Относительно приоритетности в партнерах</w:t>
      </w:r>
      <w:r w:rsidR="000C6B60" w:rsidRPr="00347C86">
        <w:rPr>
          <w:b w:val="0"/>
          <w:bCs w:val="0"/>
          <w:sz w:val="28"/>
          <w:szCs w:val="28"/>
        </w:rPr>
        <w:t xml:space="preserve"> </w:t>
      </w:r>
      <w:r w:rsidRPr="00347C86">
        <w:rPr>
          <w:b w:val="0"/>
          <w:bCs w:val="0"/>
          <w:sz w:val="28"/>
          <w:szCs w:val="28"/>
        </w:rPr>
        <w:t>внешнеэкономических</w:t>
      </w:r>
      <w:r w:rsidR="000C6B60" w:rsidRPr="00347C86">
        <w:rPr>
          <w:b w:val="0"/>
          <w:bCs w:val="0"/>
          <w:sz w:val="28"/>
          <w:szCs w:val="28"/>
        </w:rPr>
        <w:t xml:space="preserve"> </w:t>
      </w:r>
      <w:r w:rsidRPr="00347C86">
        <w:rPr>
          <w:b w:val="0"/>
          <w:bCs w:val="0"/>
          <w:sz w:val="28"/>
          <w:szCs w:val="28"/>
        </w:rPr>
        <w:t xml:space="preserve">связей и разделения труда для Украины не существует какой-то постоянной доминанты, и она может сотрудничать с наибольшим количеством стран и международных организаций. Стратегия интеграции Украины в мировое хозяйство имеет два </w:t>
      </w:r>
      <w:r w:rsidR="00964A7E" w:rsidRPr="00347C86">
        <w:rPr>
          <w:b w:val="0"/>
          <w:bCs w:val="0"/>
          <w:sz w:val="28"/>
          <w:szCs w:val="28"/>
        </w:rPr>
        <w:t>взаимосвязанных</w:t>
      </w:r>
      <w:r w:rsidR="000C6B60" w:rsidRPr="00347C86">
        <w:rPr>
          <w:b w:val="0"/>
          <w:bCs w:val="0"/>
          <w:sz w:val="28"/>
          <w:szCs w:val="28"/>
        </w:rPr>
        <w:t xml:space="preserve"> </w:t>
      </w:r>
      <w:r w:rsidRPr="00347C86">
        <w:rPr>
          <w:b w:val="0"/>
          <w:bCs w:val="0"/>
          <w:sz w:val="28"/>
          <w:szCs w:val="28"/>
        </w:rPr>
        <w:t>аспекта:</w:t>
      </w:r>
    </w:p>
    <w:p w:rsidR="00012C14" w:rsidRPr="00347C86" w:rsidRDefault="00012C14" w:rsidP="003B557A">
      <w:pPr>
        <w:pStyle w:val="2"/>
        <w:spacing w:line="360" w:lineRule="auto"/>
        <w:ind w:firstLine="709"/>
        <w:jc w:val="both"/>
        <w:rPr>
          <w:b w:val="0"/>
          <w:bCs w:val="0"/>
          <w:sz w:val="28"/>
          <w:szCs w:val="28"/>
        </w:rPr>
      </w:pPr>
      <w:r w:rsidRPr="00347C86">
        <w:rPr>
          <w:b w:val="0"/>
          <w:bCs w:val="0"/>
          <w:sz w:val="28"/>
          <w:szCs w:val="28"/>
        </w:rPr>
        <w:t>во-первых, вхождения в общемировое экономическое пространство с учетом его региональных направлений, прежде всего европейского, во-вторых, участие в разделении труда на новой, экономической основе с бывшими республиками Союза;</w:t>
      </w:r>
    </w:p>
    <w:p w:rsidR="00012C14" w:rsidRPr="00347C86" w:rsidRDefault="00012C14" w:rsidP="003B557A">
      <w:pPr>
        <w:spacing w:line="360" w:lineRule="auto"/>
        <w:ind w:firstLine="709"/>
        <w:jc w:val="both"/>
        <w:rPr>
          <w:sz w:val="28"/>
          <w:szCs w:val="28"/>
        </w:rPr>
      </w:pPr>
      <w:r w:rsidRPr="00347C86">
        <w:rPr>
          <w:sz w:val="28"/>
          <w:szCs w:val="28"/>
        </w:rPr>
        <w:t>во-вторых, формировать управленческую и научную элиту, которая будет способна через 5-6 лет прийти на смену сегодняшней "комсомольской". Для этого необходимо формировать культуру здоровой критики существующих стратегий, исследований, публикаций с целью их качественного улучшения и выработки углубленной обоснованной аргументации действий;</w:t>
      </w:r>
    </w:p>
    <w:p w:rsidR="00012C14" w:rsidRPr="00347C86" w:rsidRDefault="00012C14" w:rsidP="003B557A">
      <w:pPr>
        <w:spacing w:line="360" w:lineRule="auto"/>
        <w:ind w:firstLine="709"/>
        <w:jc w:val="both"/>
        <w:rPr>
          <w:sz w:val="28"/>
          <w:szCs w:val="28"/>
        </w:rPr>
      </w:pPr>
      <w:r w:rsidRPr="00347C86">
        <w:rPr>
          <w:sz w:val="28"/>
          <w:szCs w:val="28"/>
        </w:rPr>
        <w:t>в-третьих, повысить качество образования и науки, улучшив условия оплаты труда преподавателей и научных работников, трансформируя государственные расходы из административной сферы в сферы начального, среднего и высшего образования, прикладных и фундаментальных исследований;</w:t>
      </w:r>
    </w:p>
    <w:p w:rsidR="00012C14" w:rsidRPr="00347C86" w:rsidRDefault="00012C14" w:rsidP="003B557A">
      <w:pPr>
        <w:spacing w:line="360" w:lineRule="auto"/>
        <w:ind w:firstLine="709"/>
        <w:jc w:val="both"/>
        <w:rPr>
          <w:sz w:val="28"/>
          <w:szCs w:val="28"/>
        </w:rPr>
      </w:pPr>
      <w:r w:rsidRPr="00347C86">
        <w:rPr>
          <w:sz w:val="28"/>
          <w:szCs w:val="28"/>
        </w:rPr>
        <w:t xml:space="preserve">в-четвертых, создать условия для здоровой конкуренции, упразднив влияние пожарных, коммунальных, санитарных и прочих служб на бизнес. Ужесточить контроль за соблюдением антимонопольного законодательства. Усилить систему контроля качества национальной продукции, продолжить практику закупки иностранных патентов на современные технологии. Массовое производство и конкуренция должны привести к снижению расходов на единицу продукции и розничных цен. Это позволит при существующих доходах значительно расширить реальную потребительскую корзину. </w:t>
      </w:r>
    </w:p>
    <w:p w:rsidR="00012C14" w:rsidRPr="00347C86" w:rsidRDefault="00012C14" w:rsidP="003B557A">
      <w:pPr>
        <w:spacing w:line="360" w:lineRule="auto"/>
        <w:ind w:firstLine="709"/>
        <w:jc w:val="both"/>
        <w:rPr>
          <w:sz w:val="28"/>
          <w:szCs w:val="28"/>
        </w:rPr>
      </w:pPr>
      <w:r w:rsidRPr="00347C86">
        <w:rPr>
          <w:sz w:val="28"/>
          <w:szCs w:val="28"/>
        </w:rPr>
        <w:t xml:space="preserve">Не надо на 100% копировать ни американское, ни корейское, ни немецкое экономическое чудо, нужно взять лучшее и самим стремиться стать лучше, ставить перед собой пусть тяжелые, но очень конкретные задания и стремиться к их </w:t>
      </w:r>
      <w:r w:rsidR="00964A7E" w:rsidRPr="00347C86">
        <w:rPr>
          <w:sz w:val="28"/>
          <w:szCs w:val="28"/>
        </w:rPr>
        <w:t>исполнению</w:t>
      </w:r>
      <w:r w:rsidRPr="00347C86">
        <w:rPr>
          <w:sz w:val="28"/>
          <w:szCs w:val="28"/>
        </w:rPr>
        <w:t>. Только таким образом можно возродить доверие к национальной идее, чувство национального единства, когда каждый из нас поймет, что для него что-то делается, что он принимает в этом активное участие, что он является членом большой семьи, имя которой - Украина. Общество не может прогрессировать без стержня, который бы представлял собой спл</w:t>
      </w:r>
      <w:r w:rsidR="002A1299" w:rsidRPr="00347C86">
        <w:rPr>
          <w:sz w:val="28"/>
          <w:szCs w:val="28"/>
        </w:rPr>
        <w:t>ав идеи, веры, традиции и воли.</w:t>
      </w:r>
    </w:p>
    <w:p w:rsidR="00012C14" w:rsidRPr="00347C86" w:rsidRDefault="00012C14" w:rsidP="003B557A">
      <w:pPr>
        <w:spacing w:line="360" w:lineRule="auto"/>
        <w:ind w:firstLine="709"/>
        <w:jc w:val="both"/>
        <w:rPr>
          <w:sz w:val="28"/>
          <w:szCs w:val="28"/>
        </w:rPr>
      </w:pPr>
      <w:r w:rsidRPr="00347C86">
        <w:rPr>
          <w:sz w:val="28"/>
          <w:szCs w:val="28"/>
        </w:rPr>
        <w:t>Европейский дом давно построен, но европейцы заняты его модернизацией, потому что человек, созидая, растет сам. И у нас появилась эта счастливая возможность. Поскольку, возрождая свою страну, мы будем совершенствоваться сами как люди, как народ, как нация. И в этом не наша беда, а наше счастье</w:t>
      </w:r>
      <w:r w:rsidR="001E7ACE" w:rsidRPr="00347C86">
        <w:rPr>
          <w:sz w:val="28"/>
          <w:szCs w:val="28"/>
        </w:rPr>
        <w:t>.</w:t>
      </w:r>
    </w:p>
    <w:p w:rsidR="00012C14" w:rsidRPr="00347C86" w:rsidRDefault="00964A7E" w:rsidP="003B557A">
      <w:pPr>
        <w:pStyle w:val="1"/>
        <w:spacing w:line="360" w:lineRule="auto"/>
        <w:ind w:firstLine="709"/>
        <w:jc w:val="both"/>
        <w:rPr>
          <w:sz w:val="28"/>
          <w:szCs w:val="28"/>
        </w:rPr>
      </w:pPr>
      <w:r w:rsidRPr="00347C86">
        <w:rPr>
          <w:b w:val="0"/>
          <w:bCs w:val="0"/>
          <w:sz w:val="28"/>
          <w:szCs w:val="28"/>
        </w:rPr>
        <w:br w:type="page"/>
      </w:r>
      <w:r w:rsidR="00012C14" w:rsidRPr="00347C86">
        <w:rPr>
          <w:sz w:val="28"/>
          <w:szCs w:val="28"/>
        </w:rPr>
        <w:t>Литература</w:t>
      </w:r>
    </w:p>
    <w:p w:rsidR="00012C14" w:rsidRPr="00347C86" w:rsidRDefault="00012C14" w:rsidP="003B557A">
      <w:pPr>
        <w:spacing w:line="360" w:lineRule="auto"/>
        <w:ind w:firstLine="709"/>
        <w:jc w:val="both"/>
        <w:rPr>
          <w:sz w:val="28"/>
          <w:szCs w:val="28"/>
        </w:rPr>
      </w:pPr>
    </w:p>
    <w:p w:rsidR="00012C14" w:rsidRPr="00347C86" w:rsidRDefault="00012C14" w:rsidP="00964A7E">
      <w:pPr>
        <w:numPr>
          <w:ilvl w:val="0"/>
          <w:numId w:val="20"/>
        </w:numPr>
        <w:spacing w:line="360" w:lineRule="auto"/>
        <w:ind w:left="0" w:firstLine="0"/>
        <w:jc w:val="both"/>
        <w:rPr>
          <w:sz w:val="28"/>
          <w:szCs w:val="28"/>
        </w:rPr>
      </w:pPr>
      <w:r w:rsidRPr="00347C86">
        <w:rPr>
          <w:sz w:val="28"/>
          <w:szCs w:val="28"/>
        </w:rPr>
        <w:t>Экономика зарубежных стран</w:t>
      </w:r>
      <w:r w:rsidR="005C5DD8" w:rsidRPr="00347C86">
        <w:rPr>
          <w:sz w:val="28"/>
          <w:szCs w:val="28"/>
        </w:rPr>
        <w:t>;</w:t>
      </w:r>
      <w:r w:rsidRPr="00347C86">
        <w:rPr>
          <w:sz w:val="28"/>
          <w:szCs w:val="28"/>
        </w:rPr>
        <w:t xml:space="preserve"> Киев</w:t>
      </w:r>
      <w:r w:rsidR="009C4FC2" w:rsidRPr="00347C86">
        <w:rPr>
          <w:sz w:val="28"/>
          <w:szCs w:val="28"/>
        </w:rPr>
        <w:t>,</w:t>
      </w:r>
      <w:r w:rsidRPr="00347C86">
        <w:rPr>
          <w:sz w:val="28"/>
          <w:szCs w:val="28"/>
        </w:rPr>
        <w:t xml:space="preserve"> </w:t>
      </w:r>
      <w:r w:rsidR="009B745B" w:rsidRPr="00347C86">
        <w:rPr>
          <w:sz w:val="28"/>
          <w:szCs w:val="28"/>
          <w:lang w:val="en-US"/>
        </w:rPr>
        <w:t>200</w:t>
      </w:r>
      <w:r w:rsidRPr="00347C86">
        <w:rPr>
          <w:sz w:val="28"/>
          <w:szCs w:val="28"/>
        </w:rPr>
        <w:t>6</w:t>
      </w:r>
      <w:r w:rsidR="005C5DD8" w:rsidRPr="00347C86">
        <w:rPr>
          <w:sz w:val="28"/>
          <w:szCs w:val="28"/>
        </w:rPr>
        <w:t>.</w:t>
      </w:r>
    </w:p>
    <w:p w:rsidR="00012C14" w:rsidRPr="00347C86" w:rsidRDefault="00012C14" w:rsidP="00964A7E">
      <w:pPr>
        <w:tabs>
          <w:tab w:val="num" w:pos="375"/>
        </w:tabs>
        <w:spacing w:line="360" w:lineRule="auto"/>
        <w:jc w:val="both"/>
        <w:rPr>
          <w:sz w:val="28"/>
          <w:szCs w:val="28"/>
        </w:rPr>
      </w:pPr>
      <w:r w:rsidRPr="00347C86">
        <w:rPr>
          <w:sz w:val="28"/>
          <w:szCs w:val="28"/>
        </w:rPr>
        <w:t xml:space="preserve">2. Богомазова В.М. </w:t>
      </w:r>
      <w:r w:rsidRPr="00347C86">
        <w:rPr>
          <w:sz w:val="28"/>
          <w:szCs w:val="28"/>
          <w:lang w:val="uk-UA"/>
        </w:rPr>
        <w:t>Со</w:t>
      </w:r>
      <w:r w:rsidR="00E26E4E">
        <w:rPr>
          <w:sz w:val="28"/>
          <w:szCs w:val="28"/>
          <w:lang w:val="uk-UA"/>
        </w:rPr>
        <w:t>с</w:t>
      </w:r>
      <w:r w:rsidRPr="00347C86">
        <w:rPr>
          <w:sz w:val="28"/>
          <w:szCs w:val="28"/>
          <w:lang w:val="uk-UA"/>
        </w:rPr>
        <w:t>тояние и перспективы</w:t>
      </w:r>
      <w:r w:rsidR="000C6B60" w:rsidRPr="00347C86">
        <w:rPr>
          <w:sz w:val="28"/>
          <w:szCs w:val="28"/>
          <w:lang w:val="uk-UA"/>
        </w:rPr>
        <w:t xml:space="preserve"> </w:t>
      </w:r>
      <w:r w:rsidRPr="00347C86">
        <w:rPr>
          <w:sz w:val="28"/>
          <w:szCs w:val="28"/>
          <w:lang w:val="uk-UA"/>
        </w:rPr>
        <w:t>внешней торговли</w:t>
      </w:r>
      <w:r w:rsidR="000C6B60" w:rsidRPr="00347C86">
        <w:rPr>
          <w:sz w:val="28"/>
          <w:szCs w:val="28"/>
          <w:lang w:val="uk-UA"/>
        </w:rPr>
        <w:t xml:space="preserve"> </w:t>
      </w:r>
      <w:r w:rsidRPr="00347C86">
        <w:rPr>
          <w:sz w:val="28"/>
          <w:szCs w:val="28"/>
          <w:lang w:val="uk-UA"/>
        </w:rPr>
        <w:t>Украин</w:t>
      </w:r>
      <w:r w:rsidRPr="00347C86">
        <w:rPr>
          <w:sz w:val="28"/>
          <w:szCs w:val="28"/>
        </w:rPr>
        <w:t xml:space="preserve">ы. – № 15. – 2001. – с. 21-24. </w:t>
      </w:r>
    </w:p>
    <w:p w:rsidR="00012C14" w:rsidRPr="00347C86" w:rsidRDefault="00012C14" w:rsidP="00964A7E">
      <w:pPr>
        <w:tabs>
          <w:tab w:val="num" w:pos="375"/>
        </w:tabs>
        <w:spacing w:line="360" w:lineRule="auto"/>
        <w:jc w:val="both"/>
        <w:rPr>
          <w:sz w:val="28"/>
          <w:szCs w:val="28"/>
        </w:rPr>
      </w:pPr>
      <w:r w:rsidRPr="00347C86">
        <w:rPr>
          <w:sz w:val="28"/>
          <w:szCs w:val="28"/>
        </w:rPr>
        <w:t xml:space="preserve">3. Кваша С., </w:t>
      </w:r>
      <w:r w:rsidR="00E26E4E">
        <w:rPr>
          <w:sz w:val="28"/>
          <w:szCs w:val="28"/>
        </w:rPr>
        <w:t>Патика Н. Направления и проблемы</w:t>
      </w:r>
      <w:r w:rsidR="000C6B60" w:rsidRPr="00347C86">
        <w:rPr>
          <w:sz w:val="28"/>
          <w:szCs w:val="28"/>
        </w:rPr>
        <w:t xml:space="preserve"> </w:t>
      </w:r>
      <w:r w:rsidR="00E26E4E">
        <w:rPr>
          <w:sz w:val="28"/>
          <w:szCs w:val="28"/>
        </w:rPr>
        <w:t>интеграции Украины</w:t>
      </w:r>
      <w:r w:rsidRPr="00347C86">
        <w:rPr>
          <w:sz w:val="28"/>
          <w:szCs w:val="28"/>
        </w:rPr>
        <w:t xml:space="preserve"> в мировой экономический</w:t>
      </w:r>
      <w:r w:rsidR="000C6B60" w:rsidRPr="00347C86">
        <w:rPr>
          <w:sz w:val="28"/>
          <w:szCs w:val="28"/>
        </w:rPr>
        <w:t xml:space="preserve"> </w:t>
      </w:r>
      <w:r w:rsidRPr="00347C86">
        <w:rPr>
          <w:sz w:val="28"/>
          <w:szCs w:val="28"/>
        </w:rPr>
        <w:t>простор. // Экономика Украины. – № 9. – 2001. – с. 77-81</w:t>
      </w:r>
      <w:r w:rsidR="005C5DD8" w:rsidRPr="00347C86">
        <w:rPr>
          <w:sz w:val="28"/>
          <w:szCs w:val="28"/>
        </w:rPr>
        <w:t>.</w:t>
      </w:r>
      <w:r w:rsidRPr="00347C86">
        <w:rPr>
          <w:sz w:val="28"/>
          <w:szCs w:val="28"/>
        </w:rPr>
        <w:t xml:space="preserve"> </w:t>
      </w:r>
    </w:p>
    <w:p w:rsidR="00012C14" w:rsidRPr="00347C86" w:rsidRDefault="00012C14" w:rsidP="00964A7E">
      <w:pPr>
        <w:tabs>
          <w:tab w:val="num" w:pos="375"/>
        </w:tabs>
        <w:spacing w:line="360" w:lineRule="auto"/>
        <w:jc w:val="both"/>
        <w:rPr>
          <w:sz w:val="28"/>
          <w:szCs w:val="28"/>
        </w:rPr>
      </w:pPr>
      <w:r w:rsidRPr="00347C86">
        <w:rPr>
          <w:sz w:val="28"/>
          <w:szCs w:val="28"/>
        </w:rPr>
        <w:t>4. Клочко В. Глобализация и</w:t>
      </w:r>
      <w:r w:rsidR="000C6B60" w:rsidRPr="00347C86">
        <w:rPr>
          <w:sz w:val="28"/>
          <w:szCs w:val="28"/>
        </w:rPr>
        <w:t xml:space="preserve"> </w:t>
      </w:r>
      <w:r w:rsidRPr="00347C86">
        <w:rPr>
          <w:sz w:val="28"/>
          <w:szCs w:val="28"/>
        </w:rPr>
        <w:t>ее</w:t>
      </w:r>
      <w:r w:rsidR="000C6B60" w:rsidRPr="00347C86">
        <w:rPr>
          <w:sz w:val="28"/>
          <w:szCs w:val="28"/>
        </w:rPr>
        <w:t xml:space="preserve"> </w:t>
      </w:r>
      <w:r w:rsidRPr="00347C86">
        <w:rPr>
          <w:sz w:val="28"/>
          <w:szCs w:val="28"/>
        </w:rPr>
        <w:t>влияние</w:t>
      </w:r>
      <w:r w:rsidR="000C6B60" w:rsidRPr="00347C86">
        <w:rPr>
          <w:sz w:val="28"/>
          <w:szCs w:val="28"/>
        </w:rPr>
        <w:t xml:space="preserve"> </w:t>
      </w:r>
      <w:r w:rsidRPr="00347C86">
        <w:rPr>
          <w:sz w:val="28"/>
          <w:szCs w:val="28"/>
        </w:rPr>
        <w:t>на страны</w:t>
      </w:r>
      <w:r w:rsidR="000C6B60" w:rsidRPr="00347C86">
        <w:rPr>
          <w:sz w:val="28"/>
          <w:szCs w:val="28"/>
        </w:rPr>
        <w:t xml:space="preserve"> </w:t>
      </w:r>
      <w:r w:rsidRPr="00347C86">
        <w:rPr>
          <w:sz w:val="28"/>
          <w:szCs w:val="28"/>
        </w:rPr>
        <w:t>с</w:t>
      </w:r>
      <w:r w:rsidR="000C6B60" w:rsidRPr="00347C86">
        <w:rPr>
          <w:sz w:val="28"/>
          <w:szCs w:val="28"/>
        </w:rPr>
        <w:t xml:space="preserve"> </w:t>
      </w:r>
      <w:r w:rsidRPr="00347C86">
        <w:rPr>
          <w:sz w:val="28"/>
          <w:szCs w:val="28"/>
        </w:rPr>
        <w:t xml:space="preserve">переходной </w:t>
      </w:r>
      <w:r w:rsidR="005C5DD8" w:rsidRPr="00347C86">
        <w:rPr>
          <w:sz w:val="28"/>
          <w:szCs w:val="28"/>
        </w:rPr>
        <w:t>экономикой</w:t>
      </w:r>
      <w:r w:rsidRPr="00347C86">
        <w:rPr>
          <w:sz w:val="28"/>
          <w:szCs w:val="28"/>
        </w:rPr>
        <w:t xml:space="preserve">. // </w:t>
      </w:r>
      <w:r w:rsidR="005C5DD8" w:rsidRPr="00347C86">
        <w:rPr>
          <w:sz w:val="28"/>
          <w:szCs w:val="28"/>
        </w:rPr>
        <w:t>Экономика</w:t>
      </w:r>
      <w:r w:rsidRPr="00347C86">
        <w:rPr>
          <w:sz w:val="28"/>
          <w:szCs w:val="28"/>
        </w:rPr>
        <w:t xml:space="preserve"> Украины. – № 10. – 2001. – с. 51-58. </w:t>
      </w:r>
    </w:p>
    <w:p w:rsidR="00012C14" w:rsidRPr="00347C86" w:rsidRDefault="005C5DD8" w:rsidP="00964A7E">
      <w:pPr>
        <w:tabs>
          <w:tab w:val="num" w:pos="375"/>
        </w:tabs>
        <w:spacing w:line="360" w:lineRule="auto"/>
        <w:jc w:val="both"/>
        <w:rPr>
          <w:sz w:val="28"/>
          <w:szCs w:val="28"/>
        </w:rPr>
      </w:pPr>
      <w:r w:rsidRPr="00347C86">
        <w:rPr>
          <w:sz w:val="28"/>
          <w:szCs w:val="28"/>
        </w:rPr>
        <w:t>5. Соколенко С.</w:t>
      </w:r>
      <w:r w:rsidR="00012C14" w:rsidRPr="00347C86">
        <w:rPr>
          <w:sz w:val="28"/>
          <w:szCs w:val="28"/>
        </w:rPr>
        <w:t xml:space="preserve">І. Глобализация и </w:t>
      </w:r>
      <w:r w:rsidRPr="00347C86">
        <w:rPr>
          <w:sz w:val="28"/>
          <w:szCs w:val="28"/>
        </w:rPr>
        <w:t>экономика</w:t>
      </w:r>
      <w:r w:rsidR="00012C14" w:rsidRPr="00347C86">
        <w:rPr>
          <w:sz w:val="28"/>
          <w:szCs w:val="28"/>
        </w:rPr>
        <w:t xml:space="preserve"> Украини. – К.</w:t>
      </w:r>
      <w:r w:rsidRPr="00347C86">
        <w:rPr>
          <w:sz w:val="28"/>
          <w:szCs w:val="28"/>
        </w:rPr>
        <w:t>:</w:t>
      </w:r>
      <w:r w:rsidR="00012C14" w:rsidRPr="00347C86">
        <w:rPr>
          <w:sz w:val="28"/>
          <w:szCs w:val="28"/>
        </w:rPr>
        <w:t xml:space="preserve"> Логос, </w:t>
      </w:r>
      <w:r w:rsidR="009B745B" w:rsidRPr="00347C86">
        <w:rPr>
          <w:sz w:val="28"/>
          <w:szCs w:val="28"/>
        </w:rPr>
        <w:t>2008</w:t>
      </w:r>
      <w:r w:rsidR="00012C14" w:rsidRPr="00347C86">
        <w:rPr>
          <w:sz w:val="28"/>
          <w:szCs w:val="28"/>
        </w:rPr>
        <w:t xml:space="preserve">. </w:t>
      </w:r>
    </w:p>
    <w:p w:rsidR="00012C14" w:rsidRPr="00347C86" w:rsidRDefault="005C5DD8" w:rsidP="00964A7E">
      <w:pPr>
        <w:tabs>
          <w:tab w:val="num" w:pos="375"/>
        </w:tabs>
        <w:spacing w:line="360" w:lineRule="auto"/>
        <w:jc w:val="both"/>
        <w:rPr>
          <w:sz w:val="28"/>
          <w:szCs w:val="28"/>
        </w:rPr>
      </w:pPr>
      <w:r w:rsidRPr="00347C86">
        <w:rPr>
          <w:sz w:val="28"/>
          <w:szCs w:val="28"/>
        </w:rPr>
        <w:t>6. Щербина О.</w:t>
      </w:r>
      <w:r w:rsidR="00012C14" w:rsidRPr="00347C86">
        <w:rPr>
          <w:sz w:val="28"/>
          <w:szCs w:val="28"/>
        </w:rPr>
        <w:t>В. Проблемы глобализации</w:t>
      </w:r>
      <w:r w:rsidR="000C6B60" w:rsidRPr="00347C86">
        <w:rPr>
          <w:sz w:val="28"/>
          <w:szCs w:val="28"/>
        </w:rPr>
        <w:t xml:space="preserve"> </w:t>
      </w:r>
      <w:r w:rsidR="00012C14" w:rsidRPr="00347C86">
        <w:rPr>
          <w:sz w:val="28"/>
          <w:szCs w:val="28"/>
        </w:rPr>
        <w:t>мировой</w:t>
      </w:r>
      <w:r w:rsidR="000C6B60" w:rsidRPr="00347C86">
        <w:rPr>
          <w:sz w:val="28"/>
          <w:szCs w:val="28"/>
        </w:rPr>
        <w:t xml:space="preserve"> </w:t>
      </w:r>
      <w:r w:rsidR="00012C14" w:rsidRPr="00347C86">
        <w:rPr>
          <w:sz w:val="28"/>
          <w:szCs w:val="28"/>
        </w:rPr>
        <w:t xml:space="preserve">экономики. // Финансовая консультация. – № 15. – 2001, с. 14 –17. </w:t>
      </w:r>
    </w:p>
    <w:p w:rsidR="00012C14" w:rsidRPr="00347C86" w:rsidRDefault="00012C14" w:rsidP="00964A7E">
      <w:pPr>
        <w:tabs>
          <w:tab w:val="num" w:pos="375"/>
        </w:tabs>
        <w:spacing w:line="360" w:lineRule="auto"/>
        <w:jc w:val="both"/>
        <w:rPr>
          <w:sz w:val="28"/>
          <w:szCs w:val="28"/>
        </w:rPr>
      </w:pPr>
      <w:r w:rsidRPr="00347C86">
        <w:rPr>
          <w:sz w:val="28"/>
          <w:szCs w:val="28"/>
        </w:rPr>
        <w:t>7. Украина-Центр: Всеукраинский еженедельник</w:t>
      </w:r>
      <w:r w:rsidR="009C4FC2" w:rsidRPr="00347C86">
        <w:rPr>
          <w:sz w:val="28"/>
          <w:szCs w:val="28"/>
        </w:rPr>
        <w:t>,</w:t>
      </w:r>
      <w:r w:rsidR="005C5DD8" w:rsidRPr="00347C86">
        <w:rPr>
          <w:sz w:val="28"/>
          <w:szCs w:val="28"/>
        </w:rPr>
        <w:t xml:space="preserve"> </w:t>
      </w:r>
      <w:r w:rsidRPr="00347C86">
        <w:rPr>
          <w:sz w:val="28"/>
          <w:szCs w:val="28"/>
        </w:rPr>
        <w:t xml:space="preserve">Вторник, 6 декабря </w:t>
      </w:r>
      <w:r w:rsidR="009B745B" w:rsidRPr="00347C86">
        <w:rPr>
          <w:sz w:val="28"/>
          <w:szCs w:val="28"/>
        </w:rPr>
        <w:t>2008</w:t>
      </w:r>
      <w:r w:rsidR="005C5DD8" w:rsidRPr="00347C86">
        <w:rPr>
          <w:sz w:val="28"/>
          <w:szCs w:val="28"/>
        </w:rPr>
        <w:t>.</w:t>
      </w:r>
    </w:p>
    <w:p w:rsidR="00012C14" w:rsidRPr="00347C86" w:rsidRDefault="00012C14" w:rsidP="00964A7E">
      <w:pPr>
        <w:tabs>
          <w:tab w:val="num" w:pos="375"/>
        </w:tabs>
        <w:spacing w:line="360" w:lineRule="auto"/>
        <w:jc w:val="both"/>
        <w:rPr>
          <w:sz w:val="28"/>
          <w:szCs w:val="28"/>
        </w:rPr>
      </w:pPr>
      <w:r w:rsidRPr="00347C86">
        <w:rPr>
          <w:sz w:val="28"/>
          <w:szCs w:val="28"/>
        </w:rPr>
        <w:t>8. Международные экономические организации: регулирование</w:t>
      </w:r>
      <w:r w:rsidR="000C6B60" w:rsidRPr="00347C86">
        <w:rPr>
          <w:sz w:val="28"/>
          <w:szCs w:val="28"/>
        </w:rPr>
        <w:t xml:space="preserve"> </w:t>
      </w:r>
      <w:r w:rsidRPr="00347C86">
        <w:rPr>
          <w:sz w:val="28"/>
          <w:szCs w:val="28"/>
        </w:rPr>
        <w:t>мирохозяйственных связей и предпринимательской деятельности</w:t>
      </w:r>
      <w:r w:rsidR="009C4FC2" w:rsidRPr="00347C86">
        <w:rPr>
          <w:sz w:val="28"/>
          <w:szCs w:val="28"/>
        </w:rPr>
        <w:t>.</w:t>
      </w:r>
    </w:p>
    <w:p w:rsidR="00012C14" w:rsidRPr="00347C86" w:rsidRDefault="00012C14" w:rsidP="00964A7E">
      <w:pPr>
        <w:tabs>
          <w:tab w:val="num" w:pos="375"/>
        </w:tabs>
        <w:spacing w:line="360" w:lineRule="auto"/>
        <w:jc w:val="both"/>
        <w:rPr>
          <w:sz w:val="28"/>
          <w:szCs w:val="28"/>
        </w:rPr>
      </w:pPr>
      <w:r w:rsidRPr="00347C86">
        <w:rPr>
          <w:sz w:val="28"/>
          <w:szCs w:val="28"/>
        </w:rPr>
        <w:t>9.</w:t>
      </w:r>
      <w:r w:rsidR="000C6B60" w:rsidRPr="00347C86">
        <w:rPr>
          <w:sz w:val="28"/>
          <w:szCs w:val="28"/>
        </w:rPr>
        <w:t xml:space="preserve"> </w:t>
      </w:r>
      <w:r w:rsidRPr="00347C86">
        <w:rPr>
          <w:sz w:val="28"/>
          <w:szCs w:val="28"/>
        </w:rPr>
        <w:t xml:space="preserve">Внешнеэкономическая деятельность. Организация и техника </w:t>
      </w:r>
      <w:r w:rsidR="005C5DD8" w:rsidRPr="00347C86">
        <w:rPr>
          <w:sz w:val="28"/>
          <w:szCs w:val="28"/>
        </w:rPr>
        <w:t>внешнеторговых</w:t>
      </w:r>
      <w:r w:rsidR="000C6B60" w:rsidRPr="00347C86">
        <w:rPr>
          <w:sz w:val="28"/>
          <w:szCs w:val="28"/>
        </w:rPr>
        <w:t xml:space="preserve"> </w:t>
      </w:r>
      <w:r w:rsidRPr="00347C86">
        <w:rPr>
          <w:sz w:val="28"/>
          <w:szCs w:val="28"/>
        </w:rPr>
        <w:t>операций / Ю.Н.</w:t>
      </w:r>
      <w:r w:rsidR="005C5DD8" w:rsidRPr="00347C86">
        <w:rPr>
          <w:sz w:val="28"/>
          <w:szCs w:val="28"/>
        </w:rPr>
        <w:t xml:space="preserve"> </w:t>
      </w:r>
      <w:r w:rsidRPr="00347C86">
        <w:rPr>
          <w:sz w:val="28"/>
          <w:szCs w:val="28"/>
        </w:rPr>
        <w:t>Грачев - М.</w:t>
      </w:r>
      <w:r w:rsidR="000C6B60" w:rsidRPr="00347C86">
        <w:rPr>
          <w:sz w:val="28"/>
          <w:szCs w:val="28"/>
        </w:rPr>
        <w:t xml:space="preserve"> </w:t>
      </w:r>
      <w:r w:rsidRPr="00347C86">
        <w:rPr>
          <w:sz w:val="28"/>
          <w:szCs w:val="28"/>
        </w:rPr>
        <w:t>Бизнес-школа “Инетл-синтез”, 200</w:t>
      </w:r>
      <w:r w:rsidR="009B745B" w:rsidRPr="00347C86">
        <w:rPr>
          <w:sz w:val="28"/>
          <w:szCs w:val="28"/>
        </w:rPr>
        <w:t>6</w:t>
      </w:r>
      <w:r w:rsidRPr="00347C86">
        <w:rPr>
          <w:sz w:val="28"/>
          <w:szCs w:val="28"/>
        </w:rPr>
        <w:t>.</w:t>
      </w:r>
      <w:bookmarkStart w:id="0" w:name="_GoBack"/>
      <w:bookmarkEnd w:id="0"/>
    </w:p>
    <w:sectPr w:rsidR="00012C14" w:rsidRPr="00347C86" w:rsidSect="002C0F1C">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99E" w:rsidRDefault="00A2599E">
      <w:r>
        <w:separator/>
      </w:r>
    </w:p>
  </w:endnote>
  <w:endnote w:type="continuationSeparator" w:id="0">
    <w:p w:rsidR="00A2599E" w:rsidRDefault="00A25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99E" w:rsidRDefault="00A2599E">
      <w:r>
        <w:separator/>
      </w:r>
    </w:p>
  </w:footnote>
  <w:footnote w:type="continuationSeparator" w:id="0">
    <w:p w:rsidR="00A2599E" w:rsidRDefault="00A259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A6647C6"/>
    <w:lvl w:ilvl="0">
      <w:numFmt w:val="decimal"/>
      <w:lvlText w:val="*"/>
      <w:lvlJc w:val="left"/>
      <w:rPr>
        <w:rFonts w:cs="Times New Roman"/>
      </w:rPr>
    </w:lvl>
  </w:abstractNum>
  <w:abstractNum w:abstractNumId="1">
    <w:nsid w:val="13DE610A"/>
    <w:multiLevelType w:val="hybridMultilevel"/>
    <w:tmpl w:val="1A28DC42"/>
    <w:lvl w:ilvl="0" w:tplc="8E5CDDA6">
      <w:start w:val="1"/>
      <w:numFmt w:val="bullet"/>
      <w:lvlText w:val=""/>
      <w:lvlJc w:val="left"/>
      <w:pPr>
        <w:tabs>
          <w:tab w:val="num" w:pos="720"/>
        </w:tabs>
        <w:ind w:left="720" w:hanging="360"/>
      </w:pPr>
      <w:rPr>
        <w:rFonts w:ascii="Symbol" w:hAnsi="Symbol" w:hint="default"/>
        <w:sz w:val="20"/>
      </w:rPr>
    </w:lvl>
    <w:lvl w:ilvl="1" w:tplc="D0D03878">
      <w:start w:val="1"/>
      <w:numFmt w:val="bullet"/>
      <w:lvlText w:val="o"/>
      <w:lvlJc w:val="left"/>
      <w:pPr>
        <w:tabs>
          <w:tab w:val="num" w:pos="1440"/>
        </w:tabs>
        <w:ind w:left="1440" w:hanging="360"/>
      </w:pPr>
      <w:rPr>
        <w:rFonts w:ascii="Courier New" w:hAnsi="Courier New" w:hint="default"/>
        <w:sz w:val="20"/>
      </w:rPr>
    </w:lvl>
    <w:lvl w:ilvl="2" w:tplc="A4502C50">
      <w:start w:val="1"/>
      <w:numFmt w:val="bullet"/>
      <w:lvlText w:val=""/>
      <w:lvlJc w:val="left"/>
      <w:pPr>
        <w:tabs>
          <w:tab w:val="num" w:pos="2160"/>
        </w:tabs>
        <w:ind w:left="2160" w:hanging="360"/>
      </w:pPr>
      <w:rPr>
        <w:rFonts w:ascii="Wingdings" w:hAnsi="Wingdings" w:hint="default"/>
        <w:sz w:val="20"/>
      </w:rPr>
    </w:lvl>
    <w:lvl w:ilvl="3" w:tplc="553EB1C6">
      <w:start w:val="1"/>
      <w:numFmt w:val="bullet"/>
      <w:lvlText w:val=""/>
      <w:lvlJc w:val="left"/>
      <w:pPr>
        <w:tabs>
          <w:tab w:val="num" w:pos="2880"/>
        </w:tabs>
        <w:ind w:left="2880" w:hanging="360"/>
      </w:pPr>
      <w:rPr>
        <w:rFonts w:ascii="Wingdings" w:hAnsi="Wingdings" w:hint="default"/>
        <w:sz w:val="20"/>
      </w:rPr>
    </w:lvl>
    <w:lvl w:ilvl="4" w:tplc="B030B53C">
      <w:start w:val="1"/>
      <w:numFmt w:val="bullet"/>
      <w:lvlText w:val=""/>
      <w:lvlJc w:val="left"/>
      <w:pPr>
        <w:tabs>
          <w:tab w:val="num" w:pos="3600"/>
        </w:tabs>
        <w:ind w:left="3600" w:hanging="360"/>
      </w:pPr>
      <w:rPr>
        <w:rFonts w:ascii="Wingdings" w:hAnsi="Wingdings" w:hint="default"/>
        <w:sz w:val="20"/>
      </w:rPr>
    </w:lvl>
    <w:lvl w:ilvl="5" w:tplc="6618FFB0">
      <w:start w:val="1"/>
      <w:numFmt w:val="bullet"/>
      <w:lvlText w:val=""/>
      <w:lvlJc w:val="left"/>
      <w:pPr>
        <w:tabs>
          <w:tab w:val="num" w:pos="4320"/>
        </w:tabs>
        <w:ind w:left="4320" w:hanging="360"/>
      </w:pPr>
      <w:rPr>
        <w:rFonts w:ascii="Wingdings" w:hAnsi="Wingdings" w:hint="default"/>
        <w:sz w:val="20"/>
      </w:rPr>
    </w:lvl>
    <w:lvl w:ilvl="6" w:tplc="BFD867D2">
      <w:start w:val="1"/>
      <w:numFmt w:val="bullet"/>
      <w:lvlText w:val=""/>
      <w:lvlJc w:val="left"/>
      <w:pPr>
        <w:tabs>
          <w:tab w:val="num" w:pos="5040"/>
        </w:tabs>
        <w:ind w:left="5040" w:hanging="360"/>
      </w:pPr>
      <w:rPr>
        <w:rFonts w:ascii="Wingdings" w:hAnsi="Wingdings" w:hint="default"/>
        <w:sz w:val="20"/>
      </w:rPr>
    </w:lvl>
    <w:lvl w:ilvl="7" w:tplc="4C56F7C8">
      <w:start w:val="1"/>
      <w:numFmt w:val="bullet"/>
      <w:lvlText w:val=""/>
      <w:lvlJc w:val="left"/>
      <w:pPr>
        <w:tabs>
          <w:tab w:val="num" w:pos="5760"/>
        </w:tabs>
        <w:ind w:left="5760" w:hanging="360"/>
      </w:pPr>
      <w:rPr>
        <w:rFonts w:ascii="Wingdings" w:hAnsi="Wingdings" w:hint="default"/>
        <w:sz w:val="20"/>
      </w:rPr>
    </w:lvl>
    <w:lvl w:ilvl="8" w:tplc="389C0006">
      <w:start w:val="1"/>
      <w:numFmt w:val="bullet"/>
      <w:lvlText w:val=""/>
      <w:lvlJc w:val="left"/>
      <w:pPr>
        <w:tabs>
          <w:tab w:val="num" w:pos="6480"/>
        </w:tabs>
        <w:ind w:left="6480" w:hanging="360"/>
      </w:pPr>
      <w:rPr>
        <w:rFonts w:ascii="Wingdings" w:hAnsi="Wingdings" w:hint="default"/>
        <w:sz w:val="20"/>
      </w:rPr>
    </w:lvl>
  </w:abstractNum>
  <w:abstractNum w:abstractNumId="2">
    <w:nsid w:val="14617548"/>
    <w:multiLevelType w:val="hybridMultilevel"/>
    <w:tmpl w:val="E5244AFE"/>
    <w:lvl w:ilvl="0" w:tplc="CD084ED0">
      <w:start w:val="1"/>
      <w:numFmt w:val="decimal"/>
      <w:lvlText w:val="%1."/>
      <w:lvlJc w:val="left"/>
      <w:pPr>
        <w:tabs>
          <w:tab w:val="num" w:pos="720"/>
        </w:tabs>
        <w:ind w:left="720" w:hanging="360"/>
      </w:pPr>
      <w:rPr>
        <w:rFonts w:cs="Times New Roman" w:hint="default"/>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51575BA"/>
    <w:multiLevelType w:val="hybridMultilevel"/>
    <w:tmpl w:val="7176395A"/>
    <w:lvl w:ilvl="0" w:tplc="90F69E5A">
      <w:start w:val="1"/>
      <w:numFmt w:val="bullet"/>
      <w:lvlText w:val=""/>
      <w:lvlJc w:val="left"/>
      <w:pPr>
        <w:tabs>
          <w:tab w:val="num" w:pos="720"/>
        </w:tabs>
        <w:ind w:left="720" w:hanging="360"/>
      </w:pPr>
      <w:rPr>
        <w:rFonts w:ascii="Symbol" w:hAnsi="Symbol" w:hint="default"/>
        <w:sz w:val="20"/>
      </w:rPr>
    </w:lvl>
    <w:lvl w:ilvl="1" w:tplc="708C3272">
      <w:start w:val="1"/>
      <w:numFmt w:val="bullet"/>
      <w:lvlText w:val="o"/>
      <w:lvlJc w:val="left"/>
      <w:pPr>
        <w:tabs>
          <w:tab w:val="num" w:pos="1440"/>
        </w:tabs>
        <w:ind w:left="1440" w:hanging="360"/>
      </w:pPr>
      <w:rPr>
        <w:rFonts w:ascii="Courier New" w:hAnsi="Courier New" w:hint="default"/>
        <w:sz w:val="20"/>
      </w:rPr>
    </w:lvl>
    <w:lvl w:ilvl="2" w:tplc="8AA438E4">
      <w:start w:val="1"/>
      <w:numFmt w:val="bullet"/>
      <w:lvlText w:val=""/>
      <w:lvlJc w:val="left"/>
      <w:pPr>
        <w:tabs>
          <w:tab w:val="num" w:pos="2160"/>
        </w:tabs>
        <w:ind w:left="2160" w:hanging="360"/>
      </w:pPr>
      <w:rPr>
        <w:rFonts w:ascii="Wingdings" w:hAnsi="Wingdings" w:hint="default"/>
        <w:sz w:val="20"/>
      </w:rPr>
    </w:lvl>
    <w:lvl w:ilvl="3" w:tplc="D8585C38">
      <w:start w:val="1"/>
      <w:numFmt w:val="bullet"/>
      <w:lvlText w:val=""/>
      <w:lvlJc w:val="left"/>
      <w:pPr>
        <w:tabs>
          <w:tab w:val="num" w:pos="2880"/>
        </w:tabs>
        <w:ind w:left="2880" w:hanging="360"/>
      </w:pPr>
      <w:rPr>
        <w:rFonts w:ascii="Wingdings" w:hAnsi="Wingdings" w:hint="default"/>
        <w:sz w:val="20"/>
      </w:rPr>
    </w:lvl>
    <w:lvl w:ilvl="4" w:tplc="4D3EBCAE">
      <w:start w:val="1"/>
      <w:numFmt w:val="bullet"/>
      <w:lvlText w:val=""/>
      <w:lvlJc w:val="left"/>
      <w:pPr>
        <w:tabs>
          <w:tab w:val="num" w:pos="3600"/>
        </w:tabs>
        <w:ind w:left="3600" w:hanging="360"/>
      </w:pPr>
      <w:rPr>
        <w:rFonts w:ascii="Wingdings" w:hAnsi="Wingdings" w:hint="default"/>
        <w:sz w:val="20"/>
      </w:rPr>
    </w:lvl>
    <w:lvl w:ilvl="5" w:tplc="EC5E59B2">
      <w:start w:val="1"/>
      <w:numFmt w:val="bullet"/>
      <w:lvlText w:val=""/>
      <w:lvlJc w:val="left"/>
      <w:pPr>
        <w:tabs>
          <w:tab w:val="num" w:pos="4320"/>
        </w:tabs>
        <w:ind w:left="4320" w:hanging="360"/>
      </w:pPr>
      <w:rPr>
        <w:rFonts w:ascii="Wingdings" w:hAnsi="Wingdings" w:hint="default"/>
        <w:sz w:val="20"/>
      </w:rPr>
    </w:lvl>
    <w:lvl w:ilvl="6" w:tplc="7270C24C">
      <w:start w:val="1"/>
      <w:numFmt w:val="bullet"/>
      <w:lvlText w:val=""/>
      <w:lvlJc w:val="left"/>
      <w:pPr>
        <w:tabs>
          <w:tab w:val="num" w:pos="5040"/>
        </w:tabs>
        <w:ind w:left="5040" w:hanging="360"/>
      </w:pPr>
      <w:rPr>
        <w:rFonts w:ascii="Wingdings" w:hAnsi="Wingdings" w:hint="default"/>
        <w:sz w:val="20"/>
      </w:rPr>
    </w:lvl>
    <w:lvl w:ilvl="7" w:tplc="56CC2C98">
      <w:start w:val="1"/>
      <w:numFmt w:val="bullet"/>
      <w:lvlText w:val=""/>
      <w:lvlJc w:val="left"/>
      <w:pPr>
        <w:tabs>
          <w:tab w:val="num" w:pos="5760"/>
        </w:tabs>
        <w:ind w:left="5760" w:hanging="360"/>
      </w:pPr>
      <w:rPr>
        <w:rFonts w:ascii="Wingdings" w:hAnsi="Wingdings" w:hint="default"/>
        <w:sz w:val="20"/>
      </w:rPr>
    </w:lvl>
    <w:lvl w:ilvl="8" w:tplc="3CA4EE8A">
      <w:start w:val="1"/>
      <w:numFmt w:val="bullet"/>
      <w:lvlText w:val=""/>
      <w:lvlJc w:val="left"/>
      <w:pPr>
        <w:tabs>
          <w:tab w:val="num" w:pos="6480"/>
        </w:tabs>
        <w:ind w:left="6480" w:hanging="360"/>
      </w:pPr>
      <w:rPr>
        <w:rFonts w:ascii="Wingdings" w:hAnsi="Wingdings" w:hint="default"/>
        <w:sz w:val="20"/>
      </w:rPr>
    </w:lvl>
  </w:abstractNum>
  <w:abstractNum w:abstractNumId="4">
    <w:nsid w:val="15E93525"/>
    <w:multiLevelType w:val="hybridMultilevel"/>
    <w:tmpl w:val="019C16AA"/>
    <w:lvl w:ilvl="0" w:tplc="E2D839AE">
      <w:start w:val="1"/>
      <w:numFmt w:val="decimal"/>
      <w:lvlText w:val="%1."/>
      <w:lvlJc w:val="left"/>
      <w:pPr>
        <w:tabs>
          <w:tab w:val="num" w:pos="720"/>
        </w:tabs>
        <w:ind w:left="720" w:hanging="360"/>
      </w:pPr>
      <w:rPr>
        <w:rFonts w:cs="Times New Roman"/>
      </w:rPr>
    </w:lvl>
    <w:lvl w:ilvl="1" w:tplc="1C4A81E6">
      <w:start w:val="1"/>
      <w:numFmt w:val="decimal"/>
      <w:lvlText w:val="%2."/>
      <w:lvlJc w:val="left"/>
      <w:pPr>
        <w:tabs>
          <w:tab w:val="num" w:pos="1440"/>
        </w:tabs>
        <w:ind w:left="1440" w:hanging="360"/>
      </w:pPr>
      <w:rPr>
        <w:rFonts w:cs="Times New Roman"/>
      </w:rPr>
    </w:lvl>
    <w:lvl w:ilvl="2" w:tplc="B26AFAD2">
      <w:start w:val="1"/>
      <w:numFmt w:val="decimal"/>
      <w:lvlText w:val="%3."/>
      <w:lvlJc w:val="left"/>
      <w:pPr>
        <w:tabs>
          <w:tab w:val="num" w:pos="2160"/>
        </w:tabs>
        <w:ind w:left="2160" w:hanging="360"/>
      </w:pPr>
      <w:rPr>
        <w:rFonts w:cs="Times New Roman"/>
      </w:rPr>
    </w:lvl>
    <w:lvl w:ilvl="3" w:tplc="E0E8A96C">
      <w:start w:val="1"/>
      <w:numFmt w:val="decimal"/>
      <w:lvlText w:val="%4."/>
      <w:lvlJc w:val="left"/>
      <w:pPr>
        <w:tabs>
          <w:tab w:val="num" w:pos="2880"/>
        </w:tabs>
        <w:ind w:left="2880" w:hanging="360"/>
      </w:pPr>
      <w:rPr>
        <w:rFonts w:cs="Times New Roman"/>
      </w:rPr>
    </w:lvl>
    <w:lvl w:ilvl="4" w:tplc="21B69FCC">
      <w:start w:val="1"/>
      <w:numFmt w:val="decimal"/>
      <w:lvlText w:val="%5."/>
      <w:lvlJc w:val="left"/>
      <w:pPr>
        <w:tabs>
          <w:tab w:val="num" w:pos="3600"/>
        </w:tabs>
        <w:ind w:left="3600" w:hanging="360"/>
      </w:pPr>
      <w:rPr>
        <w:rFonts w:cs="Times New Roman"/>
      </w:rPr>
    </w:lvl>
    <w:lvl w:ilvl="5" w:tplc="FB78AD3A">
      <w:start w:val="1"/>
      <w:numFmt w:val="decimal"/>
      <w:lvlText w:val="%6."/>
      <w:lvlJc w:val="left"/>
      <w:pPr>
        <w:tabs>
          <w:tab w:val="num" w:pos="4320"/>
        </w:tabs>
        <w:ind w:left="4320" w:hanging="360"/>
      </w:pPr>
      <w:rPr>
        <w:rFonts w:cs="Times New Roman"/>
      </w:rPr>
    </w:lvl>
    <w:lvl w:ilvl="6" w:tplc="11D69F20">
      <w:start w:val="1"/>
      <w:numFmt w:val="decimal"/>
      <w:lvlText w:val="%7."/>
      <w:lvlJc w:val="left"/>
      <w:pPr>
        <w:tabs>
          <w:tab w:val="num" w:pos="5040"/>
        </w:tabs>
        <w:ind w:left="5040" w:hanging="360"/>
      </w:pPr>
      <w:rPr>
        <w:rFonts w:cs="Times New Roman"/>
      </w:rPr>
    </w:lvl>
    <w:lvl w:ilvl="7" w:tplc="2AF6706C">
      <w:start w:val="1"/>
      <w:numFmt w:val="decimal"/>
      <w:lvlText w:val="%8."/>
      <w:lvlJc w:val="left"/>
      <w:pPr>
        <w:tabs>
          <w:tab w:val="num" w:pos="5760"/>
        </w:tabs>
        <w:ind w:left="5760" w:hanging="360"/>
      </w:pPr>
      <w:rPr>
        <w:rFonts w:cs="Times New Roman"/>
      </w:rPr>
    </w:lvl>
    <w:lvl w:ilvl="8" w:tplc="58FA074C">
      <w:start w:val="1"/>
      <w:numFmt w:val="decimal"/>
      <w:lvlText w:val="%9."/>
      <w:lvlJc w:val="left"/>
      <w:pPr>
        <w:tabs>
          <w:tab w:val="num" w:pos="6480"/>
        </w:tabs>
        <w:ind w:left="6480" w:hanging="360"/>
      </w:pPr>
      <w:rPr>
        <w:rFonts w:cs="Times New Roman"/>
      </w:rPr>
    </w:lvl>
  </w:abstractNum>
  <w:abstractNum w:abstractNumId="5">
    <w:nsid w:val="223E4DF3"/>
    <w:multiLevelType w:val="hybridMultilevel"/>
    <w:tmpl w:val="B1DA8A9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2645546E"/>
    <w:multiLevelType w:val="hybridMultilevel"/>
    <w:tmpl w:val="774C1000"/>
    <w:lvl w:ilvl="0" w:tplc="24DA3F86">
      <w:start w:val="1"/>
      <w:numFmt w:val="bullet"/>
      <w:lvlText w:val=""/>
      <w:lvlJc w:val="left"/>
      <w:pPr>
        <w:tabs>
          <w:tab w:val="num" w:pos="720"/>
        </w:tabs>
        <w:ind w:left="720" w:hanging="360"/>
      </w:pPr>
      <w:rPr>
        <w:rFonts w:ascii="Symbol" w:hAnsi="Symbol" w:hint="default"/>
        <w:sz w:val="20"/>
      </w:rPr>
    </w:lvl>
    <w:lvl w:ilvl="1" w:tplc="87F433C6">
      <w:start w:val="1"/>
      <w:numFmt w:val="bullet"/>
      <w:lvlText w:val="o"/>
      <w:lvlJc w:val="left"/>
      <w:pPr>
        <w:tabs>
          <w:tab w:val="num" w:pos="1440"/>
        </w:tabs>
        <w:ind w:left="1440" w:hanging="360"/>
      </w:pPr>
      <w:rPr>
        <w:rFonts w:ascii="Courier New" w:hAnsi="Courier New" w:hint="default"/>
        <w:sz w:val="20"/>
      </w:rPr>
    </w:lvl>
    <w:lvl w:ilvl="2" w:tplc="8D0EDF80">
      <w:start w:val="1"/>
      <w:numFmt w:val="bullet"/>
      <w:lvlText w:val=""/>
      <w:lvlJc w:val="left"/>
      <w:pPr>
        <w:tabs>
          <w:tab w:val="num" w:pos="2160"/>
        </w:tabs>
        <w:ind w:left="2160" w:hanging="360"/>
      </w:pPr>
      <w:rPr>
        <w:rFonts w:ascii="Wingdings" w:hAnsi="Wingdings" w:hint="default"/>
        <w:sz w:val="20"/>
      </w:rPr>
    </w:lvl>
    <w:lvl w:ilvl="3" w:tplc="CDF4AFE0">
      <w:start w:val="1"/>
      <w:numFmt w:val="bullet"/>
      <w:lvlText w:val=""/>
      <w:lvlJc w:val="left"/>
      <w:pPr>
        <w:tabs>
          <w:tab w:val="num" w:pos="2880"/>
        </w:tabs>
        <w:ind w:left="2880" w:hanging="360"/>
      </w:pPr>
      <w:rPr>
        <w:rFonts w:ascii="Wingdings" w:hAnsi="Wingdings" w:hint="default"/>
        <w:sz w:val="20"/>
      </w:rPr>
    </w:lvl>
    <w:lvl w:ilvl="4" w:tplc="99D64E22">
      <w:start w:val="1"/>
      <w:numFmt w:val="bullet"/>
      <w:lvlText w:val=""/>
      <w:lvlJc w:val="left"/>
      <w:pPr>
        <w:tabs>
          <w:tab w:val="num" w:pos="3600"/>
        </w:tabs>
        <w:ind w:left="3600" w:hanging="360"/>
      </w:pPr>
      <w:rPr>
        <w:rFonts w:ascii="Wingdings" w:hAnsi="Wingdings" w:hint="default"/>
        <w:sz w:val="20"/>
      </w:rPr>
    </w:lvl>
    <w:lvl w:ilvl="5" w:tplc="C0A068BE">
      <w:start w:val="1"/>
      <w:numFmt w:val="bullet"/>
      <w:lvlText w:val=""/>
      <w:lvlJc w:val="left"/>
      <w:pPr>
        <w:tabs>
          <w:tab w:val="num" w:pos="4320"/>
        </w:tabs>
        <w:ind w:left="4320" w:hanging="360"/>
      </w:pPr>
      <w:rPr>
        <w:rFonts w:ascii="Wingdings" w:hAnsi="Wingdings" w:hint="default"/>
        <w:sz w:val="20"/>
      </w:rPr>
    </w:lvl>
    <w:lvl w:ilvl="6" w:tplc="B762AA9E">
      <w:start w:val="1"/>
      <w:numFmt w:val="bullet"/>
      <w:lvlText w:val=""/>
      <w:lvlJc w:val="left"/>
      <w:pPr>
        <w:tabs>
          <w:tab w:val="num" w:pos="5040"/>
        </w:tabs>
        <w:ind w:left="5040" w:hanging="360"/>
      </w:pPr>
      <w:rPr>
        <w:rFonts w:ascii="Wingdings" w:hAnsi="Wingdings" w:hint="default"/>
        <w:sz w:val="20"/>
      </w:rPr>
    </w:lvl>
    <w:lvl w:ilvl="7" w:tplc="06705640">
      <w:start w:val="1"/>
      <w:numFmt w:val="bullet"/>
      <w:lvlText w:val=""/>
      <w:lvlJc w:val="left"/>
      <w:pPr>
        <w:tabs>
          <w:tab w:val="num" w:pos="5760"/>
        </w:tabs>
        <w:ind w:left="5760" w:hanging="360"/>
      </w:pPr>
      <w:rPr>
        <w:rFonts w:ascii="Wingdings" w:hAnsi="Wingdings" w:hint="default"/>
        <w:sz w:val="20"/>
      </w:rPr>
    </w:lvl>
    <w:lvl w:ilvl="8" w:tplc="50CC0D6A">
      <w:start w:val="1"/>
      <w:numFmt w:val="bullet"/>
      <w:lvlText w:val=""/>
      <w:lvlJc w:val="left"/>
      <w:pPr>
        <w:tabs>
          <w:tab w:val="num" w:pos="6480"/>
        </w:tabs>
        <w:ind w:left="6480" w:hanging="360"/>
      </w:pPr>
      <w:rPr>
        <w:rFonts w:ascii="Wingdings" w:hAnsi="Wingdings" w:hint="default"/>
        <w:sz w:val="20"/>
      </w:rPr>
    </w:lvl>
  </w:abstractNum>
  <w:abstractNum w:abstractNumId="7">
    <w:nsid w:val="2A721C55"/>
    <w:multiLevelType w:val="hybridMultilevel"/>
    <w:tmpl w:val="31726220"/>
    <w:lvl w:ilvl="0" w:tplc="CA6E85EE">
      <w:start w:val="1"/>
      <w:numFmt w:val="decimal"/>
      <w:lvlText w:val="%1."/>
      <w:lvlJc w:val="left"/>
      <w:pPr>
        <w:tabs>
          <w:tab w:val="num" w:pos="720"/>
        </w:tabs>
        <w:ind w:left="720" w:hanging="360"/>
      </w:pPr>
      <w:rPr>
        <w:rFonts w:cs="Times New Roman"/>
      </w:rPr>
    </w:lvl>
    <w:lvl w:ilvl="1" w:tplc="78A0F8BE">
      <w:start w:val="1"/>
      <w:numFmt w:val="decimal"/>
      <w:lvlText w:val="%2."/>
      <w:lvlJc w:val="left"/>
      <w:pPr>
        <w:tabs>
          <w:tab w:val="num" w:pos="1440"/>
        </w:tabs>
        <w:ind w:left="1440" w:hanging="360"/>
      </w:pPr>
      <w:rPr>
        <w:rFonts w:cs="Times New Roman"/>
      </w:rPr>
    </w:lvl>
    <w:lvl w:ilvl="2" w:tplc="39AA801E">
      <w:start w:val="1"/>
      <w:numFmt w:val="decimal"/>
      <w:lvlText w:val="%3."/>
      <w:lvlJc w:val="left"/>
      <w:pPr>
        <w:tabs>
          <w:tab w:val="num" w:pos="2160"/>
        </w:tabs>
        <w:ind w:left="2160" w:hanging="360"/>
      </w:pPr>
      <w:rPr>
        <w:rFonts w:cs="Times New Roman"/>
      </w:rPr>
    </w:lvl>
    <w:lvl w:ilvl="3" w:tplc="5FC0D756">
      <w:start w:val="1"/>
      <w:numFmt w:val="decimal"/>
      <w:lvlText w:val="%4."/>
      <w:lvlJc w:val="left"/>
      <w:pPr>
        <w:tabs>
          <w:tab w:val="num" w:pos="2880"/>
        </w:tabs>
        <w:ind w:left="2880" w:hanging="360"/>
      </w:pPr>
      <w:rPr>
        <w:rFonts w:cs="Times New Roman"/>
      </w:rPr>
    </w:lvl>
    <w:lvl w:ilvl="4" w:tplc="88CC9702">
      <w:start w:val="1"/>
      <w:numFmt w:val="decimal"/>
      <w:lvlText w:val="%5."/>
      <w:lvlJc w:val="left"/>
      <w:pPr>
        <w:tabs>
          <w:tab w:val="num" w:pos="3600"/>
        </w:tabs>
        <w:ind w:left="3600" w:hanging="360"/>
      </w:pPr>
      <w:rPr>
        <w:rFonts w:cs="Times New Roman"/>
      </w:rPr>
    </w:lvl>
    <w:lvl w:ilvl="5" w:tplc="B74677BE">
      <w:start w:val="1"/>
      <w:numFmt w:val="decimal"/>
      <w:lvlText w:val="%6."/>
      <w:lvlJc w:val="left"/>
      <w:pPr>
        <w:tabs>
          <w:tab w:val="num" w:pos="4320"/>
        </w:tabs>
        <w:ind w:left="4320" w:hanging="360"/>
      </w:pPr>
      <w:rPr>
        <w:rFonts w:cs="Times New Roman"/>
      </w:rPr>
    </w:lvl>
    <w:lvl w:ilvl="6" w:tplc="1D9098BA">
      <w:start w:val="1"/>
      <w:numFmt w:val="decimal"/>
      <w:lvlText w:val="%7."/>
      <w:lvlJc w:val="left"/>
      <w:pPr>
        <w:tabs>
          <w:tab w:val="num" w:pos="5040"/>
        </w:tabs>
        <w:ind w:left="5040" w:hanging="360"/>
      </w:pPr>
      <w:rPr>
        <w:rFonts w:cs="Times New Roman"/>
      </w:rPr>
    </w:lvl>
    <w:lvl w:ilvl="7" w:tplc="BEDA5D28">
      <w:start w:val="1"/>
      <w:numFmt w:val="decimal"/>
      <w:lvlText w:val="%8."/>
      <w:lvlJc w:val="left"/>
      <w:pPr>
        <w:tabs>
          <w:tab w:val="num" w:pos="5760"/>
        </w:tabs>
        <w:ind w:left="5760" w:hanging="360"/>
      </w:pPr>
      <w:rPr>
        <w:rFonts w:cs="Times New Roman"/>
      </w:rPr>
    </w:lvl>
    <w:lvl w:ilvl="8" w:tplc="2B14F8D0">
      <w:start w:val="1"/>
      <w:numFmt w:val="decimal"/>
      <w:lvlText w:val="%9."/>
      <w:lvlJc w:val="left"/>
      <w:pPr>
        <w:tabs>
          <w:tab w:val="num" w:pos="6480"/>
        </w:tabs>
        <w:ind w:left="6480" w:hanging="360"/>
      </w:pPr>
      <w:rPr>
        <w:rFonts w:cs="Times New Roman"/>
      </w:rPr>
    </w:lvl>
  </w:abstractNum>
  <w:abstractNum w:abstractNumId="8">
    <w:nsid w:val="2BF92A27"/>
    <w:multiLevelType w:val="hybridMultilevel"/>
    <w:tmpl w:val="A2262748"/>
    <w:lvl w:ilvl="0" w:tplc="824E77D8">
      <w:start w:val="1"/>
      <w:numFmt w:val="bullet"/>
      <w:lvlText w:val=""/>
      <w:lvlJc w:val="left"/>
      <w:pPr>
        <w:tabs>
          <w:tab w:val="num" w:pos="720"/>
        </w:tabs>
        <w:ind w:left="720" w:hanging="360"/>
      </w:pPr>
      <w:rPr>
        <w:rFonts w:ascii="Symbol" w:hAnsi="Symbol" w:hint="default"/>
        <w:sz w:val="20"/>
      </w:rPr>
    </w:lvl>
    <w:lvl w:ilvl="1" w:tplc="2E108F68">
      <w:start w:val="1"/>
      <w:numFmt w:val="bullet"/>
      <w:lvlText w:val="o"/>
      <w:lvlJc w:val="left"/>
      <w:pPr>
        <w:tabs>
          <w:tab w:val="num" w:pos="1440"/>
        </w:tabs>
        <w:ind w:left="1440" w:hanging="360"/>
      </w:pPr>
      <w:rPr>
        <w:rFonts w:ascii="Courier New" w:hAnsi="Courier New" w:hint="default"/>
        <w:sz w:val="20"/>
      </w:rPr>
    </w:lvl>
    <w:lvl w:ilvl="2" w:tplc="F3E6703E">
      <w:start w:val="1"/>
      <w:numFmt w:val="bullet"/>
      <w:lvlText w:val=""/>
      <w:lvlJc w:val="left"/>
      <w:pPr>
        <w:tabs>
          <w:tab w:val="num" w:pos="2160"/>
        </w:tabs>
        <w:ind w:left="2160" w:hanging="360"/>
      </w:pPr>
      <w:rPr>
        <w:rFonts w:ascii="Wingdings" w:hAnsi="Wingdings" w:hint="default"/>
        <w:sz w:val="20"/>
      </w:rPr>
    </w:lvl>
    <w:lvl w:ilvl="3" w:tplc="98741D8A">
      <w:start w:val="1"/>
      <w:numFmt w:val="bullet"/>
      <w:lvlText w:val=""/>
      <w:lvlJc w:val="left"/>
      <w:pPr>
        <w:tabs>
          <w:tab w:val="num" w:pos="2880"/>
        </w:tabs>
        <w:ind w:left="2880" w:hanging="360"/>
      </w:pPr>
      <w:rPr>
        <w:rFonts w:ascii="Wingdings" w:hAnsi="Wingdings" w:hint="default"/>
        <w:sz w:val="20"/>
      </w:rPr>
    </w:lvl>
    <w:lvl w:ilvl="4" w:tplc="787468D6">
      <w:start w:val="1"/>
      <w:numFmt w:val="bullet"/>
      <w:lvlText w:val=""/>
      <w:lvlJc w:val="left"/>
      <w:pPr>
        <w:tabs>
          <w:tab w:val="num" w:pos="3600"/>
        </w:tabs>
        <w:ind w:left="3600" w:hanging="360"/>
      </w:pPr>
      <w:rPr>
        <w:rFonts w:ascii="Wingdings" w:hAnsi="Wingdings" w:hint="default"/>
        <w:sz w:val="20"/>
      </w:rPr>
    </w:lvl>
    <w:lvl w:ilvl="5" w:tplc="745ED912">
      <w:start w:val="1"/>
      <w:numFmt w:val="bullet"/>
      <w:lvlText w:val=""/>
      <w:lvlJc w:val="left"/>
      <w:pPr>
        <w:tabs>
          <w:tab w:val="num" w:pos="4320"/>
        </w:tabs>
        <w:ind w:left="4320" w:hanging="360"/>
      </w:pPr>
      <w:rPr>
        <w:rFonts w:ascii="Wingdings" w:hAnsi="Wingdings" w:hint="default"/>
        <w:sz w:val="20"/>
      </w:rPr>
    </w:lvl>
    <w:lvl w:ilvl="6" w:tplc="13CCF1FC">
      <w:start w:val="1"/>
      <w:numFmt w:val="bullet"/>
      <w:lvlText w:val=""/>
      <w:lvlJc w:val="left"/>
      <w:pPr>
        <w:tabs>
          <w:tab w:val="num" w:pos="5040"/>
        </w:tabs>
        <w:ind w:left="5040" w:hanging="360"/>
      </w:pPr>
      <w:rPr>
        <w:rFonts w:ascii="Wingdings" w:hAnsi="Wingdings" w:hint="default"/>
        <w:sz w:val="20"/>
      </w:rPr>
    </w:lvl>
    <w:lvl w:ilvl="7" w:tplc="13645BC6">
      <w:start w:val="1"/>
      <w:numFmt w:val="bullet"/>
      <w:lvlText w:val=""/>
      <w:lvlJc w:val="left"/>
      <w:pPr>
        <w:tabs>
          <w:tab w:val="num" w:pos="5760"/>
        </w:tabs>
        <w:ind w:left="5760" w:hanging="360"/>
      </w:pPr>
      <w:rPr>
        <w:rFonts w:ascii="Wingdings" w:hAnsi="Wingdings" w:hint="default"/>
        <w:sz w:val="20"/>
      </w:rPr>
    </w:lvl>
    <w:lvl w:ilvl="8" w:tplc="12D0216A">
      <w:start w:val="1"/>
      <w:numFmt w:val="bullet"/>
      <w:lvlText w:val=""/>
      <w:lvlJc w:val="left"/>
      <w:pPr>
        <w:tabs>
          <w:tab w:val="num" w:pos="6480"/>
        </w:tabs>
        <w:ind w:left="6480" w:hanging="360"/>
      </w:pPr>
      <w:rPr>
        <w:rFonts w:ascii="Wingdings" w:hAnsi="Wingdings" w:hint="default"/>
        <w:sz w:val="20"/>
      </w:rPr>
    </w:lvl>
  </w:abstractNum>
  <w:abstractNum w:abstractNumId="9">
    <w:nsid w:val="2DB10D07"/>
    <w:multiLevelType w:val="hybridMultilevel"/>
    <w:tmpl w:val="1BA01F30"/>
    <w:lvl w:ilvl="0" w:tplc="FDA411B2">
      <w:start w:val="1"/>
      <w:numFmt w:val="decimal"/>
      <w:lvlText w:val="%1."/>
      <w:lvlJc w:val="left"/>
      <w:pPr>
        <w:tabs>
          <w:tab w:val="num" w:pos="375"/>
        </w:tabs>
        <w:ind w:left="375" w:hanging="360"/>
      </w:pPr>
      <w:rPr>
        <w:rFonts w:cs="Times New Roman" w:hint="default"/>
      </w:rPr>
    </w:lvl>
    <w:lvl w:ilvl="1" w:tplc="04190019">
      <w:start w:val="1"/>
      <w:numFmt w:val="lowerLetter"/>
      <w:lvlText w:val="%2."/>
      <w:lvlJc w:val="left"/>
      <w:pPr>
        <w:tabs>
          <w:tab w:val="num" w:pos="1095"/>
        </w:tabs>
        <w:ind w:left="1095" w:hanging="360"/>
      </w:pPr>
      <w:rPr>
        <w:rFonts w:cs="Times New Roman"/>
      </w:rPr>
    </w:lvl>
    <w:lvl w:ilvl="2" w:tplc="0419001B">
      <w:start w:val="1"/>
      <w:numFmt w:val="lowerRoman"/>
      <w:lvlText w:val="%3."/>
      <w:lvlJc w:val="right"/>
      <w:pPr>
        <w:tabs>
          <w:tab w:val="num" w:pos="1815"/>
        </w:tabs>
        <w:ind w:left="1815" w:hanging="180"/>
      </w:pPr>
      <w:rPr>
        <w:rFonts w:cs="Times New Roman"/>
      </w:rPr>
    </w:lvl>
    <w:lvl w:ilvl="3" w:tplc="0419000F">
      <w:start w:val="1"/>
      <w:numFmt w:val="decimal"/>
      <w:lvlText w:val="%4."/>
      <w:lvlJc w:val="left"/>
      <w:pPr>
        <w:tabs>
          <w:tab w:val="num" w:pos="2535"/>
        </w:tabs>
        <w:ind w:left="2535" w:hanging="360"/>
      </w:pPr>
      <w:rPr>
        <w:rFonts w:cs="Times New Roman"/>
      </w:rPr>
    </w:lvl>
    <w:lvl w:ilvl="4" w:tplc="04190019">
      <w:start w:val="1"/>
      <w:numFmt w:val="lowerLetter"/>
      <w:lvlText w:val="%5."/>
      <w:lvlJc w:val="left"/>
      <w:pPr>
        <w:tabs>
          <w:tab w:val="num" w:pos="3255"/>
        </w:tabs>
        <w:ind w:left="3255" w:hanging="360"/>
      </w:pPr>
      <w:rPr>
        <w:rFonts w:cs="Times New Roman"/>
      </w:rPr>
    </w:lvl>
    <w:lvl w:ilvl="5" w:tplc="0419001B">
      <w:start w:val="1"/>
      <w:numFmt w:val="lowerRoman"/>
      <w:lvlText w:val="%6."/>
      <w:lvlJc w:val="right"/>
      <w:pPr>
        <w:tabs>
          <w:tab w:val="num" w:pos="3975"/>
        </w:tabs>
        <w:ind w:left="3975" w:hanging="180"/>
      </w:pPr>
      <w:rPr>
        <w:rFonts w:cs="Times New Roman"/>
      </w:rPr>
    </w:lvl>
    <w:lvl w:ilvl="6" w:tplc="0419000F">
      <w:start w:val="1"/>
      <w:numFmt w:val="decimal"/>
      <w:lvlText w:val="%7."/>
      <w:lvlJc w:val="left"/>
      <w:pPr>
        <w:tabs>
          <w:tab w:val="num" w:pos="4695"/>
        </w:tabs>
        <w:ind w:left="4695" w:hanging="360"/>
      </w:pPr>
      <w:rPr>
        <w:rFonts w:cs="Times New Roman"/>
      </w:rPr>
    </w:lvl>
    <w:lvl w:ilvl="7" w:tplc="04190019">
      <w:start w:val="1"/>
      <w:numFmt w:val="lowerLetter"/>
      <w:lvlText w:val="%8."/>
      <w:lvlJc w:val="left"/>
      <w:pPr>
        <w:tabs>
          <w:tab w:val="num" w:pos="5415"/>
        </w:tabs>
        <w:ind w:left="5415" w:hanging="360"/>
      </w:pPr>
      <w:rPr>
        <w:rFonts w:cs="Times New Roman"/>
      </w:rPr>
    </w:lvl>
    <w:lvl w:ilvl="8" w:tplc="0419001B">
      <w:start w:val="1"/>
      <w:numFmt w:val="lowerRoman"/>
      <w:lvlText w:val="%9."/>
      <w:lvlJc w:val="right"/>
      <w:pPr>
        <w:tabs>
          <w:tab w:val="num" w:pos="6135"/>
        </w:tabs>
        <w:ind w:left="6135" w:hanging="180"/>
      </w:pPr>
      <w:rPr>
        <w:rFonts w:cs="Times New Roman"/>
      </w:rPr>
    </w:lvl>
  </w:abstractNum>
  <w:abstractNum w:abstractNumId="10">
    <w:nsid w:val="31C1028F"/>
    <w:multiLevelType w:val="hybridMultilevel"/>
    <w:tmpl w:val="8C0411AC"/>
    <w:lvl w:ilvl="0" w:tplc="4A2268E4">
      <w:start w:val="1"/>
      <w:numFmt w:val="decimal"/>
      <w:lvlText w:val="%1."/>
      <w:lvlJc w:val="left"/>
      <w:pPr>
        <w:tabs>
          <w:tab w:val="num" w:pos="720"/>
        </w:tabs>
        <w:ind w:left="720" w:hanging="360"/>
      </w:pPr>
      <w:rPr>
        <w:rFonts w:cs="Times New Roman"/>
      </w:rPr>
    </w:lvl>
    <w:lvl w:ilvl="1" w:tplc="903E0FCE">
      <w:start w:val="1"/>
      <w:numFmt w:val="decimal"/>
      <w:lvlText w:val="%2."/>
      <w:lvlJc w:val="left"/>
      <w:pPr>
        <w:tabs>
          <w:tab w:val="num" w:pos="1440"/>
        </w:tabs>
        <w:ind w:left="1440" w:hanging="360"/>
      </w:pPr>
      <w:rPr>
        <w:rFonts w:cs="Times New Roman"/>
      </w:rPr>
    </w:lvl>
    <w:lvl w:ilvl="2" w:tplc="CB68CBC6">
      <w:start w:val="1"/>
      <w:numFmt w:val="decimal"/>
      <w:lvlText w:val="%3."/>
      <w:lvlJc w:val="left"/>
      <w:pPr>
        <w:tabs>
          <w:tab w:val="num" w:pos="2160"/>
        </w:tabs>
        <w:ind w:left="2160" w:hanging="360"/>
      </w:pPr>
      <w:rPr>
        <w:rFonts w:cs="Times New Roman"/>
      </w:rPr>
    </w:lvl>
    <w:lvl w:ilvl="3" w:tplc="10D89304">
      <w:start w:val="1"/>
      <w:numFmt w:val="decimal"/>
      <w:lvlText w:val="%4."/>
      <w:lvlJc w:val="left"/>
      <w:pPr>
        <w:tabs>
          <w:tab w:val="num" w:pos="2880"/>
        </w:tabs>
        <w:ind w:left="2880" w:hanging="360"/>
      </w:pPr>
      <w:rPr>
        <w:rFonts w:cs="Times New Roman"/>
      </w:rPr>
    </w:lvl>
    <w:lvl w:ilvl="4" w:tplc="7986AE2E">
      <w:start w:val="1"/>
      <w:numFmt w:val="decimal"/>
      <w:lvlText w:val="%5."/>
      <w:lvlJc w:val="left"/>
      <w:pPr>
        <w:tabs>
          <w:tab w:val="num" w:pos="3600"/>
        </w:tabs>
        <w:ind w:left="3600" w:hanging="360"/>
      </w:pPr>
      <w:rPr>
        <w:rFonts w:cs="Times New Roman"/>
      </w:rPr>
    </w:lvl>
    <w:lvl w:ilvl="5" w:tplc="BC047E3E">
      <w:start w:val="1"/>
      <w:numFmt w:val="decimal"/>
      <w:lvlText w:val="%6."/>
      <w:lvlJc w:val="left"/>
      <w:pPr>
        <w:tabs>
          <w:tab w:val="num" w:pos="4320"/>
        </w:tabs>
        <w:ind w:left="4320" w:hanging="360"/>
      </w:pPr>
      <w:rPr>
        <w:rFonts w:cs="Times New Roman"/>
      </w:rPr>
    </w:lvl>
    <w:lvl w:ilvl="6" w:tplc="6FAC8C50">
      <w:start w:val="1"/>
      <w:numFmt w:val="decimal"/>
      <w:lvlText w:val="%7."/>
      <w:lvlJc w:val="left"/>
      <w:pPr>
        <w:tabs>
          <w:tab w:val="num" w:pos="5040"/>
        </w:tabs>
        <w:ind w:left="5040" w:hanging="360"/>
      </w:pPr>
      <w:rPr>
        <w:rFonts w:cs="Times New Roman"/>
      </w:rPr>
    </w:lvl>
    <w:lvl w:ilvl="7" w:tplc="51B4C8F0">
      <w:start w:val="1"/>
      <w:numFmt w:val="decimal"/>
      <w:lvlText w:val="%8."/>
      <w:lvlJc w:val="left"/>
      <w:pPr>
        <w:tabs>
          <w:tab w:val="num" w:pos="5760"/>
        </w:tabs>
        <w:ind w:left="5760" w:hanging="360"/>
      </w:pPr>
      <w:rPr>
        <w:rFonts w:cs="Times New Roman"/>
      </w:rPr>
    </w:lvl>
    <w:lvl w:ilvl="8" w:tplc="26AC14FA">
      <w:start w:val="1"/>
      <w:numFmt w:val="decimal"/>
      <w:lvlText w:val="%9."/>
      <w:lvlJc w:val="left"/>
      <w:pPr>
        <w:tabs>
          <w:tab w:val="num" w:pos="6480"/>
        </w:tabs>
        <w:ind w:left="6480" w:hanging="360"/>
      </w:pPr>
      <w:rPr>
        <w:rFonts w:cs="Times New Roman"/>
      </w:rPr>
    </w:lvl>
  </w:abstractNum>
  <w:abstractNum w:abstractNumId="11">
    <w:nsid w:val="38610F67"/>
    <w:multiLevelType w:val="hybridMultilevel"/>
    <w:tmpl w:val="16F64FCA"/>
    <w:lvl w:ilvl="0" w:tplc="46B4D188">
      <w:start w:val="1"/>
      <w:numFmt w:val="bullet"/>
      <w:lvlText w:val=""/>
      <w:lvlJc w:val="left"/>
      <w:pPr>
        <w:tabs>
          <w:tab w:val="num" w:pos="720"/>
        </w:tabs>
        <w:ind w:left="720" w:hanging="360"/>
      </w:pPr>
      <w:rPr>
        <w:rFonts w:ascii="Symbol" w:hAnsi="Symbol" w:hint="default"/>
        <w:sz w:val="20"/>
      </w:rPr>
    </w:lvl>
    <w:lvl w:ilvl="1" w:tplc="C63A1A92">
      <w:start w:val="1"/>
      <w:numFmt w:val="bullet"/>
      <w:lvlText w:val="o"/>
      <w:lvlJc w:val="left"/>
      <w:pPr>
        <w:tabs>
          <w:tab w:val="num" w:pos="1440"/>
        </w:tabs>
        <w:ind w:left="1440" w:hanging="360"/>
      </w:pPr>
      <w:rPr>
        <w:rFonts w:ascii="Courier New" w:hAnsi="Courier New" w:hint="default"/>
        <w:sz w:val="20"/>
      </w:rPr>
    </w:lvl>
    <w:lvl w:ilvl="2" w:tplc="C1103C5C">
      <w:start w:val="1"/>
      <w:numFmt w:val="bullet"/>
      <w:lvlText w:val=""/>
      <w:lvlJc w:val="left"/>
      <w:pPr>
        <w:tabs>
          <w:tab w:val="num" w:pos="2160"/>
        </w:tabs>
        <w:ind w:left="2160" w:hanging="360"/>
      </w:pPr>
      <w:rPr>
        <w:rFonts w:ascii="Wingdings" w:hAnsi="Wingdings" w:hint="default"/>
        <w:sz w:val="20"/>
      </w:rPr>
    </w:lvl>
    <w:lvl w:ilvl="3" w:tplc="F07417B6">
      <w:start w:val="1"/>
      <w:numFmt w:val="bullet"/>
      <w:lvlText w:val=""/>
      <w:lvlJc w:val="left"/>
      <w:pPr>
        <w:tabs>
          <w:tab w:val="num" w:pos="2880"/>
        </w:tabs>
        <w:ind w:left="2880" w:hanging="360"/>
      </w:pPr>
      <w:rPr>
        <w:rFonts w:ascii="Wingdings" w:hAnsi="Wingdings" w:hint="default"/>
        <w:sz w:val="20"/>
      </w:rPr>
    </w:lvl>
    <w:lvl w:ilvl="4" w:tplc="EDDEEC46">
      <w:start w:val="1"/>
      <w:numFmt w:val="bullet"/>
      <w:lvlText w:val=""/>
      <w:lvlJc w:val="left"/>
      <w:pPr>
        <w:tabs>
          <w:tab w:val="num" w:pos="3600"/>
        </w:tabs>
        <w:ind w:left="3600" w:hanging="360"/>
      </w:pPr>
      <w:rPr>
        <w:rFonts w:ascii="Wingdings" w:hAnsi="Wingdings" w:hint="default"/>
        <w:sz w:val="20"/>
      </w:rPr>
    </w:lvl>
    <w:lvl w:ilvl="5" w:tplc="B9406828">
      <w:start w:val="1"/>
      <w:numFmt w:val="bullet"/>
      <w:lvlText w:val=""/>
      <w:lvlJc w:val="left"/>
      <w:pPr>
        <w:tabs>
          <w:tab w:val="num" w:pos="4320"/>
        </w:tabs>
        <w:ind w:left="4320" w:hanging="360"/>
      </w:pPr>
      <w:rPr>
        <w:rFonts w:ascii="Wingdings" w:hAnsi="Wingdings" w:hint="default"/>
        <w:sz w:val="20"/>
      </w:rPr>
    </w:lvl>
    <w:lvl w:ilvl="6" w:tplc="62C0D8A4">
      <w:start w:val="1"/>
      <w:numFmt w:val="bullet"/>
      <w:lvlText w:val=""/>
      <w:lvlJc w:val="left"/>
      <w:pPr>
        <w:tabs>
          <w:tab w:val="num" w:pos="5040"/>
        </w:tabs>
        <w:ind w:left="5040" w:hanging="360"/>
      </w:pPr>
      <w:rPr>
        <w:rFonts w:ascii="Wingdings" w:hAnsi="Wingdings" w:hint="default"/>
        <w:sz w:val="20"/>
      </w:rPr>
    </w:lvl>
    <w:lvl w:ilvl="7" w:tplc="A19E93F4">
      <w:start w:val="1"/>
      <w:numFmt w:val="bullet"/>
      <w:lvlText w:val=""/>
      <w:lvlJc w:val="left"/>
      <w:pPr>
        <w:tabs>
          <w:tab w:val="num" w:pos="5760"/>
        </w:tabs>
        <w:ind w:left="5760" w:hanging="360"/>
      </w:pPr>
      <w:rPr>
        <w:rFonts w:ascii="Wingdings" w:hAnsi="Wingdings" w:hint="default"/>
        <w:sz w:val="20"/>
      </w:rPr>
    </w:lvl>
    <w:lvl w:ilvl="8" w:tplc="5C603780">
      <w:start w:val="1"/>
      <w:numFmt w:val="bullet"/>
      <w:lvlText w:val=""/>
      <w:lvlJc w:val="left"/>
      <w:pPr>
        <w:tabs>
          <w:tab w:val="num" w:pos="6480"/>
        </w:tabs>
        <w:ind w:left="6480" w:hanging="360"/>
      </w:pPr>
      <w:rPr>
        <w:rFonts w:ascii="Wingdings" w:hAnsi="Wingdings" w:hint="default"/>
        <w:sz w:val="20"/>
      </w:rPr>
    </w:lvl>
  </w:abstractNum>
  <w:abstractNum w:abstractNumId="12">
    <w:nsid w:val="4200437B"/>
    <w:multiLevelType w:val="hybridMultilevel"/>
    <w:tmpl w:val="19B809D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3">
    <w:nsid w:val="473C1D01"/>
    <w:multiLevelType w:val="hybridMultilevel"/>
    <w:tmpl w:val="EEBE9E14"/>
    <w:lvl w:ilvl="0" w:tplc="D7BA7564">
      <w:start w:val="1"/>
      <w:numFmt w:val="bullet"/>
      <w:lvlText w:val=""/>
      <w:lvlJc w:val="left"/>
      <w:pPr>
        <w:tabs>
          <w:tab w:val="num" w:pos="720"/>
        </w:tabs>
        <w:ind w:left="720" w:hanging="360"/>
      </w:pPr>
      <w:rPr>
        <w:rFonts w:ascii="Symbol" w:hAnsi="Symbol" w:hint="default"/>
        <w:sz w:val="20"/>
      </w:rPr>
    </w:lvl>
    <w:lvl w:ilvl="1" w:tplc="023AD00A">
      <w:start w:val="1"/>
      <w:numFmt w:val="bullet"/>
      <w:lvlText w:val="o"/>
      <w:lvlJc w:val="left"/>
      <w:pPr>
        <w:tabs>
          <w:tab w:val="num" w:pos="1440"/>
        </w:tabs>
        <w:ind w:left="1440" w:hanging="360"/>
      </w:pPr>
      <w:rPr>
        <w:rFonts w:ascii="Courier New" w:hAnsi="Courier New" w:hint="default"/>
        <w:sz w:val="20"/>
      </w:rPr>
    </w:lvl>
    <w:lvl w:ilvl="2" w:tplc="C5D2BAF0">
      <w:start w:val="1"/>
      <w:numFmt w:val="bullet"/>
      <w:lvlText w:val=""/>
      <w:lvlJc w:val="left"/>
      <w:pPr>
        <w:tabs>
          <w:tab w:val="num" w:pos="2160"/>
        </w:tabs>
        <w:ind w:left="2160" w:hanging="360"/>
      </w:pPr>
      <w:rPr>
        <w:rFonts w:ascii="Wingdings" w:hAnsi="Wingdings" w:hint="default"/>
        <w:sz w:val="20"/>
      </w:rPr>
    </w:lvl>
    <w:lvl w:ilvl="3" w:tplc="2D628B20">
      <w:start w:val="1"/>
      <w:numFmt w:val="bullet"/>
      <w:lvlText w:val=""/>
      <w:lvlJc w:val="left"/>
      <w:pPr>
        <w:tabs>
          <w:tab w:val="num" w:pos="2880"/>
        </w:tabs>
        <w:ind w:left="2880" w:hanging="360"/>
      </w:pPr>
      <w:rPr>
        <w:rFonts w:ascii="Wingdings" w:hAnsi="Wingdings" w:hint="default"/>
        <w:sz w:val="20"/>
      </w:rPr>
    </w:lvl>
    <w:lvl w:ilvl="4" w:tplc="F710DE48">
      <w:start w:val="1"/>
      <w:numFmt w:val="bullet"/>
      <w:lvlText w:val=""/>
      <w:lvlJc w:val="left"/>
      <w:pPr>
        <w:tabs>
          <w:tab w:val="num" w:pos="3600"/>
        </w:tabs>
        <w:ind w:left="3600" w:hanging="360"/>
      </w:pPr>
      <w:rPr>
        <w:rFonts w:ascii="Wingdings" w:hAnsi="Wingdings" w:hint="default"/>
        <w:sz w:val="20"/>
      </w:rPr>
    </w:lvl>
    <w:lvl w:ilvl="5" w:tplc="F628187E">
      <w:start w:val="1"/>
      <w:numFmt w:val="bullet"/>
      <w:lvlText w:val=""/>
      <w:lvlJc w:val="left"/>
      <w:pPr>
        <w:tabs>
          <w:tab w:val="num" w:pos="4320"/>
        </w:tabs>
        <w:ind w:left="4320" w:hanging="360"/>
      </w:pPr>
      <w:rPr>
        <w:rFonts w:ascii="Wingdings" w:hAnsi="Wingdings" w:hint="default"/>
        <w:sz w:val="20"/>
      </w:rPr>
    </w:lvl>
    <w:lvl w:ilvl="6" w:tplc="FDBA7B8E">
      <w:start w:val="1"/>
      <w:numFmt w:val="bullet"/>
      <w:lvlText w:val=""/>
      <w:lvlJc w:val="left"/>
      <w:pPr>
        <w:tabs>
          <w:tab w:val="num" w:pos="5040"/>
        </w:tabs>
        <w:ind w:left="5040" w:hanging="360"/>
      </w:pPr>
      <w:rPr>
        <w:rFonts w:ascii="Wingdings" w:hAnsi="Wingdings" w:hint="default"/>
        <w:sz w:val="20"/>
      </w:rPr>
    </w:lvl>
    <w:lvl w:ilvl="7" w:tplc="6164AA46">
      <w:start w:val="1"/>
      <w:numFmt w:val="bullet"/>
      <w:lvlText w:val=""/>
      <w:lvlJc w:val="left"/>
      <w:pPr>
        <w:tabs>
          <w:tab w:val="num" w:pos="5760"/>
        </w:tabs>
        <w:ind w:left="5760" w:hanging="360"/>
      </w:pPr>
      <w:rPr>
        <w:rFonts w:ascii="Wingdings" w:hAnsi="Wingdings" w:hint="default"/>
        <w:sz w:val="20"/>
      </w:rPr>
    </w:lvl>
    <w:lvl w:ilvl="8" w:tplc="D37A92F2">
      <w:start w:val="1"/>
      <w:numFmt w:val="bullet"/>
      <w:lvlText w:val=""/>
      <w:lvlJc w:val="left"/>
      <w:pPr>
        <w:tabs>
          <w:tab w:val="num" w:pos="6480"/>
        </w:tabs>
        <w:ind w:left="6480" w:hanging="360"/>
      </w:pPr>
      <w:rPr>
        <w:rFonts w:ascii="Wingdings" w:hAnsi="Wingdings" w:hint="default"/>
        <w:sz w:val="20"/>
      </w:rPr>
    </w:lvl>
  </w:abstractNum>
  <w:abstractNum w:abstractNumId="14">
    <w:nsid w:val="5B587C3C"/>
    <w:multiLevelType w:val="hybridMultilevel"/>
    <w:tmpl w:val="ABC8BA2E"/>
    <w:lvl w:ilvl="0" w:tplc="F404CBA0">
      <w:start w:val="1"/>
      <w:numFmt w:val="decimal"/>
      <w:lvlText w:val="%1."/>
      <w:lvlJc w:val="left"/>
      <w:pPr>
        <w:tabs>
          <w:tab w:val="num" w:pos="720"/>
        </w:tabs>
        <w:ind w:left="720" w:hanging="360"/>
      </w:pPr>
      <w:rPr>
        <w:rFonts w:cs="Times New Roman"/>
      </w:rPr>
    </w:lvl>
    <w:lvl w:ilvl="1" w:tplc="3EA6E3D8">
      <w:start w:val="1"/>
      <w:numFmt w:val="decimal"/>
      <w:lvlText w:val="%2."/>
      <w:lvlJc w:val="left"/>
      <w:pPr>
        <w:tabs>
          <w:tab w:val="num" w:pos="1440"/>
        </w:tabs>
        <w:ind w:left="1440" w:hanging="360"/>
      </w:pPr>
      <w:rPr>
        <w:rFonts w:cs="Times New Roman"/>
      </w:rPr>
    </w:lvl>
    <w:lvl w:ilvl="2" w:tplc="6E5423AA">
      <w:start w:val="1"/>
      <w:numFmt w:val="decimal"/>
      <w:lvlText w:val="%3."/>
      <w:lvlJc w:val="left"/>
      <w:pPr>
        <w:tabs>
          <w:tab w:val="num" w:pos="2160"/>
        </w:tabs>
        <w:ind w:left="2160" w:hanging="360"/>
      </w:pPr>
      <w:rPr>
        <w:rFonts w:cs="Times New Roman"/>
      </w:rPr>
    </w:lvl>
    <w:lvl w:ilvl="3" w:tplc="96AA8BBA">
      <w:start w:val="1"/>
      <w:numFmt w:val="decimal"/>
      <w:lvlText w:val="%4."/>
      <w:lvlJc w:val="left"/>
      <w:pPr>
        <w:tabs>
          <w:tab w:val="num" w:pos="2880"/>
        </w:tabs>
        <w:ind w:left="2880" w:hanging="360"/>
      </w:pPr>
      <w:rPr>
        <w:rFonts w:cs="Times New Roman"/>
      </w:rPr>
    </w:lvl>
    <w:lvl w:ilvl="4" w:tplc="CF0A4606">
      <w:start w:val="1"/>
      <w:numFmt w:val="decimal"/>
      <w:lvlText w:val="%5."/>
      <w:lvlJc w:val="left"/>
      <w:pPr>
        <w:tabs>
          <w:tab w:val="num" w:pos="3600"/>
        </w:tabs>
        <w:ind w:left="3600" w:hanging="360"/>
      </w:pPr>
      <w:rPr>
        <w:rFonts w:cs="Times New Roman"/>
      </w:rPr>
    </w:lvl>
    <w:lvl w:ilvl="5" w:tplc="D55245C0">
      <w:start w:val="1"/>
      <w:numFmt w:val="decimal"/>
      <w:lvlText w:val="%6."/>
      <w:lvlJc w:val="left"/>
      <w:pPr>
        <w:tabs>
          <w:tab w:val="num" w:pos="4320"/>
        </w:tabs>
        <w:ind w:left="4320" w:hanging="360"/>
      </w:pPr>
      <w:rPr>
        <w:rFonts w:cs="Times New Roman"/>
      </w:rPr>
    </w:lvl>
    <w:lvl w:ilvl="6" w:tplc="22A21248">
      <w:start w:val="1"/>
      <w:numFmt w:val="decimal"/>
      <w:lvlText w:val="%7."/>
      <w:lvlJc w:val="left"/>
      <w:pPr>
        <w:tabs>
          <w:tab w:val="num" w:pos="5040"/>
        </w:tabs>
        <w:ind w:left="5040" w:hanging="360"/>
      </w:pPr>
      <w:rPr>
        <w:rFonts w:cs="Times New Roman"/>
      </w:rPr>
    </w:lvl>
    <w:lvl w:ilvl="7" w:tplc="9042CB74">
      <w:start w:val="1"/>
      <w:numFmt w:val="decimal"/>
      <w:lvlText w:val="%8."/>
      <w:lvlJc w:val="left"/>
      <w:pPr>
        <w:tabs>
          <w:tab w:val="num" w:pos="5760"/>
        </w:tabs>
        <w:ind w:left="5760" w:hanging="360"/>
      </w:pPr>
      <w:rPr>
        <w:rFonts w:cs="Times New Roman"/>
      </w:rPr>
    </w:lvl>
    <w:lvl w:ilvl="8" w:tplc="C90087AC">
      <w:start w:val="1"/>
      <w:numFmt w:val="decimal"/>
      <w:lvlText w:val="%9."/>
      <w:lvlJc w:val="left"/>
      <w:pPr>
        <w:tabs>
          <w:tab w:val="num" w:pos="6480"/>
        </w:tabs>
        <w:ind w:left="6480" w:hanging="360"/>
      </w:pPr>
      <w:rPr>
        <w:rFonts w:cs="Times New Roman"/>
      </w:rPr>
    </w:lvl>
  </w:abstractNum>
  <w:abstractNum w:abstractNumId="15">
    <w:nsid w:val="6ECA1BF4"/>
    <w:multiLevelType w:val="hybridMultilevel"/>
    <w:tmpl w:val="32EAB93E"/>
    <w:lvl w:ilvl="0" w:tplc="F312A200">
      <w:start w:val="1"/>
      <w:numFmt w:val="decimal"/>
      <w:lvlText w:val="%1."/>
      <w:lvlJc w:val="left"/>
      <w:pPr>
        <w:tabs>
          <w:tab w:val="num" w:pos="720"/>
        </w:tabs>
        <w:ind w:left="720" w:hanging="360"/>
      </w:pPr>
      <w:rPr>
        <w:rFonts w:cs="Times New Roman"/>
      </w:rPr>
    </w:lvl>
    <w:lvl w:ilvl="1" w:tplc="89DAE9D0">
      <w:start w:val="1"/>
      <w:numFmt w:val="decimal"/>
      <w:lvlText w:val="%2."/>
      <w:lvlJc w:val="left"/>
      <w:pPr>
        <w:tabs>
          <w:tab w:val="num" w:pos="1440"/>
        </w:tabs>
        <w:ind w:left="1440" w:hanging="360"/>
      </w:pPr>
      <w:rPr>
        <w:rFonts w:cs="Times New Roman"/>
      </w:rPr>
    </w:lvl>
    <w:lvl w:ilvl="2" w:tplc="616AAD6E">
      <w:start w:val="1"/>
      <w:numFmt w:val="decimal"/>
      <w:lvlText w:val="%3."/>
      <w:lvlJc w:val="left"/>
      <w:pPr>
        <w:tabs>
          <w:tab w:val="num" w:pos="2160"/>
        </w:tabs>
        <w:ind w:left="2160" w:hanging="360"/>
      </w:pPr>
      <w:rPr>
        <w:rFonts w:cs="Times New Roman"/>
      </w:rPr>
    </w:lvl>
    <w:lvl w:ilvl="3" w:tplc="E91A4D3E">
      <w:start w:val="1"/>
      <w:numFmt w:val="decimal"/>
      <w:lvlText w:val="%4."/>
      <w:lvlJc w:val="left"/>
      <w:pPr>
        <w:tabs>
          <w:tab w:val="num" w:pos="2880"/>
        </w:tabs>
        <w:ind w:left="2880" w:hanging="360"/>
      </w:pPr>
      <w:rPr>
        <w:rFonts w:cs="Times New Roman"/>
      </w:rPr>
    </w:lvl>
    <w:lvl w:ilvl="4" w:tplc="A14C7836">
      <w:start w:val="1"/>
      <w:numFmt w:val="decimal"/>
      <w:lvlText w:val="%5."/>
      <w:lvlJc w:val="left"/>
      <w:pPr>
        <w:tabs>
          <w:tab w:val="num" w:pos="3600"/>
        </w:tabs>
        <w:ind w:left="3600" w:hanging="360"/>
      </w:pPr>
      <w:rPr>
        <w:rFonts w:cs="Times New Roman"/>
      </w:rPr>
    </w:lvl>
    <w:lvl w:ilvl="5" w:tplc="4A9E15C8">
      <w:start w:val="1"/>
      <w:numFmt w:val="decimal"/>
      <w:lvlText w:val="%6."/>
      <w:lvlJc w:val="left"/>
      <w:pPr>
        <w:tabs>
          <w:tab w:val="num" w:pos="4320"/>
        </w:tabs>
        <w:ind w:left="4320" w:hanging="360"/>
      </w:pPr>
      <w:rPr>
        <w:rFonts w:cs="Times New Roman"/>
      </w:rPr>
    </w:lvl>
    <w:lvl w:ilvl="6" w:tplc="0F3A9256">
      <w:start w:val="1"/>
      <w:numFmt w:val="decimal"/>
      <w:lvlText w:val="%7."/>
      <w:lvlJc w:val="left"/>
      <w:pPr>
        <w:tabs>
          <w:tab w:val="num" w:pos="5040"/>
        </w:tabs>
        <w:ind w:left="5040" w:hanging="360"/>
      </w:pPr>
      <w:rPr>
        <w:rFonts w:cs="Times New Roman"/>
      </w:rPr>
    </w:lvl>
    <w:lvl w:ilvl="7" w:tplc="8BF0E256">
      <w:start w:val="1"/>
      <w:numFmt w:val="decimal"/>
      <w:lvlText w:val="%8."/>
      <w:lvlJc w:val="left"/>
      <w:pPr>
        <w:tabs>
          <w:tab w:val="num" w:pos="5760"/>
        </w:tabs>
        <w:ind w:left="5760" w:hanging="360"/>
      </w:pPr>
      <w:rPr>
        <w:rFonts w:cs="Times New Roman"/>
      </w:rPr>
    </w:lvl>
    <w:lvl w:ilvl="8" w:tplc="A814846C">
      <w:start w:val="1"/>
      <w:numFmt w:val="decimal"/>
      <w:lvlText w:val="%9."/>
      <w:lvlJc w:val="left"/>
      <w:pPr>
        <w:tabs>
          <w:tab w:val="num" w:pos="6480"/>
        </w:tabs>
        <w:ind w:left="6480" w:hanging="360"/>
      </w:pPr>
      <w:rPr>
        <w:rFonts w:cs="Times New Roman"/>
      </w:rPr>
    </w:lvl>
  </w:abstractNum>
  <w:abstractNum w:abstractNumId="16">
    <w:nsid w:val="72B83EC6"/>
    <w:multiLevelType w:val="hybridMultilevel"/>
    <w:tmpl w:val="FCBAFC98"/>
    <w:lvl w:ilvl="0" w:tplc="D8B0999E">
      <w:start w:val="1"/>
      <w:numFmt w:val="bullet"/>
      <w:lvlText w:val=""/>
      <w:lvlJc w:val="left"/>
      <w:pPr>
        <w:tabs>
          <w:tab w:val="num" w:pos="720"/>
        </w:tabs>
        <w:ind w:left="720" w:hanging="360"/>
      </w:pPr>
      <w:rPr>
        <w:rFonts w:ascii="Symbol" w:hAnsi="Symbol" w:hint="default"/>
        <w:sz w:val="20"/>
      </w:rPr>
    </w:lvl>
    <w:lvl w:ilvl="1" w:tplc="CBDEB4E8">
      <w:start w:val="1"/>
      <w:numFmt w:val="bullet"/>
      <w:lvlText w:val="o"/>
      <w:lvlJc w:val="left"/>
      <w:pPr>
        <w:tabs>
          <w:tab w:val="num" w:pos="1440"/>
        </w:tabs>
        <w:ind w:left="1440" w:hanging="360"/>
      </w:pPr>
      <w:rPr>
        <w:rFonts w:ascii="Courier New" w:hAnsi="Courier New" w:hint="default"/>
        <w:sz w:val="20"/>
      </w:rPr>
    </w:lvl>
    <w:lvl w:ilvl="2" w:tplc="97A2C044">
      <w:start w:val="1"/>
      <w:numFmt w:val="bullet"/>
      <w:lvlText w:val=""/>
      <w:lvlJc w:val="left"/>
      <w:pPr>
        <w:tabs>
          <w:tab w:val="num" w:pos="2160"/>
        </w:tabs>
        <w:ind w:left="2160" w:hanging="360"/>
      </w:pPr>
      <w:rPr>
        <w:rFonts w:ascii="Wingdings" w:hAnsi="Wingdings" w:hint="default"/>
        <w:sz w:val="20"/>
      </w:rPr>
    </w:lvl>
    <w:lvl w:ilvl="3" w:tplc="6D944264">
      <w:start w:val="1"/>
      <w:numFmt w:val="bullet"/>
      <w:lvlText w:val=""/>
      <w:lvlJc w:val="left"/>
      <w:pPr>
        <w:tabs>
          <w:tab w:val="num" w:pos="2880"/>
        </w:tabs>
        <w:ind w:left="2880" w:hanging="360"/>
      </w:pPr>
      <w:rPr>
        <w:rFonts w:ascii="Wingdings" w:hAnsi="Wingdings" w:hint="default"/>
        <w:sz w:val="20"/>
      </w:rPr>
    </w:lvl>
    <w:lvl w:ilvl="4" w:tplc="6686960C">
      <w:start w:val="1"/>
      <w:numFmt w:val="bullet"/>
      <w:lvlText w:val=""/>
      <w:lvlJc w:val="left"/>
      <w:pPr>
        <w:tabs>
          <w:tab w:val="num" w:pos="3600"/>
        </w:tabs>
        <w:ind w:left="3600" w:hanging="360"/>
      </w:pPr>
      <w:rPr>
        <w:rFonts w:ascii="Wingdings" w:hAnsi="Wingdings" w:hint="default"/>
        <w:sz w:val="20"/>
      </w:rPr>
    </w:lvl>
    <w:lvl w:ilvl="5" w:tplc="CBE6E272">
      <w:start w:val="1"/>
      <w:numFmt w:val="bullet"/>
      <w:lvlText w:val=""/>
      <w:lvlJc w:val="left"/>
      <w:pPr>
        <w:tabs>
          <w:tab w:val="num" w:pos="4320"/>
        </w:tabs>
        <w:ind w:left="4320" w:hanging="360"/>
      </w:pPr>
      <w:rPr>
        <w:rFonts w:ascii="Wingdings" w:hAnsi="Wingdings" w:hint="default"/>
        <w:sz w:val="20"/>
      </w:rPr>
    </w:lvl>
    <w:lvl w:ilvl="6" w:tplc="EBF0F658">
      <w:start w:val="1"/>
      <w:numFmt w:val="bullet"/>
      <w:lvlText w:val=""/>
      <w:lvlJc w:val="left"/>
      <w:pPr>
        <w:tabs>
          <w:tab w:val="num" w:pos="5040"/>
        </w:tabs>
        <w:ind w:left="5040" w:hanging="360"/>
      </w:pPr>
      <w:rPr>
        <w:rFonts w:ascii="Wingdings" w:hAnsi="Wingdings" w:hint="default"/>
        <w:sz w:val="20"/>
      </w:rPr>
    </w:lvl>
    <w:lvl w:ilvl="7" w:tplc="374A8BDC">
      <w:start w:val="1"/>
      <w:numFmt w:val="bullet"/>
      <w:lvlText w:val=""/>
      <w:lvlJc w:val="left"/>
      <w:pPr>
        <w:tabs>
          <w:tab w:val="num" w:pos="5760"/>
        </w:tabs>
        <w:ind w:left="5760" w:hanging="360"/>
      </w:pPr>
      <w:rPr>
        <w:rFonts w:ascii="Wingdings" w:hAnsi="Wingdings" w:hint="default"/>
        <w:sz w:val="20"/>
      </w:rPr>
    </w:lvl>
    <w:lvl w:ilvl="8" w:tplc="EECA394C">
      <w:start w:val="1"/>
      <w:numFmt w:val="bullet"/>
      <w:lvlText w:val=""/>
      <w:lvlJc w:val="left"/>
      <w:pPr>
        <w:tabs>
          <w:tab w:val="num" w:pos="6480"/>
        </w:tabs>
        <w:ind w:left="6480" w:hanging="360"/>
      </w:pPr>
      <w:rPr>
        <w:rFonts w:ascii="Wingdings" w:hAnsi="Wingdings" w:hint="default"/>
        <w:sz w:val="20"/>
      </w:rPr>
    </w:lvl>
  </w:abstractNum>
  <w:abstractNum w:abstractNumId="17">
    <w:nsid w:val="73F7118E"/>
    <w:multiLevelType w:val="singleLevel"/>
    <w:tmpl w:val="4E6E4EE8"/>
    <w:lvl w:ilvl="0">
      <w:start w:val="1"/>
      <w:numFmt w:val="decimal"/>
      <w:lvlText w:val="%1."/>
      <w:legacy w:legacy="1" w:legacySpace="0" w:legacyIndent="283"/>
      <w:lvlJc w:val="left"/>
      <w:pPr>
        <w:ind w:left="358" w:hanging="283"/>
      </w:pPr>
      <w:rPr>
        <w:rFonts w:cs="Times New Roman"/>
      </w:rPr>
    </w:lvl>
  </w:abstractNum>
  <w:abstractNum w:abstractNumId="18">
    <w:nsid w:val="741351C1"/>
    <w:multiLevelType w:val="hybridMultilevel"/>
    <w:tmpl w:val="2FB248A2"/>
    <w:lvl w:ilvl="0" w:tplc="0742E9AA">
      <w:start w:val="1"/>
      <w:numFmt w:val="bullet"/>
      <w:lvlText w:val=""/>
      <w:lvlJc w:val="left"/>
      <w:pPr>
        <w:tabs>
          <w:tab w:val="num" w:pos="720"/>
        </w:tabs>
        <w:ind w:left="720" w:hanging="360"/>
      </w:pPr>
      <w:rPr>
        <w:rFonts w:ascii="Symbol" w:hAnsi="Symbol" w:hint="default"/>
        <w:sz w:val="20"/>
      </w:rPr>
    </w:lvl>
    <w:lvl w:ilvl="1" w:tplc="AAD8A666">
      <w:start w:val="1"/>
      <w:numFmt w:val="bullet"/>
      <w:lvlText w:val="o"/>
      <w:lvlJc w:val="left"/>
      <w:pPr>
        <w:tabs>
          <w:tab w:val="num" w:pos="1440"/>
        </w:tabs>
        <w:ind w:left="1440" w:hanging="360"/>
      </w:pPr>
      <w:rPr>
        <w:rFonts w:ascii="Courier New" w:hAnsi="Courier New" w:hint="default"/>
        <w:sz w:val="20"/>
      </w:rPr>
    </w:lvl>
    <w:lvl w:ilvl="2" w:tplc="41384D10">
      <w:start w:val="1"/>
      <w:numFmt w:val="bullet"/>
      <w:lvlText w:val=""/>
      <w:lvlJc w:val="left"/>
      <w:pPr>
        <w:tabs>
          <w:tab w:val="num" w:pos="2160"/>
        </w:tabs>
        <w:ind w:left="2160" w:hanging="360"/>
      </w:pPr>
      <w:rPr>
        <w:rFonts w:ascii="Wingdings" w:hAnsi="Wingdings" w:hint="default"/>
        <w:sz w:val="20"/>
      </w:rPr>
    </w:lvl>
    <w:lvl w:ilvl="3" w:tplc="D74644BE">
      <w:start w:val="1"/>
      <w:numFmt w:val="bullet"/>
      <w:lvlText w:val=""/>
      <w:lvlJc w:val="left"/>
      <w:pPr>
        <w:tabs>
          <w:tab w:val="num" w:pos="2880"/>
        </w:tabs>
        <w:ind w:left="2880" w:hanging="360"/>
      </w:pPr>
      <w:rPr>
        <w:rFonts w:ascii="Wingdings" w:hAnsi="Wingdings" w:hint="default"/>
        <w:sz w:val="20"/>
      </w:rPr>
    </w:lvl>
    <w:lvl w:ilvl="4" w:tplc="C10C8FDC">
      <w:start w:val="1"/>
      <w:numFmt w:val="bullet"/>
      <w:lvlText w:val=""/>
      <w:lvlJc w:val="left"/>
      <w:pPr>
        <w:tabs>
          <w:tab w:val="num" w:pos="3600"/>
        </w:tabs>
        <w:ind w:left="3600" w:hanging="360"/>
      </w:pPr>
      <w:rPr>
        <w:rFonts w:ascii="Wingdings" w:hAnsi="Wingdings" w:hint="default"/>
        <w:sz w:val="20"/>
      </w:rPr>
    </w:lvl>
    <w:lvl w:ilvl="5" w:tplc="545238C4">
      <w:start w:val="1"/>
      <w:numFmt w:val="bullet"/>
      <w:lvlText w:val=""/>
      <w:lvlJc w:val="left"/>
      <w:pPr>
        <w:tabs>
          <w:tab w:val="num" w:pos="4320"/>
        </w:tabs>
        <w:ind w:left="4320" w:hanging="360"/>
      </w:pPr>
      <w:rPr>
        <w:rFonts w:ascii="Wingdings" w:hAnsi="Wingdings" w:hint="default"/>
        <w:sz w:val="20"/>
      </w:rPr>
    </w:lvl>
    <w:lvl w:ilvl="6" w:tplc="29C4A7AC">
      <w:start w:val="1"/>
      <w:numFmt w:val="bullet"/>
      <w:lvlText w:val=""/>
      <w:lvlJc w:val="left"/>
      <w:pPr>
        <w:tabs>
          <w:tab w:val="num" w:pos="5040"/>
        </w:tabs>
        <w:ind w:left="5040" w:hanging="360"/>
      </w:pPr>
      <w:rPr>
        <w:rFonts w:ascii="Wingdings" w:hAnsi="Wingdings" w:hint="default"/>
        <w:sz w:val="20"/>
      </w:rPr>
    </w:lvl>
    <w:lvl w:ilvl="7" w:tplc="FD148E5A">
      <w:start w:val="1"/>
      <w:numFmt w:val="bullet"/>
      <w:lvlText w:val=""/>
      <w:lvlJc w:val="left"/>
      <w:pPr>
        <w:tabs>
          <w:tab w:val="num" w:pos="5760"/>
        </w:tabs>
        <w:ind w:left="5760" w:hanging="360"/>
      </w:pPr>
      <w:rPr>
        <w:rFonts w:ascii="Wingdings" w:hAnsi="Wingdings" w:hint="default"/>
        <w:sz w:val="20"/>
      </w:rPr>
    </w:lvl>
    <w:lvl w:ilvl="8" w:tplc="AAC026C2">
      <w:start w:val="1"/>
      <w:numFmt w:val="bullet"/>
      <w:lvlText w:val=""/>
      <w:lvlJc w:val="left"/>
      <w:pPr>
        <w:tabs>
          <w:tab w:val="num" w:pos="6480"/>
        </w:tabs>
        <w:ind w:left="6480" w:hanging="360"/>
      </w:pPr>
      <w:rPr>
        <w:rFonts w:ascii="Wingdings" w:hAnsi="Wingdings" w:hint="default"/>
        <w:sz w:val="20"/>
      </w:rPr>
    </w:lvl>
  </w:abstractNum>
  <w:abstractNum w:abstractNumId="19">
    <w:nsid w:val="7868757E"/>
    <w:multiLevelType w:val="hybridMultilevel"/>
    <w:tmpl w:val="4E14D494"/>
    <w:lvl w:ilvl="0" w:tplc="B3C88A5E">
      <w:start w:val="1"/>
      <w:numFmt w:val="bullet"/>
      <w:lvlText w:val=""/>
      <w:lvlJc w:val="left"/>
      <w:pPr>
        <w:tabs>
          <w:tab w:val="num" w:pos="720"/>
        </w:tabs>
        <w:ind w:left="720" w:hanging="360"/>
      </w:pPr>
      <w:rPr>
        <w:rFonts w:ascii="Symbol" w:hAnsi="Symbol" w:hint="default"/>
        <w:sz w:val="20"/>
      </w:rPr>
    </w:lvl>
    <w:lvl w:ilvl="1" w:tplc="D4E4B386">
      <w:start w:val="1"/>
      <w:numFmt w:val="bullet"/>
      <w:lvlText w:val="o"/>
      <w:lvlJc w:val="left"/>
      <w:pPr>
        <w:tabs>
          <w:tab w:val="num" w:pos="1440"/>
        </w:tabs>
        <w:ind w:left="1440" w:hanging="360"/>
      </w:pPr>
      <w:rPr>
        <w:rFonts w:ascii="Courier New" w:hAnsi="Courier New" w:hint="default"/>
        <w:sz w:val="20"/>
      </w:rPr>
    </w:lvl>
    <w:lvl w:ilvl="2" w:tplc="CC02066C">
      <w:start w:val="1"/>
      <w:numFmt w:val="bullet"/>
      <w:lvlText w:val=""/>
      <w:lvlJc w:val="left"/>
      <w:pPr>
        <w:tabs>
          <w:tab w:val="num" w:pos="2160"/>
        </w:tabs>
        <w:ind w:left="2160" w:hanging="360"/>
      </w:pPr>
      <w:rPr>
        <w:rFonts w:ascii="Wingdings" w:hAnsi="Wingdings" w:hint="default"/>
        <w:sz w:val="20"/>
      </w:rPr>
    </w:lvl>
    <w:lvl w:ilvl="3" w:tplc="C9DA54A8">
      <w:start w:val="1"/>
      <w:numFmt w:val="bullet"/>
      <w:lvlText w:val=""/>
      <w:lvlJc w:val="left"/>
      <w:pPr>
        <w:tabs>
          <w:tab w:val="num" w:pos="2880"/>
        </w:tabs>
        <w:ind w:left="2880" w:hanging="360"/>
      </w:pPr>
      <w:rPr>
        <w:rFonts w:ascii="Wingdings" w:hAnsi="Wingdings" w:hint="default"/>
        <w:sz w:val="20"/>
      </w:rPr>
    </w:lvl>
    <w:lvl w:ilvl="4" w:tplc="0E402962">
      <w:start w:val="1"/>
      <w:numFmt w:val="bullet"/>
      <w:lvlText w:val=""/>
      <w:lvlJc w:val="left"/>
      <w:pPr>
        <w:tabs>
          <w:tab w:val="num" w:pos="3600"/>
        </w:tabs>
        <w:ind w:left="3600" w:hanging="360"/>
      </w:pPr>
      <w:rPr>
        <w:rFonts w:ascii="Wingdings" w:hAnsi="Wingdings" w:hint="default"/>
        <w:sz w:val="20"/>
      </w:rPr>
    </w:lvl>
    <w:lvl w:ilvl="5" w:tplc="029EE326">
      <w:start w:val="1"/>
      <w:numFmt w:val="bullet"/>
      <w:lvlText w:val=""/>
      <w:lvlJc w:val="left"/>
      <w:pPr>
        <w:tabs>
          <w:tab w:val="num" w:pos="4320"/>
        </w:tabs>
        <w:ind w:left="4320" w:hanging="360"/>
      </w:pPr>
      <w:rPr>
        <w:rFonts w:ascii="Wingdings" w:hAnsi="Wingdings" w:hint="default"/>
        <w:sz w:val="20"/>
      </w:rPr>
    </w:lvl>
    <w:lvl w:ilvl="6" w:tplc="D974F22C">
      <w:start w:val="1"/>
      <w:numFmt w:val="bullet"/>
      <w:lvlText w:val=""/>
      <w:lvlJc w:val="left"/>
      <w:pPr>
        <w:tabs>
          <w:tab w:val="num" w:pos="5040"/>
        </w:tabs>
        <w:ind w:left="5040" w:hanging="360"/>
      </w:pPr>
      <w:rPr>
        <w:rFonts w:ascii="Wingdings" w:hAnsi="Wingdings" w:hint="default"/>
        <w:sz w:val="20"/>
      </w:rPr>
    </w:lvl>
    <w:lvl w:ilvl="7" w:tplc="01602828">
      <w:start w:val="1"/>
      <w:numFmt w:val="bullet"/>
      <w:lvlText w:val=""/>
      <w:lvlJc w:val="left"/>
      <w:pPr>
        <w:tabs>
          <w:tab w:val="num" w:pos="5760"/>
        </w:tabs>
        <w:ind w:left="5760" w:hanging="360"/>
      </w:pPr>
      <w:rPr>
        <w:rFonts w:ascii="Wingdings" w:hAnsi="Wingdings" w:hint="default"/>
        <w:sz w:val="20"/>
      </w:rPr>
    </w:lvl>
    <w:lvl w:ilvl="8" w:tplc="03621F7C">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1"/>
  </w:num>
  <w:num w:numId="3">
    <w:abstractNumId w:val="14"/>
  </w:num>
  <w:num w:numId="4">
    <w:abstractNumId w:val="16"/>
  </w:num>
  <w:num w:numId="5">
    <w:abstractNumId w:val="10"/>
  </w:num>
  <w:num w:numId="6">
    <w:abstractNumId w:val="3"/>
  </w:num>
  <w:num w:numId="7">
    <w:abstractNumId w:val="15"/>
  </w:num>
  <w:num w:numId="8">
    <w:abstractNumId w:val="13"/>
  </w:num>
  <w:num w:numId="9">
    <w:abstractNumId w:val="18"/>
  </w:num>
  <w:num w:numId="10">
    <w:abstractNumId w:val="1"/>
  </w:num>
  <w:num w:numId="11">
    <w:abstractNumId w:val="6"/>
  </w:num>
  <w:num w:numId="12">
    <w:abstractNumId w:val="8"/>
  </w:num>
  <w:num w:numId="13">
    <w:abstractNumId w:val="7"/>
  </w:num>
  <w:num w:numId="14">
    <w:abstractNumId w:val="19"/>
  </w:num>
  <w:num w:numId="15">
    <w:abstractNumId w:val="4"/>
  </w:num>
  <w:num w:numId="16">
    <w:abstractNumId w:val="17"/>
  </w:num>
  <w:num w:numId="17">
    <w:abstractNumId w:val="12"/>
  </w:num>
  <w:num w:numId="18">
    <w:abstractNumId w:val="2"/>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hyphenationZone w:val="357"/>
  <w:doNotHyphenateCaps/>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745B"/>
    <w:rsid w:val="00012C14"/>
    <w:rsid w:val="000C6B60"/>
    <w:rsid w:val="001C41C6"/>
    <w:rsid w:val="001E7ACE"/>
    <w:rsid w:val="00282C26"/>
    <w:rsid w:val="002A1299"/>
    <w:rsid w:val="002C0F1C"/>
    <w:rsid w:val="00347C86"/>
    <w:rsid w:val="003B557A"/>
    <w:rsid w:val="0045605C"/>
    <w:rsid w:val="0051094B"/>
    <w:rsid w:val="005B461E"/>
    <w:rsid w:val="005C5DD8"/>
    <w:rsid w:val="006648D5"/>
    <w:rsid w:val="006A2FFC"/>
    <w:rsid w:val="0080237F"/>
    <w:rsid w:val="00814D24"/>
    <w:rsid w:val="008B475F"/>
    <w:rsid w:val="009149A8"/>
    <w:rsid w:val="00964A7E"/>
    <w:rsid w:val="009656B7"/>
    <w:rsid w:val="009B745B"/>
    <w:rsid w:val="009C4FC2"/>
    <w:rsid w:val="00A2599E"/>
    <w:rsid w:val="00AF479E"/>
    <w:rsid w:val="00D618CA"/>
    <w:rsid w:val="00E26E4E"/>
    <w:rsid w:val="00F21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B691669-6078-4797-B6B5-22518E98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line="340" w:lineRule="exact"/>
      <w:jc w:val="center"/>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Body Text"/>
    <w:basedOn w:val="a"/>
    <w:link w:val="a4"/>
    <w:uiPriority w:val="99"/>
    <w:rPr>
      <w:sz w:val="26"/>
      <w:szCs w:val="26"/>
    </w:rPr>
  </w:style>
  <w:style w:type="character" w:customStyle="1" w:styleId="a4">
    <w:name w:val="Основной текст Знак"/>
    <w:link w:val="a3"/>
    <w:uiPriority w:val="99"/>
    <w:semiHidden/>
    <w:locked/>
    <w:rPr>
      <w:rFonts w:cs="Times New Roman"/>
      <w:sz w:val="24"/>
      <w:szCs w:val="24"/>
    </w:rPr>
  </w:style>
  <w:style w:type="paragraph" w:styleId="a5">
    <w:name w:val="Normal (Web)"/>
    <w:basedOn w:val="a"/>
    <w:uiPriority w:val="99"/>
    <w:pPr>
      <w:spacing w:before="100" w:beforeAutospacing="1" w:after="100" w:afterAutospacing="1"/>
    </w:pPr>
    <w:rPr>
      <w:rFonts w:ascii="Arial Unicode MS" w:eastAsia="Arial Unicode MS" w:hAnsi="Arial Unicode MS" w:cs="Arial Unicode MS"/>
      <w:color w:val="000000"/>
    </w:rPr>
  </w:style>
  <w:style w:type="paragraph" w:styleId="2">
    <w:name w:val="Body Text 2"/>
    <w:basedOn w:val="a"/>
    <w:link w:val="20"/>
    <w:uiPriority w:val="99"/>
    <w:pPr>
      <w:spacing w:line="340" w:lineRule="exact"/>
      <w:jc w:val="center"/>
    </w:pPr>
    <w:rPr>
      <w:b/>
      <w:bCs/>
      <w:sz w:val="32"/>
      <w:szCs w:val="32"/>
    </w:rPr>
  </w:style>
  <w:style w:type="character" w:customStyle="1" w:styleId="20">
    <w:name w:val="Основной текст 2 Знак"/>
    <w:link w:val="2"/>
    <w:uiPriority w:val="99"/>
    <w:semiHidden/>
    <w:locked/>
    <w:rPr>
      <w:rFonts w:cs="Times New Roman"/>
      <w:sz w:val="24"/>
      <w:szCs w:val="24"/>
    </w:rPr>
  </w:style>
  <w:style w:type="paragraph" w:styleId="3">
    <w:name w:val="Body Text 3"/>
    <w:basedOn w:val="a"/>
    <w:link w:val="30"/>
    <w:uiPriority w:val="99"/>
    <w:pPr>
      <w:spacing w:line="340" w:lineRule="exact"/>
      <w:jc w:val="center"/>
    </w:pPr>
    <w:rPr>
      <w:b/>
      <w:bCs/>
      <w:sz w:val="36"/>
      <w:szCs w:val="36"/>
    </w:rPr>
  </w:style>
  <w:style w:type="character" w:customStyle="1" w:styleId="30">
    <w:name w:val="Основной текст 3 Знак"/>
    <w:link w:val="3"/>
    <w:uiPriority w:val="99"/>
    <w:semiHidden/>
    <w:locked/>
    <w:rPr>
      <w:rFonts w:cs="Times New Roman"/>
      <w:sz w:val="16"/>
      <w:szCs w:val="16"/>
    </w:rPr>
  </w:style>
  <w:style w:type="character" w:styleId="a6">
    <w:name w:val="Hyperlink"/>
    <w:uiPriority w:val="99"/>
    <w:rPr>
      <w:rFonts w:cs="Times New Roman"/>
      <w:color w:val="auto"/>
      <w:u w:val="single"/>
    </w:rPr>
  </w:style>
  <w:style w:type="character" w:styleId="a7">
    <w:name w:val="FollowedHyperlink"/>
    <w:uiPriority w:val="99"/>
    <w:rPr>
      <w:rFonts w:cs="Times New Roman"/>
      <w:color w:val="800080"/>
      <w:u w:val="single"/>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locked/>
    <w:rPr>
      <w:rFonts w:cs="Times New Roman"/>
      <w:sz w:val="24"/>
      <w:szCs w:val="24"/>
    </w:rPr>
  </w:style>
  <w:style w:type="character" w:styleId="aa">
    <w:name w:val="page number"/>
    <w:uiPriority w:val="99"/>
    <w:rPr>
      <w:rFonts w:cs="Times New Roman"/>
    </w:rPr>
  </w:style>
  <w:style w:type="paragraph" w:styleId="ab">
    <w:name w:val="header"/>
    <w:basedOn w:val="a"/>
    <w:link w:val="ac"/>
    <w:uiPriority w:val="99"/>
    <w:rsid w:val="00814D24"/>
    <w:pPr>
      <w:tabs>
        <w:tab w:val="center" w:pos="4677"/>
        <w:tab w:val="right" w:pos="9355"/>
      </w:tabs>
    </w:pPr>
  </w:style>
  <w:style w:type="character" w:customStyle="1" w:styleId="ac">
    <w:name w:val="Верхний колонтитул Знак"/>
    <w:link w:val="ab"/>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5077</Words>
  <Characters>28945</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Глобализация и ее влияние на экономику Украины </vt:lpstr>
    </vt:vector>
  </TitlesOfParts>
  <Company>ОАСУ ММК</Company>
  <LinksUpToDate>false</LinksUpToDate>
  <CharactersWithSpaces>33955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Глобализация и ее влияние на экономику Украины </dc:title>
  <dc:subject/>
  <dc:creator>Доронина Татьяна</dc:creator>
  <cp:keywords/>
  <dc:description/>
  <cp:lastModifiedBy>admin</cp:lastModifiedBy>
  <cp:revision>2</cp:revision>
  <dcterms:created xsi:type="dcterms:W3CDTF">2014-02-22T10:46:00Z</dcterms:created>
  <dcterms:modified xsi:type="dcterms:W3CDTF">2014-02-22T10:46:00Z</dcterms:modified>
</cp:coreProperties>
</file>