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BDE" w:rsidRPr="00E028B1" w:rsidRDefault="00966BDE" w:rsidP="00E028B1">
      <w:pPr>
        <w:pStyle w:val="aff0"/>
      </w:pPr>
      <w:r w:rsidRPr="00E028B1">
        <w:t>ФЕДЕРАЛЬНОЕ АГЕНСТВО ПО ОБРАЗОВАНИЮ</w:t>
      </w:r>
    </w:p>
    <w:p w:rsidR="00E028B1" w:rsidRDefault="00966BDE" w:rsidP="00E028B1">
      <w:pPr>
        <w:pStyle w:val="aff0"/>
      </w:pPr>
      <w:r w:rsidRPr="00E028B1">
        <w:t xml:space="preserve">Государственное образовательное учреждение </w:t>
      </w:r>
    </w:p>
    <w:p w:rsidR="00966BDE" w:rsidRPr="00E028B1" w:rsidRDefault="00E028B1" w:rsidP="00E028B1">
      <w:pPr>
        <w:pStyle w:val="aff0"/>
      </w:pPr>
      <w:r>
        <w:t>В</w:t>
      </w:r>
      <w:r w:rsidR="00966BDE" w:rsidRPr="00E028B1">
        <w:t>ысшего профессионального образования</w:t>
      </w:r>
    </w:p>
    <w:p w:rsidR="00966BDE" w:rsidRPr="00E028B1" w:rsidRDefault="00966BDE" w:rsidP="00E028B1">
      <w:pPr>
        <w:pStyle w:val="aff0"/>
        <w:rPr>
          <w:b/>
          <w:bCs/>
        </w:rPr>
      </w:pPr>
      <w:r w:rsidRPr="00E028B1">
        <w:rPr>
          <w:b/>
          <w:bCs/>
        </w:rPr>
        <w:t>Дальневосточный государственный университет</w:t>
      </w:r>
    </w:p>
    <w:p w:rsidR="00966BDE" w:rsidRPr="00E028B1" w:rsidRDefault="00966BDE" w:rsidP="00E028B1">
      <w:pPr>
        <w:pStyle w:val="aff0"/>
      </w:pPr>
      <w:r w:rsidRPr="00E028B1">
        <w:t>ИНСТИТУТ МАССОВЫХ КОММУНИКАЦИЙ</w:t>
      </w:r>
    </w:p>
    <w:p w:rsidR="00E028B1" w:rsidRPr="00E028B1" w:rsidRDefault="00966BDE" w:rsidP="00E028B1">
      <w:pPr>
        <w:pStyle w:val="aff0"/>
      </w:pPr>
      <w:r w:rsidRPr="00E028B1">
        <w:t>ФАКУЛЬТЕТ ЖУРНАЛИСТИКИ</w:t>
      </w:r>
    </w:p>
    <w:p w:rsidR="00E028B1" w:rsidRDefault="00966BDE" w:rsidP="00E028B1">
      <w:pPr>
        <w:pStyle w:val="aff0"/>
      </w:pPr>
      <w:r w:rsidRPr="00E028B1">
        <w:t>КАФЕДРА ТЕЛЕВИДЕНИЯ И РАДИОВЕЩАНИЯ</w:t>
      </w:r>
    </w:p>
    <w:p w:rsidR="00E028B1" w:rsidRDefault="00E028B1" w:rsidP="00E028B1">
      <w:pPr>
        <w:pStyle w:val="aff0"/>
      </w:pPr>
    </w:p>
    <w:p w:rsidR="00E028B1" w:rsidRDefault="00E028B1" w:rsidP="00E028B1">
      <w:pPr>
        <w:pStyle w:val="aff0"/>
      </w:pPr>
    </w:p>
    <w:p w:rsidR="00E028B1" w:rsidRDefault="00E028B1" w:rsidP="00E028B1">
      <w:pPr>
        <w:pStyle w:val="aff0"/>
      </w:pPr>
    </w:p>
    <w:p w:rsidR="00E028B1" w:rsidRDefault="00E028B1" w:rsidP="00E028B1">
      <w:pPr>
        <w:pStyle w:val="aff0"/>
      </w:pPr>
    </w:p>
    <w:p w:rsidR="00E028B1" w:rsidRDefault="00E028B1" w:rsidP="00E028B1">
      <w:pPr>
        <w:pStyle w:val="aff0"/>
      </w:pPr>
    </w:p>
    <w:p w:rsidR="00966BDE" w:rsidRPr="00E028B1" w:rsidRDefault="00966BDE" w:rsidP="00E028B1">
      <w:pPr>
        <w:pStyle w:val="aff0"/>
      </w:pPr>
      <w:r w:rsidRPr="00E028B1">
        <w:t>Курсовая работа</w:t>
      </w:r>
    </w:p>
    <w:p w:rsidR="00E028B1" w:rsidRDefault="00E028B1" w:rsidP="00E028B1">
      <w:pPr>
        <w:pStyle w:val="aff0"/>
        <w:rPr>
          <w:b/>
          <w:bCs/>
        </w:rPr>
      </w:pPr>
      <w:r>
        <w:t>"</w:t>
      </w:r>
      <w:r w:rsidRPr="00E028B1">
        <w:rPr>
          <w:b/>
          <w:bCs/>
        </w:rPr>
        <w:t>МЫЛЬНЫ</w:t>
      </w:r>
      <w:r w:rsidRPr="00E028B1">
        <w:rPr>
          <w:b/>
          <w:bCs/>
          <w:lang w:val="uk-UA"/>
        </w:rPr>
        <w:t>Е</w:t>
      </w:r>
      <w:r w:rsidRPr="00E028B1">
        <w:rPr>
          <w:b/>
          <w:bCs/>
        </w:rPr>
        <w:t xml:space="preserve"> ОПЕРЫ</w:t>
      </w:r>
      <w:r>
        <w:rPr>
          <w:b/>
          <w:bCs/>
        </w:rPr>
        <w:t xml:space="preserve">". </w:t>
      </w:r>
      <w:r w:rsidRPr="00E028B1">
        <w:rPr>
          <w:b/>
          <w:bCs/>
        </w:rPr>
        <w:t>ПРИЧИНЫ ПОПУЛЯРНОСТИ</w:t>
      </w:r>
    </w:p>
    <w:p w:rsidR="00E028B1" w:rsidRDefault="00E028B1" w:rsidP="00E028B1">
      <w:pPr>
        <w:pStyle w:val="aff0"/>
      </w:pPr>
    </w:p>
    <w:p w:rsidR="00E028B1" w:rsidRDefault="00E028B1" w:rsidP="00E028B1">
      <w:pPr>
        <w:pStyle w:val="aff0"/>
      </w:pPr>
    </w:p>
    <w:p w:rsidR="00E028B1" w:rsidRDefault="00E028B1" w:rsidP="00E028B1">
      <w:pPr>
        <w:pStyle w:val="aff0"/>
      </w:pPr>
    </w:p>
    <w:p w:rsidR="00966BDE" w:rsidRPr="00E028B1" w:rsidRDefault="00966BDE" w:rsidP="00E028B1">
      <w:pPr>
        <w:pStyle w:val="aff0"/>
        <w:jc w:val="left"/>
      </w:pPr>
      <w:r w:rsidRPr="00E028B1">
        <w:t>Студентки 3</w:t>
      </w:r>
      <w:r w:rsidR="00F021DD" w:rsidRPr="00E028B1">
        <w:t>3</w:t>
      </w:r>
      <w:r w:rsidRPr="00E028B1">
        <w:t>1-ж группы</w:t>
      </w:r>
    </w:p>
    <w:p w:rsidR="00966BDE" w:rsidRPr="00E028B1" w:rsidRDefault="00966BDE" w:rsidP="00E028B1">
      <w:pPr>
        <w:pStyle w:val="aff0"/>
        <w:jc w:val="left"/>
      </w:pPr>
      <w:r w:rsidRPr="00E028B1">
        <w:t>Лаптевой Екатерины Викторовны</w:t>
      </w:r>
    </w:p>
    <w:p w:rsidR="00E028B1" w:rsidRDefault="00966BDE" w:rsidP="00E028B1">
      <w:pPr>
        <w:pStyle w:val="aff0"/>
        <w:jc w:val="left"/>
      </w:pPr>
      <w:r w:rsidRPr="00E028B1">
        <w:t xml:space="preserve">Научный руководитель </w:t>
      </w:r>
      <w:r w:rsidR="00E028B1">
        <w:t>-</w:t>
      </w:r>
    </w:p>
    <w:p w:rsidR="00E028B1" w:rsidRPr="00E028B1" w:rsidRDefault="00163A74" w:rsidP="00E028B1">
      <w:pPr>
        <w:pStyle w:val="aff0"/>
        <w:jc w:val="left"/>
      </w:pPr>
      <w:r w:rsidRPr="00E028B1">
        <w:t>Островская Галина Яковлевна</w:t>
      </w:r>
    </w:p>
    <w:p w:rsidR="00E028B1" w:rsidRDefault="00E028B1" w:rsidP="00E028B1">
      <w:pPr>
        <w:pStyle w:val="aff0"/>
      </w:pPr>
    </w:p>
    <w:p w:rsidR="00E028B1" w:rsidRDefault="00E028B1" w:rsidP="00E028B1">
      <w:pPr>
        <w:pStyle w:val="aff0"/>
      </w:pPr>
    </w:p>
    <w:p w:rsidR="00E028B1" w:rsidRDefault="00E028B1" w:rsidP="00E028B1">
      <w:pPr>
        <w:pStyle w:val="aff0"/>
      </w:pPr>
    </w:p>
    <w:p w:rsidR="00E028B1" w:rsidRDefault="00E028B1" w:rsidP="00E028B1">
      <w:pPr>
        <w:pStyle w:val="aff0"/>
      </w:pPr>
    </w:p>
    <w:p w:rsidR="00E028B1" w:rsidRDefault="00E028B1" w:rsidP="00E028B1">
      <w:pPr>
        <w:pStyle w:val="aff0"/>
      </w:pPr>
    </w:p>
    <w:p w:rsidR="00E028B1" w:rsidRDefault="00E028B1" w:rsidP="00E028B1">
      <w:pPr>
        <w:pStyle w:val="aff0"/>
      </w:pPr>
    </w:p>
    <w:p w:rsidR="00E028B1" w:rsidRDefault="00E028B1" w:rsidP="00E028B1">
      <w:pPr>
        <w:pStyle w:val="aff0"/>
      </w:pPr>
    </w:p>
    <w:p w:rsidR="00E028B1" w:rsidRDefault="00966BDE" w:rsidP="00E028B1">
      <w:pPr>
        <w:pStyle w:val="aff0"/>
      </w:pPr>
      <w:r w:rsidRPr="00E028B1">
        <w:t>Владивосток</w:t>
      </w:r>
      <w:r w:rsidR="00E028B1">
        <w:t xml:space="preserve"> </w:t>
      </w:r>
      <w:r w:rsidRPr="00E028B1">
        <w:t>20</w:t>
      </w:r>
      <w:r w:rsidR="00163A74" w:rsidRPr="00E028B1">
        <w:t>09</w:t>
      </w:r>
    </w:p>
    <w:p w:rsidR="00C77A1A" w:rsidRDefault="0009385E" w:rsidP="00E028B1">
      <w:pPr>
        <w:pStyle w:val="afc"/>
      </w:pPr>
      <w:r w:rsidRPr="00E028B1">
        <w:br w:type="page"/>
      </w:r>
      <w:r w:rsidR="00E028B1">
        <w:t>Оглавление</w:t>
      </w:r>
    </w:p>
    <w:p w:rsidR="00E028B1" w:rsidRDefault="00E028B1" w:rsidP="00E028B1">
      <w:pPr>
        <w:pStyle w:val="afc"/>
      </w:pPr>
    </w:p>
    <w:p w:rsidR="00E028B1" w:rsidRDefault="00E028B1">
      <w:pPr>
        <w:pStyle w:val="23"/>
        <w:rPr>
          <w:smallCaps w:val="0"/>
          <w:noProof/>
          <w:sz w:val="24"/>
          <w:szCs w:val="24"/>
        </w:rPr>
      </w:pPr>
      <w:r w:rsidRPr="006A6CFE">
        <w:rPr>
          <w:rStyle w:val="a5"/>
          <w:noProof/>
        </w:rPr>
        <w:t>Введение</w:t>
      </w:r>
    </w:p>
    <w:p w:rsidR="00E028B1" w:rsidRDefault="00E028B1">
      <w:pPr>
        <w:pStyle w:val="23"/>
        <w:rPr>
          <w:smallCaps w:val="0"/>
          <w:noProof/>
          <w:sz w:val="24"/>
          <w:szCs w:val="24"/>
        </w:rPr>
      </w:pPr>
      <w:r w:rsidRPr="006A6CFE">
        <w:rPr>
          <w:rStyle w:val="a5"/>
          <w:noProof/>
        </w:rPr>
        <w:t>Глава 1. Феномен телесериала и "мыльной оперы"</w:t>
      </w:r>
    </w:p>
    <w:p w:rsidR="00E028B1" w:rsidRDefault="00E028B1">
      <w:pPr>
        <w:pStyle w:val="23"/>
        <w:rPr>
          <w:smallCaps w:val="0"/>
          <w:noProof/>
          <w:sz w:val="24"/>
          <w:szCs w:val="24"/>
        </w:rPr>
      </w:pPr>
      <w:r w:rsidRPr="006A6CFE">
        <w:rPr>
          <w:rStyle w:val="a5"/>
          <w:noProof/>
        </w:rPr>
        <w:t>1.1 История возникновения "мыльной оперы"</w:t>
      </w:r>
    </w:p>
    <w:p w:rsidR="00E028B1" w:rsidRDefault="00E028B1">
      <w:pPr>
        <w:pStyle w:val="23"/>
        <w:rPr>
          <w:smallCaps w:val="0"/>
          <w:noProof/>
          <w:sz w:val="24"/>
          <w:szCs w:val="24"/>
        </w:rPr>
      </w:pPr>
      <w:r w:rsidRPr="006A6CFE">
        <w:rPr>
          <w:rStyle w:val="a5"/>
          <w:noProof/>
        </w:rPr>
        <w:t>1.2 Типология: сериал и "мыльная опера"</w:t>
      </w:r>
    </w:p>
    <w:p w:rsidR="00E028B1" w:rsidRDefault="00E028B1">
      <w:pPr>
        <w:pStyle w:val="23"/>
        <w:rPr>
          <w:smallCaps w:val="0"/>
          <w:noProof/>
          <w:sz w:val="24"/>
          <w:szCs w:val="24"/>
        </w:rPr>
      </w:pPr>
      <w:r w:rsidRPr="006A6CFE">
        <w:rPr>
          <w:rStyle w:val="a5"/>
          <w:noProof/>
        </w:rPr>
        <w:t>Глава 2. Ритуалы социализации, телесериал как способ получения жизненного опыта</w:t>
      </w:r>
    </w:p>
    <w:p w:rsidR="00E028B1" w:rsidRDefault="00E028B1">
      <w:pPr>
        <w:pStyle w:val="23"/>
        <w:rPr>
          <w:smallCaps w:val="0"/>
          <w:noProof/>
          <w:sz w:val="24"/>
          <w:szCs w:val="24"/>
        </w:rPr>
      </w:pPr>
      <w:r w:rsidRPr="006A6CFE">
        <w:rPr>
          <w:rStyle w:val="a5"/>
          <w:noProof/>
        </w:rPr>
        <w:t>2.1 Подростки - зрители мыльных опер</w:t>
      </w:r>
    </w:p>
    <w:p w:rsidR="00E028B1" w:rsidRDefault="00E028B1">
      <w:pPr>
        <w:pStyle w:val="23"/>
        <w:rPr>
          <w:smallCaps w:val="0"/>
          <w:noProof/>
          <w:sz w:val="24"/>
          <w:szCs w:val="24"/>
        </w:rPr>
      </w:pPr>
      <w:r w:rsidRPr="006A6CFE">
        <w:rPr>
          <w:rStyle w:val="a5"/>
          <w:noProof/>
        </w:rPr>
        <w:t>Заключение</w:t>
      </w:r>
    </w:p>
    <w:p w:rsidR="00E028B1" w:rsidRDefault="00E028B1">
      <w:pPr>
        <w:pStyle w:val="23"/>
        <w:rPr>
          <w:smallCaps w:val="0"/>
          <w:noProof/>
          <w:sz w:val="24"/>
          <w:szCs w:val="24"/>
        </w:rPr>
      </w:pPr>
      <w:r w:rsidRPr="006A6CFE">
        <w:rPr>
          <w:rStyle w:val="a5"/>
          <w:noProof/>
        </w:rPr>
        <w:t>Список литературы</w:t>
      </w:r>
    </w:p>
    <w:p w:rsidR="00E028B1" w:rsidRPr="00E028B1" w:rsidRDefault="00E028B1" w:rsidP="00E028B1">
      <w:pPr>
        <w:pStyle w:val="afc"/>
      </w:pPr>
    </w:p>
    <w:p w:rsidR="00C77A1A" w:rsidRPr="00E028B1" w:rsidRDefault="00C77A1A" w:rsidP="00E028B1">
      <w:pPr>
        <w:pStyle w:val="2"/>
      </w:pPr>
      <w:r w:rsidRPr="00E028B1">
        <w:br w:type="page"/>
      </w:r>
      <w:bookmarkStart w:id="0" w:name="_Toc277668993"/>
      <w:r w:rsidR="00E028B1">
        <w:t>Введение</w:t>
      </w:r>
      <w:bookmarkEnd w:id="0"/>
    </w:p>
    <w:p w:rsidR="00E028B1" w:rsidRDefault="00E028B1" w:rsidP="00E028B1">
      <w:pPr>
        <w:ind w:firstLine="709"/>
        <w:rPr>
          <w:b/>
          <w:bCs/>
        </w:rPr>
      </w:pPr>
    </w:p>
    <w:p w:rsidR="00E028B1" w:rsidRDefault="008E6C28" w:rsidP="00E028B1">
      <w:pPr>
        <w:ind w:firstLine="709"/>
        <w:rPr>
          <w:b/>
          <w:bCs/>
        </w:rPr>
      </w:pPr>
      <w:r w:rsidRPr="00E028B1">
        <w:rPr>
          <w:b/>
          <w:bCs/>
        </w:rPr>
        <w:t xml:space="preserve">Алкоголизм, сектантство, наркомания </w:t>
      </w:r>
      <w:r w:rsidR="00E028B1">
        <w:rPr>
          <w:b/>
          <w:bCs/>
        </w:rPr>
        <w:t>-</w:t>
      </w:r>
      <w:r w:rsidRPr="00E028B1">
        <w:rPr>
          <w:b/>
          <w:bCs/>
        </w:rPr>
        <w:t xml:space="preserve"> считаются одними из самых главных проблем современного общества</w:t>
      </w:r>
      <w:r w:rsidR="00E028B1" w:rsidRPr="00E028B1">
        <w:rPr>
          <w:b/>
          <w:bCs/>
        </w:rPr>
        <w:t xml:space="preserve">. </w:t>
      </w:r>
      <w:r w:rsidRPr="00E028B1">
        <w:rPr>
          <w:b/>
          <w:bCs/>
        </w:rPr>
        <w:t>Однако, оказывается, что такое, на первое взгляд, невинное развлечение как просмотр сериалов тоже может стать серь</w:t>
      </w:r>
      <w:r w:rsidR="002B6EBE" w:rsidRPr="00E028B1">
        <w:rPr>
          <w:b/>
          <w:bCs/>
        </w:rPr>
        <w:t>е</w:t>
      </w:r>
      <w:r w:rsidRPr="00E028B1">
        <w:rPr>
          <w:b/>
          <w:bCs/>
        </w:rPr>
        <w:t>зной зависимостью с кучей неприятных последствий</w:t>
      </w:r>
      <w:r w:rsidR="00E028B1" w:rsidRPr="00E028B1">
        <w:rPr>
          <w:b/>
          <w:bCs/>
        </w:rPr>
        <w:t>.</w:t>
      </w:r>
    </w:p>
    <w:p w:rsidR="00E028B1" w:rsidRDefault="008E6C28" w:rsidP="00E028B1">
      <w:pPr>
        <w:ind w:firstLine="709"/>
      </w:pPr>
      <w:r w:rsidRPr="00E028B1">
        <w:t>По данным Фонда</w:t>
      </w:r>
      <w:r w:rsidR="00E028B1">
        <w:t xml:space="preserve"> "</w:t>
      </w:r>
      <w:r w:rsidRPr="00E028B1">
        <w:t>Общественное мнение</w:t>
      </w:r>
      <w:r w:rsidR="00E028B1">
        <w:t xml:space="preserve">" </w:t>
      </w:r>
      <w:r w:rsidRPr="00E028B1">
        <w:t>17% россиян, а это около 25 миллионов человек, регулярно</w:t>
      </w:r>
      <w:r w:rsidR="00E028B1">
        <w:t xml:space="preserve"> (</w:t>
      </w:r>
      <w:r w:rsidRPr="00E028B1">
        <w:t>несколько раз в неделю</w:t>
      </w:r>
      <w:r w:rsidR="00E028B1" w:rsidRPr="00E028B1">
        <w:t xml:space="preserve">) </w:t>
      </w:r>
      <w:r w:rsidRPr="00E028B1">
        <w:t>употребляют алкоголь</w:t>
      </w:r>
      <w:r w:rsidR="00E028B1" w:rsidRPr="00E028B1">
        <w:t xml:space="preserve">. </w:t>
      </w:r>
      <w:r w:rsidRPr="00E028B1">
        <w:t xml:space="preserve">До 6 миллионов россиян, по сообщениям Федеральной службы РФ по контролю </w:t>
      </w:r>
      <w:r w:rsidR="00DE3601" w:rsidRPr="00E028B1">
        <w:t>над</w:t>
      </w:r>
      <w:r w:rsidRPr="00E028B1">
        <w:t xml:space="preserve"> оборотом наркотиков, употребляют наркотики</w:t>
      </w:r>
      <w:r w:rsidR="00E028B1" w:rsidRPr="00E028B1">
        <w:t xml:space="preserve">. </w:t>
      </w:r>
      <w:r w:rsidRPr="00E028B1">
        <w:t xml:space="preserve">До 1 миллиона россиян являются членами тоталитарных сект и культов </w:t>
      </w:r>
      <w:r w:rsidR="00E028B1">
        <w:t>-</w:t>
      </w:r>
      <w:r w:rsidRPr="00E028B1">
        <w:t xml:space="preserve"> таковы данные исследований Центра религиоведческих исследований</w:t>
      </w:r>
      <w:r w:rsidR="00E028B1" w:rsidRPr="00E028B1">
        <w:t>.</w:t>
      </w:r>
    </w:p>
    <w:p w:rsidR="00E028B1" w:rsidRDefault="008E6C28" w:rsidP="00E028B1">
      <w:pPr>
        <w:ind w:firstLine="709"/>
      </w:pPr>
      <w:r w:rsidRPr="00E028B1">
        <w:t>Наконец, согласно различным социологическим опросам, свыше 70% или 100 миллионов россиян смотрят телевизионные сериалы</w:t>
      </w:r>
      <w:r w:rsidR="00E028B1" w:rsidRPr="00E028B1">
        <w:t xml:space="preserve">. </w:t>
      </w:r>
      <w:r w:rsidRPr="00E028B1">
        <w:t xml:space="preserve">Алкоголики, сектанты, наркоманы, поклонники сериалов </w:t>
      </w:r>
      <w:r w:rsidR="00E028B1">
        <w:t>-</w:t>
      </w:r>
      <w:r w:rsidRPr="00E028B1">
        <w:t xml:space="preserve"> если пренебречь ничтожным пересечением групп и сложить все цифры, то численность</w:t>
      </w:r>
      <w:r w:rsidR="00E028B1">
        <w:t xml:space="preserve"> "</w:t>
      </w:r>
      <w:r w:rsidRPr="00E028B1">
        <w:t>зависимых</w:t>
      </w:r>
      <w:r w:rsidR="00E028B1">
        <w:t xml:space="preserve">" </w:t>
      </w:r>
      <w:r w:rsidRPr="00E028B1">
        <w:t>составляет около 132 миллионов человек</w:t>
      </w:r>
      <w:r w:rsidR="00E028B1" w:rsidRPr="00E028B1">
        <w:t xml:space="preserve">. </w:t>
      </w:r>
      <w:r w:rsidRPr="00E028B1">
        <w:t>Всего на территории России согласно данным Федеральной службы Государственной статистики проживает 142 миллиона</w:t>
      </w:r>
      <w:r w:rsidR="00E028B1" w:rsidRPr="00E028B1">
        <w:t xml:space="preserve">. </w:t>
      </w:r>
      <w:r w:rsidRPr="00E028B1">
        <w:t>Таким образом, почти 13 из каждых 14 россиян находятся в зоне риска</w:t>
      </w:r>
      <w:r w:rsidR="00E028B1" w:rsidRPr="00E028B1">
        <w:t>.</w:t>
      </w:r>
    </w:p>
    <w:p w:rsidR="00E028B1" w:rsidRDefault="008E6C28" w:rsidP="00E028B1">
      <w:pPr>
        <w:ind w:firstLine="709"/>
      </w:pPr>
      <w:r w:rsidRPr="00E028B1">
        <w:t>На первый взгляд может показаться, что зависимость от мыльных опер не столь серьезная проблема для общества</w:t>
      </w:r>
      <w:r w:rsidR="00E028B1" w:rsidRPr="00E028B1">
        <w:t xml:space="preserve">. </w:t>
      </w:r>
      <w:r w:rsidRPr="00E028B1">
        <w:t>Тем не менее, это не так</w:t>
      </w:r>
      <w:r w:rsidR="00E028B1" w:rsidRPr="00E028B1">
        <w:t xml:space="preserve">. </w:t>
      </w:r>
      <w:r w:rsidRPr="00E028B1">
        <w:t>Еще в 70-х годах английские врачи стали требовать сопровождать сериалы обязательными сообщениями наподобие тех, что печатаются на пачках сигарет</w:t>
      </w:r>
      <w:r w:rsidR="00E028B1" w:rsidRPr="00E028B1">
        <w:t>:</w:t>
      </w:r>
      <w:r w:rsidR="00E028B1">
        <w:t xml:space="preserve"> "</w:t>
      </w:r>
      <w:r w:rsidRPr="00E028B1">
        <w:t>Минздрав предупреждает</w:t>
      </w:r>
      <w:r w:rsidR="00E028B1" w:rsidRPr="00E028B1">
        <w:t xml:space="preserve">: </w:t>
      </w:r>
      <w:r w:rsidRPr="00E028B1">
        <w:t>телесериалы опасны для вашего здоровья</w:t>
      </w:r>
      <w:r w:rsidR="00E028B1">
        <w:t xml:space="preserve">!" </w:t>
      </w:r>
      <w:r w:rsidRPr="00E028B1">
        <w:t>В России впервые обратили внимание на проблему в 1993 году, когда во время сентябрьских событий было приостановлено вещание центральных каналов</w:t>
      </w:r>
      <w:r w:rsidR="00E028B1" w:rsidRPr="00E028B1">
        <w:t xml:space="preserve">. </w:t>
      </w:r>
      <w:r w:rsidRPr="00E028B1">
        <w:t>Тогда тысячи домохозяек вышли на улицы с плакатами</w:t>
      </w:r>
      <w:r w:rsidR="00E028B1">
        <w:t xml:space="preserve"> "</w:t>
      </w:r>
      <w:r w:rsidRPr="00E028B1">
        <w:t>Верните</w:t>
      </w:r>
      <w:r w:rsidR="00E028B1">
        <w:t xml:space="preserve"> "</w:t>
      </w:r>
      <w:r w:rsidRPr="00E028B1">
        <w:t>Санта-Барбару</w:t>
      </w:r>
      <w:r w:rsidR="00E028B1">
        <w:t xml:space="preserve">"!". </w:t>
      </w:r>
      <w:r w:rsidRPr="00E028B1">
        <w:t>Для них отмена любимого сериала стала важнее политической катастрофы, которую переживала страна</w:t>
      </w:r>
      <w:r w:rsidR="00E028B1" w:rsidRPr="00E028B1">
        <w:t>.</w:t>
      </w:r>
    </w:p>
    <w:p w:rsidR="00E028B1" w:rsidRDefault="008E6C28" w:rsidP="00E028B1">
      <w:pPr>
        <w:ind w:firstLine="709"/>
      </w:pPr>
      <w:r w:rsidRPr="00E028B1">
        <w:t>Свою серую и монотонную жизнь зритель охотно разменивает на цветную, остросюжетную, напичканную интригами, взлетами и падениями, но искусственную жизнь мыльных опер</w:t>
      </w:r>
      <w:r w:rsidR="00E028B1" w:rsidRPr="00E028B1">
        <w:t xml:space="preserve">. </w:t>
      </w:r>
      <w:r w:rsidRPr="00E028B1">
        <w:t>Этот придуманный мир настолько затягивает, что, по сути дела, человек начинает жить в телевизоре</w:t>
      </w:r>
      <w:r w:rsidR="00E028B1" w:rsidRPr="00E028B1">
        <w:t>.</w:t>
      </w:r>
    </w:p>
    <w:p w:rsidR="00E028B1" w:rsidRDefault="008E6C28" w:rsidP="00E028B1">
      <w:pPr>
        <w:ind w:firstLine="709"/>
      </w:pPr>
      <w:r w:rsidRPr="00E028B1">
        <w:t>Сегодня по российскому телевидению в среднем идет около 50 сериалов в день</w:t>
      </w:r>
      <w:r w:rsidR="00E028B1" w:rsidRPr="00E028B1">
        <w:t xml:space="preserve">. </w:t>
      </w:r>
      <w:r w:rsidRPr="00E028B1">
        <w:t>Учитывая, что телевидение, как средство массовой информации, обеспечивает практически 100</w:t>
      </w:r>
      <w:r w:rsidR="00E028B1">
        <w:t>% -</w:t>
      </w:r>
      <w:r w:rsidRPr="00E028B1">
        <w:t>й охват населения страны, не удивительно, что 10 из 13 россиян</w:t>
      </w:r>
      <w:r w:rsidR="00E028B1">
        <w:t xml:space="preserve"> "</w:t>
      </w:r>
      <w:r w:rsidRPr="00E028B1">
        <w:t>зоны риска</w:t>
      </w:r>
      <w:r w:rsidR="00E028B1">
        <w:t xml:space="preserve">" </w:t>
      </w:r>
      <w:r w:rsidRPr="00E028B1">
        <w:t>находятся в ней по причине сериальной зависимости</w:t>
      </w:r>
      <w:r w:rsidR="00E028B1" w:rsidRPr="00E028B1">
        <w:t>.</w:t>
      </w:r>
    </w:p>
    <w:p w:rsidR="00E028B1" w:rsidRDefault="008E6C28" w:rsidP="00E028B1">
      <w:pPr>
        <w:ind w:firstLine="709"/>
      </w:pPr>
      <w:r w:rsidRPr="00E028B1">
        <w:t>Американские уч</w:t>
      </w:r>
      <w:r w:rsidR="00434280" w:rsidRPr="00E028B1">
        <w:t xml:space="preserve">еные открыли интересный факт </w:t>
      </w:r>
      <w:r w:rsidR="00E028B1">
        <w:t>-</w:t>
      </w:r>
      <w:r w:rsidR="00434280" w:rsidRPr="00E028B1">
        <w:t xml:space="preserve"> п</w:t>
      </w:r>
      <w:r w:rsidRPr="00E028B1">
        <w:t>росмотр мыльных опер негативно сказывается на памяти и внимании у пожилых женщин</w:t>
      </w:r>
      <w:r w:rsidR="00E028B1" w:rsidRPr="00E028B1">
        <w:t xml:space="preserve">. </w:t>
      </w:r>
      <w:r w:rsidRPr="00E028B1">
        <w:t xml:space="preserve">При этом причинно-следственная связь была установлена однозначно </w:t>
      </w:r>
      <w:r w:rsidR="00E028B1">
        <w:t>-</w:t>
      </w:r>
      <w:r w:rsidRPr="00E028B1">
        <w:t xml:space="preserve"> не плохая память и невнимание</w:t>
      </w:r>
      <w:r w:rsidR="00E028B1">
        <w:t xml:space="preserve"> "</w:t>
      </w:r>
      <w:r w:rsidRPr="00E028B1">
        <w:t>сажают</w:t>
      </w:r>
      <w:r w:rsidR="00E028B1">
        <w:t xml:space="preserve">" </w:t>
      </w:r>
      <w:r w:rsidRPr="00E028B1">
        <w:t>пожилых американок на сериалы, а просмотр сериалов способствует ухудшению памяти и внимания более чем в 6 и 13 раз соответственно</w:t>
      </w:r>
      <w:r w:rsidR="00E028B1" w:rsidRPr="00E028B1">
        <w:t xml:space="preserve">. </w:t>
      </w:r>
      <w:r w:rsidRPr="00E028B1">
        <w:t>Таковы результаты эксперимента</w:t>
      </w:r>
      <w:r w:rsidR="00E028B1" w:rsidRPr="00E028B1">
        <w:t xml:space="preserve">. </w:t>
      </w:r>
      <w:r w:rsidRPr="00E028B1">
        <w:t>Другое исследование, проведенное лондонским Центром Исследования Экономической политики</w:t>
      </w:r>
      <w:r w:rsidR="00E028B1">
        <w:t xml:space="preserve"> (</w:t>
      </w:r>
      <w:r w:rsidRPr="00E028B1">
        <w:t>CEPR</w:t>
      </w:r>
      <w:r w:rsidR="00E028B1" w:rsidRPr="00E028B1">
        <w:t>),</w:t>
      </w:r>
      <w:r w:rsidRPr="00E028B1">
        <w:t xml:space="preserve"> свидетельствует, что национальная склонность бразильцев к мыльным операм виновна в значительном снижении рождаемости в стране за прошедшие четыре десятилетия</w:t>
      </w:r>
      <w:r w:rsidR="00E028B1" w:rsidRPr="00E028B1">
        <w:t xml:space="preserve">. </w:t>
      </w:r>
      <w:r w:rsidRPr="00E028B1">
        <w:t xml:space="preserve">Такие последствия </w:t>
      </w:r>
      <w:r w:rsidR="00E028B1">
        <w:t>-</w:t>
      </w:r>
      <w:r w:rsidRPr="00E028B1">
        <w:t xml:space="preserve"> самое лучшее из того, что может случиться с телевизионным наркоманом</w:t>
      </w:r>
      <w:r w:rsidR="00E028B1" w:rsidRPr="00E028B1">
        <w:t>.</w:t>
      </w:r>
    </w:p>
    <w:p w:rsidR="00E028B1" w:rsidRDefault="008E6C28" w:rsidP="00E028B1">
      <w:pPr>
        <w:ind w:firstLine="709"/>
      </w:pPr>
      <w:r w:rsidRPr="00E028B1">
        <w:t xml:space="preserve">Подобно алкоголю и наркопрепаратам, телевидение позволяет своему </w:t>
      </w:r>
      <w:r w:rsidR="009D39A1" w:rsidRPr="00E028B1">
        <w:t xml:space="preserve">зрителю </w:t>
      </w:r>
      <w:r w:rsidRPr="00E028B1">
        <w:t>отрешиться от реального мира и войти в приятное пассивное состояние</w:t>
      </w:r>
      <w:r w:rsidR="00E028B1" w:rsidRPr="00E028B1">
        <w:t xml:space="preserve">. </w:t>
      </w:r>
      <w:r w:rsidRPr="00E028B1">
        <w:t>Но только алкоголизм, н</w:t>
      </w:r>
      <w:r w:rsidR="00434280" w:rsidRPr="00E028B1">
        <w:t>аркоманию и даже сектантство не</w:t>
      </w:r>
      <w:r w:rsidRPr="00E028B1">
        <w:t>легко одолеть без посторонней помощи, амбулаторного или клинического реабилитационного курса</w:t>
      </w:r>
      <w:r w:rsidR="00E028B1" w:rsidRPr="00E028B1">
        <w:t xml:space="preserve">. </w:t>
      </w:r>
      <w:r w:rsidRPr="00E028B1">
        <w:t>Если просмотр телевизора не отнимает у человека все свободное время, то, наверное, и не стоит его лечить</w:t>
      </w:r>
      <w:r w:rsidR="00E028B1" w:rsidRPr="00E028B1">
        <w:t xml:space="preserve">. </w:t>
      </w:r>
      <w:r w:rsidRPr="00E028B1">
        <w:t>Скорее всего, дл</w:t>
      </w:r>
      <w:r w:rsidR="00434280" w:rsidRPr="00E028B1">
        <w:t xml:space="preserve">я такого зрителя сериал </w:t>
      </w:r>
      <w:r w:rsidR="00E028B1">
        <w:t>-</w:t>
      </w:r>
      <w:r w:rsidR="00434280" w:rsidRPr="00E028B1">
        <w:t xml:space="preserve"> с</w:t>
      </w:r>
      <w:r w:rsidRPr="00E028B1">
        <w:t>воеобразное обезболивающее</w:t>
      </w:r>
      <w:r w:rsidR="00E028B1" w:rsidRPr="00E028B1">
        <w:t xml:space="preserve">. </w:t>
      </w:r>
      <w:r w:rsidRPr="00E028B1">
        <w:t>Ну а если день начинается сериалом в 8 утра и заканчивается просмотром другого сериала в полночь</w:t>
      </w:r>
      <w:r w:rsidR="00E028B1">
        <w:t xml:space="preserve"> (</w:t>
      </w:r>
      <w:r w:rsidRPr="00E028B1">
        <w:t>а таких телезрителей становится все больше</w:t>
      </w:r>
      <w:r w:rsidR="00E028B1" w:rsidRPr="00E028B1">
        <w:t>),</w:t>
      </w:r>
      <w:r w:rsidRPr="00E028B1">
        <w:t xml:space="preserve"> то спасения, к сожалению, нет</w:t>
      </w:r>
      <w:r w:rsidR="00E028B1" w:rsidRPr="00E028B1">
        <w:t>.</w:t>
      </w:r>
    </w:p>
    <w:p w:rsidR="00E028B1" w:rsidRDefault="003D7C90" w:rsidP="00E028B1">
      <w:pPr>
        <w:ind w:firstLine="709"/>
      </w:pPr>
      <w:r w:rsidRPr="00E028B1">
        <w:t>По данным исследований, житель крупного города в среднем проводит три часа в день перед экраном, а это 21 час в неделю</w:t>
      </w:r>
      <w:r w:rsidR="00E028B1" w:rsidRPr="00E028B1">
        <w:t xml:space="preserve">. </w:t>
      </w:r>
      <w:r w:rsidRPr="00E028B1">
        <w:t>Получается, что к 75 годам он</w:t>
      </w:r>
      <w:r w:rsidR="00E028B1">
        <w:t xml:space="preserve"> "</w:t>
      </w:r>
      <w:r w:rsidRPr="00E028B1">
        <w:t>подарит</w:t>
      </w:r>
      <w:r w:rsidR="00E028B1">
        <w:t xml:space="preserve">" </w:t>
      </w:r>
      <w:r w:rsidRPr="00E028B1">
        <w:t>телевизору девять лет своей жизни</w:t>
      </w:r>
      <w:r w:rsidR="00E028B1" w:rsidRPr="00E028B1">
        <w:t xml:space="preserve">. </w:t>
      </w:r>
      <w:r w:rsidRPr="00E028B1">
        <w:t>Так в чем же причина такой популярности</w:t>
      </w:r>
      <w:r w:rsidR="00E028B1">
        <w:t xml:space="preserve"> "</w:t>
      </w:r>
      <w:r w:rsidRPr="00E028B1">
        <w:t>мыльных опер</w:t>
      </w:r>
      <w:r w:rsidR="00E028B1">
        <w:t xml:space="preserve">"? </w:t>
      </w:r>
      <w:r w:rsidRPr="00E028B1">
        <w:t>Они дают человеку иллюзию наполненной событиями и персонажами жизни в то время как реальная жизнь становится неинтересной из-за отсутствия впечатлений и событий</w:t>
      </w:r>
      <w:r w:rsidR="00E028B1" w:rsidRPr="00E028B1">
        <w:t>.</w:t>
      </w:r>
    </w:p>
    <w:p w:rsidR="00E028B1" w:rsidRPr="00E028B1" w:rsidRDefault="006F0BB3" w:rsidP="00E028B1">
      <w:pPr>
        <w:pStyle w:val="2"/>
        <w:rPr>
          <w:lang w:val="ru-RU"/>
        </w:rPr>
      </w:pPr>
      <w:r w:rsidRPr="00E028B1">
        <w:br w:type="page"/>
      </w:r>
      <w:bookmarkStart w:id="1" w:name="_Toc277668994"/>
      <w:r w:rsidR="00020215" w:rsidRPr="00E028B1">
        <w:t>Глава 1</w:t>
      </w:r>
      <w:r w:rsidR="00E028B1" w:rsidRPr="00E028B1">
        <w:t xml:space="preserve">. </w:t>
      </w:r>
      <w:r w:rsidR="00020215" w:rsidRPr="00E028B1">
        <w:t>Феномен телесериала и</w:t>
      </w:r>
      <w:r w:rsidR="00E028B1">
        <w:t xml:space="preserve"> "</w:t>
      </w:r>
      <w:r w:rsidR="00020215" w:rsidRPr="00E028B1">
        <w:t>мыльной оперы</w:t>
      </w:r>
      <w:r w:rsidR="00E028B1">
        <w:t>"</w:t>
      </w:r>
      <w:bookmarkEnd w:id="1"/>
    </w:p>
    <w:p w:rsidR="00E028B1" w:rsidRDefault="00E028B1" w:rsidP="00E028B1">
      <w:pPr>
        <w:ind w:firstLine="709"/>
      </w:pPr>
    </w:p>
    <w:p w:rsidR="00E028B1" w:rsidRDefault="003D5323" w:rsidP="00E028B1">
      <w:pPr>
        <w:ind w:firstLine="709"/>
      </w:pPr>
      <w:r w:rsidRPr="00E028B1">
        <w:t>Во многих семьях сериалы становятся причиной не шуточных баталий, порой домохозяйки с таким жаром обсуждают похождения любимых героев, что у здравомыслящего человека возникает вопрос, а здоровы ли они психически</w:t>
      </w:r>
      <w:r w:rsidR="00E028B1" w:rsidRPr="00E028B1">
        <w:t xml:space="preserve">? </w:t>
      </w:r>
      <w:r w:rsidRPr="00E028B1">
        <w:t xml:space="preserve">О том, что же это за феномен такой </w:t>
      </w:r>
      <w:r w:rsidR="00E028B1">
        <w:t>- "</w:t>
      </w:r>
      <w:r w:rsidRPr="00E028B1">
        <w:t>мыльная опера</w:t>
      </w:r>
      <w:r w:rsidR="00E028B1">
        <w:t xml:space="preserve">", </w:t>
      </w:r>
      <w:r w:rsidRPr="00E028B1">
        <w:t>о его причинах, целях и последствиях мы попытаемся выяснить на основе накопленного материала</w:t>
      </w:r>
      <w:r w:rsidR="00E028B1" w:rsidRPr="00E028B1">
        <w:t>.</w:t>
      </w:r>
    </w:p>
    <w:p w:rsidR="00E028B1" w:rsidRDefault="00D32ED8" w:rsidP="00E028B1">
      <w:pPr>
        <w:ind w:firstLine="709"/>
      </w:pPr>
      <w:r w:rsidRPr="00E028B1">
        <w:t>Государственная идея, цементирующая общество, в России отсутствует, несмотря на все попытки создать ее</w:t>
      </w:r>
      <w:r w:rsidR="00E028B1" w:rsidRPr="00E028B1">
        <w:t xml:space="preserve">. </w:t>
      </w:r>
      <w:r w:rsidRPr="00E028B1">
        <w:t>Наряду с этим практически насильственно в сознание людей внедряется утилитарная идеология потребления, использующая и эксплуатирующая базовые потребности человека</w:t>
      </w:r>
      <w:r w:rsidR="00E028B1" w:rsidRPr="00E028B1">
        <w:t xml:space="preserve">. </w:t>
      </w:r>
      <w:r w:rsidRPr="00E028B1">
        <w:t>Они описаны еще учеными эпохи Возрождения</w:t>
      </w:r>
      <w:r w:rsidR="00E028B1" w:rsidRPr="00E028B1">
        <w:t xml:space="preserve">. </w:t>
      </w:r>
      <w:r w:rsidRPr="00E028B1">
        <w:t xml:space="preserve">Это </w:t>
      </w:r>
      <w:r w:rsidR="00E028B1">
        <w:t>-</w:t>
      </w:r>
      <w:r w:rsidRPr="00E028B1">
        <w:t xml:space="preserve"> потребность в безопасности, любви, признании, уважении и самоуважении</w:t>
      </w:r>
      <w:r w:rsidR="00E028B1" w:rsidRPr="00E028B1">
        <w:t xml:space="preserve">. </w:t>
      </w:r>
      <w:r w:rsidRPr="00E028B1">
        <w:t>Любой человек так или иначе стремится к удовлетворению этих потребностей, а</w:t>
      </w:r>
      <w:r w:rsidR="00E028B1">
        <w:t xml:space="preserve"> "</w:t>
      </w:r>
      <w:r w:rsidRPr="00E028B1">
        <w:t>мыльные оперы</w:t>
      </w:r>
      <w:r w:rsidR="00E028B1">
        <w:t>" (</w:t>
      </w:r>
      <w:r w:rsidRPr="00E028B1">
        <w:t>да и не только они, а большинство произведений современной кино</w:t>
      </w:r>
      <w:r w:rsidR="00E028B1" w:rsidRPr="00E028B1">
        <w:t xml:space="preserve">- </w:t>
      </w:r>
      <w:r w:rsidRPr="00E028B1">
        <w:t>и телеиндустрии</w:t>
      </w:r>
      <w:r w:rsidR="00E028B1" w:rsidRPr="00E028B1">
        <w:t xml:space="preserve">) </w:t>
      </w:r>
      <w:r w:rsidRPr="00E028B1">
        <w:t>создают иллюзию их удовлетворения</w:t>
      </w:r>
      <w:r w:rsidR="00E028B1" w:rsidRPr="00E028B1">
        <w:t>.</w:t>
      </w:r>
    </w:p>
    <w:p w:rsidR="00E028B1" w:rsidRDefault="00D32ED8" w:rsidP="00E028B1">
      <w:pPr>
        <w:ind w:firstLine="709"/>
      </w:pPr>
      <w:r w:rsidRPr="00E028B1">
        <w:t>Возьмем, к примеру,</w:t>
      </w:r>
      <w:r w:rsidR="00E028B1">
        <w:t xml:space="preserve"> "</w:t>
      </w:r>
      <w:r w:rsidRPr="00E028B1">
        <w:t>чернейший</w:t>
      </w:r>
      <w:r w:rsidR="00E028B1">
        <w:t xml:space="preserve">" </w:t>
      </w:r>
      <w:r w:rsidRPr="00E028B1">
        <w:t>американский боевик</w:t>
      </w:r>
      <w:r w:rsidR="00E028B1" w:rsidRPr="00E028B1">
        <w:t xml:space="preserve">. </w:t>
      </w:r>
      <w:r w:rsidRPr="00E028B1">
        <w:t>В нем обязательно присутствуют злые силы, которые олицетворяют один или несколько негодяев, есть люди, страдающие от этого зла</w:t>
      </w:r>
      <w:r w:rsidR="00E028B1" w:rsidRPr="00E028B1">
        <w:t xml:space="preserve">. </w:t>
      </w:r>
      <w:r w:rsidRPr="00E028B1">
        <w:t>Но тут на сцену из-за кулис выходит положительный герой, этакий супермен, уничтожающий подлецов пачками</w:t>
      </w:r>
      <w:r w:rsidR="00E028B1" w:rsidRPr="00E028B1">
        <w:t xml:space="preserve">. </w:t>
      </w:r>
      <w:r w:rsidRPr="00E028B1">
        <w:t>Такой вот стандартный незамысловатый сюжет, действие которого, как правило, разворачивается на фоне ярких сцен насилия</w:t>
      </w:r>
      <w:r w:rsidR="00E028B1" w:rsidRPr="00E028B1">
        <w:t xml:space="preserve">. </w:t>
      </w:r>
      <w:r w:rsidRPr="00E028B1">
        <w:t>У зрителя подсознательно возникает мысль</w:t>
      </w:r>
      <w:r w:rsidR="00E028B1" w:rsidRPr="00E028B1">
        <w:t>:</w:t>
      </w:r>
      <w:r w:rsidR="00E028B1">
        <w:t xml:space="preserve"> "</w:t>
      </w:r>
      <w:r w:rsidRPr="00E028B1">
        <w:t>Слава Богу, что меня там нет</w:t>
      </w:r>
      <w:r w:rsidR="00E028B1">
        <w:t xml:space="preserve">!", </w:t>
      </w:r>
      <w:r w:rsidRPr="00E028B1">
        <w:t>после чего невольно появляется иллюзия собственной безопасности</w:t>
      </w:r>
      <w:r w:rsidR="00E028B1" w:rsidRPr="00E028B1">
        <w:t xml:space="preserve">. </w:t>
      </w:r>
      <w:r w:rsidRPr="00E028B1">
        <w:t xml:space="preserve">С другой стороны </w:t>
      </w:r>
      <w:r w:rsidR="00E028B1">
        <w:t>-</w:t>
      </w:r>
      <w:r w:rsidRPr="00E028B1">
        <w:t xml:space="preserve"> он начинает отождествлять себя с этим супергероем, и у человека рождается ощущение, что он тоже способен на подобные подвиги</w:t>
      </w:r>
      <w:r w:rsidR="00E028B1" w:rsidRPr="00E028B1">
        <w:t xml:space="preserve">. </w:t>
      </w:r>
      <w:r w:rsidRPr="00E028B1">
        <w:t>Возникает иллюзия всемогущества</w:t>
      </w:r>
      <w:r w:rsidR="00E028B1" w:rsidRPr="00E028B1">
        <w:t xml:space="preserve">: </w:t>
      </w:r>
      <w:r w:rsidRPr="00E028B1">
        <w:t>расправля</w:t>
      </w:r>
      <w:r w:rsidR="008916BD" w:rsidRPr="00E028B1">
        <w:t>ются плечи, поднимается голова</w:t>
      </w:r>
      <w:r w:rsidR="00E028B1" w:rsidRPr="00E028B1">
        <w:t xml:space="preserve">. </w:t>
      </w:r>
      <w:r w:rsidR="0099041E" w:rsidRPr="00E028B1">
        <w:t>В</w:t>
      </w:r>
      <w:r w:rsidRPr="00E028B1">
        <w:t>от вам удовлетворение потребностей в признании и самоуважении</w:t>
      </w:r>
      <w:r w:rsidR="00E028B1" w:rsidRPr="00E028B1">
        <w:t xml:space="preserve">. </w:t>
      </w:r>
      <w:r w:rsidRPr="00E028B1">
        <w:t xml:space="preserve">Стоит отметить, что подобные переживания свойственны подросткам или инфантильным </w:t>
      </w:r>
      <w:r w:rsidR="0099041E" w:rsidRPr="00E028B1">
        <w:t>личностям</w:t>
      </w:r>
      <w:r w:rsidR="00E028B1" w:rsidRPr="00E028B1">
        <w:t xml:space="preserve">. </w:t>
      </w:r>
      <w:r w:rsidR="0099041E" w:rsidRPr="00E028B1">
        <w:t>Д</w:t>
      </w:r>
      <w:r w:rsidRPr="00E028B1">
        <w:t>альше иллюзий дело-то не идет, поэтому возникает извращенное представление о действительности и о себе</w:t>
      </w:r>
      <w:r w:rsidR="00E028B1" w:rsidRPr="00E028B1">
        <w:t xml:space="preserve">. </w:t>
      </w:r>
      <w:r w:rsidRPr="00E028B1">
        <w:t>Во-первых, реальной безопас</w:t>
      </w:r>
      <w:r w:rsidR="0095480A" w:rsidRPr="00E028B1">
        <w:t>ности не прибавляется</w:t>
      </w:r>
      <w:r w:rsidR="00E028B1" w:rsidRPr="00E028B1">
        <w:t xml:space="preserve">: </w:t>
      </w:r>
      <w:r w:rsidRPr="00E028B1">
        <w:t>мир ведь не меняется</w:t>
      </w:r>
      <w:r w:rsidR="00E028B1" w:rsidRPr="00E028B1">
        <w:t xml:space="preserve">. </w:t>
      </w:r>
      <w:r w:rsidRPr="00E028B1">
        <w:t>Во-вторых, личность, находящаяся в плену подобных грез, палец о палец не ударит для своего физического развития и самосовершенствования в целом</w:t>
      </w:r>
      <w:r w:rsidR="00E028B1" w:rsidRPr="00E028B1">
        <w:t xml:space="preserve">. </w:t>
      </w:r>
      <w:r w:rsidRPr="00E028B1">
        <w:t>Зачем ему это</w:t>
      </w:r>
      <w:r w:rsidR="0099041E" w:rsidRPr="00E028B1">
        <w:t xml:space="preserve"> надо</w:t>
      </w:r>
      <w:r w:rsidR="00E028B1" w:rsidRPr="00E028B1">
        <w:t xml:space="preserve">? </w:t>
      </w:r>
      <w:r w:rsidR="0099041E" w:rsidRPr="00E028B1">
        <w:t>Вроде бы и так все есть</w:t>
      </w:r>
      <w:r w:rsidR="00E028B1" w:rsidRPr="00E028B1">
        <w:t>.</w:t>
      </w:r>
    </w:p>
    <w:p w:rsidR="00E028B1" w:rsidRDefault="0099041E" w:rsidP="00E028B1">
      <w:pPr>
        <w:ind w:firstLine="709"/>
      </w:pPr>
      <w:r w:rsidRPr="00E028B1">
        <w:t xml:space="preserve">Многим может показаться, что </w:t>
      </w:r>
      <w:r w:rsidR="00D32ED8" w:rsidRPr="00E028B1">
        <w:t xml:space="preserve">потребность в любви удовлетворяют любовные </w:t>
      </w:r>
      <w:r w:rsidRPr="00E028B1">
        <w:t>романы и сериалы</w:t>
      </w:r>
      <w:r w:rsidR="00E028B1" w:rsidRPr="00E028B1">
        <w:t xml:space="preserve">. </w:t>
      </w:r>
      <w:r w:rsidRPr="00E028B1">
        <w:t>Но это далеко не так, они лишь</w:t>
      </w:r>
      <w:r w:rsidR="00D32ED8" w:rsidRPr="00E028B1">
        <w:t xml:space="preserve"> создают иллюзию ее удовлетворения</w:t>
      </w:r>
      <w:r w:rsidR="00E028B1" w:rsidRPr="00E028B1">
        <w:t xml:space="preserve">. </w:t>
      </w:r>
      <w:r w:rsidR="00D32ED8" w:rsidRPr="00E028B1">
        <w:t>Ведь</w:t>
      </w:r>
      <w:r w:rsidRPr="00E028B1">
        <w:t>,</w:t>
      </w:r>
      <w:r w:rsidR="00D32ED8" w:rsidRPr="00E028B1">
        <w:t xml:space="preserve"> как правило, </w:t>
      </w:r>
      <w:r w:rsidRPr="00E028B1">
        <w:t xml:space="preserve">их смотрят </w:t>
      </w:r>
      <w:r w:rsidR="00D32ED8" w:rsidRPr="00E028B1">
        <w:t xml:space="preserve">женщины, жизнь которых </w:t>
      </w:r>
      <w:r w:rsidR="00E028B1">
        <w:t>-</w:t>
      </w:r>
      <w:r w:rsidR="00D32ED8" w:rsidRPr="00E028B1">
        <w:t xml:space="preserve"> сплошная рутина</w:t>
      </w:r>
      <w:r w:rsidR="00E028B1" w:rsidRPr="00E028B1">
        <w:t xml:space="preserve">. </w:t>
      </w:r>
      <w:r w:rsidR="00D32ED8" w:rsidRPr="00E028B1">
        <w:t>Об эмоциях, страстях, накале</w:t>
      </w:r>
      <w:r w:rsidR="00740B0B" w:rsidRPr="00E028B1">
        <w:t xml:space="preserve"> чувств остается только мечтать</w:t>
      </w:r>
      <w:r w:rsidR="00E028B1" w:rsidRPr="00E028B1">
        <w:t xml:space="preserve">. </w:t>
      </w:r>
      <w:r w:rsidR="00D32ED8" w:rsidRPr="00E028B1">
        <w:t xml:space="preserve">И тут на экране появляется </w:t>
      </w:r>
      <w:r w:rsidR="00BB357A" w:rsidRPr="00E028B1">
        <w:t>образ</w:t>
      </w:r>
      <w:r w:rsidR="00E028B1">
        <w:t xml:space="preserve"> "</w:t>
      </w:r>
      <w:r w:rsidR="00D32ED8" w:rsidRPr="00E028B1">
        <w:t>Золушк</w:t>
      </w:r>
      <w:r w:rsidR="00BB357A" w:rsidRPr="00E028B1">
        <w:t>и</w:t>
      </w:r>
      <w:r w:rsidR="00E028B1">
        <w:t xml:space="preserve">", </w:t>
      </w:r>
      <w:r w:rsidR="00D32ED8" w:rsidRPr="00E028B1">
        <w:t>которая много страдает, но стремится к лучшей жизни и, в конце концов, ее добивается</w:t>
      </w:r>
      <w:r w:rsidR="00E028B1" w:rsidRPr="00E028B1">
        <w:t xml:space="preserve">. </w:t>
      </w:r>
      <w:r w:rsidR="00D32ED8" w:rsidRPr="00E028B1">
        <w:t>Ну как тут не</w:t>
      </w:r>
      <w:r w:rsidR="00E028B1">
        <w:t xml:space="preserve"> "</w:t>
      </w:r>
      <w:r w:rsidR="00D32ED8" w:rsidRPr="00E028B1">
        <w:t>заразиться</w:t>
      </w:r>
      <w:r w:rsidR="00E028B1">
        <w:t xml:space="preserve">"? </w:t>
      </w:r>
      <w:r w:rsidR="00BB357A" w:rsidRPr="00E028B1">
        <w:t>Н</w:t>
      </w:r>
      <w:r w:rsidR="00D32ED8" w:rsidRPr="00E028B1">
        <w:t>а самом деле однозначных людей не бывает, как нет и однозначных чувств</w:t>
      </w:r>
      <w:r w:rsidR="00E028B1" w:rsidRPr="00E028B1">
        <w:t xml:space="preserve">. </w:t>
      </w:r>
      <w:r w:rsidR="00D32ED8" w:rsidRPr="00E028B1">
        <w:t>А в сериале все упрощено и ясно с самого начала</w:t>
      </w:r>
      <w:r w:rsidR="00E028B1" w:rsidRPr="00E028B1">
        <w:t xml:space="preserve">: </w:t>
      </w:r>
      <w:r w:rsidR="00D32ED8" w:rsidRPr="00E028B1">
        <w:t xml:space="preserve">вот герой </w:t>
      </w:r>
      <w:r w:rsidR="00E028B1">
        <w:t>-</w:t>
      </w:r>
      <w:r w:rsidR="00D32ED8" w:rsidRPr="00E028B1">
        <w:t xml:space="preserve"> а вот мерзавец, вот любовь</w:t>
      </w:r>
      <w:r w:rsidR="00E028B1" w:rsidRPr="00E028B1">
        <w:t xml:space="preserve"> - </w:t>
      </w:r>
      <w:r w:rsidR="00D32ED8" w:rsidRPr="00E028B1">
        <w:t>а вот ненависть</w:t>
      </w:r>
      <w:r w:rsidR="00E028B1" w:rsidRPr="00E028B1">
        <w:t xml:space="preserve">. </w:t>
      </w:r>
      <w:r w:rsidR="00D32ED8" w:rsidRPr="00E028B1">
        <w:t>Человек включается в сопереживание, и у него появляется иллюзия благополучия, яркой, красивой жизни, любви, в конце концов</w:t>
      </w:r>
      <w:r w:rsidR="00E028B1" w:rsidRPr="00E028B1">
        <w:t xml:space="preserve">. </w:t>
      </w:r>
      <w:r w:rsidR="00D32ED8" w:rsidRPr="00E028B1">
        <w:t>Зачем к чему-то стремиться, зачем работать над собой</w:t>
      </w:r>
      <w:r w:rsidR="00E028B1" w:rsidRPr="00E028B1">
        <w:t xml:space="preserve">? </w:t>
      </w:r>
      <w:r w:rsidR="00D32ED8" w:rsidRPr="00E028B1">
        <w:t>Нажал кнопку телевизионного пульта, и все исполнилось</w:t>
      </w:r>
      <w:r w:rsidR="00E028B1" w:rsidRPr="00E028B1">
        <w:t xml:space="preserve">. </w:t>
      </w:r>
      <w:r w:rsidR="00BB357A" w:rsidRPr="00E028B1">
        <w:t xml:space="preserve">Не секрет, что и </w:t>
      </w:r>
      <w:r w:rsidR="00D32ED8" w:rsidRPr="00E028B1">
        <w:t xml:space="preserve">классическим героям </w:t>
      </w:r>
      <w:r w:rsidR="00E028B1">
        <w:t>-</w:t>
      </w:r>
      <w:r w:rsidR="00D32ED8" w:rsidRPr="00E028B1">
        <w:t xml:space="preserve"> Достоевского, Чехова, Булгакова </w:t>
      </w:r>
      <w:r w:rsidR="00E028B1">
        <w:t>-</w:t>
      </w:r>
      <w:r w:rsidR="00D32ED8" w:rsidRPr="00E028B1">
        <w:t xml:space="preserve"> люди тоже сопереживают</w:t>
      </w:r>
      <w:r w:rsidR="00E028B1" w:rsidRPr="00E028B1">
        <w:t xml:space="preserve">. </w:t>
      </w:r>
      <w:r w:rsidR="00D32ED8" w:rsidRPr="00E028B1">
        <w:t>И ничего плохого не происходит</w:t>
      </w:r>
      <w:r w:rsidR="00E028B1" w:rsidRPr="00E028B1">
        <w:t xml:space="preserve">. </w:t>
      </w:r>
      <w:r w:rsidR="00BB357A" w:rsidRPr="00E028B1">
        <w:t>А</w:t>
      </w:r>
      <w:r w:rsidR="00D32ED8" w:rsidRPr="00E028B1">
        <w:t xml:space="preserve"> не происходит</w:t>
      </w:r>
      <w:r w:rsidR="00BB357A" w:rsidRPr="00E028B1">
        <w:t xml:space="preserve"> это,</w:t>
      </w:r>
      <w:r w:rsidR="00D32ED8" w:rsidRPr="00E028B1">
        <w:t xml:space="preserve"> потому что в классических произведениях, независимо от жанра и сюжета, нет подмены реальности</w:t>
      </w:r>
      <w:r w:rsidR="00E028B1" w:rsidRPr="00E028B1">
        <w:t xml:space="preserve">. </w:t>
      </w:r>
      <w:r w:rsidR="00D32ED8" w:rsidRPr="00E028B1">
        <w:t>Люди там такие, какие они есть ил</w:t>
      </w:r>
      <w:r w:rsidR="00A2291D" w:rsidRPr="00E028B1">
        <w:t>и какими вполне могут быть</w:t>
      </w:r>
      <w:r w:rsidR="00E028B1" w:rsidRPr="00E028B1">
        <w:t>.</w:t>
      </w:r>
    </w:p>
    <w:p w:rsidR="00E028B1" w:rsidRDefault="00E028B1" w:rsidP="00E028B1">
      <w:pPr>
        <w:ind w:firstLine="709"/>
      </w:pPr>
      <w:r>
        <w:t>"</w:t>
      </w:r>
      <w:r w:rsidR="00A2291D" w:rsidRPr="00E028B1">
        <w:t>М</w:t>
      </w:r>
      <w:r w:rsidR="00D32ED8" w:rsidRPr="00E028B1">
        <w:t>ыло</w:t>
      </w:r>
      <w:r>
        <w:t xml:space="preserve">" </w:t>
      </w:r>
      <w:r w:rsidR="00D32ED8" w:rsidRPr="00E028B1">
        <w:t>во всех его проявлениях</w:t>
      </w:r>
      <w:r w:rsidRPr="00E028B1">
        <w:t xml:space="preserve">: </w:t>
      </w:r>
      <w:r w:rsidR="00D32ED8" w:rsidRPr="00E028B1">
        <w:t xml:space="preserve">сериалы, боевики, мелодрамы, эмоциональные ток-шоу </w:t>
      </w:r>
      <w:r>
        <w:t>-</w:t>
      </w:r>
      <w:r w:rsidR="00D32ED8" w:rsidRPr="00E028B1">
        <w:t xml:space="preserve"> направлено на то, чтобы вызвать у человека особое состояние сознания, создать иллюзию удовлетворения его основных психологических потребностей</w:t>
      </w:r>
      <w:r w:rsidRPr="00E028B1">
        <w:t xml:space="preserve">. </w:t>
      </w:r>
      <w:r w:rsidR="00D32ED8" w:rsidRPr="00E028B1">
        <w:t>С одной стороны, это приучает к пассивности</w:t>
      </w:r>
      <w:r>
        <w:t xml:space="preserve"> (</w:t>
      </w:r>
      <w:r w:rsidR="00D32ED8" w:rsidRPr="00E028B1">
        <w:t>зачем работать над собой, если можно просто включить телевизор</w:t>
      </w:r>
      <w:r w:rsidRPr="00E028B1">
        <w:t>),</w:t>
      </w:r>
      <w:r w:rsidR="00D32ED8" w:rsidRPr="00E028B1">
        <w:t xml:space="preserve"> с другой </w:t>
      </w:r>
      <w:r>
        <w:t>-</w:t>
      </w:r>
      <w:r w:rsidR="00D32ED8" w:rsidRPr="00E028B1">
        <w:t xml:space="preserve"> вызывает эмоциональную зависимость сродни наркотической</w:t>
      </w:r>
      <w:r w:rsidRPr="00E028B1">
        <w:t xml:space="preserve">: </w:t>
      </w:r>
      <w:r w:rsidR="00D32ED8" w:rsidRPr="00E028B1">
        <w:t>когда заряд эмоций растрачен, требуется постоянная подпитка</w:t>
      </w:r>
      <w:r w:rsidRPr="00E028B1">
        <w:t xml:space="preserve">. </w:t>
      </w:r>
      <w:r w:rsidR="00D32ED8" w:rsidRPr="00E028B1">
        <w:t>Человек</w:t>
      </w:r>
      <w:r>
        <w:t xml:space="preserve"> "</w:t>
      </w:r>
      <w:r w:rsidR="00D32ED8" w:rsidRPr="00E028B1">
        <w:t>уходит</w:t>
      </w:r>
      <w:r>
        <w:t xml:space="preserve">" </w:t>
      </w:r>
      <w:r w:rsidR="00D32ED8" w:rsidRPr="00E028B1">
        <w:t>в экран и вновь погружается в мир иллюзий</w:t>
      </w:r>
      <w:r w:rsidRPr="00E028B1">
        <w:t xml:space="preserve">. </w:t>
      </w:r>
      <w:r w:rsidR="00D32ED8" w:rsidRPr="00E028B1">
        <w:t>В определенных случаях это может быть чревато психическими расстройствами</w:t>
      </w:r>
      <w:r w:rsidRPr="00E028B1">
        <w:t>.</w:t>
      </w:r>
    </w:p>
    <w:p w:rsidR="00E028B1" w:rsidRDefault="00E028B1" w:rsidP="00E028B1">
      <w:pPr>
        <w:ind w:firstLine="709"/>
      </w:pPr>
    </w:p>
    <w:p w:rsidR="00E028B1" w:rsidRDefault="00E028B1" w:rsidP="00E028B1">
      <w:pPr>
        <w:pStyle w:val="2"/>
        <w:rPr>
          <w:lang w:val="ru-RU"/>
        </w:rPr>
      </w:pPr>
      <w:bookmarkStart w:id="2" w:name="_Toc277668995"/>
      <w:r>
        <w:t xml:space="preserve">1.1 </w:t>
      </w:r>
      <w:r w:rsidR="007B79AF" w:rsidRPr="00E028B1">
        <w:t>История возникновения</w:t>
      </w:r>
      <w:r>
        <w:t xml:space="preserve"> "</w:t>
      </w:r>
      <w:r w:rsidR="007B79AF" w:rsidRPr="00E028B1">
        <w:t>мыльной оперы</w:t>
      </w:r>
      <w:r>
        <w:t>"</w:t>
      </w:r>
      <w:bookmarkEnd w:id="2"/>
    </w:p>
    <w:p w:rsidR="00E028B1" w:rsidRPr="00E028B1" w:rsidRDefault="00E028B1" w:rsidP="00E028B1">
      <w:pPr>
        <w:ind w:firstLine="709"/>
      </w:pPr>
    </w:p>
    <w:p w:rsidR="00E028B1" w:rsidRDefault="005D29FB" w:rsidP="00E028B1">
      <w:pPr>
        <w:ind w:firstLine="709"/>
      </w:pPr>
      <w:r w:rsidRPr="00E028B1">
        <w:t>В нашем сознании словосочетание</w:t>
      </w:r>
      <w:r w:rsidR="00E028B1">
        <w:t xml:space="preserve"> "</w:t>
      </w:r>
      <w:r w:rsidRPr="00E028B1">
        <w:t>мыльная опера</w:t>
      </w:r>
      <w:r w:rsidR="00E028B1">
        <w:t xml:space="preserve">" </w:t>
      </w:r>
      <w:r w:rsidRPr="00E028B1">
        <w:t>ассоциируется с душещипательными многосерийными фильмами, в финальных сценах которых добро всегда побеждает зло</w:t>
      </w:r>
      <w:r w:rsidR="00E028B1" w:rsidRPr="00E028B1">
        <w:t xml:space="preserve">. </w:t>
      </w:r>
      <w:r w:rsidRPr="00E028B1">
        <w:t>Однако термин этот появился задолго до эпохи телевидения и был унаследован последним от радио</w:t>
      </w:r>
      <w:r w:rsidR="00E028B1" w:rsidRPr="00E028B1">
        <w:t xml:space="preserve">. </w:t>
      </w:r>
      <w:r w:rsidRPr="00E028B1">
        <w:t xml:space="preserve">Мыльные оперы появились на свет в Америке в 1930-х годах, и первоначально </w:t>
      </w:r>
      <w:r w:rsidR="00C773DC" w:rsidRPr="00E028B1">
        <w:t>были задуманы как радиопередачи, выходившие в эфир в дневное время и предназначенными в основном для сентиментальных домохозяек</w:t>
      </w:r>
      <w:r w:rsidR="00E028B1" w:rsidRPr="00E028B1">
        <w:t xml:space="preserve">; </w:t>
      </w:r>
      <w:r w:rsidR="00C773DC" w:rsidRPr="00E028B1">
        <w:t xml:space="preserve">были мини </w:t>
      </w:r>
      <w:r w:rsidR="00E028B1">
        <w:t>-</w:t>
      </w:r>
      <w:r w:rsidR="00C773DC" w:rsidRPr="00E028B1">
        <w:t xml:space="preserve"> постановки, развитие сюжета в которых прерывалось на самом интригующем месте, а продолжалось только на следующий день</w:t>
      </w:r>
      <w:r w:rsidR="00E028B1" w:rsidRPr="00E028B1">
        <w:t xml:space="preserve">. </w:t>
      </w:r>
      <w:r w:rsidR="00C773DC" w:rsidRPr="00E028B1">
        <w:t>В этих радиоспектаклях</w:t>
      </w:r>
      <w:r w:rsidRPr="00E028B1">
        <w:t xml:space="preserve"> затрагивались проблемы женской культуры, чтобы женщина могла настроиться на них в то время, когда она занята работой по дому</w:t>
      </w:r>
      <w:r w:rsidR="00E028B1" w:rsidRPr="00E028B1">
        <w:t xml:space="preserve">. </w:t>
      </w:r>
      <w:r w:rsidRPr="00E028B1">
        <w:t>Видимо, первоначально идеи о содержании передач были заимствованы из женских журналов, с которыми у мыльных опер есть определенное сходство, включая такие особенности, как регулярность и повторяемость</w:t>
      </w:r>
      <w:r w:rsidR="00E028B1" w:rsidRPr="00E028B1">
        <w:t xml:space="preserve">. </w:t>
      </w:r>
      <w:r w:rsidRPr="00E028B1">
        <w:t>В журналах присутствует набор постоянных составляющих, ожидаемых читателем и хорошо ему знакомых</w:t>
      </w:r>
      <w:r w:rsidR="00E028B1" w:rsidRPr="00E028B1">
        <w:t xml:space="preserve">. </w:t>
      </w:r>
      <w:r w:rsidRPr="00E028B1">
        <w:t>Кроме того, в них существуют тематические разделы, особенно явно ориентированные на женщин, где внимание уделяется полезным советам и воспитанию</w:t>
      </w:r>
      <w:r w:rsidR="00E028B1" w:rsidRPr="00E028B1">
        <w:t xml:space="preserve">. </w:t>
      </w:r>
      <w:r w:rsidRPr="00E028B1">
        <w:t>Все это напоминает те черты, которые воспроизведены в сериалах</w:t>
      </w:r>
      <w:r w:rsidR="00E028B1" w:rsidRPr="00E028B1">
        <w:t xml:space="preserve">. </w:t>
      </w:r>
      <w:r w:rsidR="00C773DC" w:rsidRPr="00E028B1">
        <w:t>Оперативнее других на стремительно растущую популярность этих передач среагировали компании, производящие мыло и стиральные порошки, став спонсорами и главными рекламодателями радиосериалов</w:t>
      </w:r>
      <w:r w:rsidR="00E028B1" w:rsidRPr="00E028B1">
        <w:t xml:space="preserve">. </w:t>
      </w:r>
      <w:r w:rsidR="00C773DC" w:rsidRPr="00E028B1">
        <w:t>Собственно, за это остроумные американцы и окрестили их</w:t>
      </w:r>
      <w:r w:rsidR="00E028B1">
        <w:t xml:space="preserve"> "</w:t>
      </w:r>
      <w:r w:rsidR="00C773DC" w:rsidRPr="00E028B1">
        <w:t>мыльными операми</w:t>
      </w:r>
      <w:r w:rsidR="00E028B1">
        <w:t xml:space="preserve">". </w:t>
      </w:r>
      <w:r w:rsidRPr="00E028B1">
        <w:t>Так, мыльные оперы стали жанром, который возник</w:t>
      </w:r>
      <w:r w:rsidR="00E028B1">
        <w:t xml:space="preserve"> "</w:t>
      </w:r>
      <w:r w:rsidRPr="00E028B1">
        <w:t>в результате осознания домашней изоляции женщины</w:t>
      </w:r>
      <w:r w:rsidR="00E028B1">
        <w:t>"</w:t>
      </w:r>
      <w:r w:rsidR="00D57782" w:rsidRPr="00E028B1">
        <w:rPr>
          <w:rStyle w:val="af1"/>
          <w:color w:val="000000"/>
        </w:rPr>
        <w:footnoteReference w:id="1"/>
      </w:r>
      <w:r w:rsidRPr="00E028B1">
        <w:t>, а в 1950-х годах о</w:t>
      </w:r>
      <w:r w:rsidR="00C773DC" w:rsidRPr="00E028B1">
        <w:t>пыт радио получил дальнейшее развитие на телевидении</w:t>
      </w:r>
      <w:r w:rsidR="00E028B1" w:rsidRPr="00E028B1">
        <w:t xml:space="preserve">. </w:t>
      </w:r>
      <w:r w:rsidR="00C773DC" w:rsidRPr="00E028B1">
        <w:t>Так, мелодрама</w:t>
      </w:r>
      <w:r w:rsidR="00E028B1">
        <w:t xml:space="preserve"> "</w:t>
      </w:r>
      <w:r w:rsidR="00C773DC" w:rsidRPr="00E028B1">
        <w:t>МаПеркинс</w:t>
      </w:r>
      <w:r w:rsidR="00E028B1">
        <w:t>" ("</w:t>
      </w:r>
      <w:r w:rsidR="00C773DC" w:rsidRPr="00E028B1">
        <w:rPr>
          <w:lang w:val="en-US"/>
        </w:rPr>
        <w:t>MaPerkins</w:t>
      </w:r>
      <w:r w:rsidR="00E028B1">
        <w:t>"</w:t>
      </w:r>
      <w:r w:rsidR="00E028B1" w:rsidRPr="00E028B1">
        <w:t>)</w:t>
      </w:r>
      <w:r w:rsidR="00E028B1">
        <w:t>, с</w:t>
      </w:r>
      <w:r w:rsidR="00C773DC" w:rsidRPr="00E028B1">
        <w:t>тартовавшая в 1933 г</w:t>
      </w:r>
      <w:r w:rsidR="00193D51" w:rsidRPr="00E028B1">
        <w:t>оду на радио, в 1942-м перекочев</w:t>
      </w:r>
      <w:r w:rsidR="00C773DC" w:rsidRPr="00E028B1">
        <w:t>ала на голубые экраны, завершившись только в 1960-м году</w:t>
      </w:r>
      <w:r w:rsidR="00E028B1" w:rsidRPr="00E028B1">
        <w:t>.</w:t>
      </w:r>
    </w:p>
    <w:p w:rsidR="00E028B1" w:rsidRDefault="005D29FB" w:rsidP="00E028B1">
      <w:pPr>
        <w:ind w:firstLine="709"/>
      </w:pPr>
      <w:r w:rsidRPr="00E028B1">
        <w:t>Первой британской телевизионной мыльной оперой были</w:t>
      </w:r>
      <w:r w:rsidR="00E028B1">
        <w:t xml:space="preserve"> "</w:t>
      </w:r>
      <w:r w:rsidRPr="00E028B1">
        <w:t>TheGroves</w:t>
      </w:r>
      <w:r w:rsidR="00E028B1">
        <w:t>" (</w:t>
      </w:r>
      <w:r w:rsidRPr="00E028B1">
        <w:t>1954-1957 г</w:t>
      </w:r>
      <w:r w:rsidR="00E028B1" w:rsidRPr="00E028B1">
        <w:t>),</w:t>
      </w:r>
      <w:r w:rsidRPr="00E028B1">
        <w:t xml:space="preserve"> а после в 1960 году появилась</w:t>
      </w:r>
      <w:r w:rsidR="00E028B1">
        <w:t xml:space="preserve"> "</w:t>
      </w:r>
      <w:r w:rsidRPr="00E028B1">
        <w:t>Улица Коронации</w:t>
      </w:r>
      <w:r w:rsidR="00E028B1">
        <w:t xml:space="preserve">". </w:t>
      </w:r>
      <w:r w:rsidRPr="00E028B1">
        <w:t xml:space="preserve">Другие популярные британские мыльные оперы </w:t>
      </w:r>
      <w:r w:rsidR="00E028B1">
        <w:t>- "</w:t>
      </w:r>
      <w:r w:rsidRPr="00E028B1">
        <w:t>Бруксайд</w:t>
      </w:r>
      <w:r w:rsidR="00E028B1">
        <w:t xml:space="preserve">" </w:t>
      </w:r>
      <w:r w:rsidRPr="00E028B1">
        <w:t>и</w:t>
      </w:r>
      <w:r w:rsidR="00E028B1">
        <w:t xml:space="preserve"> "</w:t>
      </w:r>
      <w:r w:rsidRPr="00E028B1">
        <w:t>Жители Ист-Энда</w:t>
      </w:r>
      <w:r w:rsidR="00E028B1">
        <w:t xml:space="preserve">" </w:t>
      </w:r>
      <w:r w:rsidRPr="00E028B1">
        <w:t>вышли на экраны соответственно в 1982 и 1986 годах</w:t>
      </w:r>
      <w:r w:rsidR="00E028B1" w:rsidRPr="00E028B1">
        <w:t>.</w:t>
      </w:r>
    </w:p>
    <w:p w:rsidR="00E028B1" w:rsidRDefault="00193D51" w:rsidP="00E028B1">
      <w:pPr>
        <w:ind w:firstLine="709"/>
      </w:pPr>
      <w:r w:rsidRPr="00E028B1">
        <w:t>На отечественных экранах первым</w:t>
      </w:r>
      <w:r w:rsidR="00E028B1">
        <w:t xml:space="preserve"> (</w:t>
      </w:r>
      <w:r w:rsidRPr="00E028B1">
        <w:t>в 1988 году</w:t>
      </w:r>
      <w:r w:rsidR="00E028B1" w:rsidRPr="00E028B1">
        <w:t xml:space="preserve">) </w:t>
      </w:r>
      <w:r w:rsidRPr="00E028B1">
        <w:t>появился телесериал</w:t>
      </w:r>
      <w:r w:rsidR="00E028B1">
        <w:t xml:space="preserve"> "</w:t>
      </w:r>
      <w:r w:rsidRPr="00E028B1">
        <w:t>Рабыня Изаура</w:t>
      </w:r>
      <w:r w:rsidR="00E028B1">
        <w:t xml:space="preserve">", </w:t>
      </w:r>
      <w:r w:rsidRPr="00E028B1">
        <w:t>сумевший в достаточно короткие сроки завоевать</w:t>
      </w:r>
      <w:r w:rsidR="00180071" w:rsidRPr="00E028B1">
        <w:t xml:space="preserve"> сердца многомиллионной аудитории и сделавший фильм этого жанра неотъемлемой частью жизни множества граждан</w:t>
      </w:r>
      <w:r w:rsidR="00E028B1" w:rsidRPr="00E028B1">
        <w:t>.</w:t>
      </w:r>
    </w:p>
    <w:p w:rsidR="00E028B1" w:rsidRDefault="005C6141" w:rsidP="00E028B1">
      <w:pPr>
        <w:ind w:firstLine="709"/>
      </w:pPr>
      <w:r w:rsidRPr="00E028B1">
        <w:t>Культура телесериалов не возникла сразу, эту культуру создавали довольно долго, четко определив ее природу</w:t>
      </w:r>
      <w:r w:rsidR="00E028B1" w:rsidRPr="00E028B1">
        <w:t xml:space="preserve">. </w:t>
      </w:r>
      <w:r w:rsidRPr="00E028B1">
        <w:t>Западный опыт подсказывает, что телесериалы ведут свою родословную от телевизионного театра</w:t>
      </w:r>
      <w:r w:rsidR="00E028B1" w:rsidRPr="00E028B1">
        <w:t xml:space="preserve">. </w:t>
      </w:r>
      <w:r w:rsidRPr="00E028B1">
        <w:t>К примеру, нелюбимый зрителями закадровый смех, который мы слышим в зарубежных сериалах, возник в телевизионном театре</w:t>
      </w:r>
      <w:r w:rsidR="00E028B1">
        <w:t xml:space="preserve"> "</w:t>
      </w:r>
      <w:r w:rsidRPr="00E028B1">
        <w:t>Дженерал Электрик</w:t>
      </w:r>
      <w:r w:rsidR="00E028B1">
        <w:t xml:space="preserve">". </w:t>
      </w:r>
      <w:r w:rsidRPr="00E028B1">
        <w:t>В студии, где снимался телефильм, присутствовала публика, которая аплодировала и смеялась</w:t>
      </w:r>
      <w:r w:rsidR="00E028B1" w:rsidRPr="00E028B1">
        <w:t xml:space="preserve">. </w:t>
      </w:r>
      <w:r w:rsidRPr="00E028B1">
        <w:t>На телеэкране зал был виден, и для телезрителей это как раз служило знаком жанра</w:t>
      </w:r>
      <w:r w:rsidR="00E028B1" w:rsidRPr="00E028B1">
        <w:t xml:space="preserve">. </w:t>
      </w:r>
      <w:r w:rsidRPr="00E028B1">
        <w:t>Потом решили, что зал можно не показывать, и в кадре остался только смех</w:t>
      </w:r>
      <w:r w:rsidR="00E028B1" w:rsidRPr="00E028B1">
        <w:t xml:space="preserve">. </w:t>
      </w:r>
      <w:r w:rsidRPr="00E028B1">
        <w:t>Еще позже поняли, что можно снимать в телестудии</w:t>
      </w:r>
      <w:r w:rsidR="00E028B1">
        <w:t xml:space="preserve"> "</w:t>
      </w:r>
      <w:r w:rsidRPr="00E028B1">
        <w:t>киношным</w:t>
      </w:r>
      <w:r w:rsidR="00E028B1">
        <w:t xml:space="preserve">" </w:t>
      </w:r>
      <w:r w:rsidRPr="00E028B1">
        <w:t>методом, но тоже в присутствии зрителей</w:t>
      </w:r>
      <w:r w:rsidR="00E028B1" w:rsidRPr="00E028B1">
        <w:t xml:space="preserve">. </w:t>
      </w:r>
      <w:r w:rsidRPr="00E028B1">
        <w:t>До сих пор лучшие зарубежные комедийные сериалы делаются именно так</w:t>
      </w:r>
      <w:r w:rsidR="00E028B1" w:rsidRPr="00E028B1">
        <w:t xml:space="preserve">. </w:t>
      </w:r>
      <w:r w:rsidRPr="00E028B1">
        <w:t>На каждую съемку приходят зрители и с удовольствием включаются в происходящее, несмотря на то что одну и ту же сцену снимают иногда по восемь раз подряд</w:t>
      </w:r>
      <w:r w:rsidR="00E028B1" w:rsidRPr="00E028B1">
        <w:t>.</w:t>
      </w:r>
      <w:r w:rsidR="00E028B1">
        <w:t xml:space="preserve"> "</w:t>
      </w:r>
      <w:r w:rsidRPr="00E028B1">
        <w:t>Консервированный</w:t>
      </w:r>
      <w:r w:rsidR="00E028B1">
        <w:t xml:space="preserve">" </w:t>
      </w:r>
      <w:r w:rsidRPr="00E028B1">
        <w:t>смех есть только в самых недорогих сериалах</w:t>
      </w:r>
      <w:r w:rsidR="00E028B1" w:rsidRPr="00E028B1">
        <w:t>.</w:t>
      </w:r>
    </w:p>
    <w:p w:rsidR="00E028B1" w:rsidRDefault="00E028B1" w:rsidP="00E028B1">
      <w:pPr>
        <w:pStyle w:val="2"/>
        <w:rPr>
          <w:lang w:val="ru-RU"/>
        </w:rPr>
      </w:pPr>
      <w:r>
        <w:br w:type="page"/>
      </w:r>
      <w:bookmarkStart w:id="3" w:name="_Toc277668996"/>
      <w:r>
        <w:t xml:space="preserve">1.2 </w:t>
      </w:r>
      <w:r w:rsidR="007B79AF" w:rsidRPr="00E028B1">
        <w:t>Типология</w:t>
      </w:r>
      <w:r w:rsidRPr="00E028B1">
        <w:t xml:space="preserve">: </w:t>
      </w:r>
      <w:r w:rsidR="007B79AF" w:rsidRPr="00E028B1">
        <w:t>сериал и</w:t>
      </w:r>
      <w:r>
        <w:t xml:space="preserve"> "</w:t>
      </w:r>
      <w:r w:rsidR="007B79AF" w:rsidRPr="00E028B1">
        <w:t>мыльная опера</w:t>
      </w:r>
      <w:r>
        <w:t>"</w:t>
      </w:r>
      <w:bookmarkEnd w:id="3"/>
    </w:p>
    <w:p w:rsidR="00E028B1" w:rsidRPr="00E028B1" w:rsidRDefault="00E028B1" w:rsidP="00E028B1">
      <w:pPr>
        <w:ind w:firstLine="709"/>
      </w:pPr>
    </w:p>
    <w:p w:rsidR="00E028B1" w:rsidRDefault="008B68BF" w:rsidP="00E028B1">
      <w:pPr>
        <w:ind w:firstLine="709"/>
      </w:pPr>
      <w:r w:rsidRPr="00E028B1">
        <w:t>Удовольствие, которое можно получить от просмотра мыльных опер, зависит от знания зрителем их конвенций</w:t>
      </w:r>
      <w:r w:rsidR="00E028B1" w:rsidRPr="00E028B1">
        <w:t xml:space="preserve">. </w:t>
      </w:r>
      <w:r w:rsidRPr="00E028B1">
        <w:t>Мыльную оперу можно определить с точки зрения теленовеллы и сериала</w:t>
      </w:r>
      <w:r w:rsidR="00E028B1" w:rsidRPr="00E028B1">
        <w:t xml:space="preserve">. </w:t>
      </w:r>
      <w:r w:rsidRPr="00E028B1">
        <w:t>В теленовелле присутствует один и тот же герой</w:t>
      </w:r>
      <w:r w:rsidR="00E028B1">
        <w:t xml:space="preserve"> (</w:t>
      </w:r>
      <w:r w:rsidRPr="00E028B1">
        <w:t>героиня</w:t>
      </w:r>
      <w:r w:rsidR="00E028B1" w:rsidRPr="00E028B1">
        <w:t xml:space="preserve">) </w:t>
      </w:r>
      <w:r w:rsidRPr="00E028B1">
        <w:t>и набор персонажей, но в каждой серии рассказывается своя история, которая к концу программы завершается</w:t>
      </w:r>
      <w:r w:rsidR="00E028B1" w:rsidRPr="00E028B1">
        <w:t xml:space="preserve">. </w:t>
      </w:r>
      <w:r w:rsidRPr="00E028B1">
        <w:t>Однако в сериале повествование непрерывно и завершается только в последней серии</w:t>
      </w:r>
      <w:r w:rsidR="00E028B1" w:rsidRPr="00E028B1">
        <w:t xml:space="preserve">. </w:t>
      </w:r>
      <w:r w:rsidRPr="00E028B1">
        <w:t>Серии следует смотреть в определенном порядке, так как последовательность создает представление о непрерывности времени</w:t>
      </w:r>
      <w:r w:rsidR="00E028B1" w:rsidRPr="00E028B1">
        <w:t xml:space="preserve">. </w:t>
      </w:r>
      <w:r w:rsidRPr="00E028B1">
        <w:t xml:space="preserve">Мыльная опера </w:t>
      </w:r>
      <w:r w:rsidR="00E028B1">
        <w:t>-</w:t>
      </w:r>
      <w:r w:rsidRPr="00E028B1">
        <w:t xml:space="preserve"> это бесконечный сериал, который невозможно досмотреть до конца</w:t>
      </w:r>
      <w:r w:rsidR="00E028B1" w:rsidRPr="00E028B1">
        <w:t xml:space="preserve">; </w:t>
      </w:r>
      <w:r w:rsidRPr="00E028B1">
        <w:t xml:space="preserve">в ней развивается множество рассказов, некоторые вскоре заканчиваются, другие тянутся дольше, связанные между собой </w:t>
      </w:r>
      <w:r w:rsidR="00E028B1">
        <w:t>-</w:t>
      </w:r>
      <w:r w:rsidRPr="00E028B1">
        <w:t xml:space="preserve"> там, где кончается один, начинается другой</w:t>
      </w:r>
      <w:r w:rsidR="00E028B1" w:rsidRPr="00E028B1">
        <w:t xml:space="preserve">. </w:t>
      </w:r>
      <w:r w:rsidRPr="00E028B1">
        <w:t>Финальная развязка постоянно откладывается, а зрителей при помощи запутанных сюжетов, повседневных событий и времени сериала, которое соотносится с реальным временем зрителя, заставляют поверить в то, что будущее непостижимо</w:t>
      </w:r>
      <w:r w:rsidR="00E028B1" w:rsidRPr="00E028B1">
        <w:t xml:space="preserve">. </w:t>
      </w:r>
      <w:r w:rsidRPr="00E028B1">
        <w:t>Событие, которое является концовкой одного рассказа, служит отправной точкой новых историй</w:t>
      </w:r>
      <w:r w:rsidR="00E028B1" w:rsidRPr="00E028B1">
        <w:t>.</w:t>
      </w:r>
    </w:p>
    <w:p w:rsidR="00E028B1" w:rsidRDefault="008E60EE" w:rsidP="00E028B1">
      <w:pPr>
        <w:ind w:firstLine="709"/>
      </w:pPr>
      <w:r w:rsidRPr="00E028B1">
        <w:t>Все это в</w:t>
      </w:r>
      <w:r w:rsidR="008B68BF" w:rsidRPr="00E028B1">
        <w:t>оздействует на зрителей, поддерживая напряжение, заставляя гадать, каким образом оно разрешится, поставив их перед счастливым концом</w:t>
      </w:r>
      <w:r w:rsidR="00E028B1" w:rsidRPr="00E028B1">
        <w:t xml:space="preserve">. </w:t>
      </w:r>
      <w:r w:rsidR="008B68BF" w:rsidRPr="00E028B1">
        <w:t>Аудиторию подталкивают искать временную развязку, которая наступит только после</w:t>
      </w:r>
      <w:r w:rsidR="00E028B1">
        <w:t xml:space="preserve"> "</w:t>
      </w:r>
      <w:r w:rsidR="008B68BF" w:rsidRPr="00E028B1">
        <w:t>проволочек, замешательств и отвлекающих ходов</w:t>
      </w:r>
      <w:r w:rsidR="00E028B1">
        <w:t>"</w:t>
      </w:r>
      <w:r w:rsidR="00935632" w:rsidRPr="00E028B1">
        <w:rPr>
          <w:rStyle w:val="af1"/>
          <w:color w:val="000000"/>
        </w:rPr>
        <w:footnoteReference w:id="2"/>
      </w:r>
      <w:r w:rsidR="00E028B1" w:rsidRPr="00E028B1">
        <w:t xml:space="preserve">. </w:t>
      </w:r>
      <w:r w:rsidR="008B68BF" w:rsidRPr="00E028B1">
        <w:t>Но развязка никогда не наступает, поскольку нужно подогревать интерес аудитории</w:t>
      </w:r>
      <w:r w:rsidR="00E028B1" w:rsidRPr="00E028B1">
        <w:t xml:space="preserve">. </w:t>
      </w:r>
      <w:r w:rsidR="008B68BF" w:rsidRPr="00E028B1">
        <w:t>Этого можно достичь, заставив зрителей пристально следить за развитием повествования от одной серии к другой, размышлять о прошлом и будущем в фильме</w:t>
      </w:r>
      <w:r w:rsidR="00E028B1" w:rsidRPr="00E028B1">
        <w:t xml:space="preserve">. </w:t>
      </w:r>
      <w:r w:rsidR="008B68BF" w:rsidRPr="00E028B1">
        <w:t xml:space="preserve">Провисание </w:t>
      </w:r>
      <w:r w:rsidR="00E028B1">
        <w:t>-</w:t>
      </w:r>
      <w:r w:rsidR="008B68BF" w:rsidRPr="00E028B1">
        <w:t xml:space="preserve"> средство, используемое для создания напряжения между сериями, прерывание повествования в ключевой момент, расставание с аудиторией, чтобы она могла поразмышлять над оставшимися без ответа вопросами, у которых может быть несколько решений</w:t>
      </w:r>
      <w:r w:rsidR="00E028B1" w:rsidRPr="00E028B1">
        <w:t xml:space="preserve">. </w:t>
      </w:r>
      <w:r w:rsidR="008B68BF" w:rsidRPr="00E028B1">
        <w:t>В это время неизвестно, как будет развиваться нарратив, а это побуждает зрителей строить догадки</w:t>
      </w:r>
      <w:r w:rsidR="00E028B1" w:rsidRPr="00E028B1">
        <w:t xml:space="preserve">. </w:t>
      </w:r>
      <w:r w:rsidR="008B68BF" w:rsidRPr="00E028B1">
        <w:t>Это средство используется для того, чтобы вовлечь аудиторию в повествование</w:t>
      </w:r>
      <w:r w:rsidR="00E028B1" w:rsidRPr="00E028B1">
        <w:t xml:space="preserve">; </w:t>
      </w:r>
      <w:r w:rsidR="008B68BF" w:rsidRPr="00E028B1">
        <w:t>оно действует двумя основными способами в зависимости от того, что становится известным аудитории</w:t>
      </w:r>
      <w:r w:rsidR="00E028B1" w:rsidRPr="00E028B1">
        <w:t xml:space="preserve">. </w:t>
      </w:r>
      <w:r w:rsidR="008B68BF" w:rsidRPr="00E028B1">
        <w:t>Либо зрители пребывают в неведении и пытаются разрешить загадку своими силами, либо им дается определенная информация, и таким образом они вынуждены соучаствовать в судьбе определенного персонажа, быть свидетелями его личной борьбы или травмы</w:t>
      </w:r>
      <w:r w:rsidR="00E028B1" w:rsidRPr="00E028B1">
        <w:t xml:space="preserve">. </w:t>
      </w:r>
      <w:r w:rsidR="008B68BF" w:rsidRPr="00E028B1">
        <w:t>Это средство не используется в конце каждой серии</w:t>
      </w:r>
      <w:r w:rsidR="00E028B1" w:rsidRPr="00E028B1">
        <w:t xml:space="preserve">. </w:t>
      </w:r>
      <w:r w:rsidR="008B68BF" w:rsidRPr="00E028B1">
        <w:t>Иногда более легкий, смешной эпизод, или провока</w:t>
      </w:r>
      <w:r w:rsidR="00907B6D" w:rsidRPr="00E028B1">
        <w:t>цион</w:t>
      </w:r>
      <w:r w:rsidR="008B68BF" w:rsidRPr="00E028B1">
        <w:t>ный образ подходят лучше, чтобы уравновесить драматическую сцену</w:t>
      </w:r>
      <w:r w:rsidR="00E028B1" w:rsidRPr="00E028B1">
        <w:t>.</w:t>
      </w:r>
    </w:p>
    <w:p w:rsidR="00E028B1" w:rsidRDefault="008B68BF" w:rsidP="00E028B1">
      <w:pPr>
        <w:ind w:firstLine="709"/>
      </w:pPr>
      <w:r w:rsidRPr="00E028B1">
        <w:t>Действие сериала происходит главным образом в настоящий момент, не отсылая слишком часто к прошлым событиям, чтобы не отпугнуть случайного зрителя, который менее осведомлен о происходящем</w:t>
      </w:r>
      <w:r w:rsidR="00E028B1" w:rsidRPr="00E028B1">
        <w:t xml:space="preserve">. </w:t>
      </w:r>
      <w:r w:rsidRPr="00E028B1">
        <w:t>Однако здесь важен гибкий подход, и авторы идут на многое, чтобы гарантировать постоянным зрителям, что все ссылки на прошлые серии точны</w:t>
      </w:r>
      <w:r w:rsidR="00E028B1" w:rsidRPr="00E028B1">
        <w:t>.</w:t>
      </w:r>
    </w:p>
    <w:p w:rsidR="00E028B1" w:rsidRDefault="008B68BF" w:rsidP="00E028B1">
      <w:pPr>
        <w:ind w:firstLine="709"/>
      </w:pPr>
      <w:r w:rsidRPr="00E028B1">
        <w:t>В основе успешной мыльной оп</w:t>
      </w:r>
      <w:r w:rsidR="00621657" w:rsidRPr="00E028B1">
        <w:t>ер</w:t>
      </w:r>
      <w:r w:rsidRPr="00E028B1">
        <w:t xml:space="preserve">ы </w:t>
      </w:r>
      <w:r w:rsidR="00E028B1">
        <w:t>-</w:t>
      </w:r>
      <w:r w:rsidRPr="00E028B1">
        <w:t xml:space="preserve"> работа над образами и сюжетом фильма</w:t>
      </w:r>
      <w:r w:rsidR="00E028B1" w:rsidRPr="00E028B1">
        <w:t xml:space="preserve">. </w:t>
      </w:r>
      <w:r w:rsidRPr="00E028B1">
        <w:t>Они должны сцепляться друг с другом, быть одновременно знакомыми и привычными, и постоянно преподносить сюрпризы</w:t>
      </w:r>
      <w:r w:rsidR="00E028B1" w:rsidRPr="00E028B1">
        <w:t xml:space="preserve">. </w:t>
      </w:r>
      <w:r w:rsidRPr="00E028B1">
        <w:t>Одни и те же ходы и типажи повторяются снова и снова, но всякий раз в новом виде, давая иной результат, другой ответ, чтобы не наскучить</w:t>
      </w:r>
      <w:r w:rsidR="00E028B1" w:rsidRPr="00E028B1">
        <w:t xml:space="preserve">. </w:t>
      </w:r>
      <w:r w:rsidRPr="00E028B1">
        <w:t>В мыльной оперы задействовано множество героев, поэтому возможны вариации</w:t>
      </w:r>
      <w:r w:rsidR="00E028B1" w:rsidRPr="00E028B1">
        <w:t xml:space="preserve">. </w:t>
      </w:r>
      <w:r w:rsidRPr="00E028B1">
        <w:t>В ней представлено сообщество, состоящее из людей различных возрастов, которые состоят в самых разных отношениях и занимают самые разные социальные позиции</w:t>
      </w:r>
      <w:r w:rsidR="00E028B1" w:rsidRPr="00E028B1">
        <w:t xml:space="preserve">. </w:t>
      </w:r>
      <w:r w:rsidRPr="00E028B1">
        <w:t>Это позволяет авторам выстраивать целый ряд сюжетных линий</w:t>
      </w:r>
      <w:r w:rsidR="00E028B1" w:rsidRPr="00E028B1">
        <w:t xml:space="preserve">. </w:t>
      </w:r>
      <w:r w:rsidRPr="00E028B1">
        <w:t>В центре внимания находится несколько знакомых зрителю персонажей, затем, спустя несколько серий, появятся новые лица</w:t>
      </w:r>
      <w:r w:rsidR="00E028B1" w:rsidRPr="00E028B1">
        <w:t xml:space="preserve">. </w:t>
      </w:r>
      <w:r w:rsidRPr="00E028B1">
        <w:t>Персонажи должны быть понятны даже случайному зрителю, поэтому по одежде и голосу мы можем получить представление о том, кем он/она является и какую роль сыграет</w:t>
      </w:r>
      <w:r w:rsidR="00E028B1" w:rsidRPr="00E028B1">
        <w:t xml:space="preserve">; </w:t>
      </w:r>
      <w:r w:rsidRPr="00E028B1">
        <w:t>образ определяется точно и быстро</w:t>
      </w:r>
      <w:r w:rsidR="00E028B1" w:rsidRPr="00E028B1">
        <w:t>.</w:t>
      </w:r>
    </w:p>
    <w:p w:rsidR="00E028B1" w:rsidRDefault="008B68BF" w:rsidP="00E028B1">
      <w:pPr>
        <w:ind w:firstLine="709"/>
      </w:pPr>
      <w:r w:rsidRPr="00E028B1">
        <w:t>Персонажи обычно делятся на три группы, на основании которых развивается повествование</w:t>
      </w:r>
      <w:r w:rsidR="00640A12" w:rsidRPr="00E028B1">
        <w:rPr>
          <w:rStyle w:val="af1"/>
          <w:color w:val="000000"/>
        </w:rPr>
        <w:footnoteReference w:id="3"/>
      </w:r>
      <w:r w:rsidR="00E028B1" w:rsidRPr="00E028B1">
        <w:t>.</w:t>
      </w:r>
      <w:r w:rsidR="00E028B1">
        <w:t xml:space="preserve"> "</w:t>
      </w:r>
      <w:r w:rsidRPr="00E028B1">
        <w:t>Индивидуализированный герой</w:t>
      </w:r>
      <w:r w:rsidR="00E028B1">
        <w:t xml:space="preserve">" </w:t>
      </w:r>
      <w:r w:rsidRPr="00E028B1">
        <w:t>обладает присущими только ему особенностями, которые нередко используются для создания комического эффекта</w:t>
      </w:r>
      <w:r w:rsidR="00E028B1" w:rsidRPr="00E028B1">
        <w:t xml:space="preserve">. </w:t>
      </w:r>
      <w:r w:rsidRPr="00E028B1">
        <w:t>Постоянным персонажам могут быть присущи качества, подчеркивающие богатство их характера</w:t>
      </w:r>
      <w:r w:rsidR="00E028B1" w:rsidRPr="00E028B1">
        <w:t>.</w:t>
      </w:r>
      <w:r w:rsidR="00E028B1">
        <w:t xml:space="preserve"> "</w:t>
      </w:r>
      <w:r w:rsidRPr="00E028B1">
        <w:t>Сериальный тип</w:t>
      </w:r>
      <w:r w:rsidR="00E028B1">
        <w:t>" -</w:t>
      </w:r>
      <w:r w:rsidRPr="00E028B1">
        <w:t xml:space="preserve"> персонаж</w:t>
      </w:r>
      <w:r w:rsidR="00E028B1" w:rsidRPr="00E028B1">
        <w:t xml:space="preserve"> </w:t>
      </w:r>
      <w:r w:rsidRPr="00E028B1">
        <w:t>мыльной оперы, который наделен устойчивым комплексом черт, причем другие герои</w:t>
      </w:r>
      <w:r w:rsidR="00E028B1">
        <w:t xml:space="preserve"> "</w:t>
      </w:r>
      <w:r w:rsidRPr="00E028B1">
        <w:t>отсчитываются</w:t>
      </w:r>
      <w:r w:rsidR="00E028B1">
        <w:t xml:space="preserve">" </w:t>
      </w:r>
      <w:r w:rsidRPr="00E028B1">
        <w:t>от него, определяются им</w:t>
      </w:r>
      <w:r w:rsidR="00E028B1" w:rsidRPr="00E028B1">
        <w:t xml:space="preserve">. </w:t>
      </w:r>
      <w:r w:rsidRPr="00E028B1">
        <w:t>Носителей</w:t>
      </w:r>
      <w:r w:rsidR="00E028B1">
        <w:t xml:space="preserve"> "</w:t>
      </w:r>
      <w:r w:rsidRPr="00E028B1">
        <w:t>статусного положения</w:t>
      </w:r>
      <w:r w:rsidR="00E028B1">
        <w:t xml:space="preserve">" </w:t>
      </w:r>
      <w:r w:rsidRPr="00E028B1">
        <w:t>характеризует главным образом их пол, возраст, наличие семьи, класс и работа</w:t>
      </w:r>
      <w:r w:rsidR="00E028B1" w:rsidRPr="00E028B1">
        <w:t xml:space="preserve">. </w:t>
      </w:r>
      <w:r w:rsidRPr="00E028B1">
        <w:t xml:space="preserve">Это положение часто </w:t>
      </w:r>
      <w:r w:rsidR="00621657" w:rsidRPr="00E028B1">
        <w:t>обыгрывается</w:t>
      </w:r>
      <w:r w:rsidRPr="00E028B1">
        <w:t xml:space="preserve"> для развертывания той или иной сюжетной линии</w:t>
      </w:r>
      <w:r w:rsidR="00E028B1" w:rsidRPr="00E028B1">
        <w:t>.</w:t>
      </w:r>
    </w:p>
    <w:p w:rsidR="00E028B1" w:rsidRDefault="008B68BF" w:rsidP="00E028B1">
      <w:pPr>
        <w:ind w:firstLine="709"/>
      </w:pPr>
      <w:r w:rsidRPr="00E028B1">
        <w:t>Эти группы не являются ни чем-то раз и навсегда заданным, или обязательным</w:t>
      </w:r>
      <w:r w:rsidR="00E028B1" w:rsidRPr="00E028B1">
        <w:t xml:space="preserve">. </w:t>
      </w:r>
      <w:r w:rsidRPr="00E028B1">
        <w:t>Но использование таких стереотипных ходов позволяет создать костяк повествования, и дает авторам большую свободу обращения с другими героями</w:t>
      </w:r>
      <w:r w:rsidR="00E028B1" w:rsidRPr="00E028B1">
        <w:t xml:space="preserve">. </w:t>
      </w:r>
      <w:r w:rsidRPr="00E028B1">
        <w:t>Именно это подключение широкого спектра персонажей позволяет добиться частичной идентификации зрителей</w:t>
      </w:r>
      <w:r w:rsidR="00E028B1" w:rsidRPr="00E028B1">
        <w:t xml:space="preserve">. </w:t>
      </w:r>
      <w:r w:rsidRPr="00E028B1">
        <w:t>Они могут соотносить себя с какой-нибудь характерной чертой персонажа, но одновременно считать его отталкивающим</w:t>
      </w:r>
      <w:r w:rsidR="00E028B1" w:rsidRPr="00E028B1">
        <w:t xml:space="preserve">. </w:t>
      </w:r>
      <w:r w:rsidRPr="00E028B1">
        <w:t>Зритель может колебаться между двумя героями, идентифицируя себя с особенностями обоих</w:t>
      </w:r>
      <w:r w:rsidR="00E028B1" w:rsidRPr="00E028B1">
        <w:t>.</w:t>
      </w:r>
    </w:p>
    <w:p w:rsidR="00E028B1" w:rsidRDefault="008B68BF" w:rsidP="00E028B1">
      <w:pPr>
        <w:ind w:firstLine="709"/>
      </w:pPr>
      <w:r w:rsidRPr="00E028B1">
        <w:t>Определенные правила построения историй, условности, которым подчиняются персонажи и течение времени в фильме, вместе формируют непрекращающийся сериал</w:t>
      </w:r>
      <w:r w:rsidR="00E028B1" w:rsidRPr="00E028B1">
        <w:t xml:space="preserve">. </w:t>
      </w:r>
      <w:r w:rsidRPr="00E028B1">
        <w:t>Мыльные оперы занимают постоянное место в программе телепередач, повторяясь</w:t>
      </w:r>
      <w:r w:rsidR="00B02F1B" w:rsidRPr="00E028B1">
        <w:t>,</w:t>
      </w:r>
      <w:r w:rsidRPr="00E028B1">
        <w:t xml:space="preserve"> день за днем в одно и то же время</w:t>
      </w:r>
      <w:r w:rsidR="00E028B1" w:rsidRPr="00E028B1">
        <w:t xml:space="preserve">. </w:t>
      </w:r>
      <w:r w:rsidRPr="00E028B1">
        <w:t>Способ организации времени в мыльной опере может сделать ее чересчур скучной, и чтобы этого избежать, вся среда сериала представлена так, чтобы она воспринималась зрителем как дружественная и успокаивающая</w:t>
      </w:r>
      <w:r w:rsidR="00E028B1" w:rsidRPr="00E028B1">
        <w:t>.</w:t>
      </w:r>
    </w:p>
    <w:p w:rsidR="00E028B1" w:rsidRDefault="008B68BF" w:rsidP="00E028B1">
      <w:pPr>
        <w:ind w:firstLine="709"/>
      </w:pPr>
      <w:r w:rsidRPr="00E028B1">
        <w:t>Время сериала протекает параллельно реальному времени</w:t>
      </w:r>
      <w:r w:rsidR="00E028B1" w:rsidRPr="00E028B1">
        <w:t xml:space="preserve">: </w:t>
      </w:r>
      <w:r w:rsidRPr="00E028B1">
        <w:t>кажется, что этот вымышленный мир существует даже тогда, когда аудитория не наблюдает за ним</w:t>
      </w:r>
      <w:r w:rsidR="00E028B1" w:rsidRPr="00E028B1">
        <w:t>.</w:t>
      </w:r>
    </w:p>
    <w:p w:rsidR="00E028B1" w:rsidRDefault="008B68BF" w:rsidP="00E028B1">
      <w:pPr>
        <w:ind w:firstLine="709"/>
      </w:pPr>
      <w:r w:rsidRPr="00E028B1">
        <w:t>Знаменательные даты и праздники упоминаются в мыльных операх, поскольку они на самом деле есть в реальном мире</w:t>
      </w:r>
      <w:r w:rsidR="00E028B1">
        <w:t xml:space="preserve"> (</w:t>
      </w:r>
      <w:r w:rsidRPr="00E028B1">
        <w:t>например, Рождество</w:t>
      </w:r>
      <w:r w:rsidR="00E028B1" w:rsidRPr="00E028B1">
        <w:t xml:space="preserve">). </w:t>
      </w:r>
      <w:r w:rsidRPr="00E028B1">
        <w:t>Как если бы в один и тот же промежуток времени аудитория ощущала, а герои продолжали вести существование, незафиксированное в сценарии, несмотря на проблему, которая остается неразрешенной с конца предыдущей серии</w:t>
      </w:r>
      <w:r w:rsidR="00E028B1" w:rsidRPr="00E028B1">
        <w:t>.</w:t>
      </w:r>
    </w:p>
    <w:p w:rsidR="00E028B1" w:rsidRDefault="008B68BF" w:rsidP="00E028B1">
      <w:pPr>
        <w:ind w:firstLine="709"/>
      </w:pPr>
      <w:r w:rsidRPr="00E028B1">
        <w:t xml:space="preserve">Последняя </w:t>
      </w:r>
      <w:r w:rsidR="00B02F1B" w:rsidRPr="00E028B1">
        <w:t>немаловажная составляющая</w:t>
      </w:r>
      <w:r w:rsidRPr="00E028B1">
        <w:t xml:space="preserve"> мыльной оперы, о которой </w:t>
      </w:r>
      <w:r w:rsidR="00B02F1B" w:rsidRPr="00E028B1">
        <w:t xml:space="preserve">можно коротко сказать, как о </w:t>
      </w:r>
      <w:r w:rsidRPr="00E028B1">
        <w:t>рол</w:t>
      </w:r>
      <w:r w:rsidR="00B02F1B" w:rsidRPr="00E028B1">
        <w:t>и</w:t>
      </w:r>
      <w:r w:rsidRPr="00E028B1">
        <w:t xml:space="preserve"> сплетни</w:t>
      </w:r>
      <w:r w:rsidR="00E028B1" w:rsidRPr="00E028B1">
        <w:t xml:space="preserve">. </w:t>
      </w:r>
      <w:r w:rsidRPr="00E028B1">
        <w:t>Сплетня важна и внутри, и вне сериала</w:t>
      </w:r>
      <w:r w:rsidR="00E028B1" w:rsidRPr="00E028B1">
        <w:t xml:space="preserve">. </w:t>
      </w:r>
      <w:r w:rsidRPr="00E028B1">
        <w:t>Внутри сериала она используется для того, чтобы создать ощущение обыденности происходящего</w:t>
      </w:r>
      <w:r w:rsidR="00E028B1" w:rsidRPr="00E028B1">
        <w:t xml:space="preserve">. </w:t>
      </w:r>
      <w:r w:rsidRPr="00E028B1">
        <w:t>Она также поясняет поступки и раскрывает мнения, точки зрения героев и их нравственные позиции</w:t>
      </w:r>
      <w:r w:rsidR="00E028B1" w:rsidRPr="00E028B1">
        <w:t xml:space="preserve">. </w:t>
      </w:r>
      <w:r w:rsidRPr="00E028B1">
        <w:t>Сплетня может рассказать зрителю о пропущенных им событиях, дать новую информацию и сообщить подробности</w:t>
      </w:r>
      <w:r w:rsidR="00E028B1" w:rsidRPr="00E028B1">
        <w:t xml:space="preserve">. </w:t>
      </w:r>
      <w:r w:rsidRPr="00E028B1">
        <w:t>Это важный и неотъемлемый элемент действия и развития историй, поскольку зачастую они связаны с проблемой знания или незнания</w:t>
      </w:r>
      <w:r w:rsidR="00E028B1" w:rsidRPr="00E028B1">
        <w:t xml:space="preserve">. </w:t>
      </w:r>
      <w:r w:rsidRPr="00E028B1">
        <w:t>Информацию можно разглашать, скрывать, случайно раскрывать или передавать намеками</w:t>
      </w:r>
      <w:r w:rsidR="00E028B1" w:rsidRPr="00E028B1">
        <w:t xml:space="preserve">. </w:t>
      </w:r>
      <w:r w:rsidRPr="00E028B1">
        <w:t>Сплетни заставляют героев строить догадки, что в свою очередь подталкивает аудиторию к размышлению о том, что произойдет дальше</w:t>
      </w:r>
      <w:r w:rsidR="00E028B1" w:rsidRPr="00E028B1">
        <w:t xml:space="preserve">. </w:t>
      </w:r>
      <w:r w:rsidRPr="00E028B1">
        <w:t>Зрителей поощряют обсуждать мыльные оперы за пределами самого кино, рассказывать о том, что произошло в последних сериях, делиться информацией и мнениями по этому поводу</w:t>
      </w:r>
      <w:r w:rsidR="00E028B1" w:rsidRPr="00E028B1">
        <w:t xml:space="preserve">. </w:t>
      </w:r>
      <w:r w:rsidRPr="00E028B1">
        <w:t>Фильм способен также поднять актуальные проблемы, которые аудитория будет обсуждать в более широком контексте, отталкиваясь от сюжетной линии мыльной оперы как от отправной точки</w:t>
      </w:r>
      <w:r w:rsidR="00E028B1" w:rsidRPr="00E028B1">
        <w:t>.</w:t>
      </w:r>
    </w:p>
    <w:p w:rsidR="00E028B1" w:rsidRDefault="00E028B1" w:rsidP="00E028B1">
      <w:pPr>
        <w:ind w:firstLine="709"/>
      </w:pPr>
      <w:r>
        <w:t>"</w:t>
      </w:r>
      <w:r w:rsidR="007B79AF" w:rsidRPr="00E028B1">
        <w:t>Когда</w:t>
      </w:r>
      <w:r w:rsidR="0054642B" w:rsidRPr="00E028B1">
        <w:t>,</w:t>
      </w:r>
      <w:r w:rsidR="007B79AF" w:rsidRPr="00E028B1">
        <w:t xml:space="preserve"> в начале 90-х</w:t>
      </w:r>
      <w:r w:rsidR="00286900" w:rsidRPr="00E028B1">
        <w:t>,</w:t>
      </w:r>
      <w:r w:rsidR="007B79AF" w:rsidRPr="00E028B1">
        <w:t xml:space="preserve"> появившиеся на нашем телеэкране зарубежные</w:t>
      </w:r>
      <w:r>
        <w:t xml:space="preserve"> "</w:t>
      </w:r>
      <w:r w:rsidR="007B79AF" w:rsidRPr="00E028B1">
        <w:t>мыльные оперы</w:t>
      </w:r>
      <w:r>
        <w:t xml:space="preserve">" </w:t>
      </w:r>
      <w:r w:rsidR="007B79AF" w:rsidRPr="00E028B1">
        <w:t>завоевали всенародную популярность, отечественные кинематографисты предприняли попытку снимать собственные телевизионные истории</w:t>
      </w:r>
      <w:r w:rsidRPr="00E028B1">
        <w:t xml:space="preserve">. </w:t>
      </w:r>
      <w:r w:rsidR="007B79AF" w:rsidRPr="00E028B1">
        <w:t>Первые отечественные малобюджетные сериалы</w:t>
      </w:r>
      <w:r w:rsidR="0054642B" w:rsidRPr="00E028B1">
        <w:t>, такие как</w:t>
      </w:r>
      <w:r>
        <w:t xml:space="preserve"> "</w:t>
      </w:r>
      <w:r w:rsidR="007B79AF" w:rsidRPr="00E028B1">
        <w:t>Мелочи жизни</w:t>
      </w:r>
      <w:r>
        <w:t>", "</w:t>
      </w:r>
      <w:r w:rsidR="007B79AF" w:rsidRPr="00E028B1">
        <w:t>Горячев и другие</w:t>
      </w:r>
      <w:r>
        <w:t xml:space="preserve">", </w:t>
      </w:r>
      <w:r w:rsidR="007B79AF" w:rsidRPr="00E028B1">
        <w:t xml:space="preserve">хотя и вызвали у телеаудитории интерес, но не могли конкурировать ни с </w:t>
      </w:r>
      <w:r w:rsidR="0054642B" w:rsidRPr="00E028B1">
        <w:t xml:space="preserve">разно жанровыми импортными сериалами, </w:t>
      </w:r>
      <w:r w:rsidR="007B79AF" w:rsidRPr="00E028B1">
        <w:t>к которым у</w:t>
      </w:r>
      <w:r w:rsidR="0054642B" w:rsidRPr="00E028B1">
        <w:t>же успел привыкнуть наш зритель</w:t>
      </w:r>
      <w:r w:rsidR="007B79AF" w:rsidRPr="00E028B1">
        <w:t>, ни с добротными сове</w:t>
      </w:r>
      <w:r w:rsidR="0054642B" w:rsidRPr="00E028B1">
        <w:t>тскими телевизионными многосерийными фильмами</w:t>
      </w:r>
      <w:r w:rsidRPr="00E028B1">
        <w:t>:</w:t>
      </w:r>
      <w:r>
        <w:t xml:space="preserve"> "</w:t>
      </w:r>
      <w:r w:rsidR="007B79AF" w:rsidRPr="00E028B1">
        <w:t>Тени исчезают в полдень</w:t>
      </w:r>
      <w:r>
        <w:t>", "</w:t>
      </w:r>
      <w:r w:rsidR="007B79AF" w:rsidRPr="00E028B1">
        <w:t>Семнадцать мгновений весны</w:t>
      </w:r>
      <w:r>
        <w:t>", "</w:t>
      </w:r>
      <w:r w:rsidR="007B79AF" w:rsidRPr="00E028B1">
        <w:t>Д’Артаньян и три мушкетера</w:t>
      </w:r>
      <w:r>
        <w:t>", "</w:t>
      </w:r>
      <w:r w:rsidR="007B79AF" w:rsidRPr="00E028B1">
        <w:t>Место встречи изменить нельзя</w:t>
      </w:r>
      <w:r>
        <w:t>", "</w:t>
      </w:r>
      <w:r w:rsidR="007B79AF" w:rsidRPr="00E028B1">
        <w:t>Цыган</w:t>
      </w:r>
      <w:r>
        <w:t>", "</w:t>
      </w:r>
      <w:r w:rsidR="0054642B" w:rsidRPr="00E028B1">
        <w:t>Гардемарины, вперед</w:t>
      </w:r>
      <w:r>
        <w:t xml:space="preserve">!" </w:t>
      </w:r>
      <w:r w:rsidR="0054642B" w:rsidRPr="00E028B1">
        <w:t>и другими</w:t>
      </w:r>
      <w:r>
        <w:t>"</w:t>
      </w:r>
      <w:r w:rsidR="00B35C50" w:rsidRPr="00E028B1">
        <w:rPr>
          <w:rStyle w:val="af1"/>
          <w:color w:val="000000"/>
        </w:rPr>
        <w:footnoteReference w:id="4"/>
      </w:r>
      <w:r w:rsidRPr="00E028B1">
        <w:t>.</w:t>
      </w:r>
    </w:p>
    <w:p w:rsidR="00E028B1" w:rsidRDefault="007B79AF" w:rsidP="00E028B1">
      <w:pPr>
        <w:ind w:firstLine="709"/>
      </w:pPr>
      <w:r w:rsidRPr="00E028B1">
        <w:t>Тем не менее</w:t>
      </w:r>
      <w:r w:rsidR="0054642B" w:rsidRPr="00E028B1">
        <w:t>,</w:t>
      </w:r>
      <w:r w:rsidRPr="00E028B1">
        <w:t xml:space="preserve"> успех</w:t>
      </w:r>
      <w:r w:rsidR="00E028B1">
        <w:t xml:space="preserve"> "</w:t>
      </w:r>
      <w:r w:rsidRPr="00E028B1">
        <w:t>гардемаринов</w:t>
      </w:r>
      <w:r w:rsidR="00E028B1">
        <w:t xml:space="preserve">" </w:t>
      </w:r>
      <w:r w:rsidRPr="00E028B1">
        <w:t>и</w:t>
      </w:r>
      <w:r w:rsidR="00E028B1">
        <w:t xml:space="preserve"> "</w:t>
      </w:r>
      <w:r w:rsidRPr="00E028B1">
        <w:t>мушкетеров</w:t>
      </w:r>
      <w:r w:rsidR="00E028B1">
        <w:t>" (</w:t>
      </w:r>
      <w:r w:rsidRPr="00E028B1">
        <w:t>продолжения появились в начале 90-х</w:t>
      </w:r>
      <w:r w:rsidR="00E028B1" w:rsidRPr="00E028B1">
        <w:t xml:space="preserve">) </w:t>
      </w:r>
      <w:r w:rsidRPr="00E028B1">
        <w:t>вдохновил Сергея Жигунова на создание двух больших историко-приключенческих костюмирова</w:t>
      </w:r>
      <w:r w:rsidR="0054642B" w:rsidRPr="00E028B1">
        <w:t>нных телесериалов</w:t>
      </w:r>
      <w:r w:rsidR="00E028B1" w:rsidRPr="00E028B1">
        <w:t xml:space="preserve">: </w:t>
      </w:r>
      <w:r w:rsidR="0054642B" w:rsidRPr="00E028B1">
        <w:t>по заказу нынешнего телеканала</w:t>
      </w:r>
      <w:r w:rsidR="00E028B1">
        <w:t xml:space="preserve"> "</w:t>
      </w:r>
      <w:r w:rsidR="0054642B" w:rsidRPr="00E028B1">
        <w:t>Россия</w:t>
      </w:r>
      <w:r w:rsidR="00E028B1">
        <w:t xml:space="preserve">" </w:t>
      </w:r>
      <w:r w:rsidRPr="00E028B1">
        <w:t>силами своей студии</w:t>
      </w:r>
      <w:r w:rsidR="00E028B1">
        <w:t xml:space="preserve"> "</w:t>
      </w:r>
      <w:r w:rsidRPr="00E028B1">
        <w:t>Шанс</w:t>
      </w:r>
      <w:r w:rsidR="00E028B1">
        <w:t xml:space="preserve">" </w:t>
      </w:r>
      <w:r w:rsidRPr="00E028B1">
        <w:t>он снял</w:t>
      </w:r>
      <w:r w:rsidR="00E028B1">
        <w:t xml:space="preserve"> "</w:t>
      </w:r>
      <w:r w:rsidRPr="00E028B1">
        <w:t>Королеву Марго</w:t>
      </w:r>
      <w:r w:rsidR="00E028B1">
        <w:t>" (</w:t>
      </w:r>
      <w:r w:rsidRPr="00E028B1">
        <w:t>1996-1997</w:t>
      </w:r>
      <w:r w:rsidR="00E028B1" w:rsidRPr="00E028B1">
        <w:t xml:space="preserve">) </w:t>
      </w:r>
      <w:r w:rsidRPr="00E028B1">
        <w:t>и</w:t>
      </w:r>
      <w:r w:rsidR="00E028B1">
        <w:t xml:space="preserve"> "</w:t>
      </w:r>
      <w:r w:rsidRPr="00E028B1">
        <w:t>Графиню де Монсоро</w:t>
      </w:r>
      <w:r w:rsidR="00E028B1">
        <w:t>" (</w:t>
      </w:r>
      <w:r w:rsidRPr="00E028B1">
        <w:t>1997</w:t>
      </w:r>
      <w:r w:rsidR="00E028B1" w:rsidRPr="00E028B1">
        <w:t>),</w:t>
      </w:r>
      <w:r w:rsidRPr="00E028B1">
        <w:t xml:space="preserve"> которые получили высокие рейтинги</w:t>
      </w:r>
      <w:r w:rsidR="00E028B1" w:rsidRPr="00E028B1">
        <w:t xml:space="preserve">. </w:t>
      </w:r>
    </w:p>
    <w:p w:rsidR="00E028B1" w:rsidRDefault="007B79AF" w:rsidP="00E028B1">
      <w:pPr>
        <w:ind w:firstLine="709"/>
      </w:pPr>
      <w:r w:rsidRPr="00E028B1">
        <w:t>Выпуск новых серий костюмного мал</w:t>
      </w:r>
      <w:r w:rsidR="0054642B" w:rsidRPr="00E028B1">
        <w:t>обюджетного телесериала</w:t>
      </w:r>
      <w:r w:rsidR="00E028B1">
        <w:t xml:space="preserve"> "</w:t>
      </w:r>
      <w:r w:rsidRPr="00E028B1">
        <w:t>Петербургские тайны</w:t>
      </w:r>
      <w:r w:rsidR="00E028B1">
        <w:t xml:space="preserve">" </w:t>
      </w:r>
      <w:r w:rsidRPr="00E028B1">
        <w:t>также оказался доходным рейтинговым продукт</w:t>
      </w:r>
      <w:r w:rsidR="0054642B" w:rsidRPr="00E028B1">
        <w:t>ом и убедил отечественных теле-</w:t>
      </w:r>
      <w:r w:rsidRPr="00E028B1">
        <w:t>и кинопроизводителей в перспективности телесериального бизнеса в России</w:t>
      </w:r>
      <w:r w:rsidR="00E028B1" w:rsidRPr="00E028B1">
        <w:t xml:space="preserve">. </w:t>
      </w:r>
    </w:p>
    <w:p w:rsidR="00E028B1" w:rsidRDefault="007B79AF" w:rsidP="00E028B1">
      <w:pPr>
        <w:ind w:firstLine="709"/>
      </w:pPr>
      <w:r w:rsidRPr="00E028B1">
        <w:t>Правда, первые отечественные ситкомы</w:t>
      </w:r>
      <w:r w:rsidR="00E028B1">
        <w:t xml:space="preserve"> ("</w:t>
      </w:r>
      <w:r w:rsidRPr="00E028B1">
        <w:t>Дела семейные, дела смешные</w:t>
      </w:r>
      <w:r w:rsidR="00E028B1">
        <w:t xml:space="preserve">" </w:t>
      </w:r>
      <w:r w:rsidRPr="00E028B1">
        <w:t>на НТВ и</w:t>
      </w:r>
      <w:r w:rsidR="00E028B1">
        <w:t xml:space="preserve"> "</w:t>
      </w:r>
      <w:r w:rsidRPr="00E028B1">
        <w:t>Клубничка</w:t>
      </w:r>
      <w:r w:rsidR="00E028B1">
        <w:t xml:space="preserve">" </w:t>
      </w:r>
      <w:r w:rsidRPr="00E028B1">
        <w:t>на</w:t>
      </w:r>
      <w:r w:rsidR="00E028B1">
        <w:t xml:space="preserve"> "</w:t>
      </w:r>
      <w:r w:rsidR="0054642B" w:rsidRPr="00E028B1">
        <w:t>России</w:t>
      </w:r>
      <w:r w:rsidR="00E028B1">
        <w:t>"</w:t>
      </w:r>
      <w:r w:rsidR="00E028B1" w:rsidRPr="00E028B1">
        <w:t xml:space="preserve">) </w:t>
      </w:r>
      <w:r w:rsidRPr="00E028B1">
        <w:t>наша публика не приняла</w:t>
      </w:r>
      <w:r w:rsidR="00E028B1" w:rsidRPr="00E028B1">
        <w:t xml:space="preserve">. </w:t>
      </w:r>
    </w:p>
    <w:p w:rsidR="00E028B1" w:rsidRDefault="007B79AF" w:rsidP="00E028B1">
      <w:pPr>
        <w:ind w:firstLine="709"/>
      </w:pPr>
      <w:r w:rsidRPr="00E028B1">
        <w:t>Зато малобюджетный сериал</w:t>
      </w:r>
      <w:r w:rsidR="00E028B1">
        <w:t xml:space="preserve"> "</w:t>
      </w:r>
      <w:r w:rsidR="0054642B" w:rsidRPr="00E028B1">
        <w:t>Первого</w:t>
      </w:r>
      <w:r w:rsidR="00E028B1">
        <w:t xml:space="preserve">" </w:t>
      </w:r>
      <w:r w:rsidRPr="00E028B1">
        <w:t>на современную тему</w:t>
      </w:r>
      <w:r w:rsidR="00E028B1">
        <w:t xml:space="preserve"> "</w:t>
      </w:r>
      <w:r w:rsidRPr="00E028B1">
        <w:t>Зал ожидания</w:t>
      </w:r>
      <w:r w:rsidR="00E028B1">
        <w:t>" (</w:t>
      </w:r>
      <w:r w:rsidRPr="00E028B1">
        <w:t>1998</w:t>
      </w:r>
      <w:r w:rsidR="00E028B1" w:rsidRPr="00E028B1">
        <w:t>),</w:t>
      </w:r>
      <w:r w:rsidRPr="00E028B1">
        <w:t xml:space="preserve"> несмотря на разгромные рецензии кино</w:t>
      </w:r>
      <w:r w:rsidR="00E028B1" w:rsidRPr="00E028B1">
        <w:t xml:space="preserve"> - </w:t>
      </w:r>
      <w:r w:rsidRPr="00E028B1">
        <w:t>и телекритиков, набрал более высокие рейтинги, чем латиноамеринское</w:t>
      </w:r>
      <w:r w:rsidR="00E028B1">
        <w:t xml:space="preserve"> "</w:t>
      </w:r>
      <w:r w:rsidRPr="00E028B1">
        <w:t>мыло</w:t>
      </w:r>
      <w:r w:rsidR="00E028B1">
        <w:t>".</w:t>
      </w:r>
    </w:p>
    <w:p w:rsidR="00E028B1" w:rsidRDefault="00B02F1B" w:rsidP="00E028B1">
      <w:pPr>
        <w:ind w:firstLine="709"/>
      </w:pPr>
      <w:r w:rsidRPr="00E028B1">
        <w:t>Итак, подведем промежуточный итог и разграничим два понятия</w:t>
      </w:r>
      <w:r w:rsidR="00E028B1" w:rsidRPr="00E028B1">
        <w:t xml:space="preserve">. </w:t>
      </w:r>
      <w:r w:rsidRPr="00E028B1">
        <w:t>Понятия сериала и</w:t>
      </w:r>
      <w:r w:rsidR="00E028B1">
        <w:t xml:space="preserve"> "</w:t>
      </w:r>
      <w:r w:rsidRPr="00E028B1">
        <w:t>мыльной оперы</w:t>
      </w:r>
      <w:r w:rsidR="00E028B1">
        <w:t xml:space="preserve">". </w:t>
      </w:r>
    </w:p>
    <w:p w:rsidR="00E028B1" w:rsidRDefault="00B02F1B" w:rsidP="00E028B1">
      <w:pPr>
        <w:ind w:firstLine="709"/>
      </w:pPr>
      <w:r w:rsidRPr="00E028B1">
        <w:t xml:space="preserve">Сериал </w:t>
      </w:r>
      <w:r w:rsidR="00E028B1">
        <w:t>-</w:t>
      </w:r>
      <w:r w:rsidRPr="00E028B1">
        <w:t xml:space="preserve"> это отдельные фильмы с законченной фабулой, объединенные одним или несколькими главными героями</w:t>
      </w:r>
      <w:r w:rsidR="00E028B1" w:rsidRPr="00E028B1">
        <w:t>.</w:t>
      </w:r>
      <w:r w:rsidR="00E028B1">
        <w:t xml:space="preserve"> "</w:t>
      </w:r>
      <w:r w:rsidRPr="00E028B1">
        <w:t>Мыльная опера</w:t>
      </w:r>
      <w:r w:rsidR="00E028B1">
        <w:t xml:space="preserve">" </w:t>
      </w:r>
      <w:r w:rsidR="00E028B1" w:rsidRPr="00E028B1">
        <w:t xml:space="preserve">- </w:t>
      </w:r>
      <w:r w:rsidRPr="00E028B1">
        <w:t>телепродукция с условной формой непрерывного и нескончаемого действия, предназначенная ля дневного или ранневечернего показа</w:t>
      </w:r>
      <w:r w:rsidR="00E028B1" w:rsidRPr="00E028B1">
        <w:t xml:space="preserve">. </w:t>
      </w:r>
      <w:r w:rsidRPr="00E028B1">
        <w:t>Хронотоп представляет собой повторяющееся, предсказуемое и привычное действие, уже хорошо известное зрителю, буквально с первых серий</w:t>
      </w:r>
      <w:r w:rsidR="00E028B1" w:rsidRPr="00E028B1">
        <w:t xml:space="preserve">. </w:t>
      </w:r>
    </w:p>
    <w:p w:rsidR="00E028B1" w:rsidRDefault="00025F01" w:rsidP="00E028B1">
      <w:pPr>
        <w:ind w:firstLine="709"/>
      </w:pPr>
      <w:r w:rsidRPr="00E028B1">
        <w:t>Развитие действия приводит нас к</w:t>
      </w:r>
      <w:r w:rsidR="00E028B1">
        <w:t xml:space="preserve"> "</w:t>
      </w:r>
      <w:r w:rsidRPr="00E028B1">
        <w:t>известному</w:t>
      </w:r>
      <w:r w:rsidR="00E028B1">
        <w:t xml:space="preserve">" </w:t>
      </w:r>
      <w:r w:rsidRPr="00E028B1">
        <w:t>финалу</w:t>
      </w:r>
      <w:r w:rsidR="00E028B1">
        <w:t xml:space="preserve"> (</w:t>
      </w:r>
      <w:r w:rsidRPr="00E028B1">
        <w:t>использование культурных кодов и коллективного обыденного опыта</w:t>
      </w:r>
      <w:r w:rsidR="00E028B1" w:rsidRPr="00E028B1">
        <w:t xml:space="preserve">). </w:t>
      </w:r>
      <w:r w:rsidRPr="00E028B1">
        <w:t>Кроме того, происходит утверждение</w:t>
      </w:r>
      <w:r w:rsidR="00E028B1">
        <w:t xml:space="preserve"> "</w:t>
      </w:r>
      <w:r w:rsidRPr="00E028B1">
        <w:t>прямого</w:t>
      </w:r>
      <w:r w:rsidR="00E028B1">
        <w:t xml:space="preserve">", </w:t>
      </w:r>
      <w:r w:rsidRPr="00E028B1">
        <w:t>бытового представления реальности</w:t>
      </w:r>
      <w:r w:rsidR="00E028B1" w:rsidRPr="00E028B1">
        <w:t>.</w:t>
      </w:r>
    </w:p>
    <w:p w:rsidR="00E028B1" w:rsidRDefault="00E028B1" w:rsidP="00E028B1">
      <w:pPr>
        <w:pStyle w:val="2"/>
      </w:pPr>
      <w:r>
        <w:br w:type="page"/>
      </w:r>
      <w:bookmarkStart w:id="4" w:name="_Toc277668997"/>
      <w:r w:rsidR="0003384A" w:rsidRPr="00E028B1">
        <w:t>Глава 2</w:t>
      </w:r>
      <w:r w:rsidRPr="00E028B1">
        <w:t xml:space="preserve">. </w:t>
      </w:r>
      <w:r w:rsidR="0003384A" w:rsidRPr="00E028B1">
        <w:t>Ритуалы социализации, телесериал как способ получения жизненного опыта</w:t>
      </w:r>
      <w:bookmarkEnd w:id="4"/>
    </w:p>
    <w:p w:rsidR="00E028B1" w:rsidRDefault="00E028B1" w:rsidP="00E028B1">
      <w:pPr>
        <w:ind w:firstLine="709"/>
      </w:pPr>
    </w:p>
    <w:p w:rsidR="00E028B1" w:rsidRDefault="002B7A5E" w:rsidP="00E028B1">
      <w:pPr>
        <w:ind w:firstLine="709"/>
      </w:pPr>
      <w:r w:rsidRPr="00E028B1">
        <w:t xml:space="preserve">Основная причина, по которой </w:t>
      </w:r>
      <w:r w:rsidR="00CE00BF" w:rsidRPr="00E028B1">
        <w:t xml:space="preserve">большинство зрителей смотрят сериалы </w:t>
      </w:r>
      <w:r w:rsidR="00E028B1">
        <w:t>-</w:t>
      </w:r>
      <w:r w:rsidR="00CE00BF" w:rsidRPr="00E028B1">
        <w:t xml:space="preserve"> это э</w:t>
      </w:r>
      <w:r w:rsidRPr="00E028B1">
        <w:t>скапизм</w:t>
      </w:r>
      <w:r w:rsidR="00E028B1">
        <w:t xml:space="preserve"> (</w:t>
      </w:r>
      <w:r w:rsidR="00CE00BF" w:rsidRPr="00E028B1">
        <w:t>эмоциональный уход от реальности</w:t>
      </w:r>
      <w:r w:rsidR="00E028B1" w:rsidRPr="00E028B1">
        <w:t xml:space="preserve">) </w:t>
      </w:r>
      <w:r w:rsidRPr="00E028B1">
        <w:t>и желание развлечься</w:t>
      </w:r>
      <w:r w:rsidR="00E028B1" w:rsidRPr="00E028B1">
        <w:t xml:space="preserve">. </w:t>
      </w:r>
      <w:r w:rsidRPr="00E028B1">
        <w:t>У Херцога в исследовании зрителей мыльных опер приведены три основные причины привязанности к сериалам</w:t>
      </w:r>
      <w:r w:rsidR="00E028B1" w:rsidRPr="00E028B1">
        <w:t>:</w:t>
      </w:r>
      <w:r w:rsidR="00E028B1">
        <w:t xml:space="preserve"> "</w:t>
      </w:r>
      <w:r w:rsidRPr="00E028B1">
        <w:t>эмоциональная разрядка, удовлетворение фантазии, жажда информации и совета</w:t>
      </w:r>
      <w:r w:rsidR="00E028B1">
        <w:t>"</w:t>
      </w:r>
      <w:r w:rsidR="00B35C50" w:rsidRPr="00E028B1">
        <w:rPr>
          <w:rStyle w:val="af1"/>
          <w:color w:val="000000"/>
        </w:rPr>
        <w:footnoteReference w:id="5"/>
      </w:r>
      <w:r w:rsidR="00E028B1" w:rsidRPr="00E028B1">
        <w:t xml:space="preserve">. </w:t>
      </w:r>
      <w:r w:rsidRPr="00E028B1">
        <w:t>Несмотря на то, что это исследование было выполнено в 1944 году, оно и по сей день остается значимым</w:t>
      </w:r>
      <w:r w:rsidR="00E028B1" w:rsidRPr="00E028B1">
        <w:t xml:space="preserve">. </w:t>
      </w:r>
      <w:r w:rsidRPr="00E028B1">
        <w:t>Маккуэйл адаптировал его к новым условиям, определив в 1987 году четыре вида причин, по которым люди пользуются СМИ</w:t>
      </w:r>
      <w:r w:rsidR="00B35C50" w:rsidRPr="00E028B1">
        <w:rPr>
          <w:rStyle w:val="af1"/>
          <w:color w:val="000000"/>
        </w:rPr>
        <w:footnoteReference w:id="6"/>
      </w:r>
      <w:r w:rsidR="00E028B1" w:rsidRPr="00E028B1">
        <w:t xml:space="preserve">. </w:t>
      </w:r>
      <w:r w:rsidRPr="00E028B1">
        <w:t>К ним относятся</w:t>
      </w:r>
      <w:r w:rsidR="00E028B1" w:rsidRPr="00E028B1">
        <w:t xml:space="preserve">: </w:t>
      </w:r>
      <w:r w:rsidRPr="00E028B1">
        <w:t>потребность в информации, получении знаний о мире</w:t>
      </w:r>
      <w:r w:rsidR="00E028B1" w:rsidRPr="00E028B1">
        <w:t xml:space="preserve">; </w:t>
      </w:r>
      <w:r w:rsidRPr="00E028B1">
        <w:t>обретение чувства идентичности через осознание собственных ценностей</w:t>
      </w:r>
      <w:r w:rsidR="00E028B1" w:rsidRPr="00E028B1">
        <w:t xml:space="preserve">; </w:t>
      </w:r>
      <w:r w:rsidRPr="00E028B1">
        <w:t>упрочение чувства социальной принадлежности посредством получения знаний о жизни других людей</w:t>
      </w:r>
      <w:r w:rsidR="00E028B1" w:rsidRPr="00E028B1">
        <w:t xml:space="preserve">; </w:t>
      </w:r>
      <w:r w:rsidRPr="00E028B1">
        <w:t>эмоциональный уход от реальности, развлечение, релаксация, забывание проблем и забот</w:t>
      </w:r>
      <w:r w:rsidR="00E028B1" w:rsidRPr="00E028B1">
        <w:t>.</w:t>
      </w:r>
    </w:p>
    <w:p w:rsidR="00E028B1" w:rsidRDefault="002B7A5E" w:rsidP="00E028B1">
      <w:pPr>
        <w:ind w:firstLine="709"/>
      </w:pPr>
      <w:r w:rsidRPr="00E028B1">
        <w:t>Однако при изучении мыльных опер становится очевидным, что, если большинство перечисленных факторов и в самом деле важно для сериалов, то категория идентичности не вполне для них адекватна</w:t>
      </w:r>
      <w:r w:rsidR="00E028B1" w:rsidRPr="00E028B1">
        <w:t xml:space="preserve">. </w:t>
      </w:r>
      <w:r w:rsidRPr="00E028B1">
        <w:t>Это утверждение подкрепляется исследовани</w:t>
      </w:r>
      <w:r w:rsidR="00654214" w:rsidRPr="00E028B1">
        <w:t>ем Лемиша, проведенным в 1985 году</w:t>
      </w:r>
      <w:r w:rsidRPr="00E028B1">
        <w:t>, где удовольствие от сериалов выводилось из</w:t>
      </w:r>
      <w:r w:rsidR="00E028B1" w:rsidRPr="00E028B1">
        <w:t xml:space="preserve"> </w:t>
      </w:r>
      <w:r w:rsidRPr="00E028B1">
        <w:t>категорий информации, развлечения и социальных функций, тогда как идея собственной идентичности в нем явно отсутствовала</w:t>
      </w:r>
      <w:r w:rsidR="00E028B1" w:rsidRPr="00E028B1">
        <w:t xml:space="preserve">. </w:t>
      </w:r>
      <w:r w:rsidRPr="00E028B1">
        <w:t>То же самое относится и к работе Рубина о студентах, смотрящих сериалы</w:t>
      </w:r>
      <w:r w:rsidR="00E028B1" w:rsidRPr="00E028B1">
        <w:t xml:space="preserve">. </w:t>
      </w:r>
      <w:r w:rsidRPr="00E028B1">
        <w:t>Зрители</w:t>
      </w:r>
      <w:r w:rsidR="00E028B1">
        <w:t xml:space="preserve"> "</w:t>
      </w:r>
      <w:r w:rsidRPr="00E028B1">
        <w:rPr>
          <w:i/>
          <w:iCs/>
        </w:rPr>
        <w:t>не идентифицируют</w:t>
      </w:r>
      <w:r w:rsidRPr="00E028B1">
        <w:t xml:space="preserve"> себя с персонажами так, как происходит в случае с иными нарративами и критическими формами</w:t>
      </w:r>
      <w:r w:rsidR="00E028B1">
        <w:t xml:space="preserve">". </w:t>
      </w:r>
      <w:r w:rsidRPr="00E028B1">
        <w:t>М</w:t>
      </w:r>
      <w:r w:rsidR="00E028B1">
        <w:t xml:space="preserve">.Э. </w:t>
      </w:r>
      <w:r w:rsidRPr="00E028B1">
        <w:t>Браун предлагает этому следующее объяснение</w:t>
      </w:r>
      <w:r w:rsidR="00E028B1" w:rsidRPr="00E028B1">
        <w:t>:</w:t>
      </w:r>
      <w:r w:rsidR="00E028B1">
        <w:t xml:space="preserve"> "</w:t>
      </w:r>
      <w:r w:rsidRPr="00E028B1">
        <w:t>использование множества персонажей, кажется, заставляет отказаться от единственной или фиксированной идентификации субъекта</w:t>
      </w:r>
      <w:r w:rsidR="00E028B1">
        <w:t>"</w:t>
      </w:r>
      <w:r w:rsidR="00B35C50" w:rsidRPr="00E028B1">
        <w:rPr>
          <w:rStyle w:val="af1"/>
          <w:color w:val="000000"/>
        </w:rPr>
        <w:footnoteReference w:id="7"/>
      </w:r>
      <w:r w:rsidR="00E028B1" w:rsidRPr="00E028B1">
        <w:t>.</w:t>
      </w:r>
    </w:p>
    <w:p w:rsidR="00E028B1" w:rsidRDefault="002B7A5E" w:rsidP="00E028B1">
      <w:pPr>
        <w:ind w:firstLine="709"/>
      </w:pPr>
      <w:r w:rsidRPr="00E028B1">
        <w:t>Однако нельзя говорить, что идентификация не происходит ни в каких формах</w:t>
      </w:r>
      <w:r w:rsidR="00E028B1" w:rsidRPr="00E028B1">
        <w:t xml:space="preserve">. </w:t>
      </w:r>
      <w:r w:rsidRPr="00E028B1">
        <w:t xml:space="preserve">Действительно, </w:t>
      </w:r>
      <w:r w:rsidR="00654214" w:rsidRPr="00E028B1">
        <w:t>стоит обратить</w:t>
      </w:r>
      <w:r w:rsidRPr="00E028B1">
        <w:t xml:space="preserve"> внимание на то, что широкий диапазон героев сериала предлагает для этого различные возможные варианты и</w:t>
      </w:r>
      <w:r w:rsidR="00E028B1">
        <w:t xml:space="preserve"> "</w:t>
      </w:r>
      <w:r w:rsidRPr="00E028B1">
        <w:t xml:space="preserve">именно эта множественная идентификация с целым рядом персонажей </w:t>
      </w:r>
      <w:r w:rsidR="00E028B1">
        <w:t>-</w:t>
      </w:r>
      <w:r w:rsidRPr="00E028B1">
        <w:t xml:space="preserve"> важнейший элемент, позволяющий сериалам столь сильно притягивать наше внимание</w:t>
      </w:r>
      <w:r w:rsidR="00E028B1">
        <w:t>"</w:t>
      </w:r>
      <w:r w:rsidR="00B62565" w:rsidRPr="00E028B1">
        <w:rPr>
          <w:rStyle w:val="af1"/>
          <w:color w:val="000000"/>
        </w:rPr>
        <w:footnoteReference w:id="8"/>
      </w:r>
      <w:r w:rsidR="00E028B1" w:rsidRPr="00E028B1">
        <w:t xml:space="preserve">. </w:t>
      </w:r>
      <w:r w:rsidRPr="00E028B1">
        <w:t>Соотнесение себя с героями мыльных опер</w:t>
      </w:r>
      <w:r w:rsidR="00654214" w:rsidRPr="00E028B1">
        <w:t>,</w:t>
      </w:r>
      <w:r w:rsidRPr="00E028B1">
        <w:t xml:space="preserve"> возможно</w:t>
      </w:r>
      <w:r w:rsidR="00654214" w:rsidRPr="00E028B1">
        <w:t>,</w:t>
      </w:r>
      <w:r w:rsidRPr="00E028B1">
        <w:t xml:space="preserve"> уже потому, что такие фильмы часто кажутся зрителю реалистичными и трехмерными</w:t>
      </w:r>
      <w:r w:rsidR="00E028B1" w:rsidRPr="00E028B1">
        <w:t xml:space="preserve">. </w:t>
      </w:r>
      <w:r w:rsidRPr="00E028B1">
        <w:t>Но, все же, поскольку это не является определяющим фактором при просмотре сериалов</w:t>
      </w:r>
      <w:r w:rsidR="00E028B1" w:rsidRPr="00E028B1">
        <w:t xml:space="preserve">. </w:t>
      </w:r>
      <w:r w:rsidRPr="00E028B1">
        <w:t xml:space="preserve">Мне хотелось получить представление о том, как смотрят сериалы, как к ним привыкают, какое удовлетворение получают от их просмотра, какое благотворное </w:t>
      </w:r>
      <w:r w:rsidR="00E028B1">
        <w:t>-</w:t>
      </w:r>
      <w:r w:rsidRPr="00E028B1">
        <w:t xml:space="preserve"> или иное </w:t>
      </w:r>
      <w:r w:rsidR="00E028B1">
        <w:t>-</w:t>
      </w:r>
      <w:r w:rsidRPr="00E028B1">
        <w:t xml:space="preserve"> влияние они оказывают, а также, какую роль играет в интерпретации повествования идентичность</w:t>
      </w:r>
      <w:r w:rsidR="00E028B1" w:rsidRPr="00E028B1">
        <w:t>.</w:t>
      </w:r>
    </w:p>
    <w:p w:rsidR="00E028B1" w:rsidRDefault="005E504D" w:rsidP="00E028B1">
      <w:pPr>
        <w:ind w:firstLine="709"/>
      </w:pPr>
      <w:r w:rsidRPr="00E028B1">
        <w:t>Из исследования, на которое мы опираемся в этой работе, были исключены юноши</w:t>
      </w:r>
      <w:r w:rsidR="00E028B1" w:rsidRPr="00E028B1">
        <w:t xml:space="preserve">. </w:t>
      </w:r>
      <w:r w:rsidRPr="00E028B1">
        <w:t>Его автор основывается на трех следующих факторах</w:t>
      </w:r>
      <w:r w:rsidR="00E028B1" w:rsidRPr="00E028B1">
        <w:t>.</w:t>
      </w:r>
      <w:r w:rsidR="00E028B1">
        <w:t xml:space="preserve"> "</w:t>
      </w:r>
      <w:r w:rsidR="002B7A5E" w:rsidRPr="00E028B1">
        <w:t xml:space="preserve">Во-первых, </w:t>
      </w:r>
      <w:r w:rsidRPr="00E028B1">
        <w:t>общаясь с юношами и девушками</w:t>
      </w:r>
      <w:r w:rsidR="00E028B1" w:rsidRPr="00E028B1">
        <w:t xml:space="preserve">, </w:t>
      </w:r>
      <w:r w:rsidRPr="00E028B1">
        <w:t>обычно сталкив</w:t>
      </w:r>
      <w:r w:rsidR="002B7A5E" w:rsidRPr="00E028B1">
        <w:t>а</w:t>
      </w:r>
      <w:r w:rsidRPr="00E028B1">
        <w:t>емся</w:t>
      </w:r>
      <w:r w:rsidR="002B7A5E" w:rsidRPr="00E028B1">
        <w:t xml:space="preserve"> с тем, что девушки более склонны говорить об этой проблеме</w:t>
      </w:r>
      <w:r w:rsidR="00E028B1" w:rsidRPr="00E028B1">
        <w:t xml:space="preserve">; </w:t>
      </w:r>
      <w:r w:rsidR="002B7A5E" w:rsidRPr="00E028B1">
        <w:t>они более открыты во время беседы, менее застенчивы и меньше беспокоятся по поводу того, как их замечания отразятся на их репутации</w:t>
      </w:r>
      <w:r w:rsidR="00E028B1" w:rsidRPr="00E028B1">
        <w:t xml:space="preserve">. </w:t>
      </w:r>
      <w:r w:rsidR="002B7A5E" w:rsidRPr="00E028B1">
        <w:t>Во-вторых, статистически доказано, что среди подростков, смотрящих сериалы, девушек больше, чем юношей</w:t>
      </w:r>
      <w:r w:rsidR="00E028B1" w:rsidRPr="00E028B1">
        <w:t xml:space="preserve">. </w:t>
      </w:r>
      <w:r w:rsidR="002B7A5E" w:rsidRPr="00E028B1">
        <w:t xml:space="preserve">Согласно официальным данным по Великобритании, юноши скорее предпочитают смотреть боевики и приключенческие фильмы или спорт, тогда как девушки </w:t>
      </w:r>
      <w:r w:rsidR="00E028B1">
        <w:t>-</w:t>
      </w:r>
      <w:r w:rsidR="002B7A5E" w:rsidRPr="00E028B1">
        <w:t xml:space="preserve"> мыльные оперы</w:t>
      </w:r>
      <w:r w:rsidR="00E028B1" w:rsidRPr="00E028B1">
        <w:t xml:space="preserve">. </w:t>
      </w:r>
      <w:r w:rsidR="002B7A5E" w:rsidRPr="00E028B1">
        <w:t>Кроме того, в исследовании ПатрисииПалмер 1986 года показано, что девушки смотрят телевизор чаще, чем юноши, и они смотрят его</w:t>
      </w:r>
      <w:r w:rsidR="00E028B1">
        <w:t xml:space="preserve"> "</w:t>
      </w:r>
      <w:r w:rsidR="002B7A5E" w:rsidRPr="00E028B1">
        <w:t>с большим увлечением и восхищением</w:t>
      </w:r>
      <w:r w:rsidR="00E028B1">
        <w:t>".</w:t>
      </w:r>
    </w:p>
    <w:p w:rsidR="00E028B1" w:rsidRDefault="002B7A5E" w:rsidP="00E028B1">
      <w:pPr>
        <w:ind w:firstLine="709"/>
      </w:pPr>
      <w:r w:rsidRPr="00E028B1">
        <w:t>Третья причина связана с тем, что исторически мыльные оперы принадлежат миру женщины, и мне интересно узнать, одни ли и те же причины заставляют смотреть сериалы и девушек, и женщин, их изначальную целевую аудиторию, или же первые получают удовольствие от чего-то другого</w:t>
      </w:r>
      <w:r w:rsidR="00E028B1">
        <w:t>".</w:t>
      </w:r>
    </w:p>
    <w:p w:rsidR="00E028B1" w:rsidRDefault="005E504D" w:rsidP="00E028B1">
      <w:pPr>
        <w:ind w:firstLine="709"/>
      </w:pPr>
      <w:r w:rsidRPr="00E028B1">
        <w:t>Исходя из вышеизложенных факторов, мы можем</w:t>
      </w:r>
      <w:r w:rsidR="002B7A5E" w:rsidRPr="00E028B1">
        <w:t xml:space="preserve"> считать сериалы жанром для женщин</w:t>
      </w:r>
      <w:r w:rsidR="00E028B1" w:rsidRPr="00E028B1">
        <w:t xml:space="preserve">. </w:t>
      </w:r>
      <w:r w:rsidRPr="00E028B1">
        <w:t>И н</w:t>
      </w:r>
      <w:r w:rsidR="002B7A5E" w:rsidRPr="00E028B1">
        <w:t>аконец, речь пойдет о том, в какой степени активность зрителя может повлиять на удовольствие, получаемое от жанра</w:t>
      </w:r>
      <w:r w:rsidR="00E028B1" w:rsidRPr="00E028B1">
        <w:t>.</w:t>
      </w:r>
    </w:p>
    <w:p w:rsidR="00E028B1" w:rsidRDefault="002B7A5E" w:rsidP="00E028B1">
      <w:pPr>
        <w:ind w:firstLine="709"/>
      </w:pPr>
      <w:r w:rsidRPr="00E028B1">
        <w:t xml:space="preserve">Мыльная опера воздействует на аудиторию, выстраивая с ней особые отношения, представляя медленную последовательность драматических событий, в которой развитие повествования, </w:t>
      </w:r>
      <w:r w:rsidR="00E028B1">
        <w:t>-</w:t>
      </w:r>
      <w:r w:rsidRPr="00E028B1">
        <w:t xml:space="preserve"> равно как и достижение удовлетворения зрителей, </w:t>
      </w:r>
      <w:r w:rsidR="00E028B1">
        <w:t>-</w:t>
      </w:r>
      <w:r w:rsidRPr="00E028B1">
        <w:t xml:space="preserve"> происходит за счет постановки и решения повседневных проблем при помощи</w:t>
      </w:r>
      <w:r w:rsidR="00E028B1">
        <w:t xml:space="preserve"> "</w:t>
      </w:r>
      <w:r w:rsidRPr="00E028B1">
        <w:t>сплетен, признаний, домыслов и разглашения тайн</w:t>
      </w:r>
      <w:r w:rsidR="00E028B1">
        <w:t>"</w:t>
      </w:r>
      <w:r w:rsidR="00721481" w:rsidRPr="00E028B1">
        <w:rPr>
          <w:rStyle w:val="af1"/>
          <w:color w:val="000000"/>
        </w:rPr>
        <w:footnoteReference w:id="9"/>
      </w:r>
      <w:r w:rsidR="00E028B1" w:rsidRPr="00E028B1">
        <w:t xml:space="preserve">. </w:t>
      </w:r>
      <w:r w:rsidRPr="00E028B1">
        <w:t>По традиции привычку сплетничать называют женской</w:t>
      </w:r>
      <w:r w:rsidR="00E028B1" w:rsidRPr="00E028B1">
        <w:t xml:space="preserve">; </w:t>
      </w:r>
      <w:r w:rsidRPr="00E028B1">
        <w:t>точно также, полагают, что неотъемлемой частью жизни женщины является разрешение проблем и обсуждение отношений</w:t>
      </w:r>
      <w:r w:rsidR="00E028B1" w:rsidRPr="00E028B1">
        <w:t xml:space="preserve">. </w:t>
      </w:r>
      <w:r w:rsidRPr="00E028B1">
        <w:t>В сериалах эти черты привлекают женскую аудиторию</w:t>
      </w:r>
      <w:r w:rsidR="00E028B1" w:rsidRPr="00E028B1">
        <w:t>.</w:t>
      </w:r>
    </w:p>
    <w:p w:rsidR="00E028B1" w:rsidRDefault="002B7A5E" w:rsidP="00E028B1">
      <w:pPr>
        <w:ind w:firstLine="709"/>
      </w:pPr>
      <w:r w:rsidRPr="00E028B1">
        <w:t>Ее же образ, в свою очередь, совсем не привлекателен</w:t>
      </w:r>
      <w:r w:rsidR="00E028B1" w:rsidRPr="00E028B1">
        <w:t xml:space="preserve">. </w:t>
      </w:r>
      <w:r w:rsidRPr="00E028B1">
        <w:t>Женщина-зрительница мыльных опер, которую обычно интересуют детали повседневности, рассматривается как</w:t>
      </w:r>
      <w:r w:rsidR="00E028B1">
        <w:t xml:space="preserve"> "</w:t>
      </w:r>
      <w:r w:rsidRPr="00E028B1">
        <w:t>наименее престижный телезритель</w:t>
      </w:r>
      <w:r w:rsidR="00E028B1">
        <w:t>"</w:t>
      </w:r>
      <w:r w:rsidR="0065036B" w:rsidRPr="00E028B1">
        <w:rPr>
          <w:rStyle w:val="af1"/>
          <w:color w:val="000000"/>
        </w:rPr>
        <w:footnoteReference w:id="10"/>
      </w:r>
      <w:r w:rsidRPr="00E028B1">
        <w:t>, а ее жизнь считается</w:t>
      </w:r>
      <w:r w:rsidR="00E028B1">
        <w:t xml:space="preserve"> "</w:t>
      </w:r>
      <w:r w:rsidRPr="00E028B1">
        <w:t>настолько пустой, что нуждается в иллюзорном наполнении</w:t>
      </w:r>
      <w:r w:rsidR="00E028B1">
        <w:t>"</w:t>
      </w:r>
      <w:r w:rsidR="0065036B" w:rsidRPr="00E028B1">
        <w:rPr>
          <w:rStyle w:val="af1"/>
          <w:color w:val="000000"/>
        </w:rPr>
        <w:footnoteReference w:id="11"/>
      </w:r>
      <w:r w:rsidR="00E028B1" w:rsidRPr="00E028B1">
        <w:t xml:space="preserve">. </w:t>
      </w:r>
      <w:r w:rsidRPr="00E028B1">
        <w:t xml:space="preserve">И все же эти программы, несмотря на то, что их постоянно высмеивают и обвиняют в дурном вкусе, по-прежнему доставляют удовольствие женщинами, даже если просмотр их </w:t>
      </w:r>
      <w:r w:rsidR="00E028B1">
        <w:t>-</w:t>
      </w:r>
      <w:r w:rsidRPr="00E028B1">
        <w:t xml:space="preserve"> это</w:t>
      </w:r>
      <w:r w:rsidR="00E028B1">
        <w:t xml:space="preserve"> "</w:t>
      </w:r>
      <w:r w:rsidRPr="00E028B1">
        <w:t>действие, не наделенное ценностью в обществе</w:t>
      </w:r>
      <w:r w:rsidR="00E028B1">
        <w:t>"</w:t>
      </w:r>
      <w:r w:rsidR="0065036B" w:rsidRPr="00E028B1">
        <w:rPr>
          <w:rStyle w:val="af1"/>
          <w:color w:val="000000"/>
        </w:rPr>
        <w:footnoteReference w:id="12"/>
      </w:r>
      <w:r w:rsidR="00E028B1" w:rsidRPr="00E028B1">
        <w:t>.</w:t>
      </w:r>
    </w:p>
    <w:p w:rsidR="00E028B1" w:rsidRDefault="002B7A5E" w:rsidP="00E028B1">
      <w:pPr>
        <w:ind w:firstLine="709"/>
      </w:pPr>
      <w:r w:rsidRPr="00E028B1">
        <w:t>Мыльные оперы дают тему для разговоров</w:t>
      </w:r>
      <w:r w:rsidR="00E028B1" w:rsidRPr="00E028B1">
        <w:t xml:space="preserve">; </w:t>
      </w:r>
      <w:r w:rsidRPr="00E028B1">
        <w:t>их содержанием можно делиться с подругами, обсуждать и анализировать его, поддерживая тем самым активность социума</w:t>
      </w:r>
      <w:r w:rsidR="00E028B1" w:rsidRPr="00E028B1">
        <w:t xml:space="preserve">. </w:t>
      </w:r>
      <w:r w:rsidRPr="00E028B1">
        <w:t>Можно сказать, что они</w:t>
      </w:r>
      <w:r w:rsidR="00E028B1">
        <w:t xml:space="preserve"> "</w:t>
      </w:r>
      <w:r w:rsidRPr="00E028B1">
        <w:t>увеличивают, а не уменьшают ценность того, что составляет ткань жизни женщины</w:t>
      </w:r>
      <w:r w:rsidR="00E028B1">
        <w:t>"</w:t>
      </w:r>
      <w:r w:rsidR="0065036B" w:rsidRPr="00E028B1">
        <w:rPr>
          <w:rStyle w:val="af1"/>
          <w:color w:val="000000"/>
        </w:rPr>
        <w:footnoteReference w:id="13"/>
      </w:r>
      <w:r w:rsidR="00E028B1" w:rsidRPr="00E028B1">
        <w:t xml:space="preserve">. </w:t>
      </w:r>
      <w:r w:rsidRPr="00E028B1">
        <w:t xml:space="preserve">Мыльные оперы не просто серьезно относятся к их заботам, они предлагают аудитории широкий диапазон женских персонажей на любой вкус, часто </w:t>
      </w:r>
      <w:r w:rsidR="00E028B1">
        <w:t>-</w:t>
      </w:r>
      <w:r w:rsidRPr="00E028B1">
        <w:t xml:space="preserve"> с сильным решительным характером, с разным социальным статусом</w:t>
      </w:r>
      <w:r w:rsidR="00E028B1" w:rsidRPr="00E028B1">
        <w:t xml:space="preserve">. </w:t>
      </w:r>
      <w:r w:rsidRPr="00E028B1">
        <w:t>Все это делает жанр</w:t>
      </w:r>
      <w:r w:rsidR="00E028B1">
        <w:t xml:space="preserve"> "</w:t>
      </w:r>
      <w:r w:rsidRPr="00E028B1">
        <w:t>более доступным для женской культуры, нежели передачи, идущие в лучшее эфирное время</w:t>
      </w:r>
      <w:r w:rsidR="00E028B1">
        <w:t>"</w:t>
      </w:r>
      <w:r w:rsidR="005F2074" w:rsidRPr="00E028B1">
        <w:rPr>
          <w:rStyle w:val="af1"/>
          <w:color w:val="000000"/>
        </w:rPr>
        <w:footnoteReference w:id="14"/>
      </w:r>
      <w:r w:rsidR="00E028B1" w:rsidRPr="00E028B1">
        <w:t xml:space="preserve">. </w:t>
      </w:r>
      <w:r w:rsidRPr="00E028B1">
        <w:t>Тот факт, что эта конвенция поддерживается женской аудиторией старшего возраста, не вызывает сомнений</w:t>
      </w:r>
      <w:r w:rsidR="00E028B1" w:rsidRPr="00E028B1">
        <w:t>.</w:t>
      </w:r>
    </w:p>
    <w:p w:rsidR="00E028B1" w:rsidRDefault="00E028B1" w:rsidP="00E028B1">
      <w:pPr>
        <w:ind w:firstLine="709"/>
      </w:pPr>
    </w:p>
    <w:p w:rsidR="00E028B1" w:rsidRDefault="00E028B1" w:rsidP="00E028B1">
      <w:pPr>
        <w:pStyle w:val="2"/>
      </w:pPr>
      <w:bookmarkStart w:id="5" w:name="_Toc277668998"/>
      <w:r>
        <w:t>2.1</w:t>
      </w:r>
      <w:r w:rsidR="0003384A" w:rsidRPr="00E028B1">
        <w:t xml:space="preserve"> Подростки </w:t>
      </w:r>
      <w:r>
        <w:t>-</w:t>
      </w:r>
      <w:r w:rsidR="0003384A" w:rsidRPr="00E028B1">
        <w:t xml:space="preserve"> зрители мыльных опер</w:t>
      </w:r>
      <w:bookmarkEnd w:id="5"/>
    </w:p>
    <w:p w:rsidR="00E028B1" w:rsidRDefault="00E028B1" w:rsidP="00E028B1">
      <w:pPr>
        <w:ind w:firstLine="709"/>
      </w:pPr>
    </w:p>
    <w:p w:rsidR="00E028B1" w:rsidRDefault="00EC62AE" w:rsidP="00E028B1">
      <w:pPr>
        <w:ind w:firstLine="709"/>
      </w:pPr>
      <w:r w:rsidRPr="00E028B1">
        <w:t>Как уже отмечалось выше, благодаря множественности персонажей в мелодраматическом сериале, жанр</w:t>
      </w:r>
      <w:r w:rsidR="00E028B1">
        <w:t xml:space="preserve"> "</w:t>
      </w:r>
      <w:r w:rsidRPr="00E028B1">
        <w:t>способствует не ограниченной и пассивной идентификации, а скорее активной вовлеченности участника</w:t>
      </w:r>
      <w:r w:rsidR="00E028B1">
        <w:t>"</w:t>
      </w:r>
      <w:r w:rsidR="005F2074" w:rsidRPr="00E028B1">
        <w:rPr>
          <w:rStyle w:val="af1"/>
          <w:color w:val="000000"/>
        </w:rPr>
        <w:footnoteReference w:id="15"/>
      </w:r>
      <w:r w:rsidR="00E028B1" w:rsidRPr="00E028B1">
        <w:t xml:space="preserve">. </w:t>
      </w:r>
      <w:r w:rsidRPr="00E028B1">
        <w:t xml:space="preserve">Идея пассивного поглощения телевизионных передач кажется естественным </w:t>
      </w:r>
      <w:r w:rsidR="001F5FB4" w:rsidRPr="00E028B1">
        <w:t xml:space="preserve">продолжением тезиса о том, что </w:t>
      </w:r>
      <w:r w:rsidRPr="00E028B1">
        <w:t>информация, передаваемая телевидением, впитывается без анализа или какого-либо д</w:t>
      </w:r>
      <w:r w:rsidR="001F5FB4" w:rsidRPr="00E028B1">
        <w:t>ругого концептуального процесса</w:t>
      </w:r>
      <w:r w:rsidR="00E028B1" w:rsidRPr="00E028B1">
        <w:t xml:space="preserve">. </w:t>
      </w:r>
      <w:r w:rsidRPr="00E028B1">
        <w:t>Такое искаженное представление могло возникнуть вследствие наблюдения за зрителем телевизионных</w:t>
      </w:r>
      <w:r w:rsidR="00E028B1">
        <w:t xml:space="preserve"> "</w:t>
      </w:r>
      <w:r w:rsidRPr="00E028B1">
        <w:t>мыльных опер</w:t>
      </w:r>
      <w:r w:rsidR="00E028B1">
        <w:t xml:space="preserve">": </w:t>
      </w:r>
      <w:r w:rsidRPr="00E028B1">
        <w:t>он</w:t>
      </w:r>
      <w:r w:rsidR="004C1B29" w:rsidRPr="00E028B1">
        <w:t>,</w:t>
      </w:r>
      <w:r w:rsidRPr="00E028B1">
        <w:t xml:space="preserve"> кажется физически инертным, его индивидуальный процесс интерпретации подсознателен, поэтому принято считать, что </w:t>
      </w:r>
      <w:r w:rsidR="00733798" w:rsidRPr="00E028B1">
        <w:t>зритель абсолютно пассивен</w:t>
      </w:r>
      <w:r w:rsidR="00E028B1" w:rsidRPr="00E028B1">
        <w:t xml:space="preserve">. </w:t>
      </w:r>
      <w:r w:rsidR="00733798" w:rsidRPr="00E028B1">
        <w:t xml:space="preserve">Но </w:t>
      </w:r>
      <w:r w:rsidRPr="00E028B1">
        <w:t xml:space="preserve">мысленная обработка полученной информации </w:t>
      </w:r>
      <w:r w:rsidR="00E028B1">
        <w:t>-</w:t>
      </w:r>
      <w:r w:rsidRPr="00E028B1">
        <w:t xml:space="preserve"> это сложная психологическая задача, даже когда человек дежурно включает телевизор, чтобы расслабиться и отвлечься</w:t>
      </w:r>
      <w:r w:rsidR="00E028B1" w:rsidRPr="00E028B1">
        <w:t xml:space="preserve">. </w:t>
      </w:r>
      <w:r w:rsidRPr="00E028B1">
        <w:t>Он продолжает следить за сюжетом, персонажами и мот</w:t>
      </w:r>
      <w:r w:rsidR="00733798" w:rsidRPr="00E028B1">
        <w:t>ивами даже самых глупых передач</w:t>
      </w:r>
      <w:r w:rsidR="00E028B1" w:rsidRPr="00E028B1">
        <w:t>.</w:t>
      </w:r>
    </w:p>
    <w:p w:rsidR="00E028B1" w:rsidRDefault="00EC62AE" w:rsidP="00E028B1">
      <w:pPr>
        <w:ind w:firstLine="709"/>
      </w:pPr>
      <w:r w:rsidRPr="00E028B1">
        <w:t>В процессе, благодаря которому зритель интерпретирует передачу, задействованы его методы и стили просмотра, его привычки и вкусы</w:t>
      </w:r>
      <w:r w:rsidR="00E028B1" w:rsidRPr="00E028B1">
        <w:t xml:space="preserve">. </w:t>
      </w:r>
      <w:r w:rsidR="005E504D" w:rsidRPr="00E028B1">
        <w:t>М</w:t>
      </w:r>
      <w:r w:rsidRPr="00E028B1">
        <w:t>есто, где человек смотрит телевизор, и люди, с которыми он это делает, способны повлиять на истолкование увиденного</w:t>
      </w:r>
      <w:r w:rsidR="00E028B1" w:rsidRPr="00E028B1">
        <w:t xml:space="preserve">. </w:t>
      </w:r>
      <w:r w:rsidRPr="00E028B1">
        <w:t>Эмоции могут усилиться, если зритель не один у экрана, и вся аудитория испытывает, к примеру, возмущение, или чувство солидарности</w:t>
      </w:r>
      <w:r w:rsidR="00E028B1" w:rsidRPr="00E028B1">
        <w:t xml:space="preserve">. </w:t>
      </w:r>
      <w:r w:rsidRPr="00E028B1">
        <w:t>На последующую интерпретацию влияет и та причина, по которой смотрят передачу</w:t>
      </w:r>
      <w:r w:rsidR="00E028B1" w:rsidRPr="00E028B1">
        <w:t xml:space="preserve">. </w:t>
      </w:r>
      <w:r w:rsidRPr="00E028B1">
        <w:t>Так, если программу включил кто-то другой, зритель может быть менее расположен к ее положительному восприятию, но если он сам решил посмотреть фильм, то будет настроен не столь критически и станет внимательнее следить за развитием сюжета и поведением героев</w:t>
      </w:r>
      <w:r w:rsidR="00E028B1" w:rsidRPr="00E028B1">
        <w:t>.</w:t>
      </w:r>
    </w:p>
    <w:p w:rsidR="00E028B1" w:rsidRDefault="005E504D" w:rsidP="00E028B1">
      <w:pPr>
        <w:ind w:firstLine="709"/>
      </w:pPr>
      <w:r w:rsidRPr="00E028B1">
        <w:t>Еще од</w:t>
      </w:r>
      <w:r w:rsidR="00EC62AE" w:rsidRPr="00E028B1">
        <w:t xml:space="preserve">ин значимый фактор </w:t>
      </w:r>
      <w:r w:rsidR="00E028B1">
        <w:t>-</w:t>
      </w:r>
      <w:r w:rsidR="00EC62AE" w:rsidRPr="00E028B1">
        <w:t xml:space="preserve"> принадлежит ли зритель целевой аудитории</w:t>
      </w:r>
      <w:r w:rsidR="00E028B1" w:rsidRPr="00E028B1">
        <w:t xml:space="preserve">. </w:t>
      </w:r>
      <w:r w:rsidR="00EC62AE" w:rsidRPr="00E028B1">
        <w:t>Если человек смотрит передачу, которая предназначена не для него, это может заметно повлиять на его понимание и интерес к ней</w:t>
      </w:r>
      <w:r w:rsidR="00E028B1" w:rsidRPr="00E028B1">
        <w:t>.</w:t>
      </w:r>
    </w:p>
    <w:p w:rsidR="00E028B1" w:rsidRDefault="00EC62AE" w:rsidP="00E028B1">
      <w:pPr>
        <w:ind w:firstLine="709"/>
      </w:pPr>
      <w:r w:rsidRPr="00E028B1">
        <w:t>Рассмотрим, насколько активно мыльные оперы истолковываются</w:t>
      </w:r>
      <w:r w:rsidR="00E028B1" w:rsidRPr="00E028B1">
        <w:t xml:space="preserve"> </w:t>
      </w:r>
      <w:r w:rsidRPr="00E028B1">
        <w:t>зрителями, которые совершенно осознанно следят за развитием сюжета, до какой степени девочки-подростки занимаются интерпретацией мыльных опер, не ориентированных специально на подростковую аудиторию</w:t>
      </w:r>
      <w:r w:rsidR="00E028B1" w:rsidRPr="00E028B1">
        <w:t xml:space="preserve">. </w:t>
      </w:r>
      <w:r w:rsidRPr="00E028B1">
        <w:t>Попытаемся выяснить также, действительно ли конвенция сплетни так важна для девочек-зрительниц, и имеет ли последующее обсуждение сериала</w:t>
      </w:r>
      <w:r w:rsidR="00E028B1" w:rsidRPr="00E028B1">
        <w:t xml:space="preserve"> </w:t>
      </w:r>
      <w:r w:rsidRPr="00E028B1">
        <w:t>для них столь же большое значение, что и просмотр</w:t>
      </w:r>
      <w:r w:rsidR="00E028B1" w:rsidRPr="00E028B1">
        <w:t xml:space="preserve">. </w:t>
      </w:r>
      <w:r w:rsidR="00CD3008" w:rsidRPr="00E028B1">
        <w:t>Приведенное ниже утверждение Дэйвиса мы попытаемся</w:t>
      </w:r>
      <w:r w:rsidRPr="00E028B1">
        <w:t xml:space="preserve"> либо доказать, либо опровергнуть</w:t>
      </w:r>
      <w:r w:rsidR="00E028B1" w:rsidRPr="00E028B1">
        <w:t>:</w:t>
      </w:r>
      <w:r w:rsidR="00E028B1">
        <w:t xml:space="preserve"> "</w:t>
      </w:r>
      <w:r w:rsidRPr="00E028B1">
        <w:t xml:space="preserve">зрители мыльных опер </w:t>
      </w:r>
      <w:r w:rsidR="00E028B1">
        <w:t>-</w:t>
      </w:r>
      <w:r w:rsidRPr="00E028B1">
        <w:t xml:space="preserve"> это не пассивные потребители пустых развлечений, а активные участники обсуждения сложных ролевых моделей</w:t>
      </w:r>
      <w:r w:rsidR="00E028B1">
        <w:t>"</w:t>
      </w:r>
      <w:r w:rsidR="00A00945" w:rsidRPr="00E028B1">
        <w:rPr>
          <w:rStyle w:val="af1"/>
          <w:color w:val="000000"/>
        </w:rPr>
        <w:footnoteReference w:id="16"/>
      </w:r>
      <w:r w:rsidR="00E028B1" w:rsidRPr="00E028B1">
        <w:t>.</w:t>
      </w:r>
    </w:p>
    <w:p w:rsidR="00E028B1" w:rsidRDefault="00CD3008" w:rsidP="00E028B1">
      <w:pPr>
        <w:ind w:firstLine="709"/>
      </w:pPr>
      <w:r w:rsidRPr="00E028B1">
        <w:t>Р</w:t>
      </w:r>
      <w:r w:rsidR="00EC62AE" w:rsidRPr="00E028B1">
        <w:t>ассмотр</w:t>
      </w:r>
      <w:r w:rsidRPr="00E028B1">
        <w:t>им</w:t>
      </w:r>
      <w:r w:rsidR="00EC62AE" w:rsidRPr="00E028B1">
        <w:t xml:space="preserve"> следующие предметы</w:t>
      </w:r>
      <w:r w:rsidR="00E028B1" w:rsidRPr="00E028B1">
        <w:t xml:space="preserve">: </w:t>
      </w:r>
      <w:r w:rsidR="00EC62AE" w:rsidRPr="00E028B1">
        <w:t>способ просмотра, причины просмотра, конвенция сплетни, знание условностей мыльных опер и представления об их ограниченности, и предложения по развитию жанра</w:t>
      </w:r>
      <w:r w:rsidR="00E028B1" w:rsidRPr="00E028B1">
        <w:t xml:space="preserve">. </w:t>
      </w:r>
      <w:r w:rsidRPr="00E028B1">
        <w:t>К</w:t>
      </w:r>
      <w:r w:rsidR="00EC62AE" w:rsidRPr="00E028B1">
        <w:t>аких героев любят зрители, считают ли они, что сюжет и герои должны быть реалистическими, можно ли у героев сериалов чему-то научиться, и помогает ли просмотр в жизни для решения проблем</w:t>
      </w:r>
      <w:r w:rsidR="00E028B1" w:rsidRPr="00E028B1">
        <w:t>?</w:t>
      </w:r>
    </w:p>
    <w:p w:rsidR="00E028B1" w:rsidRDefault="00CD3008" w:rsidP="00E028B1">
      <w:pPr>
        <w:ind w:firstLine="709"/>
      </w:pPr>
      <w:r w:rsidRPr="00E028B1">
        <w:t>В исследовании принимали участие 30 учениц обычной российской школы</w:t>
      </w:r>
      <w:r w:rsidR="00E028B1" w:rsidRPr="00E028B1">
        <w:t xml:space="preserve">. </w:t>
      </w:r>
      <w:r w:rsidRPr="00E028B1">
        <w:t>Возрастной диапазон от 11 до 16 лет</w:t>
      </w:r>
      <w:r w:rsidR="00E028B1" w:rsidRPr="00E028B1">
        <w:t xml:space="preserve">. </w:t>
      </w:r>
      <w:r w:rsidR="00EC62AE" w:rsidRPr="00E028B1">
        <w:t>Самым юным было 11 лет, поскольку именно в этом возрасте у детей впервые начинают проявляться признаки зрелости, и это совпадает с их переходом в среднюю школу</w:t>
      </w:r>
      <w:r w:rsidR="00E028B1" w:rsidRPr="00E028B1">
        <w:t xml:space="preserve">. </w:t>
      </w:r>
      <w:r w:rsidRPr="00E028B1">
        <w:t xml:space="preserve">Шестнадцать </w:t>
      </w:r>
      <w:r w:rsidR="00E028B1">
        <w:t>-</w:t>
      </w:r>
      <w:r w:rsidR="00E028B1" w:rsidRPr="00E028B1">
        <w:t xml:space="preserve"> </w:t>
      </w:r>
      <w:r w:rsidR="00EC62AE" w:rsidRPr="00E028B1">
        <w:t xml:space="preserve">верхняя возрастная планка, поскольку </w:t>
      </w:r>
      <w:r w:rsidRPr="00E028B1">
        <w:t>не было цели</w:t>
      </w:r>
      <w:r w:rsidR="00EC62AE" w:rsidRPr="00E028B1">
        <w:t xml:space="preserve"> получить зрелые ответы, и специально ориентировалась на подростков</w:t>
      </w:r>
      <w:r w:rsidR="00E028B1" w:rsidRPr="00E028B1">
        <w:t xml:space="preserve">. </w:t>
      </w:r>
      <w:r w:rsidR="00EC62AE" w:rsidRPr="00E028B1">
        <w:t xml:space="preserve">Несмотря на то, что охватываемый здесь возрастной диапазон не был широким, </w:t>
      </w:r>
      <w:r w:rsidRPr="00E028B1">
        <w:t>девушк</w:t>
      </w:r>
      <w:r w:rsidR="00EC62AE" w:rsidRPr="00E028B1">
        <w:t>и в этот период происходят огромные перемены, и поэтому их ответы могли заметно различаться</w:t>
      </w:r>
      <w:r w:rsidR="00E028B1" w:rsidRPr="00E028B1">
        <w:t>.</w:t>
      </w:r>
    </w:p>
    <w:p w:rsidR="00E028B1" w:rsidRDefault="00EC62AE" w:rsidP="00E028B1">
      <w:pPr>
        <w:ind w:firstLine="709"/>
      </w:pPr>
      <w:r w:rsidRPr="00E028B1">
        <w:t xml:space="preserve">Из информации, полученной </w:t>
      </w:r>
      <w:r w:rsidR="00CD3008" w:rsidRPr="00E028B1">
        <w:t>от опрашиваемых подростков</w:t>
      </w:r>
      <w:r w:rsidRPr="00E028B1">
        <w:t>, кажется, что, просматривая мыльные оперы, девочки концентрируются только на том, что они видят, полностью отдавая свое внимание находящемуся перед ними экрану</w:t>
      </w:r>
      <w:r w:rsidR="00E028B1" w:rsidRPr="00E028B1">
        <w:t xml:space="preserve">. </w:t>
      </w:r>
      <w:r w:rsidRPr="00E028B1">
        <w:t>Хотя они не часто пользуются видеомагнитофонами, чтобы подстраховаться на случай возможного пропуска серии любимого кино, все они считают себя</w:t>
      </w:r>
      <w:r w:rsidR="00E028B1">
        <w:t xml:space="preserve"> "</w:t>
      </w:r>
      <w:r w:rsidRPr="00E028B1">
        <w:t>постоянными зрительницами</w:t>
      </w:r>
      <w:r w:rsidR="00E028B1">
        <w:t xml:space="preserve">", </w:t>
      </w:r>
      <w:r w:rsidRPr="00E028B1">
        <w:t>то есть смотрят в неделю, по крайней мере, по две серии определенного сериала</w:t>
      </w:r>
      <w:r w:rsidR="00E028B1" w:rsidRPr="00E028B1">
        <w:t>.</w:t>
      </w:r>
    </w:p>
    <w:p w:rsidR="00E028B1" w:rsidRDefault="00EC62AE" w:rsidP="00E028B1">
      <w:pPr>
        <w:ind w:firstLine="709"/>
      </w:pPr>
      <w:r w:rsidRPr="00E028B1">
        <w:t>Независимо от того, смотрят ли они телевизор с семьей или одни, подавляющее большинство из них впоследствии обсуждает сюжет и события мыльной оперы со своими подругами и/или семьей, рассказывая пропущенную информацию, делясь подробностями и строя догадки по поводу дальнейших событий</w:t>
      </w:r>
      <w:r w:rsidR="00E028B1" w:rsidRPr="00E028B1">
        <w:t>.</w:t>
      </w:r>
    </w:p>
    <w:p w:rsidR="00E028B1" w:rsidRDefault="00EC62AE" w:rsidP="00E028B1">
      <w:pPr>
        <w:ind w:firstLine="709"/>
      </w:pPr>
      <w:r w:rsidRPr="00E028B1">
        <w:t>Способ их просмотра свидетельствует о том, что они полностью поглощены передачей</w:t>
      </w:r>
      <w:r w:rsidR="00E028B1" w:rsidRPr="00E028B1">
        <w:t xml:space="preserve">; </w:t>
      </w:r>
      <w:r w:rsidRPr="00E028B1">
        <w:t>они сознательно выбрали именно эту передачу и активно увлечены ею</w:t>
      </w:r>
      <w:r w:rsidR="00E028B1" w:rsidRPr="00E028B1">
        <w:t xml:space="preserve">. </w:t>
      </w:r>
      <w:r w:rsidRPr="00E028B1">
        <w:t xml:space="preserve">Из их систематического пересказа недавних событий </w:t>
      </w:r>
      <w:r w:rsidR="00F87B28" w:rsidRPr="00E028B1">
        <w:t xml:space="preserve">о том или ином сериале </w:t>
      </w:r>
      <w:r w:rsidRPr="00E028B1">
        <w:t>становится ясно, что девочки обдумывают полученную информацию, внимательно следя за сюжетом и героями, чтобы наделить повествование смыслом</w:t>
      </w:r>
      <w:r w:rsidR="00E028B1" w:rsidRPr="00E028B1">
        <w:t xml:space="preserve">. </w:t>
      </w:r>
      <w:r w:rsidRPr="00E028B1">
        <w:t>Возникает ощущение, что причины, по которым они смотрят мыльные оперы, влияют на их интерпретацию увиденного</w:t>
      </w:r>
      <w:r w:rsidR="00E028B1" w:rsidRPr="00E028B1">
        <w:t xml:space="preserve">. </w:t>
      </w:r>
      <w:r w:rsidRPr="00E028B1">
        <w:t>Те, кто ответили, что включают сериалы, потому, что считают их</w:t>
      </w:r>
      <w:r w:rsidR="00E028B1">
        <w:t xml:space="preserve"> "</w:t>
      </w:r>
      <w:r w:rsidRPr="00E028B1">
        <w:t>хорошими</w:t>
      </w:r>
      <w:r w:rsidR="00E028B1">
        <w:t xml:space="preserve">" </w:t>
      </w:r>
      <w:r w:rsidRPr="00E028B1">
        <w:t>или</w:t>
      </w:r>
      <w:r w:rsidR="00E028B1">
        <w:t xml:space="preserve"> "</w:t>
      </w:r>
      <w:r w:rsidRPr="00E028B1">
        <w:t>интересными</w:t>
      </w:r>
      <w:r w:rsidR="00E028B1">
        <w:t>" (</w:t>
      </w:r>
      <w:r w:rsidRPr="00E028B1">
        <w:t>самые юные зрительницы</w:t>
      </w:r>
      <w:r w:rsidR="00E028B1" w:rsidRPr="00E028B1">
        <w:t>),</w:t>
      </w:r>
      <w:r w:rsidRPr="00E028B1">
        <w:t xml:space="preserve"> были более открыты для буквального понимания текста, трактуя события в позитивном ключе</w:t>
      </w:r>
      <w:r w:rsidR="00E028B1" w:rsidRPr="00E028B1">
        <w:t xml:space="preserve">. </w:t>
      </w:r>
      <w:r w:rsidRPr="00E028B1">
        <w:t>Девушки постарше, заявившие о том, что они смотрят сериалы от скуки, более цинично отзывались о сюжетах и образах, и о жанре в целом</w:t>
      </w:r>
      <w:r w:rsidR="00E028B1" w:rsidRPr="00E028B1">
        <w:t>.</w:t>
      </w:r>
    </w:p>
    <w:p w:rsidR="00E028B1" w:rsidRDefault="00EC62AE" w:rsidP="00E028B1">
      <w:pPr>
        <w:ind w:firstLine="709"/>
      </w:pPr>
      <w:r w:rsidRPr="00E028B1">
        <w:t>И все же тот факт, что мыльные оперы широко обсуждаются, свидетельствует о том, что девушки от 11 до 16 лет внимательно следят за развитием действия и сопереживают героям</w:t>
      </w:r>
      <w:r w:rsidR="00E028B1">
        <w:t xml:space="preserve"> (</w:t>
      </w:r>
      <w:r w:rsidRPr="00E028B1">
        <w:t>даже передразнивание определенных моментов усиливает их заинтересованность при пересказе сюжета</w:t>
      </w:r>
      <w:r w:rsidR="00E028B1" w:rsidRPr="00E028B1">
        <w:t xml:space="preserve">). </w:t>
      </w:r>
      <w:r w:rsidRPr="00E028B1">
        <w:t>Таким образом, в текст привносятся</w:t>
      </w:r>
      <w:r w:rsidR="00E028B1">
        <w:t xml:space="preserve"> "</w:t>
      </w:r>
      <w:r w:rsidRPr="00E028B1">
        <w:t>богатство и полнота</w:t>
      </w:r>
      <w:r w:rsidR="00E028B1">
        <w:t xml:space="preserve">", </w:t>
      </w:r>
      <w:r w:rsidRPr="00E028B1">
        <w:t>в него вкладываются свои собственные смыслы и значения</w:t>
      </w:r>
      <w:r w:rsidR="00E028B1" w:rsidRPr="00E028B1">
        <w:t xml:space="preserve">. </w:t>
      </w:r>
      <w:r w:rsidRPr="00E028B1">
        <w:t>Зрительницы активно включены в этот жанр</w:t>
      </w:r>
      <w:r w:rsidR="00E028B1" w:rsidRPr="00E028B1">
        <w:t xml:space="preserve">: </w:t>
      </w:r>
      <w:r w:rsidRPr="00E028B1">
        <w:t>они предсказывают будущие события, используют имеющиеся знания о сюжете и конвенциях жанра для прогнозирования дальнейшего развития сюжета</w:t>
      </w:r>
      <w:r w:rsidR="00E028B1" w:rsidRPr="00E028B1">
        <w:t>.</w:t>
      </w:r>
    </w:p>
    <w:p w:rsidR="00E028B1" w:rsidRDefault="00EC62AE" w:rsidP="00E028B1">
      <w:pPr>
        <w:ind w:firstLine="709"/>
      </w:pPr>
      <w:r w:rsidRPr="00E028B1">
        <w:t>При обсуждении сериалов девочки демонстрировали как увлеченность, так и отстраненность</w:t>
      </w:r>
      <w:r w:rsidR="00E028B1" w:rsidRPr="00E028B1">
        <w:t xml:space="preserve">. </w:t>
      </w:r>
      <w:r w:rsidRPr="00E028B1">
        <w:t>Говоря об определенных героях, интервьюируемые делали замечания по поводу их привычек, поведения, манеры одеваться</w:t>
      </w:r>
      <w:r w:rsidR="00E028B1" w:rsidRPr="00E028B1">
        <w:t xml:space="preserve">. </w:t>
      </w:r>
      <w:r w:rsidRPr="00E028B1">
        <w:t xml:space="preserve">Это указывает на то, что они относятся к герою как к обычному человеку, и достаточно увлечены действием, поскольку вымысел и реальность для </w:t>
      </w:r>
      <w:r w:rsidR="0045573C" w:rsidRPr="00E028B1">
        <w:t>них накладываются друг на друга</w:t>
      </w:r>
      <w:r w:rsidR="00E028B1" w:rsidRPr="00E028B1">
        <w:t>.</w:t>
      </w:r>
    </w:p>
    <w:p w:rsidR="00E028B1" w:rsidRDefault="00EC62AE" w:rsidP="00E028B1">
      <w:pPr>
        <w:ind w:firstLine="709"/>
      </w:pPr>
      <w:r w:rsidRPr="00E028B1">
        <w:t>В группе более взрослых интервьюируемых, во время разговора о том, почему им хотелось бы видеть больше героев того же возраста, что и они сами, было сделано замечание, что в таком случае помимо актеров пришлось бы показывать детей в школе, а это стоило бы дороже</w:t>
      </w:r>
      <w:r w:rsidR="00E028B1" w:rsidRPr="00E028B1">
        <w:t xml:space="preserve">. </w:t>
      </w:r>
      <w:r w:rsidRPr="00E028B1">
        <w:t>Несмотря на очевидное увлечение жанром, девочки знают, что сериалы, безусловно, являются конструктом, репрезентацией реальной жизни</w:t>
      </w:r>
      <w:r w:rsidR="00E028B1" w:rsidRPr="00E028B1">
        <w:t xml:space="preserve">. </w:t>
      </w:r>
      <w:r w:rsidRPr="00E028B1">
        <w:t>Во время интервью речь заходила о</w:t>
      </w:r>
      <w:r w:rsidR="00E028B1">
        <w:t xml:space="preserve"> "</w:t>
      </w:r>
      <w:r w:rsidRPr="00E028B1">
        <w:t>плохих актрисах</w:t>
      </w:r>
      <w:r w:rsidR="00E028B1">
        <w:t xml:space="preserve">"; </w:t>
      </w:r>
      <w:r w:rsidRPr="00E028B1">
        <w:t>о том, что действию следовало бы развиваться более динамично, чтобы сериал не успел наскучить, тем самым, демонстрируя осознание того, что вымышленный мир поддается контролю</w:t>
      </w:r>
      <w:r w:rsidR="00E028B1" w:rsidRPr="00E028B1">
        <w:t>.</w:t>
      </w:r>
    </w:p>
    <w:p w:rsidR="00E028B1" w:rsidRDefault="00E028B1" w:rsidP="00E028B1">
      <w:pPr>
        <w:ind w:firstLine="709"/>
      </w:pPr>
      <w:r>
        <w:t>"</w:t>
      </w:r>
      <w:r w:rsidR="00EC62AE" w:rsidRPr="00E028B1">
        <w:t>Не считая образы сильных женщин в мыльных операх привлекательными, девочки с легкостью называли нелюбимых или скучных персонажей, причем таких было очень много</w:t>
      </w:r>
      <w:r w:rsidRPr="00E028B1">
        <w:t xml:space="preserve">. </w:t>
      </w:r>
      <w:r w:rsidR="00EC62AE" w:rsidRPr="00E028B1">
        <w:t>Кажется, что удовольствие, которое они получали от просмотра мыльных опер, проистекало из возможности проникновения в мир взрослых</w:t>
      </w:r>
      <w:r>
        <w:t>"</w:t>
      </w:r>
      <w:r w:rsidR="0045573C" w:rsidRPr="00E028B1">
        <w:rPr>
          <w:rStyle w:val="af1"/>
          <w:color w:val="000000"/>
        </w:rPr>
        <w:footnoteReference w:id="17"/>
      </w:r>
      <w:r w:rsidRPr="00E028B1">
        <w:t>.</w:t>
      </w:r>
    </w:p>
    <w:p w:rsidR="00E028B1" w:rsidRDefault="00810D39" w:rsidP="00E028B1">
      <w:pPr>
        <w:ind w:firstLine="709"/>
      </w:pPr>
      <w:r w:rsidRPr="00E028B1">
        <w:t>Т</w:t>
      </w:r>
      <w:r w:rsidR="00EC62AE" w:rsidRPr="00E028B1">
        <w:t>от факт, что идентификации не происходит, можно связать с тем, что девочки-подростки не принадлежат к возрастной аудитории, на которую ориентирован этот жанр, и потому они не считают привлекательными героев, которые кажутся таковыми продюсерам</w:t>
      </w:r>
      <w:r w:rsidR="00E028B1" w:rsidRPr="00E028B1">
        <w:t>.</w:t>
      </w:r>
    </w:p>
    <w:p w:rsidR="00E028B1" w:rsidRDefault="00EC62AE" w:rsidP="00E028B1">
      <w:pPr>
        <w:ind w:firstLine="709"/>
      </w:pPr>
      <w:r w:rsidRPr="00E028B1">
        <w:t>Кажется, что чем старше становится зрительница, тем более критическими становятся ее взгляды и интерпретация реальности</w:t>
      </w:r>
      <w:r w:rsidR="00E028B1" w:rsidRPr="00E028B1">
        <w:t xml:space="preserve">. </w:t>
      </w:r>
      <w:r w:rsidRPr="00E028B1">
        <w:t>Самые юные считали, что герои и сюжет правдоподобно отражают повседневную жизнь, но чем старше была группа, тем негативнее она относилась к отображению реальности и описывала сюжет как</w:t>
      </w:r>
      <w:r w:rsidR="00E028B1">
        <w:t xml:space="preserve"> "</w:t>
      </w:r>
      <w:r w:rsidRPr="00E028B1">
        <w:t>нереалистичный</w:t>
      </w:r>
      <w:r w:rsidR="00E028B1">
        <w:t xml:space="preserve">" </w:t>
      </w:r>
      <w:r w:rsidRPr="00E028B1">
        <w:t>и</w:t>
      </w:r>
      <w:r w:rsidR="00E028B1">
        <w:t xml:space="preserve"> "</w:t>
      </w:r>
      <w:r w:rsidRPr="00E028B1">
        <w:t>слишком очевидный</w:t>
      </w:r>
      <w:r w:rsidR="00E028B1">
        <w:t xml:space="preserve">". </w:t>
      </w:r>
      <w:r w:rsidRPr="00E028B1">
        <w:t>Следует учитывать, что девушки старшего возраста не хотели показать своего увлечения мыльными операми</w:t>
      </w:r>
      <w:r w:rsidR="00E028B1" w:rsidRPr="00E028B1">
        <w:t xml:space="preserve">; </w:t>
      </w:r>
      <w:r w:rsidRPr="00E028B1">
        <w:t xml:space="preserve">им хорошо известно о негативных </w:t>
      </w:r>
      <w:r w:rsidR="00810D39" w:rsidRPr="00E028B1">
        <w:t>сторонах</w:t>
      </w:r>
      <w:r w:rsidRPr="00E028B1">
        <w:t>, присущих жанру, и, возможно, они пытались сберечь свой имидж, демонстрируя свое отрицательное отношение к жанру</w:t>
      </w:r>
      <w:r w:rsidR="00E028B1" w:rsidRPr="00E028B1">
        <w:t xml:space="preserve">. </w:t>
      </w:r>
      <w:r w:rsidRPr="00E028B1">
        <w:t>Быть может, они боялись, что их сочтут</w:t>
      </w:r>
      <w:r w:rsidR="00E028B1">
        <w:t xml:space="preserve"> "</w:t>
      </w:r>
      <w:r w:rsidRPr="00E028B1">
        <w:t>глупыми женщинами</w:t>
      </w:r>
      <w:r w:rsidR="00E028B1">
        <w:t xml:space="preserve">", </w:t>
      </w:r>
      <w:r w:rsidRPr="00E028B1">
        <w:t>которые регулярно включают мыльные оперы, чтобы развлечься, поскольку этот образ не соответствует тому, что рисует</w:t>
      </w:r>
      <w:r w:rsidR="00E028B1">
        <w:t xml:space="preserve"> "</w:t>
      </w:r>
      <w:r w:rsidRPr="00E028B1">
        <w:t>крутая</w:t>
      </w:r>
      <w:r w:rsidR="00E028B1">
        <w:t xml:space="preserve">" </w:t>
      </w:r>
      <w:r w:rsidRPr="00E028B1">
        <w:t>молодежная культура</w:t>
      </w:r>
      <w:r w:rsidR="00E028B1" w:rsidRPr="00E028B1">
        <w:t xml:space="preserve">. </w:t>
      </w:r>
      <w:r w:rsidRPr="00E028B1">
        <w:t>К тому же в определенном возрасте</w:t>
      </w:r>
      <w:r w:rsidR="00E028B1">
        <w:t xml:space="preserve"> (</w:t>
      </w:r>
      <w:r w:rsidRPr="00E028B1">
        <w:t>16 лет</w:t>
      </w:r>
      <w:r w:rsidR="00E028B1" w:rsidRPr="00E028B1">
        <w:t>),</w:t>
      </w:r>
      <w:r w:rsidRPr="00E028B1">
        <w:t xml:space="preserve"> кажется, немногое может привести подростка в восторг, поэтому мыльная опера </w:t>
      </w:r>
      <w:r w:rsidR="00E028B1">
        <w:t>-</w:t>
      </w:r>
      <w:r w:rsidRPr="00E028B1">
        <w:t xml:space="preserve"> всего лишь один из аспектов жизни, к которому относятся терпимо, но без восхищения</w:t>
      </w:r>
      <w:r w:rsidR="00E028B1" w:rsidRPr="00E028B1">
        <w:t xml:space="preserve">. </w:t>
      </w:r>
      <w:r w:rsidRPr="00E028B1">
        <w:t>И, конечно, эта возрастная группа никак не могла бы охарактеризовать мыльную оперу как</w:t>
      </w:r>
      <w:r w:rsidR="00E028B1">
        <w:t xml:space="preserve"> "</w:t>
      </w:r>
      <w:r w:rsidRPr="00E028B1">
        <w:t>лучшее из того, что есть на телевидении</w:t>
      </w:r>
      <w:r w:rsidR="00E028B1">
        <w:t xml:space="preserve">", </w:t>
      </w:r>
      <w:r w:rsidRPr="00E028B1">
        <w:t>даже если в 11 или 12 лет она могла так считать</w:t>
      </w:r>
      <w:r w:rsidR="00E028B1" w:rsidRPr="00E028B1">
        <w:t>.</w:t>
      </w:r>
    </w:p>
    <w:p w:rsidR="00E028B1" w:rsidRDefault="00EC62AE" w:rsidP="00E028B1">
      <w:pPr>
        <w:ind w:firstLine="709"/>
      </w:pPr>
      <w:r w:rsidRPr="00E028B1">
        <w:t>Следовательно, мы не ошибемся, если скажем, что, несмотря на внешне циничное и негативное отношение, не никаких оснований считать, что 15-16-летние получают от этого жанра меньшее удовольствие, нежели более юные зрительницы</w:t>
      </w:r>
      <w:r w:rsidR="00E028B1" w:rsidRPr="00E028B1">
        <w:t xml:space="preserve">. </w:t>
      </w:r>
      <w:r w:rsidRPr="00E028B1">
        <w:t>Да, в основном они смотрят сериал от скуки, но это справедливо для любого телезрителя</w:t>
      </w:r>
      <w:r w:rsidR="00E028B1" w:rsidRPr="00E028B1">
        <w:t xml:space="preserve">. </w:t>
      </w:r>
      <w:r w:rsidRPr="00E028B1">
        <w:t>Но это не уменьшает испытываемую радость, когда человек садится и смотрит мыльную оперу с первой до последней серии</w:t>
      </w:r>
      <w:r w:rsidR="00E028B1" w:rsidRPr="00E028B1">
        <w:t>.</w:t>
      </w:r>
    </w:p>
    <w:p w:rsidR="0003384A" w:rsidRPr="00E028B1" w:rsidRDefault="00804FC6" w:rsidP="00E028B1">
      <w:pPr>
        <w:pStyle w:val="2"/>
      </w:pPr>
      <w:r w:rsidRPr="00E028B1">
        <w:br w:type="page"/>
      </w:r>
      <w:bookmarkStart w:id="6" w:name="_Toc277668999"/>
      <w:r w:rsidR="00E028B1">
        <w:t>Заключение</w:t>
      </w:r>
      <w:bookmarkEnd w:id="6"/>
    </w:p>
    <w:p w:rsidR="00E028B1" w:rsidRDefault="00E028B1" w:rsidP="00E028B1">
      <w:pPr>
        <w:ind w:firstLine="709"/>
      </w:pPr>
    </w:p>
    <w:p w:rsidR="00E028B1" w:rsidRDefault="00810D39" w:rsidP="00E028B1">
      <w:pPr>
        <w:ind w:firstLine="709"/>
      </w:pPr>
      <w:r w:rsidRPr="00E028B1">
        <w:t>Удовольствие от мыльной оперы, связано главным образом с ее конвенциями</w:t>
      </w:r>
      <w:r w:rsidR="00E028B1" w:rsidRPr="00E028B1">
        <w:t xml:space="preserve">. </w:t>
      </w:r>
      <w:r w:rsidRPr="00E028B1">
        <w:t>То, что аудиторию увлекает повествование,</w:t>
      </w:r>
      <w:r w:rsidR="00E028B1">
        <w:t xml:space="preserve"> (</w:t>
      </w:r>
      <w:r w:rsidRPr="00E028B1">
        <w:t>это было замечено мной даже у тех, кто не выказывал особого восторга</w:t>
      </w:r>
      <w:r w:rsidR="00E028B1" w:rsidRPr="00E028B1">
        <w:t xml:space="preserve">) </w:t>
      </w:r>
      <w:r w:rsidRPr="00E028B1">
        <w:t>является мощным и неодолимым фактором, заставляющим зрителей смотреть мыльные оперы</w:t>
      </w:r>
      <w:r w:rsidR="00E028B1" w:rsidRPr="00E028B1">
        <w:t xml:space="preserve">. </w:t>
      </w:r>
      <w:r w:rsidRPr="00E028B1">
        <w:t>Любопытство берет над нами верх, и мы уже не можем удержаться, чтобы не посмотреть, во что же выльется множество сюжетных линий</w:t>
      </w:r>
      <w:r w:rsidR="00E028B1" w:rsidRPr="00E028B1">
        <w:t xml:space="preserve">. </w:t>
      </w:r>
      <w:r w:rsidRPr="00E028B1">
        <w:t>То, что аудитория продолжает строить догадки и никогда не приходит к окончательному решению, является действенным способом сохранить у экрана даже самых циничных зрительниц, и это заставляет их вновь и вновь возвращаться на свои постоянные места перед параллельным миром мыльной оперы</w:t>
      </w:r>
      <w:r w:rsidR="00E028B1" w:rsidRPr="00E028B1">
        <w:t>.</w:t>
      </w:r>
    </w:p>
    <w:p w:rsidR="00E028B1" w:rsidRDefault="0057011B" w:rsidP="00E028B1">
      <w:pPr>
        <w:ind w:firstLine="709"/>
      </w:pPr>
      <w:r w:rsidRPr="00E028B1">
        <w:t xml:space="preserve">Конец 90-х </w:t>
      </w:r>
      <w:r w:rsidR="00E028B1">
        <w:t>-</w:t>
      </w:r>
      <w:r w:rsidRPr="00E028B1">
        <w:t xml:space="preserve"> бум отечественных сериалов</w:t>
      </w:r>
      <w:r w:rsidR="00E028B1">
        <w:t xml:space="preserve"> ("</w:t>
      </w:r>
      <w:r w:rsidRPr="00E028B1">
        <w:t>Мелочи жизни</w:t>
      </w:r>
      <w:r w:rsidR="00E028B1">
        <w:t>", "</w:t>
      </w:r>
      <w:r w:rsidRPr="00E028B1">
        <w:t>Горячев другие</w:t>
      </w:r>
      <w:r w:rsidR="00E028B1">
        <w:t>", "</w:t>
      </w:r>
      <w:r w:rsidRPr="00E028B1">
        <w:t>Петербургские тайны</w:t>
      </w:r>
      <w:r w:rsidR="00E028B1">
        <w:t>", "</w:t>
      </w:r>
      <w:r w:rsidRPr="00E028B1">
        <w:t>Улицы разбитых фонарей</w:t>
      </w:r>
      <w:r w:rsidR="00E028B1">
        <w:t>", "</w:t>
      </w:r>
      <w:r w:rsidRPr="00E028B1">
        <w:t>Зал ожидания</w:t>
      </w:r>
      <w:r w:rsidR="00E028B1">
        <w:t xml:space="preserve">" </w:t>
      </w:r>
      <w:r w:rsidRPr="00E028B1">
        <w:t>другие</w:t>
      </w:r>
      <w:r w:rsidR="00E028B1" w:rsidRPr="00E028B1">
        <w:t xml:space="preserve">). </w:t>
      </w:r>
      <w:r w:rsidRPr="00E028B1">
        <w:t>Особенности российского сериала и причины их популярности по сравнению с западными</w:t>
      </w:r>
      <w:r w:rsidR="00E028B1">
        <w:t xml:space="preserve"> (</w:t>
      </w:r>
      <w:r w:rsidRPr="00E028B1">
        <w:t>американскими</w:t>
      </w:r>
      <w:r w:rsidR="00E028B1" w:rsidRPr="00E028B1">
        <w:t xml:space="preserve">) </w:t>
      </w:r>
      <w:r w:rsidRPr="00E028B1">
        <w:t>аналогами заключаются внизком качество иностранной продукции</w:t>
      </w:r>
      <w:r w:rsidR="00E028B1">
        <w:t xml:space="preserve"> (</w:t>
      </w:r>
      <w:r w:rsidRPr="00E028B1">
        <w:t>мексиканские, бразильские сериалы</w:t>
      </w:r>
      <w:r w:rsidR="00E028B1" w:rsidRPr="00E028B1">
        <w:t>),</w:t>
      </w:r>
      <w:r w:rsidRPr="00E028B1">
        <w:t xml:space="preserve"> потребности в кино о современной российской жизни</w:t>
      </w:r>
      <w:r w:rsidR="00E028B1" w:rsidRPr="00E028B1">
        <w:t xml:space="preserve">. </w:t>
      </w:r>
      <w:r w:rsidRPr="00E028B1">
        <w:t xml:space="preserve">А один из главных мотивов для зрителей телесериалов </w:t>
      </w:r>
      <w:r w:rsidR="00E028B1">
        <w:t>-</w:t>
      </w:r>
      <w:r w:rsidRPr="00E028B1">
        <w:t xml:space="preserve"> потребность в положительном герое, образцах для подражания, позитивных примерах</w:t>
      </w:r>
      <w:r w:rsidR="00E028B1" w:rsidRPr="00E028B1">
        <w:t>.</w:t>
      </w:r>
    </w:p>
    <w:p w:rsidR="00E028B1" w:rsidRDefault="005E0D76" w:rsidP="00E028B1">
      <w:pPr>
        <w:ind w:firstLine="709"/>
      </w:pPr>
      <w:r w:rsidRPr="00E028B1">
        <w:t>Существует даже гендерная</w:t>
      </w:r>
      <w:r w:rsidR="0057011B" w:rsidRPr="00E028B1">
        <w:t xml:space="preserve"> дифференциация сюжетов</w:t>
      </w:r>
      <w:r w:rsidR="00E028B1" w:rsidRPr="00E028B1">
        <w:t xml:space="preserve">: </w:t>
      </w:r>
      <w:r w:rsidR="0057011B" w:rsidRPr="00E028B1">
        <w:t>милицейские,</w:t>
      </w:r>
      <w:r w:rsidR="00E028B1">
        <w:t xml:space="preserve"> "</w:t>
      </w:r>
      <w:r w:rsidR="0057011B" w:rsidRPr="00E028B1">
        <w:t>военные</w:t>
      </w:r>
      <w:r w:rsidR="00E028B1">
        <w:t xml:space="preserve">" </w:t>
      </w:r>
      <w:r w:rsidR="0057011B" w:rsidRPr="00E028B1">
        <w:t>фильмы для мужчин,</w:t>
      </w:r>
      <w:r w:rsidR="00E028B1">
        <w:t xml:space="preserve"> "</w:t>
      </w:r>
      <w:r w:rsidR="0057011B" w:rsidRPr="00E028B1">
        <w:t>истории Золушек</w:t>
      </w:r>
      <w:r w:rsidR="00E028B1">
        <w:t xml:space="preserve">" </w:t>
      </w:r>
      <w:r w:rsidR="00E028B1" w:rsidRPr="00E028B1">
        <w:t xml:space="preserve">- </w:t>
      </w:r>
      <w:r w:rsidR="0057011B" w:rsidRPr="00E028B1">
        <w:t>для женщин</w:t>
      </w:r>
      <w:r w:rsidR="00E028B1" w:rsidRPr="00E028B1">
        <w:t>.</w:t>
      </w:r>
      <w:r w:rsidR="00E028B1">
        <w:t xml:space="preserve"> "</w:t>
      </w:r>
      <w:r w:rsidR="0057011B" w:rsidRPr="00E028B1">
        <w:t>Герои нашего времени</w:t>
      </w:r>
      <w:r w:rsidR="00E028B1">
        <w:t>": "</w:t>
      </w:r>
      <w:r w:rsidR="0057011B" w:rsidRPr="00E028B1">
        <w:t>спецназ</w:t>
      </w:r>
      <w:r w:rsidR="00E028B1">
        <w:t>", "</w:t>
      </w:r>
      <w:r w:rsidR="0057011B" w:rsidRPr="00E028B1">
        <w:t>менты</w:t>
      </w:r>
      <w:r w:rsidR="00E028B1">
        <w:t>", "</w:t>
      </w:r>
      <w:r w:rsidR="0057011B" w:rsidRPr="00E028B1">
        <w:t>братва</w:t>
      </w:r>
      <w:r w:rsidR="00E028B1">
        <w:t xml:space="preserve"> (</w:t>
      </w:r>
      <w:r w:rsidR="0057011B" w:rsidRPr="00E028B1">
        <w:t>Бригада</w:t>
      </w:r>
      <w:r w:rsidR="00E028B1">
        <w:t>)", "</w:t>
      </w:r>
      <w:r w:rsidR="0057011B" w:rsidRPr="00E028B1">
        <w:t>Леди Бомж/Босс</w:t>
      </w:r>
      <w:r w:rsidR="00E028B1">
        <w:t xml:space="preserve">", </w:t>
      </w:r>
      <w:r w:rsidR="0057011B" w:rsidRPr="00E028B1">
        <w:t>Каменская</w:t>
      </w:r>
      <w:r w:rsidR="00E028B1" w:rsidRPr="00E028B1">
        <w:t xml:space="preserve">. </w:t>
      </w:r>
      <w:r w:rsidR="0057011B" w:rsidRPr="00E028B1">
        <w:t>Политики репрезентаций</w:t>
      </w:r>
      <w:r w:rsidR="00E028B1">
        <w:t xml:space="preserve"> "</w:t>
      </w:r>
      <w:r w:rsidR="0057011B" w:rsidRPr="00E028B1">
        <w:t>настоящих</w:t>
      </w:r>
      <w:r w:rsidR="00E028B1">
        <w:t xml:space="preserve">" </w:t>
      </w:r>
      <w:r w:rsidR="0057011B" w:rsidRPr="00E028B1">
        <w:t>мужчин и женщин</w:t>
      </w:r>
      <w:r w:rsidR="00E028B1">
        <w:t xml:space="preserve"> "</w:t>
      </w:r>
      <w:r w:rsidR="0057011B" w:rsidRPr="00E028B1">
        <w:t>на войне</w:t>
      </w:r>
      <w:r w:rsidR="00E028B1">
        <w:t xml:space="preserve">" </w:t>
      </w:r>
      <w:r w:rsidR="0057011B" w:rsidRPr="00E028B1">
        <w:t>и в любви, семантика телеобразов</w:t>
      </w:r>
      <w:r w:rsidRPr="00E028B1">
        <w:t xml:space="preserve"> захватывает и приковывает к себе внимание огромной зрительской аудитории</w:t>
      </w:r>
      <w:r w:rsidR="00E028B1" w:rsidRPr="00E028B1">
        <w:t>.</w:t>
      </w:r>
    </w:p>
    <w:p w:rsidR="00E028B1" w:rsidRDefault="0057011B" w:rsidP="00E028B1">
      <w:pPr>
        <w:ind w:firstLine="709"/>
      </w:pPr>
      <w:r w:rsidRPr="00E028B1">
        <w:t>Очередное поколение воспитывается у</w:t>
      </w:r>
      <w:r w:rsidR="00E028B1">
        <w:t xml:space="preserve"> "</w:t>
      </w:r>
      <w:r w:rsidRPr="00E028B1">
        <w:t>ящика</w:t>
      </w:r>
      <w:r w:rsidR="00E028B1">
        <w:t xml:space="preserve">", </w:t>
      </w:r>
      <w:r w:rsidRPr="00E028B1">
        <w:t>получая уже переваренную информацию</w:t>
      </w:r>
      <w:r w:rsidR="00E028B1" w:rsidRPr="00E028B1">
        <w:t xml:space="preserve">. </w:t>
      </w:r>
      <w:r w:rsidRPr="00E028B1">
        <w:t>Большинство программ манипулирует сознанием большинства зрителей, а сериалы, зачастую, тормозят скорость мышления, предлагая жить в искусственно созданном мире</w:t>
      </w:r>
      <w:r w:rsidR="00E028B1" w:rsidRPr="00E028B1">
        <w:t>.</w:t>
      </w:r>
    </w:p>
    <w:p w:rsidR="00F72273" w:rsidRPr="00E028B1" w:rsidRDefault="00F72273" w:rsidP="00E028B1">
      <w:pPr>
        <w:pStyle w:val="2"/>
      </w:pPr>
      <w:r w:rsidRPr="00E028B1">
        <w:br w:type="page"/>
      </w:r>
      <w:bookmarkStart w:id="7" w:name="_Toc277669000"/>
      <w:r w:rsidR="00E028B1">
        <w:t>Список литературы</w:t>
      </w:r>
      <w:bookmarkEnd w:id="7"/>
    </w:p>
    <w:p w:rsidR="00E028B1" w:rsidRDefault="00E028B1" w:rsidP="00E028B1">
      <w:pPr>
        <w:ind w:firstLine="709"/>
        <w:rPr>
          <w:b/>
          <w:bCs/>
          <w:i/>
          <w:iCs/>
        </w:rPr>
      </w:pPr>
    </w:p>
    <w:p w:rsidR="00443D02" w:rsidRPr="00E028B1" w:rsidRDefault="00443D02" w:rsidP="00E028B1">
      <w:pPr>
        <w:pStyle w:val="a"/>
        <w:numPr>
          <w:ilvl w:val="0"/>
          <w:numId w:val="0"/>
        </w:numPr>
        <w:tabs>
          <w:tab w:val="left" w:pos="402"/>
        </w:tabs>
      </w:pPr>
      <w:r w:rsidRPr="00E028B1">
        <w:t>Книги</w:t>
      </w:r>
      <w:r w:rsidR="00E028B1">
        <w:t>:</w:t>
      </w:r>
    </w:p>
    <w:p w:rsidR="00E028B1" w:rsidRDefault="005A560C" w:rsidP="00E028B1">
      <w:pPr>
        <w:pStyle w:val="a"/>
        <w:tabs>
          <w:tab w:val="left" w:pos="402"/>
        </w:tabs>
      </w:pPr>
      <w:r w:rsidRPr="00E028B1">
        <w:t>Пономарева Г</w:t>
      </w:r>
      <w:r w:rsidR="00E028B1" w:rsidRPr="00E028B1">
        <w:t xml:space="preserve">. </w:t>
      </w:r>
      <w:r w:rsidRPr="00E028B1">
        <w:t>Женщина как</w:t>
      </w:r>
      <w:r w:rsidR="00E028B1">
        <w:t xml:space="preserve"> "</w:t>
      </w:r>
      <w:r w:rsidRPr="00E028B1">
        <w:t>граница</w:t>
      </w:r>
      <w:r w:rsidR="00E028B1">
        <w:t xml:space="preserve">" </w:t>
      </w:r>
      <w:r w:rsidRPr="00E028B1">
        <w:t>в произведениях Александры Марининой</w:t>
      </w:r>
      <w:r w:rsidR="00E028B1">
        <w:t xml:space="preserve"> // </w:t>
      </w:r>
      <w:r w:rsidRPr="00E028B1">
        <w:t>Пол гендер культура</w:t>
      </w:r>
      <w:r w:rsidR="00E028B1">
        <w:t xml:space="preserve"> (</w:t>
      </w:r>
      <w:r w:rsidRPr="00E028B1">
        <w:t>немецкие и русские исследования</w:t>
      </w:r>
      <w:r w:rsidR="00E028B1" w:rsidRPr="00E028B1">
        <w:t>). -</w:t>
      </w:r>
      <w:r w:rsidR="00E028B1">
        <w:t xml:space="preserve"> </w:t>
      </w:r>
      <w:r w:rsidRPr="00E028B1">
        <w:t>М</w:t>
      </w:r>
      <w:r w:rsidR="00E028B1" w:rsidRPr="00E028B1">
        <w:t>., 19</w:t>
      </w:r>
      <w:r w:rsidRPr="00E028B1">
        <w:t>99</w:t>
      </w:r>
      <w:r w:rsidR="00E028B1" w:rsidRPr="00E028B1">
        <w:t xml:space="preserve">. </w:t>
      </w:r>
      <w:r w:rsidRPr="00E028B1">
        <w:t>СС</w:t>
      </w:r>
      <w:r w:rsidR="00E028B1">
        <w:t>.1</w:t>
      </w:r>
      <w:r w:rsidRPr="00E028B1">
        <w:t>81-191</w:t>
      </w:r>
      <w:r w:rsidR="00E028B1" w:rsidRPr="00E028B1">
        <w:t>.</w:t>
      </w:r>
    </w:p>
    <w:p w:rsidR="005A560C" w:rsidRPr="00E028B1" w:rsidRDefault="005A560C" w:rsidP="00E028B1">
      <w:pPr>
        <w:pStyle w:val="a"/>
        <w:tabs>
          <w:tab w:val="left" w:pos="402"/>
        </w:tabs>
      </w:pPr>
      <w:r w:rsidRPr="00E028B1">
        <w:t>Романов П</w:t>
      </w:r>
      <w:r w:rsidR="00E028B1" w:rsidRPr="00E028B1">
        <w:t xml:space="preserve">. </w:t>
      </w:r>
      <w:r w:rsidRPr="00E028B1">
        <w:t>По-братски</w:t>
      </w:r>
      <w:r w:rsidR="00E028B1" w:rsidRPr="00E028B1">
        <w:t xml:space="preserve">: </w:t>
      </w:r>
      <w:r w:rsidRPr="00E028B1">
        <w:t>мужественность в постсоветском кино</w:t>
      </w:r>
      <w:r w:rsidR="00E028B1">
        <w:t xml:space="preserve"> // </w:t>
      </w:r>
      <w:r w:rsidRPr="00E028B1">
        <w:t>О муже</w:t>
      </w:r>
      <w:r w:rsidR="00E028B1">
        <w:t xml:space="preserve"> (</w:t>
      </w:r>
      <w:r w:rsidRPr="00E028B1">
        <w:t>N</w:t>
      </w:r>
      <w:r w:rsidR="00E028B1" w:rsidRPr="00E028B1">
        <w:t xml:space="preserve">) </w:t>
      </w:r>
      <w:r w:rsidRPr="00E028B1">
        <w:t>ственности</w:t>
      </w:r>
      <w:r w:rsidR="00E028B1" w:rsidRPr="00E028B1">
        <w:t xml:space="preserve">. </w:t>
      </w:r>
      <w:r w:rsidRPr="00E028B1">
        <w:t>Под ред</w:t>
      </w:r>
      <w:r w:rsidR="00E028B1">
        <w:t xml:space="preserve">.С. </w:t>
      </w:r>
      <w:r w:rsidRPr="00E028B1">
        <w:t>Ушакина</w:t>
      </w:r>
      <w:r w:rsidR="00E028B1" w:rsidRPr="00E028B1">
        <w:t xml:space="preserve">. </w:t>
      </w:r>
      <w:r w:rsidRPr="00E028B1">
        <w:t>М</w:t>
      </w:r>
      <w:r w:rsidR="00E028B1">
        <w:t>.:</w:t>
      </w:r>
      <w:r w:rsidR="00E028B1" w:rsidRPr="00E028B1">
        <w:t xml:space="preserve"> </w:t>
      </w:r>
      <w:r w:rsidRPr="00E028B1">
        <w:t>НЛО</w:t>
      </w:r>
      <w:r w:rsidR="00E028B1">
        <w:t>. 20</w:t>
      </w:r>
      <w:r w:rsidRPr="00E028B1">
        <w:t>02</w:t>
      </w:r>
      <w:r w:rsidR="00E028B1" w:rsidRPr="00E028B1">
        <w:t xml:space="preserve">. </w:t>
      </w:r>
      <w:r w:rsidRPr="00E028B1">
        <w:t>С</w:t>
      </w:r>
      <w:r w:rsidR="00E028B1">
        <w:t>.6</w:t>
      </w:r>
      <w:r w:rsidRPr="00E028B1">
        <w:t>09-630</w:t>
      </w:r>
    </w:p>
    <w:p w:rsidR="005A560C" w:rsidRPr="00E028B1" w:rsidRDefault="005A560C" w:rsidP="00E028B1">
      <w:pPr>
        <w:pStyle w:val="a"/>
        <w:tabs>
          <w:tab w:val="left" w:pos="402"/>
        </w:tabs>
      </w:pPr>
      <w:r w:rsidRPr="00E028B1">
        <w:t>Чередниченко Т</w:t>
      </w:r>
      <w:r w:rsidR="00E028B1" w:rsidRPr="00E028B1">
        <w:t xml:space="preserve">. </w:t>
      </w:r>
      <w:r w:rsidRPr="00E028B1">
        <w:t>Россия 90-х</w:t>
      </w:r>
      <w:r w:rsidR="00E028B1" w:rsidRPr="00E028B1">
        <w:t xml:space="preserve">: </w:t>
      </w:r>
      <w:r w:rsidRPr="00E028B1">
        <w:t>в слоганах, рейтингах, имиджах</w:t>
      </w:r>
      <w:r w:rsidR="00E028B1" w:rsidRPr="00E028B1">
        <w:t xml:space="preserve">. </w:t>
      </w:r>
      <w:r w:rsidRPr="00E028B1">
        <w:t>Актуальный лексикон культуры</w:t>
      </w:r>
      <w:r w:rsidR="00E028B1" w:rsidRPr="00E028B1">
        <w:t xml:space="preserve">. </w:t>
      </w:r>
      <w:r w:rsidRPr="00E028B1">
        <w:t>М</w:t>
      </w:r>
      <w:r w:rsidR="00E028B1">
        <w:t>.:</w:t>
      </w:r>
      <w:r w:rsidR="00E028B1" w:rsidRPr="00E028B1">
        <w:t xml:space="preserve"> </w:t>
      </w:r>
      <w:r w:rsidRPr="00E028B1">
        <w:t>НЛО</w:t>
      </w:r>
      <w:r w:rsidR="00E028B1">
        <w:t>. 19</w:t>
      </w:r>
      <w:r w:rsidRPr="00E028B1">
        <w:t>99</w:t>
      </w:r>
    </w:p>
    <w:p w:rsidR="00E028B1" w:rsidRDefault="005A560C" w:rsidP="00E028B1">
      <w:pPr>
        <w:pStyle w:val="a"/>
        <w:tabs>
          <w:tab w:val="left" w:pos="402"/>
        </w:tabs>
      </w:pPr>
      <w:r w:rsidRPr="00E028B1">
        <w:t>Ярская-Смирнова Е</w:t>
      </w:r>
      <w:r w:rsidR="00E028B1" w:rsidRPr="00E028B1">
        <w:t xml:space="preserve">. </w:t>
      </w:r>
      <w:r w:rsidRPr="00E028B1">
        <w:t>Мужчины и женщины в стране глухих</w:t>
      </w:r>
      <w:r w:rsidR="00E028B1">
        <w:t xml:space="preserve"> // </w:t>
      </w:r>
      <w:r w:rsidRPr="00E028B1">
        <w:t>Одежда для Адама и Евы</w:t>
      </w:r>
      <w:r w:rsidR="00E028B1" w:rsidRPr="00E028B1">
        <w:t xml:space="preserve">: </w:t>
      </w:r>
      <w:r w:rsidRPr="00E028B1">
        <w:t>Очерки гендерных исследований</w:t>
      </w:r>
      <w:r w:rsidR="00E028B1">
        <w:t xml:space="preserve">. М., </w:t>
      </w:r>
      <w:r w:rsidR="00E028B1" w:rsidRPr="00E028B1">
        <w:t>20</w:t>
      </w:r>
      <w:r w:rsidRPr="00E028B1">
        <w:t>01</w:t>
      </w:r>
      <w:r w:rsidR="00E028B1" w:rsidRPr="00E028B1">
        <w:t xml:space="preserve">. </w:t>
      </w:r>
      <w:r w:rsidRPr="00E028B1">
        <w:t>С</w:t>
      </w:r>
      <w:r w:rsidR="00E028B1">
        <w:t>.2</w:t>
      </w:r>
      <w:r w:rsidRPr="00E028B1">
        <w:t>21-236</w:t>
      </w:r>
    </w:p>
    <w:p w:rsidR="00E028B1" w:rsidRDefault="00C92ED3" w:rsidP="00E028B1">
      <w:pPr>
        <w:pStyle w:val="a"/>
        <w:tabs>
          <w:tab w:val="left" w:pos="402"/>
        </w:tabs>
      </w:pPr>
      <w:r w:rsidRPr="00E028B1">
        <w:t>Бикингем Д</w:t>
      </w:r>
      <w:r w:rsidR="00E028B1" w:rsidRPr="00E028B1">
        <w:t xml:space="preserve">. </w:t>
      </w:r>
      <w:r w:rsidRPr="00E028B1">
        <w:t>Популярное телевидение и его аудитория</w:t>
      </w:r>
      <w:r w:rsidR="00E028B1" w:rsidRPr="00E028B1">
        <w:t xml:space="preserve">. </w:t>
      </w:r>
      <w:r w:rsidR="00E028B1">
        <w:t>-</w:t>
      </w:r>
      <w:r w:rsidRPr="00E028B1">
        <w:t xml:space="preserve"> </w:t>
      </w:r>
      <w:r w:rsidRPr="00E028B1">
        <w:rPr>
          <w:lang w:val="en-US"/>
        </w:rPr>
        <w:t>SagePublications</w:t>
      </w:r>
      <w:r w:rsidRPr="00E028B1">
        <w:t>, 1994</w:t>
      </w:r>
      <w:r w:rsidR="00E028B1" w:rsidRPr="00E028B1">
        <w:t>.</w:t>
      </w:r>
    </w:p>
    <w:p w:rsidR="00E028B1" w:rsidRDefault="008A0D7D" w:rsidP="00E028B1">
      <w:pPr>
        <w:pStyle w:val="a"/>
        <w:tabs>
          <w:tab w:val="left" w:pos="402"/>
        </w:tabs>
      </w:pPr>
      <w:r w:rsidRPr="00E028B1">
        <w:t>Браун М</w:t>
      </w:r>
      <w:r w:rsidR="00E028B1">
        <w:t xml:space="preserve">.Е. </w:t>
      </w:r>
      <w:r w:rsidRPr="00E028B1">
        <w:t>Мыльные оперы и женская болтовня</w:t>
      </w:r>
      <w:r w:rsidR="00E028B1" w:rsidRPr="00E028B1">
        <w:t xml:space="preserve">. </w:t>
      </w:r>
      <w:r w:rsidR="00E028B1">
        <w:t>-</w:t>
      </w:r>
      <w:r w:rsidRPr="00E028B1">
        <w:t xml:space="preserve"> </w:t>
      </w:r>
      <w:r w:rsidRPr="00E028B1">
        <w:rPr>
          <w:lang w:val="en-US"/>
        </w:rPr>
        <w:t>SagePublications</w:t>
      </w:r>
      <w:r w:rsidRPr="00E028B1">
        <w:t>, 1994</w:t>
      </w:r>
      <w:r w:rsidR="00E028B1" w:rsidRPr="00E028B1">
        <w:t>.</w:t>
      </w:r>
    </w:p>
    <w:p w:rsidR="00E028B1" w:rsidRDefault="008A0D7D" w:rsidP="00E028B1">
      <w:pPr>
        <w:pStyle w:val="a"/>
        <w:tabs>
          <w:tab w:val="left" w:pos="402"/>
        </w:tabs>
      </w:pPr>
      <w:r w:rsidRPr="00E028B1">
        <w:t>Гудвин А</w:t>
      </w:r>
      <w:r w:rsidR="00E028B1">
        <w:t>.,</w:t>
      </w:r>
      <w:r w:rsidRPr="00E028B1">
        <w:t xml:space="preserve"> Воннель Г</w:t>
      </w:r>
      <w:r w:rsidR="00E028B1" w:rsidRPr="00E028B1">
        <w:t xml:space="preserve">. </w:t>
      </w:r>
      <w:r w:rsidRPr="00E028B1">
        <w:t>Понимание ТВ</w:t>
      </w:r>
      <w:r w:rsidR="00E028B1" w:rsidRPr="00E028B1">
        <w:t xml:space="preserve">. </w:t>
      </w:r>
      <w:r w:rsidR="00E028B1">
        <w:t>-</w:t>
      </w:r>
      <w:r w:rsidRPr="00E028B1">
        <w:t xml:space="preserve"> Лондон</w:t>
      </w:r>
      <w:r w:rsidR="00E028B1" w:rsidRPr="00E028B1">
        <w:t xml:space="preserve">. </w:t>
      </w:r>
      <w:r w:rsidRPr="00E028B1">
        <w:rPr>
          <w:lang w:val="en-US"/>
        </w:rPr>
        <w:t>Routledge</w:t>
      </w:r>
      <w:r w:rsidRPr="00E028B1">
        <w:t>, 1990</w:t>
      </w:r>
      <w:r w:rsidR="00E028B1" w:rsidRPr="00E028B1">
        <w:t>.</w:t>
      </w:r>
    </w:p>
    <w:p w:rsidR="00E028B1" w:rsidRDefault="008A0D7D" w:rsidP="00E028B1">
      <w:pPr>
        <w:pStyle w:val="a"/>
        <w:tabs>
          <w:tab w:val="left" w:pos="402"/>
        </w:tabs>
      </w:pPr>
      <w:r w:rsidRPr="00E028B1">
        <w:t>Ливингстоун С</w:t>
      </w:r>
      <w:r w:rsidR="00E028B1" w:rsidRPr="00E028B1">
        <w:t xml:space="preserve">. </w:t>
      </w:r>
      <w:r w:rsidRPr="00E028B1">
        <w:t>Постановочные передачи на телевидении</w:t>
      </w:r>
      <w:r w:rsidR="00E028B1" w:rsidRPr="00E028B1">
        <w:t xml:space="preserve">. </w:t>
      </w:r>
      <w:r w:rsidR="00E028B1">
        <w:t>-</w:t>
      </w:r>
      <w:r w:rsidRPr="00E028B1">
        <w:t xml:space="preserve"> </w:t>
      </w:r>
      <w:r w:rsidRPr="00E028B1">
        <w:rPr>
          <w:lang w:val="en-US"/>
        </w:rPr>
        <w:t>ButterworthHeinemann</w:t>
      </w:r>
      <w:r w:rsidRPr="00E028B1">
        <w:t>, 1990</w:t>
      </w:r>
      <w:r w:rsidR="00E028B1" w:rsidRPr="00E028B1">
        <w:t>.</w:t>
      </w:r>
    </w:p>
    <w:p w:rsidR="005A560C" w:rsidRPr="00E028B1" w:rsidRDefault="005A560C" w:rsidP="00E028B1">
      <w:pPr>
        <w:pStyle w:val="a"/>
        <w:numPr>
          <w:ilvl w:val="0"/>
          <w:numId w:val="0"/>
        </w:numPr>
        <w:tabs>
          <w:tab w:val="left" w:pos="402"/>
        </w:tabs>
      </w:pPr>
      <w:r w:rsidRPr="00E028B1">
        <w:t>Сборники статей</w:t>
      </w:r>
      <w:r w:rsidR="00E028B1">
        <w:t>:</w:t>
      </w:r>
    </w:p>
    <w:p w:rsidR="00E028B1" w:rsidRDefault="005A560C" w:rsidP="00E028B1">
      <w:pPr>
        <w:pStyle w:val="a"/>
        <w:tabs>
          <w:tab w:val="left" w:pos="402"/>
        </w:tabs>
      </w:pPr>
      <w:r w:rsidRPr="00E028B1">
        <w:t>Трофимова Е</w:t>
      </w:r>
      <w:r w:rsidR="00E028B1" w:rsidRPr="00E028B1">
        <w:t xml:space="preserve">. </w:t>
      </w:r>
      <w:r w:rsidRPr="00E028B1">
        <w:t>Феномен детективных романов Александры Марининой в культуре современной России</w:t>
      </w:r>
      <w:r w:rsidR="00E028B1">
        <w:t xml:space="preserve"> // </w:t>
      </w:r>
      <w:r w:rsidRPr="00E028B1">
        <w:t>Творчество Александры Марининой как отражение современной российской ментальности</w:t>
      </w:r>
      <w:r w:rsidR="00E028B1">
        <w:t>.:</w:t>
      </w:r>
      <w:r w:rsidR="00E028B1" w:rsidRPr="00E028B1">
        <w:t xml:space="preserve"> </w:t>
      </w:r>
      <w:r w:rsidRPr="00E028B1">
        <w:t>Сборник статей</w:t>
      </w:r>
      <w:r w:rsidR="00E028B1" w:rsidRPr="00E028B1">
        <w:t xml:space="preserve">. </w:t>
      </w:r>
      <w:r w:rsidRPr="00E028B1">
        <w:t>Под ред</w:t>
      </w:r>
      <w:r w:rsidR="00E028B1">
        <w:t xml:space="preserve">.Е.И. </w:t>
      </w:r>
      <w:r w:rsidRPr="00E028B1">
        <w:t>Трофимовой</w:t>
      </w:r>
      <w:r w:rsidR="00E028B1" w:rsidRPr="00E028B1">
        <w:t>. -</w:t>
      </w:r>
      <w:r w:rsidR="00E028B1">
        <w:t xml:space="preserve"> </w:t>
      </w:r>
      <w:r w:rsidRPr="00E028B1">
        <w:t>М</w:t>
      </w:r>
      <w:r w:rsidR="00E028B1">
        <w:t>.:</w:t>
      </w:r>
      <w:r w:rsidR="00E028B1" w:rsidRPr="00E028B1">
        <w:t xml:space="preserve"> </w:t>
      </w:r>
      <w:r w:rsidRPr="00E028B1">
        <w:t>ИНИОН РАН, 2002</w:t>
      </w:r>
      <w:r w:rsidR="00E028B1" w:rsidRPr="00E028B1">
        <w:t>. -</w:t>
      </w:r>
      <w:r w:rsidR="00E028B1">
        <w:t xml:space="preserve"> </w:t>
      </w:r>
      <w:r w:rsidRPr="00E028B1">
        <w:t>192 с</w:t>
      </w:r>
      <w:r w:rsidR="00E028B1" w:rsidRPr="00E028B1">
        <w:t xml:space="preserve">. </w:t>
      </w:r>
      <w:r w:rsidRPr="00E028B1">
        <w:t>СС</w:t>
      </w:r>
      <w:r w:rsidR="00E028B1">
        <w:t>. 19</w:t>
      </w:r>
      <w:r w:rsidRPr="00E028B1">
        <w:t>-35</w:t>
      </w:r>
      <w:r w:rsidR="00E028B1" w:rsidRPr="00E028B1">
        <w:t>.</w:t>
      </w:r>
    </w:p>
    <w:p w:rsidR="005A560C" w:rsidRPr="00E028B1" w:rsidRDefault="005A560C" w:rsidP="00E028B1">
      <w:pPr>
        <w:pStyle w:val="a"/>
        <w:numPr>
          <w:ilvl w:val="0"/>
          <w:numId w:val="0"/>
        </w:numPr>
        <w:tabs>
          <w:tab w:val="left" w:pos="402"/>
        </w:tabs>
      </w:pPr>
      <w:r w:rsidRPr="00E028B1">
        <w:t>Статьи из периодических изданий</w:t>
      </w:r>
      <w:r w:rsidR="00E028B1">
        <w:t>:</w:t>
      </w:r>
    </w:p>
    <w:p w:rsidR="00E028B1" w:rsidRDefault="00F72273" w:rsidP="00E028B1">
      <w:pPr>
        <w:pStyle w:val="a"/>
        <w:tabs>
          <w:tab w:val="left" w:pos="402"/>
        </w:tabs>
      </w:pPr>
      <w:r w:rsidRPr="00E028B1">
        <w:t>Полуэхтова И</w:t>
      </w:r>
      <w:r w:rsidR="00E028B1" w:rsidRPr="00E028B1">
        <w:t>.</w:t>
      </w:r>
      <w:r w:rsidR="00E028B1">
        <w:t xml:space="preserve"> "</w:t>
      </w:r>
      <w:r w:rsidRPr="00E028B1">
        <w:t>Доходное мыло</w:t>
      </w:r>
      <w:r w:rsidR="00E028B1">
        <w:t xml:space="preserve">" // </w:t>
      </w:r>
      <w:r w:rsidRPr="00E028B1">
        <w:t>Искусство кино</w:t>
      </w:r>
      <w:r w:rsidR="00E028B1">
        <w:t>. 20</w:t>
      </w:r>
      <w:r w:rsidRPr="00E028B1">
        <w:t>01</w:t>
      </w:r>
      <w:r w:rsidR="00E028B1" w:rsidRPr="00E028B1">
        <w:t xml:space="preserve">. </w:t>
      </w:r>
      <w:r w:rsidRPr="00E028B1">
        <w:t>№4</w:t>
      </w:r>
      <w:r w:rsidR="00E028B1" w:rsidRPr="00E028B1">
        <w:t>.</w:t>
      </w:r>
    </w:p>
    <w:p w:rsidR="00E028B1" w:rsidRDefault="00F72273" w:rsidP="00E028B1">
      <w:pPr>
        <w:pStyle w:val="a"/>
        <w:tabs>
          <w:tab w:val="left" w:pos="402"/>
        </w:tabs>
      </w:pPr>
      <w:r w:rsidRPr="00E028B1">
        <w:t>Цыркун Н</w:t>
      </w:r>
      <w:r w:rsidR="00E028B1" w:rsidRPr="00E028B1">
        <w:t xml:space="preserve">. </w:t>
      </w:r>
      <w:r w:rsidRPr="00E028B1">
        <w:t>Незамыленный взгляд на</w:t>
      </w:r>
      <w:r w:rsidR="00E028B1">
        <w:t xml:space="preserve"> "</w:t>
      </w:r>
      <w:r w:rsidRPr="00E028B1">
        <w:t>мыло</w:t>
      </w:r>
      <w:r w:rsidR="00E028B1">
        <w:t xml:space="preserve">" // </w:t>
      </w:r>
      <w:r w:rsidRPr="00E028B1">
        <w:t>Искусство кино</w:t>
      </w:r>
      <w:r w:rsidR="00E028B1">
        <w:t>. 19</w:t>
      </w:r>
      <w:r w:rsidRPr="00E028B1">
        <w:t>99</w:t>
      </w:r>
      <w:r w:rsidR="00E028B1" w:rsidRPr="00E028B1">
        <w:t xml:space="preserve">. </w:t>
      </w:r>
      <w:r w:rsidRPr="00E028B1">
        <w:t>№5</w:t>
      </w:r>
      <w:r w:rsidR="00E028B1" w:rsidRPr="00E028B1">
        <w:t>.</w:t>
      </w:r>
    </w:p>
    <w:p w:rsidR="00E028B1" w:rsidRDefault="00F72273" w:rsidP="00E028B1">
      <w:pPr>
        <w:pStyle w:val="a"/>
        <w:tabs>
          <w:tab w:val="left" w:pos="402"/>
        </w:tabs>
      </w:pPr>
      <w:r w:rsidRPr="00E028B1">
        <w:t>Акопов А</w:t>
      </w:r>
      <w:r w:rsidR="00E028B1" w:rsidRPr="00E028B1">
        <w:t xml:space="preserve">. </w:t>
      </w:r>
      <w:r w:rsidRPr="00E028B1">
        <w:t>Сериал как национальная идея</w:t>
      </w:r>
      <w:r w:rsidR="00E028B1">
        <w:t xml:space="preserve"> // </w:t>
      </w:r>
      <w:r w:rsidRPr="00E028B1">
        <w:t>Искусство кино</w:t>
      </w:r>
      <w:r w:rsidR="00E028B1">
        <w:t>. 20</w:t>
      </w:r>
      <w:r w:rsidRPr="00E028B1">
        <w:t>00</w:t>
      </w:r>
      <w:r w:rsidR="00E028B1" w:rsidRPr="00E028B1">
        <w:t xml:space="preserve">. </w:t>
      </w:r>
      <w:r w:rsidRPr="00E028B1">
        <w:t>№2</w:t>
      </w:r>
    </w:p>
    <w:p w:rsidR="00E028B1" w:rsidRDefault="00F72273" w:rsidP="00E028B1">
      <w:pPr>
        <w:pStyle w:val="a"/>
        <w:tabs>
          <w:tab w:val="left" w:pos="402"/>
        </w:tabs>
      </w:pPr>
      <w:r w:rsidRPr="00E028B1">
        <w:t>Чередниченко Т</w:t>
      </w:r>
      <w:r w:rsidR="00E028B1" w:rsidRPr="00E028B1">
        <w:t>.</w:t>
      </w:r>
      <w:r w:rsidR="00E028B1">
        <w:t xml:space="preserve"> "</w:t>
      </w:r>
      <w:r w:rsidRPr="00E028B1">
        <w:t>Санта-Барбара</w:t>
      </w:r>
      <w:r w:rsidR="00E028B1">
        <w:t xml:space="preserve">" </w:t>
      </w:r>
      <w:r w:rsidRPr="00E028B1">
        <w:t>как универсальный хронотоп</w:t>
      </w:r>
      <w:r w:rsidR="00E028B1">
        <w:t xml:space="preserve"> // </w:t>
      </w:r>
      <w:r w:rsidRPr="00E028B1">
        <w:t>Искусство кино</w:t>
      </w:r>
      <w:r w:rsidR="00E028B1">
        <w:t>. 19</w:t>
      </w:r>
      <w:r w:rsidRPr="00E028B1">
        <w:t>99</w:t>
      </w:r>
      <w:r w:rsidR="00E028B1" w:rsidRPr="00E028B1">
        <w:t xml:space="preserve">. </w:t>
      </w:r>
      <w:r w:rsidRPr="00E028B1">
        <w:t>№2</w:t>
      </w:r>
    </w:p>
    <w:p w:rsidR="00E028B1" w:rsidRDefault="00F72273" w:rsidP="00E028B1">
      <w:pPr>
        <w:pStyle w:val="a"/>
        <w:tabs>
          <w:tab w:val="left" w:pos="402"/>
        </w:tabs>
      </w:pPr>
      <w:r w:rsidRPr="00E028B1">
        <w:t>Зверева Г</w:t>
      </w:r>
      <w:r w:rsidR="00E028B1" w:rsidRPr="00E028B1">
        <w:t>.</w:t>
      </w:r>
      <w:r w:rsidR="00E028B1">
        <w:t xml:space="preserve"> "</w:t>
      </w:r>
      <w:r w:rsidRPr="00E028B1">
        <w:t>Работа для мужчин</w:t>
      </w:r>
      <w:r w:rsidR="00E028B1">
        <w:t xml:space="preserve">". </w:t>
      </w:r>
      <w:r w:rsidRPr="00E028B1">
        <w:t>Чеченская война в массовом кино России</w:t>
      </w:r>
      <w:r w:rsidR="00E028B1">
        <w:t xml:space="preserve"> // </w:t>
      </w:r>
      <w:r w:rsidRPr="00E028B1">
        <w:t>Неприкосновенный запас</w:t>
      </w:r>
      <w:r w:rsidR="00E028B1">
        <w:t>. 20</w:t>
      </w:r>
      <w:r w:rsidRPr="00E028B1">
        <w:t>02</w:t>
      </w:r>
      <w:r w:rsidR="00E028B1" w:rsidRPr="00E028B1">
        <w:t xml:space="preserve">. </w:t>
      </w:r>
      <w:r w:rsidRPr="00E028B1">
        <w:t>№6</w:t>
      </w:r>
      <w:r w:rsidR="00E028B1">
        <w:t xml:space="preserve"> (</w:t>
      </w:r>
      <w:r w:rsidRPr="00E028B1">
        <w:t>26</w:t>
      </w:r>
      <w:r w:rsidR="00E028B1" w:rsidRPr="00E028B1">
        <w:t>)</w:t>
      </w:r>
    </w:p>
    <w:p w:rsidR="00E028B1" w:rsidRDefault="00F72273" w:rsidP="00E028B1">
      <w:pPr>
        <w:pStyle w:val="a"/>
        <w:tabs>
          <w:tab w:val="left" w:pos="402"/>
        </w:tabs>
      </w:pPr>
      <w:r w:rsidRPr="00E028B1">
        <w:t>Новикова И</w:t>
      </w:r>
      <w:r w:rsidR="00E028B1" w:rsidRPr="00E028B1">
        <w:t xml:space="preserve">. </w:t>
      </w:r>
      <w:r w:rsidRPr="00E028B1">
        <w:t>Репрезентации мужественности и войны в советских и российских кинофильмах</w:t>
      </w:r>
      <w:r w:rsidR="00E028B1">
        <w:t xml:space="preserve"> // </w:t>
      </w:r>
      <w:r w:rsidRPr="00E028B1">
        <w:t>Гендерные исследования</w:t>
      </w:r>
      <w:r w:rsidR="00E028B1" w:rsidRPr="00E028B1">
        <w:t xml:space="preserve">. </w:t>
      </w:r>
      <w:r w:rsidRPr="00E028B1">
        <w:t>ХЦГИ</w:t>
      </w:r>
      <w:r w:rsidR="00E028B1">
        <w:t>. 20</w:t>
      </w:r>
      <w:r w:rsidRPr="00E028B1">
        <w:t>01</w:t>
      </w:r>
      <w:r w:rsidR="00E028B1" w:rsidRPr="00E028B1">
        <w:t xml:space="preserve">. </w:t>
      </w:r>
      <w:r w:rsidRPr="00E028B1">
        <w:t>№6 или</w:t>
      </w:r>
    </w:p>
    <w:p w:rsidR="00E028B1" w:rsidRDefault="00F72273" w:rsidP="00E028B1">
      <w:pPr>
        <w:pStyle w:val="a"/>
        <w:tabs>
          <w:tab w:val="left" w:pos="402"/>
        </w:tabs>
      </w:pPr>
      <w:r w:rsidRPr="00E028B1">
        <w:t>Усманова А</w:t>
      </w:r>
      <w:r w:rsidR="00E028B1" w:rsidRPr="00E028B1">
        <w:t xml:space="preserve">. </w:t>
      </w:r>
      <w:r w:rsidRPr="00E028B1">
        <w:t>Кино и немцы</w:t>
      </w:r>
      <w:r w:rsidR="00E028B1" w:rsidRPr="00E028B1">
        <w:t xml:space="preserve">: </w:t>
      </w:r>
      <w:r w:rsidRPr="00E028B1">
        <w:t>гендерный субъект и идеологический</w:t>
      </w:r>
      <w:r w:rsidR="00E028B1">
        <w:t xml:space="preserve"> "</w:t>
      </w:r>
      <w:r w:rsidRPr="00E028B1">
        <w:t>запрос</w:t>
      </w:r>
      <w:r w:rsidR="00E028B1">
        <w:t xml:space="preserve">" </w:t>
      </w:r>
      <w:r w:rsidRPr="00E028B1">
        <w:t>в фильмах военного времени</w:t>
      </w:r>
      <w:r w:rsidR="00E028B1">
        <w:t xml:space="preserve"> // </w:t>
      </w:r>
      <w:r w:rsidRPr="00E028B1">
        <w:t>Гендерные исследования</w:t>
      </w:r>
      <w:r w:rsidR="00E028B1" w:rsidRPr="00E028B1">
        <w:t xml:space="preserve">. </w:t>
      </w:r>
      <w:r w:rsidRPr="00E028B1">
        <w:t>ХЦГИ</w:t>
      </w:r>
      <w:r w:rsidR="00E028B1">
        <w:t>. 20</w:t>
      </w:r>
      <w:r w:rsidRPr="00E028B1">
        <w:t>01</w:t>
      </w:r>
      <w:r w:rsidR="00E028B1" w:rsidRPr="00E028B1">
        <w:t xml:space="preserve">. </w:t>
      </w:r>
      <w:r w:rsidRPr="00E028B1">
        <w:t>№6</w:t>
      </w:r>
    </w:p>
    <w:p w:rsidR="00E028B1" w:rsidRDefault="00F72273" w:rsidP="00E028B1">
      <w:pPr>
        <w:pStyle w:val="a"/>
        <w:tabs>
          <w:tab w:val="left" w:pos="402"/>
        </w:tabs>
      </w:pPr>
      <w:r w:rsidRPr="00E028B1">
        <w:t>Саркисова О</w:t>
      </w:r>
      <w:r w:rsidR="00E028B1" w:rsidRPr="00E028B1">
        <w:t xml:space="preserve">. </w:t>
      </w:r>
      <w:r w:rsidRPr="00E028B1">
        <w:t>Скажи мне кто твой враг… Чеченская война в российском кино</w:t>
      </w:r>
      <w:r w:rsidR="00E028B1">
        <w:t xml:space="preserve"> // </w:t>
      </w:r>
      <w:r w:rsidRPr="00E028B1">
        <w:t>Неприкосновенный запас</w:t>
      </w:r>
      <w:r w:rsidR="00E028B1">
        <w:t>. 20</w:t>
      </w:r>
      <w:r w:rsidRPr="00E028B1">
        <w:t>02</w:t>
      </w:r>
      <w:r w:rsidR="00E028B1" w:rsidRPr="00E028B1">
        <w:t xml:space="preserve">. </w:t>
      </w:r>
      <w:r w:rsidRPr="00E028B1">
        <w:t>№6</w:t>
      </w:r>
      <w:r w:rsidR="00E028B1">
        <w:t xml:space="preserve"> (</w:t>
      </w:r>
      <w:r w:rsidRPr="00E028B1">
        <w:t>26</w:t>
      </w:r>
      <w:r w:rsidR="00E028B1" w:rsidRPr="00E028B1">
        <w:t>)</w:t>
      </w:r>
    </w:p>
    <w:p w:rsidR="00E028B1" w:rsidRDefault="005A560C" w:rsidP="00E028B1">
      <w:pPr>
        <w:pStyle w:val="a"/>
        <w:tabs>
          <w:tab w:val="left" w:pos="402"/>
        </w:tabs>
      </w:pPr>
      <w:r w:rsidRPr="00E028B1">
        <w:t>Фомин С</w:t>
      </w:r>
      <w:r w:rsidR="00E028B1" w:rsidRPr="00E028B1">
        <w:t>.</w:t>
      </w:r>
      <w:r w:rsidR="00E028B1">
        <w:t xml:space="preserve"> "</w:t>
      </w:r>
      <w:r w:rsidRPr="00E028B1">
        <w:t>Простые истины</w:t>
      </w:r>
      <w:r w:rsidR="00E028B1">
        <w:t xml:space="preserve">", </w:t>
      </w:r>
      <w:r w:rsidRPr="00E028B1">
        <w:t>или Особенности национальной драматургии</w:t>
      </w:r>
      <w:r w:rsidR="00E028B1">
        <w:t xml:space="preserve"> // </w:t>
      </w:r>
      <w:r w:rsidRPr="00E028B1">
        <w:t>Искусство кино</w:t>
      </w:r>
      <w:r w:rsidR="00E028B1">
        <w:t>. 20</w:t>
      </w:r>
      <w:r w:rsidRPr="00E028B1">
        <w:t>00</w:t>
      </w:r>
      <w:r w:rsidR="00E028B1" w:rsidRPr="00E028B1">
        <w:t xml:space="preserve">. </w:t>
      </w:r>
      <w:r w:rsidRPr="00E028B1">
        <w:t>№2</w:t>
      </w:r>
    </w:p>
    <w:p w:rsidR="00217EA5" w:rsidRPr="00E028B1" w:rsidRDefault="00217EA5" w:rsidP="00E028B1">
      <w:pPr>
        <w:ind w:firstLine="709"/>
      </w:pPr>
      <w:bookmarkStart w:id="8" w:name="_GoBack"/>
      <w:bookmarkEnd w:id="8"/>
    </w:p>
    <w:sectPr w:rsidR="00217EA5" w:rsidRPr="00E028B1" w:rsidSect="00E028B1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3ED" w:rsidRDefault="009343ED" w:rsidP="006F0BB3">
      <w:pPr>
        <w:spacing w:line="240" w:lineRule="auto"/>
        <w:ind w:firstLine="709"/>
      </w:pPr>
      <w:r>
        <w:separator/>
      </w:r>
    </w:p>
  </w:endnote>
  <w:endnote w:type="continuationSeparator" w:id="0">
    <w:p w:rsidR="009343ED" w:rsidRDefault="009343ED" w:rsidP="006F0BB3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8B1" w:rsidRDefault="00E028B1" w:rsidP="00E028B1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3ED" w:rsidRDefault="009343ED" w:rsidP="006F0BB3">
      <w:pPr>
        <w:spacing w:line="240" w:lineRule="auto"/>
        <w:ind w:firstLine="709"/>
      </w:pPr>
      <w:r>
        <w:separator/>
      </w:r>
    </w:p>
  </w:footnote>
  <w:footnote w:type="continuationSeparator" w:id="0">
    <w:p w:rsidR="009343ED" w:rsidRDefault="009343ED" w:rsidP="006F0BB3">
      <w:pPr>
        <w:spacing w:line="240" w:lineRule="auto"/>
        <w:ind w:firstLine="709"/>
      </w:pPr>
      <w:r>
        <w:continuationSeparator/>
      </w:r>
    </w:p>
  </w:footnote>
  <w:footnote w:id="1">
    <w:p w:rsidR="009343ED" w:rsidRDefault="00E028B1">
      <w:pPr>
        <w:pStyle w:val="af0"/>
      </w:pPr>
      <w:r w:rsidRPr="008F373E">
        <w:rPr>
          <w:rStyle w:val="af1"/>
          <w:sz w:val="20"/>
          <w:szCs w:val="20"/>
        </w:rPr>
        <w:footnoteRef/>
      </w:r>
      <w:r>
        <w:t xml:space="preserve"> Браун М. Е. Мыльные оперы и женская болтовня. – </w:t>
      </w:r>
      <w:r>
        <w:rPr>
          <w:lang w:val="en-US"/>
        </w:rPr>
        <w:t>SagePublications</w:t>
      </w:r>
      <w:r>
        <w:t>, 1994.</w:t>
      </w:r>
    </w:p>
  </w:footnote>
  <w:footnote w:id="2">
    <w:p w:rsidR="009343ED" w:rsidRDefault="00E028B1">
      <w:pPr>
        <w:pStyle w:val="af0"/>
      </w:pPr>
      <w:r w:rsidRPr="00935632">
        <w:rPr>
          <w:rStyle w:val="af1"/>
          <w:sz w:val="20"/>
          <w:szCs w:val="20"/>
        </w:rPr>
        <w:footnoteRef/>
      </w:r>
      <w:r w:rsidRPr="00935632">
        <w:rPr>
          <w:lang w:val="en-US"/>
        </w:rPr>
        <w:t>Coronation Street / Ed. R. Dyer et al. London: BFI, 1981.</w:t>
      </w:r>
    </w:p>
  </w:footnote>
  <w:footnote w:id="3">
    <w:p w:rsidR="009343ED" w:rsidRDefault="00E028B1">
      <w:pPr>
        <w:pStyle w:val="af0"/>
      </w:pPr>
      <w:r w:rsidRPr="00640A12">
        <w:rPr>
          <w:rStyle w:val="af1"/>
          <w:sz w:val="20"/>
          <w:szCs w:val="20"/>
        </w:rPr>
        <w:footnoteRef/>
      </w:r>
      <w:r w:rsidRPr="00935632">
        <w:rPr>
          <w:lang w:val="en-US"/>
        </w:rPr>
        <w:t>Coronation Street / Ed. R. Dyer et al. London</w:t>
      </w:r>
      <w:r w:rsidRPr="003B53DE">
        <w:t xml:space="preserve">: </w:t>
      </w:r>
      <w:r w:rsidRPr="00935632">
        <w:rPr>
          <w:lang w:val="en-US"/>
        </w:rPr>
        <w:t>BFI</w:t>
      </w:r>
      <w:r w:rsidRPr="003B53DE">
        <w:t>, 1981.</w:t>
      </w:r>
    </w:p>
  </w:footnote>
  <w:footnote w:id="4">
    <w:p w:rsidR="009343ED" w:rsidRDefault="00E028B1">
      <w:pPr>
        <w:pStyle w:val="af0"/>
      </w:pPr>
      <w:r w:rsidRPr="00B35C50">
        <w:rPr>
          <w:rStyle w:val="af1"/>
          <w:sz w:val="20"/>
          <w:szCs w:val="20"/>
        </w:rPr>
        <w:footnoteRef/>
      </w:r>
      <w:r>
        <w:t>Циркун Н. Незамыленный взгляд на «мыло» // Искусство кино. 1999. №5.</w:t>
      </w:r>
    </w:p>
  </w:footnote>
  <w:footnote w:id="5">
    <w:p w:rsidR="009343ED" w:rsidRDefault="00E028B1">
      <w:pPr>
        <w:pStyle w:val="af0"/>
      </w:pPr>
      <w:r w:rsidRPr="00B35C50">
        <w:rPr>
          <w:rStyle w:val="af1"/>
          <w:sz w:val="20"/>
          <w:szCs w:val="20"/>
        </w:rPr>
        <w:footnoteRef/>
      </w:r>
      <w:r>
        <w:t xml:space="preserve">Браун М. Е. Мыльные оперы и женская болтовня. – </w:t>
      </w:r>
      <w:r>
        <w:rPr>
          <w:lang w:val="en-US"/>
        </w:rPr>
        <w:t>SagePublications</w:t>
      </w:r>
      <w:r>
        <w:t>, 1994.</w:t>
      </w:r>
    </w:p>
  </w:footnote>
  <w:footnote w:id="6">
    <w:p w:rsidR="009343ED" w:rsidRDefault="00E028B1">
      <w:pPr>
        <w:pStyle w:val="af0"/>
      </w:pPr>
      <w:r w:rsidRPr="00B35C50">
        <w:rPr>
          <w:rStyle w:val="af1"/>
          <w:sz w:val="20"/>
          <w:szCs w:val="20"/>
        </w:rPr>
        <w:footnoteRef/>
      </w:r>
      <w:r>
        <w:t>Там же.</w:t>
      </w:r>
    </w:p>
  </w:footnote>
  <w:footnote w:id="7">
    <w:p w:rsidR="009343ED" w:rsidRDefault="00E028B1">
      <w:pPr>
        <w:pStyle w:val="af0"/>
      </w:pPr>
      <w:r w:rsidRPr="00B35C50">
        <w:rPr>
          <w:rStyle w:val="af1"/>
          <w:sz w:val="20"/>
          <w:szCs w:val="20"/>
        </w:rPr>
        <w:footnoteRef/>
      </w:r>
      <w:r>
        <w:t xml:space="preserve"> Там же.</w:t>
      </w:r>
    </w:p>
  </w:footnote>
  <w:footnote w:id="8">
    <w:p w:rsidR="009343ED" w:rsidRDefault="00E028B1">
      <w:pPr>
        <w:pStyle w:val="af0"/>
      </w:pPr>
      <w:r w:rsidRPr="00B62565">
        <w:rPr>
          <w:rStyle w:val="af1"/>
          <w:sz w:val="20"/>
          <w:szCs w:val="20"/>
        </w:rPr>
        <w:footnoteRef/>
      </w:r>
      <w:r>
        <w:t xml:space="preserve">Герайти Ч. Женщина и «мыльная опера» </w:t>
      </w:r>
      <w:r w:rsidRPr="00B62565">
        <w:t>–</w:t>
      </w:r>
      <w:r>
        <w:t>С</w:t>
      </w:r>
      <w:r w:rsidRPr="00B62565">
        <w:rPr>
          <w:lang w:val="en-US"/>
        </w:rPr>
        <w:t>ambridgePolityPress</w:t>
      </w:r>
      <w:r w:rsidRPr="00B62565">
        <w:t>, 1991</w:t>
      </w:r>
    </w:p>
  </w:footnote>
  <w:footnote w:id="9">
    <w:p w:rsidR="009343ED" w:rsidRDefault="00E028B1">
      <w:pPr>
        <w:pStyle w:val="af0"/>
      </w:pPr>
      <w:r w:rsidRPr="00721481">
        <w:rPr>
          <w:rStyle w:val="af1"/>
          <w:sz w:val="20"/>
          <w:szCs w:val="20"/>
        </w:rPr>
        <w:footnoteRef/>
      </w:r>
      <w:r>
        <w:t xml:space="preserve">Гудвин А., Воннель Г. Понимание ТВ. – Лондон. </w:t>
      </w:r>
      <w:r>
        <w:rPr>
          <w:lang w:val="en-US"/>
        </w:rPr>
        <w:t>Routledge, 1990.</w:t>
      </w:r>
    </w:p>
  </w:footnote>
  <w:footnote w:id="10">
    <w:p w:rsidR="009343ED" w:rsidRDefault="00E028B1">
      <w:pPr>
        <w:pStyle w:val="af0"/>
      </w:pPr>
      <w:r w:rsidRPr="0065036B">
        <w:rPr>
          <w:rStyle w:val="af1"/>
          <w:sz w:val="20"/>
          <w:szCs w:val="20"/>
        </w:rPr>
        <w:footnoteRef/>
      </w:r>
      <w:r>
        <w:t xml:space="preserve"> Там же.</w:t>
      </w:r>
    </w:p>
  </w:footnote>
  <w:footnote w:id="11">
    <w:p w:rsidR="009343ED" w:rsidRDefault="00E028B1">
      <w:pPr>
        <w:pStyle w:val="af0"/>
      </w:pPr>
      <w:r>
        <w:rPr>
          <w:rStyle w:val="af1"/>
          <w:sz w:val="20"/>
          <w:szCs w:val="20"/>
        </w:rPr>
        <w:footnoteRef/>
      </w:r>
      <w:r>
        <w:t xml:space="preserve">Браун М. Е. Мыльные оперы и женская болтовня. – </w:t>
      </w:r>
      <w:r>
        <w:rPr>
          <w:lang w:val="en-US"/>
        </w:rPr>
        <w:t>SagePublications</w:t>
      </w:r>
      <w:r>
        <w:t>, 1994.</w:t>
      </w:r>
    </w:p>
  </w:footnote>
  <w:footnote w:id="12">
    <w:p w:rsidR="009343ED" w:rsidRDefault="00E028B1">
      <w:pPr>
        <w:pStyle w:val="af0"/>
      </w:pPr>
      <w:r w:rsidRPr="0065036B">
        <w:rPr>
          <w:rStyle w:val="af1"/>
          <w:sz w:val="20"/>
          <w:szCs w:val="20"/>
        </w:rPr>
        <w:footnoteRef/>
      </w:r>
      <w:r>
        <w:t xml:space="preserve"> Там же.</w:t>
      </w:r>
    </w:p>
  </w:footnote>
  <w:footnote w:id="13">
    <w:p w:rsidR="009343ED" w:rsidRDefault="00E028B1">
      <w:pPr>
        <w:pStyle w:val="af0"/>
      </w:pPr>
      <w:r w:rsidRPr="0065036B">
        <w:rPr>
          <w:rStyle w:val="af1"/>
          <w:sz w:val="20"/>
          <w:szCs w:val="20"/>
        </w:rPr>
        <w:footnoteRef/>
      </w:r>
      <w:r w:rsidRPr="0065036B">
        <w:t>Там же.</w:t>
      </w:r>
    </w:p>
  </w:footnote>
  <w:footnote w:id="14">
    <w:p w:rsidR="009343ED" w:rsidRDefault="00E028B1">
      <w:pPr>
        <w:pStyle w:val="af0"/>
      </w:pPr>
      <w:r>
        <w:rPr>
          <w:rStyle w:val="af1"/>
          <w:sz w:val="20"/>
          <w:szCs w:val="20"/>
        </w:rPr>
        <w:footnoteRef/>
      </w:r>
      <w:r>
        <w:t xml:space="preserve">Гудвин А., Воннель Г. Понимание ТВ. – Лондон. </w:t>
      </w:r>
      <w:r>
        <w:rPr>
          <w:lang w:val="en-US"/>
        </w:rPr>
        <w:t>Routledge</w:t>
      </w:r>
      <w:r w:rsidRPr="003B53DE">
        <w:t>, 1990.</w:t>
      </w:r>
    </w:p>
  </w:footnote>
  <w:footnote w:id="15">
    <w:p w:rsidR="009343ED" w:rsidRDefault="00E028B1">
      <w:pPr>
        <w:pStyle w:val="af0"/>
      </w:pPr>
      <w:r w:rsidRPr="005F2074">
        <w:rPr>
          <w:rStyle w:val="af1"/>
          <w:sz w:val="20"/>
          <w:szCs w:val="20"/>
        </w:rPr>
        <w:footnoteRef/>
      </w:r>
      <w:r w:rsidRPr="005F2074">
        <w:t>Ливингстоун С. Постановочные передачи</w:t>
      </w:r>
      <w:r>
        <w:t xml:space="preserve"> на</w:t>
      </w:r>
      <w:r w:rsidRPr="005F2074">
        <w:t xml:space="preserve"> телевидени</w:t>
      </w:r>
      <w:r>
        <w:t xml:space="preserve">и. – </w:t>
      </w:r>
      <w:r w:rsidRPr="005F2074">
        <w:rPr>
          <w:lang w:val="en-US"/>
        </w:rPr>
        <w:t>ButterworthHeinemann</w:t>
      </w:r>
      <w:r w:rsidRPr="005F2074">
        <w:t>, 1990.</w:t>
      </w:r>
    </w:p>
  </w:footnote>
  <w:footnote w:id="16">
    <w:p w:rsidR="009343ED" w:rsidRDefault="00E028B1">
      <w:pPr>
        <w:pStyle w:val="af0"/>
      </w:pPr>
      <w:r>
        <w:rPr>
          <w:rStyle w:val="af1"/>
          <w:sz w:val="20"/>
          <w:szCs w:val="20"/>
        </w:rPr>
        <w:footnoteRef/>
      </w:r>
      <w:r>
        <w:t xml:space="preserve">Браун М. Е. Мыльные оперы и женская болтовня. – </w:t>
      </w:r>
      <w:r>
        <w:rPr>
          <w:lang w:val="en-US"/>
        </w:rPr>
        <w:t>SagePublications</w:t>
      </w:r>
      <w:r>
        <w:t>, 1994.</w:t>
      </w:r>
    </w:p>
  </w:footnote>
  <w:footnote w:id="17">
    <w:p w:rsidR="009343ED" w:rsidRDefault="00E028B1">
      <w:pPr>
        <w:pStyle w:val="af0"/>
      </w:pPr>
      <w:r>
        <w:rPr>
          <w:rStyle w:val="af1"/>
          <w:sz w:val="20"/>
          <w:szCs w:val="20"/>
        </w:rPr>
        <w:footnoteRef/>
      </w:r>
      <w:r>
        <w:t xml:space="preserve">Бикингем Д. Популярное телевидение и его аудитория. – </w:t>
      </w:r>
      <w:r>
        <w:rPr>
          <w:lang w:val="en-US"/>
        </w:rPr>
        <w:t>SagePublications</w:t>
      </w:r>
      <w:r>
        <w:t>, 1994.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8B1" w:rsidRDefault="006A6CFE" w:rsidP="00E028B1">
    <w:pPr>
      <w:pStyle w:val="a6"/>
      <w:framePr w:wrap="auto" w:vAnchor="text" w:hAnchor="margin" w:xAlign="right" w:y="1"/>
      <w:rPr>
        <w:rStyle w:val="af8"/>
      </w:rPr>
    </w:pPr>
    <w:r>
      <w:rPr>
        <w:rStyle w:val="af8"/>
      </w:rPr>
      <w:t>2</w:t>
    </w:r>
  </w:p>
  <w:p w:rsidR="00E028B1" w:rsidRDefault="00E028B1" w:rsidP="00E028B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A62B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2C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6EAD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3C71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E8615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EBADA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696A8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43E1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1926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5CB2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3C12EFC"/>
    <w:multiLevelType w:val="multilevel"/>
    <w:tmpl w:val="24C0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3D5B39"/>
    <w:multiLevelType w:val="multilevel"/>
    <w:tmpl w:val="BD806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6B529D"/>
    <w:multiLevelType w:val="multilevel"/>
    <w:tmpl w:val="490A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C2929B5"/>
    <w:multiLevelType w:val="multilevel"/>
    <w:tmpl w:val="9AD68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DB5278"/>
    <w:multiLevelType w:val="multilevel"/>
    <w:tmpl w:val="09A418B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5C0A2B"/>
    <w:multiLevelType w:val="multilevel"/>
    <w:tmpl w:val="7CFE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65721B3E"/>
    <w:multiLevelType w:val="multilevel"/>
    <w:tmpl w:val="4DC0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0E77CD"/>
    <w:multiLevelType w:val="multilevel"/>
    <w:tmpl w:val="8904D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7"/>
  </w:num>
  <w:num w:numId="6">
    <w:abstractNumId w:val="14"/>
  </w:num>
  <w:num w:numId="7">
    <w:abstractNumId w:val="11"/>
  </w:num>
  <w:num w:numId="8">
    <w:abstractNumId w:val="15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BDE"/>
    <w:rsid w:val="00020215"/>
    <w:rsid w:val="00025F01"/>
    <w:rsid w:val="0003384A"/>
    <w:rsid w:val="00062D3B"/>
    <w:rsid w:val="0009385E"/>
    <w:rsid w:val="000E5414"/>
    <w:rsid w:val="000F61ED"/>
    <w:rsid w:val="00163A74"/>
    <w:rsid w:val="0017265F"/>
    <w:rsid w:val="00180071"/>
    <w:rsid w:val="00193D51"/>
    <w:rsid w:val="001B6DF1"/>
    <w:rsid w:val="001E4913"/>
    <w:rsid w:val="001F5FB4"/>
    <w:rsid w:val="00217EA5"/>
    <w:rsid w:val="00264628"/>
    <w:rsid w:val="00265410"/>
    <w:rsid w:val="00286900"/>
    <w:rsid w:val="002B6EBE"/>
    <w:rsid w:val="002B7A5E"/>
    <w:rsid w:val="0036217C"/>
    <w:rsid w:val="0037322B"/>
    <w:rsid w:val="00385947"/>
    <w:rsid w:val="00394C3C"/>
    <w:rsid w:val="003B53DE"/>
    <w:rsid w:val="003D5323"/>
    <w:rsid w:val="003D7C90"/>
    <w:rsid w:val="00423808"/>
    <w:rsid w:val="00434280"/>
    <w:rsid w:val="00443D02"/>
    <w:rsid w:val="0045573C"/>
    <w:rsid w:val="004C1B29"/>
    <w:rsid w:val="004C40D1"/>
    <w:rsid w:val="004F308D"/>
    <w:rsid w:val="00515011"/>
    <w:rsid w:val="00527BF6"/>
    <w:rsid w:val="00544919"/>
    <w:rsid w:val="0054642B"/>
    <w:rsid w:val="0057011B"/>
    <w:rsid w:val="005849CE"/>
    <w:rsid w:val="005A560C"/>
    <w:rsid w:val="005C6141"/>
    <w:rsid w:val="005D29FB"/>
    <w:rsid w:val="005E0D76"/>
    <w:rsid w:val="005E504D"/>
    <w:rsid w:val="005F2074"/>
    <w:rsid w:val="006069FE"/>
    <w:rsid w:val="00621657"/>
    <w:rsid w:val="00640A12"/>
    <w:rsid w:val="0065036B"/>
    <w:rsid w:val="00654214"/>
    <w:rsid w:val="006602B9"/>
    <w:rsid w:val="00687D51"/>
    <w:rsid w:val="00693158"/>
    <w:rsid w:val="006A6CFE"/>
    <w:rsid w:val="006F0BB3"/>
    <w:rsid w:val="00721481"/>
    <w:rsid w:val="00733798"/>
    <w:rsid w:val="00740B0B"/>
    <w:rsid w:val="00752C98"/>
    <w:rsid w:val="00785BC7"/>
    <w:rsid w:val="007B79AF"/>
    <w:rsid w:val="007E4CAD"/>
    <w:rsid w:val="00804FC6"/>
    <w:rsid w:val="00810D39"/>
    <w:rsid w:val="00846DCB"/>
    <w:rsid w:val="00865A4C"/>
    <w:rsid w:val="008916BD"/>
    <w:rsid w:val="008A0D7D"/>
    <w:rsid w:val="008B68BF"/>
    <w:rsid w:val="008E60EE"/>
    <w:rsid w:val="008E6C28"/>
    <w:rsid w:val="008F373E"/>
    <w:rsid w:val="00907B6D"/>
    <w:rsid w:val="00911BAA"/>
    <w:rsid w:val="0091300C"/>
    <w:rsid w:val="009343ED"/>
    <w:rsid w:val="00935632"/>
    <w:rsid w:val="0095480A"/>
    <w:rsid w:val="00966BDE"/>
    <w:rsid w:val="0099041E"/>
    <w:rsid w:val="009A5E00"/>
    <w:rsid w:val="009D2E09"/>
    <w:rsid w:val="009D39A1"/>
    <w:rsid w:val="00A00945"/>
    <w:rsid w:val="00A06CA6"/>
    <w:rsid w:val="00A14D1B"/>
    <w:rsid w:val="00A2291D"/>
    <w:rsid w:val="00A95A9D"/>
    <w:rsid w:val="00AE3011"/>
    <w:rsid w:val="00B02F1B"/>
    <w:rsid w:val="00B35C50"/>
    <w:rsid w:val="00B62565"/>
    <w:rsid w:val="00B63406"/>
    <w:rsid w:val="00B64CC7"/>
    <w:rsid w:val="00BA27A6"/>
    <w:rsid w:val="00BB357A"/>
    <w:rsid w:val="00BD6560"/>
    <w:rsid w:val="00BF2803"/>
    <w:rsid w:val="00C773DC"/>
    <w:rsid w:val="00C77A1A"/>
    <w:rsid w:val="00C82346"/>
    <w:rsid w:val="00C92ED3"/>
    <w:rsid w:val="00CD21BA"/>
    <w:rsid w:val="00CD3008"/>
    <w:rsid w:val="00CE00BF"/>
    <w:rsid w:val="00D32ED8"/>
    <w:rsid w:val="00D57782"/>
    <w:rsid w:val="00D70AA0"/>
    <w:rsid w:val="00D74995"/>
    <w:rsid w:val="00DA099D"/>
    <w:rsid w:val="00DE3601"/>
    <w:rsid w:val="00E028B1"/>
    <w:rsid w:val="00EB0329"/>
    <w:rsid w:val="00EC62AE"/>
    <w:rsid w:val="00ED7C9F"/>
    <w:rsid w:val="00F002B3"/>
    <w:rsid w:val="00F021DD"/>
    <w:rsid w:val="00F72273"/>
    <w:rsid w:val="00F87B28"/>
    <w:rsid w:val="00F970F2"/>
    <w:rsid w:val="00FB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B1E9C7C-ED38-4818-A728-2B83395F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E028B1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E028B1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E028B1"/>
    <w:pPr>
      <w:keepNext/>
      <w:ind w:firstLine="0"/>
      <w:jc w:val="center"/>
      <w:outlineLvl w:val="1"/>
    </w:pPr>
    <w:rPr>
      <w:b/>
      <w:bCs/>
      <w:i/>
      <w:iCs/>
      <w:smallCaps/>
      <w:lang w:val="uk-UA"/>
    </w:rPr>
  </w:style>
  <w:style w:type="paragraph" w:styleId="3">
    <w:name w:val="heading 3"/>
    <w:basedOn w:val="a0"/>
    <w:next w:val="a0"/>
    <w:link w:val="30"/>
    <w:uiPriority w:val="99"/>
    <w:qFormat/>
    <w:rsid w:val="00E028B1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E028B1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E028B1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E028B1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E028B1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E028B1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rmal (Web)"/>
    <w:basedOn w:val="a0"/>
    <w:uiPriority w:val="99"/>
    <w:rsid w:val="00E028B1"/>
    <w:pPr>
      <w:spacing w:before="100" w:beforeAutospacing="1" w:after="100" w:afterAutospacing="1"/>
      <w:ind w:firstLine="709"/>
    </w:pPr>
    <w:rPr>
      <w:lang w:val="uk-UA" w:eastAsia="uk-U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8E6C28"/>
    <w:rPr>
      <w:b/>
      <w:bCs/>
      <w:i/>
      <w:iCs/>
      <w:smallCaps/>
      <w:sz w:val="28"/>
      <w:szCs w:val="28"/>
      <w:lang w:val="uk-UA" w:eastAsia="ru-RU"/>
    </w:rPr>
  </w:style>
  <w:style w:type="character" w:styleId="a5">
    <w:name w:val="Hyperlink"/>
    <w:uiPriority w:val="99"/>
    <w:semiHidden/>
    <w:rsid w:val="008E6C28"/>
    <w:rPr>
      <w:color w:val="990000"/>
      <w:u w:val="single"/>
    </w:rPr>
  </w:style>
  <w:style w:type="paragraph" w:styleId="a6">
    <w:name w:val="header"/>
    <w:basedOn w:val="a0"/>
    <w:next w:val="a7"/>
    <w:link w:val="12"/>
    <w:uiPriority w:val="99"/>
    <w:rsid w:val="00E028B1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8">
    <w:name w:val="footer"/>
    <w:basedOn w:val="a0"/>
    <w:link w:val="a9"/>
    <w:uiPriority w:val="99"/>
    <w:rsid w:val="006F0BB3"/>
    <w:pPr>
      <w:tabs>
        <w:tab w:val="center" w:pos="4677"/>
        <w:tab w:val="right" w:pos="9355"/>
      </w:tabs>
      <w:spacing w:line="240" w:lineRule="auto"/>
      <w:ind w:firstLine="709"/>
    </w:pPr>
  </w:style>
  <w:style w:type="character" w:customStyle="1" w:styleId="12">
    <w:name w:val="Верхний колонтитул Знак1"/>
    <w:link w:val="a6"/>
    <w:uiPriority w:val="99"/>
    <w:semiHidden/>
    <w:locked/>
    <w:rsid w:val="006F0BB3"/>
    <w:rPr>
      <w:noProof/>
      <w:kern w:val="16"/>
      <w:sz w:val="28"/>
      <w:szCs w:val="28"/>
      <w:lang w:val="ru-RU" w:eastAsia="ru-RU"/>
    </w:rPr>
  </w:style>
  <w:style w:type="paragraph" w:styleId="aa">
    <w:name w:val="List Paragraph"/>
    <w:basedOn w:val="a0"/>
    <w:uiPriority w:val="99"/>
    <w:qFormat/>
    <w:rsid w:val="00F72273"/>
    <w:pPr>
      <w:ind w:left="720" w:firstLine="709"/>
    </w:pPr>
  </w:style>
  <w:style w:type="character" w:customStyle="1" w:styleId="a9">
    <w:name w:val="Нижний колонтитул Знак"/>
    <w:link w:val="a8"/>
    <w:uiPriority w:val="99"/>
    <w:locked/>
    <w:rsid w:val="006F0BB3"/>
  </w:style>
  <w:style w:type="paragraph" w:styleId="ab">
    <w:name w:val="Body Text Indent"/>
    <w:basedOn w:val="a0"/>
    <w:link w:val="ac"/>
    <w:uiPriority w:val="99"/>
    <w:rsid w:val="00E028B1"/>
    <w:pPr>
      <w:shd w:val="clear" w:color="auto" w:fill="FFFFFF"/>
      <w:spacing w:before="192"/>
      <w:ind w:right="-5" w:firstLine="360"/>
    </w:pPr>
  </w:style>
  <w:style w:type="paragraph" w:styleId="21">
    <w:name w:val="Body Text Indent 2"/>
    <w:basedOn w:val="a0"/>
    <w:link w:val="22"/>
    <w:uiPriority w:val="99"/>
    <w:rsid w:val="00E028B1"/>
    <w:pPr>
      <w:shd w:val="clear" w:color="auto" w:fill="FFFFFF"/>
      <w:tabs>
        <w:tab w:val="left" w:pos="163"/>
      </w:tabs>
      <w:ind w:firstLine="360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687D51"/>
    <w:rPr>
      <w:sz w:val="28"/>
      <w:szCs w:val="28"/>
      <w:lang w:val="ru-RU" w:eastAsia="ru-RU"/>
    </w:rPr>
  </w:style>
  <w:style w:type="paragraph" w:styleId="ad">
    <w:name w:val="endnote text"/>
    <w:basedOn w:val="a0"/>
    <w:link w:val="ae"/>
    <w:autoRedefine/>
    <w:uiPriority w:val="99"/>
    <w:semiHidden/>
    <w:rsid w:val="00E028B1"/>
    <w:pPr>
      <w:ind w:firstLine="709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028B1"/>
    <w:rPr>
      <w:noProof/>
      <w:kern w:val="16"/>
      <w:sz w:val="28"/>
      <w:szCs w:val="28"/>
      <w:lang w:val="ru-RU" w:eastAsia="ru-RU"/>
    </w:rPr>
  </w:style>
  <w:style w:type="character" w:styleId="af">
    <w:name w:val="endnote reference"/>
    <w:uiPriority w:val="99"/>
    <w:semiHidden/>
    <w:rsid w:val="00E028B1"/>
    <w:rPr>
      <w:vertAlign w:val="superscript"/>
    </w:rPr>
  </w:style>
  <w:style w:type="character" w:customStyle="1" w:styleId="ae">
    <w:name w:val="Текст концевой сноски Знак"/>
    <w:link w:val="ad"/>
    <w:uiPriority w:val="99"/>
    <w:semiHidden/>
    <w:locked/>
    <w:rsid w:val="00687D51"/>
    <w:rPr>
      <w:lang w:val="ru-RU" w:eastAsia="ru-RU"/>
    </w:rPr>
  </w:style>
  <w:style w:type="paragraph" w:styleId="af0">
    <w:name w:val="footnote text"/>
    <w:basedOn w:val="a0"/>
    <w:autoRedefine/>
    <w:uiPriority w:val="99"/>
    <w:semiHidden/>
    <w:rsid w:val="00E028B1"/>
    <w:pPr>
      <w:ind w:firstLine="709"/>
    </w:pPr>
    <w:rPr>
      <w:color w:val="000000"/>
      <w:sz w:val="20"/>
      <w:szCs w:val="20"/>
    </w:rPr>
  </w:style>
  <w:style w:type="character" w:styleId="af1">
    <w:name w:val="footnote reference"/>
    <w:uiPriority w:val="99"/>
    <w:semiHidden/>
    <w:rsid w:val="00E028B1"/>
    <w:rPr>
      <w:sz w:val="28"/>
      <w:szCs w:val="28"/>
      <w:vertAlign w:val="superscript"/>
    </w:rPr>
  </w:style>
  <w:style w:type="character" w:customStyle="1" w:styleId="13">
    <w:name w:val="Текст Знак1"/>
    <w:link w:val="af2"/>
    <w:uiPriority w:val="99"/>
    <w:locked/>
    <w:rsid w:val="00E028B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7">
    <w:name w:val="Body Text"/>
    <w:basedOn w:val="a0"/>
    <w:link w:val="af3"/>
    <w:uiPriority w:val="99"/>
    <w:rsid w:val="00E028B1"/>
    <w:pPr>
      <w:ind w:firstLine="709"/>
    </w:pPr>
  </w:style>
  <w:style w:type="character" w:customStyle="1" w:styleId="af3">
    <w:name w:val="Основной текст Знак"/>
    <w:link w:val="a7"/>
    <w:uiPriority w:val="99"/>
    <w:semiHidden/>
    <w:rPr>
      <w:rFonts w:ascii="Times New Roman" w:hAnsi="Times New Roman"/>
      <w:sz w:val="28"/>
      <w:szCs w:val="28"/>
    </w:rPr>
  </w:style>
  <w:style w:type="character" w:customStyle="1" w:styleId="af4">
    <w:name w:val="Верхний колонтитул Знак"/>
    <w:uiPriority w:val="99"/>
    <w:rsid w:val="00E028B1"/>
    <w:rPr>
      <w:kern w:val="16"/>
      <w:sz w:val="24"/>
      <w:szCs w:val="24"/>
    </w:rPr>
  </w:style>
  <w:style w:type="paragraph" w:styleId="af2">
    <w:name w:val="Plain Text"/>
    <w:basedOn w:val="a0"/>
    <w:link w:val="13"/>
    <w:uiPriority w:val="99"/>
    <w:rsid w:val="00E028B1"/>
    <w:pPr>
      <w:ind w:firstLine="709"/>
    </w:pPr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a">
    <w:name w:val="лит"/>
    <w:autoRedefine/>
    <w:uiPriority w:val="99"/>
    <w:rsid w:val="00E028B1"/>
    <w:pPr>
      <w:numPr>
        <w:numId w:val="9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6">
    <w:name w:val="лит+номерация"/>
    <w:basedOn w:val="a0"/>
    <w:next w:val="a0"/>
    <w:autoRedefine/>
    <w:uiPriority w:val="99"/>
    <w:rsid w:val="00E028B1"/>
    <w:pPr>
      <w:ind w:firstLine="0"/>
    </w:pPr>
  </w:style>
  <w:style w:type="paragraph" w:customStyle="1" w:styleId="af7">
    <w:name w:val="литера"/>
    <w:uiPriority w:val="99"/>
    <w:rsid w:val="00E028B1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8">
    <w:name w:val="page number"/>
    <w:uiPriority w:val="99"/>
    <w:rsid w:val="00E028B1"/>
    <w:rPr>
      <w:rFonts w:ascii="Times New Roman" w:hAnsi="Times New Roman" w:cs="Times New Roman"/>
      <w:sz w:val="28"/>
      <w:szCs w:val="28"/>
    </w:rPr>
  </w:style>
  <w:style w:type="character" w:customStyle="1" w:styleId="af9">
    <w:name w:val="номер страницы"/>
    <w:uiPriority w:val="99"/>
    <w:rsid w:val="00E028B1"/>
    <w:rPr>
      <w:sz w:val="28"/>
      <w:szCs w:val="28"/>
    </w:rPr>
  </w:style>
  <w:style w:type="paragraph" w:customStyle="1" w:styleId="afa">
    <w:name w:val="Обычный +"/>
    <w:basedOn w:val="a0"/>
    <w:autoRedefine/>
    <w:uiPriority w:val="99"/>
    <w:rsid w:val="00E028B1"/>
    <w:pPr>
      <w:ind w:firstLine="709"/>
    </w:pPr>
  </w:style>
  <w:style w:type="paragraph" w:styleId="14">
    <w:name w:val="toc 1"/>
    <w:basedOn w:val="a0"/>
    <w:next w:val="a0"/>
    <w:autoRedefine/>
    <w:uiPriority w:val="99"/>
    <w:semiHidden/>
    <w:rsid w:val="00E028B1"/>
    <w:pPr>
      <w:tabs>
        <w:tab w:val="right" w:leader="dot" w:pos="1400"/>
      </w:tabs>
      <w:ind w:firstLine="709"/>
    </w:pPr>
  </w:style>
  <w:style w:type="paragraph" w:styleId="23">
    <w:name w:val="toc 2"/>
    <w:basedOn w:val="a0"/>
    <w:next w:val="a0"/>
    <w:autoRedefine/>
    <w:uiPriority w:val="99"/>
    <w:semiHidden/>
    <w:rsid w:val="00E028B1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E028B1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E028B1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E028B1"/>
    <w:pPr>
      <w:ind w:left="958" w:firstLine="709"/>
    </w:pPr>
  </w:style>
  <w:style w:type="paragraph" w:styleId="32">
    <w:name w:val="Body Text Indent 3"/>
    <w:basedOn w:val="a0"/>
    <w:link w:val="33"/>
    <w:uiPriority w:val="99"/>
    <w:rsid w:val="00E028B1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b">
    <w:name w:val="Table Grid"/>
    <w:basedOn w:val="a2"/>
    <w:uiPriority w:val="99"/>
    <w:rsid w:val="00E028B1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E028B1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E028B1"/>
    <w:pPr>
      <w:numPr>
        <w:numId w:val="10"/>
      </w:numPr>
      <w:ind w:firstLine="0"/>
    </w:pPr>
  </w:style>
  <w:style w:type="paragraph" w:customStyle="1" w:styleId="100">
    <w:name w:val="Стиль Оглавление 1 + Первая строка:  0 см"/>
    <w:basedOn w:val="14"/>
    <w:autoRedefine/>
    <w:uiPriority w:val="99"/>
    <w:rsid w:val="00E028B1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E028B1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E028B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028B1"/>
    <w:rPr>
      <w:i/>
      <w:iCs/>
    </w:rPr>
  </w:style>
  <w:style w:type="table" w:customStyle="1" w:styleId="15">
    <w:name w:val="Стиль таблицы1"/>
    <w:basedOn w:val="a2"/>
    <w:uiPriority w:val="99"/>
    <w:rsid w:val="00E028B1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E028B1"/>
    <w:pPr>
      <w:jc w:val="center"/>
    </w:pPr>
    <w:rPr>
      <w:rFonts w:ascii="Times New Roman" w:hAnsi="Times New Roman"/>
    </w:rPr>
  </w:style>
  <w:style w:type="paragraph" w:customStyle="1" w:styleId="afe">
    <w:name w:val="ТАБЛИЦА"/>
    <w:next w:val="a0"/>
    <w:autoRedefine/>
    <w:uiPriority w:val="99"/>
    <w:rsid w:val="00E028B1"/>
    <w:pPr>
      <w:spacing w:line="360" w:lineRule="auto"/>
    </w:pPr>
    <w:rPr>
      <w:rFonts w:ascii="Times New Roman" w:hAnsi="Times New Roman"/>
      <w:color w:val="000000"/>
    </w:rPr>
  </w:style>
  <w:style w:type="character" w:customStyle="1" w:styleId="aff">
    <w:name w:val="Текст сноски Знак"/>
    <w:uiPriority w:val="99"/>
    <w:rsid w:val="00E028B1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E028B1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66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2382">
          <w:marLeft w:val="20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66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2377">
          <w:marLeft w:val="20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5974</Words>
  <Characters>34057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>=(^_^)=</Company>
  <LinksUpToDate>false</LinksUpToDate>
  <CharactersWithSpaces>39952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subject/>
  <dc:creator>Not me</dc:creator>
  <cp:keywords/>
  <dc:description/>
  <cp:lastModifiedBy>admin</cp:lastModifiedBy>
  <cp:revision>2</cp:revision>
  <dcterms:created xsi:type="dcterms:W3CDTF">2014-02-20T08:23:00Z</dcterms:created>
  <dcterms:modified xsi:type="dcterms:W3CDTF">2014-02-20T08:23:00Z</dcterms:modified>
</cp:coreProperties>
</file>