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E2" w:rsidRPr="00635AE2" w:rsidRDefault="00635AE2" w:rsidP="00635AE2">
      <w:pPr>
        <w:spacing w:before="120"/>
        <w:jc w:val="center"/>
        <w:rPr>
          <w:b/>
          <w:bCs/>
          <w:sz w:val="32"/>
          <w:szCs w:val="32"/>
        </w:rPr>
      </w:pPr>
      <w:r w:rsidRPr="00635AE2">
        <w:rPr>
          <w:b/>
          <w:bCs/>
          <w:sz w:val="32"/>
          <w:szCs w:val="32"/>
        </w:rPr>
        <w:t>Эвакуация и рассредоточение городского населения</w:t>
      </w:r>
    </w:p>
    <w:p w:rsidR="00635AE2" w:rsidRPr="00635AE2" w:rsidRDefault="00635AE2" w:rsidP="00635AE2">
      <w:pPr>
        <w:spacing w:before="120"/>
        <w:jc w:val="center"/>
        <w:rPr>
          <w:sz w:val="28"/>
          <w:szCs w:val="28"/>
        </w:rPr>
      </w:pPr>
      <w:r w:rsidRPr="00635AE2">
        <w:rPr>
          <w:sz w:val="28"/>
          <w:szCs w:val="28"/>
        </w:rPr>
        <w:t xml:space="preserve">Ю.Г.Афанасьев, А.Г.Овчаренко, С.Л.Раско, Л.И.Трутнева </w:t>
      </w:r>
    </w:p>
    <w:p w:rsidR="00635AE2" w:rsidRPr="00356642" w:rsidRDefault="00635AE2" w:rsidP="00635AE2">
      <w:pPr>
        <w:spacing w:before="120"/>
        <w:ind w:firstLine="567"/>
        <w:jc w:val="both"/>
      </w:pPr>
      <w:r w:rsidRPr="00356642">
        <w:t xml:space="preserve">Эвакуация и рассредоточение городского населения - один из способов защиты населения. Он во много раз снижает плотность населения городов, а следовательно, и потери населения могут быть значительно уменьшены. </w:t>
      </w:r>
    </w:p>
    <w:p w:rsidR="00635AE2" w:rsidRPr="00635AE2" w:rsidRDefault="00635AE2" w:rsidP="00635AE2">
      <w:pPr>
        <w:spacing w:before="120"/>
        <w:jc w:val="center"/>
        <w:rPr>
          <w:b/>
          <w:bCs/>
          <w:sz w:val="28"/>
          <w:szCs w:val="28"/>
        </w:rPr>
      </w:pPr>
      <w:r w:rsidRPr="00635AE2">
        <w:rPr>
          <w:b/>
          <w:bCs/>
          <w:sz w:val="28"/>
          <w:szCs w:val="28"/>
        </w:rPr>
        <w:t>1 Способы и порядок проведения эвакуации и рассредоточения населения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Эвакуация - организованный вывод (вывоз) населения, не занятого в сфере производства, в том числе учащихся и студентов учебных заведений, из городов в загородную зону.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Рассредоточение - организованный вывоз из городов рабочих и служащих объектов, работающих в военное время, и их размещение в загородной зоне для отдыха.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Рассредоточение рабочих и служащих и членов их семей осуществляется по производственному принципу. При этом сохраняется целостность предприятия, облегчается отправка рабочих смен на работу, медицинское обслуживание и обеспечение питанием.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Для проведения эвакуации и рассредоточения используются все виды транспорта (железнодорожный, автомобильный, водный, воздушный). В целях проведения эвакуации в сжатые сроки основная часть населения выводится из городов в пешем порядке, остальная часть вывозится транспортом до мест размещения в загородной зоне.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Руководят рассредоточением рабочих и служащих и эвакуацией остального населения штабы гражданской обороны всех уровней. Оповещают население об эвакуации штабы ГО с помощью средств массовой информации: по радио, телевидению, через печать, а также через ЖЭК (домоуправления).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На каждом предприятии, в учреждении, учебном заведении, ЖЭК, домоуправлении заблаговременно составляют эвакуационные списки на всех рабочих, служащих и членов их семей. Списки и паспорта (удостоверения личности) эвакуируемых являются основными документами для учета, размещения и обеспечения в районах расселения.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Для четкого и своевременного проведения эвакуации и рассредоточения населения в городах создаются сборные эвакуационные пункты (СЭП). Как правило, СЭП размещаются в клубах, кинотеатрах, Дворцах культуры, школах и других общественных зданиях. Каждому СЭП приписывается порядковый номер. </w:t>
      </w:r>
    </w:p>
    <w:p w:rsidR="00635AE2" w:rsidRPr="00356642" w:rsidRDefault="00635AE2" w:rsidP="00635AE2">
      <w:pPr>
        <w:spacing w:before="120"/>
        <w:ind w:firstLine="567"/>
        <w:jc w:val="both"/>
      </w:pPr>
      <w:r w:rsidRPr="00356642">
        <w:t xml:space="preserve">К СЭП приписываются рабочие, служащие ближайших предприятий, организаций, учебных заведений и члены их семей, а также население, проживающее в домах ЖЭК (домоуправлений), расположенных в этом районе. </w:t>
      </w:r>
    </w:p>
    <w:p w:rsidR="00635AE2" w:rsidRPr="00635AE2" w:rsidRDefault="00635AE2" w:rsidP="00635AE2">
      <w:pPr>
        <w:spacing w:before="120"/>
        <w:jc w:val="center"/>
        <w:rPr>
          <w:b/>
          <w:bCs/>
          <w:sz w:val="28"/>
          <w:szCs w:val="28"/>
        </w:rPr>
      </w:pPr>
      <w:r w:rsidRPr="00635AE2">
        <w:rPr>
          <w:b/>
          <w:bCs/>
          <w:sz w:val="28"/>
          <w:szCs w:val="28"/>
        </w:rPr>
        <w:t>2 Обязанности эвакуируемых, их экипировка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С объявлением эвакуации граждане обязаны быстро подготовить средства индивидуальной защиты, личные вещи, деньги и документы (паспорт, военный билет, диплом об образовании, свидетельства о рождении детей). Все вещи укладывают в чемодан, вещевой мешок или сумку, к ним прикрепляют ярлычок с указанием фамилии, имени и отчества, постоянного адреса и места, куда эвакуируются. Детям дошкольного возраста необходимо пришить на одежду метки из белой ткани с указанием фамилии, имени и отчества, года рождения, адреса родителей и конечного пункта эвакуации.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Поскольку время на подготовку к эвакуации может весьма ограниченно, в каждой семье желательно заранее определить и составить список вещей и продуктов, которые нужно взять с собой в то или иное время года. Количество вещей и продуктов питания должно быть рассчитано на то, что человеку придется нести их самому. При эвакуации на транспортных средствах общая масса вещей и продуктов питания должна составлять примерно 50 кг на взрослого человека; при эвакуации пешим порядком она может быть значительно меньше - в соответствии с физической выносливостью каждого человека.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В квартире необходимо отключить газ, электроприборы, с окон снять занавески. Все легковоспламеняющиеся вещи и предметы поставить в простенки квартиры, закрыть форточки. После этого закрыть квартиру и сдать ключ под охрану домоуправления. </w:t>
      </w:r>
    </w:p>
    <w:p w:rsidR="00635AE2" w:rsidRPr="00356642" w:rsidRDefault="00635AE2" w:rsidP="00635AE2">
      <w:pPr>
        <w:spacing w:before="120"/>
        <w:ind w:firstLine="567"/>
        <w:jc w:val="both"/>
      </w:pPr>
      <w:r w:rsidRPr="00356642">
        <w:t xml:space="preserve">Прибыть к указанному сроку на сборный эвакуационный пункт, пройти регистрацию. С собой, помимо вещей и документов, необходимо иметь средства индивидуальной защиты, одежду, обувь, постельные принадлежности, набор медикаментов и двух- трехсуточный запас продуктов питания и воды. </w:t>
      </w:r>
    </w:p>
    <w:p w:rsidR="00635AE2" w:rsidRPr="00635AE2" w:rsidRDefault="00635AE2" w:rsidP="00635AE2">
      <w:pPr>
        <w:spacing w:before="120"/>
        <w:jc w:val="center"/>
        <w:rPr>
          <w:b/>
          <w:bCs/>
          <w:sz w:val="28"/>
          <w:szCs w:val="28"/>
        </w:rPr>
      </w:pPr>
      <w:r w:rsidRPr="00635AE2">
        <w:rPr>
          <w:b/>
          <w:bCs/>
          <w:sz w:val="28"/>
          <w:szCs w:val="28"/>
        </w:rPr>
        <w:t>3 Правила поведения на СЭП, в пути следования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Организованность и дисциплинированность, своевременное и неукоснительное выполнение всех требований и указаний администрации сборных эвакуационных пунктов являются основными правилами поведения населения. При следовании на транспорте необходимо строго соблюдать установленные правила, поддерживать дисциплину и порядок, выполнять указания старшего по вагону, автомобилю или судну и без их разрешения не покидать транспортные средства. При выводе населения пешим порядком вблизи СЭП формируются колонны от 500 до 1000 человек.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Для контроля за организацией марша назначаются исходный пункт движения и пункты регулирования. Скорость движения планируется 4-5 километров в час. Для отдыха совершающих марш пешим порядком предусматриваются привалы: малый (на 10-15 минут) - через каждые 1-1,5 часа движения, и большой (на 1-2 часа) в начале второй половины перехода. Маршрут пеших колонн обычно планируется на расстояние одного суточного перехода с задачей выйти за зону возможных разрушений.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При эвакуации пешим порядком необходимо соблюдать указанный темп движения и быть готовым по сигналу Воздушная тревога укрыться в ближайшем защитном сооружении или воспользоваться защитными свойствами местности (овраги, карьеры, ущелья т.п.). </w:t>
      </w:r>
    </w:p>
    <w:p w:rsidR="00635AE2" w:rsidRDefault="00635AE2" w:rsidP="00635AE2">
      <w:pPr>
        <w:spacing w:before="120"/>
        <w:ind w:firstLine="567"/>
        <w:jc w:val="both"/>
      </w:pPr>
      <w:r w:rsidRPr="00356642">
        <w:t xml:space="preserve">Непосредственно перед маршем, если есть возможность, следует принять горячую пищу, ибо возможность ее приготовления и принятия в пути следования маловероятна. </w:t>
      </w:r>
    </w:p>
    <w:p w:rsidR="00635AE2" w:rsidRPr="00356642" w:rsidRDefault="00635AE2" w:rsidP="00635AE2">
      <w:pPr>
        <w:spacing w:before="120"/>
        <w:ind w:firstLine="567"/>
        <w:jc w:val="both"/>
      </w:pPr>
      <w:r w:rsidRPr="00356642">
        <w:t xml:space="preserve">При совершении марша необходимо соблюдать порядок. Нельзя покидать колонну без разрешения ее начальника. При плохом самочувствии нужно обратиться к медицинскому работнику, сопровождающему колонну. В случае появления в колонне посторонних лиц следует немедленно сообщить об этом начальнику колонны. Зимой на маршрутах организуются пункты обогрева. </w:t>
      </w:r>
    </w:p>
    <w:p w:rsidR="00635AE2" w:rsidRPr="00635AE2" w:rsidRDefault="00635AE2" w:rsidP="00635AE2">
      <w:pPr>
        <w:spacing w:before="120"/>
        <w:jc w:val="center"/>
        <w:rPr>
          <w:b/>
          <w:bCs/>
          <w:sz w:val="28"/>
          <w:szCs w:val="28"/>
        </w:rPr>
      </w:pPr>
      <w:r w:rsidRPr="00635AE2">
        <w:rPr>
          <w:b/>
          <w:bCs/>
          <w:sz w:val="28"/>
          <w:szCs w:val="28"/>
        </w:rPr>
        <w:t>4 Прием и размещение прибывшего населения</w:t>
      </w:r>
    </w:p>
    <w:p w:rsidR="00635AE2" w:rsidRPr="00356642" w:rsidRDefault="00635AE2" w:rsidP="00635AE2">
      <w:pPr>
        <w:spacing w:before="120"/>
        <w:ind w:firstLine="567"/>
        <w:jc w:val="both"/>
      </w:pPr>
      <w:r w:rsidRPr="00356642">
        <w:t>Прием и размещение прибывшего населения в загородной зоне осуществляют местные органы администрации со штабами гражданской обороны сельских районов. Для этого при администрации создаются приемные эвакуационные пункты (ПЭП), а в местах прибытия организуются пункты встречи.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AE2"/>
    <w:rsid w:val="00356642"/>
    <w:rsid w:val="0051157F"/>
    <w:rsid w:val="00635AE2"/>
    <w:rsid w:val="006B11B3"/>
    <w:rsid w:val="00795352"/>
    <w:rsid w:val="0090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B1ED70-1DF1-4DAE-A80F-FF8B22E9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5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Эвакуация и рассредоточение городского населения</vt:lpstr>
    </vt:vector>
  </TitlesOfParts>
  <Company>Home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Эвакуация и рассредоточение городского населения</dc:title>
  <dc:subject/>
  <dc:creator>User</dc:creator>
  <cp:keywords/>
  <dc:description/>
  <cp:lastModifiedBy>admin</cp:lastModifiedBy>
  <cp:revision>2</cp:revision>
  <dcterms:created xsi:type="dcterms:W3CDTF">2014-02-14T16:28:00Z</dcterms:created>
  <dcterms:modified xsi:type="dcterms:W3CDTF">2014-02-14T16:28:00Z</dcterms:modified>
</cp:coreProperties>
</file>