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C2C" w:rsidRPr="00C049A2" w:rsidRDefault="00556C2C" w:rsidP="00556C2C">
      <w:pPr>
        <w:spacing w:before="120"/>
        <w:jc w:val="center"/>
        <w:rPr>
          <w:b/>
          <w:sz w:val="32"/>
        </w:rPr>
      </w:pPr>
      <w:r w:rsidRPr="00C049A2">
        <w:rPr>
          <w:b/>
          <w:sz w:val="32"/>
        </w:rPr>
        <w:t>В поисках Небесного Отца индоевропейцев.</w:t>
      </w:r>
    </w:p>
    <w:p w:rsidR="00556C2C" w:rsidRPr="00C049A2" w:rsidRDefault="00556C2C" w:rsidP="00556C2C">
      <w:pPr>
        <w:spacing w:before="120"/>
        <w:jc w:val="center"/>
        <w:rPr>
          <w:sz w:val="28"/>
        </w:rPr>
      </w:pPr>
      <w:r w:rsidRPr="00C049A2">
        <w:rPr>
          <w:sz w:val="28"/>
        </w:rPr>
        <w:t>Александр МакГрегор 2007</w:t>
      </w:r>
    </w:p>
    <w:p w:rsidR="00556C2C" w:rsidRPr="0016134F" w:rsidRDefault="00556C2C" w:rsidP="00556C2C">
      <w:pPr>
        <w:spacing w:before="120"/>
        <w:ind w:firstLine="567"/>
        <w:jc w:val="both"/>
      </w:pPr>
      <w:r w:rsidRPr="0016134F">
        <w:t>Многие современные неоязычники хорошо знакомы с концепцией Матери-Земли</w:t>
      </w:r>
      <w:r>
        <w:t xml:space="preserve">, </w:t>
      </w:r>
      <w:r w:rsidRPr="0016134F">
        <w:t>в которой она предстает либо как непосредственно планета Земля</w:t>
      </w:r>
      <w:r>
        <w:t xml:space="preserve">, </w:t>
      </w:r>
      <w:r w:rsidRPr="0016134F">
        <w:t>либо более конкретно – как богиня верховной власти. Мы стремимся объединиться с силами Земли</w:t>
      </w:r>
      <w:r>
        <w:t xml:space="preserve">, </w:t>
      </w:r>
      <w:r w:rsidRPr="0016134F">
        <w:t>чтобы обрести для себя некую основу и использовать ее животворящую магию</w:t>
      </w:r>
      <w:r>
        <w:t xml:space="preserve">, </w:t>
      </w:r>
      <w:r w:rsidRPr="0016134F">
        <w:t>но как насчет силы Небес и способности сбалансировать и привести к центру свой внутренний космос? Как Друиды</w:t>
      </w:r>
      <w:r>
        <w:t xml:space="preserve">, </w:t>
      </w:r>
      <w:r w:rsidRPr="0016134F">
        <w:t>мы</w:t>
      </w:r>
      <w:r>
        <w:t xml:space="preserve">, </w:t>
      </w:r>
      <w:r w:rsidRPr="0016134F">
        <w:t>конечно</w:t>
      </w:r>
      <w:r>
        <w:t xml:space="preserve">, </w:t>
      </w:r>
      <w:r w:rsidRPr="0016134F">
        <w:t>знакомы с просвещающей магией и созидательной искрой силы Небес</w:t>
      </w:r>
      <w:r>
        <w:t xml:space="preserve">, </w:t>
      </w:r>
      <w:r w:rsidRPr="0016134F">
        <w:t>на которую мы так часто настраиваемся</w:t>
      </w:r>
      <w:r>
        <w:t xml:space="preserve">, </w:t>
      </w:r>
      <w:r w:rsidRPr="0016134F">
        <w:t>однако мало обращаем внимание на источник этой силы. Как современные политеисты мы почитаем богов Неба</w:t>
      </w:r>
      <w:r>
        <w:t xml:space="preserve">, </w:t>
      </w:r>
      <w:r w:rsidRPr="0016134F">
        <w:t>то есть божеств бури</w:t>
      </w:r>
      <w:r>
        <w:t xml:space="preserve">, </w:t>
      </w:r>
      <w:r w:rsidRPr="0016134F">
        <w:t>солнца и луны</w:t>
      </w:r>
      <w:r>
        <w:t xml:space="preserve">, </w:t>
      </w:r>
      <w:r w:rsidRPr="0016134F">
        <w:t>забывая о Небесном Отце. Так было не всегда.</w:t>
      </w:r>
    </w:p>
    <w:p w:rsidR="00556C2C" w:rsidRPr="0016134F" w:rsidRDefault="00556C2C" w:rsidP="00556C2C">
      <w:pPr>
        <w:spacing w:before="120"/>
        <w:ind w:firstLine="567"/>
        <w:jc w:val="both"/>
      </w:pPr>
      <w:r w:rsidRPr="0016134F">
        <w:t>Кроме божеств природы существует концепция Земли-Матери и Неба-Отца</w:t>
      </w:r>
      <w:r>
        <w:t xml:space="preserve">, </w:t>
      </w:r>
      <w:r w:rsidRPr="0016134F">
        <w:t>которая</w:t>
      </w:r>
      <w:r>
        <w:t xml:space="preserve">, </w:t>
      </w:r>
      <w:r w:rsidRPr="0016134F">
        <w:t>как кажется</w:t>
      </w:r>
      <w:r>
        <w:t xml:space="preserve">, </w:t>
      </w:r>
      <w:r w:rsidRPr="0016134F">
        <w:t>уходит своими корнями в глубокую древность. Для некоторых из древних культур именно эта пара была ответственна за сотворение вселенной. Вместе с развитием этих культур росли и их пантеоны</w:t>
      </w:r>
      <w:r>
        <w:t xml:space="preserve">, </w:t>
      </w:r>
      <w:r w:rsidRPr="0016134F">
        <w:t>перекрывая собой наиболее древних</w:t>
      </w:r>
      <w:r>
        <w:t xml:space="preserve">, </w:t>
      </w:r>
      <w:r w:rsidRPr="0016134F">
        <w:t>изначальных богов.</w:t>
      </w:r>
    </w:p>
    <w:p w:rsidR="00556C2C" w:rsidRPr="0016134F" w:rsidRDefault="00556C2C" w:rsidP="00556C2C">
      <w:pPr>
        <w:spacing w:before="120"/>
        <w:ind w:firstLine="567"/>
        <w:jc w:val="both"/>
      </w:pPr>
      <w:r w:rsidRPr="0016134F">
        <w:t>Несмотря на то</w:t>
      </w:r>
      <w:r>
        <w:t xml:space="preserve">, </w:t>
      </w:r>
      <w:r w:rsidRPr="0016134F">
        <w:t>что не существует прямых доказательств существования единого индоевропейского Небесного Отца</w:t>
      </w:r>
      <w:r>
        <w:t xml:space="preserve">, </w:t>
      </w:r>
      <w:r w:rsidRPr="0016134F">
        <w:t>боги небес присутствуют во всех индоевропейских пантеонах. К тому же</w:t>
      </w:r>
      <w:r>
        <w:t xml:space="preserve">, </w:t>
      </w:r>
      <w:r w:rsidRPr="0016134F">
        <w:t>лингвистическое доказательство связывает слова «день»</w:t>
      </w:r>
      <w:r>
        <w:t xml:space="preserve">, </w:t>
      </w:r>
      <w:r w:rsidRPr="0016134F">
        <w:t>«небо» и «бог» ( day</w:t>
      </w:r>
      <w:r>
        <w:t xml:space="preserve">, </w:t>
      </w:r>
      <w:r w:rsidRPr="0016134F">
        <w:t>sky</w:t>
      </w:r>
      <w:r>
        <w:t xml:space="preserve">, </w:t>
      </w:r>
      <w:r w:rsidRPr="0016134F">
        <w:t>god)</w:t>
      </w:r>
      <w:r>
        <w:t xml:space="preserve">, </w:t>
      </w:r>
      <w:r w:rsidRPr="0016134F">
        <w:t>таким образом сочетании «Бог Неба» происходит от протоиндоевропейского слова « deiuo» или « deiwo»</w:t>
      </w:r>
      <w:r>
        <w:t xml:space="preserve">, </w:t>
      </w:r>
      <w:r w:rsidRPr="0016134F">
        <w:t>означающего «светлое небо» или «дневной свет».</w:t>
      </w:r>
    </w:p>
    <w:p w:rsidR="00556C2C" w:rsidRPr="0016134F" w:rsidRDefault="00556C2C" w:rsidP="00556C2C">
      <w:pPr>
        <w:spacing w:before="120"/>
        <w:ind w:firstLine="567"/>
        <w:jc w:val="both"/>
      </w:pPr>
      <w:r w:rsidRPr="0016134F">
        <w:t>Внутри любой индоевропейской культуры Небесный Отец возглавлял пантеон и был одним из древнейших мужских божеств древних народов. Когда индоевропейцы двигались от Черного моря через степи в поисках новых земель</w:t>
      </w:r>
      <w:r>
        <w:t xml:space="preserve">, </w:t>
      </w:r>
      <w:r w:rsidRPr="0016134F">
        <w:t>этот мирный бог чистого неба двигался вместе с ними. Когда люди осели на новой территории</w:t>
      </w:r>
      <w:r>
        <w:t xml:space="preserve">, </w:t>
      </w:r>
      <w:r w:rsidRPr="0016134F">
        <w:t>Небесный Бог женился на Богине той страны</w:t>
      </w:r>
      <w:r>
        <w:t xml:space="preserve">, </w:t>
      </w:r>
      <w:r w:rsidRPr="0016134F">
        <w:t>или Матери-Земле</w:t>
      </w:r>
      <w:r>
        <w:t xml:space="preserve">, </w:t>
      </w:r>
      <w:r w:rsidRPr="0016134F">
        <w:t>таким образом оплодотворив ее и дав начало всему живому.</w:t>
      </w:r>
    </w:p>
    <w:p w:rsidR="00556C2C" w:rsidRPr="0016134F" w:rsidRDefault="00556C2C" w:rsidP="00556C2C">
      <w:pPr>
        <w:spacing w:before="120"/>
        <w:ind w:firstLine="567"/>
        <w:jc w:val="both"/>
      </w:pPr>
      <w:r w:rsidRPr="0016134F">
        <w:t>Для некоторых индоевропейских культур Небесный Отец был не только верховным богом</w:t>
      </w:r>
      <w:r>
        <w:t xml:space="preserve">, </w:t>
      </w:r>
      <w:r w:rsidRPr="0016134F">
        <w:t>правящим пантеоном</w:t>
      </w:r>
      <w:r>
        <w:t xml:space="preserve">, </w:t>
      </w:r>
      <w:r w:rsidRPr="0016134F">
        <w:t>но также управителем небес. Также считалось</w:t>
      </w:r>
      <w:r>
        <w:t xml:space="preserve">, </w:t>
      </w:r>
      <w:r w:rsidRPr="0016134F">
        <w:t>что человек</w:t>
      </w:r>
      <w:r>
        <w:t xml:space="preserve">, </w:t>
      </w:r>
      <w:r w:rsidRPr="0016134F">
        <w:t>принадлежащий любому социальному классу</w:t>
      </w:r>
      <w:r>
        <w:t xml:space="preserve">, </w:t>
      </w:r>
      <w:r w:rsidRPr="0016134F">
        <w:t>должен почитать его и благоговеть перед ним. Первоначальная функция Небесного Отца – поддерживать религиозный/космический порядок</w:t>
      </w:r>
      <w:r>
        <w:t xml:space="preserve">, </w:t>
      </w:r>
      <w:r w:rsidRPr="0016134F">
        <w:t>также он исполнял функции законодателя и воина. Не нужно путать Небесного Отца с Богом Солнца</w:t>
      </w:r>
      <w:r>
        <w:t xml:space="preserve">, </w:t>
      </w:r>
      <w:r w:rsidRPr="0016134F">
        <w:t>который тоже занимает свое место в индоевропейской культуре. Чаще всего Небесный Отец и Мать-Земля являются родителями богов Солнца</w:t>
      </w:r>
      <w:r>
        <w:t xml:space="preserve">, </w:t>
      </w:r>
      <w:r w:rsidRPr="0016134F">
        <w:t>Луны и Бури.</w:t>
      </w:r>
    </w:p>
    <w:p w:rsidR="00556C2C" w:rsidRPr="0016134F" w:rsidRDefault="00556C2C" w:rsidP="00556C2C">
      <w:pPr>
        <w:spacing w:before="120"/>
        <w:ind w:firstLine="567"/>
        <w:jc w:val="both"/>
      </w:pPr>
      <w:r w:rsidRPr="0016134F">
        <w:t>Несмотря на концепцию «Лорда и Леди»</w:t>
      </w:r>
      <w:r>
        <w:t xml:space="preserve">, </w:t>
      </w:r>
      <w:r w:rsidRPr="0016134F">
        <w:t>столь популярную во многих неоязыческих традициях</w:t>
      </w:r>
      <w:r>
        <w:t xml:space="preserve">, </w:t>
      </w:r>
      <w:r w:rsidRPr="0016134F">
        <w:t>индоевропейский Небесный Отец и Мать-Земля не являются божествами</w:t>
      </w:r>
      <w:r>
        <w:t xml:space="preserve">, </w:t>
      </w:r>
      <w:r w:rsidRPr="0016134F">
        <w:t>чьи дети являются отражением их аспектов. В то время</w:t>
      </w:r>
      <w:r>
        <w:t xml:space="preserve">, </w:t>
      </w:r>
      <w:r w:rsidRPr="0016134F">
        <w:t>как многие неоязычники предпочитают сводить всех Богов к одному Богу и всех Богинь к одной Богине</w:t>
      </w:r>
      <w:r>
        <w:t xml:space="preserve">, </w:t>
      </w:r>
      <w:r w:rsidRPr="0016134F">
        <w:t>они забывают</w:t>
      </w:r>
      <w:r>
        <w:t xml:space="preserve">, </w:t>
      </w:r>
      <w:r w:rsidRPr="0016134F">
        <w:t>что этой концепции не существовало у наших индоевропейских предков</w:t>
      </w:r>
      <w:r>
        <w:t xml:space="preserve">, </w:t>
      </w:r>
      <w:r w:rsidRPr="0016134F">
        <w:t>которые были политеистами. Изначальная пара</w:t>
      </w:r>
      <w:r>
        <w:t xml:space="preserve">, </w:t>
      </w:r>
      <w:r w:rsidRPr="0016134F">
        <w:t>такая как например Дану и Биле</w:t>
      </w:r>
      <w:r>
        <w:t xml:space="preserve">, </w:t>
      </w:r>
      <w:r w:rsidRPr="0016134F">
        <w:t>может вписываться в это дуалистическое мировоззрение</w:t>
      </w:r>
      <w:r>
        <w:t xml:space="preserve">, </w:t>
      </w:r>
      <w:r w:rsidRPr="0016134F">
        <w:t>однако это мировоззрение не может вписаться в мир древних индоевропейцев.</w:t>
      </w:r>
    </w:p>
    <w:p w:rsidR="00556C2C" w:rsidRPr="0016134F" w:rsidRDefault="00556C2C" w:rsidP="00556C2C">
      <w:pPr>
        <w:spacing w:before="120"/>
        <w:ind w:firstLine="567"/>
        <w:jc w:val="both"/>
      </w:pPr>
      <w:r w:rsidRPr="0016134F">
        <w:t>Детальное изучение индоевропейских культур открывает божеств</w:t>
      </w:r>
      <w:r>
        <w:t xml:space="preserve">, </w:t>
      </w:r>
      <w:r w:rsidRPr="0016134F">
        <w:t>являвшихся Небесными Отцами</w:t>
      </w:r>
      <w:r>
        <w:t xml:space="preserve">, </w:t>
      </w:r>
      <w:r w:rsidRPr="0016134F">
        <w:t>чьи имена неизвестны большинству неоязычников. Зевс и Юпитер из</w:t>
      </w:r>
      <w:r>
        <w:t xml:space="preserve">, </w:t>
      </w:r>
      <w:r w:rsidRPr="0016134F">
        <w:t>соответственно</w:t>
      </w:r>
      <w:r>
        <w:t xml:space="preserve">, </w:t>
      </w:r>
      <w:r w:rsidRPr="0016134F">
        <w:t>греческой и римской культуры всего лишь два Небесных Отца</w:t>
      </w:r>
      <w:r>
        <w:t xml:space="preserve">, </w:t>
      </w:r>
      <w:r w:rsidRPr="0016134F">
        <w:t>которые получили известность в качестве глав своих пантеонов. Также они широко известны</w:t>
      </w:r>
      <w:r>
        <w:t xml:space="preserve">, </w:t>
      </w:r>
      <w:r w:rsidRPr="0016134F">
        <w:t>как Боги Бури. Зевс является не только отцом человечества и Богов</w:t>
      </w:r>
      <w:r>
        <w:t xml:space="preserve">, </w:t>
      </w:r>
      <w:r w:rsidRPr="0016134F">
        <w:t>но также и собирателем облаков и громовержцем</w:t>
      </w:r>
      <w:r>
        <w:t xml:space="preserve">, </w:t>
      </w:r>
      <w:r w:rsidRPr="0016134F">
        <w:t>также как Юпитер является Богом неба и Богом Грома. В индийской культуре Диаус</w:t>
      </w:r>
      <w:r>
        <w:t xml:space="preserve">, </w:t>
      </w:r>
      <w:r w:rsidRPr="0016134F">
        <w:t>отец Индры и Агни</w:t>
      </w:r>
      <w:r>
        <w:t xml:space="preserve">, </w:t>
      </w:r>
      <w:r w:rsidRPr="0016134F">
        <w:t>описывался</w:t>
      </w:r>
      <w:r>
        <w:t xml:space="preserve">, </w:t>
      </w:r>
      <w:r w:rsidRPr="0016134F">
        <w:t>как отец Неба и пантеона</w:t>
      </w:r>
      <w:r>
        <w:t xml:space="preserve">, </w:t>
      </w:r>
      <w:r w:rsidRPr="0016134F">
        <w:t>но в отличие от Зевса и Юпитера</w:t>
      </w:r>
      <w:r>
        <w:t xml:space="preserve">, </w:t>
      </w:r>
      <w:r w:rsidRPr="0016134F">
        <w:t>он не властвовал над пантеоном</w:t>
      </w:r>
      <w:r>
        <w:t xml:space="preserve">, </w:t>
      </w:r>
      <w:r w:rsidRPr="0016134F">
        <w:t>его место незаконно занял Индра. Подобно этому</w:t>
      </w:r>
      <w:r>
        <w:t xml:space="preserve">, </w:t>
      </w:r>
      <w:r w:rsidRPr="0016134F">
        <w:t>в Северном пантеоне эта роль отдана Тиру</w:t>
      </w:r>
      <w:r>
        <w:t xml:space="preserve">, </w:t>
      </w:r>
      <w:r w:rsidRPr="0016134F">
        <w:t>которого иногда затмевает Один.</w:t>
      </w:r>
    </w:p>
    <w:p w:rsidR="00556C2C" w:rsidRPr="0016134F" w:rsidRDefault="00556C2C" w:rsidP="00556C2C">
      <w:pPr>
        <w:spacing w:before="120"/>
        <w:ind w:firstLine="567"/>
        <w:jc w:val="both"/>
      </w:pPr>
      <w:r w:rsidRPr="0016134F">
        <w:t>Всего из нескольких примеров становится ясно</w:t>
      </w:r>
      <w:r>
        <w:t xml:space="preserve">, </w:t>
      </w:r>
      <w:r w:rsidRPr="0016134F">
        <w:t>что вместе с тем как индоевропейские культуры мигрировали и развивались</w:t>
      </w:r>
      <w:r>
        <w:t xml:space="preserve">, </w:t>
      </w:r>
      <w:r w:rsidRPr="0016134F">
        <w:t>боги погоды и войны становились все более необходимыми для выживания в новых землях</w:t>
      </w:r>
      <w:r>
        <w:t xml:space="preserve">, </w:t>
      </w:r>
      <w:r w:rsidRPr="0016134F">
        <w:t>и мирный Бог Ясного Неба с готовностью уходил на задний план многих пантеонов</w:t>
      </w:r>
      <w:r>
        <w:t xml:space="preserve">, </w:t>
      </w:r>
      <w:r w:rsidRPr="0016134F">
        <w:t>хотя он оставался спокойным</w:t>
      </w:r>
      <w:r>
        <w:t xml:space="preserve">, </w:t>
      </w:r>
      <w:r w:rsidRPr="0016134F">
        <w:t>постоянным и</w:t>
      </w:r>
      <w:r>
        <w:t xml:space="preserve">, </w:t>
      </w:r>
      <w:r w:rsidRPr="0016134F">
        <w:t>возможно</w:t>
      </w:r>
      <w:r>
        <w:t xml:space="preserve">, </w:t>
      </w:r>
      <w:r w:rsidRPr="0016134F">
        <w:t>самым неиспользуемым источником порядка в нашем хаотичном мире. Гораздо проще почитать многих активных божеств наших пантеонов</w:t>
      </w:r>
      <w:r>
        <w:t xml:space="preserve">, </w:t>
      </w:r>
      <w:r w:rsidRPr="0016134F">
        <w:t>в то время как Небесный Отец наблюдает за ними в мирной тишине. Живущим на земле кажется</w:t>
      </w:r>
      <w:r>
        <w:t xml:space="preserve">, </w:t>
      </w:r>
      <w:r w:rsidRPr="0016134F">
        <w:t>что чистое небо не проявляет к ним интереса и на него не обращают внимания до тех пор</w:t>
      </w:r>
      <w:r>
        <w:t xml:space="preserve">, </w:t>
      </w:r>
      <w:r w:rsidRPr="0016134F">
        <w:t>пока оно не покроется грозовыми облаками или не наполнится светом яркого солнца. В любом случае</w:t>
      </w:r>
      <w:r>
        <w:t xml:space="preserve">, </w:t>
      </w:r>
      <w:r w:rsidRPr="0016134F">
        <w:t>для того</w:t>
      </w:r>
      <w:r>
        <w:t xml:space="preserve">, </w:t>
      </w:r>
      <w:r w:rsidRPr="0016134F">
        <w:t>чтобы не только обрести основу («заземлиться»)</w:t>
      </w:r>
      <w:r>
        <w:t xml:space="preserve">, </w:t>
      </w:r>
      <w:r w:rsidRPr="0016134F">
        <w:t>но и сконцентрироваться на центре нашего мира</w:t>
      </w:r>
      <w:r>
        <w:t xml:space="preserve">, </w:t>
      </w:r>
      <w:r w:rsidRPr="0016134F">
        <w:t>чтобы достичь истинного баланса</w:t>
      </w:r>
      <w:r>
        <w:t xml:space="preserve">, </w:t>
      </w:r>
      <w:r w:rsidRPr="0016134F">
        <w:t>мы должны обратиться к священному и неразделимому союзу между Землей и Небом</w:t>
      </w:r>
      <w:r>
        <w:t xml:space="preserve">, </w:t>
      </w:r>
      <w:r w:rsidRPr="0016134F">
        <w:t>который показывает нам</w:t>
      </w:r>
      <w:r>
        <w:t xml:space="preserve">, </w:t>
      </w:r>
      <w:r w:rsidRPr="0016134F">
        <w:t>что одно не может существовать без другого. Мы должны осознать потенциал и необходимость искры и света</w:t>
      </w:r>
      <w:r>
        <w:t xml:space="preserve">, </w:t>
      </w:r>
      <w:r w:rsidRPr="0016134F">
        <w:t>происходящих от ясного неба.</w:t>
      </w:r>
    </w:p>
    <w:p w:rsidR="00556C2C" w:rsidRPr="00C049A2" w:rsidRDefault="00556C2C" w:rsidP="00556C2C">
      <w:pPr>
        <w:spacing w:before="120"/>
        <w:jc w:val="center"/>
        <w:rPr>
          <w:b/>
          <w:sz w:val="28"/>
        </w:rPr>
      </w:pPr>
      <w:r w:rsidRPr="00C049A2">
        <w:rPr>
          <w:b/>
          <w:sz w:val="28"/>
        </w:rPr>
        <w:t>Список литературы</w:t>
      </w:r>
    </w:p>
    <w:p w:rsidR="00556C2C" w:rsidRPr="0016134F" w:rsidRDefault="00556C2C" w:rsidP="00556C2C">
      <w:pPr>
        <w:spacing w:before="120"/>
        <w:ind w:firstLine="567"/>
        <w:jc w:val="both"/>
        <w:rPr>
          <w:lang w:val="en-US"/>
        </w:rPr>
      </w:pPr>
      <w:r w:rsidRPr="0016134F">
        <w:rPr>
          <w:lang w:val="en-US"/>
        </w:rPr>
        <w:t xml:space="preserve">Burket, Walter. Greek Religion. </w:t>
      </w:r>
      <w:smartTag w:uri="urn:schemas-microsoft-com:office:smarttags" w:element="City">
        <w:r w:rsidRPr="0016134F">
          <w:rPr>
            <w:lang w:val="en-US"/>
          </w:rPr>
          <w:t>Cambridge</w:t>
        </w:r>
      </w:smartTag>
      <w:r w:rsidRPr="0016134F">
        <w:rPr>
          <w:lang w:val="en-US"/>
        </w:rPr>
        <w:t xml:space="preserve"> , </w:t>
      </w:r>
      <w:smartTag w:uri="urn:schemas-microsoft-com:office:smarttags" w:element="State">
        <w:r w:rsidRPr="0016134F">
          <w:rPr>
            <w:lang w:val="en-US"/>
          </w:rPr>
          <w:t>Massachusetts</w:t>
        </w:r>
      </w:smartTag>
      <w:r w:rsidRPr="0016134F">
        <w:rPr>
          <w:lang w:val="en-US"/>
        </w:rPr>
        <w:t xml:space="preserve"> : </w:t>
      </w:r>
      <w:smartTag w:uri="urn:schemas-microsoft-com:office:smarttags" w:element="place">
        <w:smartTag w:uri="urn:schemas-microsoft-com:office:smarttags" w:element="PlaceName">
          <w:r w:rsidRPr="0016134F">
            <w:rPr>
              <w:lang w:val="en-US"/>
            </w:rPr>
            <w:t>Harvard</w:t>
          </w:r>
        </w:smartTag>
        <w:r w:rsidRPr="0016134F">
          <w:rPr>
            <w:lang w:val="en-US"/>
          </w:rPr>
          <w:t xml:space="preserve"> </w:t>
        </w:r>
        <w:smartTag w:uri="urn:schemas-microsoft-com:office:smarttags" w:element="PlaceType">
          <w:r w:rsidRPr="0016134F">
            <w:rPr>
              <w:lang w:val="en-US"/>
            </w:rPr>
            <w:t>University</w:t>
          </w:r>
        </w:smartTag>
      </w:smartTag>
      <w:r w:rsidRPr="0016134F">
        <w:rPr>
          <w:lang w:val="en-US"/>
        </w:rPr>
        <w:t xml:space="preserve"> Press, 1985. </w:t>
      </w:r>
    </w:p>
    <w:p w:rsidR="00556C2C" w:rsidRPr="0016134F" w:rsidRDefault="00556C2C" w:rsidP="00556C2C">
      <w:pPr>
        <w:spacing w:before="120"/>
        <w:ind w:firstLine="567"/>
        <w:jc w:val="both"/>
        <w:rPr>
          <w:lang w:val="en-US"/>
        </w:rPr>
      </w:pPr>
      <w:r w:rsidRPr="0016134F">
        <w:rPr>
          <w:lang w:val="en-US"/>
        </w:rPr>
        <w:t xml:space="preserve">Ellis Davidson, H.R. Myths and Symbols in Pagan </w:t>
      </w:r>
      <w:smartTag w:uri="urn:schemas-microsoft-com:office:smarttags" w:element="place">
        <w:r w:rsidRPr="0016134F">
          <w:rPr>
            <w:lang w:val="en-US"/>
          </w:rPr>
          <w:t>Europe</w:t>
        </w:r>
      </w:smartTag>
      <w:r w:rsidRPr="0016134F">
        <w:rPr>
          <w:lang w:val="en-US"/>
        </w:rPr>
        <w:t xml:space="preserve"> : Early Scandinavian and Celtic Religions . </w:t>
      </w:r>
      <w:smartTag w:uri="urn:schemas-microsoft-com:office:smarttags" w:element="place">
        <w:smartTag w:uri="urn:schemas-microsoft-com:office:smarttags" w:element="City">
          <w:r w:rsidRPr="0016134F">
            <w:rPr>
              <w:lang w:val="en-US"/>
            </w:rPr>
            <w:t>Syracuse</w:t>
          </w:r>
        </w:smartTag>
      </w:smartTag>
      <w:r w:rsidRPr="0016134F">
        <w:rPr>
          <w:lang w:val="en-US"/>
        </w:rPr>
        <w:t xml:space="preserve"> : University Press, 1988. </w:t>
      </w:r>
    </w:p>
    <w:p w:rsidR="00556C2C" w:rsidRPr="0016134F" w:rsidRDefault="00556C2C" w:rsidP="00556C2C">
      <w:pPr>
        <w:spacing w:before="120"/>
        <w:ind w:firstLine="567"/>
        <w:jc w:val="both"/>
        <w:rPr>
          <w:lang w:val="en-US"/>
        </w:rPr>
      </w:pPr>
      <w:r w:rsidRPr="0016134F">
        <w:rPr>
          <w:lang w:val="en-US"/>
        </w:rPr>
        <w:t xml:space="preserve">Keith, Arthur B. The Religion and Philosophy of the Veda and Upanishads. </w:t>
      </w:r>
      <w:smartTag w:uri="urn:schemas-microsoft-com:office:smarttags" w:element="place">
        <w:smartTag w:uri="urn:schemas-microsoft-com:office:smarttags" w:element="City">
          <w:r w:rsidRPr="0016134F">
            <w:rPr>
              <w:lang w:val="en-US"/>
            </w:rPr>
            <w:t>Delhi</w:t>
          </w:r>
        </w:smartTag>
        <w:r w:rsidRPr="0016134F">
          <w:rPr>
            <w:lang w:val="en-US"/>
          </w:rPr>
          <w:t xml:space="preserve"> , </w:t>
        </w:r>
        <w:smartTag w:uri="urn:schemas-microsoft-com:office:smarttags" w:element="country-region">
          <w:r w:rsidRPr="0016134F">
            <w:rPr>
              <w:lang w:val="en-US"/>
            </w:rPr>
            <w:t>India</w:t>
          </w:r>
        </w:smartTag>
      </w:smartTag>
      <w:r w:rsidRPr="0016134F">
        <w:rPr>
          <w:lang w:val="en-US"/>
        </w:rPr>
        <w:t xml:space="preserve"> : Motilal Banarsidass Publishers, 1989. </w:t>
      </w:r>
    </w:p>
    <w:p w:rsidR="00556C2C" w:rsidRPr="0016134F" w:rsidRDefault="00556C2C" w:rsidP="00556C2C">
      <w:pPr>
        <w:spacing w:before="120"/>
        <w:ind w:firstLine="567"/>
        <w:jc w:val="both"/>
        <w:rPr>
          <w:lang w:val="en-US"/>
        </w:rPr>
      </w:pPr>
      <w:r w:rsidRPr="0016134F">
        <w:rPr>
          <w:lang w:val="en-US"/>
        </w:rPr>
        <w:t xml:space="preserve">Winn, Shan M. M. Heaven, Heroes, and Happiness. </w:t>
      </w:r>
      <w:smartTag w:uri="urn:schemas-microsoft-com:office:smarttags" w:element="place">
        <w:smartTag w:uri="urn:schemas-microsoft-com:office:smarttags" w:element="City">
          <w:r w:rsidRPr="0016134F">
            <w:rPr>
              <w:lang w:val="en-US"/>
            </w:rPr>
            <w:t>Lanham</w:t>
          </w:r>
        </w:smartTag>
        <w:r w:rsidRPr="0016134F">
          <w:rPr>
            <w:lang w:val="en-US"/>
          </w:rPr>
          <w:t xml:space="preserve"> , </w:t>
        </w:r>
        <w:smartTag w:uri="urn:schemas-microsoft-com:office:smarttags" w:element="State">
          <w:r w:rsidRPr="0016134F">
            <w:rPr>
              <w:lang w:val="en-US"/>
            </w:rPr>
            <w:t>Maryland</w:t>
          </w:r>
        </w:smartTag>
      </w:smartTag>
      <w:r w:rsidRPr="0016134F">
        <w:rPr>
          <w:lang w:val="en-US"/>
        </w:rPr>
        <w:t xml:space="preserve"> : University Press of America, Inc., 1995.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6C2C"/>
    <w:rsid w:val="0016134F"/>
    <w:rsid w:val="001A35F6"/>
    <w:rsid w:val="0030439A"/>
    <w:rsid w:val="004C424A"/>
    <w:rsid w:val="00556C2C"/>
    <w:rsid w:val="00811DD4"/>
    <w:rsid w:val="00C0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7DC8C05-BD69-4477-8900-C6ADD154A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C2C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56C2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817</Words>
  <Characters>4661</Characters>
  <Application>Microsoft Office Word</Application>
  <DocSecurity>0</DocSecurity>
  <Lines>38</Lines>
  <Paragraphs>10</Paragraphs>
  <ScaleCrop>false</ScaleCrop>
  <Company>Home</Company>
  <LinksUpToDate>false</LinksUpToDate>
  <CharactersWithSpaces>5468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поисках Небесного Отца индоевропейцев</dc:title>
  <dc:subject/>
  <dc:creator>User</dc:creator>
  <cp:keywords/>
  <dc:description/>
  <cp:lastModifiedBy>Irina</cp:lastModifiedBy>
  <cp:revision>2</cp:revision>
  <dcterms:created xsi:type="dcterms:W3CDTF">2014-07-19T05:13:00Z</dcterms:created>
  <dcterms:modified xsi:type="dcterms:W3CDTF">2014-07-19T05:13:00Z</dcterms:modified>
</cp:coreProperties>
</file>