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F3" w:rsidRDefault="00536CF3" w:rsidP="00536CF3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536CF3" w:rsidRDefault="00536CF3" w:rsidP="00536CF3">
      <w:pPr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536CF3"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snapToGrid w:val="0"/>
              <w:rPr>
                <w:color w:val="000000"/>
                <w:w w:val="94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36CF3" w:rsidRDefault="00536CF3" w:rsidP="00813B8A">
            <w:pPr>
              <w:snapToGrid w:val="0"/>
              <w:jc w:val="center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</w:rPr>
              <w:t>Стр.</w:t>
            </w:r>
          </w:p>
        </w:tc>
      </w:tr>
      <w:tr w:rsidR="00536CF3"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pStyle w:val="2"/>
            </w:pPr>
            <w:r>
              <w:t>ВВЕДЕНИЕ</w:t>
            </w:r>
          </w:p>
          <w:p w:rsidR="00536CF3" w:rsidRDefault="00536CF3" w:rsidP="00813B8A">
            <w:pPr>
              <w:snapToGrid w:val="0"/>
              <w:rPr>
                <w:color w:val="000000"/>
                <w:w w:val="94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36CF3" w:rsidRDefault="00813B8A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3</w:t>
            </w:r>
          </w:p>
        </w:tc>
      </w:tr>
      <w:tr w:rsidR="00536CF3">
        <w:trPr>
          <w:trHeight w:val="497"/>
        </w:trPr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snapToGrid w:val="0"/>
              <w:ind w:left="656" w:hanging="360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  <w:color w:val="000000"/>
                <w:w w:val="94"/>
                <w:sz w:val="28"/>
                <w:szCs w:val="28"/>
              </w:rPr>
              <w:t>1. Понятие затрат и их классификация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5</w:t>
            </w:r>
          </w:p>
        </w:tc>
      </w:tr>
      <w:tr w:rsidR="00536CF3">
        <w:trPr>
          <w:trHeight w:val="887"/>
        </w:trPr>
        <w:tc>
          <w:tcPr>
            <w:tcW w:w="8789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ind w:left="656" w:hanging="360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  <w:color w:val="000000"/>
                <w:w w:val="94"/>
                <w:sz w:val="28"/>
                <w:szCs w:val="28"/>
              </w:rPr>
              <w:t xml:space="preserve">2. Классификация затрат для определения себестоимости, оценки стоимости запасов и полученной прибыли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</w:p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9</w:t>
            </w:r>
          </w:p>
        </w:tc>
      </w:tr>
      <w:tr w:rsidR="00536CF3">
        <w:trPr>
          <w:trHeight w:val="542"/>
        </w:trPr>
        <w:tc>
          <w:tcPr>
            <w:tcW w:w="8789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ind w:left="656" w:hanging="360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  <w:color w:val="000000"/>
                <w:w w:val="94"/>
                <w:sz w:val="28"/>
                <w:szCs w:val="28"/>
              </w:rPr>
              <w:t>3. Классификация затрат для принятия решений и планирования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17</w:t>
            </w:r>
          </w:p>
        </w:tc>
      </w:tr>
      <w:tr w:rsidR="00536CF3">
        <w:trPr>
          <w:trHeight w:val="877"/>
        </w:trPr>
        <w:tc>
          <w:tcPr>
            <w:tcW w:w="8789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ind w:left="656" w:hanging="360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  <w:color w:val="000000"/>
                <w:w w:val="94"/>
                <w:sz w:val="28"/>
                <w:szCs w:val="28"/>
              </w:rPr>
              <w:t>4. Классификация затрат для контроля и регулирования</w:t>
            </w:r>
          </w:p>
          <w:p w:rsidR="00536CF3" w:rsidRDefault="00536CF3" w:rsidP="00813B8A">
            <w:pPr>
              <w:snapToGrid w:val="0"/>
              <w:ind w:left="656" w:hanging="360"/>
              <w:rPr>
                <w:b/>
                <w:color w:val="000000"/>
                <w:w w:val="94"/>
                <w:sz w:val="28"/>
                <w:szCs w:val="28"/>
              </w:rPr>
            </w:pPr>
            <w:r>
              <w:rPr>
                <w:b/>
                <w:color w:val="000000"/>
                <w:w w:val="94"/>
                <w:sz w:val="28"/>
                <w:szCs w:val="28"/>
              </w:rPr>
              <w:t xml:space="preserve">   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24</w:t>
            </w:r>
          </w:p>
        </w:tc>
      </w:tr>
      <w:tr w:rsidR="00536CF3"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pStyle w:val="3"/>
              <w:rPr>
                <w:sz w:val="28"/>
              </w:rPr>
            </w:pPr>
          </w:p>
          <w:p w:rsidR="00536CF3" w:rsidRDefault="00536CF3" w:rsidP="00813B8A">
            <w:pPr>
              <w:snapToGrid w:val="0"/>
              <w:rPr>
                <w:color w:val="000000"/>
                <w:w w:val="94"/>
                <w:sz w:val="28"/>
                <w:szCs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1418" w:type="dxa"/>
            <w:shd w:val="clear" w:color="auto" w:fill="auto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</w:p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27</w:t>
            </w:r>
          </w:p>
        </w:tc>
      </w:tr>
      <w:tr w:rsidR="00536CF3"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pStyle w:val="3"/>
              <w:rPr>
                <w:sz w:val="28"/>
              </w:rPr>
            </w:pPr>
          </w:p>
          <w:p w:rsidR="00536CF3" w:rsidRDefault="00536CF3" w:rsidP="00813B8A">
            <w:pPr>
              <w:snapToGrid w:val="0"/>
              <w:rPr>
                <w:color w:val="000000"/>
                <w:w w:val="94"/>
                <w:sz w:val="28"/>
                <w:szCs w:val="28"/>
              </w:rPr>
            </w:pPr>
            <w:r>
              <w:rPr>
                <w:sz w:val="28"/>
              </w:rPr>
              <w:t>Список литературы</w:t>
            </w:r>
          </w:p>
        </w:tc>
        <w:tc>
          <w:tcPr>
            <w:tcW w:w="1418" w:type="dxa"/>
            <w:shd w:val="clear" w:color="auto" w:fill="auto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</w:p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  <w:r>
              <w:rPr>
                <w:color w:val="000000"/>
                <w:w w:val="94"/>
                <w:sz w:val="28"/>
                <w:szCs w:val="28"/>
              </w:rPr>
              <w:t>29</w:t>
            </w:r>
          </w:p>
        </w:tc>
      </w:tr>
      <w:tr w:rsidR="00536CF3">
        <w:tc>
          <w:tcPr>
            <w:tcW w:w="8789" w:type="dxa"/>
            <w:shd w:val="clear" w:color="auto" w:fill="auto"/>
          </w:tcPr>
          <w:p w:rsidR="00536CF3" w:rsidRDefault="00536CF3" w:rsidP="00813B8A">
            <w:pPr>
              <w:pStyle w:val="3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36CF3" w:rsidRDefault="00536CF3" w:rsidP="00813B8A">
            <w:pPr>
              <w:snapToGrid w:val="0"/>
              <w:jc w:val="center"/>
              <w:rPr>
                <w:color w:val="000000"/>
                <w:w w:val="94"/>
                <w:sz w:val="28"/>
                <w:szCs w:val="28"/>
              </w:rPr>
            </w:pPr>
          </w:p>
        </w:tc>
      </w:tr>
    </w:tbl>
    <w:p w:rsidR="00536CF3" w:rsidRDefault="00536CF3" w:rsidP="00536CF3">
      <w:pPr>
        <w:pStyle w:val="a7"/>
        <w:spacing w:line="240" w:lineRule="auto"/>
        <w:ind w:firstLine="0"/>
        <w:jc w:val="center"/>
      </w:pPr>
    </w:p>
    <w:p w:rsidR="00536CF3" w:rsidRDefault="00536CF3" w:rsidP="00536CF3"/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536CF3" w:rsidRDefault="00536CF3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</w:p>
    <w:p w:rsidR="003D1085" w:rsidRPr="00BD72EF" w:rsidRDefault="003D1085" w:rsidP="00861BFD">
      <w:pPr>
        <w:spacing w:line="360" w:lineRule="auto"/>
        <w:ind w:firstLine="720"/>
        <w:jc w:val="both"/>
        <w:rPr>
          <w:b/>
          <w:sz w:val="36"/>
          <w:szCs w:val="36"/>
        </w:rPr>
      </w:pPr>
      <w:r w:rsidRPr="00BD72EF">
        <w:rPr>
          <w:b/>
          <w:sz w:val="36"/>
          <w:szCs w:val="36"/>
        </w:rPr>
        <w:lastRenderedPageBreak/>
        <w:t>ВВЕДЕНИЕ</w:t>
      </w:r>
    </w:p>
    <w:p w:rsidR="003D1085" w:rsidRP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>В условиях развивающихся рыночных отношений в нашей стране предприятие становится юридически и экономически самостоятельным. Эффективное управление производственной деятельностью предприятия все более зависит от уровня информационного обеспечения его отдельных подразделений и служб.</w:t>
      </w:r>
    </w:p>
    <w:p w:rsidR="003D1085" w:rsidRP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>В настоящее время немногие российские организации имеют таким образом поставленный бухгалтерский учет, чтобы содержащаяся в нем информация была пригодна для оперативного управления и анализа. На сегодняшний день только банки по требованию Центробанка РФ в целях контроля за их надежностью и ликвидностью сводят баланс ежедневно.</w:t>
      </w:r>
    </w:p>
    <w:p w:rsidR="003D1085" w:rsidRP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>Как показывает практика, предприятия, имеющие сложную производственную стру</w:t>
      </w:r>
      <w:r w:rsidR="00431DCD">
        <w:rPr>
          <w:sz w:val="28"/>
          <w:szCs w:val="28"/>
        </w:rPr>
        <w:t>кт</w:t>
      </w:r>
      <w:r w:rsidRPr="003D1085">
        <w:rPr>
          <w:sz w:val="28"/>
          <w:szCs w:val="28"/>
        </w:rPr>
        <w:t>уру, остро нуждаются в оперативной экономической и финансовой информации, помогающей оптимизировать затраты и финансовые результаты, принимать обоснованные управленческие решения. К сожалению, принимаемые руководством решения по развитию и организации производства не обосновываются соответствующими расчетами и, как правило, носят интуитивный характер.</w:t>
      </w:r>
    </w:p>
    <w:p w:rsidR="003D1085" w:rsidRP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>Информация, необходимая для оперативного управления предприятием, содержится в системе управленческого учета, который считают одним из новых и перспективных направлений бухгалтерской практики.</w:t>
      </w:r>
    </w:p>
    <w:p w:rsidR="00352D39" w:rsidRP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>Управленческий учет можно опреде</w:t>
      </w:r>
      <w:r w:rsidR="005A52F4">
        <w:rPr>
          <w:sz w:val="28"/>
          <w:szCs w:val="28"/>
        </w:rPr>
        <w:t>лить как самостоятельное на</w:t>
      </w:r>
      <w:r w:rsidRPr="003D1085">
        <w:rPr>
          <w:sz w:val="28"/>
          <w:szCs w:val="28"/>
        </w:rPr>
        <w:t xml:space="preserve">правление бухгалтерского учета организации, которое обеспечивает ее </w:t>
      </w:r>
      <w:r w:rsidR="005A52F4">
        <w:rPr>
          <w:sz w:val="28"/>
          <w:szCs w:val="28"/>
        </w:rPr>
        <w:t>уп</w:t>
      </w:r>
      <w:r w:rsidRPr="003D1085">
        <w:rPr>
          <w:sz w:val="28"/>
          <w:szCs w:val="28"/>
        </w:rPr>
        <w:t xml:space="preserve">равленческий аппарат информацией, используемой для планирования, </w:t>
      </w:r>
      <w:r w:rsidR="005A52F4">
        <w:rPr>
          <w:sz w:val="28"/>
          <w:szCs w:val="28"/>
        </w:rPr>
        <w:t>уп</w:t>
      </w:r>
      <w:r w:rsidRPr="003D1085">
        <w:rPr>
          <w:sz w:val="28"/>
          <w:szCs w:val="28"/>
        </w:rPr>
        <w:t xml:space="preserve">равления, контроля и оценки организации в целом, а также ее </w:t>
      </w:r>
      <w:r w:rsidR="005A52F4">
        <w:rPr>
          <w:sz w:val="28"/>
          <w:szCs w:val="28"/>
        </w:rPr>
        <w:t>структурных</w:t>
      </w:r>
      <w:r w:rsidRPr="003D1085">
        <w:rPr>
          <w:sz w:val="28"/>
          <w:szCs w:val="28"/>
        </w:rPr>
        <w:t xml:space="preserve"> подразделений.</w:t>
      </w:r>
    </w:p>
    <w:p w:rsidR="003D1085" w:rsidRDefault="003D1085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3D1085">
        <w:rPr>
          <w:sz w:val="28"/>
          <w:szCs w:val="28"/>
        </w:rPr>
        <w:t xml:space="preserve">Для принятия оптимальных управленческих и финансовых решений </w:t>
      </w:r>
      <w:r w:rsidR="008939F9">
        <w:rPr>
          <w:sz w:val="28"/>
          <w:szCs w:val="28"/>
        </w:rPr>
        <w:t xml:space="preserve">необходимо </w:t>
      </w:r>
      <w:r w:rsidRPr="003D1085">
        <w:rPr>
          <w:sz w:val="28"/>
          <w:szCs w:val="28"/>
        </w:rPr>
        <w:t>знать свои затраты и в первую очередь разбираться в информа</w:t>
      </w:r>
      <w:r w:rsidR="008939F9">
        <w:rPr>
          <w:sz w:val="28"/>
          <w:szCs w:val="28"/>
        </w:rPr>
        <w:t>ции о</w:t>
      </w:r>
      <w:r w:rsidRPr="003D1085">
        <w:rPr>
          <w:sz w:val="28"/>
          <w:szCs w:val="28"/>
        </w:rPr>
        <w:t xml:space="preserve"> производственных расходах. Анализ издержек помогает выяснить их</w:t>
      </w:r>
      <w:r w:rsidR="008939F9">
        <w:rPr>
          <w:sz w:val="28"/>
          <w:szCs w:val="28"/>
        </w:rPr>
        <w:t xml:space="preserve"> эффективность, </w:t>
      </w:r>
      <w:r w:rsidRPr="003D1085">
        <w:rPr>
          <w:sz w:val="28"/>
          <w:szCs w:val="28"/>
        </w:rPr>
        <w:t>установить, не будут ли они чрезмерными, проверить каче</w:t>
      </w:r>
      <w:r w:rsidR="008939F9">
        <w:rPr>
          <w:sz w:val="28"/>
          <w:szCs w:val="28"/>
        </w:rPr>
        <w:t>ст</w:t>
      </w:r>
      <w:r w:rsidRPr="003D1085">
        <w:rPr>
          <w:sz w:val="28"/>
          <w:szCs w:val="28"/>
        </w:rPr>
        <w:t xml:space="preserve">венные показатели работы, правильно установить цены, регулировать и </w:t>
      </w:r>
      <w:r w:rsidR="008939F9">
        <w:rPr>
          <w:sz w:val="28"/>
          <w:szCs w:val="28"/>
        </w:rPr>
        <w:t>конт</w:t>
      </w:r>
      <w:r w:rsidRPr="003D1085">
        <w:rPr>
          <w:sz w:val="28"/>
          <w:szCs w:val="28"/>
        </w:rPr>
        <w:t xml:space="preserve">ролировать расходы, планировать уровень прибыли и рентабельности </w:t>
      </w:r>
      <w:r w:rsidR="008939F9">
        <w:rPr>
          <w:sz w:val="28"/>
          <w:szCs w:val="28"/>
        </w:rPr>
        <w:t>пр</w:t>
      </w:r>
      <w:r w:rsidRPr="003D1085">
        <w:rPr>
          <w:sz w:val="28"/>
          <w:szCs w:val="28"/>
        </w:rPr>
        <w:t>оизводства.</w:t>
      </w: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939F9" w:rsidRDefault="008939F9" w:rsidP="003D1085">
      <w:pPr>
        <w:spacing w:after="120" w:line="360" w:lineRule="auto"/>
        <w:ind w:firstLine="426"/>
        <w:jc w:val="both"/>
        <w:rPr>
          <w:sz w:val="28"/>
          <w:szCs w:val="28"/>
        </w:rPr>
      </w:pPr>
    </w:p>
    <w:p w:rsidR="00861BFD" w:rsidRPr="00B969FA" w:rsidRDefault="00861BFD" w:rsidP="00B969FA">
      <w:pPr>
        <w:spacing w:after="240" w:line="360" w:lineRule="auto"/>
        <w:ind w:firstLine="720"/>
        <w:jc w:val="both"/>
        <w:rPr>
          <w:b/>
          <w:sz w:val="36"/>
          <w:szCs w:val="36"/>
        </w:rPr>
      </w:pPr>
      <w:r w:rsidRPr="00B969FA">
        <w:rPr>
          <w:b/>
          <w:sz w:val="36"/>
          <w:szCs w:val="36"/>
        </w:rPr>
        <w:t>1.</w:t>
      </w:r>
      <w:r w:rsidR="00C972C5" w:rsidRPr="00B969FA">
        <w:rPr>
          <w:b/>
          <w:sz w:val="36"/>
          <w:szCs w:val="36"/>
        </w:rPr>
        <w:t xml:space="preserve"> </w:t>
      </w:r>
      <w:r w:rsidR="00B969FA" w:rsidRPr="00B969FA">
        <w:rPr>
          <w:b/>
          <w:sz w:val="36"/>
          <w:szCs w:val="36"/>
        </w:rPr>
        <w:t>Понятие затрат и их классификация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Затраты живого и овеществленного труда на производство и реализацию продукции (работ, услуг) называют и</w:t>
      </w:r>
      <w:r w:rsidR="00861BFD">
        <w:rPr>
          <w:sz w:val="28"/>
          <w:szCs w:val="28"/>
        </w:rPr>
        <w:t>здержками производства. В отече</w:t>
      </w:r>
      <w:r w:rsidRPr="00861BFD">
        <w:rPr>
          <w:sz w:val="28"/>
          <w:szCs w:val="28"/>
        </w:rPr>
        <w:t xml:space="preserve">ственной практике для характеристики всех издержек производства за определенный период применяют термин </w:t>
      </w:r>
      <w:r w:rsidR="00861BFD">
        <w:rPr>
          <w:sz w:val="28"/>
          <w:szCs w:val="28"/>
        </w:rPr>
        <w:t>«</w:t>
      </w:r>
      <w:r w:rsidRPr="00861BFD">
        <w:rPr>
          <w:sz w:val="28"/>
          <w:szCs w:val="28"/>
        </w:rPr>
        <w:t>затраты на производство».</w:t>
      </w:r>
    </w:p>
    <w:p w:rsid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Часто в экономической литературе термин «затраты» отождествляется с</w:t>
      </w:r>
      <w:r w:rsidR="00861BFD">
        <w:rPr>
          <w:sz w:val="28"/>
          <w:szCs w:val="28"/>
        </w:rPr>
        <w:t xml:space="preserve"> понятием</w:t>
      </w:r>
      <w:r w:rsidR="00256E5B">
        <w:rPr>
          <w:sz w:val="28"/>
          <w:szCs w:val="28"/>
        </w:rPr>
        <w:t xml:space="preserve"> «расходы». Однако более внимательное изучение этих категорий свидетельствует об их серьезном различии.</w:t>
      </w:r>
    </w:p>
    <w:p w:rsidR="00480B0E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 xml:space="preserve">В ПБУ 10/99 </w:t>
      </w:r>
      <w:r w:rsidR="00256E5B">
        <w:rPr>
          <w:sz w:val="28"/>
          <w:szCs w:val="28"/>
        </w:rPr>
        <w:t>«Расходы организации» и ПБУ 9/99 «Доходы организации» вступивш</w:t>
      </w:r>
      <w:r w:rsidRPr="00861BFD">
        <w:rPr>
          <w:sz w:val="28"/>
          <w:szCs w:val="28"/>
        </w:rPr>
        <w:t>их в си</w:t>
      </w:r>
      <w:r w:rsidR="00256E5B">
        <w:rPr>
          <w:sz w:val="28"/>
          <w:szCs w:val="28"/>
        </w:rPr>
        <w:t>лу с 1 января 2000 г., впервые о</w:t>
      </w:r>
      <w:r w:rsidRPr="00861BFD">
        <w:rPr>
          <w:sz w:val="28"/>
          <w:szCs w:val="28"/>
        </w:rPr>
        <w:t>пределены для целей бух</w:t>
      </w:r>
      <w:r w:rsidR="00256E5B">
        <w:rPr>
          <w:sz w:val="28"/>
          <w:szCs w:val="28"/>
        </w:rPr>
        <w:t>гал</w:t>
      </w:r>
      <w:r w:rsidRPr="00861BFD">
        <w:rPr>
          <w:sz w:val="28"/>
          <w:szCs w:val="28"/>
        </w:rPr>
        <w:t>терского учета понятия «доходы» и «расходы». При этом под расходами</w:t>
      </w:r>
      <w:r w:rsidR="00256E5B">
        <w:rPr>
          <w:sz w:val="28"/>
          <w:szCs w:val="28"/>
        </w:rPr>
        <w:t xml:space="preserve"> п</w:t>
      </w:r>
      <w:r w:rsidRPr="00861BFD">
        <w:rPr>
          <w:sz w:val="28"/>
          <w:szCs w:val="28"/>
        </w:rPr>
        <w:t xml:space="preserve">онимается «уменьшение экономических </w:t>
      </w:r>
      <w:r w:rsidR="00256E5B">
        <w:rPr>
          <w:sz w:val="28"/>
          <w:szCs w:val="28"/>
        </w:rPr>
        <w:t>выгод</w:t>
      </w:r>
      <w:r w:rsidRPr="00861BFD">
        <w:rPr>
          <w:sz w:val="28"/>
          <w:szCs w:val="28"/>
        </w:rPr>
        <w:t xml:space="preserve"> в результате в</w:t>
      </w:r>
      <w:r w:rsidR="00256E5B">
        <w:rPr>
          <w:sz w:val="28"/>
          <w:szCs w:val="28"/>
        </w:rPr>
        <w:t>ы</w:t>
      </w:r>
      <w:r w:rsidRPr="00861BFD">
        <w:rPr>
          <w:sz w:val="28"/>
          <w:szCs w:val="28"/>
        </w:rPr>
        <w:t>б</w:t>
      </w:r>
      <w:r w:rsidR="00256E5B">
        <w:rPr>
          <w:sz w:val="28"/>
          <w:szCs w:val="28"/>
        </w:rPr>
        <w:t>ы</w:t>
      </w:r>
      <w:r w:rsidRPr="00861BFD">
        <w:rPr>
          <w:sz w:val="28"/>
          <w:szCs w:val="28"/>
        </w:rPr>
        <w:t>тия акти</w:t>
      </w:r>
      <w:r w:rsidR="00256E5B">
        <w:rPr>
          <w:sz w:val="28"/>
          <w:szCs w:val="28"/>
        </w:rPr>
        <w:t xml:space="preserve">вов </w:t>
      </w:r>
      <w:r w:rsidRPr="00861BFD">
        <w:rPr>
          <w:sz w:val="28"/>
          <w:szCs w:val="28"/>
        </w:rPr>
        <w:t>(денежн</w:t>
      </w:r>
      <w:r w:rsidR="00256E5B">
        <w:rPr>
          <w:sz w:val="28"/>
          <w:szCs w:val="28"/>
        </w:rPr>
        <w:t>ы</w:t>
      </w:r>
      <w:r w:rsidRPr="00861BFD">
        <w:rPr>
          <w:sz w:val="28"/>
          <w:szCs w:val="28"/>
        </w:rPr>
        <w:t>х средств, иного имущества) и (</w:t>
      </w:r>
      <w:r w:rsidR="00256E5B">
        <w:rPr>
          <w:sz w:val="28"/>
          <w:szCs w:val="28"/>
        </w:rPr>
        <w:t>и</w:t>
      </w:r>
      <w:r w:rsidRPr="00861BFD">
        <w:rPr>
          <w:sz w:val="28"/>
          <w:szCs w:val="28"/>
        </w:rPr>
        <w:t xml:space="preserve">ли) </w:t>
      </w:r>
      <w:r w:rsidR="00256E5B">
        <w:rPr>
          <w:sz w:val="28"/>
          <w:szCs w:val="28"/>
        </w:rPr>
        <w:t>в</w:t>
      </w:r>
      <w:r w:rsidRPr="00861BFD">
        <w:rPr>
          <w:sz w:val="28"/>
          <w:szCs w:val="28"/>
        </w:rPr>
        <w:t>озникновения обяза</w:t>
      </w:r>
      <w:r w:rsidR="00256E5B">
        <w:rPr>
          <w:sz w:val="28"/>
          <w:szCs w:val="28"/>
        </w:rPr>
        <w:t>тельств,</w:t>
      </w:r>
      <w:r w:rsidRPr="00861BFD">
        <w:rPr>
          <w:sz w:val="28"/>
          <w:szCs w:val="28"/>
        </w:rPr>
        <w:t xml:space="preserve"> приводящее к уменьшению капитала этой ор</w:t>
      </w:r>
      <w:r w:rsidR="004D340B">
        <w:rPr>
          <w:sz w:val="28"/>
          <w:szCs w:val="28"/>
        </w:rPr>
        <w:t>г</w:t>
      </w:r>
      <w:r w:rsidRPr="00861BFD">
        <w:rPr>
          <w:sz w:val="28"/>
          <w:szCs w:val="28"/>
        </w:rPr>
        <w:t>анизации, за ис</w:t>
      </w:r>
      <w:r w:rsidR="004D340B">
        <w:rPr>
          <w:sz w:val="28"/>
          <w:szCs w:val="28"/>
        </w:rPr>
        <w:t>ключен</w:t>
      </w:r>
      <w:r w:rsidRPr="00861BFD">
        <w:rPr>
          <w:sz w:val="28"/>
          <w:szCs w:val="28"/>
        </w:rPr>
        <w:t>ием уменьшения вкладов по решению участников (собственников ущества)»</w:t>
      </w:r>
      <w:r w:rsidR="004D340B">
        <w:rPr>
          <w:sz w:val="28"/>
          <w:szCs w:val="28"/>
        </w:rPr>
        <w:t>.</w:t>
      </w:r>
      <w:r w:rsidRPr="00861BFD">
        <w:rPr>
          <w:sz w:val="28"/>
          <w:szCs w:val="28"/>
        </w:rPr>
        <w:t xml:space="preserve"> Расходы включают такие </w:t>
      </w:r>
      <w:r w:rsidR="004D340B">
        <w:rPr>
          <w:sz w:val="28"/>
          <w:szCs w:val="28"/>
        </w:rPr>
        <w:t>статьи, как затраты на производ</w:t>
      </w:r>
      <w:r w:rsidRPr="00861BFD">
        <w:rPr>
          <w:sz w:val="28"/>
          <w:szCs w:val="28"/>
        </w:rPr>
        <w:t>с</w:t>
      </w:r>
      <w:r w:rsidR="004D340B">
        <w:rPr>
          <w:sz w:val="28"/>
          <w:szCs w:val="28"/>
        </w:rPr>
        <w:t>т</w:t>
      </w:r>
      <w:r w:rsidRPr="00861BFD">
        <w:rPr>
          <w:sz w:val="28"/>
          <w:szCs w:val="28"/>
        </w:rPr>
        <w:t xml:space="preserve">во реализованной </w:t>
      </w:r>
      <w:r w:rsidR="004D340B">
        <w:rPr>
          <w:sz w:val="28"/>
          <w:szCs w:val="28"/>
        </w:rPr>
        <w:t>п</w:t>
      </w:r>
      <w:r w:rsidRPr="00861BFD">
        <w:rPr>
          <w:sz w:val="28"/>
          <w:szCs w:val="28"/>
        </w:rPr>
        <w:t>родукции (работ услуг)</w:t>
      </w:r>
      <w:r w:rsidR="004D340B">
        <w:rPr>
          <w:sz w:val="28"/>
          <w:szCs w:val="28"/>
        </w:rPr>
        <w:t>,</w:t>
      </w:r>
      <w:r w:rsidRPr="00861BFD">
        <w:rPr>
          <w:sz w:val="28"/>
          <w:szCs w:val="28"/>
        </w:rPr>
        <w:t xml:space="preserve"> на оплату труда управленчес</w:t>
      </w:r>
      <w:r w:rsidR="004D340B">
        <w:rPr>
          <w:sz w:val="28"/>
          <w:szCs w:val="28"/>
        </w:rPr>
        <w:t>кого персонала, амор</w:t>
      </w:r>
      <w:r w:rsidRPr="00861BFD">
        <w:rPr>
          <w:sz w:val="28"/>
          <w:szCs w:val="28"/>
        </w:rPr>
        <w:t>тизационн</w:t>
      </w:r>
      <w:r w:rsidR="004D340B">
        <w:rPr>
          <w:sz w:val="28"/>
          <w:szCs w:val="28"/>
        </w:rPr>
        <w:t xml:space="preserve">ые </w:t>
      </w:r>
      <w:r w:rsidRPr="00861BFD">
        <w:rPr>
          <w:sz w:val="28"/>
          <w:szCs w:val="28"/>
        </w:rPr>
        <w:t>отчисле</w:t>
      </w:r>
      <w:r w:rsidR="004D340B">
        <w:rPr>
          <w:sz w:val="28"/>
          <w:szCs w:val="28"/>
        </w:rPr>
        <w:t>ния, а также потери (убытки от стихийны</w:t>
      </w:r>
      <w:r w:rsidRPr="00861BFD">
        <w:rPr>
          <w:sz w:val="28"/>
          <w:szCs w:val="28"/>
        </w:rPr>
        <w:t>х бедствий</w:t>
      </w:r>
      <w:r w:rsidR="004D340B">
        <w:rPr>
          <w:sz w:val="28"/>
          <w:szCs w:val="28"/>
        </w:rPr>
        <w:t>,</w:t>
      </w:r>
      <w:r w:rsidRPr="00861BFD">
        <w:rPr>
          <w:sz w:val="28"/>
          <w:szCs w:val="28"/>
        </w:rPr>
        <w:t xml:space="preserve"> продажи основных средств</w:t>
      </w:r>
      <w:r w:rsidR="004D340B">
        <w:rPr>
          <w:sz w:val="28"/>
          <w:szCs w:val="28"/>
        </w:rPr>
        <w:t>,</w:t>
      </w:r>
      <w:r w:rsidRPr="00861BFD">
        <w:rPr>
          <w:sz w:val="28"/>
          <w:szCs w:val="28"/>
        </w:rPr>
        <w:t xml:space="preserve"> изменений валютных кур</w:t>
      </w:r>
      <w:r w:rsidR="004D340B">
        <w:rPr>
          <w:sz w:val="28"/>
          <w:szCs w:val="28"/>
        </w:rPr>
        <w:t>сов и</w:t>
      </w:r>
      <w:r w:rsidRPr="00861BFD">
        <w:rPr>
          <w:sz w:val="28"/>
          <w:szCs w:val="28"/>
        </w:rPr>
        <w:t xml:space="preserve"> др</w:t>
      </w:r>
      <w:r w:rsidR="004D340B">
        <w:rPr>
          <w:sz w:val="28"/>
          <w:szCs w:val="28"/>
        </w:rPr>
        <w:t xml:space="preserve">.). </w:t>
      </w:r>
      <w:r w:rsidRPr="00861BFD">
        <w:rPr>
          <w:sz w:val="28"/>
          <w:szCs w:val="28"/>
        </w:rPr>
        <w:t xml:space="preserve">Составление формы </w:t>
      </w:r>
      <w:r w:rsidR="004D340B">
        <w:rPr>
          <w:sz w:val="28"/>
          <w:szCs w:val="28"/>
        </w:rPr>
        <w:t>№ 2 «Отчет о п</w:t>
      </w:r>
      <w:r w:rsidRPr="00861BFD">
        <w:rPr>
          <w:sz w:val="28"/>
          <w:szCs w:val="28"/>
        </w:rPr>
        <w:t>рибылях и убытков» для вне</w:t>
      </w:r>
      <w:r w:rsidR="004D340B">
        <w:rPr>
          <w:sz w:val="28"/>
          <w:szCs w:val="28"/>
        </w:rPr>
        <w:t xml:space="preserve">шних </w:t>
      </w:r>
      <w:r w:rsidRPr="00861BFD">
        <w:rPr>
          <w:sz w:val="28"/>
          <w:szCs w:val="28"/>
        </w:rPr>
        <w:t>пользователей бухгалтерской отчетности предполагает развер</w:t>
      </w:r>
      <w:r w:rsidR="00480B0E">
        <w:rPr>
          <w:sz w:val="28"/>
          <w:szCs w:val="28"/>
        </w:rPr>
        <w:t>нутое и симметрично</w:t>
      </w:r>
      <w:r w:rsidRPr="00861BFD">
        <w:rPr>
          <w:sz w:val="28"/>
          <w:szCs w:val="28"/>
        </w:rPr>
        <w:t>е отражение информации о доходах и расходах организации</w:t>
      </w:r>
      <w:r w:rsidR="00480B0E">
        <w:rPr>
          <w:sz w:val="28"/>
          <w:szCs w:val="28"/>
        </w:rPr>
        <w:t>.</w:t>
      </w:r>
    </w:p>
    <w:p w:rsidR="008939F9" w:rsidRPr="00861BFD" w:rsidRDefault="00480B0E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39F9" w:rsidRPr="00861BFD">
        <w:rPr>
          <w:sz w:val="28"/>
          <w:szCs w:val="28"/>
        </w:rPr>
        <w:t xml:space="preserve">редметом управленческого учета среди </w:t>
      </w:r>
      <w:r>
        <w:rPr>
          <w:sz w:val="28"/>
          <w:szCs w:val="28"/>
        </w:rPr>
        <w:t>п</w:t>
      </w:r>
      <w:r w:rsidR="008939F9" w:rsidRPr="00861BFD">
        <w:rPr>
          <w:sz w:val="28"/>
          <w:szCs w:val="28"/>
        </w:rPr>
        <w:t xml:space="preserve">рочего </w:t>
      </w:r>
      <w:r>
        <w:rPr>
          <w:sz w:val="28"/>
          <w:szCs w:val="28"/>
        </w:rPr>
        <w:t>я</w:t>
      </w:r>
      <w:r w:rsidR="008939F9" w:rsidRPr="00861BFD">
        <w:rPr>
          <w:sz w:val="28"/>
          <w:szCs w:val="28"/>
        </w:rPr>
        <w:t xml:space="preserve">вляются текущие </w:t>
      </w:r>
      <w:r>
        <w:rPr>
          <w:sz w:val="28"/>
          <w:szCs w:val="28"/>
        </w:rPr>
        <w:t>издер</w:t>
      </w:r>
      <w:r w:rsidR="008939F9" w:rsidRPr="00861BFD">
        <w:rPr>
          <w:sz w:val="28"/>
          <w:szCs w:val="28"/>
        </w:rPr>
        <w:t>жки организации</w:t>
      </w:r>
      <w:r>
        <w:rPr>
          <w:sz w:val="28"/>
          <w:szCs w:val="28"/>
        </w:rPr>
        <w:t>.</w:t>
      </w:r>
      <w:r w:rsidR="008939F9" w:rsidRPr="00861BFD">
        <w:rPr>
          <w:sz w:val="28"/>
          <w:szCs w:val="28"/>
        </w:rPr>
        <w:t xml:space="preserve"> Говоря языком финансового учета это расходы по</w:t>
      </w:r>
      <w:r>
        <w:rPr>
          <w:sz w:val="28"/>
          <w:szCs w:val="28"/>
        </w:rPr>
        <w:t xml:space="preserve"> обычным </w:t>
      </w:r>
      <w:r w:rsidR="008939F9" w:rsidRPr="00861BFD">
        <w:rPr>
          <w:sz w:val="28"/>
          <w:szCs w:val="28"/>
        </w:rPr>
        <w:t>видам деятельности</w:t>
      </w:r>
      <w:r>
        <w:rPr>
          <w:sz w:val="28"/>
          <w:szCs w:val="28"/>
        </w:rPr>
        <w:t>.</w:t>
      </w:r>
    </w:p>
    <w:p w:rsidR="008939F9" w:rsidRDefault="00480B0E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п.9</w:t>
      </w:r>
      <w:r w:rsidR="008939F9" w:rsidRPr="00861BFD">
        <w:rPr>
          <w:sz w:val="28"/>
          <w:szCs w:val="28"/>
        </w:rPr>
        <w:t xml:space="preserve"> ПБУ 10/99 по сути изложен механизм перехода от расходов орга</w:t>
      </w:r>
      <w:r>
        <w:rPr>
          <w:sz w:val="28"/>
          <w:szCs w:val="28"/>
        </w:rPr>
        <w:t>низации</w:t>
      </w:r>
      <w:r w:rsidR="008939F9" w:rsidRPr="00861BFD">
        <w:rPr>
          <w:sz w:val="28"/>
          <w:szCs w:val="28"/>
        </w:rPr>
        <w:t xml:space="preserve"> к себестоимости единицы продукции (работ услуг)</w:t>
      </w:r>
      <w:r>
        <w:rPr>
          <w:sz w:val="28"/>
          <w:szCs w:val="28"/>
        </w:rPr>
        <w:t>. Определено, что для</w:t>
      </w:r>
      <w:r w:rsidR="008939F9" w:rsidRPr="00861BFD">
        <w:rPr>
          <w:sz w:val="28"/>
          <w:szCs w:val="28"/>
        </w:rPr>
        <w:t xml:space="preserve"> целей формирования организацией финансового результата от обыч</w:t>
      </w:r>
      <w:r>
        <w:rPr>
          <w:sz w:val="28"/>
          <w:szCs w:val="28"/>
        </w:rPr>
        <w:t>ных</w:t>
      </w:r>
      <w:r w:rsidR="008939F9" w:rsidRPr="00861BFD">
        <w:rPr>
          <w:sz w:val="28"/>
          <w:szCs w:val="28"/>
        </w:rPr>
        <w:t xml:space="preserve"> видов деятельности определяет</w:t>
      </w:r>
      <w:r>
        <w:rPr>
          <w:sz w:val="28"/>
          <w:szCs w:val="28"/>
        </w:rPr>
        <w:t xml:space="preserve">ся себестоимость произведенной продукции </w:t>
      </w:r>
      <w:r w:rsidR="008939F9" w:rsidRPr="00861BFD">
        <w:rPr>
          <w:sz w:val="28"/>
          <w:szCs w:val="28"/>
        </w:rPr>
        <w:t xml:space="preserve">(работ, услуг), которая формируется на базе расходов по </w:t>
      </w:r>
      <w:r>
        <w:rPr>
          <w:sz w:val="28"/>
          <w:szCs w:val="28"/>
        </w:rPr>
        <w:t>о</w:t>
      </w:r>
      <w:r w:rsidR="008939F9" w:rsidRPr="00861BFD">
        <w:rPr>
          <w:sz w:val="28"/>
          <w:szCs w:val="28"/>
        </w:rPr>
        <w:t xml:space="preserve">бычным </w:t>
      </w:r>
      <w:r>
        <w:rPr>
          <w:sz w:val="28"/>
          <w:szCs w:val="28"/>
        </w:rPr>
        <w:t xml:space="preserve">видам </w:t>
      </w:r>
      <w:r w:rsidR="008939F9" w:rsidRPr="00861BFD">
        <w:rPr>
          <w:sz w:val="28"/>
          <w:szCs w:val="28"/>
        </w:rPr>
        <w:t>деятельности</w:t>
      </w:r>
      <w:r w:rsidR="00BC30BC">
        <w:rPr>
          <w:sz w:val="28"/>
          <w:szCs w:val="28"/>
        </w:rPr>
        <w:t>:</w:t>
      </w:r>
    </w:p>
    <w:p w:rsidR="008939F9" w:rsidRDefault="00BC30BC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939F9" w:rsidRPr="00861BFD">
        <w:rPr>
          <w:sz w:val="28"/>
          <w:szCs w:val="28"/>
        </w:rPr>
        <w:t>признанных в отчетном году и в предыдущие отчетные периоды</w:t>
      </w:r>
      <w:r>
        <w:rPr>
          <w:sz w:val="28"/>
          <w:szCs w:val="28"/>
        </w:rPr>
        <w:t>;</w:t>
      </w:r>
    </w:p>
    <w:p w:rsidR="008939F9" w:rsidRPr="00861BFD" w:rsidRDefault="00BC30BC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переходящих</w:t>
      </w:r>
      <w:r w:rsidR="008939F9" w:rsidRPr="00861BFD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>,</w:t>
      </w:r>
      <w:r w:rsidR="008939F9" w:rsidRPr="00861BFD">
        <w:rPr>
          <w:sz w:val="28"/>
          <w:szCs w:val="28"/>
        </w:rPr>
        <w:t xml:space="preserve"> имеющих отношение к получению доходов в</w:t>
      </w:r>
      <w:r>
        <w:rPr>
          <w:sz w:val="28"/>
          <w:szCs w:val="28"/>
        </w:rPr>
        <w:t xml:space="preserve"> п</w:t>
      </w:r>
      <w:r w:rsidR="008939F9" w:rsidRPr="00861BFD">
        <w:rPr>
          <w:sz w:val="28"/>
          <w:szCs w:val="28"/>
        </w:rPr>
        <w:t>оследующие отчетные периоды.</w:t>
      </w:r>
    </w:p>
    <w:p w:rsidR="008939F9" w:rsidRPr="00861BFD" w:rsidRDefault="00BC30BC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Термин</w:t>
      </w:r>
      <w:r w:rsidR="008939F9" w:rsidRPr="00861BFD">
        <w:rPr>
          <w:sz w:val="28"/>
          <w:szCs w:val="28"/>
        </w:rPr>
        <w:t xml:space="preserve"> «доход</w:t>
      </w:r>
      <w:r>
        <w:rPr>
          <w:sz w:val="28"/>
          <w:szCs w:val="28"/>
        </w:rPr>
        <w:t>ы</w:t>
      </w:r>
      <w:r w:rsidR="008939F9" w:rsidRPr="00861BFD">
        <w:rPr>
          <w:sz w:val="28"/>
          <w:szCs w:val="28"/>
        </w:rPr>
        <w:t xml:space="preserve">» и «расходы» организации, определенные </w:t>
      </w:r>
      <w:r>
        <w:rPr>
          <w:sz w:val="28"/>
          <w:szCs w:val="28"/>
        </w:rPr>
        <w:t>н</w:t>
      </w:r>
      <w:r w:rsidR="008939F9" w:rsidRPr="00861BFD">
        <w:rPr>
          <w:sz w:val="28"/>
          <w:szCs w:val="28"/>
        </w:rPr>
        <w:t>азванны</w:t>
      </w:r>
      <w:r>
        <w:rPr>
          <w:sz w:val="28"/>
          <w:szCs w:val="28"/>
        </w:rPr>
        <w:t xml:space="preserve">ми положениями, </w:t>
      </w:r>
      <w:r w:rsidR="008939F9" w:rsidRPr="00861BFD">
        <w:rPr>
          <w:sz w:val="28"/>
          <w:szCs w:val="28"/>
        </w:rPr>
        <w:t>не противоречат Международным стандартам финансо</w:t>
      </w:r>
      <w:r>
        <w:rPr>
          <w:sz w:val="28"/>
          <w:szCs w:val="28"/>
        </w:rPr>
        <w:t>в</w:t>
      </w:r>
      <w:r w:rsidR="008939F9" w:rsidRPr="00861BFD">
        <w:rPr>
          <w:sz w:val="28"/>
          <w:szCs w:val="28"/>
        </w:rPr>
        <w:t>ой отчетности, в соответствии с котор</w:t>
      </w:r>
      <w:r>
        <w:rPr>
          <w:sz w:val="28"/>
          <w:szCs w:val="28"/>
        </w:rPr>
        <w:t>ыми расходы включают убытки и зат</w:t>
      </w:r>
      <w:r w:rsidR="008939F9" w:rsidRPr="00861BFD">
        <w:rPr>
          <w:sz w:val="28"/>
          <w:szCs w:val="28"/>
        </w:rPr>
        <w:t xml:space="preserve">раты, возникающие в ходе </w:t>
      </w:r>
      <w:r>
        <w:rPr>
          <w:sz w:val="28"/>
          <w:szCs w:val="28"/>
        </w:rPr>
        <w:t>основной</w:t>
      </w:r>
      <w:r w:rsidR="008939F9" w:rsidRPr="00861BFD">
        <w:rPr>
          <w:sz w:val="28"/>
          <w:szCs w:val="28"/>
        </w:rPr>
        <w:t xml:space="preserve"> деятельности предприятия</w:t>
      </w:r>
      <w:r>
        <w:rPr>
          <w:sz w:val="28"/>
          <w:szCs w:val="28"/>
        </w:rPr>
        <w:t>. Они, как правило</w:t>
      </w:r>
      <w:r w:rsidR="008939F9" w:rsidRPr="00861BFD">
        <w:rPr>
          <w:sz w:val="28"/>
          <w:szCs w:val="28"/>
        </w:rPr>
        <w:t>, принимают форму о</w:t>
      </w:r>
      <w:r>
        <w:rPr>
          <w:sz w:val="28"/>
          <w:szCs w:val="28"/>
        </w:rPr>
        <w:t>тт</w:t>
      </w:r>
      <w:r w:rsidR="008939F9" w:rsidRPr="00861BFD">
        <w:rPr>
          <w:sz w:val="28"/>
          <w:szCs w:val="28"/>
        </w:rPr>
        <w:t>ока или уменьшения актива. Расходы при</w:t>
      </w:r>
      <w:r>
        <w:rPr>
          <w:sz w:val="28"/>
          <w:szCs w:val="28"/>
        </w:rPr>
        <w:t>знают</w:t>
      </w:r>
      <w:r w:rsidR="008939F9" w:rsidRPr="00861BFD">
        <w:rPr>
          <w:sz w:val="28"/>
          <w:szCs w:val="28"/>
        </w:rPr>
        <w:t>ся в отчете о приб</w:t>
      </w:r>
      <w:r w:rsidR="00111AB1">
        <w:rPr>
          <w:sz w:val="28"/>
          <w:szCs w:val="28"/>
        </w:rPr>
        <w:t>ы</w:t>
      </w:r>
      <w:r w:rsidR="008939F9" w:rsidRPr="00861BFD">
        <w:rPr>
          <w:sz w:val="28"/>
          <w:szCs w:val="28"/>
        </w:rPr>
        <w:t>лях и уб</w:t>
      </w:r>
      <w:r w:rsidR="00111AB1">
        <w:rPr>
          <w:sz w:val="28"/>
          <w:szCs w:val="28"/>
        </w:rPr>
        <w:t>ытках на основании н</w:t>
      </w:r>
      <w:r w:rsidR="008939F9" w:rsidRPr="00861BFD">
        <w:rPr>
          <w:sz w:val="28"/>
          <w:szCs w:val="28"/>
        </w:rPr>
        <w:t xml:space="preserve">епосредственной </w:t>
      </w:r>
      <w:r w:rsidR="00111AB1">
        <w:rPr>
          <w:sz w:val="28"/>
          <w:szCs w:val="28"/>
        </w:rPr>
        <w:t>св</w:t>
      </w:r>
      <w:r w:rsidR="008939F9" w:rsidRPr="00861BFD">
        <w:rPr>
          <w:sz w:val="28"/>
          <w:szCs w:val="28"/>
        </w:rPr>
        <w:t xml:space="preserve">язи между </w:t>
      </w:r>
      <w:r w:rsidR="00111AB1">
        <w:rPr>
          <w:sz w:val="28"/>
          <w:szCs w:val="28"/>
        </w:rPr>
        <w:t>п</w:t>
      </w:r>
      <w:r w:rsidR="008939F9" w:rsidRPr="00861BFD">
        <w:rPr>
          <w:sz w:val="28"/>
          <w:szCs w:val="28"/>
        </w:rPr>
        <w:t xml:space="preserve">онесенными затратами и поступлениями по </w:t>
      </w:r>
      <w:r w:rsidR="00111AB1">
        <w:rPr>
          <w:sz w:val="28"/>
          <w:szCs w:val="28"/>
        </w:rPr>
        <w:t>о</w:t>
      </w:r>
      <w:r w:rsidR="008939F9" w:rsidRPr="00861BFD">
        <w:rPr>
          <w:sz w:val="28"/>
          <w:szCs w:val="28"/>
        </w:rPr>
        <w:t xml:space="preserve">пределенным </w:t>
      </w:r>
      <w:r w:rsidR="00111AB1">
        <w:rPr>
          <w:sz w:val="28"/>
          <w:szCs w:val="28"/>
        </w:rPr>
        <w:t>с</w:t>
      </w:r>
      <w:r w:rsidR="008939F9" w:rsidRPr="00861BFD">
        <w:rPr>
          <w:sz w:val="28"/>
          <w:szCs w:val="28"/>
        </w:rPr>
        <w:t>т</w:t>
      </w:r>
      <w:r w:rsidR="00111AB1">
        <w:rPr>
          <w:sz w:val="28"/>
          <w:szCs w:val="28"/>
        </w:rPr>
        <w:t>ат</w:t>
      </w:r>
      <w:r w:rsidR="008939F9" w:rsidRPr="00861BFD">
        <w:rPr>
          <w:sz w:val="28"/>
          <w:szCs w:val="28"/>
        </w:rPr>
        <w:t>ьям дохода</w:t>
      </w:r>
      <w:r w:rsidR="00111AB1">
        <w:rPr>
          <w:sz w:val="28"/>
          <w:szCs w:val="28"/>
        </w:rPr>
        <w:t>.</w:t>
      </w:r>
      <w:r w:rsidR="008939F9" w:rsidRPr="00861BFD">
        <w:rPr>
          <w:sz w:val="28"/>
          <w:szCs w:val="28"/>
        </w:rPr>
        <w:t xml:space="preserve"> </w:t>
      </w:r>
      <w:r w:rsidR="00111AB1">
        <w:rPr>
          <w:sz w:val="28"/>
          <w:szCs w:val="28"/>
        </w:rPr>
        <w:t>Д</w:t>
      </w:r>
      <w:r w:rsidR="008939F9" w:rsidRPr="00861BFD">
        <w:rPr>
          <w:sz w:val="28"/>
          <w:szCs w:val="28"/>
        </w:rPr>
        <w:t xml:space="preserve">анный подход называется </w:t>
      </w:r>
      <w:r w:rsidR="00111AB1">
        <w:rPr>
          <w:sz w:val="28"/>
          <w:szCs w:val="28"/>
        </w:rPr>
        <w:t>с</w:t>
      </w:r>
      <w:r w:rsidR="008939F9" w:rsidRPr="00861BFD">
        <w:rPr>
          <w:sz w:val="28"/>
          <w:szCs w:val="28"/>
        </w:rPr>
        <w:t>оответствием расходов и дохо</w:t>
      </w:r>
      <w:r w:rsidR="00111AB1">
        <w:rPr>
          <w:sz w:val="28"/>
          <w:szCs w:val="28"/>
        </w:rPr>
        <w:t>д</w:t>
      </w:r>
      <w:r w:rsidR="008939F9" w:rsidRPr="00861BFD">
        <w:rPr>
          <w:sz w:val="28"/>
          <w:szCs w:val="28"/>
        </w:rPr>
        <w:t>ов Таким образом, в бух</w:t>
      </w:r>
      <w:r w:rsidR="00111AB1">
        <w:rPr>
          <w:sz w:val="28"/>
          <w:szCs w:val="28"/>
        </w:rPr>
        <w:t>г</w:t>
      </w:r>
      <w:r w:rsidR="008939F9" w:rsidRPr="00861BFD">
        <w:rPr>
          <w:sz w:val="28"/>
          <w:szCs w:val="28"/>
        </w:rPr>
        <w:t>алтер</w:t>
      </w:r>
      <w:r w:rsidR="00111AB1">
        <w:rPr>
          <w:sz w:val="28"/>
          <w:szCs w:val="28"/>
        </w:rPr>
        <w:t>ской отчетно</w:t>
      </w:r>
      <w:r w:rsidR="008939F9" w:rsidRPr="00861BFD">
        <w:rPr>
          <w:sz w:val="28"/>
          <w:szCs w:val="28"/>
        </w:rPr>
        <w:t xml:space="preserve">сти все </w:t>
      </w:r>
      <w:r w:rsidR="00111AB1">
        <w:rPr>
          <w:sz w:val="28"/>
          <w:szCs w:val="28"/>
        </w:rPr>
        <w:t>доходы</w:t>
      </w:r>
      <w:r w:rsidR="008939F9" w:rsidRPr="00861BFD">
        <w:rPr>
          <w:sz w:val="28"/>
          <w:szCs w:val="28"/>
        </w:rPr>
        <w:t xml:space="preserve"> должны соот</w:t>
      </w:r>
      <w:r w:rsidR="00111AB1">
        <w:rPr>
          <w:sz w:val="28"/>
          <w:szCs w:val="28"/>
        </w:rPr>
        <w:t>носится с</w:t>
      </w:r>
      <w:r w:rsidR="008939F9" w:rsidRPr="00861BFD">
        <w:rPr>
          <w:sz w:val="28"/>
          <w:szCs w:val="28"/>
        </w:rPr>
        <w:t xml:space="preserve"> затратами на их получение, называемыми расходами (принцип </w:t>
      </w:r>
      <w:r w:rsidR="00111AB1">
        <w:rPr>
          <w:sz w:val="28"/>
          <w:szCs w:val="28"/>
        </w:rPr>
        <w:t>с</w:t>
      </w:r>
      <w:r w:rsidR="008939F9" w:rsidRPr="00861BFD">
        <w:rPr>
          <w:sz w:val="28"/>
          <w:szCs w:val="28"/>
        </w:rPr>
        <w:t>оот</w:t>
      </w:r>
      <w:r w:rsidR="00111AB1">
        <w:rPr>
          <w:sz w:val="28"/>
          <w:szCs w:val="28"/>
        </w:rPr>
        <w:t>н</w:t>
      </w:r>
      <w:r w:rsidR="008939F9" w:rsidRPr="00861BFD">
        <w:rPr>
          <w:sz w:val="28"/>
          <w:szCs w:val="28"/>
        </w:rPr>
        <w:t>есения доходов)</w:t>
      </w:r>
      <w:r w:rsidR="00111AB1">
        <w:rPr>
          <w:sz w:val="28"/>
          <w:szCs w:val="28"/>
        </w:rPr>
        <w:t>.</w:t>
      </w:r>
      <w:r w:rsidR="008939F9" w:rsidRPr="00861BFD">
        <w:rPr>
          <w:sz w:val="28"/>
          <w:szCs w:val="28"/>
        </w:rPr>
        <w:t xml:space="preserve"> С точки зрения техники российского учета это состо</w:t>
      </w:r>
      <w:r w:rsidR="00111AB1">
        <w:rPr>
          <w:sz w:val="28"/>
          <w:szCs w:val="28"/>
        </w:rPr>
        <w:t>ит в</w:t>
      </w:r>
      <w:r w:rsidR="008939F9" w:rsidRPr="00861BFD">
        <w:rPr>
          <w:sz w:val="28"/>
          <w:szCs w:val="28"/>
        </w:rPr>
        <w:t xml:space="preserve"> том, что затраты долж</w:t>
      </w:r>
      <w:r w:rsidR="00111AB1">
        <w:rPr>
          <w:sz w:val="28"/>
          <w:szCs w:val="28"/>
        </w:rPr>
        <w:t>ны накапливаться на счетах 10 «</w:t>
      </w:r>
      <w:r w:rsidR="008939F9" w:rsidRPr="00861BFD">
        <w:rPr>
          <w:sz w:val="28"/>
          <w:szCs w:val="28"/>
        </w:rPr>
        <w:t>Материалы»</w:t>
      </w:r>
      <w:r w:rsidR="00111AB1">
        <w:rPr>
          <w:sz w:val="28"/>
          <w:szCs w:val="28"/>
        </w:rPr>
        <w:t xml:space="preserve">, </w:t>
      </w:r>
      <w:r w:rsidR="008939F9" w:rsidRPr="00861BFD">
        <w:rPr>
          <w:sz w:val="28"/>
          <w:szCs w:val="28"/>
        </w:rPr>
        <w:t xml:space="preserve">02 «Амортизация», 70 «Расчеты по оплате труда», затем на счетах 20 «Основное производство» и 40 «Готовая продукция» и не списываться на счета реализации до тех пор, пока продукция, товары, услуги, с которыми они связаны, не будут реализованы. Лишь в момент реализации предприятие признает свои доходы и связанную с ними часть затрат — расходы. </w:t>
      </w:r>
      <w:r w:rsidR="00CC1142">
        <w:rPr>
          <w:sz w:val="28"/>
          <w:szCs w:val="28"/>
        </w:rPr>
        <w:t>П</w:t>
      </w:r>
      <w:r w:rsidR="008939F9" w:rsidRPr="00861BFD">
        <w:rPr>
          <w:sz w:val="28"/>
          <w:szCs w:val="28"/>
        </w:rPr>
        <w:t xml:space="preserve">рименительно к счету </w:t>
      </w:r>
      <w:r w:rsidR="00CC1142">
        <w:rPr>
          <w:sz w:val="28"/>
          <w:szCs w:val="28"/>
        </w:rPr>
        <w:t>90</w:t>
      </w:r>
      <w:r w:rsidR="008939F9" w:rsidRPr="00861BFD">
        <w:rPr>
          <w:sz w:val="28"/>
          <w:szCs w:val="28"/>
        </w:rPr>
        <w:t xml:space="preserve"> «</w:t>
      </w:r>
      <w:r w:rsidR="00CC1142">
        <w:rPr>
          <w:sz w:val="28"/>
          <w:szCs w:val="28"/>
        </w:rPr>
        <w:t>Продажи</w:t>
      </w:r>
      <w:r w:rsidR="008939F9" w:rsidRPr="00861BFD">
        <w:rPr>
          <w:sz w:val="28"/>
          <w:szCs w:val="28"/>
        </w:rPr>
        <w:t>» расходы предприятия по существу характеризуют себестоимость реализованной продукции (работ, услуг).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Понятие «издержки» из числа рассмотренн</w:t>
      </w:r>
      <w:r w:rsidR="00CC1142">
        <w:rPr>
          <w:sz w:val="28"/>
          <w:szCs w:val="28"/>
        </w:rPr>
        <w:t>ы</w:t>
      </w:r>
      <w:r w:rsidRPr="00861BFD">
        <w:rPr>
          <w:sz w:val="28"/>
          <w:szCs w:val="28"/>
        </w:rPr>
        <w:t>х является наиболее обобщающим показателем. Издержки — денежное измерение суммы ресурсов, используемых с какой-либо целью. Тогда затраты можно определить как издержки, понесенные организацией в момент приобретения каких-либо материальных ценностей или услуг. Возникновение издержек, относимых к затратам, со</w:t>
      </w:r>
      <w:r w:rsidR="00CC1142">
        <w:rPr>
          <w:sz w:val="28"/>
          <w:szCs w:val="28"/>
        </w:rPr>
        <w:t>провождается уменьшением экономи</w:t>
      </w:r>
      <w:r w:rsidRPr="00861BFD">
        <w:rPr>
          <w:sz w:val="28"/>
          <w:szCs w:val="28"/>
        </w:rPr>
        <w:t>ческих ресурсов организации или увеличением кредиторской задолженности. Затраты могут быть отнесены либо в активы, либо в расходы организации</w:t>
      </w:r>
      <w:r w:rsidR="00CC1142">
        <w:rPr>
          <w:sz w:val="28"/>
          <w:szCs w:val="28"/>
        </w:rPr>
        <w:t>. Буду</w:t>
      </w:r>
      <w:r w:rsidRPr="00861BFD">
        <w:rPr>
          <w:sz w:val="28"/>
          <w:szCs w:val="28"/>
        </w:rPr>
        <w:t xml:space="preserve"> придерживаться этих подходов при дальнейшем изложении материала.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Большое значение для правильной организа</w:t>
      </w:r>
      <w:r w:rsidR="00063120">
        <w:rPr>
          <w:sz w:val="28"/>
          <w:szCs w:val="28"/>
        </w:rPr>
        <w:t>ц</w:t>
      </w:r>
      <w:r w:rsidRPr="00861BFD">
        <w:rPr>
          <w:sz w:val="28"/>
          <w:szCs w:val="28"/>
        </w:rPr>
        <w:t>ии учета затрат имеет их научно обоснованная классификация. Затраты на производство группируют по месту их возникновения, носителям затрат и видам расходов.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063120">
        <w:rPr>
          <w:i/>
          <w:sz w:val="28"/>
          <w:szCs w:val="28"/>
          <w:u w:val="single"/>
        </w:rPr>
        <w:t>По месту возникновения</w:t>
      </w:r>
      <w:r w:rsidRPr="00861BFD">
        <w:rPr>
          <w:sz w:val="28"/>
          <w:szCs w:val="28"/>
        </w:rPr>
        <w:t xml:space="preserve"> затраты группируют по производствам, цехам, участкам и другим структурным подразделениям предприятия. Такая группировка затрат необходима для организации учета по центрам ответственности и определения производственной себестоимости продукции (работ, услуг).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063120">
        <w:rPr>
          <w:i/>
          <w:sz w:val="28"/>
          <w:szCs w:val="28"/>
        </w:rPr>
        <w:t>Носителями затрат</w:t>
      </w:r>
      <w:r w:rsidRPr="00861BFD">
        <w:rPr>
          <w:sz w:val="28"/>
          <w:szCs w:val="28"/>
        </w:rPr>
        <w:t xml:space="preserve"> называют виды продукции (работ, услуг) предприятия, предназначенные к реализации. Эта группировка необходима для определения себестоимости единицы продукции (работ, услуг).</w:t>
      </w:r>
    </w:p>
    <w:p w:rsidR="008939F9" w:rsidRPr="00861BFD" w:rsidRDefault="00063120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8939F9" w:rsidRPr="00861BFD">
        <w:rPr>
          <w:sz w:val="28"/>
          <w:szCs w:val="28"/>
        </w:rPr>
        <w:t xml:space="preserve"> видам затраты группируются по экономически однородным элементам и по статьям калькуляци</w:t>
      </w:r>
      <w:r>
        <w:rPr>
          <w:sz w:val="28"/>
          <w:szCs w:val="28"/>
        </w:rPr>
        <w:t>и</w:t>
      </w:r>
      <w:r w:rsidR="008939F9" w:rsidRPr="00861BFD">
        <w:rPr>
          <w:sz w:val="28"/>
          <w:szCs w:val="28"/>
        </w:rPr>
        <w:t>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В управленческом учете классификация затрат весьма разнообразна и зависит от того, какую управленческую задачу необходимо решить. К основным задачам управленческого учета относят: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• расчет себестоимости произведенной продукции и определение раз мера полученной прибыли;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• принятие управленческого решения и планирование;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• контроль и регулирование производственной деятельности центров ответственности.</w:t>
      </w:r>
    </w:p>
    <w:p w:rsidR="008939F9" w:rsidRPr="00861BFD" w:rsidRDefault="008939F9" w:rsidP="00861BFD">
      <w:pPr>
        <w:spacing w:line="360" w:lineRule="auto"/>
        <w:ind w:firstLine="720"/>
        <w:jc w:val="both"/>
        <w:rPr>
          <w:sz w:val="28"/>
          <w:szCs w:val="28"/>
        </w:rPr>
      </w:pPr>
      <w:r w:rsidRPr="00861BFD">
        <w:rPr>
          <w:sz w:val="28"/>
          <w:szCs w:val="28"/>
        </w:rPr>
        <w:t xml:space="preserve">Решению каждой из названных задач соответствует своя классификация затрат (табл.1). Так, для расчета себестоимости произведенной продукции </w:t>
      </w:r>
      <w:r w:rsidR="009A5766">
        <w:rPr>
          <w:sz w:val="28"/>
          <w:szCs w:val="28"/>
        </w:rPr>
        <w:t>и</w:t>
      </w:r>
      <w:r w:rsidRPr="00861BFD">
        <w:rPr>
          <w:sz w:val="28"/>
          <w:szCs w:val="28"/>
        </w:rPr>
        <w:t xml:space="preserve"> определения размера полученной прибыли затраты классифицируют на: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входящие и истекши</w:t>
      </w:r>
      <w:r>
        <w:rPr>
          <w:sz w:val="28"/>
          <w:szCs w:val="28"/>
        </w:rPr>
        <w:t>е</w:t>
      </w:r>
      <w:r w:rsidR="008939F9" w:rsidRPr="00861BFD">
        <w:rPr>
          <w:sz w:val="28"/>
          <w:szCs w:val="28"/>
        </w:rPr>
        <w:t>;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прямые и косвенные;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основные и накладные;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входящие в себестоимость продукции (производственные) и внепро</w:t>
      </w:r>
      <w:r>
        <w:rPr>
          <w:sz w:val="28"/>
          <w:szCs w:val="28"/>
        </w:rPr>
        <w:t>из</w:t>
      </w:r>
      <w:r w:rsidR="008939F9" w:rsidRPr="00861BFD">
        <w:rPr>
          <w:sz w:val="28"/>
          <w:szCs w:val="28"/>
        </w:rPr>
        <w:t>водственные (периодические или затраты периода);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одноэлементные и комплексные;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9F9" w:rsidRPr="00861BFD">
        <w:rPr>
          <w:sz w:val="28"/>
          <w:szCs w:val="28"/>
        </w:rPr>
        <w:t>текущие и единовременные.</w:t>
      </w:r>
    </w:p>
    <w:p w:rsidR="008939F9" w:rsidRPr="00861BFD" w:rsidRDefault="009A5766" w:rsidP="00861BF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39F9" w:rsidRPr="00861BFD">
        <w:rPr>
          <w:sz w:val="28"/>
          <w:szCs w:val="28"/>
        </w:rPr>
        <w:t>ля принятия решения и планирования различают:</w:t>
      </w:r>
    </w:p>
    <w:p w:rsidR="008939F9" w:rsidRPr="00861BFD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постоянные,</w:t>
      </w:r>
      <w:r w:rsidR="009A5766">
        <w:rPr>
          <w:sz w:val="28"/>
          <w:szCs w:val="28"/>
        </w:rPr>
        <w:t xml:space="preserve"> </w:t>
      </w:r>
      <w:r w:rsidRPr="00861BFD">
        <w:rPr>
          <w:sz w:val="28"/>
          <w:szCs w:val="28"/>
        </w:rPr>
        <w:t>переменные, условно-постоянные (условно-переменные)</w:t>
      </w:r>
      <w:r w:rsidR="009A5766">
        <w:rPr>
          <w:sz w:val="28"/>
          <w:szCs w:val="28"/>
        </w:rPr>
        <w:t xml:space="preserve"> </w:t>
      </w:r>
      <w:r w:rsidRPr="00861BFD">
        <w:rPr>
          <w:sz w:val="28"/>
          <w:szCs w:val="28"/>
        </w:rPr>
        <w:t>затраты;</w:t>
      </w:r>
    </w:p>
    <w:p w:rsidR="009A5766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затраты, принимаемые и не принимаемые в расчет при оценках;</w:t>
      </w:r>
    </w:p>
    <w:p w:rsidR="008939F9" w:rsidRPr="00861BFD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безвозвратные затраты;</w:t>
      </w:r>
    </w:p>
    <w:p w:rsidR="009A5766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вмененн</w:t>
      </w:r>
      <w:r w:rsidR="009A5766">
        <w:rPr>
          <w:sz w:val="28"/>
          <w:szCs w:val="28"/>
        </w:rPr>
        <w:t>ы</w:t>
      </w:r>
      <w:r w:rsidRPr="00861BFD">
        <w:rPr>
          <w:sz w:val="28"/>
          <w:szCs w:val="28"/>
        </w:rPr>
        <w:t>е затраты;</w:t>
      </w:r>
    </w:p>
    <w:p w:rsidR="008939F9" w:rsidRPr="00861BFD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предельные и приростные затраты;</w:t>
      </w:r>
    </w:p>
    <w:p w:rsidR="008939F9" w:rsidRDefault="008939F9" w:rsidP="00C972C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61BFD">
        <w:rPr>
          <w:sz w:val="28"/>
          <w:szCs w:val="28"/>
        </w:rPr>
        <w:t>планируемые и непланируемые.</w:t>
      </w:r>
    </w:p>
    <w:p w:rsidR="008939F9" w:rsidRDefault="00C972C5" w:rsidP="00C97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</w:t>
      </w:r>
      <w:r w:rsidR="008939F9" w:rsidRPr="00861BFD">
        <w:rPr>
          <w:sz w:val="28"/>
          <w:szCs w:val="28"/>
        </w:rPr>
        <w:t>для осуществления функций контроля и регулирования в управленческом учете различают регулируемые и нерегулируем</w:t>
      </w:r>
      <w:r>
        <w:rPr>
          <w:sz w:val="28"/>
          <w:szCs w:val="28"/>
        </w:rPr>
        <w:t>ые затраты. Особ</w:t>
      </w:r>
      <w:r w:rsidR="008939F9" w:rsidRPr="00861BFD">
        <w:rPr>
          <w:sz w:val="28"/>
          <w:szCs w:val="28"/>
        </w:rPr>
        <w:t>ое внимание здесь уделяется корректировке затрат с учетом фактичес</w:t>
      </w:r>
      <w:r>
        <w:rPr>
          <w:sz w:val="28"/>
          <w:szCs w:val="28"/>
        </w:rPr>
        <w:t>ки достигнутого</w:t>
      </w:r>
      <w:r w:rsidR="008939F9" w:rsidRPr="00861BFD">
        <w:rPr>
          <w:sz w:val="28"/>
          <w:szCs w:val="28"/>
        </w:rPr>
        <w:t xml:space="preserve"> объема производства, т.е. составлению гибких смет.</w:t>
      </w:r>
    </w:p>
    <w:p w:rsidR="00C972C5" w:rsidRPr="00E75496" w:rsidRDefault="00C972C5" w:rsidP="00C972C5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E75496">
        <w:rPr>
          <w:i/>
          <w:sz w:val="28"/>
          <w:szCs w:val="28"/>
        </w:rPr>
        <w:t>Таблица 1</w:t>
      </w:r>
    </w:p>
    <w:p w:rsidR="00C972C5" w:rsidRDefault="00E75496" w:rsidP="0045598A">
      <w:pPr>
        <w:ind w:firstLine="709"/>
        <w:jc w:val="both"/>
        <w:rPr>
          <w:b/>
          <w:i/>
          <w:sz w:val="28"/>
          <w:szCs w:val="28"/>
        </w:rPr>
      </w:pPr>
      <w:r w:rsidRPr="00E75496">
        <w:rPr>
          <w:b/>
          <w:i/>
          <w:sz w:val="28"/>
          <w:szCs w:val="28"/>
        </w:rPr>
        <w:t>Классификация затрат в зависимости от цели управленческого учета</w:t>
      </w:r>
    </w:p>
    <w:p w:rsidR="00E75496" w:rsidRPr="00E75496" w:rsidRDefault="00E75496" w:rsidP="0045598A">
      <w:pPr>
        <w:ind w:firstLine="709"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968"/>
      </w:tblGrid>
      <w:tr w:rsidR="00E75496" w:rsidRPr="00E45F56" w:rsidTr="00E45F56">
        <w:tc>
          <w:tcPr>
            <w:tcW w:w="4219" w:type="dxa"/>
            <w:shd w:val="clear" w:color="auto" w:fill="auto"/>
            <w:vAlign w:val="center"/>
          </w:tcPr>
          <w:p w:rsidR="00E75496" w:rsidRPr="00E45F56" w:rsidRDefault="00E75496" w:rsidP="00E45F56">
            <w:pPr>
              <w:jc w:val="center"/>
              <w:rPr>
                <w:sz w:val="28"/>
                <w:szCs w:val="28"/>
              </w:rPr>
            </w:pPr>
            <w:r w:rsidRPr="00E45F56">
              <w:rPr>
                <w:sz w:val="28"/>
                <w:szCs w:val="28"/>
              </w:rPr>
              <w:t>Задачи</w:t>
            </w:r>
          </w:p>
        </w:tc>
        <w:tc>
          <w:tcPr>
            <w:tcW w:w="5968" w:type="dxa"/>
            <w:shd w:val="clear" w:color="auto" w:fill="auto"/>
            <w:vAlign w:val="center"/>
          </w:tcPr>
          <w:p w:rsidR="00E75496" w:rsidRPr="00E45F56" w:rsidRDefault="00E75496" w:rsidP="00E45F56">
            <w:pPr>
              <w:jc w:val="center"/>
              <w:rPr>
                <w:sz w:val="28"/>
                <w:szCs w:val="28"/>
              </w:rPr>
            </w:pPr>
            <w:r w:rsidRPr="00E45F56">
              <w:rPr>
                <w:sz w:val="28"/>
                <w:szCs w:val="28"/>
              </w:rPr>
              <w:t>Классификация затрат</w:t>
            </w:r>
          </w:p>
        </w:tc>
      </w:tr>
      <w:tr w:rsidR="00E75496" w:rsidRPr="00E45F56" w:rsidTr="00E45F56">
        <w:tc>
          <w:tcPr>
            <w:tcW w:w="4219" w:type="dxa"/>
            <w:shd w:val="clear" w:color="auto" w:fill="auto"/>
          </w:tcPr>
          <w:p w:rsidR="00E75496" w:rsidRPr="005753F3" w:rsidRDefault="00E75496" w:rsidP="00E45F56">
            <w:pPr>
              <w:jc w:val="both"/>
            </w:pPr>
            <w:r w:rsidRPr="005753F3">
              <w:t>Расчет себестоимости произведенной продукции, оценка стоимости запасов и полученной прибыли</w:t>
            </w:r>
          </w:p>
        </w:tc>
        <w:tc>
          <w:tcPr>
            <w:tcW w:w="5968" w:type="dxa"/>
            <w:shd w:val="clear" w:color="auto" w:fill="auto"/>
          </w:tcPr>
          <w:p w:rsidR="005753F3" w:rsidRDefault="00E75496" w:rsidP="0045598A">
            <w:r>
              <w:t>Входящие и истекшие</w:t>
            </w:r>
          </w:p>
          <w:p w:rsidR="005753F3" w:rsidRDefault="00E75496" w:rsidP="0045598A">
            <w:r>
              <w:t>Прямые и косвенные</w:t>
            </w:r>
          </w:p>
          <w:p w:rsidR="005753F3" w:rsidRDefault="00E75496" w:rsidP="0045598A">
            <w:r>
              <w:t>Основные и наклад</w:t>
            </w:r>
            <w:r w:rsidR="005753F3">
              <w:t>н</w:t>
            </w:r>
            <w:r>
              <w:t>ые</w:t>
            </w:r>
          </w:p>
          <w:p w:rsidR="0045598A" w:rsidRDefault="00E75496" w:rsidP="0045598A">
            <w:r>
              <w:t>Входящие в себестоимость(производственные)</w:t>
            </w:r>
          </w:p>
          <w:p w:rsidR="005753F3" w:rsidRDefault="00E75496" w:rsidP="0045598A">
            <w:r>
              <w:t xml:space="preserve">и затраты отчетного периода (периодические) </w:t>
            </w:r>
          </w:p>
          <w:p w:rsidR="005753F3" w:rsidRDefault="00E75496" w:rsidP="0045598A">
            <w:r>
              <w:t>Одноэлементыые и комплексные</w:t>
            </w:r>
          </w:p>
          <w:p w:rsidR="00E75496" w:rsidRPr="00E45F56" w:rsidRDefault="005753F3" w:rsidP="00E45F56">
            <w:pPr>
              <w:jc w:val="both"/>
              <w:rPr>
                <w:sz w:val="28"/>
                <w:szCs w:val="28"/>
              </w:rPr>
            </w:pPr>
            <w:r>
              <w:t>Т</w:t>
            </w:r>
            <w:r w:rsidR="00E75496">
              <w:t>е</w:t>
            </w:r>
            <w:r>
              <w:t>к</w:t>
            </w:r>
            <w:r w:rsidR="00E75496">
              <w:t>ущие и единовременные</w:t>
            </w:r>
          </w:p>
        </w:tc>
      </w:tr>
      <w:tr w:rsidR="00E75496" w:rsidRPr="00E45F56" w:rsidTr="00E45F56">
        <w:tc>
          <w:tcPr>
            <w:tcW w:w="4219" w:type="dxa"/>
            <w:shd w:val="clear" w:color="auto" w:fill="auto"/>
          </w:tcPr>
          <w:p w:rsidR="00E75496" w:rsidRPr="005753F3" w:rsidRDefault="005753F3" w:rsidP="00E45F56">
            <w:pPr>
              <w:jc w:val="both"/>
            </w:pPr>
            <w:r w:rsidRPr="005753F3">
              <w:t>Принятие решения и планирование</w:t>
            </w:r>
          </w:p>
        </w:tc>
        <w:tc>
          <w:tcPr>
            <w:tcW w:w="5968" w:type="dxa"/>
            <w:shd w:val="clear" w:color="auto" w:fill="auto"/>
          </w:tcPr>
          <w:p w:rsidR="0045598A" w:rsidRDefault="005753F3" w:rsidP="0045598A">
            <w:r>
              <w:t>Постоянные (условно-постоянные) и переменные</w:t>
            </w:r>
          </w:p>
          <w:p w:rsidR="005753F3" w:rsidRDefault="005753F3" w:rsidP="0045598A">
            <w:r>
              <w:t>Принимаемые и не принимаемые в расчет при оценка</w:t>
            </w:r>
            <w:r w:rsidR="0045598A">
              <w:t>х</w:t>
            </w:r>
          </w:p>
          <w:p w:rsidR="005753F3" w:rsidRDefault="005753F3" w:rsidP="0045598A">
            <w:r>
              <w:t>Безвозвратные затраты</w:t>
            </w:r>
          </w:p>
          <w:p w:rsidR="005753F3" w:rsidRDefault="005753F3" w:rsidP="0045598A">
            <w:r>
              <w:t>Вмененные (у</w:t>
            </w:r>
            <w:r w:rsidR="0045598A">
              <w:t>п</w:t>
            </w:r>
            <w:r>
              <w:t>ущенная выгода)</w:t>
            </w:r>
          </w:p>
          <w:p w:rsidR="005753F3" w:rsidRDefault="005753F3" w:rsidP="0045598A">
            <w:r>
              <w:t>Предельные и приростные</w:t>
            </w:r>
          </w:p>
          <w:p w:rsidR="00E75496" w:rsidRPr="00E45F56" w:rsidRDefault="005753F3" w:rsidP="00E45F56">
            <w:pPr>
              <w:jc w:val="both"/>
              <w:rPr>
                <w:sz w:val="28"/>
                <w:szCs w:val="28"/>
              </w:rPr>
            </w:pPr>
            <w:r>
              <w:t>Планируемые и непланируемые</w:t>
            </w:r>
          </w:p>
        </w:tc>
      </w:tr>
      <w:tr w:rsidR="00E75496" w:rsidRPr="00E45F56" w:rsidTr="00E45F56">
        <w:tc>
          <w:tcPr>
            <w:tcW w:w="4219" w:type="dxa"/>
            <w:shd w:val="clear" w:color="auto" w:fill="auto"/>
          </w:tcPr>
          <w:p w:rsidR="00E75496" w:rsidRPr="00E45F56" w:rsidRDefault="005753F3" w:rsidP="00E45F56">
            <w:pPr>
              <w:jc w:val="both"/>
              <w:rPr>
                <w:sz w:val="28"/>
                <w:szCs w:val="28"/>
              </w:rPr>
            </w:pPr>
            <w:r w:rsidRPr="00E45F56">
              <w:rPr>
                <w:sz w:val="28"/>
                <w:szCs w:val="28"/>
              </w:rPr>
              <w:t>Контроль и регулирование</w:t>
            </w:r>
          </w:p>
        </w:tc>
        <w:tc>
          <w:tcPr>
            <w:tcW w:w="5968" w:type="dxa"/>
            <w:shd w:val="clear" w:color="auto" w:fill="auto"/>
          </w:tcPr>
          <w:p w:rsidR="005753F3" w:rsidRDefault="005753F3" w:rsidP="0045598A">
            <w:r>
              <w:t>Регулируемые</w:t>
            </w:r>
          </w:p>
          <w:p w:rsidR="00E75496" w:rsidRPr="00E45F56" w:rsidRDefault="005753F3" w:rsidP="00E45F56">
            <w:pPr>
              <w:jc w:val="both"/>
              <w:rPr>
                <w:sz w:val="28"/>
                <w:szCs w:val="28"/>
              </w:rPr>
            </w:pPr>
            <w:r>
              <w:t>Нерегулируемые</w:t>
            </w:r>
          </w:p>
        </w:tc>
      </w:tr>
    </w:tbl>
    <w:p w:rsidR="008939F9" w:rsidRDefault="008939F9" w:rsidP="0045598A">
      <w:pPr>
        <w:ind w:firstLine="426"/>
        <w:jc w:val="both"/>
        <w:rPr>
          <w:sz w:val="28"/>
          <w:szCs w:val="28"/>
        </w:rPr>
      </w:pPr>
    </w:p>
    <w:p w:rsidR="003D1085" w:rsidRPr="00B969FA" w:rsidRDefault="0045598A" w:rsidP="00A42C69">
      <w:pPr>
        <w:spacing w:after="240" w:line="360" w:lineRule="auto"/>
        <w:ind w:left="851" w:hanging="426"/>
        <w:jc w:val="both"/>
        <w:rPr>
          <w:b/>
          <w:sz w:val="36"/>
          <w:szCs w:val="36"/>
        </w:rPr>
      </w:pPr>
      <w:r w:rsidRPr="00B969FA">
        <w:rPr>
          <w:b/>
          <w:sz w:val="36"/>
          <w:szCs w:val="36"/>
        </w:rPr>
        <w:t>2.</w:t>
      </w:r>
      <w:r w:rsidR="00B969FA">
        <w:rPr>
          <w:b/>
          <w:sz w:val="36"/>
          <w:szCs w:val="36"/>
        </w:rPr>
        <w:t xml:space="preserve"> Классификация затрат для определения себестоимости</w:t>
      </w:r>
      <w:r w:rsidR="00A42C69">
        <w:rPr>
          <w:b/>
          <w:sz w:val="36"/>
          <w:szCs w:val="36"/>
        </w:rPr>
        <w:t>, оценки стоимости запасов и полученной прибыли</w:t>
      </w:r>
    </w:p>
    <w:p w:rsidR="00F228AA" w:rsidRPr="00F228AA" w:rsidRDefault="001E05E7" w:rsidP="00F228A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228AA" w:rsidRPr="00F228AA">
        <w:rPr>
          <w:sz w:val="28"/>
          <w:szCs w:val="28"/>
        </w:rPr>
        <w:t>ля определения себестоимости, оценки стоимости запасов и полученной прибыли дается следующая классификация затрат.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1E05E7">
        <w:rPr>
          <w:b/>
          <w:i/>
          <w:sz w:val="28"/>
          <w:szCs w:val="28"/>
        </w:rPr>
        <w:t>Входящие и истекшие затраты (затраты и расходы).</w:t>
      </w:r>
      <w:r w:rsidRPr="00F228AA">
        <w:rPr>
          <w:sz w:val="28"/>
          <w:szCs w:val="28"/>
        </w:rPr>
        <w:t xml:space="preserve"> Входящие затраты—это те средства, ресурсы, которые были приобретены, имеются в наличиии, как ожидается, должны принести доходы в будущем. В балансе они отражаются как активы.</w:t>
      </w:r>
    </w:p>
    <w:p w:rsidR="001E05E7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 xml:space="preserve">Если эти средства (ресурсы) в течение отчетного периода были израсходованы для получения доходов и потеряли способность приносить доход в дальнейшем, то они переходят в разряд истекших. 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>Правильное деление затрат на входящие и истекшие имеет особое значение для оценки прибылей и убытков.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>В качестве примера входящих затрат торгового предприятия можно при вести одну статью актива баланса — товары. Если эти товары не реализованы и хранятся на складе, то они регистрируются в балансе как входящие. Если же эти товары проданы, то понесенные в связи с ними закупочн</w:t>
      </w:r>
      <w:r w:rsidR="001E05E7">
        <w:rPr>
          <w:sz w:val="28"/>
          <w:szCs w:val="28"/>
        </w:rPr>
        <w:t>ы</w:t>
      </w:r>
      <w:r w:rsidRPr="00F228AA">
        <w:rPr>
          <w:sz w:val="28"/>
          <w:szCs w:val="28"/>
        </w:rPr>
        <w:t>е затраты следует отнести к истекшим. В балансе промышленного предприятия входящие затраты в части производственных запасов представлены тремя статьями, каждая из которых являет собой стадию процесса производства: запасы материалов (на складе и в ожидании переработки), запасы в незавершенном производстве (полуфабрикаты собственного производства) и запасы готовой продукции.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 xml:space="preserve">Итак, </w:t>
      </w:r>
      <w:r w:rsidRPr="002321BB">
        <w:rPr>
          <w:i/>
          <w:sz w:val="28"/>
          <w:szCs w:val="28"/>
        </w:rPr>
        <w:t>входящие</w:t>
      </w:r>
      <w:r w:rsidR="001E05E7" w:rsidRPr="002321BB">
        <w:rPr>
          <w:i/>
          <w:sz w:val="28"/>
          <w:szCs w:val="28"/>
        </w:rPr>
        <w:t xml:space="preserve"> затраты являются синонимом терми</w:t>
      </w:r>
      <w:r w:rsidRPr="002321BB">
        <w:rPr>
          <w:i/>
          <w:sz w:val="28"/>
          <w:szCs w:val="28"/>
        </w:rPr>
        <w:t xml:space="preserve">на </w:t>
      </w:r>
      <w:r w:rsidR="001E05E7" w:rsidRPr="002321BB">
        <w:rPr>
          <w:i/>
          <w:sz w:val="28"/>
          <w:szCs w:val="28"/>
        </w:rPr>
        <w:t xml:space="preserve">«затраты», </w:t>
      </w:r>
      <w:r w:rsidRPr="002321BB">
        <w:rPr>
          <w:i/>
          <w:sz w:val="28"/>
          <w:szCs w:val="28"/>
        </w:rPr>
        <w:t xml:space="preserve">а истекшие — тождественны понятию </w:t>
      </w:r>
      <w:r w:rsidR="001E05E7" w:rsidRPr="002321BB">
        <w:rPr>
          <w:i/>
          <w:sz w:val="28"/>
          <w:szCs w:val="28"/>
        </w:rPr>
        <w:t>«р</w:t>
      </w:r>
      <w:r w:rsidRPr="002321BB">
        <w:rPr>
          <w:i/>
          <w:sz w:val="28"/>
          <w:szCs w:val="28"/>
        </w:rPr>
        <w:t>асходы</w:t>
      </w:r>
      <w:r w:rsidR="001E05E7" w:rsidRPr="002321BB">
        <w:rPr>
          <w:i/>
          <w:sz w:val="28"/>
          <w:szCs w:val="28"/>
        </w:rPr>
        <w:t>»</w:t>
      </w:r>
      <w:r w:rsidR="002321BB" w:rsidRPr="002321BB">
        <w:rPr>
          <w:i/>
          <w:sz w:val="28"/>
          <w:szCs w:val="28"/>
        </w:rPr>
        <w:t>.</w:t>
      </w:r>
      <w:r w:rsidR="002321BB">
        <w:rPr>
          <w:sz w:val="28"/>
          <w:szCs w:val="28"/>
        </w:rPr>
        <w:t xml:space="preserve"> Расходы</w:t>
      </w:r>
      <w:r w:rsidRPr="00F228AA">
        <w:rPr>
          <w:sz w:val="28"/>
          <w:szCs w:val="28"/>
        </w:rPr>
        <w:t xml:space="preserve"> — это часть затрат, понесенных предприятием в связи с получением дохода.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2321BB">
        <w:rPr>
          <w:b/>
          <w:i/>
          <w:sz w:val="28"/>
          <w:szCs w:val="28"/>
        </w:rPr>
        <w:t>Прямые и косвенные расходы.</w:t>
      </w:r>
      <w:r w:rsidRPr="00F228AA">
        <w:rPr>
          <w:sz w:val="28"/>
          <w:szCs w:val="28"/>
        </w:rPr>
        <w:t xml:space="preserve"> К </w:t>
      </w:r>
      <w:r w:rsidRPr="002321BB">
        <w:rPr>
          <w:b/>
          <w:sz w:val="28"/>
          <w:szCs w:val="28"/>
        </w:rPr>
        <w:t>прямым</w:t>
      </w:r>
      <w:r w:rsidRPr="00F228AA">
        <w:rPr>
          <w:sz w:val="28"/>
          <w:szCs w:val="28"/>
        </w:rPr>
        <w:t xml:space="preserve"> расходам относят прямые материальные затраты и прямые затраты на оплату труда. Они учитываются по дебету счета 20 «Основное производство», и их можно отнести непосредственно на определенное изделие.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2321BB">
        <w:rPr>
          <w:b/>
          <w:sz w:val="28"/>
          <w:szCs w:val="28"/>
        </w:rPr>
        <w:t>Косвенные</w:t>
      </w:r>
      <w:r w:rsidRPr="00F228AA">
        <w:rPr>
          <w:sz w:val="28"/>
          <w:szCs w:val="28"/>
        </w:rPr>
        <w:t xml:space="preserve"> расходы невозможно прямо отнести на какое-либо изделие. Они распределяются между отдельными изделиями согласно выбранной предприятием методике (пропорционально основной заработной плате производственных рабочих, количеству отработанных станкочасов, часов отработанного времени и т.</w:t>
      </w:r>
      <w:r w:rsidR="002321BB">
        <w:rPr>
          <w:sz w:val="28"/>
          <w:szCs w:val="28"/>
        </w:rPr>
        <w:t>п</w:t>
      </w:r>
      <w:r w:rsidRPr="00F228AA">
        <w:rPr>
          <w:sz w:val="28"/>
          <w:szCs w:val="28"/>
        </w:rPr>
        <w:t>.). Эта методика описывается в учетной политике предприятия. Останов</w:t>
      </w:r>
      <w:r w:rsidR="002321BB">
        <w:rPr>
          <w:sz w:val="28"/>
          <w:szCs w:val="28"/>
        </w:rPr>
        <w:t>люсь</w:t>
      </w:r>
      <w:r w:rsidRPr="00F228AA">
        <w:rPr>
          <w:sz w:val="28"/>
          <w:szCs w:val="28"/>
        </w:rPr>
        <w:t xml:space="preserve"> подробнее на сущности прямых и косвенных затрат.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2321BB">
        <w:rPr>
          <w:b/>
          <w:sz w:val="28"/>
          <w:szCs w:val="28"/>
          <w:u w:val="single"/>
        </w:rPr>
        <w:t>Прямые материальные затр</w:t>
      </w:r>
      <w:r w:rsidR="002321BB" w:rsidRPr="002321BB">
        <w:rPr>
          <w:b/>
          <w:sz w:val="28"/>
          <w:szCs w:val="28"/>
          <w:u w:val="single"/>
        </w:rPr>
        <w:t>а</w:t>
      </w:r>
      <w:r w:rsidRPr="002321BB">
        <w:rPr>
          <w:b/>
          <w:sz w:val="28"/>
          <w:szCs w:val="28"/>
          <w:u w:val="single"/>
        </w:rPr>
        <w:t>ты</w:t>
      </w:r>
      <w:r w:rsidR="002321BB">
        <w:rPr>
          <w:sz w:val="28"/>
          <w:szCs w:val="28"/>
        </w:rPr>
        <w:t>.</w:t>
      </w:r>
      <w:r w:rsidRPr="00F228AA">
        <w:rPr>
          <w:sz w:val="28"/>
          <w:szCs w:val="28"/>
        </w:rPr>
        <w:t xml:space="preserve"> Каждое производственное изделие состоит из каких-либо материалов. Основные материалы — это материалы, которые становятся частью готовой продукции, их стоимость можно прямо и экономично, без особых затрат относить на определенное изделие.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>В ряде случаев экономически невыгодно учитывать расход материа</w:t>
      </w:r>
      <w:r w:rsidR="002321BB">
        <w:rPr>
          <w:sz w:val="28"/>
          <w:szCs w:val="28"/>
        </w:rPr>
        <w:t>лов, п</w:t>
      </w:r>
      <w:r w:rsidRPr="00F228AA">
        <w:rPr>
          <w:sz w:val="28"/>
          <w:szCs w:val="28"/>
        </w:rPr>
        <w:t>риходящийся на каждый вид продукции. Примерами подобных затрат являются гвозди в мебели, болты в автомобилях, заклепки в самолетах и т.п. Такие материалы считаются вспомо</w:t>
      </w:r>
      <w:r w:rsidR="0012091D">
        <w:rPr>
          <w:sz w:val="28"/>
          <w:szCs w:val="28"/>
        </w:rPr>
        <w:t>гательными, а расходы по ним — к</w:t>
      </w:r>
      <w:r w:rsidRPr="00F228AA">
        <w:rPr>
          <w:sz w:val="28"/>
          <w:szCs w:val="28"/>
        </w:rPr>
        <w:t>освенными общепроизводственными расходами, которые учитываются в целом за отчетный период, а затем специальн</w:t>
      </w:r>
      <w:r w:rsidR="0012091D">
        <w:rPr>
          <w:sz w:val="28"/>
          <w:szCs w:val="28"/>
        </w:rPr>
        <w:t>ыми</w:t>
      </w:r>
      <w:r w:rsidRPr="00F228AA">
        <w:rPr>
          <w:sz w:val="28"/>
          <w:szCs w:val="28"/>
        </w:rPr>
        <w:t xml:space="preserve"> методами распределяются между отдельными видами продукции.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12091D">
        <w:rPr>
          <w:b/>
          <w:sz w:val="28"/>
          <w:szCs w:val="28"/>
          <w:u w:val="single"/>
        </w:rPr>
        <w:t>Прямые расходы на оплату труда</w:t>
      </w:r>
      <w:r w:rsidRPr="00F228AA">
        <w:rPr>
          <w:sz w:val="28"/>
          <w:szCs w:val="28"/>
        </w:rPr>
        <w:t xml:space="preserve"> включают все расходы по оплате рабочей силы, которые можно прямо и экономично отнести на определенный вид готовых изделий. Издержки на оплату труда за работу, которые нельзя прямо и экономично отнести на определенный вид готовых издели</w:t>
      </w:r>
      <w:r w:rsidR="0012091D">
        <w:rPr>
          <w:sz w:val="28"/>
          <w:szCs w:val="28"/>
        </w:rPr>
        <w:t>й</w:t>
      </w:r>
      <w:r w:rsidRPr="00F228AA">
        <w:rPr>
          <w:sz w:val="28"/>
          <w:szCs w:val="28"/>
        </w:rPr>
        <w:t>, называют косвенными расходами на оплату труда. Эти расходы включают оплату труда таких рабочих, как механики, контролеры и другой вспомогательный персонал. Подобно расходам на вспомогательные мате риалы косвенные расходы на оплату труда относятся к косве</w:t>
      </w:r>
      <w:r w:rsidR="0012091D">
        <w:rPr>
          <w:sz w:val="28"/>
          <w:szCs w:val="28"/>
        </w:rPr>
        <w:t>нны</w:t>
      </w:r>
      <w:r w:rsidRPr="00F228AA">
        <w:rPr>
          <w:sz w:val="28"/>
          <w:szCs w:val="28"/>
        </w:rPr>
        <w:t>м общепроизводственным расходам.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>Размер прямых издержек на единицу продукции практически не зависит от объема производства, и снизить его можно путем повышения эффективности производства, производительности труда, введения новых ресурсо</w:t>
      </w:r>
      <w:r w:rsidR="0012091D">
        <w:rPr>
          <w:sz w:val="28"/>
          <w:szCs w:val="28"/>
        </w:rPr>
        <w:t>-</w:t>
      </w:r>
      <w:r w:rsidRPr="00F228AA">
        <w:rPr>
          <w:sz w:val="28"/>
          <w:szCs w:val="28"/>
        </w:rPr>
        <w:t xml:space="preserve"> и энергосберегающих технологий.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12091D">
        <w:rPr>
          <w:b/>
          <w:sz w:val="28"/>
          <w:szCs w:val="28"/>
          <w:u w:val="single"/>
        </w:rPr>
        <w:t>Косвенные расходы</w:t>
      </w:r>
      <w:r w:rsidR="0012091D">
        <w:rPr>
          <w:sz w:val="28"/>
          <w:szCs w:val="28"/>
        </w:rPr>
        <w:t>.</w:t>
      </w:r>
      <w:r w:rsidRPr="00F228AA">
        <w:rPr>
          <w:sz w:val="28"/>
          <w:szCs w:val="28"/>
        </w:rPr>
        <w:t xml:space="preserve"> Сюда входят все издержки, которые нельзя отнести к первой и второй группам. Косвенные расходы — это совокупность издержек, связанных с производством, которые нельзя (или экономически не- целесообразно) отнести непосредственно на конкретные виды изделий. В отечественной экономической литературе их также называют накладн</w:t>
      </w:r>
      <w:r w:rsidR="0012091D">
        <w:rPr>
          <w:sz w:val="28"/>
          <w:szCs w:val="28"/>
        </w:rPr>
        <w:t>ы</w:t>
      </w:r>
      <w:r w:rsidRPr="00F228AA">
        <w:rPr>
          <w:sz w:val="28"/>
          <w:szCs w:val="28"/>
        </w:rPr>
        <w:t>ми расходами.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>Косвенные расходы под</w:t>
      </w:r>
      <w:r w:rsidR="00905FF5">
        <w:rPr>
          <w:sz w:val="28"/>
          <w:szCs w:val="28"/>
        </w:rPr>
        <w:t>разделяются на две группы (табл. 2</w:t>
      </w:r>
      <w:r w:rsidRPr="00F228AA">
        <w:rPr>
          <w:sz w:val="28"/>
          <w:szCs w:val="28"/>
        </w:rPr>
        <w:t>):</w:t>
      </w:r>
    </w:p>
    <w:p w:rsidR="00F228AA" w:rsidRP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 xml:space="preserve">• </w:t>
      </w:r>
      <w:r w:rsidRPr="00905FF5">
        <w:rPr>
          <w:b/>
          <w:i/>
          <w:sz w:val="28"/>
          <w:szCs w:val="28"/>
        </w:rPr>
        <w:t>общепроизводственные (производственные) расходы</w:t>
      </w:r>
      <w:r w:rsidRPr="00F228AA">
        <w:rPr>
          <w:sz w:val="28"/>
          <w:szCs w:val="28"/>
        </w:rPr>
        <w:t xml:space="preserve"> — это общецеховые расходы на организацию, обслуживание и управление производством. В бухгалтерско</w:t>
      </w:r>
      <w:r w:rsidR="00905FF5">
        <w:rPr>
          <w:sz w:val="28"/>
          <w:szCs w:val="28"/>
        </w:rPr>
        <w:t>м</w:t>
      </w:r>
      <w:r w:rsidRPr="00F228AA">
        <w:rPr>
          <w:sz w:val="28"/>
          <w:szCs w:val="28"/>
        </w:rPr>
        <w:t xml:space="preserve"> учете информация о них накапливается на счете 25 «Общепроизводственные расходы»;</w:t>
      </w:r>
    </w:p>
    <w:p w:rsidR="00F228AA" w:rsidRDefault="00F228AA" w:rsidP="00F228AA">
      <w:pPr>
        <w:spacing w:line="360" w:lineRule="auto"/>
        <w:ind w:firstLine="720"/>
        <w:jc w:val="both"/>
        <w:rPr>
          <w:sz w:val="28"/>
          <w:szCs w:val="28"/>
        </w:rPr>
      </w:pPr>
      <w:r w:rsidRPr="00F228AA">
        <w:rPr>
          <w:sz w:val="28"/>
          <w:szCs w:val="28"/>
        </w:rPr>
        <w:t xml:space="preserve">• </w:t>
      </w:r>
      <w:r w:rsidRPr="00905FF5">
        <w:rPr>
          <w:b/>
          <w:i/>
          <w:sz w:val="28"/>
          <w:szCs w:val="28"/>
        </w:rPr>
        <w:t>общехозяйственные (непроизводс</w:t>
      </w:r>
      <w:r w:rsidR="00905FF5" w:rsidRPr="00905FF5">
        <w:rPr>
          <w:b/>
          <w:i/>
          <w:sz w:val="28"/>
          <w:szCs w:val="28"/>
        </w:rPr>
        <w:t>т</w:t>
      </w:r>
      <w:r w:rsidRPr="00905FF5">
        <w:rPr>
          <w:b/>
          <w:i/>
          <w:sz w:val="28"/>
          <w:szCs w:val="28"/>
        </w:rPr>
        <w:t>венные) расх</w:t>
      </w:r>
      <w:r w:rsidR="00905FF5" w:rsidRPr="00905FF5">
        <w:rPr>
          <w:b/>
          <w:i/>
          <w:sz w:val="28"/>
          <w:szCs w:val="28"/>
        </w:rPr>
        <w:t>оды</w:t>
      </w:r>
      <w:r w:rsidRPr="00F228AA">
        <w:rPr>
          <w:sz w:val="28"/>
          <w:szCs w:val="28"/>
        </w:rPr>
        <w:t xml:space="preserve"> осуществляются в целях управления производством. Они напрямую не связаны с производственной деятельностью организации и учитываются на балансовом счете 26 «Общехозяйственные расходы».</w:t>
      </w:r>
    </w:p>
    <w:p w:rsidR="00664761" w:rsidRPr="00664761" w:rsidRDefault="00664761" w:rsidP="00664761">
      <w:pPr>
        <w:spacing w:line="360" w:lineRule="auto"/>
        <w:ind w:firstLine="720"/>
        <w:jc w:val="right"/>
        <w:rPr>
          <w:i/>
          <w:sz w:val="28"/>
          <w:szCs w:val="28"/>
        </w:rPr>
      </w:pPr>
      <w:r w:rsidRPr="00664761">
        <w:rPr>
          <w:i/>
          <w:sz w:val="28"/>
          <w:szCs w:val="28"/>
        </w:rPr>
        <w:t>Таблица 2</w:t>
      </w:r>
    </w:p>
    <w:p w:rsidR="00664761" w:rsidRDefault="00664761" w:rsidP="00664761">
      <w:pPr>
        <w:ind w:firstLine="720"/>
        <w:jc w:val="center"/>
        <w:rPr>
          <w:b/>
          <w:i/>
          <w:sz w:val="28"/>
          <w:szCs w:val="28"/>
        </w:rPr>
      </w:pPr>
      <w:r w:rsidRPr="00664761">
        <w:rPr>
          <w:b/>
          <w:i/>
          <w:sz w:val="28"/>
          <w:szCs w:val="28"/>
        </w:rPr>
        <w:t>Классификация косвенных (накладных) расходов</w:t>
      </w:r>
    </w:p>
    <w:p w:rsidR="00664761" w:rsidRPr="00664761" w:rsidRDefault="00664761" w:rsidP="00664761">
      <w:pPr>
        <w:ind w:firstLine="720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3396"/>
        <w:gridCol w:w="3396"/>
      </w:tblGrid>
      <w:tr w:rsidR="00905FF5" w:rsidRPr="00E45F56" w:rsidTr="00E45F56">
        <w:tc>
          <w:tcPr>
            <w:tcW w:w="10187" w:type="dxa"/>
            <w:gridSpan w:val="3"/>
            <w:shd w:val="clear" w:color="auto" w:fill="auto"/>
            <w:vAlign w:val="center"/>
          </w:tcPr>
          <w:p w:rsidR="00905FF5" w:rsidRPr="00E45F56" w:rsidRDefault="00F825EC" w:rsidP="00E45F56">
            <w:pPr>
              <w:jc w:val="center"/>
              <w:rPr>
                <w:sz w:val="28"/>
                <w:szCs w:val="28"/>
              </w:rPr>
            </w:pPr>
            <w:r w:rsidRPr="00E45F56">
              <w:rPr>
                <w:sz w:val="28"/>
                <w:szCs w:val="28"/>
              </w:rPr>
              <w:t>Косвенные (накладные) расходы</w:t>
            </w:r>
          </w:p>
        </w:tc>
      </w:tr>
      <w:tr w:rsidR="00664761" w:rsidRPr="00E45F56" w:rsidTr="00E45F56">
        <w:trPr>
          <w:trHeight w:val="357"/>
        </w:trPr>
        <w:tc>
          <w:tcPr>
            <w:tcW w:w="6791" w:type="dxa"/>
            <w:gridSpan w:val="2"/>
            <w:shd w:val="clear" w:color="auto" w:fill="auto"/>
            <w:vAlign w:val="center"/>
          </w:tcPr>
          <w:p w:rsidR="00664761" w:rsidRPr="00F825EC" w:rsidRDefault="00664761" w:rsidP="00E45F56">
            <w:pPr>
              <w:jc w:val="center"/>
            </w:pPr>
            <w:r w:rsidRPr="00E45F56">
              <w:rPr>
                <w:b/>
              </w:rPr>
              <w:t>Общепроизводственные</w:t>
            </w:r>
            <w:r>
              <w:t xml:space="preserve"> (производственные)</w:t>
            </w: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664761" w:rsidRPr="00F825EC" w:rsidRDefault="00664761" w:rsidP="00E45F56">
            <w:pPr>
              <w:jc w:val="center"/>
            </w:pPr>
            <w:r w:rsidRPr="00E45F56">
              <w:rPr>
                <w:b/>
              </w:rPr>
              <w:t xml:space="preserve">Общехозяйственные </w:t>
            </w:r>
            <w:r>
              <w:t>(непроизводственные)</w:t>
            </w:r>
          </w:p>
        </w:tc>
      </w:tr>
      <w:tr w:rsidR="00664761" w:rsidRPr="00E45F56" w:rsidTr="00E45F56">
        <w:trPr>
          <w:trHeight w:val="570"/>
        </w:trPr>
        <w:tc>
          <w:tcPr>
            <w:tcW w:w="3395" w:type="dxa"/>
            <w:shd w:val="clear" w:color="auto" w:fill="auto"/>
            <w:vAlign w:val="center"/>
          </w:tcPr>
          <w:p w:rsidR="00664761" w:rsidRPr="00664761" w:rsidRDefault="00664761" w:rsidP="00E45F56">
            <w:pPr>
              <w:jc w:val="center"/>
            </w:pPr>
            <w:r w:rsidRPr="00664761">
              <w:t>Расходы на содержание и эксплуатацию оборудования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64761" w:rsidRPr="00664761" w:rsidRDefault="00664761" w:rsidP="00E45F56">
            <w:pPr>
              <w:jc w:val="center"/>
            </w:pPr>
            <w:r>
              <w:t>Общецеховые расходы на управление</w:t>
            </w: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664761" w:rsidRPr="00664761" w:rsidRDefault="00664761" w:rsidP="00E45F56">
            <w:pPr>
              <w:jc w:val="center"/>
            </w:pPr>
          </w:p>
        </w:tc>
      </w:tr>
      <w:tr w:rsidR="00905FF5" w:rsidRPr="00E45F56" w:rsidTr="00E45F56">
        <w:tc>
          <w:tcPr>
            <w:tcW w:w="3395" w:type="dxa"/>
            <w:shd w:val="clear" w:color="auto" w:fill="auto"/>
          </w:tcPr>
          <w:p w:rsidR="00905FF5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>Амортизация оборудования и транспортных средств</w:t>
            </w:r>
          </w:p>
          <w:p w:rsidR="007B60AC" w:rsidRPr="00E45F56" w:rsidRDefault="007B60AC" w:rsidP="002214AA">
            <w:pPr>
              <w:rPr>
                <w:i/>
              </w:rPr>
            </w:pPr>
          </w:p>
          <w:p w:rsidR="007B60AC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>Текущий уход и ремонт оборудования</w:t>
            </w:r>
          </w:p>
          <w:p w:rsidR="007B60AC" w:rsidRPr="00E45F56" w:rsidRDefault="007B60AC" w:rsidP="002214AA">
            <w:pPr>
              <w:rPr>
                <w:i/>
              </w:rPr>
            </w:pPr>
          </w:p>
          <w:p w:rsidR="007B60AC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>Энергетические затраты на оборудование</w:t>
            </w:r>
          </w:p>
          <w:p w:rsidR="007B60AC" w:rsidRPr="00E45F56" w:rsidRDefault="007B60AC" w:rsidP="002214AA">
            <w:pPr>
              <w:rPr>
                <w:i/>
              </w:rPr>
            </w:pPr>
          </w:p>
          <w:p w:rsidR="007B60AC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>Услуги вспомогательных производств по обслуживанию оборудования и рабочих мест</w:t>
            </w:r>
          </w:p>
          <w:p w:rsidR="007B60AC" w:rsidRPr="00E45F56" w:rsidRDefault="007B60AC" w:rsidP="002214AA">
            <w:pPr>
              <w:rPr>
                <w:i/>
              </w:rPr>
            </w:pPr>
          </w:p>
          <w:p w:rsidR="007B60AC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>Заработная плата и отчисления на социальные нужды рабочих, обслуживающих оборудование</w:t>
            </w:r>
          </w:p>
          <w:p w:rsidR="007B60AC" w:rsidRPr="00E45F56" w:rsidRDefault="007B60AC" w:rsidP="002214AA">
            <w:pPr>
              <w:rPr>
                <w:i/>
              </w:rPr>
            </w:pPr>
          </w:p>
          <w:p w:rsidR="007B60AC" w:rsidRPr="00E45F56" w:rsidRDefault="007B60AC" w:rsidP="002214AA">
            <w:pPr>
              <w:rPr>
                <w:i/>
              </w:rPr>
            </w:pPr>
            <w:r w:rsidRPr="00E45F56">
              <w:rPr>
                <w:i/>
              </w:rPr>
              <w:t xml:space="preserve">Расходы на </w:t>
            </w:r>
            <w:r w:rsidR="00EB4061" w:rsidRPr="00E45F56">
              <w:rPr>
                <w:i/>
              </w:rPr>
              <w:t>внутризаводские перевозки материалов, полуфабрикатов, готовой продукции</w:t>
            </w:r>
          </w:p>
          <w:p w:rsidR="00EB4061" w:rsidRPr="00E45F56" w:rsidRDefault="00EB4061" w:rsidP="002214AA">
            <w:pPr>
              <w:rPr>
                <w:i/>
              </w:rPr>
            </w:pPr>
          </w:p>
          <w:p w:rsidR="00EB4061" w:rsidRPr="00E45F56" w:rsidRDefault="00EB4061" w:rsidP="002214AA">
            <w:pPr>
              <w:rPr>
                <w:i/>
              </w:rPr>
            </w:pPr>
            <w:r w:rsidRPr="00E45F56">
              <w:rPr>
                <w:i/>
              </w:rPr>
              <w:t>Прочие расходы, связанные с использованием оборудования</w:t>
            </w:r>
          </w:p>
        </w:tc>
        <w:tc>
          <w:tcPr>
            <w:tcW w:w="3396" w:type="dxa"/>
            <w:shd w:val="clear" w:color="auto" w:fill="auto"/>
          </w:tcPr>
          <w:p w:rsidR="00905FF5" w:rsidRPr="00E45F56" w:rsidRDefault="00EB4061" w:rsidP="002214AA">
            <w:pPr>
              <w:rPr>
                <w:i/>
              </w:rPr>
            </w:pPr>
            <w:r w:rsidRPr="00E45F56">
              <w:rPr>
                <w:i/>
              </w:rPr>
              <w:t>Расходы по производственному управлению</w:t>
            </w:r>
          </w:p>
          <w:p w:rsidR="00EB4061" w:rsidRPr="00E45F56" w:rsidRDefault="00EB4061" w:rsidP="002214AA">
            <w:pPr>
              <w:rPr>
                <w:i/>
              </w:rPr>
            </w:pPr>
          </w:p>
          <w:p w:rsidR="00EB4061" w:rsidRPr="00E45F56" w:rsidRDefault="00EB4061" w:rsidP="002214AA">
            <w:pPr>
              <w:rPr>
                <w:i/>
              </w:rPr>
            </w:pPr>
            <w:r w:rsidRPr="00E45F56">
              <w:rPr>
                <w:i/>
              </w:rPr>
              <w:t>Затраты, связанные с подготовкой и организацией производства</w:t>
            </w:r>
          </w:p>
          <w:p w:rsidR="00EB4061" w:rsidRPr="00E45F56" w:rsidRDefault="00EB4061" w:rsidP="002214AA">
            <w:pPr>
              <w:rPr>
                <w:i/>
              </w:rPr>
            </w:pPr>
          </w:p>
          <w:p w:rsidR="00EB4061" w:rsidRPr="00E45F56" w:rsidRDefault="00EB4061" w:rsidP="002214AA">
            <w:pPr>
              <w:rPr>
                <w:i/>
              </w:rPr>
            </w:pPr>
            <w:r w:rsidRPr="00E45F56">
              <w:rPr>
                <w:i/>
              </w:rPr>
              <w:t>Содержание аппарата управления производственными подразделениями</w:t>
            </w:r>
          </w:p>
          <w:p w:rsidR="00EB4061" w:rsidRPr="00E45F56" w:rsidRDefault="00EB4061" w:rsidP="002214AA">
            <w:pPr>
              <w:rPr>
                <w:i/>
              </w:rPr>
            </w:pPr>
          </w:p>
          <w:p w:rsidR="002214AA" w:rsidRPr="00E45F56" w:rsidRDefault="00EB4061" w:rsidP="002214AA">
            <w:pPr>
              <w:rPr>
                <w:i/>
              </w:rPr>
            </w:pPr>
            <w:r w:rsidRPr="00E45F56">
              <w:rPr>
                <w:i/>
              </w:rPr>
              <w:t>Амортизация зданий, сооружений</w:t>
            </w:r>
            <w:r w:rsidR="002214AA" w:rsidRPr="00E45F56">
              <w:rPr>
                <w:i/>
              </w:rPr>
              <w:t>, производственного инвентаря</w:t>
            </w:r>
          </w:p>
          <w:p w:rsidR="002214AA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Содержание и ремонт зданий, сооружений, инвентаря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Затраты на обеспечение нормальных условий работы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Затраты на профориентацию и подготовку кадров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2214AA" w:rsidP="002214AA">
            <w:pPr>
              <w:rPr>
                <w:i/>
              </w:rPr>
            </w:pPr>
          </w:p>
        </w:tc>
        <w:tc>
          <w:tcPr>
            <w:tcW w:w="3396" w:type="dxa"/>
            <w:shd w:val="clear" w:color="auto" w:fill="auto"/>
          </w:tcPr>
          <w:p w:rsidR="00905FF5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Административно-управленческие расходы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Расходы по техническому управлению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2214AA" w:rsidP="002214AA">
            <w:pPr>
              <w:rPr>
                <w:i/>
              </w:rPr>
            </w:pPr>
            <w:r w:rsidRPr="00E45F56">
              <w:rPr>
                <w:i/>
              </w:rPr>
              <w:t>Расходы по производственному управлению</w:t>
            </w:r>
          </w:p>
          <w:p w:rsidR="002214AA" w:rsidRPr="00E45F56" w:rsidRDefault="002214AA" w:rsidP="002214AA">
            <w:pPr>
              <w:rPr>
                <w:i/>
              </w:rPr>
            </w:pPr>
          </w:p>
          <w:p w:rsidR="002214AA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Расходы по управлению снабженческо-заготовительной деятельностью;</w:t>
            </w:r>
          </w:p>
          <w:p w:rsidR="003B2803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на управление финансово-сбытовой деятельностью</w:t>
            </w:r>
          </w:p>
          <w:p w:rsidR="003B2803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Расходы на рабочую силу: на набор, отбор, подготовку руководителей, обучение переподготовку и на повышение квалификации</w:t>
            </w:r>
          </w:p>
          <w:p w:rsidR="003B2803" w:rsidRPr="00E45F56" w:rsidRDefault="003B2803" w:rsidP="002214AA">
            <w:pPr>
              <w:rPr>
                <w:i/>
              </w:rPr>
            </w:pPr>
          </w:p>
          <w:p w:rsidR="003B2803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Оплата услуг, оказываемых внешними организациями</w:t>
            </w:r>
          </w:p>
          <w:p w:rsidR="003B2803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Содержание зданий, сооружений, инвентаря</w:t>
            </w:r>
          </w:p>
          <w:p w:rsidR="003B2803" w:rsidRPr="00E45F56" w:rsidRDefault="003B2803" w:rsidP="002214AA">
            <w:pPr>
              <w:rPr>
                <w:i/>
              </w:rPr>
            </w:pPr>
          </w:p>
          <w:p w:rsidR="003B2803" w:rsidRPr="00E45F56" w:rsidRDefault="003B2803" w:rsidP="002214AA">
            <w:pPr>
              <w:rPr>
                <w:i/>
              </w:rPr>
            </w:pPr>
            <w:r w:rsidRPr="00E45F56">
              <w:rPr>
                <w:i/>
              </w:rPr>
              <w:t>Обязательные сборы, налоги, платежи и отчисления по установленному законодательством порядку</w:t>
            </w:r>
          </w:p>
        </w:tc>
      </w:tr>
    </w:tbl>
    <w:p w:rsidR="00905FF5" w:rsidRPr="00F228AA" w:rsidRDefault="00905FF5" w:rsidP="00664761">
      <w:pPr>
        <w:ind w:firstLine="720"/>
        <w:jc w:val="both"/>
        <w:rPr>
          <w:sz w:val="28"/>
          <w:szCs w:val="28"/>
        </w:rPr>
      </w:pPr>
    </w:p>
    <w:p w:rsidR="00CD175C" w:rsidRPr="00CD175C" w:rsidRDefault="00CD175C" w:rsidP="00CD175C">
      <w:pPr>
        <w:spacing w:after="120" w:line="360" w:lineRule="auto"/>
        <w:ind w:firstLine="720"/>
        <w:jc w:val="both"/>
        <w:rPr>
          <w:sz w:val="28"/>
          <w:szCs w:val="28"/>
        </w:rPr>
      </w:pPr>
      <w:r w:rsidRPr="00CD175C">
        <w:rPr>
          <w:sz w:val="28"/>
          <w:szCs w:val="28"/>
        </w:rPr>
        <w:t xml:space="preserve">Отличительной особенностью общехозяйственных расходов является то, </w:t>
      </w:r>
      <w:r>
        <w:rPr>
          <w:sz w:val="28"/>
          <w:szCs w:val="28"/>
        </w:rPr>
        <w:t>ч</w:t>
      </w:r>
      <w:r w:rsidRPr="00CD175C">
        <w:rPr>
          <w:sz w:val="28"/>
          <w:szCs w:val="28"/>
        </w:rPr>
        <w:t>то в пределах масштабной базы они остаются неизменными. Изменить их можно управленческими решениями, а степень их покрытия — объемом продаж.</w:t>
      </w:r>
    </w:p>
    <w:p w:rsidR="00CD175C" w:rsidRPr="00CD175C" w:rsidRDefault="00CD175C" w:rsidP="00CD175C">
      <w:pPr>
        <w:spacing w:after="120" w:line="360" w:lineRule="auto"/>
        <w:ind w:firstLine="720"/>
        <w:jc w:val="both"/>
        <w:rPr>
          <w:sz w:val="28"/>
          <w:szCs w:val="28"/>
        </w:rPr>
      </w:pPr>
      <w:r w:rsidRPr="00CD175C">
        <w:rPr>
          <w:sz w:val="28"/>
          <w:szCs w:val="28"/>
        </w:rPr>
        <w:t xml:space="preserve">Под </w:t>
      </w:r>
      <w:r w:rsidRPr="00534397">
        <w:rPr>
          <w:b/>
          <w:sz w:val="28"/>
          <w:szCs w:val="28"/>
        </w:rPr>
        <w:t>масштабной базой</w:t>
      </w:r>
      <w:r w:rsidRPr="00CD175C">
        <w:rPr>
          <w:sz w:val="28"/>
          <w:szCs w:val="28"/>
        </w:rPr>
        <w:t xml:space="preserve"> в управленческом учете понимается определенный интервал объема производства (продаж), в котором затраты ведут себя определенным образом, имеют какую-либо четко выраженную тенденцию. Например, предприятие располагает станочным парком в 10 ед. оборудования. При этом ежегодно производится 1 млн</w:t>
      </w:r>
      <w:r w:rsidR="00534397">
        <w:rPr>
          <w:sz w:val="28"/>
          <w:szCs w:val="28"/>
        </w:rPr>
        <w:t>.</w:t>
      </w:r>
      <w:r w:rsidRPr="00CD175C">
        <w:rPr>
          <w:sz w:val="28"/>
          <w:szCs w:val="28"/>
        </w:rPr>
        <w:t>ед. продукции. Годовая сумма амортизации по этим основн</w:t>
      </w:r>
      <w:r w:rsidR="00534397">
        <w:rPr>
          <w:sz w:val="28"/>
          <w:szCs w:val="28"/>
        </w:rPr>
        <w:t>ым средствам составляет 500 тыс.</w:t>
      </w:r>
      <w:r w:rsidRPr="00CD175C">
        <w:rPr>
          <w:sz w:val="28"/>
          <w:szCs w:val="28"/>
        </w:rPr>
        <w:t xml:space="preserve"> руб. Руко</w:t>
      </w:r>
      <w:r w:rsidR="00534397">
        <w:rPr>
          <w:sz w:val="28"/>
          <w:szCs w:val="28"/>
        </w:rPr>
        <w:t>в</w:t>
      </w:r>
      <w:r w:rsidRPr="00CD175C">
        <w:rPr>
          <w:sz w:val="28"/>
          <w:szCs w:val="28"/>
        </w:rPr>
        <w:t>одство предприятия решило удвоить объем выпуска, для чего ввело в эксплуатацию 10 дополнительных станков. Масштабная база, в рамках которой амортизационные отчисления до сих пор оставались постоянными (от О</w:t>
      </w:r>
      <w:r w:rsidR="00534397">
        <w:rPr>
          <w:sz w:val="28"/>
          <w:szCs w:val="28"/>
        </w:rPr>
        <w:t xml:space="preserve"> до </w:t>
      </w:r>
      <w:r w:rsidRPr="00CD175C">
        <w:rPr>
          <w:sz w:val="28"/>
          <w:szCs w:val="28"/>
        </w:rPr>
        <w:t>1 млн</w:t>
      </w:r>
      <w:r w:rsidR="00534397">
        <w:rPr>
          <w:sz w:val="28"/>
          <w:szCs w:val="28"/>
        </w:rPr>
        <w:t>.</w:t>
      </w:r>
      <w:r w:rsidRPr="00CD175C">
        <w:rPr>
          <w:sz w:val="28"/>
          <w:szCs w:val="28"/>
        </w:rPr>
        <w:t>шт. изделий), изменила</w:t>
      </w:r>
      <w:r w:rsidR="00534397">
        <w:rPr>
          <w:sz w:val="28"/>
          <w:szCs w:val="28"/>
        </w:rPr>
        <w:t>сь. Теперь это другой интервал в</w:t>
      </w:r>
      <w:r w:rsidRPr="00CD175C">
        <w:rPr>
          <w:sz w:val="28"/>
          <w:szCs w:val="28"/>
        </w:rPr>
        <w:t xml:space="preserve"> объеме</w:t>
      </w:r>
      <w:r w:rsidR="00534397">
        <w:rPr>
          <w:sz w:val="28"/>
          <w:szCs w:val="28"/>
        </w:rPr>
        <w:t xml:space="preserve"> производства</w:t>
      </w:r>
      <w:r w:rsidRPr="00CD175C">
        <w:rPr>
          <w:sz w:val="28"/>
          <w:szCs w:val="28"/>
        </w:rPr>
        <w:t xml:space="preserve"> — от 1 до 2 млн</w:t>
      </w:r>
      <w:r w:rsidR="00534397">
        <w:rPr>
          <w:sz w:val="28"/>
          <w:szCs w:val="28"/>
        </w:rPr>
        <w:t>.</w:t>
      </w:r>
      <w:r w:rsidRPr="00CD175C">
        <w:rPr>
          <w:sz w:val="28"/>
          <w:szCs w:val="28"/>
        </w:rPr>
        <w:t>шт. издели</w:t>
      </w:r>
      <w:r w:rsidR="00534397">
        <w:rPr>
          <w:sz w:val="28"/>
          <w:szCs w:val="28"/>
        </w:rPr>
        <w:t>й. Амортизационные отчисления, я</w:t>
      </w:r>
      <w:r w:rsidRPr="00CD175C">
        <w:rPr>
          <w:sz w:val="28"/>
          <w:szCs w:val="28"/>
        </w:rPr>
        <w:t>в</w:t>
      </w:r>
      <w:r w:rsidR="00534397">
        <w:rPr>
          <w:sz w:val="28"/>
          <w:szCs w:val="28"/>
        </w:rPr>
        <w:t>ляющи</w:t>
      </w:r>
      <w:r w:rsidRPr="00CD175C">
        <w:rPr>
          <w:sz w:val="28"/>
          <w:szCs w:val="28"/>
        </w:rPr>
        <w:t>еся по своей сути постоянными издержками, выйдут на качествен</w:t>
      </w:r>
      <w:r w:rsidR="00534397">
        <w:rPr>
          <w:sz w:val="28"/>
          <w:szCs w:val="28"/>
        </w:rPr>
        <w:t xml:space="preserve">но </w:t>
      </w:r>
      <w:r w:rsidRPr="00CD175C">
        <w:rPr>
          <w:sz w:val="28"/>
          <w:szCs w:val="28"/>
        </w:rPr>
        <w:t>иной уровень и снова зафиксируются на значении 1 млн руб. до следую</w:t>
      </w:r>
      <w:r w:rsidR="00534397">
        <w:rPr>
          <w:sz w:val="28"/>
          <w:szCs w:val="28"/>
        </w:rPr>
        <w:t>щ</w:t>
      </w:r>
      <w:r w:rsidRPr="00CD175C">
        <w:rPr>
          <w:sz w:val="28"/>
          <w:szCs w:val="28"/>
        </w:rPr>
        <w:t>его изменения масштабной базы. Описанная зависимость иллюстрирует</w:t>
      </w:r>
      <w:r w:rsidR="00177939">
        <w:rPr>
          <w:sz w:val="28"/>
          <w:szCs w:val="28"/>
        </w:rPr>
        <w:t xml:space="preserve">ся на </w:t>
      </w:r>
      <w:r w:rsidRPr="00CD175C">
        <w:rPr>
          <w:sz w:val="28"/>
          <w:szCs w:val="28"/>
        </w:rPr>
        <w:t xml:space="preserve">рис. </w:t>
      </w:r>
      <w:r w:rsidR="00177939">
        <w:rPr>
          <w:sz w:val="28"/>
          <w:szCs w:val="28"/>
        </w:rPr>
        <w:t>1</w:t>
      </w:r>
      <w:r w:rsidRPr="00CD175C">
        <w:rPr>
          <w:sz w:val="28"/>
          <w:szCs w:val="28"/>
        </w:rPr>
        <w:t>.</w:t>
      </w:r>
    </w:p>
    <w:p w:rsidR="00CD175C" w:rsidRDefault="00CD175C" w:rsidP="00CD175C">
      <w:pPr>
        <w:spacing w:after="120" w:line="360" w:lineRule="auto"/>
        <w:ind w:firstLine="720"/>
        <w:jc w:val="both"/>
        <w:rPr>
          <w:sz w:val="28"/>
          <w:szCs w:val="28"/>
        </w:rPr>
      </w:pPr>
      <w:r w:rsidRPr="00CD175C">
        <w:rPr>
          <w:sz w:val="28"/>
          <w:szCs w:val="28"/>
        </w:rPr>
        <w:t>На некоторых производствах выпускающих однородную продукцию</w:t>
      </w:r>
      <w:r w:rsidR="00177939">
        <w:rPr>
          <w:sz w:val="28"/>
          <w:szCs w:val="28"/>
        </w:rPr>
        <w:t xml:space="preserve">, </w:t>
      </w:r>
      <w:r w:rsidRPr="00CD175C">
        <w:rPr>
          <w:sz w:val="28"/>
          <w:szCs w:val="28"/>
        </w:rPr>
        <w:t>например в энергетической, угольной, нефтедобывающей отраслях промыш</w:t>
      </w:r>
      <w:r w:rsidR="00177939">
        <w:rPr>
          <w:sz w:val="28"/>
          <w:szCs w:val="28"/>
        </w:rPr>
        <w:t>л</w:t>
      </w:r>
      <w:r w:rsidRPr="00CD175C">
        <w:rPr>
          <w:sz w:val="28"/>
          <w:szCs w:val="28"/>
        </w:rPr>
        <w:t>енности, все расходы будут прямыми. На обрабатывающих предприятиях (в машиностроении, легкой, пищевой промышленности и др.) косвенн</w:t>
      </w:r>
      <w:r w:rsidR="00177939">
        <w:rPr>
          <w:sz w:val="28"/>
          <w:szCs w:val="28"/>
        </w:rPr>
        <w:t>ы</w:t>
      </w:r>
      <w:r w:rsidRPr="00CD175C">
        <w:rPr>
          <w:sz w:val="28"/>
          <w:szCs w:val="28"/>
        </w:rPr>
        <w:t>е расходы весьма существенны. Таким образом, деление затрат на прямые и косвенные зависит от технологических особенностей производства.</w:t>
      </w:r>
    </w:p>
    <w:p w:rsidR="00177939" w:rsidRPr="00921227" w:rsidRDefault="00177939" w:rsidP="00177939">
      <w:pPr>
        <w:spacing w:after="120"/>
        <w:jc w:val="right"/>
        <w:rPr>
          <w:i/>
          <w:sz w:val="28"/>
          <w:szCs w:val="28"/>
        </w:rPr>
      </w:pPr>
      <w:r w:rsidRPr="00921227">
        <w:rPr>
          <w:i/>
          <w:sz w:val="28"/>
          <w:szCs w:val="28"/>
        </w:rPr>
        <w:t>Рисунок 1</w:t>
      </w:r>
    </w:p>
    <w:p w:rsidR="00177939" w:rsidRPr="00921227" w:rsidRDefault="00177939" w:rsidP="00177939">
      <w:pPr>
        <w:spacing w:after="120"/>
        <w:jc w:val="center"/>
        <w:rPr>
          <w:b/>
          <w:sz w:val="28"/>
          <w:szCs w:val="28"/>
        </w:rPr>
      </w:pPr>
      <w:r w:rsidRPr="00921227">
        <w:rPr>
          <w:b/>
          <w:sz w:val="28"/>
          <w:szCs w:val="28"/>
        </w:rPr>
        <w:t>Поведение постоянных затрат при изменении масштабной базы предприятия</w:t>
      </w:r>
    </w:p>
    <w:p w:rsidR="00177939" w:rsidRDefault="00177939" w:rsidP="00177939">
      <w:pPr>
        <w:spacing w:after="120"/>
        <w:jc w:val="center"/>
        <w:rPr>
          <w:b/>
        </w:rPr>
      </w:pPr>
    </w:p>
    <w:p w:rsidR="00586B94" w:rsidRDefault="00586B94" w:rsidP="00177939">
      <w:pPr>
        <w:spacing w:after="120"/>
        <w:jc w:val="center"/>
        <w:rPr>
          <w:b/>
        </w:rPr>
      </w:pPr>
    </w:p>
    <w:p w:rsidR="00586B94" w:rsidRDefault="00124A49" w:rsidP="00177939">
      <w:pPr>
        <w:spacing w:after="120"/>
        <w:jc w:val="center"/>
        <w:rPr>
          <w:b/>
        </w:rPr>
      </w:pPr>
      <w:r>
        <w:rPr>
          <w:noProof/>
          <w:sz w:val="28"/>
          <w:szCs w:val="28"/>
        </w:rPr>
        <w:pict>
          <v:group id="_x0000_s1053" editas="canvas" style="position:absolute;margin-left:0;margin-top:0;width:311.9pt;height:190.15pt;z-index:251657216;mso-position-horizontal-relative:char;mso-position-vertical-relative:line" coordorigin="2499,816" coordsize="4509,27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2499;top:816;width:4509;height:2794" o:preferrelative="f">
              <v:fill o:detectmouseclick="t"/>
              <v:path o:extrusionok="t" o:connecttype="none"/>
              <o:lock v:ext="edit" text="t"/>
            </v:shape>
            <v:line id="_x0000_s1039" style="position:absolute" from="3401,3066" to="6106,3066">
              <v:stroke endarrow="block"/>
            </v:line>
            <v:line id="_x0000_s1040" style="position:absolute;flip:y" from="3401,900" to="3401,3066">
              <v:stroke endarrow="block"/>
            </v:line>
            <v:line id="_x0000_s1041" style="position:absolute" from="4302,1982" to="4302,3149">
              <v:stroke dashstyle="longDash"/>
            </v:line>
            <v:line id="_x0000_s1042" style="position:absolute" from="5205,1982" to="5205,3149">
              <v:stroke dashstyle="longDash"/>
            </v:line>
            <v:line id="_x0000_s1043" style="position:absolute" from="3318,2399" to="4302,2399"/>
            <v:line id="_x0000_s1044" style="position:absolute" from="4302,1982" to="5860,1982"/>
            <v:line id="_x0000_s1045" style="position:absolute" from="3318,1732" to="3401,173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4057;top:3149;width:572;height:260" filled="f" fillcolor="#bbe0e3" stroked="f">
              <v:textbox style="mso-fit-shape-to-text:t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1000</w:t>
                    </w:r>
                  </w:p>
                </w:txbxContent>
              </v:textbox>
            </v:shape>
            <v:shape id="_x0000_s1047" type="#_x0000_t202" style="position:absolute;left:4959;top:3149;width:572;height:260" filled="f" fillcolor="#bbe0e3" stroked="f">
              <v:textbox style="mso-fit-shape-to-text:t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2000</w:t>
                    </w:r>
                  </w:p>
                </w:txbxContent>
              </v:textbox>
            </v:shape>
            <v:shape id="_x0000_s1048" type="#_x0000_t202" style="position:absolute;left:2745;top:2317;width:654;height:260" filled="f" fillcolor="#bbe0e3" stroked="f">
              <v:textbox style="mso-fit-shape-to-text:t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500</w:t>
                    </w:r>
                  </w:p>
                </w:txbxContent>
              </v:textbox>
            </v:shape>
            <v:shape id="_x0000_s1049" type="#_x0000_t202" style="position:absolute;left:2745;top:1650;width:654;height:260" filled="f" fillcolor="#bbe0e3" stroked="f">
              <v:textbox style="mso-fit-shape-to-text:t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1000</w:t>
                    </w:r>
                  </w:p>
                </w:txbxContent>
              </v:textbox>
            </v:shape>
            <v:shape id="_x0000_s1050" type="#_x0000_t202" style="position:absolute;left:5450;top:3149;width:1558;height:415" filled="f" fillcolor="#bbe0e3" stroked="f">
              <v:textbox style="mso-fit-shape-to-text:t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Объем производства, </w:t>
                    </w:r>
                  </w:p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тыс. шт.</w:t>
                    </w:r>
                  </w:p>
                </w:txbxContent>
              </v:textbox>
            </v:shape>
            <v:shape id="_x0000_s1051" type="#_x0000_t202" style="position:absolute;left:2499;top:816;width:347;height:1675;rotation:180" filled="f" fillcolor="#bbe0e3" stroked="f">
              <v:textbox style="layout-flow:vertical-ideographic">
                <w:txbxContent>
                  <w:p w:rsidR="0020475E" w:rsidRDefault="0020475E" w:rsidP="00A442A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Постоянные затраты, тыс. руб.</w:t>
                    </w:r>
                  </w:p>
                </w:txbxContent>
              </v:textbox>
            </v:shape>
          </v:group>
        </w:pict>
      </w:r>
      <w:r>
        <w:rPr>
          <w:b/>
        </w:rPr>
        <w:pict>
          <v:shape id="_x0000_i1025" type="#_x0000_t75" style="width:312pt;height:189.75pt">
            <v:imagedata croptop="-65520f" cropbottom="65520f"/>
          </v:shape>
        </w:pict>
      </w:r>
    </w:p>
    <w:p w:rsidR="00586B94" w:rsidRDefault="00586B94" w:rsidP="00177939">
      <w:pPr>
        <w:spacing w:after="120"/>
        <w:jc w:val="center"/>
        <w:rPr>
          <w:b/>
        </w:rPr>
      </w:pPr>
    </w:p>
    <w:p w:rsidR="00CD175C" w:rsidRDefault="00CD175C" w:rsidP="00CD175C">
      <w:pPr>
        <w:spacing w:after="120" w:line="360" w:lineRule="auto"/>
        <w:ind w:firstLine="720"/>
        <w:jc w:val="both"/>
        <w:rPr>
          <w:sz w:val="28"/>
          <w:szCs w:val="28"/>
        </w:rPr>
      </w:pPr>
      <w:r w:rsidRPr="00177939">
        <w:rPr>
          <w:b/>
          <w:i/>
          <w:sz w:val="28"/>
          <w:szCs w:val="28"/>
        </w:rPr>
        <w:t>Основные и накладные расходы</w:t>
      </w:r>
      <w:r w:rsidRPr="00CD175C">
        <w:rPr>
          <w:sz w:val="28"/>
          <w:szCs w:val="28"/>
        </w:rPr>
        <w:t>. По своему назначению издержки</w:t>
      </w:r>
      <w:r w:rsidR="00177939">
        <w:rPr>
          <w:sz w:val="28"/>
          <w:szCs w:val="28"/>
        </w:rPr>
        <w:t xml:space="preserve"> </w:t>
      </w:r>
      <w:r w:rsidRPr="00CD175C">
        <w:rPr>
          <w:sz w:val="28"/>
          <w:szCs w:val="28"/>
        </w:rPr>
        <w:t>делятся на основные и расходы на управление предприятием. Последние называют накладными расходами.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 xml:space="preserve">К </w:t>
      </w:r>
      <w:r w:rsidRPr="00D6337A">
        <w:rPr>
          <w:i/>
          <w:sz w:val="28"/>
          <w:szCs w:val="28"/>
          <w:u w:val="single"/>
        </w:rPr>
        <w:t>основным расходам</w:t>
      </w:r>
      <w:r w:rsidRPr="00D6337A">
        <w:rPr>
          <w:sz w:val="28"/>
          <w:szCs w:val="28"/>
        </w:rPr>
        <w:t xml:space="preserve"> относятся все виды ре</w:t>
      </w:r>
      <w:r>
        <w:rPr>
          <w:sz w:val="28"/>
          <w:szCs w:val="28"/>
        </w:rPr>
        <w:t>сурсов (предметы труда в виде сы</w:t>
      </w:r>
      <w:r w:rsidRPr="00D6337A">
        <w:rPr>
          <w:sz w:val="28"/>
          <w:szCs w:val="28"/>
        </w:rPr>
        <w:t>рья, основных материалов, покупных полуфабрикатов; амортизация основных производственных фондов; заработная плата основных производственных рабочих с начислениями на нее и др.), потребление которых связано с выпуском продукции (оказанием услуг). На любом предприятии они составляют важнейшую часть затрат.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i/>
          <w:sz w:val="28"/>
          <w:szCs w:val="28"/>
          <w:u w:val="single"/>
        </w:rPr>
        <w:t>Накладные расходы</w:t>
      </w:r>
      <w:r w:rsidRPr="00D6337A">
        <w:rPr>
          <w:sz w:val="28"/>
          <w:szCs w:val="28"/>
        </w:rPr>
        <w:t xml:space="preserve"> выз</w:t>
      </w:r>
      <w:r>
        <w:rPr>
          <w:sz w:val="28"/>
          <w:szCs w:val="28"/>
        </w:rPr>
        <w:t>ы</w:t>
      </w:r>
      <w:r w:rsidRPr="00D6337A">
        <w:rPr>
          <w:sz w:val="28"/>
          <w:szCs w:val="28"/>
        </w:rPr>
        <w:t xml:space="preserve">ваются функциями управления, которые по своему характеру, назначению и роли отличаются от производственных функций. Эти расходы, как правило, связаны с организацией деятельности предприятия, его </w:t>
      </w:r>
      <w:r>
        <w:rPr>
          <w:sz w:val="28"/>
          <w:szCs w:val="28"/>
        </w:rPr>
        <w:t>уп</w:t>
      </w:r>
      <w:r w:rsidRPr="00D6337A">
        <w:rPr>
          <w:sz w:val="28"/>
          <w:szCs w:val="28"/>
        </w:rPr>
        <w:t>равлением. В соответствии с методом отнесения затрат на носитель (объект калькулирования) накладные расходы являются кос</w:t>
      </w:r>
      <w:r>
        <w:rPr>
          <w:sz w:val="28"/>
          <w:szCs w:val="28"/>
        </w:rPr>
        <w:t>в</w:t>
      </w:r>
      <w:r w:rsidRPr="00D6337A">
        <w:rPr>
          <w:sz w:val="28"/>
          <w:szCs w:val="28"/>
        </w:rPr>
        <w:t>енн</w:t>
      </w:r>
      <w:r>
        <w:rPr>
          <w:sz w:val="28"/>
          <w:szCs w:val="28"/>
        </w:rPr>
        <w:t>ы</w:t>
      </w:r>
      <w:r w:rsidRPr="00D6337A">
        <w:rPr>
          <w:sz w:val="28"/>
          <w:szCs w:val="28"/>
        </w:rPr>
        <w:t>ми.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082CB7">
        <w:rPr>
          <w:b/>
          <w:i/>
          <w:sz w:val="28"/>
          <w:szCs w:val="28"/>
        </w:rPr>
        <w:t>Производственные и внепроизводствен</w:t>
      </w:r>
      <w:r w:rsidR="00082CB7" w:rsidRPr="00082CB7">
        <w:rPr>
          <w:b/>
          <w:i/>
          <w:sz w:val="28"/>
          <w:szCs w:val="28"/>
        </w:rPr>
        <w:t>н</w:t>
      </w:r>
      <w:r w:rsidRPr="00082CB7">
        <w:rPr>
          <w:b/>
          <w:i/>
          <w:sz w:val="28"/>
          <w:szCs w:val="28"/>
        </w:rPr>
        <w:t>ые (периодические затраты, или затраты периода).</w:t>
      </w:r>
      <w:r w:rsidRPr="00D6337A">
        <w:rPr>
          <w:sz w:val="28"/>
          <w:szCs w:val="28"/>
        </w:rPr>
        <w:t xml:space="preserve"> В соответствии с</w:t>
      </w:r>
      <w:r w:rsidR="00082CB7">
        <w:rPr>
          <w:sz w:val="28"/>
          <w:szCs w:val="28"/>
        </w:rPr>
        <w:t xml:space="preserve"> Международными стандартами бух</w:t>
      </w:r>
      <w:r w:rsidRPr="00D6337A">
        <w:rPr>
          <w:sz w:val="28"/>
          <w:szCs w:val="28"/>
        </w:rPr>
        <w:t>галтерского учета для оценки запасов произведенной продукции только производственные затраты должны включаться в себестоимость продукции. Поэтому в управленческом учете затраты классифицируются на:</w:t>
      </w:r>
    </w:p>
    <w:p w:rsidR="00D6337A" w:rsidRPr="00D6337A" w:rsidRDefault="00D6337A" w:rsidP="00082CB7">
      <w:pPr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входящие в себестоимость продукции (производственные);</w:t>
      </w:r>
    </w:p>
    <w:p w:rsidR="00D6337A" w:rsidRPr="00D6337A" w:rsidRDefault="00D6337A" w:rsidP="00082CB7">
      <w:pPr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внепроизводственн</w:t>
      </w:r>
      <w:r w:rsidR="00082CB7">
        <w:rPr>
          <w:sz w:val="28"/>
          <w:szCs w:val="28"/>
        </w:rPr>
        <w:t>ы</w:t>
      </w:r>
      <w:r w:rsidRPr="00D6337A">
        <w:rPr>
          <w:sz w:val="28"/>
          <w:szCs w:val="28"/>
        </w:rPr>
        <w:t>е (затраты отчетного периода, или периодические затраты).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082CB7">
        <w:rPr>
          <w:i/>
          <w:sz w:val="28"/>
          <w:szCs w:val="28"/>
          <w:u w:val="single"/>
        </w:rPr>
        <w:t>Затраты, входящие в себестоимость продукции (производственные)</w:t>
      </w:r>
      <w:r w:rsidRPr="00D6337A">
        <w:rPr>
          <w:sz w:val="28"/>
          <w:szCs w:val="28"/>
        </w:rPr>
        <w:t>, — это материализованн</w:t>
      </w:r>
      <w:r w:rsidR="00082CB7">
        <w:rPr>
          <w:sz w:val="28"/>
          <w:szCs w:val="28"/>
        </w:rPr>
        <w:t>ы</w:t>
      </w:r>
      <w:r w:rsidRPr="00D6337A">
        <w:rPr>
          <w:sz w:val="28"/>
          <w:szCs w:val="28"/>
        </w:rPr>
        <w:t>е затраты, и поэтому их можно инвентаризировать. Они состоят из трех элементов: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• прямые материальные затраты;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• прямые затраты на оплату труда;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• общепроизводственные затраты.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Производственные затраты овеществлен</w:t>
      </w:r>
      <w:r w:rsidR="00082CB7">
        <w:rPr>
          <w:sz w:val="28"/>
          <w:szCs w:val="28"/>
        </w:rPr>
        <w:t>ы</w:t>
      </w:r>
      <w:r w:rsidRPr="00D6337A">
        <w:rPr>
          <w:sz w:val="28"/>
          <w:szCs w:val="28"/>
        </w:rPr>
        <w:t xml:space="preserve"> в запасах материалов, в объемах незавершенного производства и остатках готовой продукции (товаров) на складе предприятия. В управленческом учете их часто называют запасо</w:t>
      </w:r>
      <w:r w:rsidR="00082CB7">
        <w:rPr>
          <w:sz w:val="28"/>
          <w:szCs w:val="28"/>
        </w:rPr>
        <w:t>ёмкими,</w:t>
      </w:r>
      <w:r w:rsidRPr="00D6337A">
        <w:rPr>
          <w:sz w:val="28"/>
          <w:szCs w:val="28"/>
        </w:rPr>
        <w:t xml:space="preserve"> так как они распределяются между текущими расходами, участвующими в исчислении прибыли, и запасами. Затраты на их формирование</w:t>
      </w:r>
      <w:r w:rsidR="00082CB7">
        <w:rPr>
          <w:sz w:val="28"/>
          <w:szCs w:val="28"/>
        </w:rPr>
        <w:t xml:space="preserve"> </w:t>
      </w:r>
      <w:r w:rsidRPr="00D6337A">
        <w:rPr>
          <w:sz w:val="28"/>
          <w:szCs w:val="28"/>
        </w:rPr>
        <w:t>считаются входящими, являются активами фирмы, которые принесут выгоду в будущих отчетных периодах.</w:t>
      </w:r>
    </w:p>
    <w:p w:rsidR="00D6337A" w:rsidRP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082CB7">
        <w:rPr>
          <w:i/>
          <w:sz w:val="28"/>
          <w:szCs w:val="28"/>
          <w:u w:val="single"/>
        </w:rPr>
        <w:t>Внепроизводс</w:t>
      </w:r>
      <w:r w:rsidR="00082CB7" w:rsidRPr="00082CB7">
        <w:rPr>
          <w:i/>
          <w:sz w:val="28"/>
          <w:szCs w:val="28"/>
          <w:u w:val="single"/>
        </w:rPr>
        <w:t>т</w:t>
      </w:r>
      <w:r w:rsidRPr="00082CB7">
        <w:rPr>
          <w:i/>
          <w:sz w:val="28"/>
          <w:szCs w:val="28"/>
          <w:u w:val="single"/>
        </w:rPr>
        <w:t>венные затраты, или затраты отчетного периода (периодические затраты)</w:t>
      </w:r>
      <w:r w:rsidRPr="00D6337A">
        <w:rPr>
          <w:sz w:val="28"/>
          <w:szCs w:val="28"/>
        </w:rPr>
        <w:t>, это издержки, которые нельзя проинвентаризировать. В управленческом учете данные затраты иногд</w:t>
      </w:r>
      <w:r w:rsidR="007F23D7">
        <w:rPr>
          <w:sz w:val="28"/>
          <w:szCs w:val="28"/>
        </w:rPr>
        <w:t>а называют и</w:t>
      </w:r>
      <w:r w:rsidRPr="00D6337A">
        <w:rPr>
          <w:sz w:val="28"/>
          <w:szCs w:val="28"/>
        </w:rPr>
        <w:t>здержками определенного периода, так как их размер зависит не от объемов производства, а от длительности периода. Эти расходы, как правило, связаны с полученными в течение отчетного периода услугами. В соответ</w:t>
      </w:r>
      <w:r w:rsidR="007F23D7">
        <w:rPr>
          <w:sz w:val="28"/>
          <w:szCs w:val="28"/>
        </w:rPr>
        <w:t>с</w:t>
      </w:r>
      <w:r w:rsidRPr="00D6337A">
        <w:rPr>
          <w:sz w:val="28"/>
          <w:szCs w:val="28"/>
        </w:rPr>
        <w:t>твии с Международными стандартами бухгалтерского учета они не используются в расчетах себестоимости готовой продукции (незавершенного производства), а следовательно, и для оценки производственных запасов предприятия. Поэтому их иногда называют незапасоемким</w:t>
      </w:r>
      <w:r w:rsidR="007F23D7">
        <w:rPr>
          <w:sz w:val="28"/>
          <w:szCs w:val="28"/>
        </w:rPr>
        <w:t>и</w:t>
      </w:r>
      <w:r w:rsidRPr="00D6337A">
        <w:rPr>
          <w:sz w:val="28"/>
          <w:szCs w:val="28"/>
        </w:rPr>
        <w:t>.</w:t>
      </w:r>
      <w:r w:rsidR="007F23D7">
        <w:rPr>
          <w:sz w:val="28"/>
          <w:szCs w:val="28"/>
        </w:rPr>
        <w:t xml:space="preserve"> </w:t>
      </w:r>
      <w:r w:rsidRPr="00D6337A">
        <w:rPr>
          <w:sz w:val="28"/>
          <w:szCs w:val="28"/>
        </w:rPr>
        <w:t>Периодичес</w:t>
      </w:r>
      <w:r w:rsidR="007F23D7">
        <w:rPr>
          <w:sz w:val="28"/>
          <w:szCs w:val="28"/>
        </w:rPr>
        <w:t xml:space="preserve">кие </w:t>
      </w:r>
      <w:r w:rsidRPr="00D6337A">
        <w:rPr>
          <w:sz w:val="28"/>
          <w:szCs w:val="28"/>
        </w:rPr>
        <w:t>расходы предс</w:t>
      </w:r>
      <w:r w:rsidR="007F23D7">
        <w:rPr>
          <w:sz w:val="28"/>
          <w:szCs w:val="28"/>
        </w:rPr>
        <w:t>тавлены и</w:t>
      </w:r>
      <w:r w:rsidRPr="00D6337A">
        <w:rPr>
          <w:sz w:val="28"/>
          <w:szCs w:val="28"/>
        </w:rPr>
        <w:t>здержками непроизводственного характера, не связанными непосредственно с производственным процессом</w:t>
      </w:r>
      <w:r w:rsidR="007F23D7">
        <w:rPr>
          <w:sz w:val="28"/>
          <w:szCs w:val="28"/>
        </w:rPr>
        <w:t>.</w:t>
      </w:r>
      <w:r w:rsidRPr="00D6337A">
        <w:rPr>
          <w:sz w:val="28"/>
          <w:szCs w:val="28"/>
        </w:rPr>
        <w:t xml:space="preserve"> Они состоят </w:t>
      </w:r>
      <w:r w:rsidR="007F23D7">
        <w:rPr>
          <w:sz w:val="28"/>
          <w:szCs w:val="28"/>
        </w:rPr>
        <w:t>из</w:t>
      </w:r>
      <w:r w:rsidRPr="00D6337A">
        <w:rPr>
          <w:sz w:val="28"/>
          <w:szCs w:val="28"/>
        </w:rPr>
        <w:t xml:space="preserve"> коммерческих и административных расходов. Первые предполагают расходы, связанные с осуществлением продаж и поставок продукции, </w:t>
      </w:r>
      <w:r w:rsidR="007F23D7">
        <w:rPr>
          <w:sz w:val="28"/>
          <w:szCs w:val="28"/>
        </w:rPr>
        <w:t>вторые</w:t>
      </w:r>
      <w:r w:rsidRPr="00D6337A">
        <w:rPr>
          <w:sz w:val="28"/>
          <w:szCs w:val="28"/>
        </w:rPr>
        <w:t xml:space="preserve"> — расходы по управлению предприятием. Учет этих затрат ведется соответственно на балансовых счетах 26 «Общехозяйственные расходы» и 4</w:t>
      </w:r>
      <w:r w:rsidR="007F23D7">
        <w:rPr>
          <w:sz w:val="28"/>
          <w:szCs w:val="28"/>
        </w:rPr>
        <w:t>4</w:t>
      </w:r>
      <w:r w:rsidRPr="00D6337A">
        <w:rPr>
          <w:sz w:val="28"/>
          <w:szCs w:val="28"/>
        </w:rPr>
        <w:t xml:space="preserve"> «</w:t>
      </w:r>
      <w:r w:rsidR="007F23D7">
        <w:rPr>
          <w:sz w:val="28"/>
          <w:szCs w:val="28"/>
        </w:rPr>
        <w:t>Р</w:t>
      </w:r>
      <w:r w:rsidRPr="00D6337A">
        <w:rPr>
          <w:sz w:val="28"/>
          <w:szCs w:val="28"/>
        </w:rPr>
        <w:t>асходы</w:t>
      </w:r>
      <w:r w:rsidR="007F23D7">
        <w:rPr>
          <w:sz w:val="28"/>
          <w:szCs w:val="28"/>
        </w:rPr>
        <w:t xml:space="preserve"> на продажу</w:t>
      </w:r>
      <w:r w:rsidRPr="00D6337A">
        <w:rPr>
          <w:sz w:val="28"/>
          <w:szCs w:val="28"/>
        </w:rPr>
        <w:t>». Периодические затраты всегда относятся на месяц, квартал, год, в течение которых они были произведены. Они не проходят через стадию запасов, а сразу же оказывают влияние на исчисле</w:t>
      </w:r>
      <w:r w:rsidR="00907CBE">
        <w:rPr>
          <w:sz w:val="28"/>
          <w:szCs w:val="28"/>
        </w:rPr>
        <w:t>ние</w:t>
      </w:r>
      <w:r w:rsidRPr="00D6337A">
        <w:rPr>
          <w:sz w:val="28"/>
          <w:szCs w:val="28"/>
        </w:rPr>
        <w:t xml:space="preserve"> прибыли</w:t>
      </w:r>
      <w:r w:rsidR="00907CBE">
        <w:rPr>
          <w:sz w:val="28"/>
          <w:szCs w:val="28"/>
        </w:rPr>
        <w:t>.</w:t>
      </w:r>
      <w:r w:rsidRPr="00D6337A">
        <w:rPr>
          <w:sz w:val="28"/>
          <w:szCs w:val="28"/>
        </w:rPr>
        <w:t xml:space="preserve"> В соответствии с Международными стандартами бухгалтерс</w:t>
      </w:r>
      <w:r w:rsidR="00907CBE">
        <w:rPr>
          <w:sz w:val="28"/>
          <w:szCs w:val="28"/>
        </w:rPr>
        <w:t>кого</w:t>
      </w:r>
      <w:r w:rsidRPr="00D6337A">
        <w:rPr>
          <w:sz w:val="28"/>
          <w:szCs w:val="28"/>
        </w:rPr>
        <w:t xml:space="preserve"> учета в отчете о прибылях и убытках их в</w:t>
      </w:r>
      <w:r w:rsidR="00907CBE">
        <w:rPr>
          <w:sz w:val="28"/>
          <w:szCs w:val="28"/>
        </w:rPr>
        <w:t>ы</w:t>
      </w:r>
      <w:r w:rsidRPr="00D6337A">
        <w:rPr>
          <w:sz w:val="28"/>
          <w:szCs w:val="28"/>
        </w:rPr>
        <w:t>читают из выручки как</w:t>
      </w:r>
      <w:r w:rsidR="00907CBE">
        <w:rPr>
          <w:sz w:val="28"/>
          <w:szCs w:val="28"/>
        </w:rPr>
        <w:t xml:space="preserve"> </w:t>
      </w:r>
      <w:r w:rsidRPr="00D6337A">
        <w:rPr>
          <w:sz w:val="28"/>
          <w:szCs w:val="28"/>
        </w:rPr>
        <w:t>расходы</w:t>
      </w:r>
      <w:r w:rsidR="00907CBE">
        <w:rPr>
          <w:sz w:val="28"/>
          <w:szCs w:val="28"/>
        </w:rPr>
        <w:t>,</w:t>
      </w:r>
      <w:r w:rsidRPr="00D6337A">
        <w:rPr>
          <w:sz w:val="28"/>
          <w:szCs w:val="28"/>
        </w:rPr>
        <w:t xml:space="preserve"> не принимаемые в расчет при калькул</w:t>
      </w:r>
      <w:r w:rsidR="00907CBE">
        <w:rPr>
          <w:sz w:val="28"/>
          <w:szCs w:val="28"/>
        </w:rPr>
        <w:t>и</w:t>
      </w:r>
      <w:r w:rsidRPr="00D6337A">
        <w:rPr>
          <w:sz w:val="28"/>
          <w:szCs w:val="28"/>
        </w:rPr>
        <w:t>рован</w:t>
      </w:r>
      <w:r w:rsidR="00907CBE">
        <w:rPr>
          <w:sz w:val="28"/>
          <w:szCs w:val="28"/>
        </w:rPr>
        <w:t>и</w:t>
      </w:r>
      <w:r w:rsidRPr="00D6337A">
        <w:rPr>
          <w:sz w:val="28"/>
          <w:szCs w:val="28"/>
        </w:rPr>
        <w:t>и и оценке произ</w:t>
      </w:r>
      <w:r w:rsidR="00907CBE">
        <w:rPr>
          <w:sz w:val="28"/>
          <w:szCs w:val="28"/>
        </w:rPr>
        <w:t>водственных</w:t>
      </w:r>
      <w:r w:rsidRPr="00D6337A">
        <w:rPr>
          <w:sz w:val="28"/>
          <w:szCs w:val="28"/>
        </w:rPr>
        <w:t xml:space="preserve"> запасов</w:t>
      </w:r>
      <w:r w:rsidR="00907CBE">
        <w:rPr>
          <w:sz w:val="28"/>
          <w:szCs w:val="28"/>
        </w:rPr>
        <w:t>.</w:t>
      </w:r>
    </w:p>
    <w:p w:rsidR="0064142F" w:rsidRDefault="00D6337A" w:rsidP="0064142F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Сравнивая промышленный и торговый учет, можно выявить различия между такими затратами как заработная плата</w:t>
      </w:r>
      <w:r w:rsidR="00907CBE">
        <w:rPr>
          <w:sz w:val="28"/>
          <w:szCs w:val="28"/>
        </w:rPr>
        <w:t>,</w:t>
      </w:r>
      <w:r w:rsidRPr="00D6337A">
        <w:rPr>
          <w:sz w:val="28"/>
          <w:szCs w:val="28"/>
        </w:rPr>
        <w:t xml:space="preserve"> амортизация</w:t>
      </w:r>
      <w:r w:rsidR="00907CBE">
        <w:rPr>
          <w:sz w:val="28"/>
          <w:szCs w:val="28"/>
        </w:rPr>
        <w:t>,</w:t>
      </w:r>
      <w:r w:rsidRPr="00D6337A">
        <w:rPr>
          <w:sz w:val="28"/>
          <w:szCs w:val="28"/>
        </w:rPr>
        <w:t xml:space="preserve"> страхова</w:t>
      </w:r>
      <w:r w:rsidR="00907CBE">
        <w:rPr>
          <w:sz w:val="28"/>
          <w:szCs w:val="28"/>
        </w:rPr>
        <w:t>ние.</w:t>
      </w:r>
      <w:r w:rsidRPr="00D6337A">
        <w:rPr>
          <w:sz w:val="28"/>
          <w:szCs w:val="28"/>
        </w:rPr>
        <w:t xml:space="preserve"> В промышленности многие из подобных затрат относятся </w:t>
      </w:r>
      <w:r w:rsidR="00907CBE">
        <w:rPr>
          <w:sz w:val="28"/>
          <w:szCs w:val="28"/>
        </w:rPr>
        <w:t xml:space="preserve"> к </w:t>
      </w:r>
      <w:r w:rsidRPr="00D6337A">
        <w:rPr>
          <w:sz w:val="28"/>
          <w:szCs w:val="28"/>
        </w:rPr>
        <w:t>произ</w:t>
      </w:r>
      <w:r w:rsidR="00907CBE">
        <w:rPr>
          <w:sz w:val="28"/>
          <w:szCs w:val="28"/>
        </w:rPr>
        <w:t>в</w:t>
      </w:r>
      <w:r w:rsidRPr="00D6337A">
        <w:rPr>
          <w:sz w:val="28"/>
          <w:szCs w:val="28"/>
        </w:rPr>
        <w:t>одственной деятельности, и поэтому общепроизводственные затраты становятся расходами лишь тогда, когда продукция (работа, услуга) реализована. На предприятиях торговли эти издержки являются затратами периода.</w:t>
      </w:r>
    </w:p>
    <w:p w:rsidR="005C66ED" w:rsidRDefault="00D6337A" w:rsidP="0064142F">
      <w:pPr>
        <w:spacing w:after="120" w:line="360" w:lineRule="auto"/>
        <w:ind w:firstLine="720"/>
        <w:jc w:val="both"/>
        <w:rPr>
          <w:sz w:val="28"/>
          <w:szCs w:val="28"/>
        </w:rPr>
      </w:pPr>
      <w:r w:rsidRPr="00907CBE">
        <w:rPr>
          <w:b/>
          <w:i/>
          <w:sz w:val="28"/>
          <w:szCs w:val="28"/>
        </w:rPr>
        <w:t>Одноэлементные и комплексные затраты</w:t>
      </w:r>
      <w:r w:rsidRPr="00D6337A">
        <w:rPr>
          <w:sz w:val="28"/>
          <w:szCs w:val="28"/>
        </w:rPr>
        <w:t>. Од</w:t>
      </w:r>
      <w:r w:rsidR="00907CBE">
        <w:rPr>
          <w:sz w:val="28"/>
          <w:szCs w:val="28"/>
        </w:rPr>
        <w:t>н</w:t>
      </w:r>
      <w:r w:rsidRPr="00D6337A">
        <w:rPr>
          <w:sz w:val="28"/>
          <w:szCs w:val="28"/>
        </w:rPr>
        <w:t xml:space="preserve">оэлементными называют затраты, </w:t>
      </w:r>
      <w:r w:rsidR="00907CBE">
        <w:rPr>
          <w:sz w:val="28"/>
          <w:szCs w:val="28"/>
        </w:rPr>
        <w:t>которые на данном предприятии не</w:t>
      </w:r>
      <w:r w:rsidRPr="00D6337A">
        <w:rPr>
          <w:sz w:val="28"/>
          <w:szCs w:val="28"/>
        </w:rPr>
        <w:t xml:space="preserve"> могут быть разложен</w:t>
      </w:r>
      <w:r w:rsidR="00907CBE">
        <w:rPr>
          <w:sz w:val="28"/>
          <w:szCs w:val="28"/>
        </w:rPr>
        <w:t>ы</w:t>
      </w:r>
      <w:r w:rsidRPr="00D6337A">
        <w:rPr>
          <w:sz w:val="28"/>
          <w:szCs w:val="28"/>
        </w:rPr>
        <w:t xml:space="preserve"> </w:t>
      </w:r>
      <w:r w:rsidR="00907CBE">
        <w:rPr>
          <w:sz w:val="28"/>
          <w:szCs w:val="28"/>
        </w:rPr>
        <w:t>н</w:t>
      </w:r>
      <w:r w:rsidRPr="00D6337A">
        <w:rPr>
          <w:sz w:val="28"/>
          <w:szCs w:val="28"/>
        </w:rPr>
        <w:t xml:space="preserve">а слагаемые. </w:t>
      </w:r>
    </w:p>
    <w:p w:rsidR="00D6337A" w:rsidRPr="00D6337A" w:rsidRDefault="00D6337A" w:rsidP="005C66ED">
      <w:pPr>
        <w:spacing w:after="120" w:line="360" w:lineRule="auto"/>
        <w:ind w:firstLine="709"/>
        <w:jc w:val="both"/>
        <w:rPr>
          <w:sz w:val="28"/>
          <w:szCs w:val="28"/>
        </w:rPr>
      </w:pPr>
      <w:r w:rsidRPr="005C66ED">
        <w:rPr>
          <w:i/>
          <w:sz w:val="28"/>
          <w:szCs w:val="28"/>
          <w:u w:val="single"/>
        </w:rPr>
        <w:t>Комплексные затраты</w:t>
      </w:r>
      <w:r w:rsidRPr="00D6337A">
        <w:rPr>
          <w:sz w:val="28"/>
          <w:szCs w:val="28"/>
        </w:rPr>
        <w:t xml:space="preserve"> состоят из нескольких экономических эл</w:t>
      </w:r>
      <w:r w:rsidR="005C66ED">
        <w:rPr>
          <w:sz w:val="28"/>
          <w:szCs w:val="28"/>
        </w:rPr>
        <w:t xml:space="preserve">ементов. </w:t>
      </w:r>
      <w:r w:rsidRPr="00D6337A">
        <w:rPr>
          <w:sz w:val="28"/>
          <w:szCs w:val="28"/>
        </w:rPr>
        <w:t>Наиболее ярким примером являются цеховые (общепроизводственные) расходы, в которые входят практически все элементы.</w:t>
      </w:r>
    </w:p>
    <w:p w:rsidR="00D6337A" w:rsidRDefault="00D6337A" w:rsidP="00D6337A">
      <w:pPr>
        <w:spacing w:after="120" w:line="360" w:lineRule="auto"/>
        <w:ind w:firstLine="720"/>
        <w:jc w:val="both"/>
        <w:rPr>
          <w:sz w:val="28"/>
          <w:szCs w:val="28"/>
        </w:rPr>
      </w:pPr>
      <w:r w:rsidRPr="00D6337A">
        <w:rPr>
          <w:sz w:val="28"/>
          <w:szCs w:val="28"/>
        </w:rPr>
        <w:t>Затраты необходимо детализировать в зависимости от экономической целесообразности и желания руководства. Когда доля того или иного элемента затрат относительно мала, его выделение не имеет смысла. Например, на предприятиях с высокой степенью автоматизации заработная плата с отчислениями составляет в структуре себестоимости менее 5%. На таких предприятиях, как правило, не выделяют прямую заработную плату</w:t>
      </w:r>
      <w:r w:rsidR="005C66ED">
        <w:rPr>
          <w:sz w:val="28"/>
          <w:szCs w:val="28"/>
        </w:rPr>
        <w:t>,</w:t>
      </w:r>
      <w:r w:rsidRPr="00D6337A">
        <w:rPr>
          <w:sz w:val="28"/>
          <w:szCs w:val="28"/>
        </w:rPr>
        <w:t xml:space="preserve"> а об</w:t>
      </w:r>
      <w:r w:rsidR="005C66ED">
        <w:rPr>
          <w:sz w:val="28"/>
          <w:szCs w:val="28"/>
        </w:rPr>
        <w:t>ъ</w:t>
      </w:r>
      <w:r w:rsidRPr="00D6337A">
        <w:rPr>
          <w:sz w:val="28"/>
          <w:szCs w:val="28"/>
        </w:rPr>
        <w:t xml:space="preserve">единяют ее с расходами по обслуживанию и управлению производством в отдельную статью, называемую </w:t>
      </w:r>
      <w:r w:rsidR="005C66ED">
        <w:rPr>
          <w:sz w:val="28"/>
          <w:szCs w:val="28"/>
        </w:rPr>
        <w:t>«</w:t>
      </w:r>
      <w:r w:rsidRPr="00D6337A">
        <w:rPr>
          <w:sz w:val="28"/>
          <w:szCs w:val="28"/>
        </w:rPr>
        <w:t>добавленные расходы».</w:t>
      </w: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28"/>
          <w:szCs w:val="28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36"/>
          <w:szCs w:val="36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36"/>
          <w:szCs w:val="36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36"/>
          <w:szCs w:val="36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36"/>
          <w:szCs w:val="36"/>
        </w:rPr>
      </w:pPr>
    </w:p>
    <w:p w:rsidR="00A42C69" w:rsidRDefault="00A42C69" w:rsidP="00D6337A">
      <w:pPr>
        <w:spacing w:after="120" w:line="360" w:lineRule="auto"/>
        <w:ind w:firstLine="720"/>
        <w:jc w:val="both"/>
        <w:rPr>
          <w:sz w:val="36"/>
          <w:szCs w:val="36"/>
        </w:rPr>
      </w:pPr>
    </w:p>
    <w:p w:rsidR="00824C2D" w:rsidRPr="00A42C69" w:rsidRDefault="00824C2D" w:rsidP="00A42C69">
      <w:pPr>
        <w:spacing w:after="240" w:line="360" w:lineRule="auto"/>
        <w:ind w:left="1276" w:hanging="556"/>
        <w:jc w:val="both"/>
        <w:rPr>
          <w:b/>
          <w:sz w:val="36"/>
          <w:szCs w:val="36"/>
        </w:rPr>
      </w:pPr>
      <w:r w:rsidRPr="00A42C69">
        <w:rPr>
          <w:b/>
          <w:sz w:val="36"/>
          <w:szCs w:val="36"/>
        </w:rPr>
        <w:t>3.</w:t>
      </w:r>
      <w:r w:rsidR="00A42C69" w:rsidRPr="00A42C69">
        <w:rPr>
          <w:b/>
          <w:sz w:val="36"/>
          <w:szCs w:val="36"/>
        </w:rPr>
        <w:t xml:space="preserve"> </w:t>
      </w:r>
      <w:r w:rsidR="00A42C69">
        <w:rPr>
          <w:b/>
          <w:sz w:val="36"/>
          <w:szCs w:val="36"/>
        </w:rPr>
        <w:t>Классификация затрат для принятия решений и планирования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24C2D">
        <w:rPr>
          <w:sz w:val="28"/>
          <w:szCs w:val="28"/>
        </w:rPr>
        <w:t>дной из задач бухгалтерского управленческого учета является подготовка информации для внутренних пользователей, не обходимой для принятия ими управленческих решений, и своевременное доведение этой информации до руководства предприятия.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Поскольку управленческие решения, как правило, ор</w:t>
      </w:r>
      <w:r>
        <w:rPr>
          <w:sz w:val="28"/>
          <w:szCs w:val="28"/>
        </w:rPr>
        <w:t>иентированы на пер</w:t>
      </w:r>
      <w:r w:rsidRPr="00824C2D">
        <w:rPr>
          <w:sz w:val="28"/>
          <w:szCs w:val="28"/>
        </w:rPr>
        <w:t>спективу, руководству необходима детальная информация об ожидаемых расходах и доходах. В этой связи в управленческом учете при выполнении расче</w:t>
      </w:r>
      <w:r>
        <w:rPr>
          <w:sz w:val="28"/>
          <w:szCs w:val="28"/>
        </w:rPr>
        <w:t>тов</w:t>
      </w:r>
      <w:r w:rsidRPr="00824C2D">
        <w:rPr>
          <w:sz w:val="28"/>
          <w:szCs w:val="28"/>
        </w:rPr>
        <w:t>, связанных с принят решения, выделяют следующие виды затрат:</w:t>
      </w:r>
    </w:p>
    <w:p w:rsidR="00824C2D" w:rsidRPr="00824C2D" w:rsidRDefault="00824C2D" w:rsidP="002641F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переменные, постоянные, условно-постоянные в зависимости от реагирования на изменение объемов производства (продаж);</w:t>
      </w:r>
    </w:p>
    <w:p w:rsidR="00824C2D" w:rsidRPr="00824C2D" w:rsidRDefault="00824C2D" w:rsidP="002641F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ожидаемые затраты, учитываемые и не учитываемые в расчетах при принятии решений;</w:t>
      </w:r>
    </w:p>
    <w:p w:rsidR="00824C2D" w:rsidRPr="00824C2D" w:rsidRDefault="00824C2D" w:rsidP="002641F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безвозвратные затраты (затраты истекшего периода);</w:t>
      </w:r>
    </w:p>
    <w:p w:rsidR="00824C2D" w:rsidRPr="00824C2D" w:rsidRDefault="00824C2D" w:rsidP="002641F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вмененные затраты (или упущенная выгода предприятия);</w:t>
      </w:r>
    </w:p>
    <w:p w:rsidR="00824C2D" w:rsidRPr="00824C2D" w:rsidRDefault="00824C2D" w:rsidP="002641F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планируемые и неплан</w:t>
      </w:r>
      <w:r>
        <w:rPr>
          <w:sz w:val="28"/>
          <w:szCs w:val="28"/>
        </w:rPr>
        <w:t>и</w:t>
      </w:r>
      <w:r w:rsidRPr="00824C2D">
        <w:rPr>
          <w:sz w:val="28"/>
          <w:szCs w:val="28"/>
        </w:rPr>
        <w:t>руемые затраты.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Кроме того, в управленческом учете различают предельные и приростные затраты и доходы.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2641F2">
        <w:rPr>
          <w:b/>
          <w:i/>
          <w:sz w:val="28"/>
          <w:szCs w:val="28"/>
        </w:rPr>
        <w:t>Переменные, постоянные, условно-постоянные затраты.</w:t>
      </w:r>
      <w:r w:rsidRPr="00824C2D">
        <w:rPr>
          <w:sz w:val="28"/>
          <w:szCs w:val="28"/>
        </w:rPr>
        <w:t xml:space="preserve"> </w:t>
      </w:r>
      <w:r w:rsidRPr="002641F2">
        <w:rPr>
          <w:i/>
          <w:sz w:val="28"/>
          <w:szCs w:val="28"/>
          <w:u w:val="single"/>
        </w:rPr>
        <w:t>Переменные затраты</w:t>
      </w:r>
      <w:r w:rsidRPr="00824C2D">
        <w:rPr>
          <w:sz w:val="28"/>
          <w:szCs w:val="28"/>
        </w:rPr>
        <w:t xml:space="preserve"> возрастают или уменьшаются пропорционально объему производства продукции (оказания услуг, товарооборота), т.е. зависят от деловой активности организации. Переменный характер могут иметь как производственные, так и непроизводственные затраты. Примерами производственных переменных затрат служат прямые материальные затраты, прямые затраты на оплату труда, затраты на вспомогательные материалы и покупные полуфабрикаты.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Переменные затраты характеризуют стоимость собственно продукта, все остальные (постоянные затраты) стоимость самого предприятия. Рынок не интересует стоимость предприятия, его интересует стоимость продукта.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Совокупные переменные затраты имеют линейную зависи</w:t>
      </w:r>
      <w:r w:rsidR="002641F2">
        <w:rPr>
          <w:sz w:val="28"/>
          <w:szCs w:val="28"/>
        </w:rPr>
        <w:t>мость от по</w:t>
      </w:r>
      <w:r w:rsidRPr="00824C2D">
        <w:rPr>
          <w:sz w:val="28"/>
          <w:szCs w:val="28"/>
        </w:rPr>
        <w:t>казателя деловой активности предприятия, а переменные затраты на единицу продукции — величина постоянная.</w:t>
      </w:r>
    </w:p>
    <w:p w:rsid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Динамика перем</w:t>
      </w:r>
      <w:r w:rsidR="002641F2">
        <w:rPr>
          <w:sz w:val="28"/>
          <w:szCs w:val="28"/>
        </w:rPr>
        <w:t>енных затрат показана на рис. 2</w:t>
      </w:r>
      <w:r w:rsidRPr="00824C2D">
        <w:rPr>
          <w:sz w:val="28"/>
          <w:szCs w:val="28"/>
        </w:rPr>
        <w:t>, где переменные затраты на единицу продукции (удельные) условно остаются на уровне 20 руб.</w:t>
      </w:r>
    </w:p>
    <w:p w:rsidR="00921227" w:rsidRPr="00921227" w:rsidRDefault="00921227" w:rsidP="00921227">
      <w:pPr>
        <w:ind w:firstLine="720"/>
        <w:jc w:val="right"/>
        <w:rPr>
          <w:i/>
          <w:sz w:val="28"/>
          <w:szCs w:val="28"/>
        </w:rPr>
      </w:pPr>
      <w:r w:rsidRPr="00921227">
        <w:rPr>
          <w:i/>
          <w:sz w:val="28"/>
          <w:szCs w:val="28"/>
        </w:rPr>
        <w:t>Рисунок 2</w:t>
      </w:r>
    </w:p>
    <w:p w:rsidR="00921227" w:rsidRDefault="00921227" w:rsidP="00921227">
      <w:pPr>
        <w:ind w:firstLine="720"/>
        <w:jc w:val="center"/>
        <w:rPr>
          <w:b/>
          <w:sz w:val="28"/>
          <w:szCs w:val="28"/>
        </w:rPr>
      </w:pPr>
      <w:r w:rsidRPr="00921227">
        <w:rPr>
          <w:b/>
          <w:sz w:val="28"/>
          <w:szCs w:val="28"/>
        </w:rPr>
        <w:t>Динамика совокупных (а) и удельных (б) переменных затрат</w:t>
      </w:r>
    </w:p>
    <w:p w:rsidR="00921227" w:rsidRDefault="00921227" w:rsidP="00921227">
      <w:pPr>
        <w:ind w:firstLine="720"/>
        <w:jc w:val="center"/>
        <w:rPr>
          <w:b/>
          <w:sz w:val="28"/>
          <w:szCs w:val="28"/>
        </w:rPr>
      </w:pPr>
    </w:p>
    <w:p w:rsidR="00921227" w:rsidRDefault="00124A49" w:rsidP="00921227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group id="_x0000_s1062" editas="canvas" style="position:absolute;margin-left:0;margin-top:0;width:273.2pt;height:182.05pt;z-index:251656192;mso-position-horizontal-relative:char;mso-position-vertical-relative:line" coordorigin="2478,6509" coordsize="3956,2675">
            <o:lock v:ext="edit" aspectratio="t"/>
            <v:shape id="_x0000_s1063" type="#_x0000_t75" style="position:absolute;left:2478;top:6509;width:3956;height:2675" o:preferrelative="f">
              <v:fill o:detectmouseclick="t"/>
              <v:path o:extrusionok="t" o:connecttype="none"/>
              <o:lock v:ext="edit" text="t"/>
            </v:shape>
            <v:line id="_x0000_s1064" style="position:absolute" from="2991,8759" to="5696,8759">
              <v:stroke endarrow="block"/>
            </v:line>
            <v:line id="_x0000_s1065" style="position:absolute;flip:y" from="2991,6592" to="2991,8757">
              <v:stroke endarrow="block"/>
            </v:line>
            <v:line id="_x0000_s1066" style="position:absolute;flip:y" from="2991,7651" to="4877,8759"/>
            <v:shape id="_x0000_s1067" type="#_x0000_t202" style="position:absolute;left:4630;top:8924;width:1804;height:260" filled="f" fillcolor="#bbe0e3" stroked="f">
              <v:textbox style="mso-next-textbox:#_x0000_s1067;mso-fit-shape-to-text:t">
                <w:txbxContent>
                  <w:p w:rsidR="0020475E" w:rsidRDefault="0020475E" w:rsidP="009212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Объем производства, шт.</w:t>
                    </w:r>
                  </w:p>
                </w:txbxContent>
              </v:textbox>
            </v:shape>
            <v:shape id="_x0000_s1068" type="#_x0000_t202" style="position:absolute;left:2479;top:6510;width:328;height:2354;rotation:180;mso-wrap-style:none" filled="f" fillcolor="#bbe0e3" stroked="f">
              <v:textbox style="layout-flow:vertical-ideographic;mso-next-textbox:#_x0000_s1068">
                <w:txbxContent>
                  <w:p w:rsidR="0020475E" w:rsidRDefault="0020475E" w:rsidP="009212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Совокупные переменные затраты,  руб.</w:t>
                    </w:r>
                  </w:p>
                </w:txbxContent>
              </v:textbox>
            </v:shape>
            <v:shape id="_x0000_s1069" type="#_x0000_t202" style="position:absolute;left:2745;top:8675;width:491;height:260" filled="f" fillcolor="#bbe0e3" stroked="f">
              <v:textbox style="mso-next-textbox:#_x0000_s1069;mso-fit-shape-to-text:t">
                <w:txbxContent>
                  <w:p w:rsidR="0020475E" w:rsidRDefault="0020475E" w:rsidP="009212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81" type="#_x0000_t202" style="position:absolute;left:3694;top:8801;width:521;height:371" stroked="f">
              <v:textbox style="mso-next-textbox:#_x0000_s1081">
                <w:txbxContent>
                  <w:p w:rsidR="0020475E" w:rsidRPr="009F3A1B" w:rsidRDefault="0020475E">
                    <w:pPr>
                      <w:rPr>
                        <w:sz w:val="36"/>
                        <w:szCs w:val="36"/>
                      </w:rPr>
                    </w:pPr>
                    <w:r w:rsidRPr="009F3A1B">
                      <w:rPr>
                        <w:sz w:val="36"/>
                        <w:szCs w:val="36"/>
                      </w:rPr>
                      <w:t>а</w:t>
                    </w:r>
                  </w:p>
                </w:txbxContent>
              </v:textbox>
            </v:shape>
          </v:group>
        </w:pict>
      </w:r>
      <w:r>
        <w:rPr>
          <w:b/>
          <w:sz w:val="28"/>
          <w:szCs w:val="28"/>
        </w:rPr>
        <w:pict>
          <v:shape id="_x0000_i1026" type="#_x0000_t75" style="width:273pt;height:181.5pt">
            <v:imagedata croptop="-65520f" cropbottom="65520f"/>
          </v:shape>
        </w:pict>
      </w:r>
    </w:p>
    <w:p w:rsidR="00921227" w:rsidRDefault="00921227" w:rsidP="0092122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36B9C" w:rsidRDefault="00B36B9C" w:rsidP="0092122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36B9C" w:rsidRDefault="00124A49" w:rsidP="00921227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121" editas="canvas" style="position:absolute;margin-left:0;margin-top:0;width:278pt;height:177pt;z-index:251655168;mso-position-horizontal-relative:char;mso-position-vertical-relative:line" coordorigin="2497,-930" coordsize="4020,2601">
            <o:lock v:ext="edit" aspectratio="t"/>
            <v:shape id="_x0000_s1122" type="#_x0000_t75" style="position:absolute;left:2497;top:-930;width:4020;height:2601" o:preferrelative="f">
              <v:fill o:detectmouseclick="t"/>
              <v:path o:extrusionok="t" o:connecttype="none"/>
              <o:lock v:ext="edit" text="t"/>
            </v:shape>
            <v:line id="_x0000_s1123" style="position:absolute" from="3320,1153" to="6025,1153">
              <v:stroke endarrow="block"/>
            </v:line>
            <v:line id="_x0000_s1124" style="position:absolute" from="3236,236" to="5040,236"/>
            <v:shape id="_x0000_s1125" type="#_x0000_t202" style="position:absolute;left:4713;top:1318;width:1804;height:260" filled="f" fillcolor="#bbe0e3" stroked="f">
              <v:textbox style="mso-fit-shape-to-text:t">
                <w:txbxContent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Объем производства, шт.</w:t>
                    </w:r>
                  </w:p>
                </w:txbxContent>
              </v:textbox>
            </v:shape>
            <v:shape id="_x0000_s1126" type="#_x0000_t202" style="position:absolute;left:4139;top:1318;width:409;height:349" filled="f" fillcolor="#bbe0e3" stroked="f">
              <v:textbox style="mso-fit-shape-to-text:t">
                <w:txbxContent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shape>
            <v:shape id="_x0000_s1127" type="#_x0000_t202" style="position:absolute;left:2991;top:69;width:408;height:260" filled="f" fillcolor="#bbe0e3" stroked="f">
              <v:textbox style="mso-fit-shape-to-text:t">
                <w:txbxContent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128" type="#_x0000_t202" style="position:absolute;left:2498;top:-930;width:329;height:1979;rotation:180;mso-wrap-style:none" filled="f" fillcolor="#bbe0e3" stroked="f">
              <v:textbox style="layout-flow:vertical-ideographic">
                <w:txbxContent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Переменные затраты на единицу</w:t>
                    </w:r>
                  </w:p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продукции (удельные),  руб.</w:t>
                    </w:r>
                  </w:p>
                </w:txbxContent>
              </v:textbox>
            </v:shape>
            <v:shape id="_x0000_s1129" type="#_x0000_t202" style="position:absolute;left:3074;top:1069;width:491;height:260" filled="f" fillcolor="#bbe0e3" stroked="f">
              <v:textbox style="mso-fit-shape-to-text:t">
                <w:txbxContent>
                  <w:p w:rsidR="0020475E" w:rsidRDefault="0020475E" w:rsidP="009F3A1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line id="_x0000_s1130" style="position:absolute;flip:y" from="3362,-930" to="3362,1149">
              <v:stroke endarrow="block"/>
            </v:line>
          </v:group>
        </w:pict>
      </w:r>
      <w:r>
        <w:rPr>
          <w:b/>
          <w:sz w:val="28"/>
          <w:szCs w:val="28"/>
        </w:rPr>
        <w:pict>
          <v:shape id="_x0000_i1027" type="#_x0000_t75" style="width:278.25pt;height:177pt">
            <v:imagedata croptop="-65520f" cropbottom="65520f"/>
          </v:shape>
        </w:pict>
      </w:r>
    </w:p>
    <w:p w:rsidR="00B36B9C" w:rsidRDefault="00B36B9C" w:rsidP="00921227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AA3F84">
        <w:rPr>
          <w:sz w:val="28"/>
          <w:szCs w:val="28"/>
        </w:rPr>
        <w:t>К не</w:t>
      </w:r>
      <w:r w:rsidR="00B36B9C" w:rsidRPr="00AA3F84">
        <w:rPr>
          <w:sz w:val="28"/>
          <w:szCs w:val="28"/>
        </w:rPr>
        <w:t>п</w:t>
      </w:r>
      <w:r w:rsidRPr="00AA3F84">
        <w:rPr>
          <w:sz w:val="28"/>
          <w:szCs w:val="28"/>
        </w:rPr>
        <w:t>роизводс</w:t>
      </w:r>
      <w:r w:rsidR="00B36B9C" w:rsidRPr="00AA3F84">
        <w:rPr>
          <w:sz w:val="28"/>
          <w:szCs w:val="28"/>
        </w:rPr>
        <w:t>т</w:t>
      </w:r>
      <w:r w:rsidRPr="00AA3F84">
        <w:rPr>
          <w:sz w:val="28"/>
          <w:szCs w:val="28"/>
        </w:rPr>
        <w:t>венным переменным затратам</w:t>
      </w:r>
      <w:r w:rsidRPr="00824C2D">
        <w:rPr>
          <w:sz w:val="28"/>
          <w:szCs w:val="28"/>
        </w:rPr>
        <w:t xml:space="preserve"> можно отнести расходы на упаковку готовой продукции для отгрузки ее потребителю, транспортные расходы, не возмещаемые покупателем, комиссионное вознаграждение посреднику за продажу товара, которое напрямую зависит от объема продажи.</w:t>
      </w:r>
    </w:p>
    <w:p w:rsidR="00824C2D" w:rsidRPr="00824C2D" w:rsidRDefault="00824C2D" w:rsidP="00824C2D">
      <w:pPr>
        <w:spacing w:line="360" w:lineRule="auto"/>
        <w:ind w:firstLine="720"/>
        <w:jc w:val="both"/>
        <w:rPr>
          <w:sz w:val="28"/>
          <w:szCs w:val="28"/>
        </w:rPr>
      </w:pPr>
      <w:r w:rsidRPr="00824C2D">
        <w:rPr>
          <w:sz w:val="28"/>
          <w:szCs w:val="28"/>
        </w:rPr>
        <w:t>Производственные затраты, которые остаются практически неизменными</w:t>
      </w:r>
      <w:r w:rsidR="00B36B9C">
        <w:rPr>
          <w:sz w:val="28"/>
          <w:szCs w:val="28"/>
        </w:rPr>
        <w:t xml:space="preserve"> в</w:t>
      </w:r>
      <w:r w:rsidRPr="00824C2D">
        <w:rPr>
          <w:sz w:val="28"/>
          <w:szCs w:val="28"/>
        </w:rPr>
        <w:t xml:space="preserve"> течение отчетного периода, не зависят от деловой активности предпри</w:t>
      </w:r>
      <w:r w:rsidR="00B36B9C">
        <w:rPr>
          <w:sz w:val="28"/>
          <w:szCs w:val="28"/>
        </w:rPr>
        <w:t>яти</w:t>
      </w:r>
      <w:r w:rsidRPr="00824C2D">
        <w:rPr>
          <w:sz w:val="28"/>
          <w:szCs w:val="28"/>
        </w:rPr>
        <w:t xml:space="preserve">я и называются </w:t>
      </w:r>
      <w:r w:rsidRPr="00AA3F84">
        <w:rPr>
          <w:i/>
          <w:sz w:val="28"/>
          <w:szCs w:val="28"/>
          <w:u w:val="single"/>
        </w:rPr>
        <w:t xml:space="preserve">постоянными </w:t>
      </w:r>
      <w:r w:rsidR="00B36B9C" w:rsidRPr="00AA3F84">
        <w:rPr>
          <w:i/>
          <w:sz w:val="28"/>
          <w:szCs w:val="28"/>
          <w:u w:val="single"/>
        </w:rPr>
        <w:t>производственными</w:t>
      </w:r>
      <w:r w:rsidRPr="00AA3F84">
        <w:rPr>
          <w:i/>
          <w:sz w:val="28"/>
          <w:szCs w:val="28"/>
          <w:u w:val="single"/>
        </w:rPr>
        <w:t xml:space="preserve"> затрата</w:t>
      </w:r>
      <w:r w:rsidR="00B36B9C" w:rsidRPr="00AA3F84">
        <w:rPr>
          <w:i/>
          <w:sz w:val="28"/>
          <w:szCs w:val="28"/>
          <w:u w:val="single"/>
        </w:rPr>
        <w:t>м</w:t>
      </w:r>
      <w:r w:rsidRPr="00AA3F84">
        <w:rPr>
          <w:i/>
          <w:sz w:val="28"/>
          <w:szCs w:val="28"/>
          <w:u w:val="single"/>
        </w:rPr>
        <w:t>и</w:t>
      </w:r>
      <w:r w:rsidRPr="00824C2D">
        <w:rPr>
          <w:sz w:val="28"/>
          <w:szCs w:val="28"/>
        </w:rPr>
        <w:t>. Даже при изменении объемов производства (продаж) они не изменяются. Примерами постоянных производственных затрат являются расходы на рекламу, аренд</w:t>
      </w:r>
      <w:r w:rsidR="00AA3F84">
        <w:rPr>
          <w:sz w:val="28"/>
          <w:szCs w:val="28"/>
        </w:rPr>
        <w:t>н</w:t>
      </w:r>
      <w:r w:rsidRPr="00824C2D">
        <w:rPr>
          <w:sz w:val="28"/>
          <w:szCs w:val="28"/>
        </w:rPr>
        <w:t>ая плата, амортизация основных средств и нематериальных активов.</w:t>
      </w:r>
    </w:p>
    <w:p w:rsidR="0064142F" w:rsidRDefault="00AA3F84" w:rsidP="006414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A3F84">
        <w:rPr>
          <w:sz w:val="28"/>
          <w:szCs w:val="28"/>
        </w:rPr>
        <w:t xml:space="preserve">инамику совокупных постоянных затрат (условно на уровне 100 тыс. руб.) и удельных постоянных затрат иллюстрирует рис. </w:t>
      </w:r>
      <w:r>
        <w:rPr>
          <w:sz w:val="28"/>
          <w:szCs w:val="28"/>
        </w:rPr>
        <w:t>3</w:t>
      </w:r>
      <w:r w:rsidRPr="00AA3F84">
        <w:rPr>
          <w:sz w:val="28"/>
          <w:szCs w:val="28"/>
        </w:rPr>
        <w:t>.</w:t>
      </w:r>
    </w:p>
    <w:p w:rsidR="00AA3F84" w:rsidRPr="009F3A1B" w:rsidRDefault="00AA3F84" w:rsidP="0064142F">
      <w:pPr>
        <w:ind w:firstLine="720"/>
        <w:jc w:val="right"/>
        <w:rPr>
          <w:i/>
          <w:sz w:val="28"/>
          <w:szCs w:val="28"/>
        </w:rPr>
      </w:pPr>
      <w:r w:rsidRPr="009F3A1B">
        <w:rPr>
          <w:i/>
          <w:sz w:val="28"/>
          <w:szCs w:val="28"/>
        </w:rPr>
        <w:t>Рисунок 3</w:t>
      </w:r>
    </w:p>
    <w:p w:rsidR="00AA3F84" w:rsidRDefault="00AA3F84" w:rsidP="009F3A1B">
      <w:pPr>
        <w:ind w:firstLine="720"/>
        <w:jc w:val="center"/>
        <w:rPr>
          <w:b/>
          <w:sz w:val="28"/>
          <w:szCs w:val="28"/>
        </w:rPr>
      </w:pPr>
      <w:r w:rsidRPr="00921227">
        <w:rPr>
          <w:b/>
          <w:sz w:val="28"/>
          <w:szCs w:val="28"/>
        </w:rPr>
        <w:t>Динамика совокупных (а) и удельных (б) п</w:t>
      </w:r>
      <w:r w:rsidR="00B969FA">
        <w:rPr>
          <w:b/>
          <w:sz w:val="28"/>
          <w:szCs w:val="28"/>
        </w:rPr>
        <w:t>остоян</w:t>
      </w:r>
      <w:r w:rsidRPr="00921227">
        <w:rPr>
          <w:b/>
          <w:sz w:val="28"/>
          <w:szCs w:val="28"/>
        </w:rPr>
        <w:t>ных затрат</w:t>
      </w:r>
    </w:p>
    <w:p w:rsidR="00824C2D" w:rsidRPr="00AA3F84" w:rsidRDefault="00824C2D" w:rsidP="009F3A1B">
      <w:pPr>
        <w:ind w:firstLine="720"/>
        <w:jc w:val="both"/>
        <w:rPr>
          <w:sz w:val="28"/>
          <w:szCs w:val="28"/>
        </w:rPr>
      </w:pPr>
    </w:p>
    <w:p w:rsidR="00D6337A" w:rsidRPr="00824C2D" w:rsidRDefault="00124A49" w:rsidP="0065632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50" style="position:absolute;left:0;text-align:left;flip:y;z-index:251660288" from="188.15pt,177.85pt" to="188.15pt,325.2pt">
            <v:stroke endarrow="block"/>
          </v:line>
        </w:pict>
      </w:r>
      <w:r>
        <w:rPr>
          <w:noProof/>
          <w:sz w:val="28"/>
          <w:szCs w:val="28"/>
        </w:rPr>
        <w:pict>
          <v:group id="_x0000_s1147" editas="canvas" style="position:absolute;margin-left:0;margin-top:0;width:290.65pt;height:176.4pt;z-index:251658240;mso-position-horizontal-relative:char;mso-position-vertical-relative:line" coordorigin="2469,5669" coordsize="4210,2592">
            <o:lock v:ext="edit" aspectratio="t"/>
            <v:shape id="_x0000_s1146" type="#_x0000_t75" style="position:absolute;left:2469;top:5669;width:4210;height:2592" o:preferrelative="f">
              <v:fill o:detectmouseclick="t"/>
              <v:path o:extrusionok="t" o:connecttype="none"/>
              <o:lock v:ext="edit" text="t"/>
            </v:shape>
            <v:line id="_x0000_s1139" style="position:absolute" from="3236,7836" to="5941,7836">
              <v:stroke endarrow="block"/>
            </v:line>
            <v:line id="_x0000_s1140" style="position:absolute;flip:y" from="3236,5669" to="3236,7834">
              <v:stroke endarrow="block"/>
            </v:line>
            <v:shape id="_x0000_s1141" type="#_x0000_t202" style="position:absolute;left:4876;top:8001;width:1803;height:260" filled="f" fillcolor="#bbe0e3" stroked="f">
              <v:textbox style="mso-next-textbox:#_x0000_s1141;mso-fit-shape-to-text:t">
                <w:txbxContent>
                  <w:p w:rsidR="0020475E" w:rsidRDefault="0020475E" w:rsidP="006563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Объем производства, шт.</w:t>
                    </w:r>
                  </w:p>
                </w:txbxContent>
              </v:textbox>
            </v:shape>
            <v:shape id="_x0000_s1142" type="#_x0000_t202" style="position:absolute;left:2469;top:5670;width:353;height:2321;rotation:180;mso-wrap-style:none" filled="f" fillcolor="#bbe0e3" stroked="f">
              <v:textbox style="layout-flow:vertical-ideographic;mso-next-textbox:#_x0000_s1142">
                <w:txbxContent>
                  <w:p w:rsidR="0020475E" w:rsidRDefault="0020475E" w:rsidP="006563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Совокупные постоянные затраты,  руб.</w:t>
                    </w:r>
                  </w:p>
                </w:txbxContent>
              </v:textbox>
            </v:shape>
            <v:shape id="_x0000_s1143" type="#_x0000_t202" style="position:absolute;left:2991;top:7752;width:491;height:260" filled="f" fillcolor="#bbe0e3" stroked="f">
              <v:textbox style="mso-next-textbox:#_x0000_s1143;mso-fit-shape-to-text:t">
                <w:txbxContent>
                  <w:p w:rsidR="0020475E" w:rsidRDefault="0020475E" w:rsidP="006563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line id="_x0000_s1144" style="position:absolute" from="3155,6835" to="5369,6835"/>
            <v:shape id="_x0000_s1145" type="#_x0000_t202" style="position:absolute;left:2745;top:6670;width:656;height:260" filled="f" fillcolor="#bbe0e3" stroked="f">
              <v:textbox style="mso-next-textbox:#_x0000_s1145;mso-fit-shape-to-text:t">
                <w:txbxContent>
                  <w:p w:rsidR="0020475E" w:rsidRDefault="0020475E" w:rsidP="0065632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10000</w:t>
                    </w:r>
                  </w:p>
                </w:txbxContent>
              </v:textbox>
            </v:shape>
            <v:shape id="_x0000_s1148" type="#_x0000_t202" style="position:absolute;left:3961;top:7873;width:516;height:288" stroked="f">
              <v:textbox style="mso-next-textbox:#_x0000_s1148">
                <w:txbxContent>
                  <w:p w:rsidR="0020475E" w:rsidRPr="00656327" w:rsidRDefault="0020475E">
                    <w:pPr>
                      <w:rPr>
                        <w:sz w:val="28"/>
                        <w:szCs w:val="28"/>
                      </w:rPr>
                    </w:pPr>
                    <w:r w:rsidRPr="00656327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8" type="#_x0000_t75" style="width:290.25pt;height:175.5pt">
            <v:imagedata croptop="-65520f" cropbottom="65520f"/>
          </v:shape>
        </w:pict>
      </w:r>
    </w:p>
    <w:p w:rsidR="0045598A" w:rsidRDefault="00124A49" w:rsidP="002D61D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58" editas="canvas" style="position:absolute;margin-left:0;margin-top:0;width:278pt;height:177pt;z-index:251659264;mso-position-horizontal-relative:char;mso-position-vertical-relative:line" coordorigin="2497,10476" coordsize="4020,2601">
            <o:lock v:ext="edit" aspectratio="t"/>
            <v:shape id="_x0000_s1157" type="#_x0000_t75" style="position:absolute;left:2497;top:10476;width:4020;height:2601" o:preferrelative="f">
              <v:fill o:detectmouseclick="t"/>
              <v:path o:extrusionok="t" o:connecttype="none"/>
              <o:lock v:ext="edit" text="t"/>
            </v:shape>
            <v:line id="_x0000_s1149" style="position:absolute" from="3320,12559" to="6025,12559">
              <v:stroke endarrow="block"/>
            </v:line>
            <v:line id="_x0000_s1151" style="position:absolute" from="3236,11642" to="3366,11643"/>
            <v:shape id="_x0000_s1152" type="#_x0000_t202" style="position:absolute;left:4713;top:12724;width:1804;height:260" filled="f" fillcolor="#bbe0e3" stroked="f">
              <v:textbox style="mso-next-textbox:#_x0000_s1152;mso-fit-shape-to-text:t">
                <w:txbxContent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Объем производства, шт.</w:t>
                    </w:r>
                  </w:p>
                </w:txbxContent>
              </v:textbox>
            </v:shape>
            <v:shape id="_x0000_s1153" type="#_x0000_t202" style="position:absolute;left:4139;top:12724;width:409;height:349" filled="f" fillcolor="#bbe0e3" stroked="f">
              <v:textbox style="mso-next-textbox:#_x0000_s1153;mso-fit-shape-to-text:t">
                <w:txbxContent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shape>
            <v:shape id="_x0000_s1154" type="#_x0000_t202" style="position:absolute;left:3019;top:11446;width:407;height:260" filled="f" fillcolor="#bbe0e3" stroked="f">
              <v:textbox style="mso-next-textbox:#_x0000_s1154;mso-fit-shape-to-text:t">
                <w:txbxContent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155" type="#_x0000_t202" style="position:absolute;left:2498;top:10477;width:329;height:1946;rotation:180;mso-wrap-style:none" filled="f" fillcolor="#bbe0e3" stroked="f">
              <v:textbox style="layout-flow:vertical-ideographic;mso-next-textbox:#_x0000_s1155">
                <w:txbxContent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Постоянные затраты на единицу</w:t>
                    </w:r>
                  </w:p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продукции (удельные),  руб.</w:t>
                    </w:r>
                  </w:p>
                </w:txbxContent>
              </v:textbox>
            </v:shape>
            <v:shape id="_x0000_s1156" type="#_x0000_t202" style="position:absolute;left:3074;top:12475;width:491;height:260" filled="f" fillcolor="#bbe0e3" stroked="f">
              <v:textbox style="mso-next-textbox:#_x0000_s1156;mso-fit-shape-to-text:t">
                <w:txbxContent>
                  <w:p w:rsidR="0020475E" w:rsidRDefault="0020475E" w:rsidP="002D61D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77" type="#_x0000_t19" style="position:absolute;left:3625;top:10564;width:1822;height:1587;rotation:180"/>
          </v:group>
        </w:pict>
      </w:r>
      <w:r>
        <w:rPr>
          <w:sz w:val="28"/>
          <w:szCs w:val="28"/>
        </w:rPr>
        <w:pict>
          <v:shape id="_x0000_i1029" type="#_x0000_t75" style="width:278.25pt;height:177pt">
            <v:imagedata croptop="-65520f" cropbottom="65520f"/>
          </v:shape>
        </w:pic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A56BDA">
        <w:rPr>
          <w:sz w:val="28"/>
          <w:szCs w:val="28"/>
        </w:rPr>
        <w:t>Постоянные расходы</w:t>
      </w:r>
      <w:r w:rsidRPr="00D30973">
        <w:rPr>
          <w:sz w:val="28"/>
          <w:szCs w:val="28"/>
        </w:rPr>
        <w:t xml:space="preserve"> — это издержки на аренду помещений, охрану, амортизационн</w:t>
      </w:r>
      <w:r w:rsidR="00A56BDA">
        <w:rPr>
          <w:sz w:val="28"/>
          <w:szCs w:val="28"/>
        </w:rPr>
        <w:t>ы</w:t>
      </w:r>
      <w:r w:rsidRPr="00D30973">
        <w:rPr>
          <w:sz w:val="28"/>
          <w:szCs w:val="28"/>
        </w:rPr>
        <w:t>е отчисления и др. На практике руководством заранее принимаются решения о том, какими должны быть постоянные затраты и</w:t>
      </w:r>
      <w:r w:rsidR="00A56BDA">
        <w:rPr>
          <w:sz w:val="28"/>
          <w:szCs w:val="28"/>
        </w:rPr>
        <w:t xml:space="preserve"> </w:t>
      </w:r>
      <w:r w:rsidRPr="00D30973">
        <w:rPr>
          <w:sz w:val="28"/>
          <w:szCs w:val="28"/>
        </w:rPr>
        <w:t xml:space="preserve"> какого уровня деловой активности предстоит достигнуть.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Постоянные расходы на единицу продукции снижаются сту</w:t>
      </w:r>
      <w:r w:rsidR="00A56BDA">
        <w:rPr>
          <w:sz w:val="28"/>
          <w:szCs w:val="28"/>
        </w:rPr>
        <w:t>п</w:t>
      </w:r>
      <w:r w:rsidRPr="00D30973">
        <w:rPr>
          <w:sz w:val="28"/>
          <w:szCs w:val="28"/>
        </w:rPr>
        <w:t>енча</w:t>
      </w:r>
      <w:r w:rsidR="00A56BDA">
        <w:rPr>
          <w:sz w:val="28"/>
          <w:szCs w:val="28"/>
        </w:rPr>
        <w:t>то</w:t>
      </w:r>
      <w:r w:rsidRPr="00D30973">
        <w:rPr>
          <w:sz w:val="28"/>
          <w:szCs w:val="28"/>
        </w:rPr>
        <w:t>. Совокупные постоянные затраты являются константой и не зависят от объемов деловой активности, но могут измениться под воздействи</w:t>
      </w:r>
      <w:r w:rsidR="00A56BDA">
        <w:rPr>
          <w:sz w:val="28"/>
          <w:szCs w:val="28"/>
        </w:rPr>
        <w:t>ем других факторов</w:t>
      </w:r>
      <w:r w:rsidRPr="00D30973">
        <w:rPr>
          <w:sz w:val="28"/>
          <w:szCs w:val="28"/>
        </w:rPr>
        <w:t>. Например, если цены растут, то совокупные постоянные затраты тоже возрастают.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В реальной жизни чрезв</w:t>
      </w:r>
      <w:r w:rsidR="00A56BDA">
        <w:rPr>
          <w:sz w:val="28"/>
          <w:szCs w:val="28"/>
        </w:rPr>
        <w:t>ы</w:t>
      </w:r>
      <w:r w:rsidRPr="00D30973">
        <w:rPr>
          <w:sz w:val="28"/>
          <w:szCs w:val="28"/>
        </w:rPr>
        <w:t>чайно редко можно встретить издержки, по своей сути являющиеся исключительно постоянными или переменными. Экономические явления и связанные с ними затраты с точки зрения содержания значительно сложнее, и поэтому в большинстве случаев издержк</w:t>
      </w:r>
      <w:r w:rsidR="00A56BDA">
        <w:rPr>
          <w:sz w:val="28"/>
          <w:szCs w:val="28"/>
        </w:rPr>
        <w:t>и</w:t>
      </w:r>
      <w:r w:rsidRPr="00D30973">
        <w:rPr>
          <w:sz w:val="28"/>
          <w:szCs w:val="28"/>
        </w:rPr>
        <w:t xml:space="preserve"> являются </w:t>
      </w:r>
      <w:r w:rsidRPr="00A56BDA">
        <w:rPr>
          <w:i/>
          <w:sz w:val="28"/>
          <w:szCs w:val="28"/>
          <w:u w:val="single"/>
        </w:rPr>
        <w:t>условно-переменными (или условно-постоянными).</w:t>
      </w:r>
      <w:r w:rsidRPr="00D30973">
        <w:rPr>
          <w:sz w:val="28"/>
          <w:szCs w:val="28"/>
        </w:rPr>
        <w:t xml:space="preserve"> В этом случае изменение деловой активности организации также сопровождается изменением издержек, но в отличие от переменных затрат зависимость не является прямой. Условно-переменные (условно-постоянные) затраты содержат как переменные, так и постоянные компоненты. В качестве примера можно при вести оплату пользования телефоном, состоящую из фиксированной абонентной платы (постоянная часть) и оплаты междугородних переговоров (переменное слагаемое).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 xml:space="preserve">Аналогичную структуру имеет ряд налогов. Так, налог </w:t>
      </w:r>
      <w:r w:rsidR="00552A1B">
        <w:rPr>
          <w:sz w:val="28"/>
          <w:szCs w:val="28"/>
        </w:rPr>
        <w:t>на доходы физических лиц, совокуп</w:t>
      </w:r>
      <w:r w:rsidRPr="00D30973">
        <w:rPr>
          <w:sz w:val="28"/>
          <w:szCs w:val="28"/>
        </w:rPr>
        <w:t xml:space="preserve">ный доход которых в </w:t>
      </w:r>
      <w:r w:rsidR="00552A1B">
        <w:rPr>
          <w:sz w:val="28"/>
          <w:szCs w:val="28"/>
        </w:rPr>
        <w:t>2001 г. был менее 10</w:t>
      </w:r>
      <w:r w:rsidRPr="00D30973">
        <w:rPr>
          <w:sz w:val="28"/>
          <w:szCs w:val="28"/>
        </w:rPr>
        <w:t>0 тыс. р</w:t>
      </w:r>
      <w:r w:rsidR="00552A1B">
        <w:rPr>
          <w:sz w:val="28"/>
          <w:szCs w:val="28"/>
        </w:rPr>
        <w:t>уб., рассчитывается по ставке 13</w:t>
      </w:r>
      <w:r w:rsidRPr="00D30973">
        <w:rPr>
          <w:sz w:val="28"/>
          <w:szCs w:val="28"/>
        </w:rPr>
        <w:t>% (постоянная часть), а доходы, превышающие установленный предел, пересчитываются по прогрессивной ставке, и в этой части величина налога носит переменный характер. Аналогичным образом в целях налогообложения нормируются представительские и рекламные расходы, и рассчитанная по такой методике сумма налога оказывается условно-переменной.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Следовательно, любые издержки в общем виде могут быть представлены формулой</w:t>
      </w:r>
      <w:r w:rsidR="00552A1B">
        <w:rPr>
          <w:sz w:val="28"/>
          <w:szCs w:val="28"/>
        </w:rPr>
        <w:t>:</w:t>
      </w:r>
    </w:p>
    <w:p w:rsidR="00D30973" w:rsidRPr="00D30973" w:rsidRDefault="00552A1B" w:rsidP="00552A1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="00D30973" w:rsidRPr="00D30973">
        <w:rPr>
          <w:sz w:val="28"/>
          <w:szCs w:val="28"/>
        </w:rPr>
        <w:t xml:space="preserve">= а + </w:t>
      </w:r>
      <w:r>
        <w:rPr>
          <w:sz w:val="28"/>
          <w:szCs w:val="28"/>
          <w:lang w:val="en-US"/>
        </w:rPr>
        <w:t>b</w:t>
      </w:r>
      <w:r w:rsidR="00D30973" w:rsidRPr="00D30973">
        <w:rPr>
          <w:sz w:val="28"/>
          <w:szCs w:val="28"/>
        </w:rPr>
        <w:t>Х,</w:t>
      </w:r>
    </w:p>
    <w:p w:rsidR="00D30973" w:rsidRPr="00D30973" w:rsidRDefault="00552A1B" w:rsidP="00D3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Y</w:t>
      </w:r>
      <w:r w:rsidR="00D30973" w:rsidRPr="00D30973">
        <w:rPr>
          <w:sz w:val="28"/>
          <w:szCs w:val="28"/>
        </w:rPr>
        <w:t>— совокупные издержки, руб.;</w:t>
      </w:r>
    </w:p>
    <w:p w:rsidR="00552A1B" w:rsidRPr="00552A1B" w:rsidRDefault="00552A1B" w:rsidP="00552A1B">
      <w:pPr>
        <w:spacing w:line="360" w:lineRule="auto"/>
        <w:ind w:left="1843" w:hanging="1123"/>
        <w:jc w:val="both"/>
        <w:rPr>
          <w:sz w:val="28"/>
          <w:szCs w:val="28"/>
        </w:rPr>
      </w:pPr>
      <w:r w:rsidRPr="00552A1B">
        <w:rPr>
          <w:sz w:val="28"/>
          <w:szCs w:val="28"/>
        </w:rPr>
        <w:t xml:space="preserve">      </w:t>
      </w:r>
      <w:r w:rsidR="00D30973" w:rsidRPr="00D30973">
        <w:rPr>
          <w:sz w:val="28"/>
          <w:szCs w:val="28"/>
        </w:rPr>
        <w:t xml:space="preserve">а — их постоянная часть, не зависящая </w:t>
      </w:r>
      <w:r>
        <w:rPr>
          <w:sz w:val="28"/>
          <w:szCs w:val="28"/>
        </w:rPr>
        <w:t xml:space="preserve">от объемов производства, руб.; </w:t>
      </w:r>
    </w:p>
    <w:p w:rsidR="00D30973" w:rsidRPr="00D30973" w:rsidRDefault="00552A1B" w:rsidP="00552A1B">
      <w:pPr>
        <w:spacing w:line="360" w:lineRule="auto"/>
        <w:ind w:left="1843" w:hanging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D30973" w:rsidRPr="00D30973">
        <w:rPr>
          <w:sz w:val="28"/>
          <w:szCs w:val="28"/>
        </w:rPr>
        <w:t xml:space="preserve"> — переменные издержки в расчете на единицу продукции (коэффициент реагирования затрат), руб.;</w:t>
      </w:r>
    </w:p>
    <w:p w:rsidR="00D30973" w:rsidRPr="00D30973" w:rsidRDefault="00D30973" w:rsidP="00C47EBF">
      <w:pPr>
        <w:spacing w:line="360" w:lineRule="auto"/>
        <w:ind w:left="1701" w:hanging="567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Х — показатель, характеризующий деловую активность организа</w:t>
      </w:r>
      <w:r w:rsidR="00C47EBF">
        <w:rPr>
          <w:sz w:val="28"/>
          <w:szCs w:val="28"/>
        </w:rPr>
        <w:t xml:space="preserve">ции(объем </w:t>
      </w:r>
      <w:r w:rsidRPr="00D30973">
        <w:rPr>
          <w:sz w:val="28"/>
          <w:szCs w:val="28"/>
        </w:rPr>
        <w:t xml:space="preserve">производства продукции, </w:t>
      </w:r>
      <w:r w:rsidR="00C47EBF">
        <w:rPr>
          <w:sz w:val="28"/>
          <w:szCs w:val="28"/>
        </w:rPr>
        <w:t>оказанных услуг, товарооборота и</w:t>
      </w:r>
      <w:r w:rsidRPr="00D30973">
        <w:rPr>
          <w:sz w:val="28"/>
          <w:szCs w:val="28"/>
        </w:rPr>
        <w:t xml:space="preserve"> др.) в </w:t>
      </w:r>
      <w:r w:rsidR="00C47EBF">
        <w:rPr>
          <w:sz w:val="28"/>
          <w:szCs w:val="28"/>
        </w:rPr>
        <w:t>н</w:t>
      </w:r>
      <w:r w:rsidRPr="00D30973">
        <w:rPr>
          <w:sz w:val="28"/>
          <w:szCs w:val="28"/>
        </w:rPr>
        <w:t>атуральных единицах измерения.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Если в данной формуле постоянная часть издержек отсутствует, т.е. а = О, то это переменные затраты. Если ко</w:t>
      </w:r>
      <w:r w:rsidR="00C47EBF">
        <w:rPr>
          <w:sz w:val="28"/>
          <w:szCs w:val="28"/>
        </w:rPr>
        <w:t>эффициент реагирования затрат (</w:t>
      </w:r>
      <w:r w:rsidR="00C47EBF">
        <w:rPr>
          <w:sz w:val="28"/>
          <w:szCs w:val="28"/>
          <w:lang w:val="en-US"/>
        </w:rPr>
        <w:t>b</w:t>
      </w:r>
      <w:r w:rsidRPr="00D30973">
        <w:rPr>
          <w:sz w:val="28"/>
          <w:szCs w:val="28"/>
        </w:rPr>
        <w:t>) при</w:t>
      </w:r>
      <w:r w:rsidR="00C47EBF">
        <w:rPr>
          <w:sz w:val="28"/>
          <w:szCs w:val="28"/>
        </w:rPr>
        <w:t>ни</w:t>
      </w:r>
      <w:r w:rsidRPr="00D30973">
        <w:rPr>
          <w:sz w:val="28"/>
          <w:szCs w:val="28"/>
        </w:rPr>
        <w:t>мает нулевое значение, то анал</w:t>
      </w:r>
      <w:r w:rsidR="00C47EBF">
        <w:rPr>
          <w:sz w:val="28"/>
          <w:szCs w:val="28"/>
        </w:rPr>
        <w:t>и</w:t>
      </w:r>
      <w:r w:rsidRPr="00D30973">
        <w:rPr>
          <w:sz w:val="28"/>
          <w:szCs w:val="28"/>
        </w:rPr>
        <w:t>зир</w:t>
      </w:r>
      <w:r w:rsidR="00C47EBF">
        <w:rPr>
          <w:sz w:val="28"/>
          <w:szCs w:val="28"/>
        </w:rPr>
        <w:t>уемые затраты носят постоянный х</w:t>
      </w:r>
      <w:r w:rsidRPr="00D30973">
        <w:rPr>
          <w:sz w:val="28"/>
          <w:szCs w:val="28"/>
        </w:rPr>
        <w:t>ара</w:t>
      </w:r>
      <w:r w:rsidR="00C47EBF">
        <w:rPr>
          <w:sz w:val="28"/>
          <w:szCs w:val="28"/>
        </w:rPr>
        <w:t>кт</w:t>
      </w:r>
      <w:r w:rsidRPr="00D30973">
        <w:rPr>
          <w:sz w:val="28"/>
          <w:szCs w:val="28"/>
        </w:rPr>
        <w:t>ер.</w:t>
      </w:r>
    </w:p>
    <w:p w:rsidR="00D30973" w:rsidRPr="00D30973" w:rsidRDefault="00C47EBF" w:rsidP="00D309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30973" w:rsidRPr="00D30973">
        <w:rPr>
          <w:sz w:val="28"/>
          <w:szCs w:val="28"/>
        </w:rPr>
        <w:t>ля целей управления — оценки эффективности деятельности предпри</w:t>
      </w:r>
      <w:r>
        <w:rPr>
          <w:sz w:val="28"/>
          <w:szCs w:val="28"/>
        </w:rPr>
        <w:t>я</w:t>
      </w:r>
      <w:r w:rsidR="00D30973" w:rsidRPr="00D30973">
        <w:rPr>
          <w:sz w:val="28"/>
          <w:szCs w:val="28"/>
        </w:rPr>
        <w:t>тия, анализа его безубыточности, гибкого финансового планирования, при</w:t>
      </w:r>
      <w:r>
        <w:rPr>
          <w:sz w:val="28"/>
          <w:szCs w:val="28"/>
        </w:rPr>
        <w:t>н</w:t>
      </w:r>
      <w:r w:rsidR="00D30973" w:rsidRPr="00D30973">
        <w:rPr>
          <w:sz w:val="28"/>
          <w:szCs w:val="28"/>
        </w:rPr>
        <w:t>ятия краткосрочных управленческих реш</w:t>
      </w:r>
      <w:r>
        <w:rPr>
          <w:sz w:val="28"/>
          <w:szCs w:val="28"/>
        </w:rPr>
        <w:t>ений и решения других вопросов — необходимо описать поведение и</w:t>
      </w:r>
      <w:r w:rsidR="00D30973" w:rsidRPr="00D30973">
        <w:rPr>
          <w:sz w:val="28"/>
          <w:szCs w:val="28"/>
        </w:rPr>
        <w:t>зд</w:t>
      </w:r>
      <w:r>
        <w:rPr>
          <w:sz w:val="28"/>
          <w:szCs w:val="28"/>
        </w:rPr>
        <w:t>е</w:t>
      </w:r>
      <w:r w:rsidR="00D30973" w:rsidRPr="00D30973">
        <w:rPr>
          <w:sz w:val="28"/>
          <w:szCs w:val="28"/>
        </w:rPr>
        <w:t>ржек вышеприведенной формулой, т.е. разделить их на постоянную и переменную части.</w:t>
      </w:r>
    </w:p>
    <w:p w:rsidR="00D30973" w:rsidRPr="00D30973" w:rsidRDefault="00D30973" w:rsidP="00D30973">
      <w:pPr>
        <w:spacing w:line="360" w:lineRule="auto"/>
        <w:ind w:firstLine="720"/>
        <w:jc w:val="both"/>
        <w:rPr>
          <w:sz w:val="28"/>
          <w:szCs w:val="28"/>
        </w:rPr>
      </w:pPr>
      <w:r w:rsidRPr="00D30973">
        <w:rPr>
          <w:sz w:val="28"/>
          <w:szCs w:val="28"/>
        </w:rPr>
        <w:t>В теории и практике управленческого учета существует ряд методов, позволяющих решить эту задачу. В частности, это методы корреляции, наи</w:t>
      </w:r>
      <w:r w:rsidR="00A81FE0">
        <w:rPr>
          <w:sz w:val="28"/>
          <w:szCs w:val="28"/>
        </w:rPr>
        <w:t>м</w:t>
      </w:r>
      <w:r w:rsidRPr="00D30973">
        <w:rPr>
          <w:sz w:val="28"/>
          <w:szCs w:val="28"/>
        </w:rPr>
        <w:t>ен</w:t>
      </w:r>
      <w:r w:rsidR="00A81FE0">
        <w:rPr>
          <w:sz w:val="28"/>
          <w:szCs w:val="28"/>
        </w:rPr>
        <w:t>ь</w:t>
      </w:r>
      <w:r w:rsidRPr="00D30973">
        <w:rPr>
          <w:sz w:val="28"/>
          <w:szCs w:val="28"/>
        </w:rPr>
        <w:t>ших квадратов и метод высшей и низш</w:t>
      </w:r>
      <w:r w:rsidR="00A81FE0">
        <w:rPr>
          <w:sz w:val="28"/>
          <w:szCs w:val="28"/>
        </w:rPr>
        <w:t>ей точек, который на практике ок</w:t>
      </w:r>
      <w:r w:rsidRPr="00D30973">
        <w:rPr>
          <w:sz w:val="28"/>
          <w:szCs w:val="28"/>
        </w:rPr>
        <w:t>азывается наиболее простым.</w:t>
      </w:r>
    </w:p>
    <w:p w:rsidR="002927C4" w:rsidRPr="002927C4" w:rsidRDefault="002927C4" w:rsidP="002927C4">
      <w:pPr>
        <w:spacing w:line="360" w:lineRule="auto"/>
        <w:ind w:firstLine="720"/>
        <w:jc w:val="both"/>
        <w:rPr>
          <w:sz w:val="28"/>
          <w:szCs w:val="28"/>
        </w:rPr>
      </w:pPr>
      <w:r w:rsidRPr="008B762A">
        <w:rPr>
          <w:b/>
          <w:i/>
          <w:sz w:val="28"/>
          <w:szCs w:val="28"/>
        </w:rPr>
        <w:t>Затраты, принимаемые и не</w:t>
      </w:r>
      <w:r w:rsidR="008B762A" w:rsidRPr="008B762A">
        <w:rPr>
          <w:b/>
          <w:i/>
          <w:sz w:val="28"/>
          <w:szCs w:val="28"/>
        </w:rPr>
        <w:t xml:space="preserve"> </w:t>
      </w:r>
      <w:r w:rsidRPr="008B762A">
        <w:rPr>
          <w:b/>
          <w:i/>
          <w:sz w:val="28"/>
          <w:szCs w:val="28"/>
        </w:rPr>
        <w:t>принимаем</w:t>
      </w:r>
      <w:r w:rsidR="008B762A" w:rsidRPr="008B762A">
        <w:rPr>
          <w:b/>
          <w:i/>
          <w:sz w:val="28"/>
          <w:szCs w:val="28"/>
        </w:rPr>
        <w:t>ые в р</w:t>
      </w:r>
      <w:r w:rsidRPr="008B762A">
        <w:rPr>
          <w:b/>
          <w:i/>
          <w:sz w:val="28"/>
          <w:szCs w:val="28"/>
        </w:rPr>
        <w:t>асчет при оценках</w:t>
      </w:r>
      <w:r w:rsidRPr="002927C4">
        <w:rPr>
          <w:sz w:val="28"/>
          <w:szCs w:val="28"/>
        </w:rPr>
        <w:t>. Процесс принятия управленческог</w:t>
      </w:r>
      <w:r w:rsidR="008B762A">
        <w:rPr>
          <w:sz w:val="28"/>
          <w:szCs w:val="28"/>
        </w:rPr>
        <w:t>о</w:t>
      </w:r>
      <w:r w:rsidRPr="002927C4">
        <w:rPr>
          <w:sz w:val="28"/>
          <w:szCs w:val="28"/>
        </w:rPr>
        <w:t xml:space="preserve"> решения предполагает сравнение между собой нескольких ал</w:t>
      </w:r>
      <w:r w:rsidR="008B762A">
        <w:rPr>
          <w:sz w:val="28"/>
          <w:szCs w:val="28"/>
        </w:rPr>
        <w:t>ь</w:t>
      </w:r>
      <w:r w:rsidRPr="002927C4">
        <w:rPr>
          <w:sz w:val="28"/>
          <w:szCs w:val="28"/>
        </w:rPr>
        <w:t>терна</w:t>
      </w:r>
      <w:r w:rsidR="008B762A">
        <w:rPr>
          <w:sz w:val="28"/>
          <w:szCs w:val="28"/>
        </w:rPr>
        <w:t>тивных</w:t>
      </w:r>
      <w:r w:rsidRPr="002927C4">
        <w:rPr>
          <w:sz w:val="28"/>
          <w:szCs w:val="28"/>
        </w:rPr>
        <w:t xml:space="preserve"> вариантов с </w:t>
      </w:r>
      <w:r w:rsidR="008B762A">
        <w:rPr>
          <w:sz w:val="28"/>
          <w:szCs w:val="28"/>
        </w:rPr>
        <w:t>ц</w:t>
      </w:r>
      <w:r w:rsidRPr="002927C4">
        <w:rPr>
          <w:sz w:val="28"/>
          <w:szCs w:val="28"/>
        </w:rPr>
        <w:t>елью выбор</w:t>
      </w:r>
      <w:r w:rsidR="008B762A">
        <w:rPr>
          <w:sz w:val="28"/>
          <w:szCs w:val="28"/>
        </w:rPr>
        <w:t>а из них наилучшего. Сравниваемы</w:t>
      </w:r>
      <w:r w:rsidRPr="002927C4">
        <w:rPr>
          <w:sz w:val="28"/>
          <w:szCs w:val="28"/>
        </w:rPr>
        <w:t>е при этом показатели можно разбить на две группы: первые остаются неизменн</w:t>
      </w:r>
      <w:r w:rsidR="008B762A">
        <w:rPr>
          <w:sz w:val="28"/>
          <w:szCs w:val="28"/>
        </w:rPr>
        <w:t>ы</w:t>
      </w:r>
      <w:r w:rsidRPr="002927C4">
        <w:rPr>
          <w:sz w:val="28"/>
          <w:szCs w:val="28"/>
        </w:rPr>
        <w:t>ми при всех альтернативных вариантах, вторые вар</w:t>
      </w:r>
      <w:r w:rsidR="008B762A">
        <w:rPr>
          <w:sz w:val="28"/>
          <w:szCs w:val="28"/>
        </w:rPr>
        <w:t>ьируются в з</w:t>
      </w:r>
      <w:r w:rsidRPr="002927C4">
        <w:rPr>
          <w:sz w:val="28"/>
          <w:szCs w:val="28"/>
        </w:rPr>
        <w:t>ависимости от принятого решения. Когда рассматривается большое количество альтернатив, отличающихся друг от друга по многим пок</w:t>
      </w:r>
      <w:r w:rsidR="008B762A">
        <w:rPr>
          <w:sz w:val="28"/>
          <w:szCs w:val="28"/>
        </w:rPr>
        <w:t>азателям, процесс принятия решения усложняется, п</w:t>
      </w:r>
      <w:r w:rsidRPr="002927C4">
        <w:rPr>
          <w:sz w:val="28"/>
          <w:szCs w:val="28"/>
        </w:rPr>
        <w:t>оэтому целесообразно сравнивать между собой не все показатели</w:t>
      </w:r>
      <w:r w:rsidR="008B762A">
        <w:rPr>
          <w:sz w:val="28"/>
          <w:szCs w:val="28"/>
        </w:rPr>
        <w:t>,</w:t>
      </w:r>
      <w:r w:rsidRPr="002927C4">
        <w:rPr>
          <w:sz w:val="28"/>
          <w:szCs w:val="28"/>
        </w:rPr>
        <w:t xml:space="preserve"> а </w:t>
      </w:r>
      <w:r w:rsidR="008B762A">
        <w:rPr>
          <w:sz w:val="28"/>
          <w:szCs w:val="28"/>
        </w:rPr>
        <w:t>лишь</w:t>
      </w:r>
      <w:r w:rsidRPr="002927C4">
        <w:rPr>
          <w:sz w:val="28"/>
          <w:szCs w:val="28"/>
        </w:rPr>
        <w:t xml:space="preserve"> показатели второй группы, т.е. те, которые от варианта к варианту меняются. Эти затраты, отличающие одну ал</w:t>
      </w:r>
      <w:r w:rsidR="008B762A">
        <w:rPr>
          <w:sz w:val="28"/>
          <w:szCs w:val="28"/>
        </w:rPr>
        <w:t>ьт</w:t>
      </w:r>
      <w:r w:rsidRPr="002927C4">
        <w:rPr>
          <w:sz w:val="28"/>
          <w:szCs w:val="28"/>
        </w:rPr>
        <w:t>ернативу другой, часто в управ</w:t>
      </w:r>
      <w:r w:rsidR="008B762A">
        <w:rPr>
          <w:sz w:val="28"/>
          <w:szCs w:val="28"/>
        </w:rPr>
        <w:t>л</w:t>
      </w:r>
      <w:r w:rsidRPr="002927C4">
        <w:rPr>
          <w:sz w:val="28"/>
          <w:szCs w:val="28"/>
        </w:rPr>
        <w:t xml:space="preserve">енческом учете называют </w:t>
      </w:r>
      <w:r w:rsidRPr="008B762A">
        <w:rPr>
          <w:b/>
          <w:sz w:val="28"/>
          <w:szCs w:val="28"/>
        </w:rPr>
        <w:t>ре</w:t>
      </w:r>
      <w:r w:rsidR="008B762A" w:rsidRPr="008B762A">
        <w:rPr>
          <w:b/>
          <w:sz w:val="28"/>
          <w:szCs w:val="28"/>
        </w:rPr>
        <w:t>левантными.</w:t>
      </w:r>
      <w:r w:rsidR="000B0E02">
        <w:rPr>
          <w:sz w:val="28"/>
          <w:szCs w:val="28"/>
        </w:rPr>
        <w:t xml:space="preserve"> Они учиты</w:t>
      </w:r>
      <w:r w:rsidRPr="002927C4">
        <w:rPr>
          <w:sz w:val="28"/>
          <w:szCs w:val="28"/>
        </w:rPr>
        <w:t>ваютс</w:t>
      </w:r>
      <w:r w:rsidR="000B0E02">
        <w:rPr>
          <w:sz w:val="28"/>
          <w:szCs w:val="28"/>
        </w:rPr>
        <w:t>я</w:t>
      </w:r>
      <w:r w:rsidRPr="002927C4">
        <w:rPr>
          <w:sz w:val="28"/>
          <w:szCs w:val="28"/>
        </w:rPr>
        <w:t xml:space="preserve"> при принятии решений. Показатели первой группы, напротив, не принима</w:t>
      </w:r>
      <w:r w:rsidR="000B0E02">
        <w:rPr>
          <w:sz w:val="28"/>
          <w:szCs w:val="28"/>
        </w:rPr>
        <w:t>ю</w:t>
      </w:r>
      <w:r w:rsidRPr="002927C4">
        <w:rPr>
          <w:sz w:val="28"/>
          <w:szCs w:val="28"/>
        </w:rPr>
        <w:t>тся в расчет при оценках</w:t>
      </w:r>
      <w:r w:rsidR="000B0E02">
        <w:rPr>
          <w:sz w:val="28"/>
          <w:szCs w:val="28"/>
        </w:rPr>
        <w:t>.</w:t>
      </w:r>
      <w:r w:rsidRPr="002927C4">
        <w:rPr>
          <w:sz w:val="28"/>
          <w:szCs w:val="28"/>
        </w:rPr>
        <w:t xml:space="preserve"> Бухгалтер</w:t>
      </w:r>
      <w:r w:rsidR="000B0E02">
        <w:rPr>
          <w:sz w:val="28"/>
          <w:szCs w:val="28"/>
        </w:rPr>
        <w:t>-</w:t>
      </w:r>
      <w:r w:rsidRPr="002927C4">
        <w:rPr>
          <w:sz w:val="28"/>
          <w:szCs w:val="28"/>
        </w:rPr>
        <w:t>ан</w:t>
      </w:r>
      <w:r w:rsidR="000B0E02">
        <w:rPr>
          <w:sz w:val="28"/>
          <w:szCs w:val="28"/>
        </w:rPr>
        <w:t>алитик представляя р</w:t>
      </w:r>
      <w:r w:rsidRPr="002927C4">
        <w:rPr>
          <w:sz w:val="28"/>
          <w:szCs w:val="28"/>
        </w:rPr>
        <w:t>уководству исходную информацию для выбора оптимального решения, та</w:t>
      </w:r>
      <w:r w:rsidR="000B0E02">
        <w:rPr>
          <w:sz w:val="28"/>
          <w:szCs w:val="28"/>
        </w:rPr>
        <w:t>ким</w:t>
      </w:r>
      <w:r w:rsidRPr="002927C4">
        <w:rPr>
          <w:sz w:val="28"/>
          <w:szCs w:val="28"/>
        </w:rPr>
        <w:t xml:space="preserve"> образом готовит свои отчеты, чтобы они содержали лишь релевантную информацию</w:t>
      </w:r>
    </w:p>
    <w:p w:rsidR="002927C4" w:rsidRPr="002927C4" w:rsidRDefault="002927C4" w:rsidP="002927C4">
      <w:pPr>
        <w:spacing w:line="360" w:lineRule="auto"/>
        <w:ind w:firstLine="720"/>
        <w:jc w:val="both"/>
        <w:rPr>
          <w:sz w:val="28"/>
          <w:szCs w:val="28"/>
        </w:rPr>
      </w:pPr>
      <w:r w:rsidRPr="000B0E02">
        <w:rPr>
          <w:b/>
          <w:i/>
          <w:sz w:val="28"/>
          <w:szCs w:val="28"/>
        </w:rPr>
        <w:t>Безвозвратные затраты.</w:t>
      </w:r>
      <w:r w:rsidRPr="002927C4">
        <w:rPr>
          <w:sz w:val="28"/>
          <w:szCs w:val="28"/>
        </w:rPr>
        <w:t xml:space="preserve"> Это истекшие затраты, которые ни один аль</w:t>
      </w:r>
      <w:r w:rsidR="000B0E02">
        <w:rPr>
          <w:sz w:val="28"/>
          <w:szCs w:val="28"/>
        </w:rPr>
        <w:t>т</w:t>
      </w:r>
      <w:r w:rsidRPr="002927C4">
        <w:rPr>
          <w:sz w:val="28"/>
          <w:szCs w:val="28"/>
        </w:rPr>
        <w:t xml:space="preserve">ернативный вариант не способен откорректировать. </w:t>
      </w:r>
      <w:r w:rsidR="000B0E02">
        <w:rPr>
          <w:sz w:val="28"/>
          <w:szCs w:val="28"/>
        </w:rPr>
        <w:t>Д</w:t>
      </w:r>
      <w:r w:rsidRPr="002927C4">
        <w:rPr>
          <w:sz w:val="28"/>
          <w:szCs w:val="28"/>
        </w:rPr>
        <w:t xml:space="preserve">ругими словами, эти </w:t>
      </w:r>
      <w:r w:rsidR="000B0E02">
        <w:rPr>
          <w:sz w:val="28"/>
          <w:szCs w:val="28"/>
        </w:rPr>
        <w:t>про</w:t>
      </w:r>
      <w:r w:rsidRPr="002927C4">
        <w:rPr>
          <w:sz w:val="28"/>
          <w:szCs w:val="28"/>
        </w:rPr>
        <w:t>изведенн</w:t>
      </w:r>
      <w:r w:rsidR="000B0E02">
        <w:rPr>
          <w:sz w:val="28"/>
          <w:szCs w:val="28"/>
        </w:rPr>
        <w:t>ы</w:t>
      </w:r>
      <w:r w:rsidRPr="002927C4">
        <w:rPr>
          <w:sz w:val="28"/>
          <w:szCs w:val="28"/>
        </w:rPr>
        <w:t>е ранее затраты не могут быть изменен</w:t>
      </w:r>
      <w:r w:rsidR="000B0E02">
        <w:rPr>
          <w:sz w:val="28"/>
          <w:szCs w:val="28"/>
        </w:rPr>
        <w:t>ы</w:t>
      </w:r>
      <w:r w:rsidRPr="002927C4">
        <w:rPr>
          <w:sz w:val="28"/>
          <w:szCs w:val="28"/>
        </w:rPr>
        <w:t xml:space="preserve"> никакими у</w:t>
      </w:r>
      <w:r w:rsidR="000B0E02">
        <w:rPr>
          <w:sz w:val="28"/>
          <w:szCs w:val="28"/>
        </w:rPr>
        <w:t>п</w:t>
      </w:r>
      <w:r w:rsidRPr="002927C4">
        <w:rPr>
          <w:sz w:val="28"/>
          <w:szCs w:val="28"/>
        </w:rPr>
        <w:t>равленчес</w:t>
      </w:r>
      <w:r w:rsidR="000B0E02">
        <w:rPr>
          <w:sz w:val="28"/>
          <w:szCs w:val="28"/>
        </w:rPr>
        <w:t>ки</w:t>
      </w:r>
      <w:r w:rsidRPr="002927C4">
        <w:rPr>
          <w:sz w:val="28"/>
          <w:szCs w:val="28"/>
        </w:rPr>
        <w:t>ми решениями. Безвозвратные затраты не учитываются при принятии решений.</w:t>
      </w:r>
    </w:p>
    <w:p w:rsidR="002927C4" w:rsidRPr="002927C4" w:rsidRDefault="002927C4" w:rsidP="002927C4">
      <w:pPr>
        <w:spacing w:line="360" w:lineRule="auto"/>
        <w:ind w:firstLine="720"/>
        <w:jc w:val="both"/>
        <w:rPr>
          <w:sz w:val="28"/>
          <w:szCs w:val="28"/>
        </w:rPr>
      </w:pPr>
      <w:r w:rsidRPr="002927C4">
        <w:rPr>
          <w:sz w:val="28"/>
          <w:szCs w:val="28"/>
        </w:rPr>
        <w:t>Однако не всегда не принимаемые в расчет при оценках затраты явля</w:t>
      </w:r>
      <w:r w:rsidR="000B0E02">
        <w:rPr>
          <w:sz w:val="28"/>
          <w:szCs w:val="28"/>
        </w:rPr>
        <w:t>ют</w:t>
      </w:r>
      <w:r w:rsidRPr="002927C4">
        <w:rPr>
          <w:sz w:val="28"/>
          <w:szCs w:val="28"/>
        </w:rPr>
        <w:t>ся безвозвратными.</w:t>
      </w:r>
    </w:p>
    <w:p w:rsidR="002927C4" w:rsidRPr="002927C4" w:rsidRDefault="002927C4" w:rsidP="002927C4">
      <w:pPr>
        <w:spacing w:line="360" w:lineRule="auto"/>
        <w:ind w:firstLine="720"/>
        <w:jc w:val="both"/>
        <w:rPr>
          <w:sz w:val="28"/>
          <w:szCs w:val="28"/>
        </w:rPr>
      </w:pPr>
      <w:r w:rsidRPr="000B0E02">
        <w:rPr>
          <w:b/>
          <w:i/>
          <w:sz w:val="28"/>
          <w:szCs w:val="28"/>
        </w:rPr>
        <w:t>Вмененные (воображаемые) затраты</w:t>
      </w:r>
      <w:r w:rsidRPr="002927C4">
        <w:rPr>
          <w:sz w:val="28"/>
          <w:szCs w:val="28"/>
        </w:rPr>
        <w:t xml:space="preserve">. </w:t>
      </w:r>
      <w:r w:rsidR="000B0E02">
        <w:rPr>
          <w:sz w:val="28"/>
          <w:szCs w:val="28"/>
        </w:rPr>
        <w:t>Д</w:t>
      </w:r>
      <w:r w:rsidRPr="002927C4">
        <w:rPr>
          <w:sz w:val="28"/>
          <w:szCs w:val="28"/>
        </w:rPr>
        <w:t>анная категория присутствует лишь в управленческом учете. Бухгалтер финансового учета не может позволить себе «вообразить» какие-либо затраты, так как он строго следует принципу их документальной обоснованности.</w:t>
      </w:r>
    </w:p>
    <w:p w:rsidR="002927C4" w:rsidRPr="002927C4" w:rsidRDefault="002927C4" w:rsidP="002927C4">
      <w:pPr>
        <w:spacing w:line="360" w:lineRule="auto"/>
        <w:ind w:firstLine="720"/>
        <w:jc w:val="both"/>
        <w:rPr>
          <w:sz w:val="28"/>
          <w:szCs w:val="28"/>
        </w:rPr>
      </w:pPr>
      <w:r w:rsidRPr="002927C4">
        <w:rPr>
          <w:sz w:val="28"/>
          <w:szCs w:val="28"/>
        </w:rPr>
        <w:t>В управленческом учете для принятия решения иногда необходимо начислить или приписать затраты, которые могут реально и не состояться в будущем. Такие затраты называются вмененными. По существу это упущенная выгода предприятия. Это возможность, которая потеряна или которой жер</w:t>
      </w:r>
      <w:r w:rsidR="005A06D9">
        <w:rPr>
          <w:sz w:val="28"/>
          <w:szCs w:val="28"/>
        </w:rPr>
        <w:t>тв</w:t>
      </w:r>
      <w:r w:rsidRPr="002927C4">
        <w:rPr>
          <w:sz w:val="28"/>
          <w:szCs w:val="28"/>
        </w:rPr>
        <w:t>уют ради выбора альтернативного управленческого решения.</w:t>
      </w:r>
    </w:p>
    <w:p w:rsidR="005A06D9" w:rsidRPr="005A06D9" w:rsidRDefault="005A06D9" w:rsidP="005A06D9">
      <w:pPr>
        <w:spacing w:line="360" w:lineRule="auto"/>
        <w:ind w:firstLine="720"/>
        <w:jc w:val="both"/>
        <w:rPr>
          <w:sz w:val="28"/>
          <w:szCs w:val="28"/>
        </w:rPr>
      </w:pPr>
      <w:r w:rsidRPr="005A06D9">
        <w:rPr>
          <w:b/>
          <w:i/>
          <w:sz w:val="28"/>
          <w:szCs w:val="28"/>
        </w:rPr>
        <w:t>Приростные и предельные затраты.</w:t>
      </w:r>
      <w:r w:rsidRPr="005A06D9">
        <w:rPr>
          <w:sz w:val="28"/>
          <w:szCs w:val="28"/>
        </w:rPr>
        <w:t xml:space="preserve"> Прирост</w:t>
      </w:r>
      <w:r>
        <w:rPr>
          <w:sz w:val="28"/>
          <w:szCs w:val="28"/>
        </w:rPr>
        <w:t>н</w:t>
      </w:r>
      <w:r w:rsidRPr="005A06D9">
        <w:rPr>
          <w:sz w:val="28"/>
          <w:szCs w:val="28"/>
        </w:rPr>
        <w:t>ые затраты являются дополнительными и возникают</w:t>
      </w:r>
      <w:r>
        <w:rPr>
          <w:sz w:val="28"/>
          <w:szCs w:val="28"/>
        </w:rPr>
        <w:t xml:space="preserve"> в результате изготовления или п</w:t>
      </w:r>
      <w:r w:rsidRPr="005A06D9">
        <w:rPr>
          <w:sz w:val="28"/>
          <w:szCs w:val="28"/>
        </w:rPr>
        <w:t>родажи дополнительной партии продукции</w:t>
      </w:r>
      <w:r>
        <w:rPr>
          <w:sz w:val="28"/>
          <w:szCs w:val="28"/>
        </w:rPr>
        <w:t>.</w:t>
      </w:r>
      <w:r w:rsidRPr="005A06D9">
        <w:rPr>
          <w:sz w:val="28"/>
          <w:szCs w:val="28"/>
        </w:rPr>
        <w:t xml:space="preserve"> В </w:t>
      </w:r>
      <w:r w:rsidR="0078376E">
        <w:rPr>
          <w:sz w:val="28"/>
          <w:szCs w:val="28"/>
        </w:rPr>
        <w:t>п</w:t>
      </w:r>
      <w:r w:rsidRPr="005A06D9">
        <w:rPr>
          <w:sz w:val="28"/>
          <w:szCs w:val="28"/>
        </w:rPr>
        <w:t>рир</w:t>
      </w:r>
      <w:r w:rsidR="0078376E">
        <w:rPr>
          <w:sz w:val="28"/>
          <w:szCs w:val="28"/>
        </w:rPr>
        <w:t>о</w:t>
      </w:r>
      <w:r w:rsidRPr="005A06D9">
        <w:rPr>
          <w:sz w:val="28"/>
          <w:szCs w:val="28"/>
        </w:rPr>
        <w:t>стн</w:t>
      </w:r>
      <w:r w:rsidR="0078376E">
        <w:rPr>
          <w:sz w:val="28"/>
          <w:szCs w:val="28"/>
        </w:rPr>
        <w:t>ы</w:t>
      </w:r>
      <w:r w:rsidRPr="005A06D9">
        <w:rPr>
          <w:sz w:val="28"/>
          <w:szCs w:val="28"/>
        </w:rPr>
        <w:t xml:space="preserve">е затраты могут включаться, а могут и не </w:t>
      </w:r>
      <w:r w:rsidR="0078376E">
        <w:rPr>
          <w:sz w:val="28"/>
          <w:szCs w:val="28"/>
        </w:rPr>
        <w:t>в</w:t>
      </w:r>
      <w:r w:rsidRPr="005A06D9">
        <w:rPr>
          <w:sz w:val="28"/>
          <w:szCs w:val="28"/>
        </w:rPr>
        <w:t>ключаться пост</w:t>
      </w:r>
      <w:r w:rsidR="0078376E">
        <w:rPr>
          <w:sz w:val="28"/>
          <w:szCs w:val="28"/>
        </w:rPr>
        <w:t>о</w:t>
      </w:r>
      <w:r w:rsidRPr="005A06D9">
        <w:rPr>
          <w:sz w:val="28"/>
          <w:szCs w:val="28"/>
        </w:rPr>
        <w:t>янные затраты. Если постоянные затраты изменяются в результате принятого решения, то их прирост рассматривается как прирост</w:t>
      </w:r>
      <w:r w:rsidR="0078376E">
        <w:rPr>
          <w:sz w:val="28"/>
          <w:szCs w:val="28"/>
        </w:rPr>
        <w:t>ны</w:t>
      </w:r>
      <w:r w:rsidRPr="005A06D9">
        <w:rPr>
          <w:sz w:val="28"/>
          <w:szCs w:val="28"/>
        </w:rPr>
        <w:t xml:space="preserve">е затраты. Если постоянные затраты не изменяются </w:t>
      </w:r>
      <w:r w:rsidR="0078376E">
        <w:rPr>
          <w:sz w:val="28"/>
          <w:szCs w:val="28"/>
        </w:rPr>
        <w:t>в</w:t>
      </w:r>
      <w:r w:rsidRPr="005A06D9">
        <w:rPr>
          <w:sz w:val="28"/>
          <w:szCs w:val="28"/>
        </w:rPr>
        <w:t xml:space="preserve"> результате принятого решения, то приростные затраты будут равны нулю. Аналогичный подход применяется в управленческом учете и к доходам.</w:t>
      </w:r>
    </w:p>
    <w:p w:rsidR="0078376E" w:rsidRDefault="005A06D9" w:rsidP="005A06D9">
      <w:pPr>
        <w:spacing w:line="360" w:lineRule="auto"/>
        <w:ind w:firstLine="720"/>
        <w:jc w:val="both"/>
        <w:rPr>
          <w:sz w:val="28"/>
          <w:szCs w:val="28"/>
        </w:rPr>
      </w:pPr>
      <w:r w:rsidRPr="0078376E">
        <w:rPr>
          <w:b/>
          <w:i/>
          <w:sz w:val="28"/>
          <w:szCs w:val="28"/>
        </w:rPr>
        <w:t>Планируемые и непланируемые затраты</w:t>
      </w:r>
      <w:r w:rsidRPr="005A06D9">
        <w:rPr>
          <w:sz w:val="28"/>
          <w:szCs w:val="28"/>
        </w:rPr>
        <w:t>. Планируемые — это зат</w:t>
      </w:r>
      <w:r w:rsidR="0078376E">
        <w:rPr>
          <w:sz w:val="28"/>
          <w:szCs w:val="28"/>
        </w:rPr>
        <w:t>рат</w:t>
      </w:r>
      <w:r w:rsidRPr="005A06D9">
        <w:rPr>
          <w:sz w:val="28"/>
          <w:szCs w:val="28"/>
        </w:rPr>
        <w:t>ы, рассчитанные на определенный объем производства. В соответствии</w:t>
      </w:r>
      <w:r w:rsidR="0078376E">
        <w:rPr>
          <w:sz w:val="28"/>
          <w:szCs w:val="28"/>
        </w:rPr>
        <w:t xml:space="preserve"> м норма</w:t>
      </w:r>
      <w:r w:rsidRPr="005A06D9">
        <w:rPr>
          <w:sz w:val="28"/>
          <w:szCs w:val="28"/>
        </w:rPr>
        <w:t xml:space="preserve">ми, нормативами, лимитами и сметами они включаются в плановую </w:t>
      </w:r>
      <w:r w:rsidR="0078376E">
        <w:rPr>
          <w:sz w:val="28"/>
          <w:szCs w:val="28"/>
        </w:rPr>
        <w:t>себес</w:t>
      </w:r>
      <w:r w:rsidRPr="005A06D9">
        <w:rPr>
          <w:sz w:val="28"/>
          <w:szCs w:val="28"/>
        </w:rPr>
        <w:t>тоимость продукции</w:t>
      </w:r>
      <w:r w:rsidR="0078376E">
        <w:rPr>
          <w:sz w:val="28"/>
          <w:szCs w:val="28"/>
        </w:rPr>
        <w:t>.</w:t>
      </w:r>
    </w:p>
    <w:p w:rsidR="005A06D9" w:rsidRDefault="005A06D9" w:rsidP="005A06D9">
      <w:pPr>
        <w:spacing w:line="360" w:lineRule="auto"/>
        <w:ind w:firstLine="720"/>
        <w:jc w:val="both"/>
        <w:rPr>
          <w:sz w:val="28"/>
          <w:szCs w:val="28"/>
        </w:rPr>
      </w:pPr>
      <w:r w:rsidRPr="005A06D9">
        <w:rPr>
          <w:sz w:val="28"/>
          <w:szCs w:val="28"/>
        </w:rPr>
        <w:t>Непланируемые — затрат</w:t>
      </w:r>
      <w:r w:rsidR="0078376E">
        <w:rPr>
          <w:sz w:val="28"/>
          <w:szCs w:val="28"/>
        </w:rPr>
        <w:t>ы</w:t>
      </w:r>
      <w:r w:rsidRPr="005A06D9">
        <w:rPr>
          <w:sz w:val="28"/>
          <w:szCs w:val="28"/>
        </w:rPr>
        <w:t>, не включае</w:t>
      </w:r>
      <w:r w:rsidR="0078376E">
        <w:rPr>
          <w:sz w:val="28"/>
          <w:szCs w:val="28"/>
        </w:rPr>
        <w:t xml:space="preserve">мые в план и отражаемые только в </w:t>
      </w:r>
      <w:r w:rsidRPr="005A06D9">
        <w:rPr>
          <w:sz w:val="28"/>
          <w:szCs w:val="28"/>
        </w:rPr>
        <w:t xml:space="preserve">фактической себестоимости продукции. При использовании метода учета </w:t>
      </w:r>
      <w:r w:rsidR="0078376E">
        <w:rPr>
          <w:sz w:val="28"/>
          <w:szCs w:val="28"/>
        </w:rPr>
        <w:t>ф</w:t>
      </w:r>
      <w:r w:rsidRPr="005A06D9">
        <w:rPr>
          <w:sz w:val="28"/>
          <w:szCs w:val="28"/>
        </w:rPr>
        <w:t>актических затрат и калькулирования фактической себестоимости бухгалтер-аналитик имеет дело с непланируемыми затратами.</w:t>
      </w: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Pr="00EA7810" w:rsidRDefault="0078376E" w:rsidP="00EA7810">
      <w:pPr>
        <w:spacing w:after="240" w:line="360" w:lineRule="auto"/>
        <w:ind w:left="1134" w:hanging="414"/>
        <w:rPr>
          <w:b/>
          <w:sz w:val="36"/>
          <w:szCs w:val="36"/>
        </w:rPr>
      </w:pPr>
      <w:r w:rsidRPr="00EA7810">
        <w:rPr>
          <w:b/>
          <w:sz w:val="36"/>
          <w:szCs w:val="36"/>
        </w:rPr>
        <w:t xml:space="preserve">4. </w:t>
      </w:r>
      <w:r w:rsidR="007A78E6" w:rsidRPr="00EA7810">
        <w:rPr>
          <w:b/>
          <w:sz w:val="36"/>
          <w:szCs w:val="36"/>
        </w:rPr>
        <w:t xml:space="preserve">Классификация затрат для контроля и регулирования деятельности </w:t>
      </w:r>
    </w:p>
    <w:p w:rsidR="00EA7810" w:rsidRPr="00EA7810" w:rsidRDefault="00EA7810" w:rsidP="00EA7810">
      <w:pPr>
        <w:spacing w:line="360" w:lineRule="auto"/>
        <w:ind w:firstLine="720"/>
        <w:jc w:val="both"/>
        <w:rPr>
          <w:sz w:val="28"/>
          <w:szCs w:val="28"/>
        </w:rPr>
      </w:pPr>
      <w:r w:rsidRPr="00EA7810">
        <w:rPr>
          <w:sz w:val="28"/>
          <w:szCs w:val="28"/>
        </w:rPr>
        <w:t xml:space="preserve">Рассмотренные выше классификации затрат не решают всех задач по контролю за ними. Как правило, продукция в процессе своего изготовления проходит ряд последовательных стадий </w:t>
      </w:r>
      <w:r>
        <w:rPr>
          <w:sz w:val="28"/>
          <w:szCs w:val="28"/>
        </w:rPr>
        <w:t>в различных подразделениях предприятия.</w:t>
      </w:r>
    </w:p>
    <w:p w:rsidR="0078376E" w:rsidRPr="00855704" w:rsidRDefault="00EA7810" w:rsidP="00855704">
      <w:pPr>
        <w:spacing w:line="360" w:lineRule="auto"/>
        <w:jc w:val="both"/>
        <w:rPr>
          <w:sz w:val="28"/>
          <w:szCs w:val="28"/>
        </w:rPr>
      </w:pPr>
      <w:r w:rsidRPr="00855704">
        <w:rPr>
          <w:sz w:val="28"/>
          <w:szCs w:val="28"/>
        </w:rPr>
        <w:t>Располагая сведениями о себестоимости продукции, невозможно точно определить, как распределяются затраты между отдельными производственными участками (центрами ответственности). Эту задачу можно решить, если установить связь затрат и доходов с действиями лиц, ответственных за расходование ресурсов. Такой подход в управленческом учете назван учетом затрат по центрам ответственности</w:t>
      </w:r>
      <w:r w:rsidR="00504EB9">
        <w:rPr>
          <w:sz w:val="28"/>
          <w:szCs w:val="28"/>
        </w:rPr>
        <w:t>.</w:t>
      </w:r>
    </w:p>
    <w:p w:rsidR="00EA7810" w:rsidRPr="00504EB9" w:rsidRDefault="00EA7810" w:rsidP="0085570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855704">
        <w:rPr>
          <w:sz w:val="28"/>
          <w:szCs w:val="28"/>
        </w:rPr>
        <w:t xml:space="preserve">В целях контроля и регулирования уровня затрат применяется их следующая классификация: </w:t>
      </w:r>
      <w:r w:rsidRPr="00504EB9">
        <w:rPr>
          <w:i/>
          <w:sz w:val="28"/>
          <w:szCs w:val="28"/>
        </w:rPr>
        <w:t>регулируемые и нерегулируемые; эффективные и неэффективн</w:t>
      </w:r>
      <w:r w:rsidR="00504EB9" w:rsidRPr="00504EB9">
        <w:rPr>
          <w:i/>
          <w:sz w:val="28"/>
          <w:szCs w:val="28"/>
        </w:rPr>
        <w:t>ы</w:t>
      </w:r>
      <w:r w:rsidRPr="00504EB9">
        <w:rPr>
          <w:i/>
          <w:sz w:val="28"/>
          <w:szCs w:val="28"/>
        </w:rPr>
        <w:t>е; в пределах норм (сметы) и отклонений от норм; контролируемые и неконтролируемые.</w:t>
      </w:r>
    </w:p>
    <w:p w:rsidR="00EA7810" w:rsidRPr="00855704" w:rsidRDefault="00EA7810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504EB9">
        <w:rPr>
          <w:b/>
          <w:sz w:val="28"/>
          <w:szCs w:val="28"/>
        </w:rPr>
        <w:t>Регулируемые</w:t>
      </w:r>
      <w:r w:rsidRPr="00855704">
        <w:rPr>
          <w:sz w:val="28"/>
          <w:szCs w:val="28"/>
        </w:rPr>
        <w:t xml:space="preserve">— затраты, зарегистрированные по центрам </w:t>
      </w:r>
      <w:r w:rsidR="00504EB9">
        <w:rPr>
          <w:sz w:val="28"/>
          <w:szCs w:val="28"/>
        </w:rPr>
        <w:t>о</w:t>
      </w:r>
      <w:r w:rsidRPr="00855704">
        <w:rPr>
          <w:sz w:val="28"/>
          <w:szCs w:val="28"/>
        </w:rPr>
        <w:t>тветственности, величина которых зависит от степени их регулирования со стороны менеджера. В цело</w:t>
      </w:r>
      <w:r w:rsidR="00504EB9">
        <w:rPr>
          <w:sz w:val="28"/>
          <w:szCs w:val="28"/>
        </w:rPr>
        <w:t>м на предприятии все затраты рег</w:t>
      </w:r>
      <w:r w:rsidRPr="00855704">
        <w:rPr>
          <w:sz w:val="28"/>
          <w:szCs w:val="28"/>
        </w:rPr>
        <w:t>улируемы, но не все затраты могут регулироваться на низших уровнях управления. Например, а</w:t>
      </w:r>
      <w:r w:rsidR="00504EB9">
        <w:rPr>
          <w:sz w:val="28"/>
          <w:szCs w:val="28"/>
        </w:rPr>
        <w:t>д</w:t>
      </w:r>
      <w:r w:rsidRPr="00855704">
        <w:rPr>
          <w:sz w:val="28"/>
          <w:szCs w:val="28"/>
        </w:rPr>
        <w:t>министрация предприятия имеет право регулировать приобретение производственных запасо</w:t>
      </w:r>
      <w:r w:rsidR="00504EB9">
        <w:rPr>
          <w:sz w:val="28"/>
          <w:szCs w:val="28"/>
        </w:rPr>
        <w:t>в, нанимать людей на работу, орг</w:t>
      </w:r>
      <w:r w:rsidRPr="00855704">
        <w:rPr>
          <w:sz w:val="28"/>
          <w:szCs w:val="28"/>
        </w:rPr>
        <w:t>анизовывать отдельные производственные участки, цехи и т.д. В то же время на такие затраты не влияет руководитель низшего звена управления. Затраты, на которые не влияет менеджер данного це</w:t>
      </w:r>
      <w:r w:rsidR="00504EB9">
        <w:rPr>
          <w:sz w:val="28"/>
          <w:szCs w:val="28"/>
        </w:rPr>
        <w:t>н</w:t>
      </w:r>
      <w:r w:rsidRPr="00855704">
        <w:rPr>
          <w:sz w:val="28"/>
          <w:szCs w:val="28"/>
        </w:rPr>
        <w:t xml:space="preserve">тра ответственности, называют </w:t>
      </w:r>
      <w:r w:rsidRPr="00504EB9">
        <w:rPr>
          <w:b/>
          <w:sz w:val="28"/>
          <w:szCs w:val="28"/>
        </w:rPr>
        <w:t>нерегулиру</w:t>
      </w:r>
      <w:r w:rsidR="00504EB9" w:rsidRPr="00504EB9">
        <w:rPr>
          <w:b/>
          <w:sz w:val="28"/>
          <w:szCs w:val="28"/>
        </w:rPr>
        <w:t>емыми</w:t>
      </w:r>
      <w:r w:rsidRPr="00504EB9">
        <w:rPr>
          <w:b/>
          <w:sz w:val="28"/>
          <w:szCs w:val="28"/>
        </w:rPr>
        <w:t xml:space="preserve"> </w:t>
      </w:r>
      <w:r w:rsidRPr="00855704">
        <w:rPr>
          <w:sz w:val="28"/>
          <w:szCs w:val="28"/>
        </w:rPr>
        <w:t>со стороны этого менеджера. Так, мастер заготовительного участка не может влиять на затраты по оплате труда конструкторского отдела и т.п.</w:t>
      </w:r>
    </w:p>
    <w:p w:rsidR="00EA7810" w:rsidRPr="00855704" w:rsidRDefault="00504EB9" w:rsidP="0085570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A7810" w:rsidRPr="00855704">
        <w:rPr>
          <w:sz w:val="28"/>
          <w:szCs w:val="28"/>
        </w:rPr>
        <w:t>еление затрат на регулируемые и нере</w:t>
      </w:r>
      <w:r>
        <w:rPr>
          <w:sz w:val="28"/>
          <w:szCs w:val="28"/>
        </w:rPr>
        <w:t>г</w:t>
      </w:r>
      <w:r w:rsidR="00EA7810" w:rsidRPr="00855704">
        <w:rPr>
          <w:sz w:val="28"/>
          <w:szCs w:val="28"/>
        </w:rPr>
        <w:t>улируемые предусмотрено в отчетах об исполнения сметы по центрам ответственности. Такое решение позволяет выделить сферу ответственности каждого менеджера и оценить его работу в части контроля за затратами подразделения предприятия.</w:t>
      </w:r>
    </w:p>
    <w:p w:rsidR="00EA7810" w:rsidRPr="00855704" w:rsidRDefault="00EA7810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855704">
        <w:rPr>
          <w:sz w:val="28"/>
          <w:szCs w:val="28"/>
        </w:rPr>
        <w:t>Оценка управленческой деятельности строится и на классификации затрат на эффективные и неэффективные.</w:t>
      </w:r>
    </w:p>
    <w:p w:rsidR="00EA7810" w:rsidRPr="00855704" w:rsidRDefault="00EA7810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504EB9">
        <w:rPr>
          <w:b/>
          <w:sz w:val="28"/>
          <w:szCs w:val="28"/>
        </w:rPr>
        <w:t xml:space="preserve">Эффективные </w:t>
      </w:r>
      <w:r w:rsidRPr="00855704">
        <w:rPr>
          <w:sz w:val="28"/>
          <w:szCs w:val="28"/>
        </w:rPr>
        <w:t xml:space="preserve">— затраты, в результате которых получают доходы от реализации тех видов продукции, на выпуск которых были произведены эти затраты. Неэффективные — расходы непроизводительного характера, в результате которых не будут получены доходы, так как не будет произведен продукт. </w:t>
      </w:r>
      <w:r w:rsidRPr="00730913">
        <w:rPr>
          <w:b/>
          <w:sz w:val="28"/>
          <w:szCs w:val="28"/>
        </w:rPr>
        <w:t>Неэффективные расходы</w:t>
      </w:r>
      <w:r w:rsidRPr="00855704">
        <w:rPr>
          <w:sz w:val="28"/>
          <w:szCs w:val="28"/>
        </w:rPr>
        <w:t xml:space="preserve"> — это потери на производстве. К ним от носят потери от брака, простоев, недостачи незавершенного производства и материальных ценностей на общезаводских складах и цеховых кладов</w:t>
      </w:r>
      <w:r w:rsidR="00730913">
        <w:rPr>
          <w:sz w:val="28"/>
          <w:szCs w:val="28"/>
        </w:rPr>
        <w:t>ы</w:t>
      </w:r>
      <w:r w:rsidRPr="00855704">
        <w:rPr>
          <w:sz w:val="28"/>
          <w:szCs w:val="28"/>
        </w:rPr>
        <w:t>х, порча материалов и др. Обяза</w:t>
      </w:r>
      <w:r w:rsidR="00730913">
        <w:rPr>
          <w:sz w:val="28"/>
          <w:szCs w:val="28"/>
        </w:rPr>
        <w:t>тельность выд</w:t>
      </w:r>
      <w:r w:rsidRPr="00855704">
        <w:rPr>
          <w:sz w:val="28"/>
          <w:szCs w:val="28"/>
        </w:rPr>
        <w:t>еления неэффективных расходов диктуется тем, чтобы не допустить проникновения потерь в планирование и нормирование.</w:t>
      </w:r>
    </w:p>
    <w:p w:rsidR="00855704" w:rsidRPr="00730913" w:rsidRDefault="00730913" w:rsidP="0085570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A7810" w:rsidRPr="00855704">
        <w:rPr>
          <w:sz w:val="28"/>
          <w:szCs w:val="28"/>
        </w:rPr>
        <w:t xml:space="preserve">еление затрат на расходы в пределах норм (сметы) и отклонений от норм применяют в текущем учете хода </w:t>
      </w:r>
      <w:r w:rsidR="00EA7810" w:rsidRPr="00730913">
        <w:rPr>
          <w:sz w:val="28"/>
          <w:szCs w:val="28"/>
        </w:rPr>
        <w:t>производ</w:t>
      </w:r>
      <w:r w:rsidR="00855704" w:rsidRPr="00730913">
        <w:rPr>
          <w:sz w:val="28"/>
          <w:szCs w:val="28"/>
        </w:rPr>
        <w:t xml:space="preserve">ства. Оно </w:t>
      </w:r>
      <w:r>
        <w:rPr>
          <w:sz w:val="28"/>
          <w:szCs w:val="28"/>
        </w:rPr>
        <w:t>служит</w:t>
      </w:r>
      <w:r w:rsidR="00855704" w:rsidRPr="00730913">
        <w:rPr>
          <w:sz w:val="28"/>
          <w:szCs w:val="28"/>
        </w:rPr>
        <w:t xml:space="preserve"> для определения эффективност</w:t>
      </w:r>
      <w:r>
        <w:rPr>
          <w:sz w:val="28"/>
          <w:szCs w:val="28"/>
        </w:rPr>
        <w:t>и</w:t>
      </w:r>
      <w:r w:rsidR="00855704" w:rsidRPr="00730913">
        <w:rPr>
          <w:sz w:val="28"/>
          <w:szCs w:val="28"/>
        </w:rPr>
        <w:t xml:space="preserve"> работы подразделений путем оценки соо</w:t>
      </w:r>
      <w:r>
        <w:rPr>
          <w:sz w:val="28"/>
          <w:szCs w:val="28"/>
        </w:rPr>
        <w:t>т</w:t>
      </w:r>
      <w:r w:rsidR="00855704" w:rsidRPr="00730913">
        <w:rPr>
          <w:sz w:val="28"/>
          <w:szCs w:val="28"/>
        </w:rPr>
        <w:t>ве</w:t>
      </w:r>
      <w:r>
        <w:rPr>
          <w:sz w:val="28"/>
          <w:szCs w:val="28"/>
        </w:rPr>
        <w:t>тств</w:t>
      </w:r>
      <w:r w:rsidR="00855704" w:rsidRPr="00730913">
        <w:rPr>
          <w:sz w:val="28"/>
          <w:szCs w:val="28"/>
        </w:rPr>
        <w:t>ия фактических затрат нормативным (плановым) или фактической себестоимости ее нормативному (плановому) уровню.</w:t>
      </w:r>
    </w:p>
    <w:p w:rsidR="00855704" w:rsidRPr="00730913" w:rsidRDefault="00730913" w:rsidP="0085570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5704" w:rsidRPr="00730913">
        <w:rPr>
          <w:sz w:val="28"/>
          <w:szCs w:val="28"/>
        </w:rPr>
        <w:t>ля обеспечения действеннос</w:t>
      </w:r>
      <w:r>
        <w:rPr>
          <w:sz w:val="28"/>
          <w:szCs w:val="28"/>
        </w:rPr>
        <w:t>ти</w:t>
      </w:r>
      <w:r w:rsidR="00855704" w:rsidRPr="0073091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855704" w:rsidRPr="00730913">
        <w:rPr>
          <w:sz w:val="28"/>
          <w:szCs w:val="28"/>
        </w:rPr>
        <w:t xml:space="preserve"> контроля за затратами их гру</w:t>
      </w:r>
      <w:r>
        <w:rPr>
          <w:sz w:val="28"/>
          <w:szCs w:val="28"/>
        </w:rPr>
        <w:t>п</w:t>
      </w:r>
      <w:r w:rsidR="00855704" w:rsidRPr="00730913">
        <w:rPr>
          <w:sz w:val="28"/>
          <w:szCs w:val="28"/>
        </w:rPr>
        <w:t>пируют на контролируемые и неконтролируем</w:t>
      </w:r>
      <w:r>
        <w:rPr>
          <w:sz w:val="28"/>
          <w:szCs w:val="28"/>
        </w:rPr>
        <w:t>ы</w:t>
      </w:r>
      <w:r w:rsidR="00855704" w:rsidRPr="00730913">
        <w:rPr>
          <w:sz w:val="28"/>
          <w:szCs w:val="28"/>
        </w:rPr>
        <w:t xml:space="preserve">е. </w:t>
      </w:r>
      <w:r w:rsidR="00855704" w:rsidRPr="00730913">
        <w:rPr>
          <w:b/>
          <w:sz w:val="28"/>
          <w:szCs w:val="28"/>
        </w:rPr>
        <w:t>К контролируемым</w:t>
      </w:r>
      <w:r w:rsidR="00855704" w:rsidRPr="00730913">
        <w:rPr>
          <w:sz w:val="28"/>
          <w:szCs w:val="28"/>
        </w:rPr>
        <w:t xml:space="preserve"> относят затраты, которые поддаются контролю со стороны субъектов, т. е. лиц, </w:t>
      </w:r>
      <w:r>
        <w:rPr>
          <w:sz w:val="28"/>
          <w:szCs w:val="28"/>
        </w:rPr>
        <w:t>работающ</w:t>
      </w:r>
      <w:r w:rsidR="00855704" w:rsidRPr="00730913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855704" w:rsidRPr="00730913">
        <w:rPr>
          <w:sz w:val="28"/>
          <w:szCs w:val="28"/>
        </w:rPr>
        <w:t xml:space="preserve"> на предприятии. Особо важно выделение контролируемых затрат на предприятиях с </w:t>
      </w:r>
      <w:r>
        <w:rPr>
          <w:sz w:val="28"/>
          <w:szCs w:val="28"/>
        </w:rPr>
        <w:t>мно</w:t>
      </w:r>
      <w:r w:rsidR="00855704" w:rsidRPr="00730913">
        <w:rPr>
          <w:sz w:val="28"/>
          <w:szCs w:val="28"/>
        </w:rPr>
        <w:t>гоцехово</w:t>
      </w:r>
      <w:r>
        <w:rPr>
          <w:sz w:val="28"/>
          <w:szCs w:val="28"/>
        </w:rPr>
        <w:t>й</w:t>
      </w:r>
      <w:r w:rsidR="00855704" w:rsidRPr="00730913">
        <w:rPr>
          <w:sz w:val="28"/>
          <w:szCs w:val="28"/>
        </w:rPr>
        <w:t xml:space="preserve"> организационной структурой. По своему составу они отличаются от регулируемых, так ка</w:t>
      </w:r>
      <w:r w:rsidR="006F1E16">
        <w:rPr>
          <w:sz w:val="28"/>
          <w:szCs w:val="28"/>
        </w:rPr>
        <w:t>к имеют целевой характер и могут</w:t>
      </w:r>
      <w:r w:rsidR="00855704" w:rsidRPr="00730913">
        <w:rPr>
          <w:sz w:val="28"/>
          <w:szCs w:val="28"/>
        </w:rPr>
        <w:t xml:space="preserve"> быть ограничены какими-то отдельными расходами. Например, по предприятию необходимо проконтролировать расход запасных частей для ремонта оборудования, находящегося во всех подразделени</w:t>
      </w:r>
      <w:r w:rsidR="006F1E16">
        <w:rPr>
          <w:sz w:val="28"/>
          <w:szCs w:val="28"/>
        </w:rPr>
        <w:t>ях</w:t>
      </w:r>
      <w:r w:rsidR="00855704" w:rsidRPr="00730913">
        <w:rPr>
          <w:sz w:val="28"/>
          <w:szCs w:val="28"/>
        </w:rPr>
        <w:t xml:space="preserve"> предприятия.</w:t>
      </w:r>
    </w:p>
    <w:p w:rsidR="00855704" w:rsidRPr="00730913" w:rsidRDefault="00855704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6F1E16">
        <w:rPr>
          <w:b/>
          <w:sz w:val="28"/>
          <w:szCs w:val="28"/>
        </w:rPr>
        <w:t>Неко</w:t>
      </w:r>
      <w:r w:rsidR="006F1E16" w:rsidRPr="006F1E16">
        <w:rPr>
          <w:b/>
          <w:sz w:val="28"/>
          <w:szCs w:val="28"/>
        </w:rPr>
        <w:t>нт</w:t>
      </w:r>
      <w:r w:rsidRPr="006F1E16">
        <w:rPr>
          <w:b/>
          <w:sz w:val="28"/>
          <w:szCs w:val="28"/>
        </w:rPr>
        <w:t>ролируемые затраты</w:t>
      </w:r>
      <w:r w:rsidRPr="00730913">
        <w:rPr>
          <w:sz w:val="28"/>
          <w:szCs w:val="28"/>
        </w:rPr>
        <w:t xml:space="preserve"> — это расходы, не зависящ</w:t>
      </w:r>
      <w:r w:rsidR="006F1E16">
        <w:rPr>
          <w:sz w:val="28"/>
          <w:szCs w:val="28"/>
        </w:rPr>
        <w:t>и</w:t>
      </w:r>
      <w:r w:rsidRPr="00730913">
        <w:rPr>
          <w:sz w:val="28"/>
          <w:szCs w:val="28"/>
        </w:rPr>
        <w:t>е от деятельности субъектов управления. Например, пе</w:t>
      </w:r>
      <w:r w:rsidR="006F1E16">
        <w:rPr>
          <w:sz w:val="28"/>
          <w:szCs w:val="28"/>
        </w:rPr>
        <w:t>реоценка основных фондов, повлекш</w:t>
      </w:r>
      <w:r w:rsidRPr="00730913">
        <w:rPr>
          <w:sz w:val="28"/>
          <w:szCs w:val="28"/>
        </w:rPr>
        <w:t>ая за собой увеличение сумм аморт</w:t>
      </w:r>
      <w:r w:rsidR="006F1E16">
        <w:rPr>
          <w:sz w:val="28"/>
          <w:szCs w:val="28"/>
        </w:rPr>
        <w:t>изационных</w:t>
      </w:r>
      <w:r w:rsidRPr="00730913">
        <w:rPr>
          <w:sz w:val="28"/>
          <w:szCs w:val="28"/>
        </w:rPr>
        <w:t xml:space="preserve"> отчислений, изменения цен на топливно-энергетические ресурсы и другие подобные расходы.</w:t>
      </w:r>
    </w:p>
    <w:p w:rsidR="00855704" w:rsidRPr="00730913" w:rsidRDefault="00855704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730913">
        <w:rPr>
          <w:sz w:val="28"/>
          <w:szCs w:val="28"/>
        </w:rPr>
        <w:t>Производственная деятельность объединяет в своем составе несколько сфер: основное и вспомогательное производство, освоение новых видов изделий, разработку новых технологий. Непосредственно основное производство со</w:t>
      </w:r>
      <w:r w:rsidR="006F1E16">
        <w:rPr>
          <w:sz w:val="28"/>
          <w:szCs w:val="28"/>
        </w:rPr>
        <w:t>стоит</w:t>
      </w:r>
      <w:r w:rsidRPr="00730913">
        <w:rPr>
          <w:sz w:val="28"/>
          <w:szCs w:val="28"/>
        </w:rPr>
        <w:t xml:space="preserve"> из многочис</w:t>
      </w:r>
      <w:r w:rsidR="006F1E16">
        <w:rPr>
          <w:sz w:val="28"/>
          <w:szCs w:val="28"/>
        </w:rPr>
        <w:t>ленных технологич</w:t>
      </w:r>
      <w:r w:rsidRPr="00730913">
        <w:rPr>
          <w:sz w:val="28"/>
          <w:szCs w:val="28"/>
        </w:rPr>
        <w:t>ес</w:t>
      </w:r>
      <w:r w:rsidR="006F1E16">
        <w:rPr>
          <w:sz w:val="28"/>
          <w:szCs w:val="28"/>
        </w:rPr>
        <w:t>ких</w:t>
      </w:r>
      <w:r w:rsidRPr="00730913">
        <w:rPr>
          <w:sz w:val="28"/>
          <w:szCs w:val="28"/>
        </w:rPr>
        <w:t xml:space="preserve"> операций и нескольких процессов. Принципы группировки затрат для исчисления себестоимости не подходят для обеспечения контроля и ре</w:t>
      </w:r>
      <w:r w:rsidR="006F1E16">
        <w:rPr>
          <w:sz w:val="28"/>
          <w:szCs w:val="28"/>
        </w:rPr>
        <w:t>г</w:t>
      </w:r>
      <w:r w:rsidRPr="00730913">
        <w:rPr>
          <w:sz w:val="28"/>
          <w:szCs w:val="28"/>
        </w:rPr>
        <w:t>улирования расходов предприятия, потому что производственные ресурсы целесообразнее контролировать по местам их возникновения. Тогда возникает необходимость в организации системы учета производственных затрат, основанной на распределения затрат между отдельными участками производства. Учет должен предусматривать взаимосвязь затрат и доходов с действиями руководителей подразделений ответственных за расходование соответствующих ресурсов.</w:t>
      </w:r>
    </w:p>
    <w:p w:rsidR="00855704" w:rsidRPr="00730913" w:rsidRDefault="00855704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730913">
        <w:rPr>
          <w:sz w:val="28"/>
          <w:szCs w:val="28"/>
        </w:rPr>
        <w:t>Основная цель классификации — обеспечить информацией систему контроля и регулирования затрат на производство.</w:t>
      </w:r>
    </w:p>
    <w:p w:rsidR="00855704" w:rsidRDefault="00855704" w:rsidP="00855704">
      <w:pPr>
        <w:spacing w:line="360" w:lineRule="auto"/>
        <w:ind w:firstLine="720"/>
        <w:jc w:val="both"/>
        <w:rPr>
          <w:sz w:val="28"/>
          <w:szCs w:val="28"/>
        </w:rPr>
      </w:pPr>
      <w:r w:rsidRPr="006F1E16">
        <w:rPr>
          <w:b/>
          <w:sz w:val="28"/>
          <w:szCs w:val="28"/>
        </w:rPr>
        <w:t>Система контроля</w:t>
      </w:r>
      <w:r w:rsidRPr="00730913">
        <w:rPr>
          <w:sz w:val="28"/>
          <w:szCs w:val="28"/>
        </w:rPr>
        <w:t xml:space="preserve"> — это коммуникационная сеть, при которой управляют производственной деятельностью в целом и затратами в частности. Она обеспечивает полноту и правильность действий в будущем, направленных на снижение затрат и рост эффективности производства.</w:t>
      </w: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Default="006F1E16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6F1E16" w:rsidRPr="006F1E16" w:rsidRDefault="006F1E16" w:rsidP="0022517C">
      <w:pPr>
        <w:spacing w:after="240" w:line="360" w:lineRule="auto"/>
        <w:ind w:firstLine="720"/>
        <w:jc w:val="both"/>
        <w:rPr>
          <w:b/>
          <w:sz w:val="36"/>
          <w:szCs w:val="36"/>
        </w:rPr>
      </w:pPr>
      <w:r w:rsidRPr="006F1E16">
        <w:rPr>
          <w:b/>
          <w:sz w:val="36"/>
          <w:szCs w:val="36"/>
        </w:rPr>
        <w:t>ЗАКЛЮЧЕНИЕ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D2B24">
        <w:rPr>
          <w:sz w:val="28"/>
          <w:szCs w:val="28"/>
        </w:rPr>
        <w:t>правленческий учет — это система учета, планирования, контроля, анализа данных о затратах и результатах хозяйственной деятельности в разрезе необходимых для управления объектов, оперативного принятия на этой основе различных управленческих решений в целях оптимизации финансовых результатов деятельности предприятия.</w:t>
      </w:r>
    </w:p>
    <w:p w:rsidR="0019780E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 xml:space="preserve">Некоторые элементы системы управленческого учета нашли применение в теории и практике отечественного учета. Новые элементы еще предстоит освоить и адаптировать к российским условиям. </w:t>
      </w:r>
    </w:p>
    <w:p w:rsidR="003D2B24" w:rsidRPr="003D2B24" w:rsidRDefault="0019780E" w:rsidP="003D2B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Важна </w:t>
      </w:r>
      <w:r w:rsidR="003D2B24" w:rsidRPr="003D2B24">
        <w:rPr>
          <w:sz w:val="28"/>
          <w:szCs w:val="28"/>
        </w:rPr>
        <w:t>эффективность совокупного функционирования элементов системы как целого в достижении единой цели. Здесь можно сказать, что в условиях рыночных отношений происходит объективная интеграция методов управления в единую систему управленческого учета, что было не так эффективно в условиях централизованно управлявшейся экономики.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Цель производственной деятельности предприятия — выпуск продукта, его реализация и получение прибыли.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Управленческий учет затрат на производство состоит в наблюдении и анализе использования затрат и результатов прошлой, настоящей и будущей производственной деятельности, соответствующей определенной модели управления, ориентированной на выполнение основной цели предприятия.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Главное назначение учета затрат на производство — контроль за производственной деятельностью и управление затратами на ее осуществление.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Используют разные варианты классификации издержек в зависимости от целевой установки и направлений учета затрат. Под направлением учета затрат понимается область деятельности, где необходим обособленн</w:t>
      </w:r>
      <w:r w:rsidR="0019780E">
        <w:rPr>
          <w:sz w:val="28"/>
          <w:szCs w:val="28"/>
        </w:rPr>
        <w:t>ы</w:t>
      </w:r>
      <w:r w:rsidRPr="003D2B24">
        <w:rPr>
          <w:sz w:val="28"/>
          <w:szCs w:val="28"/>
        </w:rPr>
        <w:t>й целенаправленный учет за трат на производство: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а) затраты, используемые для калькулирования и оценки готовой продукции;</w:t>
      </w:r>
    </w:p>
    <w:p w:rsidR="003D2B2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б) затраты, данные о которых являются основанием для принятия решений и планирования;</w:t>
      </w:r>
    </w:p>
    <w:p w:rsidR="00855704" w:rsidRPr="003D2B24" w:rsidRDefault="003D2B24" w:rsidP="003D2B24">
      <w:pPr>
        <w:spacing w:line="360" w:lineRule="auto"/>
        <w:ind w:firstLine="720"/>
        <w:jc w:val="both"/>
        <w:rPr>
          <w:sz w:val="28"/>
          <w:szCs w:val="28"/>
        </w:rPr>
      </w:pPr>
      <w:r w:rsidRPr="003D2B24">
        <w:rPr>
          <w:sz w:val="28"/>
          <w:szCs w:val="28"/>
        </w:rPr>
        <w:t>в) затр</w:t>
      </w:r>
      <w:r w:rsidR="0022517C">
        <w:rPr>
          <w:sz w:val="28"/>
          <w:szCs w:val="28"/>
        </w:rPr>
        <w:t>аты</w:t>
      </w:r>
      <w:r w:rsidRPr="003D2B24">
        <w:rPr>
          <w:sz w:val="28"/>
          <w:szCs w:val="28"/>
        </w:rPr>
        <w:t>, используемые в системе контроля и ре</w:t>
      </w:r>
      <w:r w:rsidR="0022517C">
        <w:rPr>
          <w:sz w:val="28"/>
          <w:szCs w:val="28"/>
        </w:rPr>
        <w:t>г</w:t>
      </w:r>
      <w:r w:rsidRPr="003D2B24">
        <w:rPr>
          <w:sz w:val="28"/>
          <w:szCs w:val="28"/>
        </w:rPr>
        <w:t>улирования.</w:t>
      </w:r>
    </w:p>
    <w:p w:rsidR="00EA7810" w:rsidRDefault="00EA7810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22517C" w:rsidRPr="0022517C" w:rsidRDefault="0022517C" w:rsidP="0022517C">
      <w:pPr>
        <w:spacing w:after="240" w:line="360" w:lineRule="auto"/>
        <w:ind w:firstLine="720"/>
        <w:jc w:val="both"/>
        <w:rPr>
          <w:b/>
          <w:sz w:val="36"/>
          <w:szCs w:val="36"/>
        </w:rPr>
      </w:pPr>
      <w:r w:rsidRPr="0022517C">
        <w:rPr>
          <w:b/>
          <w:sz w:val="36"/>
          <w:szCs w:val="36"/>
        </w:rPr>
        <w:t>СПИСОК ИСПОЛЬЗОВАННОЙ ЛИТЕРАТУРЫ</w:t>
      </w:r>
    </w:p>
    <w:p w:rsidR="00E520E1" w:rsidRPr="00E520E1" w:rsidRDefault="00E520E1" w:rsidP="00E520E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520E1">
        <w:rPr>
          <w:sz w:val="28"/>
          <w:szCs w:val="28"/>
        </w:rPr>
        <w:t>Приказ Минфина РФ от 06.05.1999 №33н «Об утверждении положения по бухгалтерскому учету «Расходы организации» ПБУ 10/99»;</w:t>
      </w:r>
    </w:p>
    <w:p w:rsidR="0020475E" w:rsidRDefault="0020475E" w:rsidP="0022517C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Вахрушина М.А. Бухгалтерский управленческий учет: Учебник для вузов. – М.: ЗАО «Финстатинформ», 2000. – 533с.;</w:t>
      </w:r>
    </w:p>
    <w:p w:rsidR="0022517C" w:rsidRPr="0020475E" w:rsidRDefault="0022517C" w:rsidP="0022517C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0475E">
        <w:rPr>
          <w:sz w:val="28"/>
          <w:szCs w:val="28"/>
        </w:rPr>
        <w:t>Кондраков Н.П. Бухгалтерский учет: Учебное пособие. – 4-е изд., перераб. и доп. – М.: ИНФРА-М, 2001.- 640с.;</w:t>
      </w:r>
    </w:p>
    <w:p w:rsidR="0022517C" w:rsidRPr="0020475E" w:rsidRDefault="0020475E" w:rsidP="0022517C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0475E">
        <w:rPr>
          <w:sz w:val="28"/>
          <w:szCs w:val="28"/>
        </w:rPr>
        <w:t>Карпова Т.П. Управленческий учет: Учебник для вузов. – М.: Аудит, ЮНИТИ, 1998. – 350с.;</w:t>
      </w:r>
    </w:p>
    <w:p w:rsidR="0020475E" w:rsidRPr="0020475E" w:rsidRDefault="0020475E" w:rsidP="0022517C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0475E">
        <w:rPr>
          <w:sz w:val="28"/>
          <w:szCs w:val="28"/>
        </w:rPr>
        <w:t>Управленческий учет: Учебное пособие/Под ред. А.Д.Шеремета. – 2-е изд., испр. – М.: ИДФБК-ПРЕСС</w:t>
      </w:r>
      <w:r>
        <w:rPr>
          <w:sz w:val="28"/>
          <w:szCs w:val="28"/>
        </w:rPr>
        <w:t>, 2002. –</w:t>
      </w:r>
      <w:r w:rsidR="00E520E1">
        <w:rPr>
          <w:sz w:val="28"/>
          <w:szCs w:val="28"/>
        </w:rPr>
        <w:t xml:space="preserve"> 512с..</w:t>
      </w:r>
    </w:p>
    <w:p w:rsidR="0022517C" w:rsidRPr="00730913" w:rsidRDefault="0022517C" w:rsidP="00855704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Pr="00730913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78376E" w:rsidRPr="00730913" w:rsidRDefault="0078376E" w:rsidP="005A06D9">
      <w:pPr>
        <w:spacing w:line="360" w:lineRule="auto"/>
        <w:ind w:firstLine="720"/>
        <w:jc w:val="both"/>
        <w:rPr>
          <w:sz w:val="28"/>
          <w:szCs w:val="28"/>
        </w:rPr>
      </w:pPr>
    </w:p>
    <w:p w:rsidR="002D61D9" w:rsidRPr="00730913" w:rsidRDefault="002D61D9" w:rsidP="00824C2D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2D61D9" w:rsidRPr="00730913" w:rsidSect="00813B8A">
      <w:headerReference w:type="default" r:id="rId7"/>
      <w:pgSz w:w="12240" w:h="15840" w:code="1"/>
      <w:pgMar w:top="851" w:right="851" w:bottom="851" w:left="1418" w:header="709" w:footer="709" w:gutter="0"/>
      <w:pgNumType w:start="2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56" w:rsidRDefault="00E45F56">
      <w:r>
        <w:separator/>
      </w:r>
    </w:p>
  </w:endnote>
  <w:endnote w:type="continuationSeparator" w:id="0">
    <w:p w:rsidR="00E45F56" w:rsidRDefault="00E4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56" w:rsidRDefault="00E45F56">
      <w:r>
        <w:separator/>
      </w:r>
    </w:p>
  </w:footnote>
  <w:footnote w:type="continuationSeparator" w:id="0">
    <w:p w:rsidR="00E45F56" w:rsidRDefault="00E4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8A" w:rsidRPr="00813B8A" w:rsidRDefault="00122C14" w:rsidP="00813B8A">
    <w:pPr>
      <w:pStyle w:val="a4"/>
      <w:jc w:val="right"/>
      <w:rPr>
        <w:szCs w:val="20"/>
      </w:rPr>
    </w:pPr>
    <w:r>
      <w:rPr>
        <w:rStyle w:val="a6"/>
        <w:noProof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05F87"/>
    <w:multiLevelType w:val="hybridMultilevel"/>
    <w:tmpl w:val="EC701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26065E"/>
    <w:multiLevelType w:val="hybridMultilevel"/>
    <w:tmpl w:val="FA9E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C43213"/>
    <w:multiLevelType w:val="hybridMultilevel"/>
    <w:tmpl w:val="A1C47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1A0126"/>
    <w:multiLevelType w:val="hybridMultilevel"/>
    <w:tmpl w:val="2BBE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D05A95"/>
    <w:multiLevelType w:val="hybridMultilevel"/>
    <w:tmpl w:val="4F5AB342"/>
    <w:lvl w:ilvl="0" w:tplc="3514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7DF"/>
    <w:rsid w:val="0006290B"/>
    <w:rsid w:val="00063120"/>
    <w:rsid w:val="00082CB7"/>
    <w:rsid w:val="000B0E02"/>
    <w:rsid w:val="000C599B"/>
    <w:rsid w:val="00111AB1"/>
    <w:rsid w:val="0012091D"/>
    <w:rsid w:val="00122C14"/>
    <w:rsid w:val="00124A49"/>
    <w:rsid w:val="00177939"/>
    <w:rsid w:val="0019780E"/>
    <w:rsid w:val="001E05E7"/>
    <w:rsid w:val="0020475E"/>
    <w:rsid w:val="002214AA"/>
    <w:rsid w:val="0022517C"/>
    <w:rsid w:val="002321BB"/>
    <w:rsid w:val="00256E5B"/>
    <w:rsid w:val="002641F2"/>
    <w:rsid w:val="002927C4"/>
    <w:rsid w:val="002A1EBA"/>
    <w:rsid w:val="002D61D9"/>
    <w:rsid w:val="00352D39"/>
    <w:rsid w:val="003B2803"/>
    <w:rsid w:val="003D1085"/>
    <w:rsid w:val="003D2B24"/>
    <w:rsid w:val="00431DCD"/>
    <w:rsid w:val="0045598A"/>
    <w:rsid w:val="00480B0E"/>
    <w:rsid w:val="004867C9"/>
    <w:rsid w:val="004D340B"/>
    <w:rsid w:val="00504EB9"/>
    <w:rsid w:val="00534397"/>
    <w:rsid w:val="00536CF3"/>
    <w:rsid w:val="00552A1B"/>
    <w:rsid w:val="005753F3"/>
    <w:rsid w:val="00586B94"/>
    <w:rsid w:val="005A06D9"/>
    <w:rsid w:val="005A52F4"/>
    <w:rsid w:val="005C66ED"/>
    <w:rsid w:val="0064142F"/>
    <w:rsid w:val="00656327"/>
    <w:rsid w:val="00664761"/>
    <w:rsid w:val="006F1E16"/>
    <w:rsid w:val="00730913"/>
    <w:rsid w:val="0078376E"/>
    <w:rsid w:val="007A78E6"/>
    <w:rsid w:val="007B60AC"/>
    <w:rsid w:val="007F23D7"/>
    <w:rsid w:val="00813B8A"/>
    <w:rsid w:val="00824C2D"/>
    <w:rsid w:val="0085450E"/>
    <w:rsid w:val="00855704"/>
    <w:rsid w:val="00861BFD"/>
    <w:rsid w:val="008939F9"/>
    <w:rsid w:val="008B762A"/>
    <w:rsid w:val="00905FF5"/>
    <w:rsid w:val="00907CBE"/>
    <w:rsid w:val="00921227"/>
    <w:rsid w:val="009227DF"/>
    <w:rsid w:val="009A5766"/>
    <w:rsid w:val="009E3895"/>
    <w:rsid w:val="009F3A1B"/>
    <w:rsid w:val="00A42C69"/>
    <w:rsid w:val="00A442A3"/>
    <w:rsid w:val="00A56BDA"/>
    <w:rsid w:val="00A81FE0"/>
    <w:rsid w:val="00AA3F84"/>
    <w:rsid w:val="00B36B9C"/>
    <w:rsid w:val="00B969FA"/>
    <w:rsid w:val="00BC30BC"/>
    <w:rsid w:val="00BD72EF"/>
    <w:rsid w:val="00C47EBF"/>
    <w:rsid w:val="00C641DD"/>
    <w:rsid w:val="00C972C5"/>
    <w:rsid w:val="00CB7F03"/>
    <w:rsid w:val="00CC1142"/>
    <w:rsid w:val="00CD175C"/>
    <w:rsid w:val="00D30973"/>
    <w:rsid w:val="00D6337A"/>
    <w:rsid w:val="00E45F56"/>
    <w:rsid w:val="00E520E1"/>
    <w:rsid w:val="00E75496"/>
    <w:rsid w:val="00EA7810"/>
    <w:rsid w:val="00EB4061"/>
    <w:rsid w:val="00F228AA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4"/>
    <o:shapelayout v:ext="edit">
      <o:idmap v:ext="edit" data="1"/>
      <o:rules v:ext="edit">
        <o:r id="V:Rule1" type="arc" idref="#_x0000_s1177"/>
      </o:rules>
    </o:shapelayout>
  </w:shapeDefaults>
  <w:doNotEmbedSmartTags/>
  <w:decimalSymbol w:val=","/>
  <w:listSeparator w:val=";"/>
  <w15:chartTrackingRefBased/>
  <w15:docId w15:val="{A9292C48-C8B0-43A4-9A72-48817539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D9"/>
    <w:rPr>
      <w:sz w:val="24"/>
      <w:szCs w:val="24"/>
    </w:rPr>
  </w:style>
  <w:style w:type="paragraph" w:styleId="1">
    <w:name w:val="heading 1"/>
    <w:basedOn w:val="a"/>
    <w:next w:val="a"/>
    <w:qFormat/>
    <w:rsid w:val="00536CF3"/>
    <w:pPr>
      <w:keepNext/>
      <w:snapToGrid w:val="0"/>
      <w:outlineLvl w:val="0"/>
    </w:pPr>
    <w:rPr>
      <w:b/>
      <w:color w:val="000000"/>
      <w:w w:val="94"/>
      <w:sz w:val="28"/>
      <w:szCs w:val="28"/>
    </w:rPr>
  </w:style>
  <w:style w:type="paragraph" w:styleId="2">
    <w:name w:val="heading 2"/>
    <w:basedOn w:val="a"/>
    <w:next w:val="a"/>
    <w:qFormat/>
    <w:rsid w:val="00536CF3"/>
    <w:pPr>
      <w:keepNext/>
      <w:snapToGrid w:val="0"/>
      <w:outlineLvl w:val="1"/>
    </w:pPr>
    <w:rPr>
      <w:b/>
      <w:color w:val="000000"/>
      <w:w w:val="94"/>
      <w:sz w:val="28"/>
      <w:szCs w:val="28"/>
    </w:rPr>
  </w:style>
  <w:style w:type="paragraph" w:styleId="3">
    <w:name w:val="heading 3"/>
    <w:basedOn w:val="a"/>
    <w:next w:val="a"/>
    <w:qFormat/>
    <w:rsid w:val="00536CF3"/>
    <w:pPr>
      <w:keepNext/>
      <w:snapToGrid w:val="0"/>
      <w:outlineLvl w:val="2"/>
    </w:pPr>
    <w:rPr>
      <w:b/>
      <w:color w:val="000000"/>
      <w:w w:val="9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D72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D7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2EF"/>
  </w:style>
  <w:style w:type="paragraph" w:styleId="a7">
    <w:name w:val="Body Text Indent"/>
    <w:basedOn w:val="a"/>
    <w:rsid w:val="00536CF3"/>
    <w:pPr>
      <w:spacing w:line="360" w:lineRule="auto"/>
      <w:ind w:firstLine="851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5743</Words>
  <Characters>32740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2003-11-09T12:50:00Z</cp:lastPrinted>
  <dcterms:created xsi:type="dcterms:W3CDTF">2014-09-05T14:12:00Z</dcterms:created>
  <dcterms:modified xsi:type="dcterms:W3CDTF">2014-09-05T14:12:00Z</dcterms:modified>
</cp:coreProperties>
</file>