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993" w:rsidRDefault="001B2993" w:rsidP="001B2993">
      <w:pPr>
        <w:spacing w:line="360" w:lineRule="auto"/>
        <w:ind w:firstLine="709"/>
        <w:jc w:val="center"/>
        <w:rPr>
          <w:sz w:val="28"/>
          <w:szCs w:val="28"/>
        </w:rPr>
      </w:pPr>
    </w:p>
    <w:p w:rsidR="001B2993" w:rsidRDefault="001B2993" w:rsidP="001B2993">
      <w:pPr>
        <w:spacing w:line="360" w:lineRule="auto"/>
        <w:ind w:firstLine="709"/>
        <w:jc w:val="center"/>
        <w:rPr>
          <w:sz w:val="28"/>
          <w:szCs w:val="28"/>
        </w:rPr>
      </w:pPr>
    </w:p>
    <w:p w:rsidR="001B2993" w:rsidRDefault="001B2993" w:rsidP="001B2993">
      <w:pPr>
        <w:spacing w:line="360" w:lineRule="auto"/>
        <w:ind w:firstLine="709"/>
        <w:jc w:val="center"/>
        <w:rPr>
          <w:sz w:val="28"/>
          <w:szCs w:val="28"/>
        </w:rPr>
      </w:pPr>
    </w:p>
    <w:p w:rsidR="001B2993" w:rsidRDefault="001B2993" w:rsidP="001B2993">
      <w:pPr>
        <w:spacing w:line="360" w:lineRule="auto"/>
        <w:ind w:firstLine="709"/>
        <w:jc w:val="center"/>
        <w:rPr>
          <w:sz w:val="28"/>
          <w:szCs w:val="28"/>
        </w:rPr>
      </w:pPr>
    </w:p>
    <w:p w:rsidR="001B2993" w:rsidRDefault="001B2993" w:rsidP="001B2993">
      <w:pPr>
        <w:spacing w:line="360" w:lineRule="auto"/>
        <w:ind w:firstLine="709"/>
        <w:jc w:val="center"/>
        <w:rPr>
          <w:sz w:val="28"/>
          <w:szCs w:val="28"/>
        </w:rPr>
      </w:pPr>
    </w:p>
    <w:p w:rsidR="001B2993" w:rsidRDefault="001B2993" w:rsidP="001B2993">
      <w:pPr>
        <w:spacing w:line="360" w:lineRule="auto"/>
        <w:ind w:firstLine="709"/>
        <w:jc w:val="center"/>
        <w:rPr>
          <w:sz w:val="28"/>
          <w:szCs w:val="28"/>
        </w:rPr>
      </w:pPr>
    </w:p>
    <w:p w:rsidR="001B2993" w:rsidRDefault="001B2993" w:rsidP="001B2993">
      <w:pPr>
        <w:spacing w:line="360" w:lineRule="auto"/>
        <w:ind w:firstLine="709"/>
        <w:jc w:val="center"/>
        <w:rPr>
          <w:sz w:val="28"/>
          <w:szCs w:val="28"/>
        </w:rPr>
      </w:pPr>
    </w:p>
    <w:p w:rsidR="001B2993" w:rsidRDefault="001B2993" w:rsidP="001B2993">
      <w:pPr>
        <w:spacing w:line="360" w:lineRule="auto"/>
        <w:ind w:firstLine="709"/>
        <w:jc w:val="center"/>
        <w:rPr>
          <w:sz w:val="28"/>
          <w:szCs w:val="28"/>
        </w:rPr>
      </w:pPr>
    </w:p>
    <w:p w:rsidR="001B2993" w:rsidRDefault="001B2993" w:rsidP="001B2993">
      <w:pPr>
        <w:spacing w:line="360" w:lineRule="auto"/>
        <w:ind w:firstLine="709"/>
        <w:jc w:val="center"/>
        <w:rPr>
          <w:sz w:val="28"/>
          <w:szCs w:val="28"/>
        </w:rPr>
      </w:pPr>
    </w:p>
    <w:p w:rsidR="001B2993" w:rsidRDefault="001B2993" w:rsidP="001B2993">
      <w:pPr>
        <w:spacing w:line="360" w:lineRule="auto"/>
        <w:ind w:firstLine="709"/>
        <w:jc w:val="center"/>
        <w:rPr>
          <w:sz w:val="28"/>
          <w:szCs w:val="28"/>
        </w:rPr>
      </w:pPr>
    </w:p>
    <w:p w:rsidR="001B2993" w:rsidRDefault="001B2993" w:rsidP="001B2993">
      <w:pPr>
        <w:spacing w:line="360" w:lineRule="auto"/>
        <w:ind w:firstLine="709"/>
        <w:jc w:val="center"/>
        <w:rPr>
          <w:sz w:val="28"/>
          <w:szCs w:val="28"/>
        </w:rPr>
      </w:pPr>
    </w:p>
    <w:p w:rsidR="001B2993" w:rsidRDefault="001B2993" w:rsidP="001B2993">
      <w:pPr>
        <w:spacing w:line="360" w:lineRule="auto"/>
        <w:ind w:firstLine="709"/>
        <w:jc w:val="center"/>
        <w:rPr>
          <w:sz w:val="28"/>
          <w:szCs w:val="28"/>
        </w:rPr>
      </w:pPr>
    </w:p>
    <w:p w:rsidR="001B2993" w:rsidRDefault="001B2993" w:rsidP="001B2993">
      <w:pPr>
        <w:spacing w:line="360" w:lineRule="auto"/>
        <w:ind w:firstLine="709"/>
        <w:jc w:val="center"/>
        <w:rPr>
          <w:sz w:val="28"/>
          <w:szCs w:val="28"/>
        </w:rPr>
      </w:pPr>
    </w:p>
    <w:p w:rsidR="001B2993" w:rsidRDefault="001B2993" w:rsidP="001B2993">
      <w:pPr>
        <w:spacing w:line="360" w:lineRule="auto"/>
        <w:ind w:firstLine="709"/>
        <w:jc w:val="center"/>
        <w:rPr>
          <w:sz w:val="28"/>
          <w:szCs w:val="28"/>
        </w:rPr>
      </w:pPr>
    </w:p>
    <w:p w:rsidR="00AC4F42" w:rsidRPr="001B2993" w:rsidRDefault="00AC4F42" w:rsidP="001B2993">
      <w:pPr>
        <w:spacing w:line="360" w:lineRule="auto"/>
        <w:ind w:firstLine="709"/>
        <w:jc w:val="center"/>
        <w:rPr>
          <w:sz w:val="28"/>
          <w:szCs w:val="28"/>
        </w:rPr>
      </w:pPr>
      <w:r w:rsidRPr="001B2993">
        <w:rPr>
          <w:sz w:val="28"/>
          <w:szCs w:val="28"/>
        </w:rPr>
        <w:t>МЕЛИОРАТИВНОЕ СОСТОЯНИЕ ОРОШАЕМЫХ ЗЕМЕЛЬ В КЫРГЫЗСКОЙ РЕСПУБЛИКИ И ПУТИ ЕГО УЛУЧШЕНИЯ</w:t>
      </w:r>
    </w:p>
    <w:p w:rsidR="00AC4F42" w:rsidRPr="001B2993" w:rsidRDefault="00EE420F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br w:type="page"/>
      </w:r>
      <w:r w:rsidR="00AC4F42" w:rsidRPr="001B2993">
        <w:rPr>
          <w:sz w:val="28"/>
          <w:szCs w:val="28"/>
        </w:rPr>
        <w:t xml:space="preserve">1. Общая часть </w:t>
      </w:r>
    </w:p>
    <w:p w:rsidR="001B2993" w:rsidRDefault="001B2993" w:rsidP="001B2993">
      <w:pPr>
        <w:spacing w:line="360" w:lineRule="auto"/>
        <w:ind w:firstLine="709"/>
        <w:jc w:val="both"/>
        <w:rPr>
          <w:sz w:val="28"/>
          <w:szCs w:val="28"/>
        </w:rPr>
      </w:pP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 xml:space="preserve">Современное мелиоративное состояние орошаемых земель по данным Государственного мелиоративного кадастра настоятельно требует принятия дополнительных мер по их оздоровлению. </w:t>
      </w: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 xml:space="preserve">Так к разной степени засоления и солонцеватости подвержены более 143 тыс. га. </w:t>
      </w: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 xml:space="preserve">Земли с близким залеганием уровня грунтовых вод (до </w:t>
      </w:r>
      <w:smartTag w:uri="urn:schemas-microsoft-com:office:smarttags" w:element="metricconverter">
        <w:smartTagPr>
          <w:attr w:name="ProductID" w:val="2 м"/>
        </w:smartTagPr>
        <w:r w:rsidRPr="001B2993">
          <w:rPr>
            <w:sz w:val="28"/>
            <w:szCs w:val="28"/>
          </w:rPr>
          <w:t>2 м</w:t>
        </w:r>
      </w:smartTag>
      <w:r w:rsidRPr="001B2993">
        <w:rPr>
          <w:sz w:val="28"/>
          <w:szCs w:val="28"/>
        </w:rPr>
        <w:t xml:space="preserve"> ) составля</w:t>
      </w:r>
      <w:r w:rsidRPr="001B2993">
        <w:rPr>
          <w:sz w:val="28"/>
          <w:szCs w:val="28"/>
        </w:rPr>
        <w:softHyphen/>
        <w:t xml:space="preserve">ют 98 тыс. га, а в неудовлетворительном мелиоративном состоянии почти 86 тыс.га </w:t>
      </w: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 xml:space="preserve">Таких земель очень много в Чуйской области, где каждый 6-й гектар является мелиоративно-неблагополучным, а в Панфиловском и Жайылском районах каждый 2-йи 3-й гектар. Подъём уровня грунтовых вод идет и в других областях. </w:t>
      </w: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 xml:space="preserve">На этих землях урожайность сельхозкультур снижается то 10 до 80 процентов, в связи с этим ежегодно недополучаем большое количество сельхозпродукции. </w:t>
      </w: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>К зарастанию камышом в республике подвержено 20 тыс.га сельхозу</w:t>
      </w:r>
      <w:r w:rsidRPr="001B2993">
        <w:rPr>
          <w:sz w:val="28"/>
          <w:szCs w:val="28"/>
        </w:rPr>
        <w:softHyphen/>
        <w:t xml:space="preserve">годий и коллекторно-дренажной сети. </w:t>
      </w: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>Из имеющийся внутрихозяйственной КДС расположенной на сельхозу</w:t>
      </w:r>
      <w:r w:rsidRPr="001B2993">
        <w:rPr>
          <w:sz w:val="28"/>
          <w:szCs w:val="28"/>
        </w:rPr>
        <w:softHyphen/>
        <w:t>годиях и находящихся на балансе местных органов самоуправления про</w:t>
      </w:r>
      <w:r w:rsidRPr="001B2993">
        <w:rPr>
          <w:sz w:val="28"/>
          <w:szCs w:val="28"/>
        </w:rPr>
        <w:softHyphen/>
        <w:t xml:space="preserve">тяженностью из почти 5 тыс.км </w:t>
      </w:r>
      <w:smartTag w:uri="urn:schemas-microsoft-com:office:smarttags" w:element="metricconverter">
        <w:smartTagPr>
          <w:attr w:name="ProductID" w:val="1173 км"/>
        </w:smartTagPr>
        <w:r w:rsidRPr="001B2993">
          <w:rPr>
            <w:sz w:val="28"/>
            <w:szCs w:val="28"/>
          </w:rPr>
          <w:t>1173 км</w:t>
        </w:r>
      </w:smartTag>
      <w:r w:rsidRPr="001B2993">
        <w:rPr>
          <w:sz w:val="28"/>
          <w:szCs w:val="28"/>
        </w:rPr>
        <w:t xml:space="preserve"> заилено и забито. </w:t>
      </w: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>Ремонт внутрихозяйственной КДС практически не производится в свя</w:t>
      </w:r>
      <w:r w:rsidRPr="001B2993">
        <w:rPr>
          <w:sz w:val="28"/>
          <w:szCs w:val="28"/>
        </w:rPr>
        <w:softHyphen/>
        <w:t xml:space="preserve">зи с отсутствием средств в айыл окмотах. </w:t>
      </w: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 xml:space="preserve">Из </w:t>
      </w:r>
      <w:smartTag w:uri="urn:schemas-microsoft-com:office:smarttags" w:element="metricconverter">
        <w:smartTagPr>
          <w:attr w:name="ProductID" w:val="642 км"/>
        </w:smartTagPr>
        <w:r w:rsidRPr="001B2993">
          <w:rPr>
            <w:sz w:val="28"/>
            <w:szCs w:val="28"/>
          </w:rPr>
          <w:t>642 км</w:t>
        </w:r>
      </w:smartTag>
      <w:r w:rsidRPr="001B2993">
        <w:rPr>
          <w:sz w:val="28"/>
          <w:szCs w:val="28"/>
        </w:rPr>
        <w:t xml:space="preserve"> межхозяйственной коллекторно-дренажной сети (КДС), на</w:t>
      </w:r>
      <w:r w:rsidRPr="001B2993">
        <w:rPr>
          <w:sz w:val="28"/>
          <w:szCs w:val="28"/>
        </w:rPr>
        <w:softHyphen/>
        <w:t xml:space="preserve">ходящихся на балансе органов водного хозяйства, </w:t>
      </w:r>
      <w:smartTag w:uri="urn:schemas-microsoft-com:office:smarttags" w:element="metricconverter">
        <w:smartTagPr>
          <w:attr w:name="ProductID" w:val="167 км"/>
        </w:smartTagPr>
        <w:r w:rsidRPr="001B2993">
          <w:rPr>
            <w:sz w:val="28"/>
            <w:szCs w:val="28"/>
          </w:rPr>
          <w:t>167 км</w:t>
        </w:r>
      </w:smartTag>
      <w:r w:rsidRPr="001B2993">
        <w:rPr>
          <w:sz w:val="28"/>
          <w:szCs w:val="28"/>
        </w:rPr>
        <w:t xml:space="preserve"> находится в не</w:t>
      </w:r>
      <w:r w:rsidRPr="001B2993">
        <w:rPr>
          <w:sz w:val="28"/>
          <w:szCs w:val="28"/>
        </w:rPr>
        <w:softHyphen/>
        <w:t xml:space="preserve">удовлетворительном состоянии. </w:t>
      </w: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>Бюджетные вложения на эти цели и на другие мелиоративные меро</w:t>
      </w:r>
      <w:r w:rsidRPr="001B2993">
        <w:rPr>
          <w:sz w:val="28"/>
          <w:szCs w:val="28"/>
        </w:rPr>
        <w:softHyphen/>
        <w:t>приятия ежегодно выделяется средств до 10,0 млн.сом, что явно недоста</w:t>
      </w:r>
      <w:r w:rsidRPr="001B2993">
        <w:rPr>
          <w:sz w:val="28"/>
          <w:szCs w:val="28"/>
        </w:rPr>
        <w:softHyphen/>
        <w:t xml:space="preserve">точно. </w:t>
      </w: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 xml:space="preserve">В настоящее время в республике не проводится солевая съемка почв. При составлении Государственного мелиоративного кадастра пользуются данными 20-25 летней давности, поэтому достоверность кадастра вызывает сомнение. </w:t>
      </w: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 xml:space="preserve">2. Дренажная площадь </w:t>
      </w:r>
    </w:p>
    <w:tbl>
      <w:tblPr>
        <w:tblW w:w="9828" w:type="dxa"/>
        <w:tblLook w:val="0000" w:firstRow="0" w:lastRow="0" w:firstColumn="0" w:lastColumn="0" w:noHBand="0" w:noVBand="0"/>
      </w:tblPr>
      <w:tblGrid>
        <w:gridCol w:w="2004"/>
        <w:gridCol w:w="1888"/>
        <w:gridCol w:w="2023"/>
        <w:gridCol w:w="1888"/>
        <w:gridCol w:w="2025"/>
      </w:tblGrid>
      <w:tr w:rsidR="00AC4F42" w:rsidRPr="001B2993">
        <w:trPr>
          <w:trHeight w:val="510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Область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Орошаемые земли, га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Подконтрольная площадь, га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Солевая съемка, га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Дренажная площадь, га </w:t>
            </w:r>
          </w:p>
        </w:tc>
      </w:tr>
      <w:tr w:rsidR="00AC4F42" w:rsidRPr="001B2993">
        <w:trPr>
          <w:trHeight w:val="27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Баткенская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 57,316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14,829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13,298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4,572 </w:t>
            </w:r>
          </w:p>
        </w:tc>
      </w:tr>
      <w:tr w:rsidR="00AC4F42" w:rsidRPr="001B2993">
        <w:trPr>
          <w:trHeight w:val="26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Ошская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 134,164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62,145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23,992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7,814 </w:t>
            </w:r>
          </w:p>
        </w:tc>
      </w:tr>
      <w:tr w:rsidR="00AC4F42" w:rsidRPr="001B2993">
        <w:trPr>
          <w:trHeight w:val="498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Джалал</w:t>
            </w:r>
            <w:r w:rsidRPr="001B2993">
              <w:rPr>
                <w:sz w:val="20"/>
                <w:szCs w:val="20"/>
              </w:rPr>
              <w:softHyphen/>
              <w:t xml:space="preserve">Абадская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129,148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6,997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7,203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6,997 </w:t>
            </w:r>
          </w:p>
        </w:tc>
      </w:tr>
      <w:tr w:rsidR="00AC4F42" w:rsidRPr="001B2993">
        <w:trPr>
          <w:trHeight w:val="263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Нарынская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 120,241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30,803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110,881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1,981 </w:t>
            </w:r>
          </w:p>
        </w:tc>
      </w:tr>
      <w:tr w:rsidR="00AC4F42" w:rsidRPr="001B2993">
        <w:trPr>
          <w:trHeight w:val="278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Иссык-Кульская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 163,398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72,894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65,122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5,295 </w:t>
            </w:r>
          </w:p>
        </w:tc>
      </w:tr>
      <w:tr w:rsidR="00AC4F42" w:rsidRPr="001B2993">
        <w:trPr>
          <w:trHeight w:val="26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Таласская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 114,812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21,365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22,464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5,494 </w:t>
            </w:r>
          </w:p>
        </w:tc>
      </w:tr>
      <w:tr w:rsidR="00AC4F42" w:rsidRPr="001B2993">
        <w:trPr>
          <w:trHeight w:val="278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Чуйская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 328,875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250,119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185,371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104,755 </w:t>
            </w:r>
          </w:p>
        </w:tc>
      </w:tr>
      <w:tr w:rsidR="00AC4F42" w:rsidRPr="001B2993">
        <w:trPr>
          <w:trHeight w:val="280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Всего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 1,047,954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459,152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428,331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136,908 </w:t>
            </w:r>
          </w:p>
        </w:tc>
      </w:tr>
    </w:tbl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>За последние 10 лет на орошаемых землях республики коллекторно</w:t>
      </w:r>
      <w:r w:rsidRPr="001B2993">
        <w:rPr>
          <w:sz w:val="28"/>
          <w:szCs w:val="28"/>
        </w:rPr>
        <w:softHyphen/>
        <w:t xml:space="preserve">дренажная сеть не строилась, если не считать мехочистку существующей КДС. </w:t>
      </w: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 xml:space="preserve">3. Мелиоративное состояние орошаемых земель: </w:t>
      </w: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 xml:space="preserve">а) в хорошем состоянии – </w:t>
      </w:r>
      <w:smartTag w:uri="urn:schemas-microsoft-com:office:smarttags" w:element="metricconverter">
        <w:smartTagPr>
          <w:attr w:name="ProductID" w:val="892903 га"/>
        </w:smartTagPr>
        <w:r w:rsidRPr="001B2993">
          <w:rPr>
            <w:sz w:val="28"/>
            <w:szCs w:val="28"/>
          </w:rPr>
          <w:t>892903 га</w:t>
        </w:r>
      </w:smartTag>
      <w:r w:rsidRPr="001B2993">
        <w:rPr>
          <w:sz w:val="28"/>
          <w:szCs w:val="28"/>
        </w:rPr>
        <w:t xml:space="preserve"> или 85 % </w:t>
      </w: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 xml:space="preserve">б) в удовлетворительном состоянии – </w:t>
      </w:r>
      <w:smartTag w:uri="urn:schemas-microsoft-com:office:smarttags" w:element="metricconverter">
        <w:smartTagPr>
          <w:attr w:name="ProductID" w:val="69313 га"/>
        </w:smartTagPr>
        <w:r w:rsidRPr="001B2993">
          <w:rPr>
            <w:sz w:val="28"/>
            <w:szCs w:val="28"/>
          </w:rPr>
          <w:t>69313 га</w:t>
        </w:r>
      </w:smartTag>
      <w:r w:rsidRPr="001B2993">
        <w:rPr>
          <w:sz w:val="28"/>
          <w:szCs w:val="28"/>
        </w:rPr>
        <w:t xml:space="preserve"> или 6,5 % </w:t>
      </w: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 xml:space="preserve">в) в неудовлетворительном состоянии – </w:t>
      </w:r>
      <w:smartTag w:uri="urn:schemas-microsoft-com:office:smarttags" w:element="metricconverter">
        <w:smartTagPr>
          <w:attr w:name="ProductID" w:val="85738 га"/>
        </w:smartTagPr>
        <w:r w:rsidRPr="001B2993">
          <w:rPr>
            <w:sz w:val="28"/>
            <w:szCs w:val="28"/>
          </w:rPr>
          <w:t>85738 га</w:t>
        </w:r>
      </w:smartTag>
      <w:r w:rsidRPr="001B2993">
        <w:rPr>
          <w:sz w:val="28"/>
          <w:szCs w:val="28"/>
        </w:rPr>
        <w:t xml:space="preserve"> или 8,5 % </w:t>
      </w: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 xml:space="preserve">В разрезе областей состояние сельхозугодий следующее: </w:t>
      </w:r>
    </w:p>
    <w:tbl>
      <w:tblPr>
        <w:tblW w:w="9603" w:type="dxa"/>
        <w:tblLook w:val="0000" w:firstRow="0" w:lastRow="0" w:firstColumn="0" w:lastColumn="0" w:noHBand="0" w:noVBand="0"/>
      </w:tblPr>
      <w:tblGrid>
        <w:gridCol w:w="2132"/>
        <w:gridCol w:w="1867"/>
        <w:gridCol w:w="1868"/>
        <w:gridCol w:w="1868"/>
        <w:gridCol w:w="1868"/>
      </w:tblGrid>
      <w:tr w:rsidR="00AC4F42" w:rsidRPr="001B2993">
        <w:trPr>
          <w:trHeight w:val="563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Область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Орошаемые земли, га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Хорошее га.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Удовлетв. га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Неудовлет. га </w:t>
            </w:r>
          </w:p>
        </w:tc>
      </w:tr>
      <w:tr w:rsidR="00AC4F42" w:rsidRPr="001B2993">
        <w:trPr>
          <w:trHeight w:val="278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Баткенская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 57,316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51,807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1,571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3,938 </w:t>
            </w:r>
          </w:p>
        </w:tc>
      </w:tr>
      <w:tr w:rsidR="00AC4F42" w:rsidRPr="001B2993">
        <w:trPr>
          <w:trHeight w:val="280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Ошская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 134,164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128,369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2,069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3,726 </w:t>
            </w:r>
          </w:p>
        </w:tc>
      </w:tr>
      <w:tr w:rsidR="00AC4F42" w:rsidRPr="001B2993">
        <w:trPr>
          <w:trHeight w:val="293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Джалал-Абадская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 129,148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124,028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2,548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2,572 </w:t>
            </w:r>
          </w:p>
        </w:tc>
      </w:tr>
      <w:tr w:rsidR="00AC4F42" w:rsidRPr="001B2993">
        <w:trPr>
          <w:trHeight w:val="278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Нарынская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 120,241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98,384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12,024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9,833 </w:t>
            </w:r>
          </w:p>
        </w:tc>
      </w:tr>
      <w:tr w:rsidR="00AC4F42" w:rsidRPr="001B2993">
        <w:trPr>
          <w:trHeight w:val="280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Иссык-Кульская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 163,398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152,175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6,010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5,213 </w:t>
            </w:r>
          </w:p>
        </w:tc>
      </w:tr>
      <w:tr w:rsidR="00AC4F42" w:rsidRPr="001B2993">
        <w:trPr>
          <w:trHeight w:val="278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Таласская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 114,812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96,306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7,415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11,091 </w:t>
            </w:r>
          </w:p>
        </w:tc>
      </w:tr>
      <w:tr w:rsidR="00AC4F42" w:rsidRPr="001B2993">
        <w:trPr>
          <w:trHeight w:val="278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Чуйская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 328,875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241,834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37,676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49,365 </w:t>
            </w:r>
          </w:p>
        </w:tc>
      </w:tr>
      <w:tr w:rsidR="00AC4F42" w:rsidRPr="001B2993">
        <w:trPr>
          <w:trHeight w:val="283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Всего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 1,047,954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892,903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69,313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85,738 </w:t>
            </w:r>
          </w:p>
        </w:tc>
      </w:tr>
    </w:tbl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 xml:space="preserve">Наибольшая площадь неудовлетворительных земель находится: </w:t>
      </w: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 xml:space="preserve">В Баткенской области – 7,3 %, в том числе Баткенском районе </w:t>
      </w:r>
      <w:smartTag w:uri="urn:schemas-microsoft-com:office:smarttags" w:element="metricconverter">
        <w:smartTagPr>
          <w:attr w:name="ProductID" w:val="-3938 га"/>
        </w:smartTagPr>
        <w:r w:rsidRPr="001B2993">
          <w:rPr>
            <w:sz w:val="28"/>
            <w:szCs w:val="28"/>
          </w:rPr>
          <w:t>-3938 га</w:t>
        </w:r>
      </w:smartTag>
      <w:r w:rsidRPr="001B2993">
        <w:rPr>
          <w:sz w:val="28"/>
          <w:szCs w:val="28"/>
        </w:rPr>
        <w:t xml:space="preserve">. </w:t>
      </w: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 xml:space="preserve">В Нарынской области – 8 %, в то числе Кочкорском - </w:t>
      </w:r>
      <w:smartTag w:uri="urn:schemas-microsoft-com:office:smarttags" w:element="metricconverter">
        <w:smartTagPr>
          <w:attr w:name="ProductID" w:val="2020 га"/>
        </w:smartTagPr>
        <w:r w:rsidRPr="001B2993">
          <w:rPr>
            <w:sz w:val="28"/>
            <w:szCs w:val="28"/>
          </w:rPr>
          <w:t>2020 га</w:t>
        </w:r>
      </w:smartTag>
      <w:r w:rsidRPr="001B2993">
        <w:rPr>
          <w:sz w:val="28"/>
          <w:szCs w:val="28"/>
        </w:rPr>
        <w:t>, Нарын</w:t>
      </w:r>
      <w:r w:rsidRPr="001B2993">
        <w:rPr>
          <w:sz w:val="28"/>
          <w:szCs w:val="28"/>
        </w:rPr>
        <w:softHyphen/>
        <w:t xml:space="preserve">ском - </w:t>
      </w:r>
      <w:smartTag w:uri="urn:schemas-microsoft-com:office:smarttags" w:element="metricconverter">
        <w:smartTagPr>
          <w:attr w:name="ProductID" w:val="5069 га"/>
        </w:smartTagPr>
        <w:r w:rsidRPr="001B2993">
          <w:rPr>
            <w:sz w:val="28"/>
            <w:szCs w:val="28"/>
          </w:rPr>
          <w:t>5069 га</w:t>
        </w:r>
      </w:smartTag>
      <w:r w:rsidRPr="001B2993">
        <w:rPr>
          <w:sz w:val="28"/>
          <w:szCs w:val="28"/>
        </w:rPr>
        <w:t xml:space="preserve"> районах. </w:t>
      </w: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>В Чуйской области – 15 %, в том числе Жайыльском-</w:t>
      </w:r>
      <w:smartTag w:uri="urn:schemas-microsoft-com:office:smarttags" w:element="metricconverter">
        <w:smartTagPr>
          <w:attr w:name="ProductID" w:val="11134 га"/>
        </w:smartTagPr>
        <w:r w:rsidRPr="001B2993">
          <w:rPr>
            <w:sz w:val="28"/>
            <w:szCs w:val="28"/>
          </w:rPr>
          <w:t>11134 га</w:t>
        </w:r>
      </w:smartTag>
      <w:r w:rsidRPr="001B2993">
        <w:rPr>
          <w:sz w:val="28"/>
          <w:szCs w:val="28"/>
        </w:rPr>
        <w:t>, Москов</w:t>
      </w:r>
      <w:r w:rsidRPr="001B2993">
        <w:rPr>
          <w:sz w:val="28"/>
          <w:szCs w:val="28"/>
        </w:rPr>
        <w:softHyphen/>
        <w:t xml:space="preserve">ском - 7785га, Сокулукском - </w:t>
      </w:r>
      <w:smartTag w:uri="urn:schemas-microsoft-com:office:smarttags" w:element="metricconverter">
        <w:smartTagPr>
          <w:attr w:name="ProductID" w:val="11753 га"/>
        </w:smartTagPr>
        <w:r w:rsidRPr="001B2993">
          <w:rPr>
            <w:sz w:val="28"/>
            <w:szCs w:val="28"/>
          </w:rPr>
          <w:t>11753 га</w:t>
        </w:r>
      </w:smartTag>
      <w:r w:rsidRPr="001B2993">
        <w:rPr>
          <w:sz w:val="28"/>
          <w:szCs w:val="28"/>
        </w:rPr>
        <w:t xml:space="preserve"> и Панфиловском - </w:t>
      </w:r>
      <w:smartTag w:uri="urn:schemas-microsoft-com:office:smarttags" w:element="metricconverter">
        <w:smartTagPr>
          <w:attr w:name="ProductID" w:val="11425 га"/>
        </w:smartTagPr>
        <w:r w:rsidRPr="001B2993">
          <w:rPr>
            <w:sz w:val="28"/>
            <w:szCs w:val="28"/>
          </w:rPr>
          <w:t>11425 га</w:t>
        </w:r>
      </w:smartTag>
      <w:r w:rsidRPr="001B2993">
        <w:rPr>
          <w:sz w:val="28"/>
          <w:szCs w:val="28"/>
        </w:rPr>
        <w:t xml:space="preserve"> рай</w:t>
      </w:r>
      <w:r w:rsidRPr="001B2993">
        <w:rPr>
          <w:sz w:val="28"/>
          <w:szCs w:val="28"/>
        </w:rPr>
        <w:softHyphen/>
        <w:t xml:space="preserve">онах. </w:t>
      </w: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 xml:space="preserve">В Таласской области – 8,5 %, в том числе Кара-Буринском - </w:t>
      </w:r>
      <w:smartTag w:uri="urn:schemas-microsoft-com:office:smarttags" w:element="metricconverter">
        <w:smartTagPr>
          <w:attr w:name="ProductID" w:val="3748 га"/>
        </w:smartTagPr>
        <w:r w:rsidRPr="001B2993">
          <w:rPr>
            <w:sz w:val="28"/>
            <w:szCs w:val="28"/>
          </w:rPr>
          <w:t>3748 га</w:t>
        </w:r>
      </w:smartTag>
      <w:r w:rsidRPr="001B2993">
        <w:rPr>
          <w:sz w:val="28"/>
          <w:szCs w:val="28"/>
        </w:rPr>
        <w:t xml:space="preserve">, Манасском - 4817га и Таласском - </w:t>
      </w:r>
      <w:smartTag w:uri="urn:schemas-microsoft-com:office:smarttags" w:element="metricconverter">
        <w:smartTagPr>
          <w:attr w:name="ProductID" w:val="1991 га"/>
        </w:smartTagPr>
        <w:r w:rsidRPr="001B2993">
          <w:rPr>
            <w:sz w:val="28"/>
            <w:szCs w:val="28"/>
          </w:rPr>
          <w:t>1991 га</w:t>
        </w:r>
      </w:smartTag>
      <w:r w:rsidRPr="001B2993">
        <w:rPr>
          <w:sz w:val="28"/>
          <w:szCs w:val="28"/>
        </w:rPr>
        <w:t xml:space="preserve">. районах. </w:t>
      </w: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 xml:space="preserve">По республике в целом более 20 тыс. га сельхозугодий подвержено зарастанию камышом. </w:t>
      </w: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 xml:space="preserve">Земли с близким залеганием грунтовых вод (УГВ) до </w:t>
      </w:r>
      <w:smartTag w:uri="urn:schemas-microsoft-com:office:smarttags" w:element="metricconverter">
        <w:smartTagPr>
          <w:attr w:name="ProductID" w:val="2 м"/>
        </w:smartTagPr>
        <w:r w:rsidRPr="001B2993">
          <w:rPr>
            <w:sz w:val="28"/>
            <w:szCs w:val="28"/>
          </w:rPr>
          <w:t>2 м</w:t>
        </w:r>
      </w:smartTag>
      <w:r w:rsidRPr="001B2993">
        <w:rPr>
          <w:sz w:val="28"/>
          <w:szCs w:val="28"/>
        </w:rPr>
        <w:t xml:space="preserve"> на данное время составляют </w:t>
      </w:r>
      <w:smartTag w:uri="urn:schemas-microsoft-com:office:smarttags" w:element="metricconverter">
        <w:smartTagPr>
          <w:attr w:name="ProductID" w:val="53254 га"/>
        </w:smartTagPr>
        <w:r w:rsidRPr="001B2993">
          <w:rPr>
            <w:sz w:val="28"/>
            <w:szCs w:val="28"/>
          </w:rPr>
          <w:t>53254 га</w:t>
        </w:r>
      </w:smartTag>
      <w:r w:rsidRPr="001B2993">
        <w:rPr>
          <w:sz w:val="28"/>
          <w:szCs w:val="28"/>
        </w:rPr>
        <w:t xml:space="preserve"> или 5 % от общей орошаемой площа</w:t>
      </w:r>
      <w:r w:rsidRPr="001B2993">
        <w:rPr>
          <w:sz w:val="28"/>
          <w:szCs w:val="28"/>
        </w:rPr>
        <w:softHyphen/>
        <w:t xml:space="preserve">ди. В разрезе областей ситуация следующая: </w:t>
      </w: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 xml:space="preserve">Разной степени засоления и засолонцевания почв подвержены </w:t>
      </w:r>
      <w:smartTag w:uri="urn:schemas-microsoft-com:office:smarttags" w:element="metricconverter">
        <w:smartTagPr>
          <w:attr w:name="ProductID" w:val="143567 га"/>
        </w:smartTagPr>
        <w:r w:rsidRPr="001B2993">
          <w:rPr>
            <w:sz w:val="28"/>
            <w:szCs w:val="28"/>
          </w:rPr>
          <w:t>143567 га</w:t>
        </w:r>
      </w:smartTag>
      <w:r w:rsidRPr="001B2993">
        <w:rPr>
          <w:sz w:val="28"/>
          <w:szCs w:val="28"/>
        </w:rPr>
        <w:t xml:space="preserve"> орошаемых земель республики, что составляет 13%. В разрезе областей это выглядит следующим образом: </w:t>
      </w: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>Техническое состояние межхозяйственной и внутрихозяйст</w:t>
      </w:r>
      <w:r w:rsidRPr="001B2993">
        <w:rPr>
          <w:sz w:val="28"/>
          <w:szCs w:val="28"/>
        </w:rPr>
        <w:softHyphen/>
        <w:t xml:space="preserve">венной КДС и наблюдательных скважин </w:t>
      </w:r>
    </w:p>
    <w:tbl>
      <w:tblPr>
        <w:tblW w:w="9825" w:type="dxa"/>
        <w:tblLook w:val="0000" w:firstRow="0" w:lastRow="0" w:firstColumn="0" w:lastColumn="0" w:noHBand="0" w:noVBand="0"/>
      </w:tblPr>
      <w:tblGrid>
        <w:gridCol w:w="1869"/>
        <w:gridCol w:w="2020"/>
        <w:gridCol w:w="2428"/>
        <w:gridCol w:w="3508"/>
      </w:tblGrid>
      <w:tr w:rsidR="00AC4F42" w:rsidRPr="001B2993">
        <w:trPr>
          <w:trHeight w:val="510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Область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Всего орош. площадь, га 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с УГВ до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1B2993">
                <w:rPr>
                  <w:sz w:val="20"/>
                  <w:szCs w:val="20"/>
                </w:rPr>
                <w:t>2 м</w:t>
              </w:r>
            </w:smartTag>
            <w:r w:rsidRPr="001B2993">
              <w:rPr>
                <w:sz w:val="20"/>
                <w:szCs w:val="20"/>
              </w:rPr>
              <w:t xml:space="preserve">, га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районы с близким залеганием УГВ, га </w:t>
            </w:r>
          </w:p>
        </w:tc>
      </w:tr>
      <w:tr w:rsidR="00AC4F42" w:rsidRPr="001B2993" w:rsidTr="001B2993">
        <w:trPr>
          <w:trHeight w:val="375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Баткенская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57,316 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813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Баткенский - 507 Кадамжайский - 306 </w:t>
            </w:r>
          </w:p>
        </w:tc>
      </w:tr>
      <w:tr w:rsidR="00AC4F42" w:rsidRPr="001B2993" w:rsidTr="001B2993">
        <w:trPr>
          <w:trHeight w:val="551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Ошская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134,164 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3,663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Араванский  -1785 Наукатский - 765 Узгенский - 1003 </w:t>
            </w:r>
          </w:p>
        </w:tc>
      </w:tr>
      <w:tr w:rsidR="00AC4F42" w:rsidRPr="001B2993" w:rsidTr="001B2993">
        <w:trPr>
          <w:trHeight w:val="575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Джалал</w:t>
            </w:r>
            <w:r w:rsidRPr="001B2993">
              <w:rPr>
                <w:sz w:val="20"/>
                <w:szCs w:val="20"/>
              </w:rPr>
              <w:softHyphen/>
              <w:t xml:space="preserve">Абадская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129148 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3,700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Ноокен - 310 Сузак - 3120 Токтогул - 270 </w:t>
            </w:r>
          </w:p>
        </w:tc>
      </w:tr>
      <w:tr w:rsidR="00AC4F42" w:rsidRPr="001B2993" w:rsidTr="001B2993">
        <w:trPr>
          <w:trHeight w:val="273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Нарынская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120,241 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400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Ат-Башинский - 100 Кочкорский - 300 </w:t>
            </w:r>
          </w:p>
        </w:tc>
      </w:tr>
      <w:tr w:rsidR="00AC4F42" w:rsidRPr="001B2993" w:rsidTr="001B2993">
        <w:trPr>
          <w:trHeight w:val="619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Иссык</w:t>
            </w:r>
            <w:r w:rsidRPr="001B2993">
              <w:rPr>
                <w:sz w:val="20"/>
                <w:szCs w:val="20"/>
              </w:rPr>
              <w:softHyphen/>
              <w:t>Кульская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 163398 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4,280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Ак-Суйский - 1388 Ис-Кульский - 361 Тюпский - 2439 </w:t>
            </w:r>
          </w:p>
        </w:tc>
      </w:tr>
      <w:tr w:rsidR="00AC4F42" w:rsidRPr="001B2993" w:rsidTr="001B2993">
        <w:trPr>
          <w:trHeight w:val="643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Таласская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114,812 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3,760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К-Буринский - 1359 Б-Атинский - 526 Таласский - 1796 </w:t>
            </w:r>
          </w:p>
        </w:tc>
      </w:tr>
      <w:tr w:rsidR="00AC4F42" w:rsidRPr="001B2993" w:rsidTr="001B2993">
        <w:trPr>
          <w:trHeight w:val="1234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Чуйская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328,875 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36,638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Жайыльский - 5580 Московский - 10885 Сокулук - 6087 Ис-Ата - 4464 Аламедин - 2431 Панфиловский - 7191 </w:t>
            </w:r>
          </w:p>
        </w:tc>
      </w:tr>
      <w:tr w:rsidR="00AC4F42" w:rsidRPr="001B2993">
        <w:trPr>
          <w:trHeight w:val="258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Всего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 1,047,954 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53,254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770" w:type="dxa"/>
        <w:tblLook w:val="0000" w:firstRow="0" w:lastRow="0" w:firstColumn="0" w:lastColumn="0" w:noHBand="0" w:noVBand="0"/>
      </w:tblPr>
      <w:tblGrid>
        <w:gridCol w:w="1722"/>
        <w:gridCol w:w="1343"/>
        <w:gridCol w:w="1608"/>
        <w:gridCol w:w="5097"/>
      </w:tblGrid>
      <w:tr w:rsidR="00AC4F42" w:rsidRPr="001B2993">
        <w:trPr>
          <w:trHeight w:val="750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Область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Всего ор. площадь, га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Засоление и солонцева</w:t>
            </w:r>
            <w:r w:rsidRPr="001B2993">
              <w:rPr>
                <w:sz w:val="20"/>
                <w:szCs w:val="20"/>
              </w:rPr>
              <w:softHyphen/>
              <w:t xml:space="preserve">ние, га 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Наиболее подверженные засолению и солонцеванию районы, га </w:t>
            </w:r>
          </w:p>
        </w:tc>
      </w:tr>
      <w:tr w:rsidR="00AC4F42" w:rsidRPr="001B2993">
        <w:trPr>
          <w:trHeight w:val="253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Баткенская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 57,316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6,372 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Баткенский - 6372 </w:t>
            </w:r>
          </w:p>
        </w:tc>
      </w:tr>
      <w:tr w:rsidR="00AC4F42" w:rsidRPr="001B2993" w:rsidTr="001B2993">
        <w:trPr>
          <w:trHeight w:val="417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Ошская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134,164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3,622 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Араванский - 2722 Узгенский - 900 </w:t>
            </w:r>
          </w:p>
        </w:tc>
      </w:tr>
      <w:tr w:rsidR="00AC4F42" w:rsidRPr="001B2993" w:rsidTr="001B2993">
        <w:trPr>
          <w:trHeight w:val="325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Джалал</w:t>
            </w:r>
            <w:r w:rsidRPr="001B2993">
              <w:rPr>
                <w:sz w:val="20"/>
                <w:szCs w:val="20"/>
              </w:rPr>
              <w:softHyphen/>
              <w:t xml:space="preserve">Абадская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129,148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2,865 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Сузакский - 2865 </w:t>
            </w:r>
          </w:p>
        </w:tc>
      </w:tr>
      <w:tr w:rsidR="00AC4F42" w:rsidRPr="001B2993">
        <w:trPr>
          <w:trHeight w:val="740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Нарынская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120,241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20,131 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Кочкорский - 2535 Нарынский - 8138 Ак -Талинский - 5117 </w:t>
            </w:r>
          </w:p>
        </w:tc>
      </w:tr>
      <w:tr w:rsidR="00AC4F42" w:rsidRPr="001B2993" w:rsidTr="001B2993">
        <w:trPr>
          <w:trHeight w:val="485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Иссык</w:t>
            </w:r>
            <w:r w:rsidRPr="001B2993">
              <w:rPr>
                <w:sz w:val="20"/>
                <w:szCs w:val="20"/>
              </w:rPr>
              <w:softHyphen/>
              <w:t xml:space="preserve">Кульская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163,398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9,743 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Ак -Суйский - 2253 Джети -Огузский - 1045 Иссыкульский - 2626 Тюпский - 2702 </w:t>
            </w:r>
          </w:p>
        </w:tc>
      </w:tr>
      <w:tr w:rsidR="00AC4F42" w:rsidRPr="001B2993" w:rsidTr="001B2993">
        <w:trPr>
          <w:trHeight w:val="367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Таласская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114,812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12,512 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Кара -Буринский - 5489 Манасский - 6643 </w:t>
            </w:r>
          </w:p>
        </w:tc>
      </w:tr>
      <w:tr w:rsidR="00AC4F42" w:rsidRPr="001B2993">
        <w:trPr>
          <w:trHeight w:val="253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Чуйская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 328,875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88,322 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Все р-ны кроме Кеминского и Чуйского </w:t>
            </w:r>
          </w:p>
        </w:tc>
      </w:tr>
      <w:tr w:rsidR="00AC4F42" w:rsidRPr="001B2993">
        <w:trPr>
          <w:trHeight w:val="258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Всего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 1047,954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143,567 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>Для определения мелиоративного состояния и составления кадастра мелиоративные службы водного хозяйства использовали данные наблюде</w:t>
      </w:r>
      <w:r w:rsidRPr="001B2993">
        <w:rPr>
          <w:sz w:val="28"/>
          <w:szCs w:val="28"/>
        </w:rPr>
        <w:softHyphen/>
        <w:t xml:space="preserve">ний за УГВ и по минерализации грунтовых вод по 1407 скважин режимной сети, принадлежащих районным управлениям водного хозяйства. В разрезе областей следующее: </w:t>
      </w:r>
    </w:p>
    <w:tbl>
      <w:tblPr>
        <w:tblW w:w="9803" w:type="dxa"/>
        <w:tblLook w:val="0000" w:firstRow="0" w:lastRow="0" w:firstColumn="0" w:lastColumn="0" w:noHBand="0" w:noVBand="0"/>
      </w:tblPr>
      <w:tblGrid>
        <w:gridCol w:w="1448"/>
        <w:gridCol w:w="807"/>
        <w:gridCol w:w="897"/>
        <w:gridCol w:w="945"/>
        <w:gridCol w:w="3131"/>
        <w:gridCol w:w="1534"/>
        <w:gridCol w:w="1041"/>
      </w:tblGrid>
      <w:tr w:rsidR="00AC4F42" w:rsidRPr="001B2993">
        <w:trPr>
          <w:gridAfter w:val="2"/>
          <w:wAfter w:w="432" w:type="dxa"/>
          <w:trHeight w:val="298"/>
        </w:trPr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Область 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Наличие скважин, шт. </w:t>
            </w:r>
          </w:p>
        </w:tc>
        <w:tc>
          <w:tcPr>
            <w:tcW w:w="4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районы с наибольшим количеством неисправных скважин </w:t>
            </w:r>
          </w:p>
        </w:tc>
      </w:tr>
      <w:tr w:rsidR="00AC4F42" w:rsidRPr="001B2993">
        <w:trPr>
          <w:gridAfter w:val="1"/>
          <w:wAfter w:w="216" w:type="dxa"/>
          <w:trHeight w:val="253"/>
        </w:trPr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48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ind w:firstLine="32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в том числе </w:t>
            </w:r>
          </w:p>
        </w:tc>
      </w:tr>
      <w:tr w:rsidR="00AC4F42" w:rsidRPr="001B2993">
        <w:trPr>
          <w:trHeight w:val="530"/>
        </w:trPr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8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ind w:firstLine="32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испр.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ind w:firstLine="32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неиспр. </w:t>
            </w:r>
          </w:p>
        </w:tc>
      </w:tr>
      <w:tr w:rsidR="00AC4F42" w:rsidRPr="001B2993">
        <w:trPr>
          <w:gridAfter w:val="2"/>
          <w:wAfter w:w="434" w:type="dxa"/>
          <w:trHeight w:val="283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Баткенская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132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70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62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Lyaylyak, Batken </w:t>
            </w:r>
          </w:p>
        </w:tc>
      </w:tr>
      <w:tr w:rsidR="00AC4F42" w:rsidRPr="001B2993">
        <w:trPr>
          <w:gridAfter w:val="2"/>
          <w:wAfter w:w="434" w:type="dxa"/>
          <w:trHeight w:val="270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Ошская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182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58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124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Aravan, Uzgen, Nookat </w:t>
            </w:r>
          </w:p>
        </w:tc>
      </w:tr>
      <w:tr w:rsidR="00AC4F42" w:rsidRPr="001B2993">
        <w:trPr>
          <w:gridAfter w:val="2"/>
          <w:wAfter w:w="434" w:type="dxa"/>
          <w:trHeight w:val="498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Джалал</w:t>
            </w:r>
            <w:r w:rsidRPr="001B2993">
              <w:rPr>
                <w:sz w:val="20"/>
                <w:szCs w:val="20"/>
              </w:rPr>
              <w:softHyphen/>
              <w:t xml:space="preserve">Абадская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118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65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53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Suzak, Toktogul  </w:t>
            </w:r>
          </w:p>
        </w:tc>
      </w:tr>
      <w:tr w:rsidR="00AC4F42" w:rsidRPr="001B2993">
        <w:trPr>
          <w:gridAfter w:val="2"/>
          <w:wAfter w:w="434" w:type="dxa"/>
          <w:trHeight w:val="270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Нарынская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105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65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40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Kochkor </w:t>
            </w:r>
          </w:p>
        </w:tc>
      </w:tr>
      <w:tr w:rsidR="00AC4F42" w:rsidRPr="001B2993">
        <w:trPr>
          <w:gridAfter w:val="2"/>
          <w:wAfter w:w="434" w:type="dxa"/>
          <w:trHeight w:val="498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Иссык</w:t>
            </w:r>
            <w:r w:rsidRPr="001B2993">
              <w:rPr>
                <w:sz w:val="20"/>
                <w:szCs w:val="20"/>
              </w:rPr>
              <w:softHyphen/>
              <w:t xml:space="preserve">Кульская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150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59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91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Ak-Suy, Tyup </w:t>
            </w:r>
          </w:p>
        </w:tc>
      </w:tr>
      <w:tr w:rsidR="00AC4F42" w:rsidRPr="001B2993">
        <w:trPr>
          <w:gridAfter w:val="2"/>
          <w:wAfter w:w="434" w:type="dxa"/>
          <w:trHeight w:val="270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Таласская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218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112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106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Manas, Kara-Bura </w:t>
            </w:r>
          </w:p>
        </w:tc>
      </w:tr>
      <w:tr w:rsidR="00AC4F42" w:rsidRPr="001B2993">
        <w:trPr>
          <w:gridAfter w:val="2"/>
          <w:wAfter w:w="434" w:type="dxa"/>
          <w:trHeight w:val="270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Чуйская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1,536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978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558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1B2993">
              <w:rPr>
                <w:sz w:val="20"/>
                <w:szCs w:val="20"/>
                <w:lang w:val="en-US"/>
              </w:rPr>
              <w:t xml:space="preserve">Panfilov, Zhayil, Issyk-Ata, Alamedin </w:t>
            </w:r>
          </w:p>
        </w:tc>
      </w:tr>
      <w:tr w:rsidR="00AC4F42" w:rsidRPr="001B2993">
        <w:trPr>
          <w:gridAfter w:val="2"/>
          <w:wAfter w:w="434" w:type="dxa"/>
          <w:trHeight w:val="303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2,441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1,407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1,034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>Для улучшения достоверности мелиоративного контроля в республики необходимо, восстановить 1034 скважин режимной сети, возобновление работ по ведению солевой съемки, полное проведение рекогносцировоч</w:t>
      </w:r>
      <w:r w:rsidRPr="001B2993">
        <w:rPr>
          <w:sz w:val="28"/>
          <w:szCs w:val="28"/>
        </w:rPr>
        <w:softHyphen/>
        <w:t xml:space="preserve">ных обследований местности. </w:t>
      </w: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 xml:space="preserve">В республике имеется </w:t>
      </w:r>
      <w:smartTag w:uri="urn:schemas-microsoft-com:office:smarttags" w:element="metricconverter">
        <w:smartTagPr>
          <w:attr w:name="ProductID" w:val="642,5 км"/>
        </w:smartTagPr>
        <w:r w:rsidRPr="001B2993">
          <w:rPr>
            <w:sz w:val="28"/>
            <w:szCs w:val="28"/>
          </w:rPr>
          <w:t>642,5 км</w:t>
        </w:r>
      </w:smartTag>
      <w:r w:rsidRPr="001B2993">
        <w:rPr>
          <w:sz w:val="28"/>
          <w:szCs w:val="28"/>
        </w:rPr>
        <w:t xml:space="preserve">. межхозяйственной КДС из них </w:t>
      </w:r>
      <w:smartTag w:uri="urn:schemas-microsoft-com:office:smarttags" w:element="metricconverter">
        <w:smartTagPr>
          <w:attr w:name="ProductID" w:val="615 км"/>
        </w:smartTagPr>
        <w:r w:rsidRPr="001B2993">
          <w:rPr>
            <w:sz w:val="28"/>
            <w:szCs w:val="28"/>
          </w:rPr>
          <w:t>615 км</w:t>
        </w:r>
      </w:smartTag>
      <w:r w:rsidRPr="001B2993">
        <w:rPr>
          <w:sz w:val="28"/>
          <w:szCs w:val="28"/>
        </w:rPr>
        <w:t xml:space="preserve"> открытая и </w:t>
      </w:r>
      <w:smartTag w:uri="urn:schemas-microsoft-com:office:smarttags" w:element="metricconverter">
        <w:smartTagPr>
          <w:attr w:name="ProductID" w:val="27,5 км"/>
        </w:smartTagPr>
        <w:r w:rsidRPr="001B2993">
          <w:rPr>
            <w:sz w:val="28"/>
            <w:szCs w:val="28"/>
          </w:rPr>
          <w:t>27,5 км</w:t>
        </w:r>
      </w:smartTag>
      <w:r w:rsidRPr="001B2993">
        <w:rPr>
          <w:sz w:val="28"/>
          <w:szCs w:val="28"/>
        </w:rPr>
        <w:t xml:space="preserve"> закрытая, из которых </w:t>
      </w:r>
      <w:smartTag w:uri="urn:schemas-microsoft-com:office:smarttags" w:element="metricconverter">
        <w:smartTagPr>
          <w:attr w:name="ProductID" w:val="167,5 км"/>
        </w:smartTagPr>
        <w:r w:rsidRPr="001B2993">
          <w:rPr>
            <w:sz w:val="28"/>
            <w:szCs w:val="28"/>
          </w:rPr>
          <w:t>167,5 км</w:t>
        </w:r>
      </w:smartTag>
      <w:r w:rsidRPr="001B2993">
        <w:rPr>
          <w:sz w:val="28"/>
          <w:szCs w:val="28"/>
        </w:rPr>
        <w:t xml:space="preserve"> или 26 % находится в неудовлетворительном состоянии, они заилены, забиты и заросли камы</w:t>
      </w:r>
      <w:r w:rsidRPr="001B2993">
        <w:rPr>
          <w:sz w:val="28"/>
          <w:szCs w:val="28"/>
        </w:rPr>
        <w:softHyphen/>
        <w:t xml:space="preserve">шом. </w:t>
      </w: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 xml:space="preserve">Информация о техническом состоянии межхозяйственной КДС </w:t>
      </w:r>
    </w:p>
    <w:tbl>
      <w:tblPr>
        <w:tblW w:w="9913" w:type="dxa"/>
        <w:tblLook w:val="0000" w:firstRow="0" w:lastRow="0" w:firstColumn="0" w:lastColumn="0" w:noHBand="0" w:noVBand="0"/>
      </w:tblPr>
      <w:tblGrid>
        <w:gridCol w:w="1300"/>
        <w:gridCol w:w="834"/>
        <w:gridCol w:w="1102"/>
        <w:gridCol w:w="519"/>
        <w:gridCol w:w="906"/>
        <w:gridCol w:w="760"/>
        <w:gridCol w:w="1055"/>
        <w:gridCol w:w="1270"/>
        <w:gridCol w:w="1177"/>
        <w:gridCol w:w="990"/>
      </w:tblGrid>
      <w:tr w:rsidR="00AC4F42" w:rsidRPr="001B2993">
        <w:trPr>
          <w:gridAfter w:val="3"/>
          <w:wAfter w:w="648" w:type="dxa"/>
          <w:trHeight w:val="270"/>
        </w:trPr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Область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длина КДС, км </w:t>
            </w:r>
          </w:p>
        </w:tc>
        <w:tc>
          <w:tcPr>
            <w:tcW w:w="4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в т.ч. в неудовлет. состоянии 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Причины неудов</w:t>
            </w:r>
            <w:r w:rsidRPr="001B2993">
              <w:rPr>
                <w:sz w:val="20"/>
                <w:szCs w:val="20"/>
              </w:rPr>
              <w:softHyphen/>
              <w:t>лет. со</w:t>
            </w:r>
            <w:r w:rsidRPr="001B2993">
              <w:rPr>
                <w:sz w:val="20"/>
                <w:szCs w:val="20"/>
              </w:rPr>
              <w:softHyphen/>
              <w:t xml:space="preserve">стояния </w:t>
            </w:r>
          </w:p>
        </w:tc>
      </w:tr>
      <w:tr w:rsidR="00AC4F42" w:rsidRPr="001B2993" w:rsidTr="001B2993">
        <w:trPr>
          <w:trHeight w:val="827"/>
        </w:trPr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В.т.ч. закрытой </w:t>
            </w:r>
          </w:p>
        </w:tc>
        <w:tc>
          <w:tcPr>
            <w:tcW w:w="120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коллекторы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протяжен</w:t>
            </w:r>
            <w:r w:rsidRPr="001B2993">
              <w:rPr>
                <w:sz w:val="20"/>
                <w:szCs w:val="20"/>
              </w:rPr>
              <w:softHyphen/>
              <w:t xml:space="preserve">ность, км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Год по</w:t>
            </w:r>
            <w:r w:rsidRPr="001B2993">
              <w:rPr>
                <w:sz w:val="20"/>
                <w:szCs w:val="20"/>
              </w:rPr>
              <w:softHyphen/>
              <w:t xml:space="preserve">следней очистки </w:t>
            </w:r>
          </w:p>
        </w:tc>
      </w:tr>
      <w:tr w:rsidR="00AC4F42" w:rsidRPr="001B2993">
        <w:trPr>
          <w:gridAfter w:val="3"/>
          <w:wAfter w:w="652" w:type="dxa"/>
          <w:trHeight w:val="258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Баткенская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22.8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2002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заилено </w:t>
            </w:r>
          </w:p>
        </w:tc>
      </w:tr>
      <w:tr w:rsidR="00AC4F42" w:rsidRPr="001B2993">
        <w:trPr>
          <w:gridAfter w:val="3"/>
          <w:wAfter w:w="652" w:type="dxa"/>
          <w:trHeight w:val="255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Ошская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15.2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7.2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2002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заилено </w:t>
            </w:r>
          </w:p>
        </w:tc>
      </w:tr>
      <w:tr w:rsidR="00AC4F42" w:rsidRPr="001B2993">
        <w:trPr>
          <w:gridAfter w:val="3"/>
          <w:wAfter w:w="652" w:type="dxa"/>
          <w:trHeight w:val="498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Джалал</w:t>
            </w:r>
            <w:r w:rsidRPr="001B2993">
              <w:rPr>
                <w:sz w:val="20"/>
                <w:szCs w:val="20"/>
              </w:rPr>
              <w:softHyphen/>
              <w:t xml:space="preserve">Абадская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-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-</w:t>
            </w:r>
          </w:p>
        </w:tc>
      </w:tr>
      <w:tr w:rsidR="00AC4F42" w:rsidRPr="001B2993">
        <w:trPr>
          <w:gridAfter w:val="3"/>
          <w:wAfter w:w="652" w:type="dxa"/>
          <w:trHeight w:val="258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Нарынская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-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-</w:t>
            </w:r>
          </w:p>
        </w:tc>
      </w:tr>
      <w:tr w:rsidR="00AC4F42" w:rsidRPr="001B2993">
        <w:trPr>
          <w:gridAfter w:val="3"/>
          <w:wAfter w:w="652" w:type="dxa"/>
          <w:trHeight w:val="498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Иссык</w:t>
            </w:r>
            <w:r w:rsidRPr="001B2993">
              <w:rPr>
                <w:sz w:val="20"/>
                <w:szCs w:val="20"/>
              </w:rPr>
              <w:softHyphen/>
              <w:t xml:space="preserve">Кульская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23.89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8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16.46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1986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заилено </w:t>
            </w:r>
          </w:p>
        </w:tc>
      </w:tr>
      <w:tr w:rsidR="00AC4F42" w:rsidRPr="001B2993">
        <w:trPr>
          <w:gridAfter w:val="3"/>
          <w:wAfter w:w="652" w:type="dxa"/>
          <w:trHeight w:val="255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Таласская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3.97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0.87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2002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заилено </w:t>
            </w:r>
          </w:p>
        </w:tc>
      </w:tr>
      <w:tr w:rsidR="00AC4F42" w:rsidRPr="001B2993">
        <w:trPr>
          <w:gridAfter w:val="3"/>
          <w:wAfter w:w="652" w:type="dxa"/>
          <w:trHeight w:val="258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Чуйская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576.6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19.5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130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-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заилено </w:t>
            </w:r>
          </w:p>
        </w:tc>
      </w:tr>
      <w:tr w:rsidR="00AC4F42" w:rsidRPr="001B2993">
        <w:trPr>
          <w:gridAfter w:val="3"/>
          <w:wAfter w:w="652" w:type="dxa"/>
          <w:trHeight w:val="255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Всего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 642.46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27.5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167.53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-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AC4F42" w:rsidRPr="001B2993" w:rsidRDefault="00AC4F42" w:rsidP="001B2993">
      <w:pPr>
        <w:spacing w:line="360" w:lineRule="auto"/>
        <w:jc w:val="both"/>
        <w:rPr>
          <w:sz w:val="20"/>
          <w:szCs w:val="20"/>
        </w:rPr>
      </w:pP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 xml:space="preserve">Также в республике имеется </w:t>
      </w:r>
      <w:smartTag w:uri="urn:schemas-microsoft-com:office:smarttags" w:element="metricconverter">
        <w:smartTagPr>
          <w:attr w:name="ProductID" w:val="4877,7 км"/>
        </w:smartTagPr>
        <w:r w:rsidRPr="001B2993">
          <w:rPr>
            <w:sz w:val="28"/>
            <w:szCs w:val="28"/>
          </w:rPr>
          <w:t>4877,7 км</w:t>
        </w:r>
      </w:smartTag>
      <w:r w:rsidRPr="001B2993">
        <w:rPr>
          <w:sz w:val="28"/>
          <w:szCs w:val="28"/>
        </w:rPr>
        <w:t xml:space="preserve"> КДС внутрихозяйственного значения которые находятся на балансе Айыл окмотов, АВП, крестьянских и других хозяйствующих субъектов. Из </w:t>
      </w:r>
      <w:smartTag w:uri="urn:schemas-microsoft-com:office:smarttags" w:element="metricconverter">
        <w:smartTagPr>
          <w:attr w:name="ProductID" w:val="4877,7 км"/>
        </w:smartTagPr>
        <w:r w:rsidRPr="001B2993">
          <w:rPr>
            <w:sz w:val="28"/>
            <w:szCs w:val="28"/>
          </w:rPr>
          <w:t>4877,7 км</w:t>
        </w:r>
      </w:smartTag>
      <w:r w:rsidRPr="001B2993">
        <w:rPr>
          <w:sz w:val="28"/>
          <w:szCs w:val="28"/>
        </w:rPr>
        <w:t xml:space="preserve"> КДС </w:t>
      </w:r>
      <w:smartTag w:uri="urn:schemas-microsoft-com:office:smarttags" w:element="metricconverter">
        <w:smartTagPr>
          <w:attr w:name="ProductID" w:val="1173 км"/>
        </w:smartTagPr>
        <w:r w:rsidRPr="001B2993">
          <w:rPr>
            <w:sz w:val="28"/>
            <w:szCs w:val="28"/>
          </w:rPr>
          <w:t>1173 км</w:t>
        </w:r>
      </w:smartTag>
      <w:r w:rsidRPr="001B2993">
        <w:rPr>
          <w:sz w:val="28"/>
          <w:szCs w:val="28"/>
        </w:rPr>
        <w:t xml:space="preserve"> или 24 % находится в неудовлетворительном состоянии. </w:t>
      </w:r>
    </w:p>
    <w:p w:rsidR="00AC4F42" w:rsidRPr="001B2993" w:rsidRDefault="001B2993" w:rsidP="001B299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C4F42" w:rsidRPr="001B2993">
        <w:rPr>
          <w:sz w:val="28"/>
          <w:szCs w:val="28"/>
        </w:rPr>
        <w:t xml:space="preserve">Информация о техническом состоянии внутрихозяйственной КДС </w:t>
      </w:r>
    </w:p>
    <w:tbl>
      <w:tblPr>
        <w:tblW w:w="10537" w:type="dxa"/>
        <w:tblLook w:val="0000" w:firstRow="0" w:lastRow="0" w:firstColumn="0" w:lastColumn="0" w:noHBand="0" w:noVBand="0"/>
      </w:tblPr>
      <w:tblGrid>
        <w:gridCol w:w="1276"/>
        <w:gridCol w:w="925"/>
        <w:gridCol w:w="1224"/>
        <w:gridCol w:w="1210"/>
        <w:gridCol w:w="1224"/>
        <w:gridCol w:w="1304"/>
        <w:gridCol w:w="1155"/>
        <w:gridCol w:w="2219"/>
      </w:tblGrid>
      <w:tr w:rsidR="00AC4F42" w:rsidRPr="001B2993">
        <w:trPr>
          <w:gridAfter w:val="1"/>
          <w:wAfter w:w="2219" w:type="dxa"/>
          <w:trHeight w:val="29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Область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длина КДС, км </w:t>
            </w:r>
          </w:p>
        </w:tc>
        <w:tc>
          <w:tcPr>
            <w:tcW w:w="2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Находится в неудовлетво</w:t>
            </w:r>
            <w:r w:rsidRPr="001B2993">
              <w:rPr>
                <w:sz w:val="20"/>
                <w:szCs w:val="20"/>
              </w:rPr>
              <w:softHyphen/>
              <w:t xml:space="preserve">рительном состоянии, км 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Причины неудов</w:t>
            </w:r>
            <w:r w:rsidRPr="001B2993">
              <w:rPr>
                <w:sz w:val="20"/>
                <w:szCs w:val="20"/>
              </w:rPr>
              <w:softHyphen/>
              <w:t>лет. со</w:t>
            </w:r>
            <w:r w:rsidRPr="001B2993">
              <w:rPr>
                <w:sz w:val="20"/>
                <w:szCs w:val="20"/>
              </w:rPr>
              <w:softHyphen/>
              <w:t>стояния</w:t>
            </w:r>
          </w:p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AC4F42" w:rsidRPr="001B2993">
        <w:trPr>
          <w:trHeight w:val="253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в т.ч. </w:t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2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AC4F42" w:rsidRPr="001B2993">
        <w:trPr>
          <w:trHeight w:val="45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Открытой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Закрытой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Открытой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Закрытой </w:t>
            </w: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C4F42" w:rsidRPr="001B2993">
        <w:trPr>
          <w:gridAfter w:val="1"/>
          <w:wAfter w:w="2219" w:type="dxa"/>
          <w:trHeight w:val="49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Баткен</w:t>
            </w:r>
            <w:r w:rsidRPr="001B2993">
              <w:rPr>
                <w:sz w:val="20"/>
                <w:szCs w:val="20"/>
              </w:rPr>
              <w:softHyphen/>
              <w:t xml:space="preserve">ская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250.7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169.8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80.9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86.3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2.05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AC4F42" w:rsidRPr="001B2993">
        <w:trPr>
          <w:gridAfter w:val="1"/>
          <w:wAfter w:w="2219" w:type="dxa"/>
          <w:trHeight w:val="29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Ошская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354.68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350.55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4.13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193.74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3.6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забито </w:t>
            </w:r>
          </w:p>
        </w:tc>
      </w:tr>
      <w:tr w:rsidR="00AC4F42" w:rsidRPr="001B2993">
        <w:trPr>
          <w:gridAfter w:val="1"/>
          <w:wAfter w:w="2219" w:type="dxa"/>
          <w:trHeight w:val="49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Джалал</w:t>
            </w:r>
            <w:r w:rsidRPr="001B2993">
              <w:rPr>
                <w:sz w:val="20"/>
                <w:szCs w:val="20"/>
              </w:rPr>
              <w:softHyphen/>
              <w:t xml:space="preserve">Абадская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247.3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225.8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21.5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50.7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21.5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забито </w:t>
            </w:r>
          </w:p>
        </w:tc>
      </w:tr>
      <w:tr w:rsidR="00AC4F42" w:rsidRPr="001B2993">
        <w:trPr>
          <w:gridAfter w:val="1"/>
          <w:wAfter w:w="2219" w:type="dxa"/>
          <w:trHeight w:val="49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Нарын</w:t>
            </w:r>
            <w:r w:rsidRPr="001B2993">
              <w:rPr>
                <w:sz w:val="20"/>
                <w:szCs w:val="20"/>
              </w:rPr>
              <w:softHyphen/>
              <w:t xml:space="preserve">ская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120.1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70.3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49.8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34.6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10.0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забито </w:t>
            </w:r>
          </w:p>
        </w:tc>
      </w:tr>
      <w:tr w:rsidR="00AC4F42" w:rsidRPr="001B2993">
        <w:trPr>
          <w:gridAfter w:val="1"/>
          <w:wAfter w:w="2219" w:type="dxa"/>
          <w:trHeight w:val="49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Иссык</w:t>
            </w:r>
            <w:r w:rsidRPr="001B2993">
              <w:rPr>
                <w:sz w:val="20"/>
                <w:szCs w:val="20"/>
              </w:rPr>
              <w:softHyphen/>
              <w:t xml:space="preserve">Кульская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218.7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139.6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79.1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116.56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56.5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забито </w:t>
            </w:r>
          </w:p>
        </w:tc>
      </w:tr>
      <w:tr w:rsidR="00AC4F42" w:rsidRPr="001B2993">
        <w:trPr>
          <w:gridAfter w:val="1"/>
          <w:wAfter w:w="2219" w:type="dxa"/>
          <w:trHeight w:val="28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Таласская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267.9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102.6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165.3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44.4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55.6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забито </w:t>
            </w:r>
          </w:p>
        </w:tc>
      </w:tr>
      <w:tr w:rsidR="00AC4F42" w:rsidRPr="001B2993">
        <w:trPr>
          <w:gridAfter w:val="1"/>
          <w:wAfter w:w="2219" w:type="dxa"/>
          <w:trHeight w:val="2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Чуйская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3418.3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1503.6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1914.5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323.16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398.16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забито </w:t>
            </w:r>
          </w:p>
        </w:tc>
      </w:tr>
      <w:tr w:rsidR="00AC4F42" w:rsidRPr="001B2993">
        <w:trPr>
          <w:gridAfter w:val="1"/>
          <w:wAfter w:w="2219" w:type="dxa"/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4877.7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2562.25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2315.23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323.46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849.46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забито </w:t>
            </w:r>
          </w:p>
        </w:tc>
      </w:tr>
    </w:tbl>
    <w:p w:rsidR="001B2993" w:rsidRDefault="001B2993" w:rsidP="001B2993">
      <w:pPr>
        <w:spacing w:line="360" w:lineRule="auto"/>
        <w:ind w:firstLine="709"/>
        <w:jc w:val="both"/>
        <w:rPr>
          <w:sz w:val="28"/>
          <w:szCs w:val="28"/>
        </w:rPr>
      </w:pP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 xml:space="preserve">Особенно большое количество КДС в неудовлетворительном состоянии в таких районах как: </w:t>
      </w: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 xml:space="preserve">в Баткенской области – Баткенский район </w:t>
      </w: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 xml:space="preserve">в Ошской области – Араванский, Узгенский, Ноокатский районы </w:t>
      </w: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 xml:space="preserve">в Джалал-Абадской области -Сузакский, Токтогульский районы </w:t>
      </w: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 xml:space="preserve">в Нарынской области-Кочкорский район </w:t>
      </w: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>в Иссык-Кульской области – Ак-Суйский, Тюпский, Тонский, Иссык</w:t>
      </w:r>
      <w:r w:rsidRPr="001B2993">
        <w:rPr>
          <w:sz w:val="28"/>
          <w:szCs w:val="28"/>
        </w:rPr>
        <w:softHyphen/>
        <w:t xml:space="preserve">Кульский районы </w:t>
      </w: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 xml:space="preserve">в Таласской области – Манасский, Таласский, Кара-Буринский </w:t>
      </w: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>в Чуйской области – Панфиловский, Иссык-Атинский, Жайылский, Соку</w:t>
      </w:r>
      <w:r w:rsidRPr="001B2993">
        <w:rPr>
          <w:sz w:val="28"/>
          <w:szCs w:val="28"/>
        </w:rPr>
        <w:softHyphen/>
        <w:t xml:space="preserve">лукский районы </w:t>
      </w: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 xml:space="preserve">Необходимые мероприятия по улучшению мелиоративного состояния орошаемых земель </w:t>
      </w: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>Выполнение мелиоративных работ за 2000-2002 годы Депар</w:t>
      </w:r>
      <w:r w:rsidRPr="001B2993">
        <w:rPr>
          <w:sz w:val="28"/>
          <w:szCs w:val="28"/>
        </w:rPr>
        <w:softHyphen/>
        <w:t xml:space="preserve">таментом водного хозяйства (госсеть) </w:t>
      </w: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710" w:type="dxa"/>
        <w:tblLook w:val="0000" w:firstRow="0" w:lastRow="0" w:firstColumn="0" w:lastColumn="0" w:noHBand="0" w:noVBand="0"/>
      </w:tblPr>
      <w:tblGrid>
        <w:gridCol w:w="1779"/>
        <w:gridCol w:w="1667"/>
        <w:gridCol w:w="1413"/>
        <w:gridCol w:w="1285"/>
        <w:gridCol w:w="1155"/>
        <w:gridCol w:w="1288"/>
        <w:gridCol w:w="1123"/>
      </w:tblGrid>
      <w:tr w:rsidR="00AC4F42" w:rsidRPr="001B2993">
        <w:trPr>
          <w:trHeight w:val="107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Область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Удаление ка</w:t>
            </w:r>
            <w:r w:rsidRPr="001B2993">
              <w:rPr>
                <w:sz w:val="20"/>
                <w:szCs w:val="20"/>
              </w:rPr>
              <w:softHyphen/>
              <w:t xml:space="preserve">мыша и др. мероприятия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Стромтель</w:t>
            </w:r>
            <w:r w:rsidRPr="001B2993">
              <w:rPr>
                <w:sz w:val="20"/>
                <w:szCs w:val="20"/>
              </w:rPr>
              <w:softHyphen/>
              <w:t>ство и переустр</w:t>
            </w:r>
            <w:r w:rsidRPr="001B2993">
              <w:rPr>
                <w:sz w:val="20"/>
                <w:szCs w:val="20"/>
              </w:rPr>
              <w:softHyphen/>
              <w:t xml:space="preserve">во КДС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Кап. плани</w:t>
            </w:r>
            <w:r w:rsidRPr="001B2993">
              <w:rPr>
                <w:sz w:val="20"/>
                <w:szCs w:val="20"/>
              </w:rPr>
              <w:softHyphen/>
              <w:t xml:space="preserve">ровка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Ремонт КДС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Кап. пром-ка засол-х земель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Химич-я мел-ция </w:t>
            </w:r>
          </w:p>
        </w:tc>
      </w:tr>
      <w:tr w:rsidR="00AC4F42" w:rsidRPr="001B2993">
        <w:trPr>
          <w:trHeight w:val="270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Баткенская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2,732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783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3,136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1,317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972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866 </w:t>
            </w:r>
          </w:p>
        </w:tc>
      </w:tr>
      <w:tr w:rsidR="00AC4F42" w:rsidRPr="001B2993">
        <w:trPr>
          <w:trHeight w:val="268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Ошская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1,559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292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6,154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3,120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114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200 </w:t>
            </w:r>
          </w:p>
        </w:tc>
      </w:tr>
      <w:tr w:rsidR="00AC4F42" w:rsidRPr="001B2993">
        <w:trPr>
          <w:trHeight w:val="498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Джалал</w:t>
            </w:r>
            <w:r w:rsidRPr="001B2993">
              <w:rPr>
                <w:sz w:val="20"/>
                <w:szCs w:val="20"/>
              </w:rPr>
              <w:softHyphen/>
              <w:t xml:space="preserve">Абадская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0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0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8,603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2,255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317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0 </w:t>
            </w:r>
          </w:p>
        </w:tc>
      </w:tr>
      <w:tr w:rsidR="00AC4F42" w:rsidRPr="001B2993">
        <w:trPr>
          <w:trHeight w:val="268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Нарынская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0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1,658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15,392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282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6,183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1713 </w:t>
            </w:r>
          </w:p>
        </w:tc>
      </w:tr>
      <w:tr w:rsidR="00AC4F42" w:rsidRPr="001B2993">
        <w:trPr>
          <w:trHeight w:val="498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>Иссык</w:t>
            </w:r>
            <w:r w:rsidRPr="001B2993">
              <w:rPr>
                <w:sz w:val="20"/>
                <w:szCs w:val="20"/>
              </w:rPr>
              <w:softHyphen/>
              <w:t xml:space="preserve">Кульская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1,979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1,092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6,060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1,517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1,801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803 </w:t>
            </w:r>
          </w:p>
        </w:tc>
      </w:tr>
      <w:tr w:rsidR="00AC4F42" w:rsidRPr="001B2993">
        <w:trPr>
          <w:trHeight w:val="268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Таласская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509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1,323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7,780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5,772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2,700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1,296 </w:t>
            </w:r>
          </w:p>
        </w:tc>
      </w:tr>
      <w:tr w:rsidR="00AC4F42" w:rsidRPr="001B2993">
        <w:trPr>
          <w:trHeight w:val="268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Чуйская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6,901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8,114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9,346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26,029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12,124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3,093 </w:t>
            </w:r>
          </w:p>
        </w:tc>
      </w:tr>
      <w:tr w:rsidR="00AC4F42" w:rsidRPr="001B2993">
        <w:trPr>
          <w:trHeight w:val="283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13,680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1,3262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58,471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40,292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24,211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42" w:rsidRPr="001B2993" w:rsidRDefault="00AC4F42" w:rsidP="001B299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B2993">
              <w:rPr>
                <w:sz w:val="20"/>
                <w:szCs w:val="20"/>
              </w:rPr>
              <w:t xml:space="preserve">7,973 </w:t>
            </w:r>
          </w:p>
        </w:tc>
      </w:tr>
    </w:tbl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>В 2000 году на мелиоративные работы по улучшению мелиоративного состояния орошаемых земель планом было предусмотрено средств в сумме 13366,1 тыс.сом фактически объёмные работы выполнены на сумму 10433,8 тыс. сом что составляет 78%. На эти средства очищено КДС про</w:t>
      </w:r>
      <w:r w:rsidRPr="001B2993">
        <w:rPr>
          <w:sz w:val="28"/>
          <w:szCs w:val="28"/>
        </w:rPr>
        <w:softHyphen/>
        <w:t xml:space="preserve">тяженностью </w:t>
      </w:r>
      <w:smartTag w:uri="urn:schemas-microsoft-com:office:smarttags" w:element="metricconverter">
        <w:smartTagPr>
          <w:attr w:name="ProductID" w:val="83,9 км"/>
        </w:smartTagPr>
        <w:r w:rsidRPr="001B2993">
          <w:rPr>
            <w:sz w:val="28"/>
            <w:szCs w:val="28"/>
          </w:rPr>
          <w:t>83,9 км</w:t>
        </w:r>
      </w:smartTag>
      <w:r w:rsidRPr="001B2993">
        <w:rPr>
          <w:sz w:val="28"/>
          <w:szCs w:val="28"/>
        </w:rPr>
        <w:t xml:space="preserve">, отремонтировано 1317 наблюдательных скважин , 32 скважины вертикального дренажа, 101 гидросооружений,199 гидропостов, промыто </w:t>
      </w:r>
      <w:smartTag w:uri="urn:schemas-microsoft-com:office:smarttags" w:element="metricconverter">
        <w:smartTagPr>
          <w:attr w:name="ProductID" w:val="18,7 км"/>
        </w:smartTagPr>
        <w:r w:rsidRPr="001B2993">
          <w:rPr>
            <w:sz w:val="28"/>
            <w:szCs w:val="28"/>
          </w:rPr>
          <w:t>18,7 км</w:t>
        </w:r>
      </w:smartTag>
      <w:r w:rsidRPr="001B2993">
        <w:rPr>
          <w:sz w:val="28"/>
          <w:szCs w:val="28"/>
        </w:rPr>
        <w:t xml:space="preserve"> закрытой КДС и произведено солевой съёмки на площади </w:t>
      </w:r>
      <w:smartTag w:uri="urn:schemas-microsoft-com:office:smarttags" w:element="metricconverter">
        <w:smartTagPr>
          <w:attr w:name="ProductID" w:val="2100 га"/>
        </w:smartTagPr>
        <w:r w:rsidRPr="001B2993">
          <w:rPr>
            <w:sz w:val="28"/>
            <w:szCs w:val="28"/>
          </w:rPr>
          <w:t>2100 га</w:t>
        </w:r>
      </w:smartTag>
      <w:r w:rsidRPr="001B2993">
        <w:rPr>
          <w:sz w:val="28"/>
          <w:szCs w:val="28"/>
        </w:rPr>
        <w:t xml:space="preserve">. </w:t>
      </w: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 xml:space="preserve">В 2001 году на мелиоративные работы по улучшению мелиоративного состояния орошаемых земель планом было предусмотрено 11883,8 тыс.сом фактически работы выполнены на сумму 10601,6 тыс.сом, что составляет 89 %. На эти средства произведена мехочистка </w:t>
      </w:r>
      <w:smartTag w:uri="urn:schemas-microsoft-com:office:smarttags" w:element="metricconverter">
        <w:smartTagPr>
          <w:attr w:name="ProductID" w:val="86,3 км"/>
        </w:smartTagPr>
        <w:r w:rsidRPr="001B2993">
          <w:rPr>
            <w:sz w:val="28"/>
            <w:szCs w:val="28"/>
          </w:rPr>
          <w:t>86,3 км</w:t>
        </w:r>
      </w:smartTag>
      <w:r w:rsidRPr="001B2993">
        <w:rPr>
          <w:sz w:val="28"/>
          <w:szCs w:val="28"/>
        </w:rPr>
        <w:t xml:space="preserve"> КДС на сумму 8984 тыс.сом , отремонтировано 1173 наблюдательных скважин на сумму 405,8 тыс. сом , 26 скважин вертикального дренажа (Баткенская область) на сумму 260,6 тыс.сом, 82 гидросооружения на сумму 78,5 т.сом промыто </w:t>
      </w:r>
      <w:smartTag w:uri="urn:schemas-microsoft-com:office:smarttags" w:element="metricconverter">
        <w:smartTagPr>
          <w:attr w:name="ProductID" w:val="8,8 км"/>
        </w:smartTagPr>
        <w:r w:rsidRPr="001B2993">
          <w:rPr>
            <w:sz w:val="28"/>
            <w:szCs w:val="28"/>
          </w:rPr>
          <w:t>8,8 км</w:t>
        </w:r>
      </w:smartTag>
      <w:r w:rsidRPr="001B2993">
        <w:rPr>
          <w:sz w:val="28"/>
          <w:szCs w:val="28"/>
        </w:rPr>
        <w:t xml:space="preserve"> КДС на сумму 592,8 тыс. сом. А также произведена солевая съёмка на площади </w:t>
      </w:r>
      <w:smartTag w:uri="urn:schemas-microsoft-com:office:smarttags" w:element="metricconverter">
        <w:smartTagPr>
          <w:attr w:name="ProductID" w:val="2450 га"/>
        </w:smartTagPr>
        <w:r w:rsidRPr="001B2993">
          <w:rPr>
            <w:sz w:val="28"/>
            <w:szCs w:val="28"/>
          </w:rPr>
          <w:t>2450 га</w:t>
        </w:r>
      </w:smartTag>
      <w:r w:rsidRPr="001B2993">
        <w:rPr>
          <w:sz w:val="28"/>
          <w:szCs w:val="28"/>
        </w:rPr>
        <w:t xml:space="preserve"> на сумму 137,7 тыс. сом. </w:t>
      </w: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 xml:space="preserve">В 2002 году план мелиоративных работ выполнен на сумму 6210,3 тыс.сом (2948 тыс.сом средства Чуйской облгосадминистрации) при плане 5921,9 тыс.сом , что составляет 105 %.На эти средства произведена мехочистка протяженностью </w:t>
      </w:r>
      <w:smartTag w:uri="urn:schemas-microsoft-com:office:smarttags" w:element="metricconverter">
        <w:smartTagPr>
          <w:attr w:name="ProductID" w:val="55,1 км"/>
        </w:smartTagPr>
        <w:r w:rsidRPr="001B2993">
          <w:rPr>
            <w:sz w:val="28"/>
            <w:szCs w:val="28"/>
          </w:rPr>
          <w:t>55,1 км</w:t>
        </w:r>
      </w:smartTag>
      <w:r w:rsidRPr="001B2993">
        <w:rPr>
          <w:sz w:val="28"/>
          <w:szCs w:val="28"/>
        </w:rPr>
        <w:t xml:space="preserve">, отремонтировано наблюдательных скважин в количестве 1197 шт, скважин вертикального дренажа 43 шт, гидросооружений 100 шт, гидропостов 199 шт. и промыто закрытой КДС </w:t>
      </w:r>
      <w:smartTag w:uri="urn:schemas-microsoft-com:office:smarttags" w:element="metricconverter">
        <w:smartTagPr>
          <w:attr w:name="ProductID" w:val="2 км"/>
        </w:smartTagPr>
        <w:r w:rsidRPr="001B2993">
          <w:rPr>
            <w:sz w:val="28"/>
            <w:szCs w:val="28"/>
          </w:rPr>
          <w:t>2 км</w:t>
        </w:r>
      </w:smartTag>
      <w:r w:rsidRPr="001B2993">
        <w:rPr>
          <w:sz w:val="28"/>
          <w:szCs w:val="28"/>
        </w:rPr>
        <w:t xml:space="preserve">. </w:t>
      </w: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>9. Департаментом водного хозяйства разработана ведомствен</w:t>
      </w:r>
      <w:r w:rsidRPr="001B2993">
        <w:rPr>
          <w:sz w:val="28"/>
          <w:szCs w:val="28"/>
        </w:rPr>
        <w:softHyphen/>
        <w:t>ная программа «Мелиорация» на 1998-2005 годы, но она узко ве</w:t>
      </w:r>
      <w:r w:rsidRPr="001B2993">
        <w:rPr>
          <w:sz w:val="28"/>
          <w:szCs w:val="28"/>
        </w:rPr>
        <w:softHyphen/>
        <w:t xml:space="preserve">домственная. </w:t>
      </w: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>Департаментом водного хозяйства разрабатывается проект новой про</w:t>
      </w:r>
      <w:r w:rsidRPr="001B2993">
        <w:rPr>
          <w:sz w:val="28"/>
          <w:szCs w:val="28"/>
        </w:rPr>
        <w:softHyphen/>
        <w:t xml:space="preserve">граммы «Мелиорация» для представления в Правительство Кыргызской Республики. </w:t>
      </w: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 xml:space="preserve">10. Дополнения по содержанию отчета: </w:t>
      </w: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 xml:space="preserve">Площадь орошения земель требующих дренажа – 212 тыс. га. </w:t>
      </w: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 xml:space="preserve">Динамика площадей дренирования земель за последние 10 лет – КДС не строилась. </w:t>
      </w: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>Динамика дренажных сетей: строительство, ремонт, восстановление – строительство КДС не ведется, за последние 5 лет ежегодно производится мехочистка КДС в пределах 50-</w:t>
      </w:r>
      <w:smartTag w:uri="urn:schemas-microsoft-com:office:smarttags" w:element="metricconverter">
        <w:smartTagPr>
          <w:attr w:name="ProductID" w:val="60 км"/>
        </w:smartTagPr>
        <w:r w:rsidRPr="001B2993">
          <w:rPr>
            <w:sz w:val="28"/>
            <w:szCs w:val="28"/>
          </w:rPr>
          <w:t>60 км</w:t>
        </w:r>
      </w:smartTag>
      <w:r w:rsidRPr="001B2993">
        <w:rPr>
          <w:sz w:val="28"/>
          <w:szCs w:val="28"/>
        </w:rPr>
        <w:t xml:space="preserve">. </w:t>
      </w: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>Динамика состояния не работающего дренажа: а) межхозяйственного 160-</w:t>
      </w:r>
      <w:smartTag w:uri="urn:schemas-microsoft-com:office:smarttags" w:element="metricconverter">
        <w:smartTagPr>
          <w:attr w:name="ProductID" w:val="170 км"/>
        </w:smartTagPr>
        <w:r w:rsidRPr="001B2993">
          <w:rPr>
            <w:sz w:val="28"/>
            <w:szCs w:val="28"/>
          </w:rPr>
          <w:t>170 км</w:t>
        </w:r>
      </w:smartTag>
      <w:r w:rsidRPr="001B2993">
        <w:rPr>
          <w:sz w:val="28"/>
          <w:szCs w:val="28"/>
        </w:rPr>
        <w:t>, б) внутрихозяйственного 1170-</w:t>
      </w:r>
      <w:smartTag w:uri="urn:schemas-microsoft-com:office:smarttags" w:element="metricconverter">
        <w:smartTagPr>
          <w:attr w:name="ProductID" w:val="1180 км"/>
        </w:smartTagPr>
        <w:r w:rsidRPr="001B2993">
          <w:rPr>
            <w:sz w:val="28"/>
            <w:szCs w:val="28"/>
          </w:rPr>
          <w:t>1180 км</w:t>
        </w:r>
      </w:smartTag>
      <w:r w:rsidRPr="001B2993">
        <w:rPr>
          <w:sz w:val="28"/>
          <w:szCs w:val="28"/>
        </w:rPr>
        <w:t xml:space="preserve">. </w:t>
      </w: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 xml:space="preserve">Изменения засоления (сильно, средне, слабо)-пользуемся данными солевой съемки 20-и летней давности, поэтому нет изменений. </w:t>
      </w: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 xml:space="preserve">Влияние засоления на урожай – зерновые колосовые на засоленных землях снизился на 16-20 ц /га, кормовые культуры на 56-60 ц /га. </w:t>
      </w: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 xml:space="preserve">Промывка земель не ведется. </w:t>
      </w: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 xml:space="preserve">Планы по улучшению дренажа (см. пункт 9) </w:t>
      </w:r>
    </w:p>
    <w:p w:rsidR="00AC4F42" w:rsidRPr="001B2993" w:rsidRDefault="00AC4F42" w:rsidP="001B2993">
      <w:pPr>
        <w:spacing w:line="360" w:lineRule="auto"/>
        <w:ind w:firstLine="709"/>
        <w:jc w:val="both"/>
        <w:rPr>
          <w:sz w:val="28"/>
          <w:szCs w:val="28"/>
        </w:rPr>
      </w:pPr>
      <w:r w:rsidRPr="001B2993">
        <w:rPr>
          <w:sz w:val="28"/>
          <w:szCs w:val="28"/>
        </w:rPr>
        <w:t xml:space="preserve">Организационные формы эксплуатации дренажа – передаем на баланс АВП. </w:t>
      </w:r>
      <w:bookmarkStart w:id="0" w:name="_GoBack"/>
      <w:bookmarkEnd w:id="0"/>
    </w:p>
    <w:sectPr w:rsidR="00AC4F42" w:rsidRPr="001B2993" w:rsidSect="001B299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3507FDD"/>
    <w:multiLevelType w:val="hybridMultilevel"/>
    <w:tmpl w:val="A5AAF64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62ACECE1"/>
    <w:multiLevelType w:val="hybridMultilevel"/>
    <w:tmpl w:val="E3D52F6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790B1719"/>
    <w:multiLevelType w:val="hybridMultilevel"/>
    <w:tmpl w:val="ADF8D47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4F42"/>
    <w:rsid w:val="001B2993"/>
    <w:rsid w:val="00384F60"/>
    <w:rsid w:val="00AC4F42"/>
    <w:rsid w:val="00CA16EE"/>
    <w:rsid w:val="00EE420F"/>
    <w:rsid w:val="00F8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4318933-9055-40E9-8604-F3FAE50E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F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4F42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AC4F42"/>
    <w:rPr>
      <w:rFonts w:cs="Times New Roman"/>
      <w:color w:val="auto"/>
    </w:rPr>
  </w:style>
  <w:style w:type="paragraph" w:customStyle="1" w:styleId="CM76">
    <w:name w:val="CM76"/>
    <w:basedOn w:val="Default"/>
    <w:next w:val="Default"/>
    <w:rsid w:val="00AC4F42"/>
    <w:pPr>
      <w:spacing w:after="290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rsid w:val="00AC4F42"/>
    <w:pPr>
      <w:spacing w:after="760"/>
    </w:pPr>
    <w:rPr>
      <w:rFonts w:cs="Times New Roman"/>
      <w:color w:val="auto"/>
    </w:rPr>
  </w:style>
  <w:style w:type="paragraph" w:customStyle="1" w:styleId="CM78">
    <w:name w:val="CM78"/>
    <w:basedOn w:val="Default"/>
    <w:next w:val="Default"/>
    <w:rsid w:val="00AC4F42"/>
    <w:pPr>
      <w:spacing w:after="37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AC4F42"/>
    <w:pPr>
      <w:spacing w:line="288" w:lineRule="atLeast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rsid w:val="00AC4F42"/>
    <w:pPr>
      <w:spacing w:after="565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AC4F42"/>
    <w:rPr>
      <w:rFonts w:cs="Times New Roman"/>
      <w:color w:val="auto"/>
    </w:rPr>
  </w:style>
  <w:style w:type="paragraph" w:customStyle="1" w:styleId="CM80">
    <w:name w:val="CM80"/>
    <w:basedOn w:val="Default"/>
    <w:next w:val="Default"/>
    <w:rsid w:val="00AC4F42"/>
    <w:pPr>
      <w:spacing w:after="618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AC4F42"/>
    <w:pPr>
      <w:spacing w:line="29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AC4F42"/>
    <w:pPr>
      <w:spacing w:line="291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AC4F42"/>
    <w:pPr>
      <w:spacing w:line="291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AC4F42"/>
    <w:pPr>
      <w:spacing w:line="291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AC4F42"/>
    <w:pPr>
      <w:spacing w:line="293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rsid w:val="00AC4F42"/>
    <w:pPr>
      <w:spacing w:line="293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AC4F42"/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AC4F42"/>
    <w:rPr>
      <w:rFonts w:cs="Times New Roman"/>
      <w:color w:val="auto"/>
    </w:rPr>
  </w:style>
  <w:style w:type="paragraph" w:customStyle="1" w:styleId="CM15">
    <w:name w:val="CM15"/>
    <w:basedOn w:val="Default"/>
    <w:next w:val="Default"/>
    <w:rsid w:val="00AC4F42"/>
    <w:pPr>
      <w:spacing w:line="293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rsid w:val="00AC4F42"/>
    <w:rPr>
      <w:rFonts w:cs="Times New Roman"/>
      <w:color w:val="auto"/>
    </w:rPr>
  </w:style>
  <w:style w:type="paragraph" w:customStyle="1" w:styleId="CM81">
    <w:name w:val="CM81"/>
    <w:basedOn w:val="Default"/>
    <w:next w:val="Default"/>
    <w:rsid w:val="00AC4F42"/>
    <w:pPr>
      <w:spacing w:after="148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AC4F42"/>
    <w:pPr>
      <w:spacing w:line="340" w:lineRule="atLeast"/>
    </w:pPr>
    <w:rPr>
      <w:rFonts w:cs="Times New Roman"/>
      <w:color w:val="auto"/>
    </w:rPr>
  </w:style>
  <w:style w:type="paragraph" w:customStyle="1" w:styleId="CM82">
    <w:name w:val="CM82"/>
    <w:basedOn w:val="Default"/>
    <w:next w:val="Default"/>
    <w:rsid w:val="00AC4F42"/>
    <w:pPr>
      <w:spacing w:after="890"/>
    </w:pPr>
    <w:rPr>
      <w:rFonts w:cs="Times New Roman"/>
      <w:color w:val="auto"/>
    </w:rPr>
  </w:style>
  <w:style w:type="paragraph" w:customStyle="1" w:styleId="CM83">
    <w:name w:val="CM83"/>
    <w:basedOn w:val="Default"/>
    <w:next w:val="Default"/>
    <w:rsid w:val="00AC4F42"/>
    <w:pPr>
      <w:spacing w:after="237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AC4F42"/>
    <w:pPr>
      <w:spacing w:line="293" w:lineRule="atLeast"/>
    </w:pPr>
    <w:rPr>
      <w:rFonts w:cs="Times New Roman"/>
      <w:color w:val="auto"/>
    </w:rPr>
  </w:style>
  <w:style w:type="paragraph" w:customStyle="1" w:styleId="CM22">
    <w:name w:val="CM22"/>
    <w:basedOn w:val="Default"/>
    <w:next w:val="Default"/>
    <w:rsid w:val="00AC4F42"/>
    <w:pPr>
      <w:spacing w:line="340" w:lineRule="atLeast"/>
    </w:pPr>
    <w:rPr>
      <w:rFonts w:cs="Times New Roman"/>
      <w:color w:val="auto"/>
    </w:rPr>
  </w:style>
  <w:style w:type="paragraph" w:customStyle="1" w:styleId="CM84">
    <w:name w:val="CM84"/>
    <w:basedOn w:val="Default"/>
    <w:next w:val="Default"/>
    <w:rsid w:val="00AC4F42"/>
    <w:pPr>
      <w:spacing w:after="1108"/>
    </w:pPr>
    <w:rPr>
      <w:rFonts w:cs="Times New Roman"/>
      <w:color w:val="auto"/>
    </w:rPr>
  </w:style>
  <w:style w:type="paragraph" w:customStyle="1" w:styleId="CM23">
    <w:name w:val="CM23"/>
    <w:basedOn w:val="Default"/>
    <w:next w:val="Default"/>
    <w:rsid w:val="00AC4F42"/>
    <w:pPr>
      <w:spacing w:line="338" w:lineRule="atLeast"/>
    </w:pPr>
    <w:rPr>
      <w:rFonts w:cs="Times New Roman"/>
      <w:color w:val="auto"/>
    </w:rPr>
  </w:style>
  <w:style w:type="paragraph" w:customStyle="1" w:styleId="CM85">
    <w:name w:val="CM85"/>
    <w:basedOn w:val="Default"/>
    <w:next w:val="Default"/>
    <w:rsid w:val="00AC4F42"/>
    <w:pPr>
      <w:spacing w:after="458"/>
    </w:pPr>
    <w:rPr>
      <w:rFonts w:cs="Times New Roman"/>
      <w:color w:val="auto"/>
    </w:rPr>
  </w:style>
  <w:style w:type="paragraph" w:customStyle="1" w:styleId="CM17">
    <w:name w:val="CM17"/>
    <w:basedOn w:val="Default"/>
    <w:next w:val="Default"/>
    <w:rsid w:val="00AC4F42"/>
    <w:pPr>
      <w:spacing w:line="263" w:lineRule="atLeast"/>
    </w:pPr>
    <w:rPr>
      <w:rFonts w:cs="Times New Roman"/>
      <w:color w:val="auto"/>
    </w:rPr>
  </w:style>
  <w:style w:type="paragraph" w:customStyle="1" w:styleId="CM28">
    <w:name w:val="CM28"/>
    <w:basedOn w:val="Default"/>
    <w:next w:val="Default"/>
    <w:rsid w:val="00AC4F42"/>
    <w:rPr>
      <w:rFonts w:cs="Times New Roman"/>
      <w:color w:val="auto"/>
    </w:rPr>
  </w:style>
  <w:style w:type="paragraph" w:customStyle="1" w:styleId="CM29">
    <w:name w:val="CM29"/>
    <w:basedOn w:val="Default"/>
    <w:next w:val="Default"/>
    <w:rsid w:val="00AC4F42"/>
    <w:rPr>
      <w:rFonts w:cs="Times New Roman"/>
      <w:color w:val="auto"/>
    </w:rPr>
  </w:style>
  <w:style w:type="paragraph" w:customStyle="1" w:styleId="CM30">
    <w:name w:val="CM30"/>
    <w:basedOn w:val="Default"/>
    <w:next w:val="Default"/>
    <w:rsid w:val="00AC4F42"/>
    <w:rPr>
      <w:rFonts w:cs="Times New Roman"/>
      <w:color w:val="auto"/>
    </w:rPr>
  </w:style>
  <w:style w:type="paragraph" w:customStyle="1" w:styleId="CM31">
    <w:name w:val="CM31"/>
    <w:basedOn w:val="Default"/>
    <w:next w:val="Default"/>
    <w:rsid w:val="00AC4F42"/>
    <w:rPr>
      <w:rFonts w:cs="Times New Roman"/>
      <w:color w:val="auto"/>
    </w:rPr>
  </w:style>
  <w:style w:type="paragraph" w:customStyle="1" w:styleId="CM32">
    <w:name w:val="CM32"/>
    <w:basedOn w:val="Default"/>
    <w:next w:val="Default"/>
    <w:rsid w:val="00AC4F42"/>
    <w:rPr>
      <w:rFonts w:cs="Times New Roman"/>
      <w:color w:val="auto"/>
    </w:rPr>
  </w:style>
  <w:style w:type="paragraph" w:customStyle="1" w:styleId="CM33">
    <w:name w:val="CM33"/>
    <w:basedOn w:val="Default"/>
    <w:next w:val="Default"/>
    <w:rsid w:val="00AC4F42"/>
    <w:rPr>
      <w:rFonts w:cs="Times New Roman"/>
      <w:color w:val="auto"/>
    </w:rPr>
  </w:style>
  <w:style w:type="paragraph" w:customStyle="1" w:styleId="CM34">
    <w:name w:val="CM34"/>
    <w:basedOn w:val="Default"/>
    <w:next w:val="Default"/>
    <w:rsid w:val="00AC4F42"/>
    <w:rPr>
      <w:rFonts w:cs="Times New Roman"/>
      <w:color w:val="auto"/>
    </w:rPr>
  </w:style>
  <w:style w:type="paragraph" w:customStyle="1" w:styleId="CM35">
    <w:name w:val="CM35"/>
    <w:basedOn w:val="Default"/>
    <w:next w:val="Default"/>
    <w:rsid w:val="00AC4F42"/>
    <w:rPr>
      <w:rFonts w:cs="Times New Roman"/>
      <w:color w:val="auto"/>
    </w:rPr>
  </w:style>
  <w:style w:type="paragraph" w:customStyle="1" w:styleId="CM36">
    <w:name w:val="CM36"/>
    <w:basedOn w:val="Default"/>
    <w:next w:val="Default"/>
    <w:rsid w:val="00AC4F42"/>
    <w:rPr>
      <w:rFonts w:cs="Times New Roman"/>
      <w:color w:val="auto"/>
    </w:rPr>
  </w:style>
  <w:style w:type="paragraph" w:customStyle="1" w:styleId="CM37">
    <w:name w:val="CM37"/>
    <w:basedOn w:val="Default"/>
    <w:next w:val="Default"/>
    <w:rsid w:val="00AC4F42"/>
    <w:rPr>
      <w:rFonts w:cs="Times New Roman"/>
      <w:color w:val="auto"/>
    </w:rPr>
  </w:style>
  <w:style w:type="paragraph" w:customStyle="1" w:styleId="CM38">
    <w:name w:val="CM38"/>
    <w:basedOn w:val="Default"/>
    <w:next w:val="Default"/>
    <w:rsid w:val="00AC4F42"/>
    <w:rPr>
      <w:rFonts w:cs="Times New Roman"/>
      <w:color w:val="auto"/>
    </w:rPr>
  </w:style>
  <w:style w:type="paragraph" w:customStyle="1" w:styleId="CM39">
    <w:name w:val="CM39"/>
    <w:basedOn w:val="Default"/>
    <w:next w:val="Default"/>
    <w:rsid w:val="00AC4F42"/>
    <w:rPr>
      <w:rFonts w:cs="Times New Roman"/>
      <w:color w:val="auto"/>
    </w:rPr>
  </w:style>
  <w:style w:type="paragraph" w:customStyle="1" w:styleId="CM40">
    <w:name w:val="CM40"/>
    <w:basedOn w:val="Default"/>
    <w:next w:val="Default"/>
    <w:rsid w:val="00AC4F42"/>
    <w:rPr>
      <w:rFonts w:cs="Times New Roman"/>
      <w:color w:val="auto"/>
    </w:rPr>
  </w:style>
  <w:style w:type="paragraph" w:customStyle="1" w:styleId="CM41">
    <w:name w:val="CM41"/>
    <w:basedOn w:val="Default"/>
    <w:next w:val="Default"/>
    <w:rsid w:val="00AC4F42"/>
    <w:rPr>
      <w:rFonts w:cs="Times New Roman"/>
      <w:color w:val="auto"/>
    </w:rPr>
  </w:style>
  <w:style w:type="paragraph" w:customStyle="1" w:styleId="CM42">
    <w:name w:val="CM42"/>
    <w:basedOn w:val="Default"/>
    <w:next w:val="Default"/>
    <w:rsid w:val="00AC4F42"/>
    <w:rPr>
      <w:rFonts w:cs="Times New Roman"/>
      <w:color w:val="auto"/>
    </w:rPr>
  </w:style>
  <w:style w:type="paragraph" w:customStyle="1" w:styleId="CM43">
    <w:name w:val="CM43"/>
    <w:basedOn w:val="Default"/>
    <w:next w:val="Default"/>
    <w:rsid w:val="00AC4F42"/>
    <w:rPr>
      <w:rFonts w:cs="Times New Roman"/>
      <w:color w:val="auto"/>
    </w:rPr>
  </w:style>
  <w:style w:type="paragraph" w:customStyle="1" w:styleId="CM44">
    <w:name w:val="CM44"/>
    <w:basedOn w:val="Default"/>
    <w:next w:val="Default"/>
    <w:rsid w:val="00AC4F42"/>
    <w:rPr>
      <w:rFonts w:cs="Times New Roman"/>
      <w:color w:val="auto"/>
    </w:rPr>
  </w:style>
  <w:style w:type="paragraph" w:customStyle="1" w:styleId="CM45">
    <w:name w:val="CM45"/>
    <w:basedOn w:val="Default"/>
    <w:next w:val="Default"/>
    <w:rsid w:val="00AC4F42"/>
    <w:pPr>
      <w:spacing w:line="243" w:lineRule="atLeast"/>
    </w:pPr>
    <w:rPr>
      <w:rFonts w:cs="Times New Roman"/>
      <w:color w:val="auto"/>
    </w:rPr>
  </w:style>
  <w:style w:type="paragraph" w:customStyle="1" w:styleId="CM46">
    <w:name w:val="CM46"/>
    <w:basedOn w:val="Default"/>
    <w:next w:val="Default"/>
    <w:rsid w:val="00AC4F42"/>
    <w:pPr>
      <w:spacing w:line="243" w:lineRule="atLeast"/>
    </w:pPr>
    <w:rPr>
      <w:rFonts w:cs="Times New Roman"/>
      <w:color w:val="auto"/>
    </w:rPr>
  </w:style>
  <w:style w:type="paragraph" w:customStyle="1" w:styleId="CM47">
    <w:name w:val="CM47"/>
    <w:basedOn w:val="Default"/>
    <w:next w:val="Default"/>
    <w:rsid w:val="00AC4F42"/>
    <w:pPr>
      <w:spacing w:line="243" w:lineRule="atLeast"/>
    </w:pPr>
    <w:rPr>
      <w:rFonts w:cs="Times New Roman"/>
      <w:color w:val="auto"/>
    </w:rPr>
  </w:style>
  <w:style w:type="paragraph" w:customStyle="1" w:styleId="CM48">
    <w:name w:val="CM48"/>
    <w:basedOn w:val="Default"/>
    <w:next w:val="Default"/>
    <w:rsid w:val="00AC4F42"/>
    <w:pPr>
      <w:spacing w:line="243" w:lineRule="atLeast"/>
    </w:pPr>
    <w:rPr>
      <w:rFonts w:cs="Times New Roman"/>
      <w:color w:val="auto"/>
    </w:rPr>
  </w:style>
  <w:style w:type="paragraph" w:customStyle="1" w:styleId="CM51">
    <w:name w:val="CM51"/>
    <w:basedOn w:val="Default"/>
    <w:next w:val="Default"/>
    <w:rsid w:val="00AC4F42"/>
    <w:rPr>
      <w:rFonts w:cs="Times New Roman"/>
      <w:color w:val="auto"/>
    </w:rPr>
  </w:style>
  <w:style w:type="paragraph" w:customStyle="1" w:styleId="CM87">
    <w:name w:val="CM87"/>
    <w:basedOn w:val="Default"/>
    <w:next w:val="Default"/>
    <w:rsid w:val="00AC4F42"/>
    <w:pPr>
      <w:spacing w:after="695"/>
    </w:pPr>
    <w:rPr>
      <w:rFonts w:cs="Times New Roman"/>
      <w:color w:val="auto"/>
    </w:rPr>
  </w:style>
  <w:style w:type="paragraph" w:customStyle="1" w:styleId="CM52">
    <w:name w:val="CM52"/>
    <w:basedOn w:val="Default"/>
    <w:next w:val="Default"/>
    <w:rsid w:val="00AC4F42"/>
    <w:rPr>
      <w:rFonts w:cs="Times New Roman"/>
      <w:color w:val="auto"/>
    </w:rPr>
  </w:style>
  <w:style w:type="paragraph" w:customStyle="1" w:styleId="CM53">
    <w:name w:val="CM53"/>
    <w:basedOn w:val="Default"/>
    <w:next w:val="Default"/>
    <w:rsid w:val="00AC4F42"/>
    <w:rPr>
      <w:rFonts w:cs="Times New Roman"/>
      <w:color w:val="auto"/>
    </w:rPr>
  </w:style>
  <w:style w:type="paragraph" w:customStyle="1" w:styleId="CM54">
    <w:name w:val="CM54"/>
    <w:basedOn w:val="Default"/>
    <w:next w:val="Default"/>
    <w:rsid w:val="00AC4F42"/>
    <w:rPr>
      <w:rFonts w:cs="Times New Roman"/>
      <w:color w:val="auto"/>
    </w:rPr>
  </w:style>
  <w:style w:type="paragraph" w:customStyle="1" w:styleId="CM55">
    <w:name w:val="CM55"/>
    <w:basedOn w:val="Default"/>
    <w:next w:val="Default"/>
    <w:rsid w:val="00AC4F42"/>
    <w:rPr>
      <w:rFonts w:cs="Times New Roman"/>
      <w:color w:val="auto"/>
    </w:rPr>
  </w:style>
  <w:style w:type="paragraph" w:customStyle="1" w:styleId="CM88">
    <w:name w:val="CM88"/>
    <w:basedOn w:val="Default"/>
    <w:next w:val="Default"/>
    <w:rsid w:val="00AC4F42"/>
    <w:pPr>
      <w:spacing w:after="75"/>
    </w:pPr>
    <w:rPr>
      <w:rFonts w:cs="Times New Roman"/>
      <w:color w:val="auto"/>
    </w:rPr>
  </w:style>
  <w:style w:type="paragraph" w:customStyle="1" w:styleId="CM90">
    <w:name w:val="CM90"/>
    <w:basedOn w:val="Default"/>
    <w:next w:val="Default"/>
    <w:rsid w:val="00AC4F42"/>
    <w:pPr>
      <w:spacing w:after="1220"/>
    </w:pPr>
    <w:rPr>
      <w:rFonts w:cs="Times New Roman"/>
      <w:color w:val="auto"/>
    </w:rPr>
  </w:style>
  <w:style w:type="paragraph" w:customStyle="1" w:styleId="CM89">
    <w:name w:val="CM89"/>
    <w:basedOn w:val="Default"/>
    <w:next w:val="Default"/>
    <w:rsid w:val="00AC4F42"/>
    <w:pPr>
      <w:spacing w:after="83"/>
    </w:pPr>
    <w:rPr>
      <w:rFonts w:cs="Times New Roman"/>
      <w:color w:val="auto"/>
    </w:rPr>
  </w:style>
  <w:style w:type="paragraph" w:customStyle="1" w:styleId="CM61">
    <w:name w:val="CM61"/>
    <w:basedOn w:val="Default"/>
    <w:next w:val="Default"/>
    <w:rsid w:val="00AC4F42"/>
    <w:pPr>
      <w:spacing w:line="623" w:lineRule="atLeast"/>
    </w:pPr>
    <w:rPr>
      <w:rFonts w:cs="Times New Roman"/>
      <w:color w:val="auto"/>
    </w:rPr>
  </w:style>
  <w:style w:type="paragraph" w:customStyle="1" w:styleId="CM62">
    <w:name w:val="CM62"/>
    <w:basedOn w:val="Default"/>
    <w:next w:val="Default"/>
    <w:rsid w:val="00AC4F42"/>
    <w:pPr>
      <w:spacing w:line="313" w:lineRule="atLeast"/>
    </w:pPr>
    <w:rPr>
      <w:rFonts w:cs="Times New Roman"/>
      <w:color w:val="auto"/>
    </w:rPr>
  </w:style>
  <w:style w:type="paragraph" w:customStyle="1" w:styleId="CM63">
    <w:name w:val="CM63"/>
    <w:basedOn w:val="Default"/>
    <w:next w:val="Default"/>
    <w:rsid w:val="00AC4F42"/>
    <w:pPr>
      <w:spacing w:line="376" w:lineRule="atLeast"/>
    </w:pPr>
    <w:rPr>
      <w:rFonts w:cs="Times New Roman"/>
      <w:color w:val="auto"/>
    </w:rPr>
  </w:style>
  <w:style w:type="paragraph" w:customStyle="1" w:styleId="CM64">
    <w:name w:val="CM64"/>
    <w:basedOn w:val="Default"/>
    <w:next w:val="Default"/>
    <w:rsid w:val="00AC4F42"/>
    <w:pPr>
      <w:spacing w:line="256" w:lineRule="atLeast"/>
    </w:pPr>
    <w:rPr>
      <w:rFonts w:cs="Times New Roman"/>
      <w:color w:val="auto"/>
    </w:rPr>
  </w:style>
  <w:style w:type="paragraph" w:customStyle="1" w:styleId="CM66">
    <w:name w:val="CM66"/>
    <w:basedOn w:val="Default"/>
    <w:next w:val="Default"/>
    <w:rsid w:val="00AC4F42"/>
    <w:rPr>
      <w:rFonts w:cs="Times New Roman"/>
      <w:color w:val="auto"/>
    </w:rPr>
  </w:style>
  <w:style w:type="paragraph" w:customStyle="1" w:styleId="CM67">
    <w:name w:val="CM67"/>
    <w:basedOn w:val="Default"/>
    <w:next w:val="Default"/>
    <w:rsid w:val="00AC4F42"/>
    <w:pPr>
      <w:spacing w:line="211" w:lineRule="atLeast"/>
    </w:pPr>
    <w:rPr>
      <w:rFonts w:cs="Times New Roman"/>
      <w:color w:val="auto"/>
    </w:rPr>
  </w:style>
  <w:style w:type="paragraph" w:customStyle="1" w:styleId="CM69">
    <w:name w:val="CM69"/>
    <w:basedOn w:val="Default"/>
    <w:next w:val="Default"/>
    <w:rsid w:val="00AC4F42"/>
    <w:pPr>
      <w:spacing w:line="340" w:lineRule="atLeast"/>
    </w:pPr>
    <w:rPr>
      <w:rFonts w:cs="Times New Roman"/>
      <w:color w:val="auto"/>
    </w:rPr>
  </w:style>
  <w:style w:type="paragraph" w:customStyle="1" w:styleId="CM91">
    <w:name w:val="CM91"/>
    <w:basedOn w:val="Default"/>
    <w:next w:val="Default"/>
    <w:rsid w:val="00AC4F42"/>
    <w:pPr>
      <w:spacing w:after="215"/>
    </w:pPr>
    <w:rPr>
      <w:rFonts w:cs="Times New Roman"/>
      <w:color w:val="auto"/>
    </w:rPr>
  </w:style>
  <w:style w:type="paragraph" w:customStyle="1" w:styleId="CM72">
    <w:name w:val="CM72"/>
    <w:basedOn w:val="Default"/>
    <w:next w:val="Default"/>
    <w:rsid w:val="00AC4F42"/>
    <w:rPr>
      <w:rFonts w:cs="Times New Roman"/>
      <w:color w:val="auto"/>
    </w:rPr>
  </w:style>
  <w:style w:type="paragraph" w:customStyle="1" w:styleId="CM92">
    <w:name w:val="CM92"/>
    <w:basedOn w:val="Default"/>
    <w:next w:val="Default"/>
    <w:rsid w:val="00AC4F42"/>
    <w:pPr>
      <w:spacing w:after="185"/>
    </w:pPr>
    <w:rPr>
      <w:rFonts w:cs="Times New Roman"/>
      <w:color w:val="auto"/>
    </w:rPr>
  </w:style>
  <w:style w:type="paragraph" w:customStyle="1" w:styleId="CM57">
    <w:name w:val="CM57"/>
    <w:basedOn w:val="Default"/>
    <w:next w:val="Default"/>
    <w:rsid w:val="00AC4F42"/>
    <w:rPr>
      <w:rFonts w:cs="Times New Roman"/>
      <w:color w:val="auto"/>
    </w:rPr>
  </w:style>
  <w:style w:type="paragraph" w:customStyle="1" w:styleId="CM74">
    <w:name w:val="CM74"/>
    <w:basedOn w:val="Default"/>
    <w:next w:val="Default"/>
    <w:rsid w:val="00AC4F42"/>
    <w:pPr>
      <w:spacing w:line="233" w:lineRule="atLeast"/>
    </w:pPr>
    <w:rPr>
      <w:rFonts w:cs="Times New Roman"/>
      <w:color w:val="auto"/>
    </w:rPr>
  </w:style>
  <w:style w:type="paragraph" w:customStyle="1" w:styleId="CM75">
    <w:name w:val="CM75"/>
    <w:basedOn w:val="Default"/>
    <w:next w:val="Default"/>
    <w:rsid w:val="00AC4F42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1788</Words>
  <Characters>10193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МЕЛИОРАТИВНОЕ СОСТОЯНИЕ ОРОШАЕМЫХ ЗЕМЕЛЬ В КЫРГЫЗСКОЙ РЕСПУБЛИКИ И ПУТИ ЕГО УЛУЧШЕНИЯ </vt:lpstr>
    </vt:vector>
  </TitlesOfParts>
  <Company>Home</Company>
  <LinksUpToDate>false</LinksUpToDate>
  <CharactersWithSpaces>11958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МЕЛИОРАТИВНОЕ СОСТОЯНИЕ ОРОШАЕМЫХ ЗЕМЕЛЬ В КЫРГЫЗСКОЙ РЕСПУБЛИКИ И ПУТИ ЕГО УЛУЧШЕНИЯ </dc:title>
  <dc:subject/>
  <dc:creator>Yusufboy</dc:creator>
  <cp:keywords/>
  <dc:description/>
  <cp:lastModifiedBy>admin</cp:lastModifiedBy>
  <cp:revision>2</cp:revision>
  <dcterms:created xsi:type="dcterms:W3CDTF">2014-04-23T02:17:00Z</dcterms:created>
  <dcterms:modified xsi:type="dcterms:W3CDTF">2014-04-23T02:17:00Z</dcterms:modified>
</cp:coreProperties>
</file>