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49" w:rsidRPr="005B4B76" w:rsidRDefault="00BE4449" w:rsidP="00393A74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  <w:tab w:val="left" w:pos="1122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5B4B76">
        <w:rPr>
          <w:b/>
          <w:bCs/>
          <w:sz w:val="28"/>
          <w:szCs w:val="28"/>
        </w:rPr>
        <w:t>Расчет выбросов в</w:t>
      </w:r>
      <w:r w:rsidR="005B4B76" w:rsidRPr="005B4B76">
        <w:rPr>
          <w:b/>
          <w:bCs/>
          <w:sz w:val="28"/>
          <w:szCs w:val="28"/>
        </w:rPr>
        <w:t xml:space="preserve"> атмосферу загрязняющих веществ</w:t>
      </w:r>
    </w:p>
    <w:p w:rsidR="00BE4449" w:rsidRPr="005B4B76" w:rsidRDefault="00BE4449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449" w:rsidRPr="005B4B76" w:rsidRDefault="00BE4449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Расчет загрязнений атмосферного воздуха производится на основе «Методики расчета концентраций в атмосферном воздухе вредных веществ, содержащихся в выбросах предприятий» (ОНД-86).</w:t>
      </w:r>
    </w:p>
    <w:p w:rsidR="00BE4449" w:rsidRPr="005B4B76" w:rsidRDefault="00BE4449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Основные задачи расчетов.</w:t>
      </w:r>
    </w:p>
    <w:p w:rsidR="00BE4449" w:rsidRPr="005B4B76" w:rsidRDefault="00BE4449" w:rsidP="00393A74">
      <w:pPr>
        <w:widowControl w:val="0"/>
        <w:numPr>
          <w:ilvl w:val="0"/>
          <w:numId w:val="5"/>
        </w:numPr>
        <w:tabs>
          <w:tab w:val="clear" w:pos="720"/>
          <w:tab w:val="num" w:pos="142"/>
          <w:tab w:val="left" w:pos="993"/>
          <w:tab w:val="left" w:pos="13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Определение допустимых нормативов (лимитов) выбросов для каждого загрязняющего вещества по известному составу и расходу дымовых газов при заданных условиях выбросов от источника загрязнений (ИЗ).</w:t>
      </w:r>
    </w:p>
    <w:p w:rsidR="00393A74" w:rsidRDefault="00BE4449" w:rsidP="00393A74">
      <w:pPr>
        <w:widowControl w:val="0"/>
        <w:numPr>
          <w:ilvl w:val="0"/>
          <w:numId w:val="5"/>
        </w:numPr>
        <w:tabs>
          <w:tab w:val="clear" w:pos="720"/>
          <w:tab w:val="num" w:pos="142"/>
          <w:tab w:val="left" w:pos="993"/>
          <w:tab w:val="left" w:pos="13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93A74">
        <w:rPr>
          <w:sz w:val="28"/>
          <w:szCs w:val="28"/>
        </w:rPr>
        <w:t>Определение количества вредных веществ, которые могут поступить от данного источника за время работы (ИЗ) в течение года М</w:t>
      </w:r>
      <w:r w:rsidRPr="00393A74">
        <w:rPr>
          <w:sz w:val="28"/>
          <w:szCs w:val="28"/>
          <w:vertAlign w:val="subscript"/>
        </w:rPr>
        <w:t>ф</w:t>
      </w:r>
      <w:r w:rsidRPr="00393A74">
        <w:rPr>
          <w:sz w:val="28"/>
          <w:szCs w:val="28"/>
          <w:vertAlign w:val="subscript"/>
          <w:lang w:val="en-US"/>
        </w:rPr>
        <w:t>i</w:t>
      </w:r>
      <w:r w:rsidRPr="00393A74">
        <w:rPr>
          <w:sz w:val="28"/>
          <w:szCs w:val="28"/>
        </w:rPr>
        <w:t xml:space="preserve"> (т/год).</w:t>
      </w:r>
    </w:p>
    <w:p w:rsidR="00BE4449" w:rsidRPr="00393A74" w:rsidRDefault="00BE4449" w:rsidP="00393A74">
      <w:pPr>
        <w:widowControl w:val="0"/>
        <w:numPr>
          <w:ilvl w:val="0"/>
          <w:numId w:val="5"/>
        </w:numPr>
        <w:tabs>
          <w:tab w:val="clear" w:pos="720"/>
          <w:tab w:val="num" w:pos="142"/>
          <w:tab w:val="left" w:pos="993"/>
          <w:tab w:val="left" w:pos="13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93A74">
        <w:rPr>
          <w:sz w:val="28"/>
          <w:szCs w:val="28"/>
        </w:rPr>
        <w:t>Расчет ПДВ. ПДВ – это максимальные выбросы в единицу времени для данного природопользователя по данному компоненту,</w:t>
      </w:r>
      <w:r w:rsidR="005B4B76" w:rsidRPr="00393A74">
        <w:rPr>
          <w:sz w:val="28"/>
          <w:szCs w:val="28"/>
        </w:rPr>
        <w:t xml:space="preserve"> </w:t>
      </w:r>
      <w:r w:rsidRPr="00393A74">
        <w:rPr>
          <w:sz w:val="28"/>
          <w:szCs w:val="28"/>
        </w:rPr>
        <w:t>которые создают в приземном слое атмосферы концентрацию этого вещества</w:t>
      </w:r>
      <w:r w:rsidR="005B4B76" w:rsidRPr="00393A74">
        <w:rPr>
          <w:sz w:val="28"/>
          <w:szCs w:val="28"/>
        </w:rPr>
        <w:t xml:space="preserve"> </w:t>
      </w:r>
      <w:r w:rsidRPr="00393A74">
        <w:rPr>
          <w:sz w:val="28"/>
          <w:szCs w:val="28"/>
        </w:rPr>
        <w:t>С</w:t>
      </w:r>
      <w:r w:rsidRPr="00393A74">
        <w:rPr>
          <w:sz w:val="28"/>
          <w:szCs w:val="28"/>
          <w:lang w:val="en-US"/>
        </w:rPr>
        <w:t>i</w:t>
      </w:r>
      <w:r w:rsidRPr="00393A74">
        <w:rPr>
          <w:sz w:val="28"/>
          <w:szCs w:val="28"/>
        </w:rPr>
        <w:t>, не превышающую ПДК</w:t>
      </w:r>
      <w:r w:rsidRPr="00393A74">
        <w:rPr>
          <w:sz w:val="28"/>
          <w:szCs w:val="28"/>
          <w:vertAlign w:val="subscript"/>
        </w:rPr>
        <w:t>МР</w:t>
      </w:r>
      <w:r w:rsidRPr="00393A74">
        <w:rPr>
          <w:sz w:val="28"/>
          <w:szCs w:val="28"/>
          <w:vertAlign w:val="subscript"/>
          <w:lang w:val="en-US"/>
        </w:rPr>
        <w:t>i</w:t>
      </w:r>
      <w:r w:rsidRPr="00393A74">
        <w:rPr>
          <w:sz w:val="28"/>
          <w:szCs w:val="28"/>
          <w:vertAlign w:val="subscript"/>
        </w:rPr>
        <w:t xml:space="preserve">, </w:t>
      </w:r>
      <w:r w:rsidRPr="00393A74">
        <w:rPr>
          <w:sz w:val="28"/>
          <w:szCs w:val="28"/>
        </w:rPr>
        <w:t>с учетом фонового загрязнения Сф</w:t>
      </w:r>
      <w:r w:rsidRPr="00393A74">
        <w:rPr>
          <w:sz w:val="28"/>
          <w:szCs w:val="28"/>
          <w:vertAlign w:val="subscript"/>
          <w:lang w:val="en-US"/>
        </w:rPr>
        <w:t>i</w:t>
      </w:r>
      <w:r w:rsidRPr="00393A74">
        <w:rPr>
          <w:sz w:val="28"/>
          <w:szCs w:val="28"/>
          <w:vertAlign w:val="subscript"/>
        </w:rPr>
        <w:t>.</w:t>
      </w:r>
    </w:p>
    <w:p w:rsidR="00BE4449" w:rsidRPr="005B4B76" w:rsidRDefault="00BE4449" w:rsidP="00393A74">
      <w:pPr>
        <w:widowControl w:val="0"/>
        <w:tabs>
          <w:tab w:val="num" w:pos="142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Для газов с избыточной температурой ДТ ПДВ определяется по формуле:</w:t>
      </w:r>
    </w:p>
    <w:p w:rsidR="005B4B76" w:rsidRPr="00393A74" w:rsidRDefault="005B4B76" w:rsidP="00393A74">
      <w:pPr>
        <w:widowControl w:val="0"/>
        <w:tabs>
          <w:tab w:val="num" w:pos="142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449" w:rsidRPr="005B4B76" w:rsidRDefault="0021793A" w:rsidP="00393A74">
      <w:pPr>
        <w:widowControl w:val="0"/>
        <w:tabs>
          <w:tab w:val="num" w:pos="142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object w:dxaOrig="484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41.25pt" o:ole="">
            <v:imagedata r:id="rId5" o:title=""/>
          </v:shape>
          <o:OLEObject Type="Embed" ProgID="Equation.3" ShapeID="_x0000_i1025" DrawAspect="Content" ObjectID="_1458275385" r:id="rId6"/>
        </w:object>
      </w:r>
      <w:r w:rsidR="00BE4449" w:rsidRPr="005B4B76">
        <w:rPr>
          <w:sz w:val="28"/>
          <w:szCs w:val="28"/>
        </w:rPr>
        <w:t>, г/с</w:t>
      </w:r>
    </w:p>
    <w:p w:rsidR="005B4B76" w:rsidRPr="00393A74" w:rsidRDefault="005B4B76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449" w:rsidRPr="005B4B76" w:rsidRDefault="00BE4449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Здесь ПДК</w:t>
      </w:r>
      <w:r w:rsidRPr="005B4B76">
        <w:rPr>
          <w:sz w:val="28"/>
          <w:szCs w:val="28"/>
          <w:vertAlign w:val="subscript"/>
        </w:rPr>
        <w:t>МР</w:t>
      </w:r>
      <w:r w:rsidRPr="005B4B76">
        <w:rPr>
          <w:sz w:val="28"/>
          <w:szCs w:val="28"/>
          <w:vertAlign w:val="subscript"/>
          <w:lang w:val="en-US"/>
        </w:rPr>
        <w:t>i</w:t>
      </w:r>
      <w:r w:rsidRPr="005B4B76">
        <w:rPr>
          <w:sz w:val="28"/>
          <w:szCs w:val="28"/>
          <w:vertAlign w:val="subscript"/>
        </w:rPr>
        <w:t xml:space="preserve"> – </w:t>
      </w:r>
      <w:r w:rsidRPr="005B4B76">
        <w:rPr>
          <w:sz w:val="28"/>
          <w:szCs w:val="28"/>
        </w:rPr>
        <w:t xml:space="preserve">максимальная разовая предельно допустимая концентрация 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>-того вещества в приземном слое атмосферы, мг/мі;</w:t>
      </w:r>
    </w:p>
    <w:p w:rsidR="00BE4449" w:rsidRPr="005B4B76" w:rsidRDefault="00BE4449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Сф</w:t>
      </w:r>
      <w:r w:rsidRPr="005B4B76">
        <w:rPr>
          <w:sz w:val="28"/>
          <w:szCs w:val="28"/>
          <w:vertAlign w:val="subscript"/>
          <w:lang w:val="en-US"/>
        </w:rPr>
        <w:t>i</w:t>
      </w:r>
      <w:r w:rsidRPr="005B4B76">
        <w:rPr>
          <w:sz w:val="28"/>
          <w:szCs w:val="28"/>
        </w:rPr>
        <w:t xml:space="preserve"> – фоновая концентрация вредного вещества в приземном слое атмосферы, мг/мі;</w:t>
      </w:r>
    </w:p>
    <w:p w:rsidR="00BE4449" w:rsidRPr="005B4B76" w:rsidRDefault="00BE4449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А – коэффициент атмосферной температурной стратификации, определяющий условия вертикального перемещения слоев (240 – для субтропиков, 200 – для Нижнего Поволжья, Северного Кавказа, Сибири, 160 – для Севера, 120 – для центра РФ);</w:t>
      </w:r>
    </w:p>
    <w:p w:rsidR="00BE4449" w:rsidRPr="005B4B76" w:rsidRDefault="00BE4449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  <w:lang w:val="en-US"/>
        </w:rPr>
        <w:t>F</w:t>
      </w:r>
      <w:r w:rsidRPr="005B4B76">
        <w:rPr>
          <w:sz w:val="28"/>
          <w:szCs w:val="28"/>
        </w:rPr>
        <w:t xml:space="preserve"> – коэффициент, учитывающий скорость оседания частиц (для газов – </w:t>
      </w:r>
      <w:r w:rsidRPr="005B4B76">
        <w:rPr>
          <w:sz w:val="28"/>
          <w:szCs w:val="28"/>
        </w:rPr>
        <w:lastRenderedPageBreak/>
        <w:t>1, для пыли при разных степенях очистки – 2…3);</w:t>
      </w:r>
    </w:p>
    <w:p w:rsidR="00BE4449" w:rsidRPr="005B4B76" w:rsidRDefault="00BE4449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  <w:lang w:val="en-US"/>
        </w:rPr>
        <w:t>m</w:t>
      </w:r>
      <w:r w:rsidRPr="005B4B76">
        <w:rPr>
          <w:sz w:val="28"/>
          <w:szCs w:val="28"/>
        </w:rPr>
        <w:t>,</w:t>
      </w:r>
      <w:r w:rsidRPr="005B4B76">
        <w:rPr>
          <w:sz w:val="28"/>
          <w:szCs w:val="28"/>
          <w:lang w:val="en-US"/>
        </w:rPr>
        <w:t>n</w:t>
      </w:r>
      <w:r w:rsidRPr="005B4B76">
        <w:rPr>
          <w:sz w:val="28"/>
          <w:szCs w:val="28"/>
        </w:rPr>
        <w:t xml:space="preserve"> – коэффициенты, учитывающие условия выбросов (при оценочных расчетах их произведение может быть принято равным 1);</w:t>
      </w:r>
    </w:p>
    <w:p w:rsidR="00BE4449" w:rsidRPr="005B4B76" w:rsidRDefault="00BE4449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о – коэффициент, характеризующий местность (для равнины – 1, для пересеченной – 2);</w:t>
      </w:r>
    </w:p>
    <w:p w:rsidR="00BE4449" w:rsidRPr="005B4B76" w:rsidRDefault="00BE4449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Н – высота трубы, м;</w:t>
      </w:r>
    </w:p>
    <w:p w:rsidR="00BE4449" w:rsidRPr="005B4B76" w:rsidRDefault="00BE4449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  <w:lang w:val="en-US"/>
        </w:rPr>
        <w:t>V</w:t>
      </w:r>
      <w:r w:rsidRPr="005B4B76">
        <w:rPr>
          <w:sz w:val="28"/>
          <w:szCs w:val="28"/>
          <w:vertAlign w:val="subscript"/>
        </w:rPr>
        <w:t xml:space="preserve">ДГ </w:t>
      </w:r>
      <w:r w:rsidRPr="005B4B76">
        <w:rPr>
          <w:sz w:val="28"/>
          <w:szCs w:val="28"/>
        </w:rPr>
        <w:t>– объемный расход дымовых газов, мі/с;</w:t>
      </w:r>
    </w:p>
    <w:p w:rsidR="00BE4449" w:rsidRPr="00393A74" w:rsidRDefault="00BE4449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ДТ – разность температур уходящих газов и наружного воздуха, °С.</w:t>
      </w:r>
    </w:p>
    <w:p w:rsidR="005B4B76" w:rsidRPr="00393A74" w:rsidRDefault="005B4B76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722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1122"/>
        <w:gridCol w:w="701"/>
        <w:gridCol w:w="701"/>
        <w:gridCol w:w="701"/>
        <w:gridCol w:w="1220"/>
        <w:gridCol w:w="1346"/>
        <w:gridCol w:w="874"/>
      </w:tblGrid>
      <w:tr w:rsidR="00BE4449" w:rsidRPr="005200DA" w:rsidTr="005200DA">
        <w:tc>
          <w:tcPr>
            <w:tcW w:w="2057" w:type="dxa"/>
            <w:vMerge w:val="restart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Вредные примеси в воздухе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Химич. формула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Коэффициенты</w:t>
            </w:r>
          </w:p>
        </w:tc>
        <w:tc>
          <w:tcPr>
            <w:tcW w:w="2566" w:type="dxa"/>
            <w:gridSpan w:val="2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Разовая доза ПДК, мг/мі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Класс опасн.</w:t>
            </w:r>
          </w:p>
        </w:tc>
      </w:tr>
      <w:tr w:rsidR="00BE4449" w:rsidRPr="005200DA" w:rsidTr="005200DA">
        <w:tc>
          <w:tcPr>
            <w:tcW w:w="2057" w:type="dxa"/>
            <w:vMerge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5200DA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701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5200DA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701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5200DA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220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Максим.</w:t>
            </w:r>
          </w:p>
        </w:tc>
        <w:tc>
          <w:tcPr>
            <w:tcW w:w="1346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Ср./сут.</w:t>
            </w:r>
          </w:p>
        </w:tc>
        <w:tc>
          <w:tcPr>
            <w:tcW w:w="874" w:type="dxa"/>
            <w:vMerge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E4449" w:rsidRPr="005200DA" w:rsidTr="005200DA">
        <w:tc>
          <w:tcPr>
            <w:tcW w:w="2057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Пыль, зола</w:t>
            </w:r>
          </w:p>
        </w:tc>
        <w:tc>
          <w:tcPr>
            <w:tcW w:w="1122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-</w:t>
            </w:r>
          </w:p>
        </w:tc>
        <w:tc>
          <w:tcPr>
            <w:tcW w:w="701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5200D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1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5200D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1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5200D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5200DA">
              <w:rPr>
                <w:sz w:val="20"/>
                <w:szCs w:val="20"/>
              </w:rPr>
              <w:t>0,5</w:t>
            </w:r>
          </w:p>
        </w:tc>
        <w:tc>
          <w:tcPr>
            <w:tcW w:w="1346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0,15</w:t>
            </w:r>
          </w:p>
        </w:tc>
        <w:tc>
          <w:tcPr>
            <w:tcW w:w="874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3</w:t>
            </w:r>
          </w:p>
        </w:tc>
      </w:tr>
      <w:tr w:rsidR="00BE4449" w:rsidRPr="005200DA" w:rsidTr="005200DA">
        <w:tc>
          <w:tcPr>
            <w:tcW w:w="2057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Окись углерода</w:t>
            </w:r>
          </w:p>
        </w:tc>
        <w:tc>
          <w:tcPr>
            <w:tcW w:w="1122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СО</w:t>
            </w:r>
          </w:p>
        </w:tc>
        <w:tc>
          <w:tcPr>
            <w:tcW w:w="701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5</w:t>
            </w:r>
          </w:p>
        </w:tc>
        <w:tc>
          <w:tcPr>
            <w:tcW w:w="1346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0,5</w:t>
            </w:r>
          </w:p>
        </w:tc>
        <w:tc>
          <w:tcPr>
            <w:tcW w:w="874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3</w:t>
            </w:r>
          </w:p>
        </w:tc>
      </w:tr>
      <w:tr w:rsidR="00BE4449" w:rsidRPr="005200DA" w:rsidTr="005200DA">
        <w:tc>
          <w:tcPr>
            <w:tcW w:w="2057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Окись азота</w:t>
            </w:r>
          </w:p>
        </w:tc>
        <w:tc>
          <w:tcPr>
            <w:tcW w:w="1122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701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0,6</w:t>
            </w:r>
          </w:p>
        </w:tc>
        <w:tc>
          <w:tcPr>
            <w:tcW w:w="1346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0,06</w:t>
            </w:r>
          </w:p>
        </w:tc>
        <w:tc>
          <w:tcPr>
            <w:tcW w:w="874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3</w:t>
            </w:r>
          </w:p>
        </w:tc>
      </w:tr>
      <w:tr w:rsidR="00BE4449" w:rsidRPr="005200DA" w:rsidTr="005200DA">
        <w:tc>
          <w:tcPr>
            <w:tcW w:w="2057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Сернистый ангидрид</w:t>
            </w:r>
          </w:p>
        </w:tc>
        <w:tc>
          <w:tcPr>
            <w:tcW w:w="1122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  <w:vertAlign w:val="subscript"/>
              </w:rPr>
            </w:pPr>
            <w:r w:rsidRPr="005200DA">
              <w:rPr>
                <w:sz w:val="20"/>
                <w:szCs w:val="20"/>
                <w:lang w:val="en-US"/>
              </w:rPr>
              <w:t>SO</w:t>
            </w:r>
            <w:r w:rsidRPr="005200DA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1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0,5</w:t>
            </w:r>
          </w:p>
        </w:tc>
        <w:tc>
          <w:tcPr>
            <w:tcW w:w="1346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0,05</w:t>
            </w:r>
          </w:p>
        </w:tc>
        <w:tc>
          <w:tcPr>
            <w:tcW w:w="874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3</w:t>
            </w:r>
          </w:p>
        </w:tc>
      </w:tr>
      <w:tr w:rsidR="00BE4449" w:rsidRPr="005200DA" w:rsidTr="005200DA">
        <w:tc>
          <w:tcPr>
            <w:tcW w:w="2057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Двуокись азота</w:t>
            </w:r>
          </w:p>
        </w:tc>
        <w:tc>
          <w:tcPr>
            <w:tcW w:w="1122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  <w:vertAlign w:val="subscript"/>
              </w:rPr>
            </w:pPr>
            <w:r w:rsidRPr="005200DA">
              <w:rPr>
                <w:sz w:val="20"/>
                <w:szCs w:val="20"/>
                <w:lang w:val="en-US"/>
              </w:rPr>
              <w:t>NO</w:t>
            </w:r>
            <w:r w:rsidRPr="005200DA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1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0,085</w:t>
            </w:r>
          </w:p>
        </w:tc>
        <w:tc>
          <w:tcPr>
            <w:tcW w:w="1346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0,009</w:t>
            </w:r>
          </w:p>
        </w:tc>
        <w:tc>
          <w:tcPr>
            <w:tcW w:w="874" w:type="dxa"/>
            <w:shd w:val="clear" w:color="auto" w:fill="auto"/>
          </w:tcPr>
          <w:p w:rsidR="00BE4449" w:rsidRPr="005200DA" w:rsidRDefault="00BE4449" w:rsidP="005200DA">
            <w:pPr>
              <w:widowControl w:val="0"/>
              <w:tabs>
                <w:tab w:val="num" w:pos="0"/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3</w:t>
            </w:r>
          </w:p>
        </w:tc>
      </w:tr>
    </w:tbl>
    <w:p w:rsidR="00BE4449" w:rsidRPr="005B4B76" w:rsidRDefault="00BE4449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449" w:rsidRPr="005B4B76" w:rsidRDefault="00BE4449" w:rsidP="00393A74">
      <w:pPr>
        <w:widowControl w:val="0"/>
        <w:tabs>
          <w:tab w:val="num" w:pos="284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Полученные значения ПДВ пересчитываются в массу допустимых выбросов за общее время работы ИЗ (ф</w:t>
      </w:r>
      <w:r w:rsidRPr="005B4B76">
        <w:rPr>
          <w:sz w:val="28"/>
          <w:szCs w:val="28"/>
          <w:vertAlign w:val="subscript"/>
        </w:rPr>
        <w:t>раб</w:t>
      </w:r>
      <w:r w:rsidRPr="005B4B76">
        <w:rPr>
          <w:sz w:val="28"/>
          <w:szCs w:val="28"/>
        </w:rPr>
        <w:t>) в течение года М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  <w:vertAlign w:val="superscript"/>
        </w:rPr>
        <w:t>ПДВ</w:t>
      </w:r>
      <w:r w:rsidRPr="005B4B76">
        <w:rPr>
          <w:sz w:val="28"/>
          <w:szCs w:val="28"/>
        </w:rPr>
        <w:t xml:space="preserve"> (т/год) по формуле:</w:t>
      </w:r>
    </w:p>
    <w:p w:rsidR="005B4B76" w:rsidRPr="00393A74" w:rsidRDefault="005B4B76" w:rsidP="00393A74">
      <w:pPr>
        <w:widowControl w:val="0"/>
        <w:tabs>
          <w:tab w:val="num" w:pos="284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449" w:rsidRPr="00393A74" w:rsidRDefault="00BE4449" w:rsidP="00393A74">
      <w:pPr>
        <w:widowControl w:val="0"/>
        <w:tabs>
          <w:tab w:val="num" w:pos="284"/>
          <w:tab w:val="left" w:pos="993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  <w:vertAlign w:val="superscript"/>
        </w:rPr>
        <w:t>ПДВ</w:t>
      </w:r>
      <w:r w:rsidRPr="005B4B76">
        <w:rPr>
          <w:sz w:val="28"/>
          <w:szCs w:val="28"/>
        </w:rPr>
        <w:t>=ПДВ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 xml:space="preserve"> * ф</w:t>
      </w:r>
      <w:r w:rsidRPr="005B4B76">
        <w:rPr>
          <w:sz w:val="28"/>
          <w:szCs w:val="28"/>
          <w:vertAlign w:val="subscript"/>
        </w:rPr>
        <w:t>раб.</w:t>
      </w:r>
    </w:p>
    <w:p w:rsidR="005B4B76" w:rsidRPr="005B4B76" w:rsidRDefault="005B4B76" w:rsidP="00393A74">
      <w:pPr>
        <w:widowControl w:val="0"/>
        <w:tabs>
          <w:tab w:val="num" w:pos="284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449" w:rsidRPr="005B4B76" w:rsidRDefault="00BE4449" w:rsidP="00393A74">
      <w:pPr>
        <w:widowControl w:val="0"/>
        <w:tabs>
          <w:tab w:val="num" w:pos="284"/>
          <w:tab w:val="num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Масса фактических выбросов за год Мф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 xml:space="preserve"> определяется по формуле:</w:t>
      </w:r>
    </w:p>
    <w:p w:rsidR="00393A74" w:rsidRDefault="00393A74" w:rsidP="00393A74">
      <w:pPr>
        <w:widowControl w:val="0"/>
        <w:tabs>
          <w:tab w:val="num" w:pos="284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449" w:rsidRPr="005B4B76" w:rsidRDefault="00BE4449" w:rsidP="00393A74">
      <w:pPr>
        <w:widowControl w:val="0"/>
        <w:tabs>
          <w:tab w:val="num" w:pos="284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Мф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 xml:space="preserve"> = а * М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  <w:vertAlign w:val="superscript"/>
        </w:rPr>
        <w:t>ПДВ</w:t>
      </w:r>
      <w:r w:rsidRPr="005B4B76">
        <w:rPr>
          <w:sz w:val="28"/>
          <w:szCs w:val="28"/>
        </w:rPr>
        <w:t>, т/год</w:t>
      </w:r>
    </w:p>
    <w:p w:rsidR="00393A74" w:rsidRDefault="00393A74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449" w:rsidRPr="005B4B76" w:rsidRDefault="00BE4449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Здесь а – степень превышения фактических выбросов над ПДВ.</w:t>
      </w:r>
    </w:p>
    <w:p w:rsidR="00393A74" w:rsidRDefault="00393A74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20FA1" w:rsidRPr="005B4B76" w:rsidRDefault="00393A74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720FA1" w:rsidRPr="005B4B76">
        <w:rPr>
          <w:b/>
          <w:bCs/>
          <w:sz w:val="28"/>
          <w:szCs w:val="28"/>
        </w:rPr>
        <w:t>Задача №1</w:t>
      </w:r>
    </w:p>
    <w:p w:rsidR="00393A74" w:rsidRDefault="00393A74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20FA1" w:rsidRPr="005B4B76" w:rsidRDefault="00720FA1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 xml:space="preserve">Цель расчета: определить нормативы допустимых выбросов и количество фактических вредных выбросов в атмосферу при сжигании углеводородного топлива в котельной за год для пяти вредных веществ: </w:t>
      </w:r>
      <w:r w:rsidRPr="005B4B76">
        <w:rPr>
          <w:sz w:val="28"/>
          <w:szCs w:val="28"/>
          <w:lang w:val="en-US"/>
        </w:rPr>
        <w:t>SO</w:t>
      </w:r>
      <w:r w:rsidRPr="005B4B76">
        <w:rPr>
          <w:sz w:val="28"/>
          <w:szCs w:val="28"/>
          <w:vertAlign w:val="subscript"/>
        </w:rPr>
        <w:t>2</w:t>
      </w:r>
      <w:r w:rsidRPr="005B4B76">
        <w:rPr>
          <w:sz w:val="28"/>
          <w:szCs w:val="28"/>
        </w:rPr>
        <w:t xml:space="preserve">, </w:t>
      </w:r>
      <w:r w:rsidRPr="005B4B76">
        <w:rPr>
          <w:sz w:val="28"/>
          <w:szCs w:val="28"/>
          <w:lang w:val="en-US"/>
        </w:rPr>
        <w:t>CO</w:t>
      </w:r>
      <w:r w:rsidRPr="005B4B76">
        <w:rPr>
          <w:sz w:val="28"/>
          <w:szCs w:val="28"/>
        </w:rPr>
        <w:t xml:space="preserve">, </w:t>
      </w:r>
      <w:r w:rsidRPr="005B4B76">
        <w:rPr>
          <w:sz w:val="28"/>
          <w:szCs w:val="28"/>
          <w:lang w:val="en-US"/>
        </w:rPr>
        <w:t>NO</w:t>
      </w:r>
      <w:r w:rsidRPr="005B4B76">
        <w:rPr>
          <w:sz w:val="28"/>
          <w:szCs w:val="28"/>
        </w:rPr>
        <w:t xml:space="preserve">, </w:t>
      </w:r>
      <w:r w:rsidRPr="005B4B76">
        <w:rPr>
          <w:sz w:val="28"/>
          <w:szCs w:val="28"/>
          <w:lang w:val="en-US"/>
        </w:rPr>
        <w:t>NO</w:t>
      </w:r>
      <w:r w:rsidRPr="005B4B76">
        <w:rPr>
          <w:sz w:val="28"/>
          <w:szCs w:val="28"/>
          <w:vertAlign w:val="subscript"/>
        </w:rPr>
        <w:t>2</w:t>
      </w:r>
      <w:r w:rsidRPr="005B4B76">
        <w:rPr>
          <w:sz w:val="28"/>
          <w:szCs w:val="28"/>
        </w:rPr>
        <w:t xml:space="preserve"> и золы.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Расчет произвести для двух вариантов:</w:t>
      </w:r>
    </w:p>
    <w:p w:rsidR="00720FA1" w:rsidRPr="005B4B76" w:rsidRDefault="00720FA1" w:rsidP="00393A74">
      <w:pPr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Масса выброса равна массе ПДВ.</w:t>
      </w:r>
    </w:p>
    <w:p w:rsidR="00720FA1" w:rsidRPr="005B4B76" w:rsidRDefault="00720FA1" w:rsidP="00393A74">
      <w:pPr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Масса выброса превышает ПДВ в а раз.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Сопоставить результаты расчетов и сделать выводы.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Котельная работает без аварий в течение отопительного сезона.</w:t>
      </w:r>
    </w:p>
    <w:p w:rsidR="00720FA1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B76">
        <w:rPr>
          <w:sz w:val="28"/>
          <w:szCs w:val="28"/>
        </w:rPr>
        <w:t>Исходные данные.</w:t>
      </w:r>
    </w:p>
    <w:p w:rsidR="005B4B76" w:rsidRPr="005B4B76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9046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558"/>
        <w:gridCol w:w="1193"/>
        <w:gridCol w:w="1174"/>
        <w:gridCol w:w="561"/>
        <w:gridCol w:w="1309"/>
        <w:gridCol w:w="1177"/>
        <w:gridCol w:w="728"/>
        <w:gridCol w:w="712"/>
      </w:tblGrid>
      <w:tr w:rsidR="00720FA1" w:rsidRPr="005200DA" w:rsidTr="005200DA">
        <w:trPr>
          <w:trHeight w:val="413"/>
        </w:trPr>
        <w:tc>
          <w:tcPr>
            <w:tcW w:w="634" w:type="dxa"/>
            <w:vMerge w:val="restart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№ п/п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 xml:space="preserve">Расход дым. газов </w:t>
            </w:r>
            <w:r w:rsidRPr="005200DA">
              <w:rPr>
                <w:sz w:val="20"/>
                <w:szCs w:val="20"/>
                <w:lang w:val="en-US"/>
              </w:rPr>
              <w:t>V</w:t>
            </w:r>
            <w:r w:rsidRPr="005200DA">
              <w:rPr>
                <w:sz w:val="20"/>
                <w:szCs w:val="20"/>
                <w:vertAlign w:val="subscript"/>
              </w:rPr>
              <w:t>дг</w:t>
            </w:r>
            <w:r w:rsidRPr="005200DA">
              <w:rPr>
                <w:sz w:val="20"/>
                <w:szCs w:val="20"/>
              </w:rPr>
              <w:t>, мі/с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Высота трубы Н, м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Характ. местности о</w:t>
            </w:r>
          </w:p>
        </w:tc>
        <w:tc>
          <w:tcPr>
            <w:tcW w:w="561" w:type="dxa"/>
            <w:vMerge w:val="restart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ДТ,</w:t>
            </w:r>
            <w:r w:rsidR="005B4B76" w:rsidRPr="005200DA">
              <w:rPr>
                <w:sz w:val="20"/>
                <w:szCs w:val="20"/>
                <w:lang w:val="en-US"/>
              </w:rPr>
              <w:t xml:space="preserve"> </w:t>
            </w:r>
            <w:r w:rsidRPr="005200DA">
              <w:rPr>
                <w:sz w:val="20"/>
                <w:szCs w:val="20"/>
              </w:rPr>
              <w:t>°С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Степень превышения норматива а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Фон. конц. загр. С</w:t>
            </w:r>
            <w:r w:rsidRPr="005200DA">
              <w:rPr>
                <w:sz w:val="20"/>
                <w:szCs w:val="20"/>
                <w:vertAlign w:val="subscript"/>
              </w:rPr>
              <w:t>ф</w:t>
            </w:r>
            <w:r w:rsidRPr="005200DA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5200DA">
              <w:rPr>
                <w:sz w:val="20"/>
                <w:szCs w:val="20"/>
              </w:rPr>
              <w:t>, мг/мі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Город Краснодар</w:t>
            </w:r>
          </w:p>
        </w:tc>
      </w:tr>
      <w:tr w:rsidR="00720FA1" w:rsidRPr="005200DA" w:rsidTr="005200DA">
        <w:trPr>
          <w:trHeight w:val="412"/>
        </w:trPr>
        <w:tc>
          <w:tcPr>
            <w:tcW w:w="634" w:type="dxa"/>
            <w:vMerge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А</w:t>
            </w:r>
          </w:p>
        </w:tc>
        <w:tc>
          <w:tcPr>
            <w:tcW w:w="712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Кэс</w:t>
            </w:r>
          </w:p>
        </w:tc>
      </w:tr>
      <w:tr w:rsidR="00720FA1" w:rsidRPr="005200DA" w:rsidTr="005200DA">
        <w:tc>
          <w:tcPr>
            <w:tcW w:w="634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44</w:t>
            </w:r>
          </w:p>
        </w:tc>
        <w:tc>
          <w:tcPr>
            <w:tcW w:w="1558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6,0+0,015*44</w:t>
            </w:r>
          </w:p>
        </w:tc>
        <w:tc>
          <w:tcPr>
            <w:tcW w:w="1193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15+0,1*44</w:t>
            </w:r>
          </w:p>
        </w:tc>
        <w:tc>
          <w:tcPr>
            <w:tcW w:w="1174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333</w:t>
            </w:r>
          </w:p>
        </w:tc>
        <w:tc>
          <w:tcPr>
            <w:tcW w:w="1309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2,5+0,01*44</w:t>
            </w:r>
          </w:p>
        </w:tc>
        <w:tc>
          <w:tcPr>
            <w:tcW w:w="1177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0,37*ПДК</w:t>
            </w:r>
          </w:p>
        </w:tc>
        <w:tc>
          <w:tcPr>
            <w:tcW w:w="728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200</w:t>
            </w:r>
          </w:p>
        </w:tc>
        <w:tc>
          <w:tcPr>
            <w:tcW w:w="712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1,92</w:t>
            </w:r>
          </w:p>
        </w:tc>
      </w:tr>
    </w:tbl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Для газов с избыточной температурой ДТ ПДВ определяется по формуле: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20FA1" w:rsidRPr="005B4B76" w:rsidRDefault="0021793A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object w:dxaOrig="4840" w:dyaOrig="820">
          <v:shape id="_x0000_i1026" type="#_x0000_t75" style="width:242.25pt;height:41.25pt" o:ole="">
            <v:imagedata r:id="rId5" o:title=""/>
          </v:shape>
          <o:OLEObject Type="Embed" ProgID="Equation.3" ShapeID="_x0000_i1026" DrawAspect="Content" ObjectID="_1458275386" r:id="rId7"/>
        </w:object>
      </w:r>
      <w:r w:rsidR="00720FA1" w:rsidRPr="005B4B76">
        <w:rPr>
          <w:sz w:val="28"/>
          <w:szCs w:val="28"/>
        </w:rPr>
        <w:t>, г/с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Составим вспомогательную таблицу:</w:t>
      </w:r>
    </w:p>
    <w:tbl>
      <w:tblPr>
        <w:tblW w:w="8789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234"/>
        <w:gridCol w:w="1870"/>
        <w:gridCol w:w="2057"/>
      </w:tblGrid>
      <w:tr w:rsidR="00720FA1" w:rsidRPr="005200DA" w:rsidTr="005200DA">
        <w:trPr>
          <w:trHeight w:val="483"/>
        </w:trPr>
        <w:tc>
          <w:tcPr>
            <w:tcW w:w="2628" w:type="dxa"/>
            <w:vMerge w:val="restart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Вредные примеси в воздухе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Химич. формула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  <w:vertAlign w:val="subscript"/>
              </w:rPr>
            </w:pPr>
            <w:r w:rsidRPr="005200DA">
              <w:rPr>
                <w:sz w:val="20"/>
                <w:szCs w:val="20"/>
              </w:rPr>
              <w:t>ПДК</w:t>
            </w:r>
            <w:r w:rsidRPr="005200DA">
              <w:rPr>
                <w:sz w:val="20"/>
                <w:szCs w:val="20"/>
                <w:vertAlign w:val="subscript"/>
              </w:rPr>
              <w:t>МР</w:t>
            </w:r>
            <w:r w:rsidR="005B4B76" w:rsidRPr="005200DA">
              <w:rPr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5200DA">
              <w:rPr>
                <w:sz w:val="20"/>
                <w:szCs w:val="20"/>
                <w:vertAlign w:val="subscript"/>
              </w:rPr>
              <w:t>мг/мі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  <w:vertAlign w:val="subscript"/>
              </w:rPr>
            </w:pPr>
            <w:r w:rsidRPr="005200DA">
              <w:rPr>
                <w:sz w:val="20"/>
                <w:szCs w:val="20"/>
              </w:rPr>
              <w:t>С</w:t>
            </w:r>
            <w:r w:rsidRPr="005200DA">
              <w:rPr>
                <w:sz w:val="20"/>
                <w:szCs w:val="20"/>
                <w:vertAlign w:val="subscript"/>
              </w:rPr>
              <w:t>Ф</w:t>
            </w:r>
            <w:r w:rsidRPr="005200DA">
              <w:rPr>
                <w:sz w:val="20"/>
                <w:szCs w:val="20"/>
                <w:vertAlign w:val="subscript"/>
                <w:lang w:val="en-US"/>
              </w:rPr>
              <w:t>i</w:t>
            </w:r>
            <w:r w:rsidR="005B4B76" w:rsidRPr="005200DA">
              <w:rPr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5200DA">
              <w:rPr>
                <w:sz w:val="20"/>
                <w:szCs w:val="20"/>
                <w:vertAlign w:val="subscript"/>
              </w:rPr>
              <w:t>мг/мі</w:t>
            </w:r>
          </w:p>
        </w:tc>
      </w:tr>
      <w:tr w:rsidR="00720FA1" w:rsidRPr="005200DA" w:rsidTr="005200DA">
        <w:trPr>
          <w:trHeight w:val="345"/>
        </w:trPr>
        <w:tc>
          <w:tcPr>
            <w:tcW w:w="2628" w:type="dxa"/>
            <w:vMerge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720FA1" w:rsidRPr="005200DA" w:rsidTr="005200DA">
        <w:tc>
          <w:tcPr>
            <w:tcW w:w="2628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Зола</w:t>
            </w:r>
          </w:p>
        </w:tc>
        <w:tc>
          <w:tcPr>
            <w:tcW w:w="2234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0,5</w:t>
            </w:r>
          </w:p>
        </w:tc>
        <w:tc>
          <w:tcPr>
            <w:tcW w:w="2057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0,185</w:t>
            </w:r>
          </w:p>
        </w:tc>
      </w:tr>
      <w:tr w:rsidR="00720FA1" w:rsidRPr="005200DA" w:rsidTr="005200DA">
        <w:tc>
          <w:tcPr>
            <w:tcW w:w="2628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Окись углерода</w:t>
            </w:r>
          </w:p>
        </w:tc>
        <w:tc>
          <w:tcPr>
            <w:tcW w:w="2234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СО</w:t>
            </w:r>
          </w:p>
        </w:tc>
        <w:tc>
          <w:tcPr>
            <w:tcW w:w="1870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5</w:t>
            </w:r>
          </w:p>
        </w:tc>
        <w:tc>
          <w:tcPr>
            <w:tcW w:w="2057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1,85</w:t>
            </w:r>
          </w:p>
        </w:tc>
      </w:tr>
      <w:tr w:rsidR="00720FA1" w:rsidRPr="005200DA" w:rsidTr="005200DA">
        <w:tc>
          <w:tcPr>
            <w:tcW w:w="2628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Окись азота</w:t>
            </w:r>
          </w:p>
        </w:tc>
        <w:tc>
          <w:tcPr>
            <w:tcW w:w="2234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5200DA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870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0,6</w:t>
            </w:r>
          </w:p>
        </w:tc>
        <w:tc>
          <w:tcPr>
            <w:tcW w:w="2057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0,222</w:t>
            </w:r>
          </w:p>
        </w:tc>
      </w:tr>
      <w:tr w:rsidR="00720FA1" w:rsidRPr="005200DA" w:rsidTr="005200DA">
        <w:tc>
          <w:tcPr>
            <w:tcW w:w="2628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Сернистый ангидрид</w:t>
            </w:r>
          </w:p>
        </w:tc>
        <w:tc>
          <w:tcPr>
            <w:tcW w:w="2234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  <w:vertAlign w:val="subscript"/>
                <w:lang w:val="en-US"/>
              </w:rPr>
            </w:pPr>
            <w:r w:rsidRPr="005200DA">
              <w:rPr>
                <w:sz w:val="20"/>
                <w:szCs w:val="20"/>
                <w:lang w:val="en-US"/>
              </w:rPr>
              <w:t>SO</w:t>
            </w:r>
            <w:r w:rsidRPr="005200DA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0,5</w:t>
            </w:r>
          </w:p>
        </w:tc>
        <w:tc>
          <w:tcPr>
            <w:tcW w:w="2057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0,185</w:t>
            </w:r>
          </w:p>
        </w:tc>
      </w:tr>
      <w:tr w:rsidR="00720FA1" w:rsidRPr="005200DA" w:rsidTr="005200DA">
        <w:tc>
          <w:tcPr>
            <w:tcW w:w="2628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Двуокись азота</w:t>
            </w:r>
          </w:p>
        </w:tc>
        <w:tc>
          <w:tcPr>
            <w:tcW w:w="2234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  <w:vertAlign w:val="subscript"/>
                <w:lang w:val="en-US"/>
              </w:rPr>
            </w:pPr>
            <w:r w:rsidRPr="005200DA">
              <w:rPr>
                <w:sz w:val="20"/>
                <w:szCs w:val="20"/>
                <w:lang w:val="en-US"/>
              </w:rPr>
              <w:t>NO</w:t>
            </w:r>
            <w:r w:rsidRPr="005200DA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0,085</w:t>
            </w:r>
          </w:p>
        </w:tc>
        <w:tc>
          <w:tcPr>
            <w:tcW w:w="2057" w:type="dxa"/>
            <w:shd w:val="clear" w:color="auto" w:fill="auto"/>
          </w:tcPr>
          <w:p w:rsidR="00720FA1" w:rsidRPr="005200DA" w:rsidRDefault="00720FA1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0,031</w:t>
            </w:r>
          </w:p>
        </w:tc>
      </w:tr>
    </w:tbl>
    <w:p w:rsidR="00720FA1" w:rsidRPr="005B4B76" w:rsidRDefault="00393A74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20FA1" w:rsidRPr="005B4B76">
        <w:rPr>
          <w:sz w:val="28"/>
          <w:szCs w:val="28"/>
        </w:rPr>
        <w:t>ПДВ</w:t>
      </w:r>
      <w:r w:rsidR="00720FA1" w:rsidRPr="005B4B76">
        <w:rPr>
          <w:sz w:val="28"/>
          <w:szCs w:val="28"/>
          <w:vertAlign w:val="subscript"/>
        </w:rPr>
        <w:t>зола</w:t>
      </w:r>
      <w:r w:rsidR="00720FA1" w:rsidRPr="005B4B76">
        <w:rPr>
          <w:sz w:val="28"/>
          <w:szCs w:val="28"/>
        </w:rPr>
        <w:t xml:space="preserve"> =</w:t>
      </w:r>
      <w:r w:rsidR="0021793A" w:rsidRPr="005B4B76">
        <w:rPr>
          <w:sz w:val="28"/>
          <w:szCs w:val="28"/>
        </w:rPr>
        <w:object w:dxaOrig="3420" w:dyaOrig="780">
          <v:shape id="_x0000_i1027" type="#_x0000_t75" style="width:171pt;height:39pt" o:ole="">
            <v:imagedata r:id="rId8" o:title=""/>
          </v:shape>
          <o:OLEObject Type="Embed" ProgID="Equation.3" ShapeID="_x0000_i1027" DrawAspect="Content" ObjectID="_1458275387" r:id="rId9"/>
        </w:object>
      </w:r>
      <w:r w:rsidR="00720FA1" w:rsidRPr="005B4B76">
        <w:rPr>
          <w:sz w:val="28"/>
          <w:szCs w:val="28"/>
        </w:rPr>
        <w:t xml:space="preserve"> </w:t>
      </w:r>
      <w:r w:rsidR="00E61163" w:rsidRPr="005B4B76">
        <w:rPr>
          <w:sz w:val="28"/>
          <w:szCs w:val="28"/>
        </w:rPr>
        <w:t>=</w:t>
      </w:r>
      <w:r w:rsidR="00720FA1" w:rsidRPr="005B4B76">
        <w:rPr>
          <w:sz w:val="28"/>
          <w:szCs w:val="28"/>
        </w:rPr>
        <w:t>2,58 г/с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ПДВ</w:t>
      </w:r>
      <w:r w:rsidRPr="005B4B76">
        <w:rPr>
          <w:sz w:val="28"/>
          <w:szCs w:val="28"/>
          <w:vertAlign w:val="subscript"/>
          <w:lang w:val="en-US"/>
        </w:rPr>
        <w:t>CO</w:t>
      </w:r>
      <w:r w:rsidRPr="005B4B76">
        <w:rPr>
          <w:sz w:val="28"/>
          <w:szCs w:val="28"/>
        </w:rPr>
        <w:t xml:space="preserve"> = </w:t>
      </w:r>
      <w:r w:rsidR="0021793A" w:rsidRPr="005B4B76">
        <w:rPr>
          <w:sz w:val="28"/>
          <w:szCs w:val="28"/>
        </w:rPr>
        <w:object w:dxaOrig="3100" w:dyaOrig="780">
          <v:shape id="_x0000_i1028" type="#_x0000_t75" style="width:155.25pt;height:39pt" o:ole="">
            <v:imagedata r:id="rId10" o:title=""/>
          </v:shape>
          <o:OLEObject Type="Embed" ProgID="Equation.3" ShapeID="_x0000_i1028" DrawAspect="Content" ObjectID="_1458275388" r:id="rId11"/>
        </w:object>
      </w:r>
      <w:r w:rsidR="00E61163" w:rsidRPr="005B4B76">
        <w:rPr>
          <w:sz w:val="28"/>
          <w:szCs w:val="28"/>
        </w:rPr>
        <w:t>=</w:t>
      </w:r>
      <w:r w:rsidRPr="005B4B76">
        <w:rPr>
          <w:sz w:val="28"/>
          <w:szCs w:val="28"/>
          <w:lang w:val="en-US"/>
        </w:rPr>
        <w:t xml:space="preserve">77,30 </w:t>
      </w:r>
      <w:r w:rsidRPr="005B4B76">
        <w:rPr>
          <w:sz w:val="28"/>
          <w:szCs w:val="28"/>
        </w:rPr>
        <w:t>г/с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B76">
        <w:rPr>
          <w:sz w:val="28"/>
          <w:szCs w:val="28"/>
        </w:rPr>
        <w:t>ПДВ</w:t>
      </w:r>
      <w:r w:rsidRPr="005B4B76">
        <w:rPr>
          <w:sz w:val="28"/>
          <w:szCs w:val="28"/>
          <w:vertAlign w:val="subscript"/>
          <w:lang w:val="en-US"/>
        </w:rPr>
        <w:t>NO</w:t>
      </w:r>
      <w:r w:rsidRPr="005B4B76">
        <w:rPr>
          <w:sz w:val="28"/>
          <w:szCs w:val="28"/>
        </w:rPr>
        <w:t xml:space="preserve"> = </w:t>
      </w:r>
      <w:r w:rsidR="0021793A" w:rsidRPr="005B4B76">
        <w:rPr>
          <w:sz w:val="28"/>
          <w:szCs w:val="28"/>
        </w:rPr>
        <w:object w:dxaOrig="3460" w:dyaOrig="780">
          <v:shape id="_x0000_i1029" type="#_x0000_t75" style="width:150.75pt;height:33.75pt" o:ole="">
            <v:imagedata r:id="rId12" o:title=""/>
          </v:shape>
          <o:OLEObject Type="Embed" ProgID="Equation.3" ShapeID="_x0000_i1029" DrawAspect="Content" ObjectID="_1458275389" r:id="rId13"/>
        </w:object>
      </w:r>
      <w:r w:rsidR="00E61163" w:rsidRPr="005B4B76">
        <w:rPr>
          <w:sz w:val="28"/>
          <w:szCs w:val="28"/>
        </w:rPr>
        <w:t>=</w:t>
      </w:r>
      <w:r w:rsidRPr="005B4B76">
        <w:rPr>
          <w:sz w:val="28"/>
          <w:szCs w:val="28"/>
          <w:lang w:val="en-US"/>
        </w:rPr>
        <w:t>9,28</w:t>
      </w:r>
      <w:r w:rsidRPr="005B4B76">
        <w:rPr>
          <w:sz w:val="28"/>
          <w:szCs w:val="28"/>
        </w:rPr>
        <w:t xml:space="preserve"> г/с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B76">
        <w:rPr>
          <w:sz w:val="28"/>
          <w:szCs w:val="28"/>
        </w:rPr>
        <w:t>ПДВ</w:t>
      </w:r>
      <w:r w:rsidRPr="005B4B76">
        <w:rPr>
          <w:sz w:val="28"/>
          <w:szCs w:val="28"/>
          <w:vertAlign w:val="subscript"/>
          <w:lang w:val="en-US"/>
        </w:rPr>
        <w:t xml:space="preserve">SO2 </w:t>
      </w:r>
      <w:r w:rsidRPr="005B4B76">
        <w:rPr>
          <w:sz w:val="28"/>
          <w:szCs w:val="28"/>
          <w:lang w:val="en-US"/>
        </w:rPr>
        <w:t xml:space="preserve">= </w:t>
      </w:r>
      <w:r w:rsidR="0021793A" w:rsidRPr="005B4B76">
        <w:rPr>
          <w:sz w:val="28"/>
          <w:szCs w:val="28"/>
        </w:rPr>
        <w:object w:dxaOrig="3420" w:dyaOrig="780">
          <v:shape id="_x0000_i1030" type="#_x0000_t75" style="width:148.5pt;height:33.75pt" o:ole="">
            <v:imagedata r:id="rId14" o:title=""/>
          </v:shape>
          <o:OLEObject Type="Embed" ProgID="Equation.3" ShapeID="_x0000_i1030" DrawAspect="Content" ObjectID="_1458275390" r:id="rId15"/>
        </w:object>
      </w:r>
      <w:r w:rsidR="00E61163" w:rsidRPr="005B4B76">
        <w:rPr>
          <w:sz w:val="28"/>
          <w:szCs w:val="28"/>
        </w:rPr>
        <w:t>=</w:t>
      </w:r>
      <w:r w:rsidRPr="005B4B76">
        <w:rPr>
          <w:sz w:val="28"/>
          <w:szCs w:val="28"/>
          <w:lang w:val="en-US"/>
        </w:rPr>
        <w:t>7,73 r/c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ПДВ</w:t>
      </w:r>
      <w:r w:rsidRPr="005B4B76">
        <w:rPr>
          <w:sz w:val="28"/>
          <w:szCs w:val="28"/>
          <w:vertAlign w:val="subscript"/>
          <w:lang w:val="en-US"/>
        </w:rPr>
        <w:t xml:space="preserve">NO2 </w:t>
      </w:r>
      <w:r w:rsidRPr="005B4B76">
        <w:rPr>
          <w:sz w:val="28"/>
          <w:szCs w:val="28"/>
          <w:lang w:val="en-US"/>
        </w:rPr>
        <w:t xml:space="preserve">= </w:t>
      </w:r>
      <w:r w:rsidR="0021793A" w:rsidRPr="005B4B76">
        <w:rPr>
          <w:sz w:val="28"/>
          <w:szCs w:val="28"/>
        </w:rPr>
        <w:object w:dxaOrig="3680" w:dyaOrig="780">
          <v:shape id="_x0000_i1031" type="#_x0000_t75" style="width:165.75pt;height:35.25pt" o:ole="">
            <v:imagedata r:id="rId16" o:title=""/>
          </v:shape>
          <o:OLEObject Type="Embed" ProgID="Equation.3" ShapeID="_x0000_i1031" DrawAspect="Content" ObjectID="_1458275391" r:id="rId17"/>
        </w:object>
      </w:r>
      <w:r w:rsidRPr="005B4B76">
        <w:rPr>
          <w:sz w:val="28"/>
          <w:szCs w:val="28"/>
          <w:lang w:val="en-US"/>
        </w:rPr>
        <w:t>1,33</w:t>
      </w:r>
      <w:r w:rsidRPr="005B4B76">
        <w:rPr>
          <w:sz w:val="28"/>
          <w:szCs w:val="28"/>
        </w:rPr>
        <w:t xml:space="preserve"> г/с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Полученные значения ПДВ пересчитываются в массу допустимых выбросов за общее время работы ИЗ (ф</w:t>
      </w:r>
      <w:r w:rsidRPr="005B4B76">
        <w:rPr>
          <w:sz w:val="28"/>
          <w:szCs w:val="28"/>
          <w:vertAlign w:val="subscript"/>
        </w:rPr>
        <w:t>раб</w:t>
      </w:r>
      <w:r w:rsidRPr="005B4B76">
        <w:rPr>
          <w:sz w:val="28"/>
          <w:szCs w:val="28"/>
        </w:rPr>
        <w:t>) в течение года М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  <w:vertAlign w:val="superscript"/>
        </w:rPr>
        <w:t xml:space="preserve">ПДВ </w:t>
      </w:r>
      <w:r w:rsidRPr="005B4B76">
        <w:rPr>
          <w:sz w:val="28"/>
          <w:szCs w:val="28"/>
        </w:rPr>
        <w:t>(т/год) по формуле</w:t>
      </w:r>
    </w:p>
    <w:p w:rsidR="00BF2264" w:rsidRPr="005B4B76" w:rsidRDefault="00BF2264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  <w:vertAlign w:val="superscript"/>
        </w:rPr>
        <w:t xml:space="preserve">ПДВ </w:t>
      </w:r>
      <w:r w:rsidRPr="005B4B76">
        <w:rPr>
          <w:sz w:val="28"/>
          <w:szCs w:val="28"/>
        </w:rPr>
        <w:t>= ПДВ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 xml:space="preserve"> * ф</w:t>
      </w:r>
      <w:r w:rsidRPr="005B4B76">
        <w:rPr>
          <w:sz w:val="28"/>
          <w:szCs w:val="28"/>
          <w:vertAlign w:val="subscript"/>
        </w:rPr>
        <w:t>раб.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Так как время работы ИЗ по условию 1 год, то для варианта 1 М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  <w:vertAlign w:val="superscript"/>
        </w:rPr>
        <w:t xml:space="preserve">ПДВ </w:t>
      </w:r>
      <w:r w:rsidRPr="005B4B76">
        <w:rPr>
          <w:sz w:val="28"/>
          <w:szCs w:val="28"/>
        </w:rPr>
        <w:t>= ПДВ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>, а для 2-го варианта М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  <w:vertAlign w:val="superscript"/>
        </w:rPr>
        <w:t xml:space="preserve">ПДВ </w:t>
      </w:r>
      <w:r w:rsidRPr="005B4B76">
        <w:rPr>
          <w:sz w:val="28"/>
          <w:szCs w:val="28"/>
        </w:rPr>
        <w:t>= а * ПДВ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>.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1зола</w:t>
      </w:r>
      <w:r w:rsidRPr="005B4B76">
        <w:rPr>
          <w:sz w:val="28"/>
          <w:szCs w:val="28"/>
        </w:rPr>
        <w:t xml:space="preserve"> </w:t>
      </w:r>
      <w:r w:rsidRPr="005B4B76">
        <w:rPr>
          <w:sz w:val="28"/>
          <w:szCs w:val="28"/>
          <w:vertAlign w:val="superscript"/>
        </w:rPr>
        <w:t xml:space="preserve">ПДВ </w:t>
      </w:r>
      <w:r w:rsidRPr="005B4B76">
        <w:rPr>
          <w:sz w:val="28"/>
          <w:szCs w:val="28"/>
        </w:rPr>
        <w:t>= ПДВ</w:t>
      </w:r>
      <w:r w:rsidRPr="005B4B76">
        <w:rPr>
          <w:sz w:val="28"/>
          <w:szCs w:val="28"/>
          <w:vertAlign w:val="subscript"/>
        </w:rPr>
        <w:t>зола</w:t>
      </w:r>
      <w:r w:rsidRPr="005B4B76">
        <w:rPr>
          <w:sz w:val="28"/>
          <w:szCs w:val="28"/>
        </w:rPr>
        <w:t xml:space="preserve"> = 2,58 г/с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1</w:t>
      </w:r>
      <w:r w:rsidRPr="005B4B76">
        <w:rPr>
          <w:sz w:val="28"/>
          <w:szCs w:val="28"/>
          <w:vertAlign w:val="subscript"/>
          <w:lang w:val="en-US"/>
        </w:rPr>
        <w:t>CO</w:t>
      </w:r>
      <w:r w:rsidRPr="005B4B76">
        <w:rPr>
          <w:sz w:val="28"/>
          <w:szCs w:val="28"/>
        </w:rPr>
        <w:t xml:space="preserve"> </w:t>
      </w:r>
      <w:r w:rsidRPr="005B4B76">
        <w:rPr>
          <w:sz w:val="28"/>
          <w:szCs w:val="28"/>
          <w:vertAlign w:val="superscript"/>
        </w:rPr>
        <w:t xml:space="preserve">ПДВ </w:t>
      </w:r>
      <w:r w:rsidRPr="005B4B76">
        <w:rPr>
          <w:sz w:val="28"/>
          <w:szCs w:val="28"/>
        </w:rPr>
        <w:t>= ПДВ</w:t>
      </w:r>
      <w:r w:rsidRPr="005B4B76">
        <w:rPr>
          <w:sz w:val="28"/>
          <w:szCs w:val="28"/>
          <w:vertAlign w:val="subscript"/>
          <w:lang w:val="en-US"/>
        </w:rPr>
        <w:t>CO</w:t>
      </w:r>
      <w:r w:rsidRPr="005B4B76">
        <w:rPr>
          <w:sz w:val="28"/>
          <w:szCs w:val="28"/>
        </w:rPr>
        <w:t xml:space="preserve"> = 77,30 г/с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1</w:t>
      </w:r>
      <w:r w:rsidRPr="005B4B76">
        <w:rPr>
          <w:sz w:val="28"/>
          <w:szCs w:val="28"/>
          <w:vertAlign w:val="subscript"/>
          <w:lang w:val="en-US"/>
        </w:rPr>
        <w:t>NO</w:t>
      </w:r>
      <w:r w:rsidRPr="005B4B76">
        <w:rPr>
          <w:sz w:val="28"/>
          <w:szCs w:val="28"/>
        </w:rPr>
        <w:t xml:space="preserve"> </w:t>
      </w:r>
      <w:r w:rsidRPr="005B4B76">
        <w:rPr>
          <w:sz w:val="28"/>
          <w:szCs w:val="28"/>
          <w:vertAlign w:val="superscript"/>
        </w:rPr>
        <w:t xml:space="preserve">ПДВ </w:t>
      </w:r>
      <w:r w:rsidRPr="005B4B76">
        <w:rPr>
          <w:sz w:val="28"/>
          <w:szCs w:val="28"/>
        </w:rPr>
        <w:t>= ПДВ</w:t>
      </w:r>
      <w:r w:rsidRPr="005B4B76">
        <w:rPr>
          <w:sz w:val="28"/>
          <w:szCs w:val="28"/>
          <w:vertAlign w:val="subscript"/>
          <w:lang w:val="en-US"/>
        </w:rPr>
        <w:t>NO</w:t>
      </w:r>
      <w:r w:rsidRPr="005B4B76">
        <w:rPr>
          <w:sz w:val="28"/>
          <w:szCs w:val="28"/>
        </w:rPr>
        <w:t xml:space="preserve"> = 9,28 г/с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1</w:t>
      </w:r>
      <w:r w:rsidRPr="005B4B76">
        <w:rPr>
          <w:sz w:val="28"/>
          <w:szCs w:val="28"/>
          <w:vertAlign w:val="subscript"/>
          <w:lang w:val="en-US"/>
        </w:rPr>
        <w:t>SO</w:t>
      </w:r>
      <w:r w:rsidRPr="005B4B76">
        <w:rPr>
          <w:sz w:val="28"/>
          <w:szCs w:val="28"/>
          <w:vertAlign w:val="subscript"/>
        </w:rPr>
        <w:t>2</w:t>
      </w:r>
      <w:r w:rsidRPr="005B4B76">
        <w:rPr>
          <w:sz w:val="28"/>
          <w:szCs w:val="28"/>
        </w:rPr>
        <w:t xml:space="preserve"> </w:t>
      </w:r>
      <w:r w:rsidRPr="005B4B76">
        <w:rPr>
          <w:sz w:val="28"/>
          <w:szCs w:val="28"/>
          <w:vertAlign w:val="superscript"/>
        </w:rPr>
        <w:t xml:space="preserve">ПДВ </w:t>
      </w:r>
      <w:r w:rsidRPr="005B4B76">
        <w:rPr>
          <w:sz w:val="28"/>
          <w:szCs w:val="28"/>
        </w:rPr>
        <w:t>= ПДВ</w:t>
      </w:r>
      <w:r w:rsidRPr="005B4B76">
        <w:rPr>
          <w:sz w:val="28"/>
          <w:szCs w:val="28"/>
          <w:vertAlign w:val="subscript"/>
          <w:lang w:val="en-US"/>
        </w:rPr>
        <w:t>SO</w:t>
      </w:r>
      <w:r w:rsidRPr="005B4B76">
        <w:rPr>
          <w:sz w:val="28"/>
          <w:szCs w:val="28"/>
          <w:vertAlign w:val="subscript"/>
        </w:rPr>
        <w:t xml:space="preserve">2 </w:t>
      </w:r>
      <w:r w:rsidRPr="005B4B76">
        <w:rPr>
          <w:sz w:val="28"/>
          <w:szCs w:val="28"/>
        </w:rPr>
        <w:t xml:space="preserve">= 7,73 </w:t>
      </w:r>
      <w:r w:rsidRPr="005B4B76">
        <w:rPr>
          <w:sz w:val="28"/>
          <w:szCs w:val="28"/>
          <w:lang w:val="en-US"/>
        </w:rPr>
        <w:t>r</w:t>
      </w:r>
      <w:r w:rsidRPr="005B4B76">
        <w:rPr>
          <w:sz w:val="28"/>
          <w:szCs w:val="28"/>
        </w:rPr>
        <w:t>/</w:t>
      </w:r>
      <w:r w:rsidRPr="005B4B76">
        <w:rPr>
          <w:sz w:val="28"/>
          <w:szCs w:val="28"/>
          <w:lang w:val="en-US"/>
        </w:rPr>
        <w:t>c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1</w:t>
      </w:r>
      <w:r w:rsidRPr="005B4B76">
        <w:rPr>
          <w:sz w:val="28"/>
          <w:szCs w:val="28"/>
          <w:vertAlign w:val="subscript"/>
          <w:lang w:val="en-US"/>
        </w:rPr>
        <w:t>NO</w:t>
      </w:r>
      <w:r w:rsidRPr="005B4B76">
        <w:rPr>
          <w:sz w:val="28"/>
          <w:szCs w:val="28"/>
          <w:vertAlign w:val="subscript"/>
        </w:rPr>
        <w:t>2</w:t>
      </w:r>
      <w:r w:rsidRPr="005B4B76">
        <w:rPr>
          <w:sz w:val="28"/>
          <w:szCs w:val="28"/>
        </w:rPr>
        <w:t xml:space="preserve"> </w:t>
      </w:r>
      <w:r w:rsidRPr="005B4B76">
        <w:rPr>
          <w:sz w:val="28"/>
          <w:szCs w:val="28"/>
          <w:vertAlign w:val="superscript"/>
        </w:rPr>
        <w:t xml:space="preserve">ПДВ </w:t>
      </w:r>
      <w:r w:rsidRPr="005B4B76">
        <w:rPr>
          <w:sz w:val="28"/>
          <w:szCs w:val="28"/>
        </w:rPr>
        <w:t>= ПДВ</w:t>
      </w:r>
      <w:r w:rsidRPr="005B4B76">
        <w:rPr>
          <w:sz w:val="28"/>
          <w:szCs w:val="28"/>
          <w:vertAlign w:val="subscript"/>
          <w:lang w:val="en-US"/>
        </w:rPr>
        <w:t>NO</w:t>
      </w:r>
      <w:r w:rsidRPr="005B4B76">
        <w:rPr>
          <w:sz w:val="28"/>
          <w:szCs w:val="28"/>
          <w:vertAlign w:val="subscript"/>
        </w:rPr>
        <w:t xml:space="preserve">2 </w:t>
      </w:r>
      <w:r w:rsidRPr="005B4B76">
        <w:rPr>
          <w:sz w:val="28"/>
          <w:szCs w:val="28"/>
        </w:rPr>
        <w:t>= 1,33 г/с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2зола</w:t>
      </w:r>
      <w:r w:rsidRPr="005B4B76">
        <w:rPr>
          <w:sz w:val="28"/>
          <w:szCs w:val="28"/>
        </w:rPr>
        <w:t xml:space="preserve"> </w:t>
      </w:r>
      <w:r w:rsidRPr="005B4B76">
        <w:rPr>
          <w:sz w:val="28"/>
          <w:szCs w:val="28"/>
          <w:vertAlign w:val="superscript"/>
        </w:rPr>
        <w:t xml:space="preserve">ПДВ </w:t>
      </w:r>
      <w:r w:rsidRPr="005B4B76">
        <w:rPr>
          <w:sz w:val="28"/>
          <w:szCs w:val="28"/>
        </w:rPr>
        <w:t>=</w:t>
      </w:r>
      <w:r w:rsidRPr="005B4B76">
        <w:rPr>
          <w:sz w:val="28"/>
          <w:szCs w:val="28"/>
          <w:lang w:val="en-US"/>
        </w:rPr>
        <w:t>a</w:t>
      </w:r>
      <w:r w:rsidRPr="005B4B76">
        <w:rPr>
          <w:sz w:val="28"/>
          <w:szCs w:val="28"/>
        </w:rPr>
        <w:t>*ПДВ</w:t>
      </w:r>
      <w:r w:rsidRPr="005B4B76">
        <w:rPr>
          <w:sz w:val="28"/>
          <w:szCs w:val="28"/>
          <w:vertAlign w:val="subscript"/>
        </w:rPr>
        <w:t>зола</w:t>
      </w:r>
      <w:r w:rsidRPr="005B4B76">
        <w:rPr>
          <w:sz w:val="28"/>
          <w:szCs w:val="28"/>
        </w:rPr>
        <w:t xml:space="preserve"> =</w:t>
      </w:r>
      <w:r w:rsidR="00BF2264" w:rsidRPr="005B4B76">
        <w:rPr>
          <w:sz w:val="28"/>
          <w:szCs w:val="28"/>
        </w:rPr>
        <w:t>2,94*2,58=</w:t>
      </w:r>
      <w:r w:rsidRPr="005B4B76">
        <w:rPr>
          <w:sz w:val="28"/>
          <w:szCs w:val="28"/>
        </w:rPr>
        <w:t xml:space="preserve"> 7,58 г/с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2</w:t>
      </w:r>
      <w:r w:rsidRPr="005B4B76">
        <w:rPr>
          <w:sz w:val="28"/>
          <w:szCs w:val="28"/>
          <w:vertAlign w:val="subscript"/>
          <w:lang w:val="en-US"/>
        </w:rPr>
        <w:t>CO</w:t>
      </w:r>
      <w:r w:rsidRPr="005B4B76">
        <w:rPr>
          <w:sz w:val="28"/>
          <w:szCs w:val="28"/>
          <w:vertAlign w:val="superscript"/>
        </w:rPr>
        <w:t>ПДВ</w:t>
      </w:r>
      <w:r w:rsidR="00BF2264" w:rsidRPr="005B4B76">
        <w:rPr>
          <w:sz w:val="28"/>
          <w:szCs w:val="28"/>
        </w:rPr>
        <w:t>=</w:t>
      </w:r>
      <w:r w:rsidRPr="005B4B76">
        <w:rPr>
          <w:sz w:val="28"/>
          <w:szCs w:val="28"/>
          <w:lang w:val="en-US"/>
        </w:rPr>
        <w:t>a</w:t>
      </w:r>
      <w:r w:rsidRPr="005B4B76">
        <w:rPr>
          <w:sz w:val="28"/>
          <w:szCs w:val="28"/>
        </w:rPr>
        <w:t>*ПДВ</w:t>
      </w:r>
      <w:r w:rsidRPr="005B4B76">
        <w:rPr>
          <w:sz w:val="28"/>
          <w:szCs w:val="28"/>
          <w:vertAlign w:val="subscript"/>
          <w:lang w:val="en-US"/>
        </w:rPr>
        <w:t>CO</w:t>
      </w:r>
      <w:r w:rsidRPr="005B4B76">
        <w:rPr>
          <w:sz w:val="28"/>
          <w:szCs w:val="28"/>
        </w:rPr>
        <w:t>=</w:t>
      </w:r>
      <w:r w:rsidR="00BF2264" w:rsidRPr="005B4B76">
        <w:rPr>
          <w:sz w:val="28"/>
          <w:szCs w:val="28"/>
        </w:rPr>
        <w:t>2,94*77,30=</w:t>
      </w:r>
      <w:r w:rsidRPr="005B4B76">
        <w:rPr>
          <w:sz w:val="28"/>
          <w:szCs w:val="28"/>
        </w:rPr>
        <w:t>227,27 г/с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2</w:t>
      </w:r>
      <w:r w:rsidRPr="005B4B76">
        <w:rPr>
          <w:sz w:val="28"/>
          <w:szCs w:val="28"/>
          <w:vertAlign w:val="subscript"/>
          <w:lang w:val="en-US"/>
        </w:rPr>
        <w:t>NO</w:t>
      </w:r>
      <w:r w:rsidRPr="005B4B76">
        <w:rPr>
          <w:sz w:val="28"/>
          <w:szCs w:val="28"/>
        </w:rPr>
        <w:t xml:space="preserve"> </w:t>
      </w:r>
      <w:r w:rsidRPr="005B4B76">
        <w:rPr>
          <w:sz w:val="28"/>
          <w:szCs w:val="28"/>
          <w:vertAlign w:val="superscript"/>
        </w:rPr>
        <w:t xml:space="preserve">ПДВ </w:t>
      </w:r>
      <w:r w:rsidRPr="005B4B76">
        <w:rPr>
          <w:sz w:val="28"/>
          <w:szCs w:val="28"/>
        </w:rPr>
        <w:t>=</w:t>
      </w:r>
      <w:r w:rsidRPr="005B4B76">
        <w:rPr>
          <w:sz w:val="28"/>
          <w:szCs w:val="28"/>
          <w:lang w:val="en-US"/>
        </w:rPr>
        <w:t>a</w:t>
      </w:r>
      <w:r w:rsidRPr="005B4B76">
        <w:rPr>
          <w:sz w:val="28"/>
          <w:szCs w:val="28"/>
        </w:rPr>
        <w:t>*ПДВ</w:t>
      </w:r>
      <w:r w:rsidRPr="005B4B76">
        <w:rPr>
          <w:sz w:val="28"/>
          <w:szCs w:val="28"/>
          <w:vertAlign w:val="subscript"/>
          <w:lang w:val="en-US"/>
        </w:rPr>
        <w:t>NO</w:t>
      </w:r>
      <w:r w:rsidRPr="005B4B76">
        <w:rPr>
          <w:sz w:val="28"/>
          <w:szCs w:val="28"/>
        </w:rPr>
        <w:t xml:space="preserve"> =</w:t>
      </w:r>
      <w:r w:rsidR="00BF2264" w:rsidRPr="005B4B76">
        <w:rPr>
          <w:sz w:val="28"/>
          <w:szCs w:val="28"/>
        </w:rPr>
        <w:t>2,94*9,28=</w:t>
      </w:r>
      <w:r w:rsidRPr="005B4B76">
        <w:rPr>
          <w:sz w:val="28"/>
          <w:szCs w:val="28"/>
        </w:rPr>
        <w:t xml:space="preserve"> 27,27 г/с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  <w:lang w:val="en-US"/>
        </w:rPr>
        <w:t>2SO2</w:t>
      </w:r>
      <w:r w:rsidRPr="005B4B76">
        <w:rPr>
          <w:sz w:val="28"/>
          <w:szCs w:val="28"/>
          <w:lang w:val="en-US"/>
        </w:rPr>
        <w:t xml:space="preserve"> </w:t>
      </w:r>
      <w:r w:rsidRPr="005B4B76">
        <w:rPr>
          <w:sz w:val="28"/>
          <w:szCs w:val="28"/>
          <w:vertAlign w:val="superscript"/>
        </w:rPr>
        <w:t>ПДВ</w:t>
      </w:r>
      <w:r w:rsidRPr="005B4B76">
        <w:rPr>
          <w:sz w:val="28"/>
          <w:szCs w:val="28"/>
          <w:vertAlign w:val="superscript"/>
          <w:lang w:val="en-US"/>
        </w:rPr>
        <w:t xml:space="preserve"> </w:t>
      </w:r>
      <w:r w:rsidR="00BF2264" w:rsidRPr="005B4B76">
        <w:rPr>
          <w:sz w:val="28"/>
          <w:szCs w:val="28"/>
          <w:lang w:val="en-US"/>
        </w:rPr>
        <w:t>=</w:t>
      </w:r>
      <w:r w:rsidRPr="005B4B76">
        <w:rPr>
          <w:sz w:val="28"/>
          <w:szCs w:val="28"/>
          <w:lang w:val="en-US"/>
        </w:rPr>
        <w:t>a*</w:t>
      </w:r>
      <w:r w:rsidRPr="005B4B76">
        <w:rPr>
          <w:sz w:val="28"/>
          <w:szCs w:val="28"/>
        </w:rPr>
        <w:t>ПДВ</w:t>
      </w:r>
      <w:r w:rsidRPr="005B4B76">
        <w:rPr>
          <w:sz w:val="28"/>
          <w:szCs w:val="28"/>
          <w:vertAlign w:val="subscript"/>
          <w:lang w:val="en-US"/>
        </w:rPr>
        <w:t xml:space="preserve">SO2 </w:t>
      </w:r>
      <w:r w:rsidRPr="005B4B76">
        <w:rPr>
          <w:sz w:val="28"/>
          <w:szCs w:val="28"/>
          <w:lang w:val="en-US"/>
        </w:rPr>
        <w:t>=</w:t>
      </w:r>
      <w:r w:rsidR="00BF2264" w:rsidRPr="005B4B76">
        <w:rPr>
          <w:sz w:val="28"/>
          <w:szCs w:val="28"/>
          <w:lang w:val="en-US"/>
        </w:rPr>
        <w:t>2,94*7,73=</w:t>
      </w:r>
      <w:r w:rsidRPr="005B4B76">
        <w:rPr>
          <w:sz w:val="28"/>
          <w:szCs w:val="28"/>
          <w:lang w:val="en-US"/>
        </w:rPr>
        <w:t>22,73 r/c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2</w:t>
      </w:r>
      <w:r w:rsidRPr="005B4B76">
        <w:rPr>
          <w:sz w:val="28"/>
          <w:szCs w:val="28"/>
          <w:vertAlign w:val="subscript"/>
          <w:lang w:val="en-US"/>
        </w:rPr>
        <w:t>NO</w:t>
      </w:r>
      <w:r w:rsidRPr="005B4B76">
        <w:rPr>
          <w:sz w:val="28"/>
          <w:szCs w:val="28"/>
          <w:vertAlign w:val="subscript"/>
        </w:rPr>
        <w:t>2</w:t>
      </w:r>
      <w:r w:rsidRPr="005B4B76">
        <w:rPr>
          <w:sz w:val="28"/>
          <w:szCs w:val="28"/>
        </w:rPr>
        <w:t xml:space="preserve"> </w:t>
      </w:r>
      <w:r w:rsidRPr="005B4B76">
        <w:rPr>
          <w:sz w:val="28"/>
          <w:szCs w:val="28"/>
          <w:vertAlign w:val="superscript"/>
        </w:rPr>
        <w:t xml:space="preserve">ПДВ </w:t>
      </w:r>
      <w:r w:rsidRPr="005B4B76">
        <w:rPr>
          <w:sz w:val="28"/>
          <w:szCs w:val="28"/>
        </w:rPr>
        <w:t>=</w:t>
      </w:r>
      <w:r w:rsidRPr="005B4B76">
        <w:rPr>
          <w:sz w:val="28"/>
          <w:szCs w:val="28"/>
          <w:lang w:val="en-US"/>
        </w:rPr>
        <w:t>a</w:t>
      </w:r>
      <w:r w:rsidRPr="005B4B76">
        <w:rPr>
          <w:sz w:val="28"/>
          <w:szCs w:val="28"/>
        </w:rPr>
        <w:t>*ПДВ</w:t>
      </w:r>
      <w:r w:rsidRPr="005B4B76">
        <w:rPr>
          <w:sz w:val="28"/>
          <w:szCs w:val="28"/>
          <w:vertAlign w:val="subscript"/>
          <w:lang w:val="en-US"/>
        </w:rPr>
        <w:t>NO</w:t>
      </w:r>
      <w:r w:rsidRPr="005B4B76">
        <w:rPr>
          <w:sz w:val="28"/>
          <w:szCs w:val="28"/>
          <w:vertAlign w:val="subscript"/>
        </w:rPr>
        <w:t xml:space="preserve">2 </w:t>
      </w:r>
      <w:r w:rsidRPr="005B4B76">
        <w:rPr>
          <w:sz w:val="28"/>
          <w:szCs w:val="28"/>
        </w:rPr>
        <w:t>=</w:t>
      </w:r>
      <w:r w:rsidR="00BF2264" w:rsidRPr="005B4B76">
        <w:rPr>
          <w:sz w:val="28"/>
          <w:szCs w:val="28"/>
        </w:rPr>
        <w:t>2,94*1,33=</w:t>
      </w:r>
      <w:r w:rsidRPr="005B4B76">
        <w:rPr>
          <w:sz w:val="28"/>
          <w:szCs w:val="28"/>
        </w:rPr>
        <w:t xml:space="preserve"> 3,90 г/с</w:t>
      </w:r>
    </w:p>
    <w:p w:rsidR="00720FA1" w:rsidRPr="005B4B76" w:rsidRDefault="00393A74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20FA1" w:rsidRPr="005B4B76">
        <w:rPr>
          <w:sz w:val="28"/>
          <w:szCs w:val="28"/>
        </w:rPr>
        <w:t>Масса фактических выбросов за год М</w:t>
      </w:r>
      <w:r w:rsidR="00720FA1" w:rsidRPr="005B4B76">
        <w:rPr>
          <w:sz w:val="28"/>
          <w:szCs w:val="28"/>
          <w:vertAlign w:val="subscript"/>
        </w:rPr>
        <w:t>ф</w:t>
      </w:r>
      <w:r w:rsidR="00720FA1" w:rsidRPr="005B4B76">
        <w:rPr>
          <w:sz w:val="28"/>
          <w:szCs w:val="28"/>
          <w:vertAlign w:val="subscript"/>
          <w:lang w:val="en-US"/>
        </w:rPr>
        <w:t>i</w:t>
      </w:r>
      <w:r w:rsidR="005B4B76" w:rsidRPr="005B4B76">
        <w:rPr>
          <w:sz w:val="28"/>
          <w:szCs w:val="28"/>
          <w:vertAlign w:val="subscript"/>
        </w:rPr>
        <w:t xml:space="preserve"> </w:t>
      </w:r>
      <w:r w:rsidR="00720FA1" w:rsidRPr="005B4B76">
        <w:rPr>
          <w:sz w:val="28"/>
          <w:szCs w:val="28"/>
        </w:rPr>
        <w:t>определяется по формуле: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ф</w:t>
      </w:r>
      <w:r w:rsidRPr="005B4B76">
        <w:rPr>
          <w:sz w:val="28"/>
          <w:szCs w:val="28"/>
          <w:vertAlign w:val="subscript"/>
          <w:lang w:val="en-US"/>
        </w:rPr>
        <w:t>i</w:t>
      </w:r>
      <w:r w:rsidRPr="005B4B76">
        <w:rPr>
          <w:sz w:val="28"/>
          <w:szCs w:val="28"/>
          <w:vertAlign w:val="subscript"/>
        </w:rPr>
        <w:t xml:space="preserve"> </w:t>
      </w:r>
      <w:r w:rsidRPr="005B4B76">
        <w:rPr>
          <w:sz w:val="28"/>
          <w:szCs w:val="28"/>
        </w:rPr>
        <w:t>= а * М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  <w:vertAlign w:val="superscript"/>
        </w:rPr>
        <w:t xml:space="preserve">ПДВ </w:t>
      </w:r>
      <w:r w:rsidRPr="005B4B76">
        <w:rPr>
          <w:sz w:val="28"/>
          <w:szCs w:val="28"/>
        </w:rPr>
        <w:t>, т/год.</w:t>
      </w:r>
    </w:p>
    <w:p w:rsidR="00393A74" w:rsidRDefault="00393A74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Здесь а – степень превышения фактических выбросов над ПДВ.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1 вариант.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1фзола</w:t>
      </w:r>
      <w:r w:rsidRPr="005B4B76">
        <w:rPr>
          <w:sz w:val="28"/>
          <w:szCs w:val="28"/>
        </w:rPr>
        <w:t xml:space="preserve"> = </w:t>
      </w:r>
      <w:r w:rsidR="00BF2264" w:rsidRPr="005B4B76">
        <w:rPr>
          <w:sz w:val="28"/>
          <w:szCs w:val="28"/>
        </w:rPr>
        <w:t>2,94*2,58=</w:t>
      </w:r>
      <w:r w:rsidRPr="005B4B76">
        <w:rPr>
          <w:sz w:val="28"/>
          <w:szCs w:val="28"/>
        </w:rPr>
        <w:t>7,58 т/год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1ф</w:t>
      </w:r>
      <w:r w:rsidRPr="005B4B76">
        <w:rPr>
          <w:sz w:val="28"/>
          <w:szCs w:val="28"/>
          <w:vertAlign w:val="subscript"/>
          <w:lang w:val="en-US"/>
        </w:rPr>
        <w:t>CO</w:t>
      </w:r>
      <w:r w:rsidRPr="005B4B76">
        <w:rPr>
          <w:sz w:val="28"/>
          <w:szCs w:val="28"/>
        </w:rPr>
        <w:t xml:space="preserve"> = </w:t>
      </w:r>
      <w:r w:rsidR="00BF2264" w:rsidRPr="005B4B76">
        <w:rPr>
          <w:sz w:val="28"/>
          <w:szCs w:val="28"/>
        </w:rPr>
        <w:t>2,94*77,30=</w:t>
      </w:r>
      <w:r w:rsidRPr="005B4B76">
        <w:rPr>
          <w:sz w:val="28"/>
          <w:szCs w:val="28"/>
        </w:rPr>
        <w:t>227,27 т/год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1ф</w:t>
      </w:r>
      <w:r w:rsidRPr="005B4B76">
        <w:rPr>
          <w:sz w:val="28"/>
          <w:szCs w:val="28"/>
          <w:vertAlign w:val="subscript"/>
          <w:lang w:val="en-US"/>
        </w:rPr>
        <w:t>NO</w:t>
      </w:r>
      <w:r w:rsidRPr="005B4B76">
        <w:rPr>
          <w:sz w:val="28"/>
          <w:szCs w:val="28"/>
        </w:rPr>
        <w:t xml:space="preserve"> = </w:t>
      </w:r>
      <w:r w:rsidR="00BF2264" w:rsidRPr="005B4B76">
        <w:rPr>
          <w:sz w:val="28"/>
          <w:szCs w:val="28"/>
        </w:rPr>
        <w:t xml:space="preserve">2,94*9,28= </w:t>
      </w:r>
      <w:r w:rsidRPr="005B4B76">
        <w:rPr>
          <w:sz w:val="28"/>
          <w:szCs w:val="28"/>
        </w:rPr>
        <w:t>27,27 т/год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1ф</w:t>
      </w:r>
      <w:r w:rsidRPr="005B4B76">
        <w:rPr>
          <w:sz w:val="28"/>
          <w:szCs w:val="28"/>
          <w:vertAlign w:val="subscript"/>
          <w:lang w:val="en-US"/>
        </w:rPr>
        <w:t>SO</w:t>
      </w:r>
      <w:r w:rsidRPr="005B4B76">
        <w:rPr>
          <w:sz w:val="28"/>
          <w:szCs w:val="28"/>
          <w:vertAlign w:val="subscript"/>
        </w:rPr>
        <w:t>2</w:t>
      </w:r>
      <w:r w:rsidRPr="005B4B76">
        <w:rPr>
          <w:sz w:val="28"/>
          <w:szCs w:val="28"/>
        </w:rPr>
        <w:t xml:space="preserve"> =</w:t>
      </w:r>
      <w:r w:rsidR="00BF2264" w:rsidRPr="005B4B76">
        <w:rPr>
          <w:sz w:val="28"/>
          <w:szCs w:val="28"/>
        </w:rPr>
        <w:t>2,94*7,73=</w:t>
      </w:r>
      <w:r w:rsidRPr="005B4B76">
        <w:rPr>
          <w:sz w:val="28"/>
          <w:szCs w:val="28"/>
        </w:rPr>
        <w:t xml:space="preserve"> 22,73 т/год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1ф</w:t>
      </w:r>
      <w:r w:rsidRPr="005B4B76">
        <w:rPr>
          <w:sz w:val="28"/>
          <w:szCs w:val="28"/>
          <w:vertAlign w:val="subscript"/>
          <w:lang w:val="en-US"/>
        </w:rPr>
        <w:t>NO</w:t>
      </w:r>
      <w:r w:rsidRPr="005B4B76">
        <w:rPr>
          <w:sz w:val="28"/>
          <w:szCs w:val="28"/>
          <w:vertAlign w:val="subscript"/>
        </w:rPr>
        <w:t>2</w:t>
      </w:r>
      <w:r w:rsidRPr="005B4B76">
        <w:rPr>
          <w:sz w:val="28"/>
          <w:szCs w:val="28"/>
        </w:rPr>
        <w:t xml:space="preserve"> = </w:t>
      </w:r>
      <w:r w:rsidR="00BF2264" w:rsidRPr="005B4B76">
        <w:rPr>
          <w:sz w:val="28"/>
          <w:szCs w:val="28"/>
        </w:rPr>
        <w:t xml:space="preserve">2,94*1,33= </w:t>
      </w:r>
      <w:r w:rsidRPr="005B4B76">
        <w:rPr>
          <w:sz w:val="28"/>
          <w:szCs w:val="28"/>
        </w:rPr>
        <w:t>3,90 т/год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2 вариант.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2фзола</w:t>
      </w:r>
      <w:r w:rsidRPr="005B4B76">
        <w:rPr>
          <w:sz w:val="28"/>
          <w:szCs w:val="28"/>
        </w:rPr>
        <w:t xml:space="preserve"> = </w:t>
      </w:r>
      <w:r w:rsidR="00E043EC" w:rsidRPr="005B4B76">
        <w:rPr>
          <w:sz w:val="28"/>
          <w:szCs w:val="28"/>
        </w:rPr>
        <w:t>2,94*7,58=</w:t>
      </w:r>
      <w:r w:rsidRPr="005B4B76">
        <w:rPr>
          <w:sz w:val="28"/>
          <w:szCs w:val="28"/>
        </w:rPr>
        <w:t>22,27 т/год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2ф</w:t>
      </w:r>
      <w:r w:rsidRPr="005B4B76">
        <w:rPr>
          <w:sz w:val="28"/>
          <w:szCs w:val="28"/>
          <w:vertAlign w:val="subscript"/>
          <w:lang w:val="en-US"/>
        </w:rPr>
        <w:t>CO</w:t>
      </w:r>
      <w:r w:rsidRPr="005B4B76">
        <w:rPr>
          <w:sz w:val="28"/>
          <w:szCs w:val="28"/>
        </w:rPr>
        <w:t xml:space="preserve"> = </w:t>
      </w:r>
      <w:r w:rsidR="00E043EC" w:rsidRPr="005B4B76">
        <w:rPr>
          <w:sz w:val="28"/>
          <w:szCs w:val="28"/>
        </w:rPr>
        <w:t>2,94*227,27=</w:t>
      </w:r>
      <w:r w:rsidRPr="005B4B76">
        <w:rPr>
          <w:sz w:val="28"/>
          <w:szCs w:val="28"/>
        </w:rPr>
        <w:t>668,17 т/год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2ф</w:t>
      </w:r>
      <w:r w:rsidRPr="005B4B76">
        <w:rPr>
          <w:sz w:val="28"/>
          <w:szCs w:val="28"/>
          <w:vertAlign w:val="subscript"/>
          <w:lang w:val="en-US"/>
        </w:rPr>
        <w:t>NO</w:t>
      </w:r>
      <w:r w:rsidRPr="005B4B76">
        <w:rPr>
          <w:sz w:val="28"/>
          <w:szCs w:val="28"/>
        </w:rPr>
        <w:t xml:space="preserve"> = </w:t>
      </w:r>
      <w:r w:rsidR="00E043EC" w:rsidRPr="005B4B76">
        <w:rPr>
          <w:sz w:val="28"/>
          <w:szCs w:val="28"/>
        </w:rPr>
        <w:t>2,94*27,27=</w:t>
      </w:r>
      <w:r w:rsidRPr="005B4B76">
        <w:rPr>
          <w:sz w:val="28"/>
          <w:szCs w:val="28"/>
        </w:rPr>
        <w:t>80,18 т/год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2ф</w:t>
      </w:r>
      <w:r w:rsidRPr="005B4B76">
        <w:rPr>
          <w:sz w:val="28"/>
          <w:szCs w:val="28"/>
          <w:vertAlign w:val="subscript"/>
          <w:lang w:val="en-US"/>
        </w:rPr>
        <w:t>SO</w:t>
      </w:r>
      <w:r w:rsidRPr="005B4B76">
        <w:rPr>
          <w:sz w:val="28"/>
          <w:szCs w:val="28"/>
          <w:vertAlign w:val="subscript"/>
        </w:rPr>
        <w:t>2</w:t>
      </w:r>
      <w:r w:rsidRPr="005B4B76">
        <w:rPr>
          <w:sz w:val="28"/>
          <w:szCs w:val="28"/>
        </w:rPr>
        <w:t xml:space="preserve"> =</w:t>
      </w:r>
      <w:r w:rsidR="00E043EC" w:rsidRPr="005B4B76">
        <w:rPr>
          <w:sz w:val="28"/>
          <w:szCs w:val="28"/>
        </w:rPr>
        <w:t>2,94*22,73=</w:t>
      </w:r>
      <w:r w:rsidRPr="005B4B76">
        <w:rPr>
          <w:sz w:val="28"/>
          <w:szCs w:val="28"/>
        </w:rPr>
        <w:t xml:space="preserve"> 66,82 т/год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vertAlign w:val="subscript"/>
        </w:rPr>
        <w:t>2ф</w:t>
      </w:r>
      <w:r w:rsidRPr="005B4B76">
        <w:rPr>
          <w:sz w:val="28"/>
          <w:szCs w:val="28"/>
          <w:vertAlign w:val="subscript"/>
          <w:lang w:val="en-US"/>
        </w:rPr>
        <w:t>NO</w:t>
      </w:r>
      <w:r w:rsidRPr="005B4B76">
        <w:rPr>
          <w:sz w:val="28"/>
          <w:szCs w:val="28"/>
          <w:vertAlign w:val="subscript"/>
        </w:rPr>
        <w:t>2</w:t>
      </w:r>
      <w:r w:rsidRPr="005B4B76">
        <w:rPr>
          <w:sz w:val="28"/>
          <w:szCs w:val="28"/>
        </w:rPr>
        <w:t xml:space="preserve"> = </w:t>
      </w:r>
      <w:r w:rsidR="00E043EC" w:rsidRPr="005B4B76">
        <w:rPr>
          <w:sz w:val="28"/>
          <w:szCs w:val="28"/>
        </w:rPr>
        <w:t>2,94*1,33=</w:t>
      </w:r>
      <w:r w:rsidRPr="005B4B76">
        <w:rPr>
          <w:sz w:val="28"/>
          <w:szCs w:val="28"/>
        </w:rPr>
        <w:t>11,45 т/год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При превышении массы допустимых выбросов над ПДВ масса фактических выбросов растет в геометрической прогрессии.</w:t>
      </w:r>
    </w:p>
    <w:p w:rsidR="00720FA1" w:rsidRPr="005B4B76" w:rsidRDefault="00720FA1" w:rsidP="00393A74">
      <w:pPr>
        <w:widowControl w:val="0"/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449" w:rsidRPr="005B4B76" w:rsidRDefault="00BE4449" w:rsidP="00393A7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5B4B76">
        <w:rPr>
          <w:b/>
          <w:bCs/>
          <w:sz w:val="28"/>
          <w:szCs w:val="28"/>
        </w:rPr>
        <w:t>Расчет платы за загряз</w:t>
      </w:r>
      <w:r w:rsidR="005B4B76">
        <w:rPr>
          <w:b/>
          <w:bCs/>
          <w:sz w:val="28"/>
          <w:szCs w:val="28"/>
        </w:rPr>
        <w:t>нение среды выбросами котельной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Суммарная плата за загрязнение среды выбросами складывается из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- платы за ПДВ по базовой цене (П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>, руб./год), включаемой в себестоимость, и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- платы за превышение ПДВ по нормативу платы в пределах установленных лимитов</w:t>
      </w:r>
      <w:r w:rsidR="005B4B76" w:rsidRPr="005B4B76">
        <w:rPr>
          <w:sz w:val="28"/>
          <w:szCs w:val="28"/>
        </w:rPr>
        <w:t xml:space="preserve"> </w:t>
      </w:r>
      <w:r w:rsidRPr="005B4B76">
        <w:rPr>
          <w:sz w:val="28"/>
          <w:szCs w:val="28"/>
        </w:rPr>
        <w:t>( П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  <w:vertAlign w:val="superscript"/>
        </w:rPr>
        <w:t>Л</w:t>
      </w:r>
      <w:r w:rsidRPr="005B4B76">
        <w:rPr>
          <w:sz w:val="28"/>
          <w:szCs w:val="28"/>
        </w:rPr>
        <w:t>, руб./год)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2.1. Расчет платы П</w:t>
      </w:r>
      <w:r w:rsidRPr="005B4B76">
        <w:rPr>
          <w:sz w:val="28"/>
          <w:szCs w:val="28"/>
          <w:vertAlign w:val="subscript"/>
        </w:rPr>
        <w:t>У</w:t>
      </w:r>
      <w:r w:rsidRPr="005B4B76">
        <w:rPr>
          <w:sz w:val="28"/>
          <w:szCs w:val="28"/>
        </w:rPr>
        <w:t xml:space="preserve"> (руб./год) за фактические выбросы Мф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 xml:space="preserve"> от данного ИЗ может производиться для двух случаев: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Вариант 1. Если выбросы не превышают ПДВ, то есть Мф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 xml:space="preserve"> &lt;= М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  <w:vertAlign w:val="superscript"/>
        </w:rPr>
        <w:t>ПДВ</w:t>
      </w:r>
      <w:r w:rsidRPr="005B4B76">
        <w:rPr>
          <w:sz w:val="28"/>
          <w:szCs w:val="28"/>
        </w:rPr>
        <w:t>. В этом случае суммарная плата за загрязнение среды определяется по формуле: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449" w:rsidRPr="005B4B76" w:rsidRDefault="0021793A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object w:dxaOrig="3540" w:dyaOrig="680">
          <v:shape id="_x0000_i1032" type="#_x0000_t75" style="width:177pt;height:33.75pt" o:ole="">
            <v:imagedata r:id="rId18" o:title=""/>
          </v:shape>
          <o:OLEObject Type="Embed" ProgID="Equation.3" ShapeID="_x0000_i1032" DrawAspect="Content" ObjectID="_1458275392" r:id="rId19"/>
        </w:object>
      </w:r>
      <w:r w:rsidR="00BE4449" w:rsidRPr="005B4B76">
        <w:rPr>
          <w:sz w:val="28"/>
          <w:szCs w:val="28"/>
        </w:rPr>
        <w:t>, руб./год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Здесь Ки – коэффициент индексации (установленный на 2006 г. Ки = 1,3)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Кэс</w:t>
      </w:r>
      <w:r w:rsidR="005B4B76" w:rsidRPr="005B4B76">
        <w:rPr>
          <w:sz w:val="28"/>
          <w:szCs w:val="28"/>
        </w:rPr>
        <w:t xml:space="preserve"> </w:t>
      </w:r>
      <w:r w:rsidRPr="005B4B76">
        <w:rPr>
          <w:sz w:val="28"/>
          <w:szCs w:val="28"/>
        </w:rPr>
        <w:t>- коэффициент экологической ситуации для данной местности</w:t>
      </w:r>
      <w:r w:rsidR="005B4B76" w:rsidRPr="005B4B76">
        <w:rPr>
          <w:sz w:val="28"/>
          <w:szCs w:val="28"/>
        </w:rPr>
        <w:t xml:space="preserve"> </w:t>
      </w:r>
      <w:r w:rsidRPr="005B4B76">
        <w:rPr>
          <w:sz w:val="28"/>
          <w:szCs w:val="28"/>
        </w:rPr>
        <w:t>(из Прил. 2 к пост. Правит. РФ №344 от 12.06.2003 г.: для Северо-Кавказского региона – 1,6, для городов Кэс*1,2, для Краснодара 1,92)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П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 xml:space="preserve"> – нормативная плата за выброс 1-ой тонны ПДВ 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>-того вещества, руб./т(из Прил. 1 к пост. Правит. РФ №344 от 12.06. 2003 г.) (</w:t>
      </w:r>
      <w:r w:rsidRPr="005B4B76">
        <w:rPr>
          <w:sz w:val="28"/>
          <w:szCs w:val="28"/>
          <w:lang w:val="en-US"/>
        </w:rPr>
        <w:t>SO</w:t>
      </w:r>
      <w:r w:rsidRPr="005B4B76">
        <w:rPr>
          <w:sz w:val="28"/>
          <w:szCs w:val="28"/>
          <w:vertAlign w:val="subscript"/>
        </w:rPr>
        <w:t>2</w:t>
      </w:r>
      <w:r w:rsidRPr="005B4B76">
        <w:rPr>
          <w:sz w:val="28"/>
          <w:szCs w:val="28"/>
        </w:rPr>
        <w:t xml:space="preserve">-40, </w:t>
      </w:r>
      <w:r w:rsidRPr="005B4B76">
        <w:rPr>
          <w:sz w:val="28"/>
          <w:szCs w:val="28"/>
          <w:lang w:val="en-US"/>
        </w:rPr>
        <w:t>CO</w:t>
      </w:r>
      <w:r w:rsidRPr="005B4B76">
        <w:rPr>
          <w:sz w:val="28"/>
          <w:szCs w:val="28"/>
        </w:rPr>
        <w:t xml:space="preserve">-0,6, </w:t>
      </w:r>
      <w:r w:rsidRPr="005B4B76">
        <w:rPr>
          <w:sz w:val="28"/>
          <w:szCs w:val="28"/>
          <w:lang w:val="en-US"/>
        </w:rPr>
        <w:t>NO</w:t>
      </w:r>
      <w:r w:rsidRPr="005B4B76">
        <w:rPr>
          <w:sz w:val="28"/>
          <w:szCs w:val="28"/>
        </w:rPr>
        <w:t xml:space="preserve">-35, </w:t>
      </w:r>
      <w:r w:rsidRPr="005B4B76">
        <w:rPr>
          <w:sz w:val="28"/>
          <w:szCs w:val="28"/>
          <w:lang w:val="en-US"/>
        </w:rPr>
        <w:t>NO</w:t>
      </w:r>
      <w:r w:rsidRPr="005B4B76">
        <w:rPr>
          <w:sz w:val="28"/>
          <w:szCs w:val="28"/>
          <w:vertAlign w:val="subscript"/>
        </w:rPr>
        <w:t>2</w:t>
      </w:r>
      <w:r w:rsidRPr="005B4B76">
        <w:rPr>
          <w:sz w:val="28"/>
          <w:szCs w:val="28"/>
        </w:rPr>
        <w:t>-52, зола-55)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Мф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 xml:space="preserve"> – величина фактического выброса 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>-того вещества, т/год.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Вариант 2. Если выбросы превышают ПДВ, но находятся в пределах установленных лимитов, то суммарная плата за загрязнение определяется по формуле: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449" w:rsidRPr="005B4B76" w:rsidRDefault="0021793A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object w:dxaOrig="5420" w:dyaOrig="680">
          <v:shape id="_x0000_i1033" type="#_x0000_t75" style="width:270.75pt;height:33.75pt" o:ole="">
            <v:imagedata r:id="rId20" o:title=""/>
          </v:shape>
          <o:OLEObject Type="Embed" ProgID="Equation.3" ShapeID="_x0000_i1033" DrawAspect="Content" ObjectID="_1458275393" r:id="rId21"/>
        </w:object>
      </w:r>
      <w:r w:rsidR="00BE4449" w:rsidRPr="005B4B76">
        <w:rPr>
          <w:sz w:val="28"/>
          <w:szCs w:val="28"/>
        </w:rPr>
        <w:t>.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Ки – коэффициент индексации (установленный на 2006 г. Ки = 1,3)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Кэс</w:t>
      </w:r>
      <w:r w:rsidR="005B4B76" w:rsidRPr="005B4B76">
        <w:rPr>
          <w:sz w:val="28"/>
          <w:szCs w:val="28"/>
        </w:rPr>
        <w:t xml:space="preserve"> </w:t>
      </w:r>
      <w:r w:rsidRPr="005B4B76">
        <w:rPr>
          <w:sz w:val="28"/>
          <w:szCs w:val="28"/>
        </w:rPr>
        <w:t xml:space="preserve">- коэффициент экологической ситуации для </w:t>
      </w:r>
      <w:r w:rsidRPr="005B4B76">
        <w:rPr>
          <w:sz w:val="28"/>
          <w:szCs w:val="28"/>
          <w:lang w:val="en-US"/>
        </w:rPr>
        <w:t>j</w:t>
      </w:r>
      <w:r w:rsidRPr="005B4B76">
        <w:rPr>
          <w:sz w:val="28"/>
          <w:szCs w:val="28"/>
        </w:rPr>
        <w:t>-того ИЗ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П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 xml:space="preserve"> – нормативная плата за выброс 1-ой тонны ПДВ 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>-того вещества, руб./т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  <w:vertAlign w:val="superscript"/>
        </w:rPr>
        <w:t>ПДВ</w:t>
      </w:r>
      <w:r w:rsidRPr="005B4B76">
        <w:rPr>
          <w:sz w:val="28"/>
          <w:szCs w:val="28"/>
        </w:rPr>
        <w:t xml:space="preserve"> – масса ПДВ 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>-того вещества в атмосферу, т/год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ц – штрафной коэффициент: в настоящее время равен 5.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Мф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 xml:space="preserve"> – величина фактического выброса 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>-того вещества, т/год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а – степень превышения фактических выбросов над ПДВ.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Плата за превышение ПДВ производится за счет прибыли.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Выводы. На основе этих расчетов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– делают вывод о необходимости очистки выбросов,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- дают технико-экономическую оценку вариантов систем очистки.</w:t>
      </w:r>
    </w:p>
    <w:p w:rsidR="00393A74" w:rsidRDefault="00393A74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B4B76">
        <w:rPr>
          <w:b/>
          <w:bCs/>
          <w:sz w:val="28"/>
          <w:szCs w:val="28"/>
        </w:rPr>
        <w:t>Задача №2</w:t>
      </w:r>
    </w:p>
    <w:p w:rsidR="00393A74" w:rsidRDefault="00393A74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 xml:space="preserve">Цель расчета: Рассчитать плату за годовые выбросы из котельной пяти для 5-ти вредных веществ: </w:t>
      </w:r>
      <w:r w:rsidRPr="005B4B76">
        <w:rPr>
          <w:sz w:val="28"/>
          <w:szCs w:val="28"/>
          <w:lang w:val="en-US"/>
        </w:rPr>
        <w:t>SO</w:t>
      </w:r>
      <w:r w:rsidRPr="005B4B76">
        <w:rPr>
          <w:sz w:val="28"/>
          <w:szCs w:val="28"/>
          <w:vertAlign w:val="subscript"/>
        </w:rPr>
        <w:t>2</w:t>
      </w:r>
      <w:r w:rsidRPr="005B4B76">
        <w:rPr>
          <w:sz w:val="28"/>
          <w:szCs w:val="28"/>
        </w:rPr>
        <w:t xml:space="preserve">, </w:t>
      </w:r>
      <w:r w:rsidRPr="005B4B76">
        <w:rPr>
          <w:sz w:val="28"/>
          <w:szCs w:val="28"/>
          <w:lang w:val="en-US"/>
        </w:rPr>
        <w:t>CO</w:t>
      </w:r>
      <w:r w:rsidRPr="005B4B76">
        <w:rPr>
          <w:sz w:val="28"/>
          <w:szCs w:val="28"/>
        </w:rPr>
        <w:t xml:space="preserve">, </w:t>
      </w:r>
      <w:r w:rsidRPr="005B4B76">
        <w:rPr>
          <w:sz w:val="28"/>
          <w:szCs w:val="28"/>
          <w:lang w:val="en-US"/>
        </w:rPr>
        <w:t>NO</w:t>
      </w:r>
      <w:r w:rsidRPr="005B4B76">
        <w:rPr>
          <w:sz w:val="28"/>
          <w:szCs w:val="28"/>
        </w:rPr>
        <w:t xml:space="preserve">, </w:t>
      </w:r>
      <w:r w:rsidRPr="005B4B76">
        <w:rPr>
          <w:sz w:val="28"/>
          <w:szCs w:val="28"/>
          <w:lang w:val="en-US"/>
        </w:rPr>
        <w:t>NO</w:t>
      </w:r>
      <w:r w:rsidRPr="005B4B76">
        <w:rPr>
          <w:sz w:val="28"/>
          <w:szCs w:val="28"/>
          <w:vertAlign w:val="subscript"/>
        </w:rPr>
        <w:t>2</w:t>
      </w:r>
      <w:r w:rsidRPr="005B4B76">
        <w:rPr>
          <w:sz w:val="28"/>
          <w:szCs w:val="28"/>
        </w:rPr>
        <w:t xml:space="preserve"> и золы по данным задачи №1.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Расчет произвести для двух вариантов:</w:t>
      </w:r>
    </w:p>
    <w:p w:rsidR="00720FA1" w:rsidRPr="005B4B76" w:rsidRDefault="00720FA1" w:rsidP="00393A74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Масса выброса равна массе ПДВ.</w:t>
      </w:r>
    </w:p>
    <w:p w:rsidR="00720FA1" w:rsidRPr="005B4B76" w:rsidRDefault="00720FA1" w:rsidP="00393A74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Масса выброса превышает ПДВ в а раз.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Выбросы находятся в пределах допустимых лимитов.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Сопоставить результаты расчетов и сделать выводы.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Решение.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Если выбросы превышают ПДВ (как в наших случаях), но находятся в пределах установленных лимитов, то суммарная плата за загрязнение определяется по формуле: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20FA1" w:rsidRPr="005B4B76" w:rsidRDefault="0021793A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object w:dxaOrig="5420" w:dyaOrig="680">
          <v:shape id="_x0000_i1034" type="#_x0000_t75" style="width:270.75pt;height:33.75pt" o:ole="">
            <v:imagedata r:id="rId20" o:title=""/>
          </v:shape>
          <o:OLEObject Type="Embed" ProgID="Equation.3" ShapeID="_x0000_i1034" DrawAspect="Content" ObjectID="_1458275394" r:id="rId22"/>
        </w:object>
      </w:r>
      <w:r w:rsidR="00720FA1" w:rsidRPr="005B4B76">
        <w:rPr>
          <w:sz w:val="28"/>
          <w:szCs w:val="28"/>
        </w:rPr>
        <w:t>.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Ки – коэффициент индексации (установленный на 2006 г. Ки = 1,3)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Кэс</w:t>
      </w:r>
      <w:r w:rsidR="005B4B76" w:rsidRPr="005B4B76">
        <w:rPr>
          <w:sz w:val="28"/>
          <w:szCs w:val="28"/>
        </w:rPr>
        <w:t xml:space="preserve"> </w:t>
      </w:r>
      <w:r w:rsidRPr="005B4B76">
        <w:rPr>
          <w:sz w:val="28"/>
          <w:szCs w:val="28"/>
        </w:rPr>
        <w:t xml:space="preserve">- коэффициент экологической ситуации для </w:t>
      </w:r>
      <w:r w:rsidRPr="005B4B76">
        <w:rPr>
          <w:sz w:val="28"/>
          <w:szCs w:val="28"/>
          <w:lang w:val="en-US"/>
        </w:rPr>
        <w:t>j</w:t>
      </w:r>
      <w:r w:rsidRPr="005B4B76">
        <w:rPr>
          <w:sz w:val="28"/>
          <w:szCs w:val="28"/>
        </w:rPr>
        <w:t>-того ИЗ (для Краснодара 1,92)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П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 xml:space="preserve"> – нормативная плата за выброс 1-ой тонны ПДВ 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>-того вещества, руб./т (</w:t>
      </w:r>
      <w:r w:rsidRPr="005B4B76">
        <w:rPr>
          <w:sz w:val="28"/>
          <w:szCs w:val="28"/>
          <w:lang w:val="en-US"/>
        </w:rPr>
        <w:t>SO</w:t>
      </w:r>
      <w:r w:rsidRPr="005B4B76">
        <w:rPr>
          <w:sz w:val="28"/>
          <w:szCs w:val="28"/>
          <w:vertAlign w:val="subscript"/>
        </w:rPr>
        <w:t>2</w:t>
      </w:r>
      <w:r w:rsidRPr="005B4B76">
        <w:rPr>
          <w:sz w:val="28"/>
          <w:szCs w:val="28"/>
        </w:rPr>
        <w:t xml:space="preserve">-40, </w:t>
      </w:r>
      <w:r w:rsidRPr="005B4B76">
        <w:rPr>
          <w:sz w:val="28"/>
          <w:szCs w:val="28"/>
          <w:lang w:val="en-US"/>
        </w:rPr>
        <w:t>CO</w:t>
      </w:r>
      <w:r w:rsidRPr="005B4B76">
        <w:rPr>
          <w:sz w:val="28"/>
          <w:szCs w:val="28"/>
        </w:rPr>
        <w:t xml:space="preserve">-0,6, </w:t>
      </w:r>
      <w:r w:rsidRPr="005B4B76">
        <w:rPr>
          <w:sz w:val="28"/>
          <w:szCs w:val="28"/>
          <w:lang w:val="en-US"/>
        </w:rPr>
        <w:t>NO</w:t>
      </w:r>
      <w:r w:rsidRPr="005B4B76">
        <w:rPr>
          <w:sz w:val="28"/>
          <w:szCs w:val="28"/>
        </w:rPr>
        <w:t xml:space="preserve">-35, </w:t>
      </w:r>
      <w:r w:rsidRPr="005B4B76">
        <w:rPr>
          <w:sz w:val="28"/>
          <w:szCs w:val="28"/>
          <w:lang w:val="en-US"/>
        </w:rPr>
        <w:t>NO</w:t>
      </w:r>
      <w:r w:rsidRPr="005B4B76">
        <w:rPr>
          <w:sz w:val="28"/>
          <w:szCs w:val="28"/>
          <w:vertAlign w:val="subscript"/>
        </w:rPr>
        <w:t>2</w:t>
      </w:r>
      <w:r w:rsidRPr="005B4B76">
        <w:rPr>
          <w:sz w:val="28"/>
          <w:szCs w:val="28"/>
        </w:rPr>
        <w:t>-52, зола-55)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  <w:vertAlign w:val="superscript"/>
        </w:rPr>
        <w:t>ПДВ</w:t>
      </w:r>
      <w:r w:rsidRPr="005B4B76">
        <w:rPr>
          <w:sz w:val="28"/>
          <w:szCs w:val="28"/>
        </w:rPr>
        <w:t xml:space="preserve"> – масса ПДВ 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>-того вещества в атмосферу, т/год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ц – штрафной коэффициент: в настоящее время равен 5.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Мф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 xml:space="preserve"> – величина фактического выброса 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>-того вещества, т/год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а – степень превышения фактических выбросов над ПДВ.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1 вариант.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П</w:t>
      </w:r>
      <w:r w:rsidRPr="005B4B76">
        <w:rPr>
          <w:sz w:val="28"/>
          <w:szCs w:val="28"/>
          <w:vertAlign w:val="subscript"/>
        </w:rPr>
        <w:t xml:space="preserve">1У </w:t>
      </w:r>
      <w:r w:rsidRPr="005B4B76">
        <w:rPr>
          <w:sz w:val="28"/>
          <w:szCs w:val="28"/>
        </w:rPr>
        <w:t>= 1,3*1,92*(1516,9+496,29+3474,8+3309,2+737,36) = 23798,24 руб/год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5B4B76" w:rsidRPr="00393A74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 xml:space="preserve">2 вариант. 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П</w:t>
      </w:r>
      <w:r w:rsidRPr="005B4B76">
        <w:rPr>
          <w:sz w:val="28"/>
          <w:szCs w:val="28"/>
          <w:vertAlign w:val="subscript"/>
        </w:rPr>
        <w:t xml:space="preserve">2У </w:t>
      </w:r>
      <w:r w:rsidRPr="005B4B76">
        <w:rPr>
          <w:sz w:val="28"/>
          <w:szCs w:val="28"/>
        </w:rPr>
        <w:t>= 1,3*1,92*(4458,3+1459,06+10213,35+9727,2+2167,88) = 69952,37 руб/год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При превышении выбросов сверх ПДВ плата возрастает в геометрической прогрессии.</w:t>
      </w:r>
    </w:p>
    <w:p w:rsidR="00720FA1" w:rsidRPr="005B4B76" w:rsidRDefault="00720FA1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Для уменьшения платы за загрязнение атмосферы стоит добиваться эффективного снижения выбросов вредных веществ, а также, по возможности, возврата их в исходный технологический процесс.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449" w:rsidRPr="005B4B76" w:rsidRDefault="00BE4449" w:rsidP="00393A7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5B4B76">
        <w:rPr>
          <w:b/>
          <w:bCs/>
          <w:sz w:val="28"/>
          <w:szCs w:val="28"/>
        </w:rPr>
        <w:t>Расчет шумовых характеристик движущегося поезда и эквивалентног</w:t>
      </w:r>
      <w:r w:rsidR="005B4B76">
        <w:rPr>
          <w:b/>
          <w:bCs/>
          <w:sz w:val="28"/>
          <w:szCs w:val="28"/>
        </w:rPr>
        <w:t>о шума от потока поездов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Для железнодорожных составов обычно решается одна из двух задач:</w:t>
      </w:r>
    </w:p>
    <w:p w:rsidR="00BE4449" w:rsidRPr="005B4B76" w:rsidRDefault="00BE4449" w:rsidP="00393A74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Определяется уровень шума на заданном расстоянии от магистрали при различных возможных скоростях движения.</w:t>
      </w:r>
    </w:p>
    <w:p w:rsidR="00393A74" w:rsidRDefault="00BE4449" w:rsidP="00393A74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93A74">
        <w:rPr>
          <w:sz w:val="28"/>
          <w:szCs w:val="28"/>
        </w:rPr>
        <w:t>Находится расстояние от магистрали, на котором уровень шума от проездов для наихудших условий не превысит допустимого.</w:t>
      </w:r>
    </w:p>
    <w:p w:rsidR="00BE4449" w:rsidRPr="00393A74" w:rsidRDefault="00BE4449" w:rsidP="00393A74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93A74">
        <w:rPr>
          <w:sz w:val="28"/>
          <w:szCs w:val="28"/>
        </w:rPr>
        <w:t>Расчет шумовых характеристик единичного движущегося поезда.</w:t>
      </w:r>
    </w:p>
    <w:p w:rsidR="00BE4449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 xml:space="preserve">Расчет проводят для единичного типового (пассажирского, грузового, маневрового) поезда длиной li, м, при скорости </w:t>
      </w:r>
      <w:r w:rsidRPr="005B4B76">
        <w:rPr>
          <w:sz w:val="28"/>
          <w:szCs w:val="28"/>
          <w:lang w:val="en-US"/>
        </w:rPr>
        <w:t>Vi</w:t>
      </w:r>
      <w:r w:rsidRPr="005B4B76">
        <w:rPr>
          <w:sz w:val="28"/>
          <w:szCs w:val="28"/>
        </w:rPr>
        <w:t xml:space="preserve">, м/с, на расстоянии </w:t>
      </w:r>
      <w:r w:rsidRPr="005B4B76">
        <w:rPr>
          <w:sz w:val="28"/>
          <w:szCs w:val="28"/>
          <w:lang w:val="en-US"/>
        </w:rPr>
        <w:t>r</w:t>
      </w:r>
      <w:r w:rsidRPr="005B4B76">
        <w:rPr>
          <w:sz w:val="28"/>
          <w:szCs w:val="28"/>
          <w:vertAlign w:val="subscript"/>
        </w:rPr>
        <w:t xml:space="preserve">0, </w:t>
      </w:r>
      <w:r w:rsidRPr="005B4B76">
        <w:rPr>
          <w:sz w:val="28"/>
          <w:szCs w:val="28"/>
        </w:rPr>
        <w:t>м.</w:t>
      </w:r>
    </w:p>
    <w:p w:rsidR="00393A74" w:rsidRDefault="00BE4449" w:rsidP="00393A74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93A74">
        <w:rPr>
          <w:sz w:val="28"/>
          <w:szCs w:val="28"/>
        </w:rPr>
        <w:t xml:space="preserve">Подсчитывают шумовую характеристику поезда </w:t>
      </w:r>
      <w:r w:rsidRPr="00393A74">
        <w:rPr>
          <w:sz w:val="28"/>
          <w:szCs w:val="28"/>
          <w:lang w:val="en-US"/>
        </w:rPr>
        <w:t>L</w:t>
      </w:r>
      <w:r w:rsidRPr="00393A74">
        <w:rPr>
          <w:sz w:val="28"/>
          <w:szCs w:val="28"/>
          <w:vertAlign w:val="subscript"/>
          <w:lang w:val="en-US"/>
        </w:rPr>
        <w:t>wi</w:t>
      </w:r>
      <w:r w:rsidRPr="00393A74">
        <w:rPr>
          <w:sz w:val="28"/>
          <w:szCs w:val="28"/>
        </w:rPr>
        <w:t xml:space="preserve"> по формуле</w:t>
      </w:r>
    </w:p>
    <w:p w:rsidR="00393A74" w:rsidRPr="00393A74" w:rsidRDefault="00393A74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5B4B76" w:rsidRPr="00393A74" w:rsidRDefault="0021793A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object w:dxaOrig="2360" w:dyaOrig="780">
          <v:shape id="_x0000_i1035" type="#_x0000_t75" style="width:117.75pt;height:39pt" o:ole="">
            <v:imagedata r:id="rId23" o:title=""/>
          </v:shape>
          <o:OLEObject Type="Embed" ProgID="Equation.3" ShapeID="_x0000_i1035" DrawAspect="Content" ObjectID="_1458275395" r:id="rId24"/>
        </w:object>
      </w:r>
      <w:r w:rsidR="00615FC0">
        <w:rPr>
          <w:noProof/>
        </w:rPr>
        <w:object w:dxaOrig="1440" w:dyaOrig="1440">
          <v:shape id="_x0000_s1026" type="#_x0000_t75" style="position:absolute;left:0;text-align:left;margin-left:0;margin-top:-.15pt;width:9pt;height:17.25pt;z-index:251657728;mso-position-horizontal:left;mso-position-horizontal-relative:text;mso-position-vertical-relative:text">
            <v:imagedata r:id="rId25" o:title=""/>
            <w10:wrap type="square" side="right"/>
          </v:shape>
          <o:OLEObject Type="Embed" ProgID="Equation.3" ShapeID="_x0000_s1026" DrawAspect="Content" ObjectID="_1458275401" r:id="rId26"/>
        </w:object>
      </w:r>
      <w:r w:rsidR="005B4B76" w:rsidRPr="005B4B76">
        <w:rPr>
          <w:sz w:val="28"/>
          <w:szCs w:val="28"/>
        </w:rPr>
        <w:t>, дБ.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8E7980" w:rsidRPr="005B4B76" w:rsidRDefault="00BE444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 xml:space="preserve">В практических расчетах принимается : </w:t>
      </w:r>
      <w:r w:rsidRPr="005B4B76">
        <w:rPr>
          <w:sz w:val="28"/>
          <w:szCs w:val="28"/>
          <w:lang w:val="en-US"/>
        </w:rPr>
        <w:t>V</w:t>
      </w:r>
      <w:r w:rsidRPr="005B4B76">
        <w:rPr>
          <w:sz w:val="28"/>
          <w:szCs w:val="28"/>
          <w:vertAlign w:val="subscript"/>
        </w:rPr>
        <w:t>0</w:t>
      </w:r>
      <w:r w:rsidRPr="005B4B76">
        <w:rPr>
          <w:sz w:val="28"/>
          <w:szCs w:val="28"/>
        </w:rPr>
        <w:t>= 1 м/с.</w:t>
      </w:r>
    </w:p>
    <w:p w:rsidR="008E7980" w:rsidRPr="005B4B76" w:rsidRDefault="008E7980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Аконстр – характеристика конструктивного совершенства поезда по шумам (для ж/д сети РФ в настоящее время имеем А=63 дБ);</w:t>
      </w:r>
    </w:p>
    <w:p w:rsidR="008E7980" w:rsidRPr="005B4B76" w:rsidRDefault="008E7980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В – параметр, зависящий лот состояния рельсового пути и др. характеристик ( для ж/д сети РФ имеем: В=25).</w:t>
      </w:r>
    </w:p>
    <w:p w:rsidR="008E7980" w:rsidRPr="005B4B76" w:rsidRDefault="008E7980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 xml:space="preserve">2. С учетом величины </w:t>
      </w:r>
      <w:r w:rsidRPr="005B4B76">
        <w:rPr>
          <w:sz w:val="28"/>
          <w:szCs w:val="28"/>
          <w:lang w:val="en-US"/>
        </w:rPr>
        <w:t>L</w:t>
      </w:r>
      <w:r w:rsidRPr="005B4B76">
        <w:rPr>
          <w:sz w:val="28"/>
          <w:szCs w:val="28"/>
          <w:vertAlign w:val="subscript"/>
          <w:lang w:val="en-US"/>
        </w:rPr>
        <w:t>wi</w:t>
      </w:r>
      <w:r w:rsidRPr="005B4B76">
        <w:rPr>
          <w:sz w:val="28"/>
          <w:szCs w:val="28"/>
          <w:vertAlign w:val="subscript"/>
        </w:rPr>
        <w:t xml:space="preserve"> </w:t>
      </w:r>
      <w:r w:rsidRPr="005B4B76">
        <w:rPr>
          <w:sz w:val="28"/>
          <w:szCs w:val="28"/>
        </w:rPr>
        <w:t xml:space="preserve">определяют максимальный уровень шума единичного поезда 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>-того типа в момент прохождения непосредственно перед наблюдателем по формуле: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C4CA6" w:rsidRPr="005B4B76" w:rsidRDefault="0021793A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object w:dxaOrig="5840" w:dyaOrig="1200">
          <v:shape id="_x0000_i1037" type="#_x0000_t75" style="width:291.75pt;height:60pt" o:ole="">
            <v:imagedata r:id="rId27" o:title=""/>
          </v:shape>
          <o:OLEObject Type="Embed" ProgID="Equation.3" ShapeID="_x0000_i1037" DrawAspect="Content" ObjectID="_1458275396" r:id="rId28"/>
        </w:object>
      </w:r>
      <w:r w:rsidR="00BC4CA6" w:rsidRPr="005B4B76">
        <w:rPr>
          <w:sz w:val="28"/>
          <w:szCs w:val="28"/>
        </w:rPr>
        <w:t>, дБ.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C4CA6" w:rsidRPr="005B4B76" w:rsidRDefault="00BC4CA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 xml:space="preserve">Где </w:t>
      </w:r>
      <w:r w:rsidRPr="005B4B76">
        <w:rPr>
          <w:sz w:val="28"/>
          <w:szCs w:val="28"/>
          <w:lang w:val="en-US"/>
        </w:rPr>
        <w:t>l</w:t>
      </w:r>
      <w:r w:rsidRPr="005B4B76">
        <w:rPr>
          <w:sz w:val="28"/>
          <w:szCs w:val="28"/>
          <w:vertAlign w:val="subscript"/>
        </w:rPr>
        <w:t>0</w:t>
      </w:r>
      <w:r w:rsidRPr="005B4B76">
        <w:rPr>
          <w:sz w:val="28"/>
          <w:szCs w:val="28"/>
        </w:rPr>
        <w:t>=1м,</w:t>
      </w:r>
    </w:p>
    <w:p w:rsidR="00BC4CA6" w:rsidRPr="005B4B76" w:rsidRDefault="00BC4CA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1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 xml:space="preserve"> – длина 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>-того железнодорожного состава, м;</w:t>
      </w:r>
    </w:p>
    <w:p w:rsidR="00BC4CA6" w:rsidRPr="005B4B76" w:rsidRDefault="00BC4CA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  <w:lang w:val="en-US"/>
        </w:rPr>
        <w:t>r</w:t>
      </w:r>
      <w:r w:rsidRPr="005B4B76">
        <w:rPr>
          <w:sz w:val="28"/>
          <w:szCs w:val="28"/>
          <w:vertAlign w:val="subscript"/>
        </w:rPr>
        <w:t>0</w:t>
      </w:r>
      <w:r w:rsidRPr="005B4B76">
        <w:rPr>
          <w:sz w:val="28"/>
          <w:szCs w:val="28"/>
        </w:rPr>
        <w:t xml:space="preserve"> – расстояние от наблюдателя до магистрали, м.</w:t>
      </w:r>
    </w:p>
    <w:p w:rsidR="00BC4CA6" w:rsidRPr="005B4B76" w:rsidRDefault="00BC4CA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C4CA6" w:rsidRPr="005B4B76" w:rsidRDefault="00BC4CA6" w:rsidP="00393A74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 xml:space="preserve">Эквивалентный уровень шума отдельного поезда </w:t>
      </w:r>
      <w:r w:rsidRPr="005B4B76">
        <w:rPr>
          <w:sz w:val="28"/>
          <w:szCs w:val="28"/>
          <w:lang w:val="en-US"/>
        </w:rPr>
        <w:t>i</w:t>
      </w:r>
      <w:r w:rsidRPr="005B4B76">
        <w:rPr>
          <w:sz w:val="28"/>
          <w:szCs w:val="28"/>
        </w:rPr>
        <w:t>-того типа определяется величиной общей звуковой энергии за 1 рабочий день по формуле: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C4CA6" w:rsidRPr="00393A74" w:rsidRDefault="0021793A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object w:dxaOrig="2900" w:dyaOrig="740">
          <v:shape id="_x0000_i1038" type="#_x0000_t75" style="width:144.75pt;height:36.75pt" o:ole="">
            <v:imagedata r:id="rId29" o:title=""/>
          </v:shape>
          <o:OLEObject Type="Embed" ProgID="Equation.3" ShapeID="_x0000_i1038" DrawAspect="Content" ObjectID="_1458275397" r:id="rId30"/>
        </w:object>
      </w:r>
      <w:r w:rsidR="00BC4CA6" w:rsidRPr="005B4B76">
        <w:rPr>
          <w:sz w:val="28"/>
          <w:szCs w:val="28"/>
        </w:rPr>
        <w:t>, дБ.</w:t>
      </w:r>
    </w:p>
    <w:p w:rsidR="00BC4CA6" w:rsidRPr="005B4B76" w:rsidRDefault="00393A74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93A74">
        <w:rPr>
          <w:sz w:val="28"/>
          <w:szCs w:val="28"/>
        </w:rPr>
        <w:br w:type="page"/>
      </w:r>
      <w:r w:rsidR="00BC4CA6" w:rsidRPr="005B4B76">
        <w:rPr>
          <w:sz w:val="28"/>
          <w:szCs w:val="28"/>
        </w:rPr>
        <w:t>Суммарный эквивалентный уровень шума потока поездов является нормируемым параметром шума и подсчитывается по формуле:</w:t>
      </w:r>
    </w:p>
    <w:p w:rsidR="00393A74" w:rsidRDefault="00393A74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C1CF0" w:rsidRPr="005B4B76" w:rsidRDefault="0021793A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object w:dxaOrig="2540" w:dyaOrig="680">
          <v:shape id="_x0000_i1039" type="#_x0000_t75" style="width:126.75pt;height:33.75pt" o:ole="">
            <v:imagedata r:id="rId31" o:title=""/>
          </v:shape>
          <o:OLEObject Type="Embed" ProgID="Equation.3" ShapeID="_x0000_i1039" DrawAspect="Content" ObjectID="_1458275398" r:id="rId32"/>
        </w:object>
      </w:r>
      <w:r w:rsidR="00CC1CF0" w:rsidRPr="005B4B76">
        <w:rPr>
          <w:sz w:val="28"/>
          <w:szCs w:val="28"/>
        </w:rPr>
        <w:t>,дБ.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C1CF0" w:rsidRPr="005B4B76" w:rsidRDefault="00CC1CF0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 xml:space="preserve">Здесь </w:t>
      </w:r>
      <w:r w:rsidRPr="005B4B76">
        <w:rPr>
          <w:sz w:val="28"/>
          <w:szCs w:val="28"/>
          <w:lang w:val="en-US"/>
        </w:rPr>
        <w:t>ni</w:t>
      </w:r>
      <w:r w:rsidRPr="005B4B76">
        <w:rPr>
          <w:sz w:val="28"/>
          <w:szCs w:val="28"/>
        </w:rPr>
        <w:t xml:space="preserve"> – количество однотипных поездов за 8 часов.</w:t>
      </w:r>
    </w:p>
    <w:p w:rsidR="00CC1CF0" w:rsidRPr="005B4B76" w:rsidRDefault="00CC1CF0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Именно этот уровень шума следует сравнить с нормативным значением</w:t>
      </w:r>
      <w:r w:rsidR="005B4B76" w:rsidRPr="005B4B76">
        <w:rPr>
          <w:sz w:val="28"/>
          <w:szCs w:val="28"/>
        </w:rPr>
        <w:t xml:space="preserve"> </w:t>
      </w:r>
      <w:r w:rsidRPr="005B4B76">
        <w:rPr>
          <w:sz w:val="28"/>
          <w:szCs w:val="28"/>
        </w:rPr>
        <w:t>(СН 2.2.4/2.1.8.562 – 96).</w:t>
      </w:r>
    </w:p>
    <w:p w:rsidR="00CC1CF0" w:rsidRPr="00393A74" w:rsidRDefault="00CC1CF0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Допустимый уровень шума в разное время суток,</w:t>
      </w:r>
      <w:r w:rsidR="00393A74">
        <w:rPr>
          <w:sz w:val="28"/>
          <w:szCs w:val="28"/>
        </w:rPr>
        <w:t xml:space="preserve">  </w:t>
      </w:r>
      <w:r w:rsidRPr="005B4B76">
        <w:rPr>
          <w:sz w:val="28"/>
          <w:szCs w:val="28"/>
        </w:rPr>
        <w:t>дБ.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1133"/>
        <w:gridCol w:w="1100"/>
        <w:gridCol w:w="1133"/>
        <w:gridCol w:w="1297"/>
      </w:tblGrid>
      <w:tr w:rsidR="00CC1CF0" w:rsidRPr="005200DA" w:rsidTr="005200DA">
        <w:tc>
          <w:tcPr>
            <w:tcW w:w="4313" w:type="dxa"/>
            <w:vMerge w:val="restart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Зона действия звука</w:t>
            </w:r>
          </w:p>
        </w:tc>
        <w:tc>
          <w:tcPr>
            <w:tcW w:w="4663" w:type="dxa"/>
            <w:gridSpan w:val="4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Допустимый урвень звука в разное время суток, дБ</w:t>
            </w:r>
          </w:p>
        </w:tc>
      </w:tr>
      <w:tr w:rsidR="00CC1CF0" w:rsidRPr="005200DA" w:rsidTr="005200DA">
        <w:tc>
          <w:tcPr>
            <w:tcW w:w="4313" w:type="dxa"/>
            <w:vMerge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7.00-23.00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23.00-7.00</w:t>
            </w:r>
          </w:p>
        </w:tc>
      </w:tr>
      <w:tr w:rsidR="00CC1CF0" w:rsidRPr="005200DA" w:rsidTr="005200DA">
        <w:tc>
          <w:tcPr>
            <w:tcW w:w="4313" w:type="dxa"/>
            <w:vMerge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Эквивал.</w:t>
            </w:r>
          </w:p>
        </w:tc>
        <w:tc>
          <w:tcPr>
            <w:tcW w:w="1100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Максим.</w:t>
            </w:r>
          </w:p>
        </w:tc>
        <w:tc>
          <w:tcPr>
            <w:tcW w:w="1133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Эквивал.</w:t>
            </w:r>
          </w:p>
        </w:tc>
        <w:tc>
          <w:tcPr>
            <w:tcW w:w="1297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Максим.</w:t>
            </w:r>
          </w:p>
        </w:tc>
      </w:tr>
      <w:tr w:rsidR="00CC1CF0" w:rsidRPr="005200DA" w:rsidTr="005200DA">
        <w:tc>
          <w:tcPr>
            <w:tcW w:w="4313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Учебные помещения</w:t>
            </w:r>
          </w:p>
        </w:tc>
        <w:tc>
          <w:tcPr>
            <w:tcW w:w="1133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55</w:t>
            </w:r>
          </w:p>
        </w:tc>
        <w:tc>
          <w:tcPr>
            <w:tcW w:w="1133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-</w:t>
            </w:r>
          </w:p>
        </w:tc>
      </w:tr>
      <w:tr w:rsidR="00CC1CF0" w:rsidRPr="005200DA" w:rsidTr="005200DA">
        <w:tc>
          <w:tcPr>
            <w:tcW w:w="4313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Жилые комнаты</w:t>
            </w:r>
          </w:p>
        </w:tc>
        <w:tc>
          <w:tcPr>
            <w:tcW w:w="1133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40</w:t>
            </w:r>
          </w:p>
        </w:tc>
        <w:tc>
          <w:tcPr>
            <w:tcW w:w="1100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55</w:t>
            </w:r>
          </w:p>
        </w:tc>
        <w:tc>
          <w:tcPr>
            <w:tcW w:w="1133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30</w:t>
            </w:r>
          </w:p>
        </w:tc>
        <w:tc>
          <w:tcPr>
            <w:tcW w:w="1297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45</w:t>
            </w:r>
          </w:p>
        </w:tc>
      </w:tr>
      <w:tr w:rsidR="00CC1CF0" w:rsidRPr="005200DA" w:rsidTr="005200DA">
        <w:tc>
          <w:tcPr>
            <w:tcW w:w="4313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Номера гостиниц, общежитии, территории больниц и санаториев</w:t>
            </w:r>
          </w:p>
        </w:tc>
        <w:tc>
          <w:tcPr>
            <w:tcW w:w="1133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45</w:t>
            </w:r>
          </w:p>
        </w:tc>
        <w:tc>
          <w:tcPr>
            <w:tcW w:w="1100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60</w:t>
            </w:r>
          </w:p>
        </w:tc>
        <w:tc>
          <w:tcPr>
            <w:tcW w:w="1133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35</w:t>
            </w:r>
          </w:p>
        </w:tc>
        <w:tc>
          <w:tcPr>
            <w:tcW w:w="1297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50</w:t>
            </w:r>
          </w:p>
        </w:tc>
      </w:tr>
      <w:tr w:rsidR="00CC1CF0" w:rsidRPr="005200DA" w:rsidTr="005200DA">
        <w:tc>
          <w:tcPr>
            <w:tcW w:w="4313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Залы столовых, кафе</w:t>
            </w:r>
          </w:p>
        </w:tc>
        <w:tc>
          <w:tcPr>
            <w:tcW w:w="1133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70</w:t>
            </w:r>
          </w:p>
        </w:tc>
        <w:tc>
          <w:tcPr>
            <w:tcW w:w="1133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-</w:t>
            </w:r>
          </w:p>
        </w:tc>
      </w:tr>
      <w:tr w:rsidR="00CC1CF0" w:rsidRPr="005200DA" w:rsidTr="005200DA">
        <w:tc>
          <w:tcPr>
            <w:tcW w:w="4313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Площадки отдыха, жилых домов</w:t>
            </w:r>
          </w:p>
        </w:tc>
        <w:tc>
          <w:tcPr>
            <w:tcW w:w="1133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45</w:t>
            </w:r>
          </w:p>
        </w:tc>
        <w:tc>
          <w:tcPr>
            <w:tcW w:w="1100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60</w:t>
            </w:r>
          </w:p>
        </w:tc>
        <w:tc>
          <w:tcPr>
            <w:tcW w:w="1133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CC1CF0" w:rsidRPr="005200DA" w:rsidRDefault="00CC1CF0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-</w:t>
            </w:r>
          </w:p>
        </w:tc>
      </w:tr>
      <w:tr w:rsidR="00E043EC" w:rsidRPr="005200DA" w:rsidTr="005200DA">
        <w:tc>
          <w:tcPr>
            <w:tcW w:w="4313" w:type="dxa"/>
            <w:shd w:val="clear" w:color="auto" w:fill="auto"/>
          </w:tcPr>
          <w:p w:rsidR="00E043EC" w:rsidRPr="005200DA" w:rsidRDefault="00E043EC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Залы ожидания вокзалов, аэропортов</w:t>
            </w:r>
          </w:p>
        </w:tc>
        <w:tc>
          <w:tcPr>
            <w:tcW w:w="1133" w:type="dxa"/>
            <w:shd w:val="clear" w:color="auto" w:fill="auto"/>
          </w:tcPr>
          <w:p w:rsidR="00E043EC" w:rsidRPr="005200DA" w:rsidRDefault="00E043EC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60</w:t>
            </w:r>
          </w:p>
        </w:tc>
        <w:tc>
          <w:tcPr>
            <w:tcW w:w="1100" w:type="dxa"/>
            <w:shd w:val="clear" w:color="auto" w:fill="auto"/>
          </w:tcPr>
          <w:p w:rsidR="00E043EC" w:rsidRPr="005200DA" w:rsidRDefault="00E043EC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75</w:t>
            </w:r>
          </w:p>
        </w:tc>
        <w:tc>
          <w:tcPr>
            <w:tcW w:w="1133" w:type="dxa"/>
            <w:shd w:val="clear" w:color="auto" w:fill="auto"/>
          </w:tcPr>
          <w:p w:rsidR="00E043EC" w:rsidRPr="005200DA" w:rsidRDefault="00E043EC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E043EC" w:rsidRPr="005200DA" w:rsidRDefault="00E043EC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-</w:t>
            </w:r>
          </w:p>
        </w:tc>
      </w:tr>
      <w:tr w:rsidR="00E043EC" w:rsidRPr="005200DA" w:rsidTr="005200DA">
        <w:tc>
          <w:tcPr>
            <w:tcW w:w="4313" w:type="dxa"/>
            <w:shd w:val="clear" w:color="auto" w:fill="auto"/>
          </w:tcPr>
          <w:p w:rsidR="00E043EC" w:rsidRPr="005200DA" w:rsidRDefault="00E043EC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Территории, прилегающие к жилым домам, пансионатам, детсадам и т.д.</w:t>
            </w:r>
          </w:p>
        </w:tc>
        <w:tc>
          <w:tcPr>
            <w:tcW w:w="1133" w:type="dxa"/>
            <w:shd w:val="clear" w:color="auto" w:fill="auto"/>
          </w:tcPr>
          <w:p w:rsidR="00E043EC" w:rsidRPr="005200DA" w:rsidRDefault="00E043EC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55</w:t>
            </w:r>
          </w:p>
        </w:tc>
        <w:tc>
          <w:tcPr>
            <w:tcW w:w="1100" w:type="dxa"/>
            <w:shd w:val="clear" w:color="auto" w:fill="auto"/>
          </w:tcPr>
          <w:p w:rsidR="00E043EC" w:rsidRPr="005200DA" w:rsidRDefault="00E043EC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70</w:t>
            </w:r>
          </w:p>
        </w:tc>
        <w:tc>
          <w:tcPr>
            <w:tcW w:w="1133" w:type="dxa"/>
            <w:shd w:val="clear" w:color="auto" w:fill="auto"/>
          </w:tcPr>
          <w:p w:rsidR="00E043EC" w:rsidRPr="005200DA" w:rsidRDefault="00E043EC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45</w:t>
            </w:r>
          </w:p>
        </w:tc>
        <w:tc>
          <w:tcPr>
            <w:tcW w:w="1297" w:type="dxa"/>
            <w:shd w:val="clear" w:color="auto" w:fill="auto"/>
          </w:tcPr>
          <w:p w:rsidR="00E043EC" w:rsidRPr="005200DA" w:rsidRDefault="00E043EC" w:rsidP="005200DA">
            <w:pPr>
              <w:widowControl w:val="0"/>
              <w:tabs>
                <w:tab w:val="left" w:pos="993"/>
              </w:tabs>
              <w:spacing w:line="360" w:lineRule="auto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60</w:t>
            </w:r>
          </w:p>
        </w:tc>
      </w:tr>
    </w:tbl>
    <w:p w:rsidR="00CC1CF0" w:rsidRPr="005B4B76" w:rsidRDefault="00CC1CF0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E4449" w:rsidRPr="005B4B76" w:rsidRDefault="00CC1CF0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Определение максимально допустимой скорости</w:t>
      </w:r>
      <w:r w:rsidR="00E043EC" w:rsidRPr="005B4B76">
        <w:rPr>
          <w:sz w:val="28"/>
          <w:szCs w:val="28"/>
        </w:rPr>
        <w:t xml:space="preserve"> </w:t>
      </w:r>
      <w:r w:rsidRPr="005B4B76">
        <w:rPr>
          <w:sz w:val="28"/>
          <w:szCs w:val="28"/>
        </w:rPr>
        <w:t>движения поезда в данной точке производится графоаналитическим способом.</w:t>
      </w:r>
    </w:p>
    <w:p w:rsidR="00CC1CF0" w:rsidRPr="005B4B76" w:rsidRDefault="00720FA1" w:rsidP="00393A74">
      <w:pPr>
        <w:widowControl w:val="0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В координатах проводится прямая</w:t>
      </w:r>
      <w:r w:rsidR="005B4B76" w:rsidRPr="005B4B76">
        <w:rPr>
          <w:sz w:val="28"/>
          <w:szCs w:val="28"/>
        </w:rPr>
        <w:t xml:space="preserve"> </w:t>
      </w:r>
      <w:r w:rsidR="001808C1" w:rsidRPr="005B4B76">
        <w:rPr>
          <w:sz w:val="28"/>
          <w:szCs w:val="28"/>
          <w:lang w:val="en-US"/>
        </w:rPr>
        <w:t>L</w:t>
      </w:r>
      <w:r w:rsidR="001808C1" w:rsidRPr="005B4B76">
        <w:rPr>
          <w:sz w:val="28"/>
          <w:szCs w:val="28"/>
          <w:vertAlign w:val="subscript"/>
        </w:rPr>
        <w:t>эквУ</w:t>
      </w:r>
      <w:r w:rsidR="001808C1" w:rsidRPr="005B4B76">
        <w:rPr>
          <w:sz w:val="28"/>
          <w:szCs w:val="28"/>
        </w:rPr>
        <w:t>=</w:t>
      </w:r>
      <w:r w:rsidR="001808C1" w:rsidRPr="005B4B76">
        <w:rPr>
          <w:sz w:val="28"/>
          <w:szCs w:val="28"/>
          <w:lang w:val="en-US"/>
        </w:rPr>
        <w:t>f</w:t>
      </w:r>
      <w:r w:rsidR="001808C1" w:rsidRPr="005B4B76">
        <w:rPr>
          <w:sz w:val="28"/>
          <w:szCs w:val="28"/>
        </w:rPr>
        <w:t>(</w:t>
      </w:r>
      <w:r w:rsidR="001808C1" w:rsidRPr="005B4B76">
        <w:rPr>
          <w:sz w:val="28"/>
          <w:szCs w:val="28"/>
          <w:lang w:val="en-US"/>
        </w:rPr>
        <w:t>V</w:t>
      </w:r>
      <w:r w:rsidR="001808C1" w:rsidRPr="005B4B76">
        <w:rPr>
          <w:sz w:val="28"/>
          <w:szCs w:val="28"/>
        </w:rPr>
        <w:t xml:space="preserve">) </w:t>
      </w:r>
      <w:r w:rsidRPr="005B4B76">
        <w:rPr>
          <w:sz w:val="28"/>
          <w:szCs w:val="28"/>
        </w:rPr>
        <w:t>через начало координат и точку, соответствующую расчетным значениям</w:t>
      </w:r>
      <w:r w:rsidR="001808C1" w:rsidRPr="005B4B76">
        <w:rPr>
          <w:sz w:val="28"/>
          <w:szCs w:val="28"/>
        </w:rPr>
        <w:t xml:space="preserve"> </w:t>
      </w:r>
      <w:r w:rsidR="001808C1" w:rsidRPr="005B4B76">
        <w:rPr>
          <w:sz w:val="28"/>
          <w:szCs w:val="28"/>
          <w:lang w:val="en-US"/>
        </w:rPr>
        <w:t>L</w:t>
      </w:r>
      <w:r w:rsidR="001808C1" w:rsidRPr="005B4B76">
        <w:rPr>
          <w:sz w:val="28"/>
          <w:szCs w:val="28"/>
          <w:vertAlign w:val="subscript"/>
        </w:rPr>
        <w:t>эквУ</w:t>
      </w:r>
      <w:r w:rsidR="005B4B76" w:rsidRPr="005B4B76">
        <w:rPr>
          <w:sz w:val="28"/>
          <w:szCs w:val="28"/>
          <w:vertAlign w:val="subscript"/>
        </w:rPr>
        <w:t xml:space="preserve"> </w:t>
      </w:r>
      <w:r w:rsidR="001808C1" w:rsidRPr="005B4B76">
        <w:rPr>
          <w:sz w:val="28"/>
          <w:szCs w:val="28"/>
        </w:rPr>
        <w:t xml:space="preserve">и </w:t>
      </w:r>
      <w:r w:rsidR="001808C1" w:rsidRPr="005B4B76">
        <w:rPr>
          <w:sz w:val="28"/>
          <w:szCs w:val="28"/>
          <w:lang w:val="en-US"/>
        </w:rPr>
        <w:t>V</w:t>
      </w:r>
      <w:r w:rsidRPr="005B4B76">
        <w:rPr>
          <w:sz w:val="28"/>
          <w:szCs w:val="28"/>
        </w:rPr>
        <w:t>.</w:t>
      </w:r>
    </w:p>
    <w:p w:rsidR="00720FA1" w:rsidRPr="005B4B76" w:rsidRDefault="00720FA1" w:rsidP="00393A74">
      <w:pPr>
        <w:widowControl w:val="0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 xml:space="preserve">Максимально допустимая скорость движения поезда в данной точке </w:t>
      </w:r>
      <w:r w:rsidRPr="005B4B76">
        <w:rPr>
          <w:sz w:val="28"/>
          <w:szCs w:val="28"/>
          <w:lang w:val="en-US"/>
        </w:rPr>
        <w:t>V</w:t>
      </w:r>
      <w:r w:rsidRPr="005B4B76">
        <w:rPr>
          <w:sz w:val="28"/>
          <w:szCs w:val="28"/>
          <w:vertAlign w:val="subscript"/>
        </w:rPr>
        <w:t>доп</w:t>
      </w:r>
      <w:r w:rsidRPr="005B4B76">
        <w:rPr>
          <w:sz w:val="28"/>
          <w:szCs w:val="28"/>
        </w:rPr>
        <w:t xml:space="preserve"> соответствует допустимому</w:t>
      </w:r>
      <w:r w:rsidR="005B4B76" w:rsidRPr="005B4B76">
        <w:rPr>
          <w:sz w:val="28"/>
          <w:szCs w:val="28"/>
        </w:rPr>
        <w:t xml:space="preserve"> </w:t>
      </w:r>
      <w:r w:rsidRPr="005B4B76">
        <w:rPr>
          <w:sz w:val="28"/>
          <w:szCs w:val="28"/>
        </w:rPr>
        <w:t>уровню звука для данного объекта</w:t>
      </w:r>
      <w:r w:rsidR="001808C1" w:rsidRPr="005B4B76">
        <w:rPr>
          <w:sz w:val="28"/>
          <w:szCs w:val="28"/>
        </w:rPr>
        <w:t xml:space="preserve"> </w:t>
      </w:r>
      <w:r w:rsidR="001808C1" w:rsidRPr="005B4B76">
        <w:rPr>
          <w:sz w:val="28"/>
          <w:szCs w:val="28"/>
          <w:lang w:val="en-US"/>
        </w:rPr>
        <w:t>L</w:t>
      </w:r>
      <w:r w:rsidR="001808C1" w:rsidRPr="005B4B76">
        <w:rPr>
          <w:sz w:val="28"/>
          <w:szCs w:val="28"/>
          <w:vertAlign w:val="superscript"/>
        </w:rPr>
        <w:t>доп</w:t>
      </w:r>
      <w:r w:rsidR="001808C1" w:rsidRPr="005B4B76">
        <w:rPr>
          <w:sz w:val="28"/>
          <w:szCs w:val="28"/>
          <w:vertAlign w:val="subscript"/>
        </w:rPr>
        <w:t>эквУ</w:t>
      </w:r>
      <w:r w:rsidRPr="005B4B76">
        <w:rPr>
          <w:sz w:val="28"/>
          <w:szCs w:val="28"/>
        </w:rPr>
        <w:t>.</w:t>
      </w:r>
    </w:p>
    <w:p w:rsidR="00393A74" w:rsidRDefault="00393A74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44E69" w:rsidRPr="005B4B76" w:rsidRDefault="00393A74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B44E69" w:rsidRPr="005B4B76">
        <w:rPr>
          <w:b/>
          <w:bCs/>
          <w:sz w:val="28"/>
          <w:szCs w:val="28"/>
        </w:rPr>
        <w:t>Задача №3</w:t>
      </w:r>
    </w:p>
    <w:p w:rsidR="00393A74" w:rsidRDefault="00393A74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44E69" w:rsidRPr="005B4B76" w:rsidRDefault="00B44E69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Цель расчета:</w:t>
      </w:r>
    </w:p>
    <w:p w:rsidR="001808C1" w:rsidRPr="005B4B76" w:rsidRDefault="001808C1" w:rsidP="00393A74">
      <w:pPr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 xml:space="preserve">Определить суммарный эквивалентный уровень шума </w:t>
      </w:r>
      <w:r w:rsidRPr="005B4B76">
        <w:rPr>
          <w:sz w:val="28"/>
          <w:szCs w:val="28"/>
          <w:lang w:val="en-US"/>
        </w:rPr>
        <w:t>L</w:t>
      </w:r>
      <w:r w:rsidRPr="005B4B76">
        <w:rPr>
          <w:sz w:val="28"/>
          <w:szCs w:val="28"/>
          <w:vertAlign w:val="subscript"/>
        </w:rPr>
        <w:t xml:space="preserve">эквУ </w:t>
      </w:r>
      <w:r w:rsidRPr="005B4B76">
        <w:rPr>
          <w:sz w:val="28"/>
          <w:szCs w:val="28"/>
        </w:rPr>
        <w:t xml:space="preserve">от потока составов грузовых и пассажирских поездов, имеющих одинаковую среднюю длину и движущихся со средней скоростью, в районе заданной точки в течение рабочего дня. Количество составов, проходящих за 8 ч: </w:t>
      </w:r>
      <w:r w:rsidRPr="005B4B76">
        <w:rPr>
          <w:sz w:val="28"/>
          <w:szCs w:val="28"/>
          <w:lang w:val="en-US"/>
        </w:rPr>
        <w:t>n</w:t>
      </w:r>
      <w:r w:rsidRPr="005B4B76">
        <w:rPr>
          <w:sz w:val="28"/>
          <w:szCs w:val="28"/>
        </w:rPr>
        <w:t>гр. =</w:t>
      </w:r>
      <w:r w:rsidRPr="005B4B76">
        <w:rPr>
          <w:sz w:val="28"/>
          <w:szCs w:val="28"/>
          <w:lang w:val="en-US"/>
        </w:rPr>
        <w:t>n</w:t>
      </w:r>
      <w:r w:rsidRPr="005B4B76">
        <w:rPr>
          <w:sz w:val="28"/>
          <w:szCs w:val="28"/>
        </w:rPr>
        <w:t>пс = 9 сост.</w:t>
      </w:r>
    </w:p>
    <w:p w:rsidR="001808C1" w:rsidRPr="005B4B76" w:rsidRDefault="001808C1" w:rsidP="00393A74">
      <w:pPr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Сравнить полученное значение с допустимым уровнем шума для данного объема, находящегося на расстоянии от колеи.</w:t>
      </w:r>
    </w:p>
    <w:p w:rsidR="001808C1" w:rsidRPr="005B4B76" w:rsidRDefault="001808C1" w:rsidP="00393A74">
      <w:pPr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Определить графоаналитическим способом максимально доп</w:t>
      </w:r>
      <w:r w:rsidR="009C3CF5" w:rsidRPr="005B4B76">
        <w:rPr>
          <w:sz w:val="28"/>
          <w:szCs w:val="28"/>
        </w:rPr>
        <w:t>у</w:t>
      </w:r>
      <w:r w:rsidRPr="005B4B76">
        <w:rPr>
          <w:sz w:val="28"/>
          <w:szCs w:val="28"/>
        </w:rPr>
        <w:t>стимую</w:t>
      </w:r>
      <w:r w:rsidR="009C3CF5" w:rsidRPr="005B4B76">
        <w:rPr>
          <w:sz w:val="28"/>
          <w:szCs w:val="28"/>
        </w:rPr>
        <w:t xml:space="preserve"> скорость движения поезда в данной точке.</w:t>
      </w:r>
    </w:p>
    <w:p w:rsidR="009C3CF5" w:rsidRPr="005B4B76" w:rsidRDefault="009C3CF5" w:rsidP="00393A74">
      <w:pPr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Сделать выводы.</w:t>
      </w:r>
    </w:p>
    <w:p w:rsidR="009C3CF5" w:rsidRDefault="009C3CF5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B76">
        <w:rPr>
          <w:sz w:val="28"/>
          <w:szCs w:val="28"/>
        </w:rPr>
        <w:t>Исходные данные:</w:t>
      </w:r>
    </w:p>
    <w:p w:rsidR="005B4B76" w:rsidRPr="005B4B76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1800"/>
        <w:gridCol w:w="1800"/>
        <w:gridCol w:w="3340"/>
      </w:tblGrid>
      <w:tr w:rsidR="009C3CF5" w:rsidRPr="005200DA" w:rsidTr="005200DA">
        <w:tc>
          <w:tcPr>
            <w:tcW w:w="838" w:type="dxa"/>
            <w:shd w:val="clear" w:color="auto" w:fill="auto"/>
          </w:tcPr>
          <w:p w:rsidR="009C3CF5" w:rsidRPr="005200DA" w:rsidRDefault="009C3CF5" w:rsidP="005200DA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№ п/п</w:t>
            </w:r>
          </w:p>
        </w:tc>
        <w:tc>
          <w:tcPr>
            <w:tcW w:w="1800" w:type="dxa"/>
            <w:shd w:val="clear" w:color="auto" w:fill="auto"/>
          </w:tcPr>
          <w:p w:rsidR="009C3CF5" w:rsidRPr="005200DA" w:rsidRDefault="009C3CF5" w:rsidP="005200DA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Скорость, км/ч</w:t>
            </w:r>
          </w:p>
        </w:tc>
        <w:tc>
          <w:tcPr>
            <w:tcW w:w="1800" w:type="dxa"/>
            <w:shd w:val="clear" w:color="auto" w:fill="auto"/>
          </w:tcPr>
          <w:p w:rsidR="009C3CF5" w:rsidRPr="005200DA" w:rsidRDefault="009C3CF5" w:rsidP="005200DA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Длина состава, м</w:t>
            </w:r>
          </w:p>
        </w:tc>
        <w:tc>
          <w:tcPr>
            <w:tcW w:w="3340" w:type="dxa"/>
            <w:shd w:val="clear" w:color="auto" w:fill="auto"/>
          </w:tcPr>
          <w:p w:rsidR="009C3CF5" w:rsidRPr="005200DA" w:rsidRDefault="009C3CF5" w:rsidP="005200DA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Расстояние до объекта, м</w:t>
            </w:r>
          </w:p>
        </w:tc>
      </w:tr>
      <w:tr w:rsidR="009C3CF5" w:rsidRPr="005200DA" w:rsidTr="005200DA">
        <w:tc>
          <w:tcPr>
            <w:tcW w:w="838" w:type="dxa"/>
            <w:shd w:val="clear" w:color="auto" w:fill="auto"/>
          </w:tcPr>
          <w:p w:rsidR="009C3CF5" w:rsidRPr="005200DA" w:rsidRDefault="009C3CF5" w:rsidP="005200DA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44</w:t>
            </w:r>
          </w:p>
        </w:tc>
        <w:tc>
          <w:tcPr>
            <w:tcW w:w="1800" w:type="dxa"/>
            <w:shd w:val="clear" w:color="auto" w:fill="auto"/>
          </w:tcPr>
          <w:p w:rsidR="009C3CF5" w:rsidRPr="005200DA" w:rsidRDefault="009C3CF5" w:rsidP="005200DA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20+0,1*44</w:t>
            </w:r>
          </w:p>
        </w:tc>
        <w:tc>
          <w:tcPr>
            <w:tcW w:w="1800" w:type="dxa"/>
            <w:shd w:val="clear" w:color="auto" w:fill="auto"/>
          </w:tcPr>
          <w:p w:rsidR="009C3CF5" w:rsidRPr="005200DA" w:rsidRDefault="009C3CF5" w:rsidP="005200DA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300+5*44</w:t>
            </w:r>
          </w:p>
        </w:tc>
        <w:tc>
          <w:tcPr>
            <w:tcW w:w="3340" w:type="dxa"/>
            <w:shd w:val="clear" w:color="auto" w:fill="auto"/>
          </w:tcPr>
          <w:p w:rsidR="009C3CF5" w:rsidRPr="005200DA" w:rsidRDefault="009C3CF5" w:rsidP="005200DA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200DA">
              <w:rPr>
                <w:sz w:val="20"/>
                <w:szCs w:val="20"/>
              </w:rPr>
              <w:t>25+44</w:t>
            </w:r>
          </w:p>
        </w:tc>
      </w:tr>
    </w:tbl>
    <w:p w:rsidR="009C3CF5" w:rsidRPr="005B4B76" w:rsidRDefault="009C3CF5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C3CF5" w:rsidRPr="005B4B76" w:rsidRDefault="009C3CF5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Объект: учебный класс, день.</w:t>
      </w:r>
    </w:p>
    <w:p w:rsidR="009C3CF5" w:rsidRPr="005B4B76" w:rsidRDefault="009C3CF5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Решение:</w:t>
      </w:r>
    </w:p>
    <w:p w:rsidR="009C3CF5" w:rsidRPr="005B4B76" w:rsidRDefault="009C3CF5" w:rsidP="00393A74">
      <w:pPr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Шумовая характеристика поезда:</w:t>
      </w:r>
    </w:p>
    <w:p w:rsidR="009C3CF5" w:rsidRPr="005B4B76" w:rsidRDefault="009C3CF5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  <w:lang w:val="en-US"/>
        </w:rPr>
        <w:t>L</w:t>
      </w:r>
      <w:r w:rsidR="000C4B6A" w:rsidRPr="005B4B76">
        <w:rPr>
          <w:sz w:val="28"/>
          <w:szCs w:val="28"/>
          <w:vertAlign w:val="subscript"/>
          <w:lang w:val="en-US"/>
        </w:rPr>
        <w:t>w</w:t>
      </w:r>
      <w:r w:rsidRPr="005B4B76">
        <w:rPr>
          <w:sz w:val="28"/>
          <w:szCs w:val="28"/>
          <w:lang w:val="en-US"/>
        </w:rPr>
        <w:t xml:space="preserve">=63+25*lg 24,4= 97,75 </w:t>
      </w:r>
      <w:r w:rsidRPr="005B4B76">
        <w:rPr>
          <w:sz w:val="28"/>
          <w:szCs w:val="28"/>
        </w:rPr>
        <w:t>дБ</w:t>
      </w:r>
    </w:p>
    <w:p w:rsidR="009C3CF5" w:rsidRPr="005B4B76" w:rsidRDefault="000C4B6A" w:rsidP="00393A74">
      <w:pPr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Максимальный уровень шума:</w:t>
      </w:r>
    </w:p>
    <w:p w:rsidR="005B4B76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C4B6A" w:rsidRDefault="000C4B6A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B76">
        <w:rPr>
          <w:sz w:val="28"/>
          <w:szCs w:val="28"/>
          <w:lang w:val="en-US"/>
        </w:rPr>
        <w:t>L</w:t>
      </w:r>
      <w:r w:rsidRPr="005B4B76">
        <w:rPr>
          <w:sz w:val="28"/>
          <w:szCs w:val="28"/>
          <w:vertAlign w:val="subscript"/>
          <w:lang w:val="en-US"/>
        </w:rPr>
        <w:t>max</w:t>
      </w:r>
      <w:r w:rsidRPr="005B4B76">
        <w:rPr>
          <w:sz w:val="28"/>
          <w:szCs w:val="28"/>
          <w:lang w:val="en-US"/>
        </w:rPr>
        <w:t>=97,75 +10 lg{1</w:t>
      </w:r>
      <w:r w:rsidRPr="005B4B76">
        <w:rPr>
          <w:sz w:val="28"/>
          <w:szCs w:val="28"/>
        </w:rPr>
        <w:t>/8*3,14</w:t>
      </w:r>
      <w:r w:rsidRPr="005B4B76">
        <w:rPr>
          <w:sz w:val="28"/>
          <w:szCs w:val="28"/>
          <w:lang w:val="en-US"/>
        </w:rPr>
        <w:t>[3*520</w:t>
      </w:r>
      <w:r w:rsidRPr="005B4B76">
        <w:rPr>
          <w:sz w:val="28"/>
          <w:szCs w:val="28"/>
        </w:rPr>
        <w:t>/(4761+258064)+0,14*1,31</w:t>
      </w:r>
      <w:r w:rsidRPr="005B4B76">
        <w:rPr>
          <w:sz w:val="28"/>
          <w:szCs w:val="28"/>
          <w:lang w:val="en-US"/>
        </w:rPr>
        <w:t>]}=97,75</w:t>
      </w:r>
      <w:r w:rsidR="00C55370" w:rsidRPr="005B4B76">
        <w:rPr>
          <w:sz w:val="28"/>
          <w:szCs w:val="28"/>
        </w:rPr>
        <w:t>-20,97=76,78 дБ</w:t>
      </w:r>
    </w:p>
    <w:p w:rsidR="005B4B76" w:rsidRPr="005B4B76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55370" w:rsidRPr="005B4B76" w:rsidRDefault="00C55370" w:rsidP="00393A74">
      <w:pPr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Эквивалентный уровень шума отдельного поезда: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5B4B76" w:rsidRPr="005B4B76" w:rsidRDefault="00C55370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B76">
        <w:rPr>
          <w:sz w:val="28"/>
          <w:szCs w:val="28"/>
          <w:lang w:val="en-US"/>
        </w:rPr>
        <w:t>L</w:t>
      </w:r>
      <w:r w:rsidRPr="005B4B76">
        <w:rPr>
          <w:sz w:val="28"/>
          <w:szCs w:val="28"/>
          <w:vertAlign w:val="subscript"/>
        </w:rPr>
        <w:t>экв</w:t>
      </w:r>
      <w:r w:rsidRPr="005B4B76">
        <w:rPr>
          <w:sz w:val="28"/>
          <w:szCs w:val="28"/>
        </w:rPr>
        <w:t xml:space="preserve">=76,78+10 </w:t>
      </w:r>
      <w:r w:rsidRPr="005B4B76">
        <w:rPr>
          <w:sz w:val="28"/>
          <w:szCs w:val="28"/>
          <w:lang w:val="en-US"/>
        </w:rPr>
        <w:t>lg</w:t>
      </w:r>
      <w:r w:rsidRPr="005B4B76">
        <w:rPr>
          <w:sz w:val="28"/>
          <w:szCs w:val="28"/>
        </w:rPr>
        <w:t xml:space="preserve"> (1,3*69+520)/</w:t>
      </w:r>
      <w:r w:rsidR="007D32EC" w:rsidRPr="005B4B76">
        <w:rPr>
          <w:sz w:val="28"/>
          <w:szCs w:val="28"/>
        </w:rPr>
        <w:t xml:space="preserve">24,4*333)= 76,78+10 </w:t>
      </w:r>
      <w:r w:rsidR="007D32EC" w:rsidRPr="005B4B76">
        <w:rPr>
          <w:sz w:val="28"/>
          <w:szCs w:val="28"/>
          <w:lang w:val="en-US"/>
        </w:rPr>
        <w:t xml:space="preserve">lg 0,075=76,78-11,25=65,53 </w:t>
      </w:r>
      <w:r w:rsidR="008C3BD3" w:rsidRPr="005B4B76">
        <w:rPr>
          <w:sz w:val="28"/>
          <w:szCs w:val="28"/>
        </w:rPr>
        <w:t>дБ.</w:t>
      </w:r>
    </w:p>
    <w:p w:rsidR="008C3BD3" w:rsidRPr="005B4B76" w:rsidRDefault="008C3BD3" w:rsidP="00393A74">
      <w:pPr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Суммарный эквивалентный уровень шума при одинаковой длине и скорости движущихся составов поездов можно записать как: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8C3BD3" w:rsidRPr="00393A74" w:rsidRDefault="008C3BD3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5B4B76">
        <w:rPr>
          <w:sz w:val="28"/>
          <w:szCs w:val="28"/>
          <w:lang w:val="en-US"/>
        </w:rPr>
        <w:t>L</w:t>
      </w:r>
      <w:r w:rsidRPr="005B4B76">
        <w:rPr>
          <w:sz w:val="28"/>
          <w:szCs w:val="28"/>
          <w:vertAlign w:val="subscript"/>
        </w:rPr>
        <w:t>эквУ</w:t>
      </w:r>
      <w:r w:rsidRPr="00393A74">
        <w:rPr>
          <w:sz w:val="28"/>
          <w:szCs w:val="28"/>
        </w:rPr>
        <w:t xml:space="preserve">=10 </w:t>
      </w:r>
      <w:r w:rsidRPr="005B4B76">
        <w:rPr>
          <w:sz w:val="28"/>
          <w:szCs w:val="28"/>
          <w:lang w:val="en-US"/>
        </w:rPr>
        <w:t>lg</w:t>
      </w:r>
      <w:r w:rsidRPr="00393A74">
        <w:rPr>
          <w:sz w:val="28"/>
          <w:szCs w:val="28"/>
        </w:rPr>
        <w:t xml:space="preserve"> (</w:t>
      </w:r>
      <w:r w:rsidRPr="005B4B76">
        <w:rPr>
          <w:sz w:val="28"/>
          <w:szCs w:val="28"/>
          <w:lang w:val="en-US"/>
        </w:rPr>
        <w:t>n</w:t>
      </w:r>
      <w:r w:rsidRPr="005B4B76">
        <w:rPr>
          <w:sz w:val="28"/>
          <w:szCs w:val="28"/>
          <w:vertAlign w:val="subscript"/>
        </w:rPr>
        <w:t>пс</w:t>
      </w:r>
      <w:r w:rsidRPr="00393A74">
        <w:rPr>
          <w:sz w:val="28"/>
          <w:szCs w:val="28"/>
        </w:rPr>
        <w:t>+</w:t>
      </w:r>
      <w:r w:rsidRPr="005B4B76">
        <w:rPr>
          <w:sz w:val="28"/>
          <w:szCs w:val="28"/>
          <w:lang w:val="en-US"/>
        </w:rPr>
        <w:t>n</w:t>
      </w:r>
      <w:r w:rsidRPr="005B4B76">
        <w:rPr>
          <w:sz w:val="28"/>
          <w:szCs w:val="28"/>
          <w:vertAlign w:val="subscript"/>
        </w:rPr>
        <w:t>гр</w:t>
      </w:r>
      <w:r w:rsidRPr="00393A74">
        <w:rPr>
          <w:sz w:val="28"/>
          <w:szCs w:val="28"/>
        </w:rPr>
        <w:t>) +</w:t>
      </w:r>
      <w:r w:rsidRPr="005B4B76">
        <w:rPr>
          <w:sz w:val="28"/>
          <w:szCs w:val="28"/>
          <w:lang w:val="en-US"/>
        </w:rPr>
        <w:t>L</w:t>
      </w:r>
      <w:r w:rsidRPr="005B4B76">
        <w:rPr>
          <w:sz w:val="28"/>
          <w:szCs w:val="28"/>
        </w:rPr>
        <w:t>экв</w:t>
      </w:r>
      <w:r w:rsidRPr="005B4B76">
        <w:rPr>
          <w:sz w:val="28"/>
          <w:szCs w:val="28"/>
          <w:vertAlign w:val="subscript"/>
          <w:lang w:val="en-US"/>
        </w:rPr>
        <w:t>i</w:t>
      </w:r>
      <w:r w:rsidRPr="00393A74">
        <w:rPr>
          <w:sz w:val="28"/>
          <w:szCs w:val="28"/>
          <w:vertAlign w:val="subscript"/>
        </w:rPr>
        <w:t xml:space="preserve"> , </w:t>
      </w:r>
      <w:r w:rsidRPr="005B4B76">
        <w:rPr>
          <w:sz w:val="28"/>
          <w:szCs w:val="28"/>
          <w:vertAlign w:val="subscript"/>
        </w:rPr>
        <w:t>дБ</w:t>
      </w:r>
    </w:p>
    <w:p w:rsidR="008C3BD3" w:rsidRDefault="008C3BD3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B4B76">
        <w:rPr>
          <w:sz w:val="28"/>
          <w:szCs w:val="28"/>
          <w:lang w:val="en-US"/>
        </w:rPr>
        <w:t>L</w:t>
      </w:r>
      <w:r w:rsidRPr="005B4B76">
        <w:rPr>
          <w:sz w:val="28"/>
          <w:szCs w:val="28"/>
          <w:vertAlign w:val="subscript"/>
        </w:rPr>
        <w:t>эквУ</w:t>
      </w:r>
      <w:r w:rsidRPr="005B4B76">
        <w:rPr>
          <w:sz w:val="28"/>
          <w:szCs w:val="28"/>
          <w:lang w:val="en-US"/>
        </w:rPr>
        <w:t xml:space="preserve"> =10 lg 18 + 65,53 = 12,55+65,53 = 78,08 </w:t>
      </w:r>
      <w:r w:rsidRPr="005B4B76">
        <w:rPr>
          <w:sz w:val="28"/>
          <w:szCs w:val="28"/>
        </w:rPr>
        <w:t>дБ</w:t>
      </w:r>
    </w:p>
    <w:p w:rsidR="00393A74" w:rsidRPr="005B4B76" w:rsidRDefault="00393A74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C3BD3" w:rsidRPr="005B4B76" w:rsidRDefault="008C3BD3" w:rsidP="00393A74">
      <w:pPr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Сравнение действительных эквивалентных уровней звука заключается в определении уровня шумового дискомфорта в ночное и дневное время:</w:t>
      </w:r>
    </w:p>
    <w:p w:rsidR="005B4B76" w:rsidRPr="00393A74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8C3BD3" w:rsidRPr="005B4B76" w:rsidRDefault="008C3BD3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5B4B76">
        <w:rPr>
          <w:sz w:val="28"/>
          <w:szCs w:val="28"/>
        </w:rPr>
        <w:t>Д</w:t>
      </w:r>
      <w:r w:rsidRPr="005B4B76">
        <w:rPr>
          <w:sz w:val="28"/>
          <w:szCs w:val="28"/>
          <w:lang w:val="en-US"/>
        </w:rPr>
        <w:t>L</w:t>
      </w:r>
      <w:r w:rsidR="00EF6CF3" w:rsidRPr="005B4B76">
        <w:rPr>
          <w:sz w:val="28"/>
          <w:szCs w:val="28"/>
          <w:lang w:val="en-US"/>
        </w:rPr>
        <w:t>= L</w:t>
      </w:r>
      <w:r w:rsidR="00EF6CF3" w:rsidRPr="005B4B76">
        <w:rPr>
          <w:sz w:val="28"/>
          <w:szCs w:val="28"/>
          <w:vertAlign w:val="subscript"/>
        </w:rPr>
        <w:t>эквУ</w:t>
      </w:r>
      <w:r w:rsidR="00EF6CF3" w:rsidRPr="005B4B76">
        <w:rPr>
          <w:sz w:val="28"/>
          <w:szCs w:val="28"/>
          <w:lang w:val="en-US"/>
        </w:rPr>
        <w:t xml:space="preserve"> – L</w:t>
      </w:r>
      <w:r w:rsidR="00EF6CF3" w:rsidRPr="005B4B76">
        <w:rPr>
          <w:sz w:val="28"/>
          <w:szCs w:val="28"/>
          <w:vertAlign w:val="superscript"/>
        </w:rPr>
        <w:t>доп</w:t>
      </w:r>
      <w:r w:rsidR="00EF6CF3" w:rsidRPr="005B4B76">
        <w:rPr>
          <w:sz w:val="28"/>
          <w:szCs w:val="28"/>
          <w:vertAlign w:val="subscript"/>
        </w:rPr>
        <w:t>экв</w:t>
      </w:r>
    </w:p>
    <w:p w:rsidR="00EF6CF3" w:rsidRDefault="00EF6CF3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B76">
        <w:rPr>
          <w:sz w:val="28"/>
          <w:szCs w:val="28"/>
        </w:rPr>
        <w:t>Д</w:t>
      </w:r>
      <w:r w:rsidRPr="005B4B76">
        <w:rPr>
          <w:sz w:val="28"/>
          <w:szCs w:val="28"/>
          <w:lang w:val="en-US"/>
        </w:rPr>
        <w:t>L</w:t>
      </w:r>
      <w:r w:rsidRPr="005B4B76">
        <w:rPr>
          <w:sz w:val="28"/>
          <w:szCs w:val="28"/>
        </w:rPr>
        <w:t>= 78,08 – 40 = 38,08 дБ</w:t>
      </w:r>
    </w:p>
    <w:p w:rsidR="005B4B76" w:rsidRPr="005B4B76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F6CF3" w:rsidRPr="005B4B76" w:rsidRDefault="00EF6CF3" w:rsidP="00393A74">
      <w:pPr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B76">
        <w:rPr>
          <w:sz w:val="28"/>
          <w:szCs w:val="28"/>
        </w:rPr>
        <w:t>Максимально допустимая скорость:</w:t>
      </w:r>
    </w:p>
    <w:p w:rsidR="005B4B76" w:rsidRPr="005B4B76" w:rsidRDefault="005B4B76" w:rsidP="00393A74">
      <w:pPr>
        <w:widowControl w:val="0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</w:p>
    <w:p w:rsidR="00EF6CF3" w:rsidRDefault="0021793A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B76">
        <w:rPr>
          <w:sz w:val="28"/>
          <w:szCs w:val="28"/>
        </w:rPr>
        <w:object w:dxaOrig="4353" w:dyaOrig="2896">
          <v:shape id="_x0000_i1040" type="#_x0000_t75" style="width:217.5pt;height:144.75pt" o:ole="">
            <v:imagedata r:id="rId33" o:title=""/>
          </v:shape>
          <o:OLEObject Type="Embed" ProgID="MSGraph.Chart.8" ShapeID="_x0000_i1040" DrawAspect="Content" ObjectID="_1458275399" r:id="rId34">
            <o:FieldCodes>\s</o:FieldCodes>
          </o:OLEObject>
        </w:object>
      </w:r>
    </w:p>
    <w:p w:rsidR="005B4B76" w:rsidRPr="005B4B76" w:rsidRDefault="005B4B76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F6CF3" w:rsidRPr="005B4B76" w:rsidRDefault="0021793A" w:rsidP="00393A7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5B4B76">
        <w:rPr>
          <w:sz w:val="28"/>
          <w:szCs w:val="28"/>
          <w:vertAlign w:val="subscript"/>
        </w:rPr>
        <w:object w:dxaOrig="4353" w:dyaOrig="2911">
          <v:shape id="_x0000_i1041" type="#_x0000_t75" style="width:217.5pt;height:145.5pt" o:ole="">
            <v:imagedata r:id="rId35" o:title=""/>
          </v:shape>
          <o:OLEObject Type="Embed" ProgID="MSGraph.Chart.8" ShapeID="_x0000_i1041" DrawAspect="Content" ObjectID="_1458275400" r:id="rId36">
            <o:FieldCodes>\s</o:FieldCodes>
          </o:OLEObject>
        </w:object>
      </w:r>
      <w:bookmarkStart w:id="0" w:name="_GoBack"/>
      <w:bookmarkEnd w:id="0"/>
    </w:p>
    <w:sectPr w:rsidR="00EF6CF3" w:rsidRPr="005B4B76" w:rsidSect="005B4B76">
      <w:type w:val="nextColumn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151F"/>
    <w:multiLevelType w:val="hybridMultilevel"/>
    <w:tmpl w:val="7EB2F6EC"/>
    <w:lvl w:ilvl="0" w:tplc="78C48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1A43ED"/>
    <w:multiLevelType w:val="hybridMultilevel"/>
    <w:tmpl w:val="C660E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CA063C"/>
    <w:multiLevelType w:val="hybridMultilevel"/>
    <w:tmpl w:val="DFF2D8AE"/>
    <w:lvl w:ilvl="0" w:tplc="0B366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C984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96235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24641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E3839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22E13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0B05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C183E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B423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99678AC"/>
    <w:multiLevelType w:val="hybridMultilevel"/>
    <w:tmpl w:val="749AD282"/>
    <w:lvl w:ilvl="0" w:tplc="5B924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64B9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6090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36B3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DCCA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FFEAC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6C037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6806D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DC233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484A79FF"/>
    <w:multiLevelType w:val="hybridMultilevel"/>
    <w:tmpl w:val="57281CBA"/>
    <w:lvl w:ilvl="0" w:tplc="83746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CAA63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F5E7F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16029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6C06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2BCE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16A81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F50A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8F0DC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527C207D"/>
    <w:multiLevelType w:val="hybridMultilevel"/>
    <w:tmpl w:val="33A83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4D0615"/>
    <w:multiLevelType w:val="hybridMultilevel"/>
    <w:tmpl w:val="6BA4D4B4"/>
    <w:lvl w:ilvl="0" w:tplc="C49C0EC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42A0737"/>
    <w:multiLevelType w:val="hybridMultilevel"/>
    <w:tmpl w:val="CC88F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91B094A"/>
    <w:multiLevelType w:val="hybridMultilevel"/>
    <w:tmpl w:val="D820E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9A05A8C"/>
    <w:multiLevelType w:val="hybridMultilevel"/>
    <w:tmpl w:val="02249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931"/>
    <w:rsid w:val="000C4B6A"/>
    <w:rsid w:val="001008F3"/>
    <w:rsid w:val="00107897"/>
    <w:rsid w:val="00155B51"/>
    <w:rsid w:val="001808C1"/>
    <w:rsid w:val="0018537F"/>
    <w:rsid w:val="001D1C15"/>
    <w:rsid w:val="0021793A"/>
    <w:rsid w:val="00245468"/>
    <w:rsid w:val="0025233E"/>
    <w:rsid w:val="00393A74"/>
    <w:rsid w:val="004147B3"/>
    <w:rsid w:val="005200DA"/>
    <w:rsid w:val="00553224"/>
    <w:rsid w:val="00556874"/>
    <w:rsid w:val="005675C0"/>
    <w:rsid w:val="005B4B76"/>
    <w:rsid w:val="005D0DC3"/>
    <w:rsid w:val="00615FC0"/>
    <w:rsid w:val="00637909"/>
    <w:rsid w:val="006D2CC8"/>
    <w:rsid w:val="00720FA1"/>
    <w:rsid w:val="007D32EC"/>
    <w:rsid w:val="007E50AE"/>
    <w:rsid w:val="00812029"/>
    <w:rsid w:val="008C3BD3"/>
    <w:rsid w:val="008E7980"/>
    <w:rsid w:val="009C064D"/>
    <w:rsid w:val="009C3CF5"/>
    <w:rsid w:val="009F6FFC"/>
    <w:rsid w:val="00A10447"/>
    <w:rsid w:val="00A6756C"/>
    <w:rsid w:val="00AC54BF"/>
    <w:rsid w:val="00B33F0D"/>
    <w:rsid w:val="00B44E69"/>
    <w:rsid w:val="00B904E3"/>
    <w:rsid w:val="00BA0A41"/>
    <w:rsid w:val="00BC4CA6"/>
    <w:rsid w:val="00BE4449"/>
    <w:rsid w:val="00BE57F1"/>
    <w:rsid w:val="00BF2264"/>
    <w:rsid w:val="00C55370"/>
    <w:rsid w:val="00CC1CF0"/>
    <w:rsid w:val="00DF5931"/>
    <w:rsid w:val="00E043EC"/>
    <w:rsid w:val="00E61163"/>
    <w:rsid w:val="00EB47B6"/>
    <w:rsid w:val="00EF6CF3"/>
    <w:rsid w:val="00F6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  <w15:chartTrackingRefBased/>
  <w15:docId w15:val="{AA6A4CC4-9909-4654-B937-BB829B4F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F6FFC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F6FFC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F6FFC"/>
    <w:rPr>
      <w:b/>
      <w:bCs/>
    </w:rPr>
  </w:style>
  <w:style w:type="character" w:customStyle="1" w:styleId="a7">
    <w:name w:val="Тема примечания Знак"/>
    <w:link w:val="a6"/>
    <w:uiPriority w:val="99"/>
    <w:semiHidden/>
    <w:locked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F6F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9F6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image" Target="media/image14.e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№1</vt:lpstr>
    </vt:vector>
  </TitlesOfParts>
  <Company/>
  <LinksUpToDate>false</LinksUpToDate>
  <CharactersWithSpaces>12225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№1</dc:title>
  <dc:subject/>
  <dc:creator>Света</dc:creator>
  <cp:keywords/>
  <dc:description/>
  <cp:lastModifiedBy>admin</cp:lastModifiedBy>
  <cp:revision>2</cp:revision>
  <cp:lastPrinted>2009-01-21T17:16:00Z</cp:lastPrinted>
  <dcterms:created xsi:type="dcterms:W3CDTF">2014-04-06T04:43:00Z</dcterms:created>
  <dcterms:modified xsi:type="dcterms:W3CDTF">2014-04-06T04:43:00Z</dcterms:modified>
</cp:coreProperties>
</file>