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FC" w:rsidRPr="006213B5" w:rsidRDefault="008124FC" w:rsidP="006213B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213B5">
        <w:rPr>
          <w:b/>
          <w:sz w:val="28"/>
          <w:szCs w:val="28"/>
        </w:rPr>
        <w:t>Оглавление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5D2BEB" w:rsidP="006213B5">
      <w:pPr>
        <w:spacing w:line="360" w:lineRule="auto"/>
        <w:rPr>
          <w:sz w:val="28"/>
          <w:szCs w:val="28"/>
        </w:rPr>
      </w:pPr>
      <w:r w:rsidRPr="006213B5">
        <w:rPr>
          <w:sz w:val="28"/>
          <w:szCs w:val="28"/>
        </w:rPr>
        <w:t>Введение.</w:t>
      </w:r>
    </w:p>
    <w:p w:rsidR="008124FC" w:rsidRPr="006213B5" w:rsidRDefault="008124FC" w:rsidP="006213B5">
      <w:pPr>
        <w:spacing w:line="360" w:lineRule="auto"/>
        <w:rPr>
          <w:sz w:val="28"/>
          <w:szCs w:val="28"/>
        </w:rPr>
      </w:pPr>
      <w:r w:rsidRPr="006213B5">
        <w:rPr>
          <w:sz w:val="28"/>
          <w:szCs w:val="28"/>
        </w:rPr>
        <w:t>1. Понятие «земного» и «небесного»</w:t>
      </w:r>
    </w:p>
    <w:p w:rsidR="008124FC" w:rsidRPr="006213B5" w:rsidRDefault="008124FC" w:rsidP="006213B5">
      <w:pPr>
        <w:spacing w:line="360" w:lineRule="auto"/>
        <w:rPr>
          <w:sz w:val="28"/>
          <w:szCs w:val="28"/>
        </w:rPr>
      </w:pPr>
      <w:r w:rsidRPr="006213B5">
        <w:rPr>
          <w:sz w:val="28"/>
          <w:szCs w:val="28"/>
        </w:rPr>
        <w:t>2. Антитеза «земного» и «небесного»</w:t>
      </w:r>
      <w:r w:rsidR="005D2BEB" w:rsidRPr="006213B5">
        <w:rPr>
          <w:sz w:val="28"/>
          <w:szCs w:val="28"/>
        </w:rPr>
        <w:t xml:space="preserve"> на лексическом уровн</w:t>
      </w:r>
      <w:r w:rsidR="006213B5">
        <w:rPr>
          <w:sz w:val="28"/>
          <w:szCs w:val="28"/>
        </w:rPr>
        <w:t>е</w:t>
      </w:r>
    </w:p>
    <w:p w:rsidR="008124FC" w:rsidRPr="006213B5" w:rsidRDefault="008124FC" w:rsidP="006213B5">
      <w:pPr>
        <w:spacing w:line="360" w:lineRule="auto"/>
        <w:rPr>
          <w:sz w:val="28"/>
          <w:szCs w:val="28"/>
        </w:rPr>
      </w:pPr>
      <w:r w:rsidRPr="006213B5">
        <w:rPr>
          <w:sz w:val="28"/>
          <w:szCs w:val="28"/>
        </w:rPr>
        <w:t>3. Своеобразие проявления темы на уровне морфологии</w:t>
      </w:r>
    </w:p>
    <w:p w:rsidR="005D2BEB" w:rsidRPr="006213B5" w:rsidRDefault="008124FC" w:rsidP="006213B5">
      <w:pPr>
        <w:spacing w:line="360" w:lineRule="auto"/>
        <w:rPr>
          <w:sz w:val="28"/>
          <w:szCs w:val="28"/>
        </w:rPr>
      </w:pPr>
      <w:r w:rsidRPr="006213B5">
        <w:rPr>
          <w:sz w:val="28"/>
          <w:szCs w:val="28"/>
        </w:rPr>
        <w:t>4. Противопоставление «земного» и «небесного» на уровне</w:t>
      </w:r>
      <w:r w:rsidR="005D2BEB" w:rsidRP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фонетики</w:t>
      </w:r>
    </w:p>
    <w:p w:rsidR="008124FC" w:rsidRPr="006213B5" w:rsidRDefault="008124FC" w:rsidP="006213B5">
      <w:pPr>
        <w:spacing w:line="360" w:lineRule="auto"/>
        <w:rPr>
          <w:sz w:val="28"/>
          <w:szCs w:val="28"/>
        </w:rPr>
      </w:pPr>
      <w:r w:rsidRPr="006213B5">
        <w:rPr>
          <w:sz w:val="28"/>
          <w:szCs w:val="28"/>
        </w:rPr>
        <w:t>5. Своеобразие поэтического синтаксиса</w:t>
      </w:r>
    </w:p>
    <w:p w:rsidR="008124FC" w:rsidRPr="006213B5" w:rsidRDefault="008124FC" w:rsidP="006213B5">
      <w:pPr>
        <w:spacing w:line="360" w:lineRule="auto"/>
        <w:rPr>
          <w:sz w:val="28"/>
          <w:szCs w:val="28"/>
        </w:rPr>
      </w:pPr>
      <w:r w:rsidRPr="006213B5">
        <w:rPr>
          <w:sz w:val="28"/>
          <w:szCs w:val="28"/>
        </w:rPr>
        <w:t>Заклю</w:t>
      </w:r>
      <w:r w:rsidR="005D2BEB" w:rsidRPr="006213B5">
        <w:rPr>
          <w:sz w:val="28"/>
          <w:szCs w:val="28"/>
        </w:rPr>
        <w:t>чение</w:t>
      </w:r>
    </w:p>
    <w:p w:rsidR="008124FC" w:rsidRPr="006213B5" w:rsidRDefault="008124FC" w:rsidP="006213B5">
      <w:pPr>
        <w:spacing w:line="360" w:lineRule="auto"/>
        <w:rPr>
          <w:sz w:val="28"/>
          <w:szCs w:val="28"/>
        </w:rPr>
      </w:pPr>
      <w:r w:rsidRPr="006213B5">
        <w:rPr>
          <w:sz w:val="28"/>
          <w:szCs w:val="28"/>
        </w:rPr>
        <w:t>Список использованной литературы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5D2BEB" w:rsidP="006213B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213B5">
        <w:rPr>
          <w:sz w:val="28"/>
          <w:szCs w:val="28"/>
        </w:rPr>
        <w:br w:type="page"/>
      </w:r>
      <w:r w:rsidR="008124FC" w:rsidRPr="006213B5">
        <w:rPr>
          <w:b/>
          <w:sz w:val="28"/>
          <w:szCs w:val="28"/>
        </w:rPr>
        <w:t>Введение</w:t>
      </w:r>
    </w:p>
    <w:p w:rsidR="005D2BEB" w:rsidRPr="006213B5" w:rsidRDefault="005D2BEB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Федор Иванович Тютчев является одним из самых читаемых поэтов наших дней. Его «Умом Россию не понять», «Счастлив, кто посетил сей мир», «Не плоть, а дух растлился в наши дни», «Все во мне, и я во всем» и другие строки стали крылатыми. Мысли Тютчева актуальны и в наши дни. И мы можем согласиться со словами Л.Н. Толстого, сказавшего «Без Тютчева нельзя жить». Его стихи нельзя назвать лирикой в чистом виде, потому что в них выражаются не просто чувства лирического героя, но прежде всего философская система автора-мыслителя. В произведениях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Тютчева дается комплекс мыслей и переживаний в эмоциональных художественных образах. И.С. Аксаков писал: «У него не то, что мыслящая поэзия – а поэтическая мысль» (1, с. 48)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Ю.М. Лотман подметил одну характерную особенность лирики Тютчева: «…его интересует пространство не столько по горизонтали, сколько по вертикали» (8, с. 378).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Цель реферата – выяснить, как противопоставляется «земное» и «небесное» в стихотворениях В.И. Тютчева «Над виноградными холмами» и «Хоть я и свил гнездо в долине». Для достижения поставленной цели определены следующие задачи: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Познакомиться с литературоведческим материалом по данной теме.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Уяснить понятия «земное» и «небесное» по Толковому словарю.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Проанализировать лексический, морфологический, фонетический и синтаксический уровни произведения.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Сделать вывод о том, какую роль в художественном мире стихотворений играет антитеза «земного» и «небесного».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Творчеству Тютчева посвящено большое количество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работ литературоведов. Монографию о жизни и творчестве Тютчева написал К.В. Пигарев, правнук поэта. В 1995 году вышла в свет книга «Тютчев Ф.И. «О вещая душа поэта». В ней, помимо стихов поэта, помещено обширное приложение со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статьями и эссе о жизни и творчестве Тютчева, в которых раскрывается его художественный мир. В приложение входит биографический очерк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И.А. Аксакова, первого биографа Тютчева. В статье «Поэтический мир Тютчева» Ю.М. Лотман размышляет о философской лирике Тютчева, а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А.Г. Горнфельд в статье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«На пороге двойного бытия» излагает свой взгляд на творчество поэта. В газете «Литература» (приложение к «Первому сентября») № 19 за 2001 год опубликованы статьи А. Архангельского и</w:t>
      </w:r>
    </w:p>
    <w:p w:rsidR="009C2697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В. Николаевой о поэзии Тютчева. В газете «Литература» за 2004 год в №№ 34, 36 напечатаны две лекции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Л.И. Соболева о творчестве Ф.И. Тютчева. Но названные литературоведы не анализировали детально именно эти художественные произведения, а отмечали общие особенности творческой манеры Ф.И. Тютчева.</w:t>
      </w:r>
    </w:p>
    <w:p w:rsidR="008124FC" w:rsidRPr="006213B5" w:rsidRDefault="009C2697" w:rsidP="006213B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213B5">
        <w:rPr>
          <w:sz w:val="28"/>
          <w:szCs w:val="28"/>
        </w:rPr>
        <w:br w:type="page"/>
      </w:r>
      <w:r w:rsidR="008124FC" w:rsidRPr="006213B5">
        <w:rPr>
          <w:b/>
          <w:sz w:val="28"/>
          <w:szCs w:val="28"/>
        </w:rPr>
        <w:t>1. Пон</w:t>
      </w:r>
      <w:r w:rsidRPr="006213B5">
        <w:rPr>
          <w:b/>
          <w:sz w:val="28"/>
          <w:szCs w:val="28"/>
        </w:rPr>
        <w:t>ятие «земного» и «небесного»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Лирика Ф.И. Тютчева является философской. Н.Н. Скатов считает, что «мысли и чувства поэта лишены абстрактности, их пробуждает только конкретная жизнь» (12, с. 9).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Ф.И. Тютчев ощущал себя частицей мира, а поэтому считал все чувства и настроения человека проявлениями космического бытия. В его душевной жизни, в его мироощущении неизменно присутствует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устремленность за пределы земного мира. У Тютчева нет пейзажной лирики как таковой, он не создавал картин природы, не описывал явлений и событий самих по себе, «внимательно всматриваясь в них, он настойчиво искал их сокровенный смысл, томительно жаждал прорыва в иной мир» (11, с. 79).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Тютчев всегда знал об ограниченности земного разума. Поэтому для него было характерно противопоставление «земного» и «небесного». У русских поэтов «небесное» всегда ассоциировалось с возвышенным, идеальным, (например, у Пушкина: «Твои небесные черты»), а земное – с не возвышенным, неидеальным. Это же противопоставление значений слов мы находим и в толковых словарях В.И. Даля и С.И. Ожегова. Обратимся к словарю С. И. Ожегова и уточним значения слов: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Небесный –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1. Относящийся к видимому пространству над землей.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2.(перен.) Прекрасный, возвышенный (устар.). Небесное создание. Небесные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черты (о лице). Небесная душа (чистая, непорочная).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Небесно-голубой, цвета безоблачного неба. Небесные тона. (10, с. 392).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 xml:space="preserve">Автор словаря указывает на переносное значение слова (“небесный”), отмечая, что оно устарело для нашего времени. Но для эпохи </w:t>
      </w:r>
      <w:r w:rsidRPr="006213B5">
        <w:rPr>
          <w:sz w:val="28"/>
          <w:szCs w:val="28"/>
          <w:lang w:val="en-US"/>
        </w:rPr>
        <w:t>XIX</w:t>
      </w:r>
      <w:r w:rsidRPr="006213B5">
        <w:rPr>
          <w:sz w:val="28"/>
          <w:szCs w:val="28"/>
        </w:rPr>
        <w:t xml:space="preserve"> века «небесный» в значении «возвышенный», «прекрасный» было современным значением.</w:t>
      </w:r>
    </w:p>
    <w:p w:rsidR="009C2697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Итак, противопоставление «земного» (реального) и «небесного» (возвышенного) вытекает из толкования значений этих слов. Для поэта-философа Федора Ивановича Тютчева эта антитеза особенно важна. Она нужна была для того, чтобы нарисовать идеал, к которому должны стремиться люди.</w:t>
      </w:r>
    </w:p>
    <w:p w:rsidR="009C2697" w:rsidRPr="006213B5" w:rsidRDefault="009C2697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213B5">
        <w:rPr>
          <w:b/>
          <w:sz w:val="28"/>
          <w:szCs w:val="28"/>
        </w:rPr>
        <w:t>2. Антитеза «земного» и «н</w:t>
      </w:r>
      <w:r w:rsidR="009C2697" w:rsidRPr="006213B5">
        <w:rPr>
          <w:b/>
          <w:sz w:val="28"/>
          <w:szCs w:val="28"/>
        </w:rPr>
        <w:t>ебесного» на лексическом уровне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Выясним, как антитеза «земного» и «небесного» проявляется на лексическом уровне стихотворений «Над виноградными холмами (1835 год) и «Хоть я и свил гнездо в долине» (1860 год). В первом стихотворении всю лексику можно разделить на две группы.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1. «земное»: «над холмами», «шумит померкшая река», «из долины», «внизу», «смертной жизни».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2. «небесное»: «златые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облака», «поъемлясь всходит к высотам», «на краю вершины», «круглообразный светлый храм», «в горнем, неземном жилище», «легче и пустынно-чище», «струя воздушная течет», «взлетая», «звук немеет», «жизнь природы», «праздничное нечто», «веет», «тишина».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Преобладает в стихотворении лексика со значением высоты.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Ю.М. Лотман в статье «Поэтический мир Тютчева» пишет: «В целом для Тютчева характерно расширяющееся, а не сужающееся пространство. С этим связана особая роль вертикальной ориентации поэтического мира Тютчева… В тютчевской поэзии направленность взгляда, как правило, движется снизу вверх.» (8, с. 401). Лотман выделяет три ступени подъема: низ-среднее звено-верх. Эти три ступени находим в стихотворении «Над виноградными холмами».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Низ – «внизу», «зелеными волнами шумит померкшая река», «из долины».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Среднее звено – «над виноградными холмами».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Верх – «златые облака», «в горнем, неземном жилище», «к высотам», «на краю вершины храм».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Отметим, что наиболее широко представлено «небесное». Важная роль в его изображении отводится синонимам, которые уточняют, разъясняют мысли и чувства лирического героя, с разных сторон характеризуют «неземное»: «легче и пустынно-чище»; «в горнем, неземном»; «звук немеет», «воскресная тишина». Причем неземное жилище – «круглообразный светлый храм» – «край вершины» – «высоты» выступают как контекстные синонимы. Устремленность лирического героя вверх позволяет передать прием антитезы: «долина» – «вершина», «смертная жизнь» – «жизнь природы», «шумит река» – «звук немеет», «померкшая река» – «светлый храм». Обращают на себя внимание архаизмы. Так глагол «течь» используется с устаревшим уже тогда безударным окончанием «течет»: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Течь – литься, струиться в каком-нибудь направлении. Этот глагол рисует движение воздушной струи, он гармонирует с эпитетами «в горнем» и «златые».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Обратим внимание на слово «горний»: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Горний (устар.) – находящийся в вышине, сходящий с вышины, с небес. Горние духи, горний полет ангелов (10, с. 136).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Н.Н. Скатов считает, что один из излюбленных тютчевских эпитетов – «золотой». (12, с.10).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 данном стихотворении это слово представлено с неполногласием – златой. Золотой у Тютчева – это символ счастья (вспомним стихотворение «К.Б.»: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Я вспомнил время золотое –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 сердцу стало так тепло)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С этим эпитетом гармонично сочетаются эпитеты «круглообразный светлый» (храм).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Теперь посмотрим, как антитеза «земного» и «небесного» на уровне лексики проявляется в стихотворении «Хоть я и свил гнездо в долине».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 в этом стихотворении всю лексику можно разделить на две группы: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1. «земное» – «долина», «гнездо», «густой слой», «грудь», «удушливо-земное», «оттолкнуть».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2. «небесное» - «вершина», «животворно», «воздушная струя», «недоступные громады», «жаждать», «росы», «прохлады», «шум», «литься», «просветлеть», «огнецветно», «непорочный снег», «небесный ангел».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 здесь используется прием антитезы: «долина» – «вершина», «густой слой» – «воздушная струя», «оттолкнуть» – «жаждать». Уточним значения этих слов по словарю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С.И. Ожегова: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Долина – впадина.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Вершина – верхняя часть.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Густой (воздух) – густой для дыхания, удушливый.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Слой – протяжная толща.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Воздушный – относящийся к воздуху, подобный ему по легкости или прозрачности.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Струя – узкий поток жидкости или газа.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Оттолкнуть – толчком отодвинуть.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Жаждать – сильно желать чего-либо.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Таким образом, можно сделать вывод, что «земное» для лирического героя – это не просто реальное, а удушливое место, с которым хочется расстаться. «Небесное» – это там, где творится жизнь, это то, чего жаждет душа.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 в том, и в другом стихотворении важную роль играет образ вершины. Об этом образе писал А.Г. Горнфельд: «Тютчев любил всю природу во всей ее прелести и чистоте, правде и разнообразии. Но был один образ, к которому он обращался особенно охотно, то явно символизируя в нем свое глубочайшее порывание, то непосредственно изображая пейзаж, всегда захватывающий его мысль; это – картина горных вершин» (4, с. 357).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 в том, и в другом стихотворении образу вершины сопутствует образ воздушной струи. В стихотворении «Над виноградными холмами» присутствует инверсия – «струя воздушная» и эпитеты для ее характеристик – «легче» и «пустынно-чище». А в стихотворении «Хоть я и свил гнездо в долине» используется прямой порядок слов и эпитет «животворно».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В первом стихотворении рисуется замедленное спокойное движение, а во втором – движение быстрое, порывистое, что подчеркивается эпитетом «животворно», указывающим на рождение новой жизни.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Можно сделать вывод о том, что антитеза «небесного» и «земного» на уровне лексики ярче выражена в стихотворении 1860 года «Хоть я и свил гнездо в долине», так как «земному» дается оценка: «удушливо-земное». Стремясь оттолкнуться от земли, лирический герой хочет порвать с «удушливо-земным». Это особое состояние лирического героя отмечает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А.Г. Горнфельд: «Сидя в альпийской пустыне, он неизменно подымал свой взгляд вверх и … не отрывая взгляда от «недоступных громад» с их «непорочными снегами» и отблеском полета ангелов, он связывал с ними свое непреходящее и неутомимое стремление ввысь». (4, с. 358).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 стихотворении «Хоть я и свил гнездо в долине» отсутствует вторая ступень подъема – среднее звено, поэтому контраст низа и верха - долины и вершины - ощущается лучше.</w:t>
      </w:r>
    </w:p>
    <w:p w:rsidR="009C2697" w:rsidRPr="006213B5" w:rsidRDefault="009C2697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213B5">
        <w:rPr>
          <w:b/>
          <w:sz w:val="28"/>
          <w:szCs w:val="28"/>
        </w:rPr>
        <w:t>3. Своеобразие прояв</w:t>
      </w:r>
      <w:r w:rsidR="009C2697" w:rsidRPr="006213B5">
        <w:rPr>
          <w:b/>
          <w:sz w:val="28"/>
          <w:szCs w:val="28"/>
        </w:rPr>
        <w:t>ления темы на уровне морфологии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Проанализируем морфологический уровень сравниваемых стихотворений. В стихотворении «Над виноградными холмами» преобладают существительные (их 19) и прилагательные (12). Глаголы и глагольные формы представлены всего 9-ю словами, наречий, относящихся к глаголу,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шесть. Обращает на себя внимание неопределенное местоимение «нечто» – именно оно рисует образ неземного, чистого, тихого, к чему устремлен взор лирического героя. На морфологическом уровне стихотворения «Хоть я и свил гнездо в долине» ощутимо противопоставление «земное» – «небесное». В стихотворении 14 существительных, 7 прилагательных, 3 наречия и 11 глаголов. Именно глаголы подчеркивают устремленность лирического героя ввысь. Преобладают глаголы настоящего времени несовершенного вида со значением чувства и действия: «чувствую», «жаждет», «смотрю», «бежит», «рвется», «льются», «проходит» (ангелов нога). На фоне этих глаголов особое значение имеет глагол совершенного вида – «просветлеют», передающий кульминацию в развитии чувств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лирического героя.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 xml:space="preserve">Образ лирического героя представлен ярче в стихотворении 1860 года, так как в нем три раза повторяется личное местоимение </w:t>
      </w:r>
      <w:r w:rsidRPr="006213B5">
        <w:rPr>
          <w:i/>
          <w:sz w:val="28"/>
          <w:szCs w:val="28"/>
        </w:rPr>
        <w:t>я</w:t>
      </w:r>
      <w:r w:rsidRPr="006213B5">
        <w:rPr>
          <w:sz w:val="28"/>
          <w:szCs w:val="28"/>
        </w:rPr>
        <w:t>. Стихотворение «Хоть я и свил гнездо в долине» – это лирический монолог, в котором чувства героя ярко выражены, стихотворение отличается исповедальностью, страстностью. В стихотворении «Над виноградными холмами» образ лирического героя представлен через прием метонимии: «</w:t>
      </w:r>
      <w:r w:rsidRPr="006213B5">
        <w:rPr>
          <w:i/>
          <w:sz w:val="28"/>
          <w:szCs w:val="28"/>
        </w:rPr>
        <w:t>взор всходит»,</w:t>
      </w:r>
      <w:r w:rsidRPr="006213B5">
        <w:rPr>
          <w:sz w:val="28"/>
          <w:szCs w:val="28"/>
        </w:rPr>
        <w:t xml:space="preserve"> поэтому лирическому герою присущи созерцательность и мечтательность.</w:t>
      </w:r>
    </w:p>
    <w:p w:rsidR="008124FC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Проанализируем прилагательные. В стихотворении 1835 года большинство прилагательных соотносятся с неземным, возвышенным: «златые», «круглообразный», «светлый», «в горнем», «неземном», «смертной», «воздушная», «праздничное», «воскресных». В стихотворении 1860 года прилагательных меньше: «воздушная», «густого», «горних», «удушливо-земное», «недоступные», «непорочные», «небесных». Большая их часть также соотносится с областью неземного (несколько прилагательных по звучанию схожи со словом «небесных»). И в первом, и во втором стихотворении Федор Иванович Тютчев использует прием цветописи. В стихотворении «Над виноградными холмами» «</w:t>
      </w:r>
      <w:r w:rsidRPr="006213B5">
        <w:rPr>
          <w:i/>
          <w:sz w:val="28"/>
          <w:szCs w:val="28"/>
        </w:rPr>
        <w:t>златые облака», «светлый храм»</w:t>
      </w:r>
      <w:r w:rsidRPr="006213B5">
        <w:rPr>
          <w:sz w:val="28"/>
          <w:szCs w:val="28"/>
        </w:rPr>
        <w:t xml:space="preserve"> связаны со светом небесным, с мечтой о счастье. Даже воды реки не синие, а зеленые, так как под влиянием лучей солнца и «златых облаков» синий цвет превращается в зеленый. В стихотворении «Хоть я и свил гнездо в долине» с понятием «небесного» связаны белый и ярко-огненный цвета:</w:t>
      </w:r>
    </w:p>
    <w:p w:rsidR="00D826CF" w:rsidRPr="006213B5" w:rsidRDefault="00D826CF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Вдруг просветлеют огнецветно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Их непорочные снега…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Марина Бочарова считает, что «стихия огня может присутствовать как высшее божественное начало» в лирике Тютчева. (3, с. 12). В этом стихотворении в роли ярких эпитетов выступают два наречия: «животворно» и «огнецветно» и сложное прилагательное – «удушливо-земное». Обратимся к словарю С.И. Ожегова: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Животворный – оживляющий, восстанавливающий жизнь, дающий силу.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Огне… - относящийся к огню, т.е. яркий цвет, цвет огня.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Удушливый – душный, стесняющий воздух.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Таким образом, воздушная струя бежит ввысь «животворно» от «удушливо-земного» – губительного для нее. Эта антитеза ярко передает страстный порыв лирического героя к небу, к Богу.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Особую роль играет антитеза личного местоимения я (свил) и местоимения она (душа хотела б оттолкнуть). Противопоставление местоимений первого и третьего лица свидетельствует о том, что борьба земного и небесного происходит и в душе лирического героя.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Итак, на морфологическом уровне и в том, и в другом стихотворении антитеза «земное»-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«небесное» присутствует, но ярче она выражена в стихотворении 1860 года «Хоть я и свил гнездо в долине». Там нарисовано страстное стремление лирического героя ввысь, драматичное еще и потому, что в душе лирического героя происходит борьба. В стихотворении 1835 года «Над виноградными холмами» показана спокойная мечта лирического героя об идеальном – небесном, а в стихотворении 1860 года – страстный порыв.</w:t>
      </w:r>
    </w:p>
    <w:p w:rsidR="009C2697" w:rsidRPr="006213B5" w:rsidRDefault="009C2697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213B5">
        <w:rPr>
          <w:b/>
          <w:sz w:val="28"/>
          <w:szCs w:val="28"/>
        </w:rPr>
        <w:t>4. Противопоставление «земного» и</w:t>
      </w:r>
      <w:r w:rsidR="009C2697" w:rsidRPr="006213B5">
        <w:rPr>
          <w:b/>
          <w:sz w:val="28"/>
          <w:szCs w:val="28"/>
        </w:rPr>
        <w:t xml:space="preserve"> «небесного» на уровне фонетики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Важную роль в творчестве Тютчева играет звукопись. Так, в первом стихотворении сочетание звуков [лм], [пл], [зл], [бл] передают течение волн реки и движение облаков, отражающихся в водах реки: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Над виноградными холмами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Плывут златые облака.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Внизу зелеными волнами</w:t>
      </w:r>
    </w:p>
    <w:p w:rsidR="008124FC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Шумит померкшая река.</w:t>
      </w:r>
    </w:p>
    <w:p w:rsidR="00D826CF" w:rsidRPr="006213B5" w:rsidRDefault="00D826CF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Обращает на себя внимание четвертая строка. Аллитерация шипящего согласного [ш] и звонкого дрожащего [р] передают шум бегущих волн.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Уделим внимание частоте использования звуков в произведении. В стихотворении «Над виноградными холмами» преобладают гласные [и], [а]; а во второй строфе наиболее часто встречаются [э], [а]. Звук [а] ассоциируется с огнем, светом, чистотой. Особенно часто он используется во второй строфе: «струя», «туда», «взлетая», «там», «слышна», «праздничное», «тишина». Все эти слова относятся к области небесного, о котором мечтает лирический герой. Звук [э] в ударном положении встречается во второй строфе десять раз. Интересно, что большинство слов, в которых он выделен ударением, тематически принадлежит к области небесного: «легче», «течет», «немеет», «нечто», «веет», «дней», «воскресных» – и только одно слово: «смертной» относится к области земного. Звук [э] обычно воспринимается как средний между [о] и [а], наверное, он символизирует путь лирического героя к светлому, небесному.</w:t>
      </w:r>
    </w:p>
    <w:p w:rsidR="008124FC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 стихотворении “Хоть я и свил гнездо в долине” гармонию небесного подчеркивает повтор звонких сонорных согласных [н] и [м]:</w:t>
      </w:r>
    </w:p>
    <w:p w:rsidR="00D826CF" w:rsidRPr="006213B5" w:rsidRDefault="00D826CF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Вдруг просветлеют ог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ецвет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о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 xml:space="preserve">Их 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епороч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ые с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ега: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 xml:space="preserve">По 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и</w:t>
      </w:r>
      <w:r w:rsidRPr="006213B5">
        <w:rPr>
          <w:sz w:val="28"/>
          <w:szCs w:val="28"/>
          <w:u w:val="single"/>
        </w:rPr>
        <w:t>м</w:t>
      </w:r>
      <w:r w:rsidRPr="006213B5">
        <w:rPr>
          <w:sz w:val="28"/>
          <w:szCs w:val="28"/>
        </w:rPr>
        <w:t xml:space="preserve"> проходит 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еза</w:t>
      </w:r>
      <w:r w:rsidRPr="006213B5">
        <w:rPr>
          <w:sz w:val="28"/>
          <w:szCs w:val="28"/>
          <w:u w:val="single"/>
        </w:rPr>
        <w:t>м</w:t>
      </w:r>
      <w:r w:rsidRPr="006213B5">
        <w:rPr>
          <w:sz w:val="28"/>
          <w:szCs w:val="28"/>
        </w:rPr>
        <w:t>ет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о</w:t>
      </w:r>
    </w:p>
    <w:p w:rsidR="008124FC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ебес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ых а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 xml:space="preserve">гелов </w:t>
      </w:r>
      <w:r w:rsidRPr="006213B5">
        <w:rPr>
          <w:sz w:val="28"/>
          <w:szCs w:val="28"/>
          <w:u w:val="single"/>
        </w:rPr>
        <w:t>н</w:t>
      </w:r>
      <w:r w:rsidRPr="006213B5">
        <w:rPr>
          <w:sz w:val="28"/>
          <w:szCs w:val="28"/>
        </w:rPr>
        <w:t>ога…</w:t>
      </w:r>
    </w:p>
    <w:p w:rsidR="00D826CF" w:rsidRPr="006213B5" w:rsidRDefault="00D826CF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Кроме того, ассонанс гласных [и] и [э] в первой строфе передает ощущение полета, движение вверх: «свил», «гнездо», «долине», «вершине», «бежит». В концовке стихотворения также используется ассонанс гласных [и] и [э]: «просветлеют», «ним», «небесных», выполняющий ту же функцию. В начале стихотворения используется аллитерация шипящих [ж] и [ш]: «животворно», «на вершине», «воздушная», «жаждет», «наша», «удушливо-земное». Эта аллитерация на фонетическом уровне подчеркивает тему земного, неидеального.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 первой строфе этого стихотворения чаще всего повторяются гласные [и] и [у]. Ассонанс звука [у] в словах «чувствую», «воздушная», «грудь», «удушливо-земное», «оттолкнуть»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напоминает стон боли, вырвавшийся из груди лирического героя. А повтор звука [и] придает этому стону какую-то безысходность.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Во второй строфе следует отметить преобладание звука [а]: в ударных слогах он встречается семь раз. И это не случайно; таким образом автор утверждает превосходство чистоты, света, присущие небесному.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Итак, можно сказать, что и в стихотворении 1835 года «Над виноградными холмами» и в стихотворении 1860 года «Хоть я и свил гнездо в долине» на фонетическом уровне прослеживается противопоставление «земное» - «небесное». Земное в стихотворении 1860 года представлено ассонансом [у] и аллитерацией [ж] и [ш]. Сочетание аллитерации и ассонанса позволяет ярче выразить отрицательное отношение лирического героя к земному.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 тому и другому стихотворению присуще утверждение небесного через ассонанс ударного [а], открытого, свободного звука, олицетворяющего энергию, силу:</w:t>
      </w:r>
    </w:p>
    <w:p w:rsidR="009C2697" w:rsidRPr="006213B5" w:rsidRDefault="009C2697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9C2697" w:rsidP="006213B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213B5">
        <w:rPr>
          <w:b/>
          <w:sz w:val="28"/>
          <w:szCs w:val="28"/>
        </w:rPr>
        <w:t>5.</w:t>
      </w:r>
      <w:r w:rsidR="008124FC" w:rsidRPr="006213B5">
        <w:rPr>
          <w:b/>
          <w:sz w:val="28"/>
          <w:szCs w:val="28"/>
        </w:rPr>
        <w:t xml:space="preserve"> Своеобразие поэтич</w:t>
      </w:r>
      <w:r w:rsidRPr="006213B5">
        <w:rPr>
          <w:b/>
          <w:sz w:val="28"/>
          <w:szCs w:val="28"/>
        </w:rPr>
        <w:t>еского синтаксиса стихотворений</w:t>
      </w:r>
    </w:p>
    <w:p w:rsidR="006213B5" w:rsidRDefault="006213B5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Стихотворение «Над виноградными холмами» состоит из пяти предложений. Первая строфа включает три простых предложения, причем первое и второе предложения построены одинаково: обстоятельство места – сказуемое – подлежащее. Прием параллелизма подчеркивает антитезу «земное» – «небесное». Третье предложение с однородными сказуемыми («взор восходит» и «видит») рисует характерный для Тютчева вертикально расположенный мир стиха.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Два распространенных сложных предложения второй строфы изображают небесное, куда обращен взор лирического героя. При построении этих предложений Ф.И. Тютчев также использует прием параллелизма: оба они начинаются с указательного наречия («там» - «туда»), в обоих можно выделить две части, вторая часть присоединяется союзом «и». Эти два предложения перекликаются с последним предложением первой строфы – в нем тоже рисуется область небесного, оно состоит из двух частей, вторая часть также присоединяется союзом «и».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Так средствами синтаксиса автор передает мечтательность, душевное спокойствие лирического героя. Распространенные сложные предложения подчеркивают торжественную величественность области «небесного».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Стихотворение «Хоть я и свил гнездо в долине» состоит из трех предложений, из которых два восклицательные, передающие чувства лирического героя, а последнее завершается многоточием – автор использует прием умолчания.</w:t>
      </w:r>
    </w:p>
    <w:p w:rsidR="008124FC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Первое предложение сложноподчиненное с придаточным уступительным и тремя придаточными изъяснительными, которые относятся к глаголу «</w:t>
      </w:r>
      <w:r w:rsidRPr="006213B5">
        <w:rPr>
          <w:i/>
          <w:sz w:val="28"/>
          <w:szCs w:val="28"/>
        </w:rPr>
        <w:t xml:space="preserve">чувствую» </w:t>
      </w:r>
      <w:r w:rsidRPr="006213B5">
        <w:rPr>
          <w:sz w:val="28"/>
          <w:szCs w:val="28"/>
        </w:rPr>
        <w:t>в главном предложении. Так антитеза «небесное» – «земное» заявлена в самом начале произведения: придаточное уступки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контрастно трем придаточным изъяснительным, раскрывающим страстный порыв лирического героя. Экспрессивны анафорические зачины строк, показывающие силу стремления лирического героя подняться ввысь:</w:t>
      </w:r>
    </w:p>
    <w:p w:rsidR="00D826CF" w:rsidRPr="006213B5" w:rsidRDefault="00D826CF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i/>
          <w:sz w:val="28"/>
          <w:szCs w:val="28"/>
        </w:rPr>
        <w:t>Как</w:t>
      </w:r>
      <w:r w:rsidRPr="006213B5">
        <w:rPr>
          <w:sz w:val="28"/>
          <w:szCs w:val="28"/>
        </w:rPr>
        <w:t xml:space="preserve"> животворно на вершине…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i/>
          <w:sz w:val="28"/>
          <w:szCs w:val="28"/>
        </w:rPr>
        <w:t>Как</w:t>
      </w:r>
      <w:r w:rsidRPr="006213B5">
        <w:rPr>
          <w:sz w:val="28"/>
          <w:szCs w:val="28"/>
        </w:rPr>
        <w:t xml:space="preserve"> рвется из густого слоя,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i/>
          <w:sz w:val="28"/>
          <w:szCs w:val="28"/>
        </w:rPr>
        <w:t>Как</w:t>
      </w:r>
      <w:r w:rsidRPr="006213B5">
        <w:rPr>
          <w:sz w:val="28"/>
          <w:szCs w:val="28"/>
        </w:rPr>
        <w:t xml:space="preserve"> жаждет горних наша грудь,</w:t>
      </w:r>
    </w:p>
    <w:p w:rsidR="008124FC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i/>
          <w:sz w:val="28"/>
          <w:szCs w:val="28"/>
        </w:rPr>
        <w:t>Как</w:t>
      </w:r>
      <w:r w:rsidRPr="006213B5">
        <w:rPr>
          <w:sz w:val="28"/>
          <w:szCs w:val="28"/>
        </w:rPr>
        <w:t xml:space="preserve"> все удушливо-земное…</w:t>
      </w:r>
    </w:p>
    <w:p w:rsidR="00D826CF" w:rsidRPr="006213B5" w:rsidRDefault="00D826CF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Противопоставление «земного» и «небесного» подчеркнуто визуально: первая строфа, состоящая из одного большого предложения, массивна – это зримый образ земного, удушливого. Вторая строфа, состоящая из двух бессоюзных сложных предложений, легче, ее строки короче – это образ светлого, небесного.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Таким образом, антитеза «земное – небесное» присутствует на уровне синтаксиса и в стихотворении 1835 года «Над виноградными холмами», и в стихотворении 1860 года «Хоть я и свил гнездо в долине». Но эта антитеза выражена отчетливее в стихотворении 1860 года, так как оно более эмоционально благодаря анафоре, использованию двух восклицательных предложений, контрасту союзных и бессоюзных предложений, а также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контрасту придаточных в первом сложном предложении.</w:t>
      </w:r>
    </w:p>
    <w:p w:rsidR="008124FC" w:rsidRPr="006213B5" w:rsidRDefault="009C2697" w:rsidP="006213B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213B5">
        <w:rPr>
          <w:b/>
          <w:sz w:val="28"/>
          <w:szCs w:val="28"/>
        </w:rPr>
        <w:br w:type="page"/>
        <w:t>Заключение</w:t>
      </w:r>
    </w:p>
    <w:p w:rsidR="009C2697" w:rsidRPr="006213B5" w:rsidRDefault="009C2697" w:rsidP="006213B5">
      <w:pPr>
        <w:spacing w:line="360" w:lineRule="auto"/>
        <w:ind w:firstLine="720"/>
        <w:jc w:val="both"/>
        <w:rPr>
          <w:sz w:val="28"/>
          <w:szCs w:val="28"/>
        </w:rPr>
      </w:pP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Итак, мы проанализировали два стихотворения Ф.И. Тютчева «Над виноградными холмами» (1835) и «Хоть я и свил гнездо в долине» (1860). Можно согласиться с мнением Ю. Лотмана, что в лирике Ф.И. Тютчева «поэтическое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я оказывается расположенным на границе, принадлежа одновременно земному и небесному» (с.400). Противопоставление «земного» и «небесного» характерно для поэта-философа Ф. Тютчева.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Ф.И. Тютчев ощущал себя частицей мира, а поэтому считал все чувства и настроения человека проявлениями космического бытия. Для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лирики Ф.И. Тютчева характерна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двойственность, борьба, сопряжение различных начал.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В его душевной жизни, в его мироощущении неизменно присутствует устремленность за пределы земного мира. «У Тютчева нет пейзажной лирики как таковой. Он не создавал картин природы, не описывал явлений и событий самих по себе. Внимательно всматриваясь в них, он настойчиво искал их сокровенный смысл, томительно жаждал прорыва в иной мир» (4, с.358).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>Относясь к миру людей, он всей душой тянется к небесной чистоте, к нравственной высоте. Поэт часто смотрел на горные вершины и небо, потому что у него пространственно-вертикальный взгляд преобладал над пространственно-горизонтальным. И это потому, что поэт размышляет не о материально-пространственной пейзажной вертикали «земная поверхность – небосвод», а о противостоянии «земного» (в том числе и земного неба) потустороннему. Поэт тяготел к небесному (потустороннему), у него сформировалось определенное эстетическое восприятие природного бытия: его радовали вертикали, а плоское вызывало эстетически негативное отношение. Ему хотелось оттолкнуть все «удушливо-земное». Под нетленно-чистым небом снега хранят непорочную белизну, воздушная струя течет «легче и пустынно-чище», потому что там «лишь жизнь природы» и «смертной жизни места нет». Противостоящая горней чистоте земная грязь – не явление природы, а порождение человеческих взаимоотношений.</w:t>
      </w:r>
    </w:p>
    <w:p w:rsidR="008124FC" w:rsidRPr="006213B5" w:rsidRDefault="008124FC" w:rsidP="006213B5">
      <w:pPr>
        <w:spacing w:line="360" w:lineRule="auto"/>
        <w:ind w:firstLine="720"/>
        <w:jc w:val="both"/>
        <w:rPr>
          <w:sz w:val="28"/>
          <w:szCs w:val="28"/>
        </w:rPr>
      </w:pPr>
      <w:r w:rsidRPr="006213B5">
        <w:rPr>
          <w:sz w:val="28"/>
          <w:szCs w:val="28"/>
        </w:rPr>
        <w:t xml:space="preserve">В результате сопоставления двух стихотворений «Над виноградными холмами» (1835) и «Хоть я и свил гнездо в долине» (1860) можно сделать следующие выводы: 1. В 30-е гг. антитеза «земное» – «небесное» рассматривается поэтом не так остро, как в 60-е. Со временем растет недовольство поэта земным миром, и все актуальнее для него становится устремление к небесному, чистому, идеальному. 2. Средства выразительности, используемые в стихотворении </w:t>
      </w:r>
      <w:smartTag w:uri="urn:schemas-microsoft-com:office:smarttags" w:element="metricconverter">
        <w:smartTagPr>
          <w:attr w:name="ProductID" w:val="1860 г"/>
        </w:smartTagPr>
        <w:r w:rsidRPr="006213B5">
          <w:rPr>
            <w:sz w:val="28"/>
            <w:szCs w:val="28"/>
          </w:rPr>
          <w:t>1860 г</w:t>
        </w:r>
      </w:smartTag>
      <w:r w:rsidRPr="006213B5">
        <w:rPr>
          <w:sz w:val="28"/>
          <w:szCs w:val="28"/>
        </w:rPr>
        <w:t>. позволяют показать стремление лирического героя ввысь как страстный порыв, отягченный тем, что раскол наблюдается и в душе лирического героя. 3. Страстность, исповедальность, эмоциональность стихотворения «Хоть я и свил гнездо в долине» (1860) лишний раз доказывают, что поэтическое «я» принадлежит одновременно и</w:t>
      </w:r>
      <w:r w:rsidR="006213B5">
        <w:rPr>
          <w:sz w:val="28"/>
          <w:szCs w:val="28"/>
        </w:rPr>
        <w:t xml:space="preserve"> </w:t>
      </w:r>
      <w:r w:rsidRPr="006213B5">
        <w:rPr>
          <w:sz w:val="28"/>
          <w:szCs w:val="28"/>
        </w:rPr>
        <w:t>земному, и небесному. 4. В стихотворении 1835 года «Над виноградными холмами» поэтическое «я» находится в земном мире. Храм, где проходит неземная жизнь – реальный образ. В стихотворении 1860 года выражено стремление к неземной жизни, это идеальный мир. Таким образом, можно сделать вывод об эволюции взглядов в творчестве поэта-философа Ф.И. Тютчева.</w:t>
      </w:r>
    </w:p>
    <w:p w:rsidR="008124FC" w:rsidRPr="006213B5" w:rsidRDefault="009C2697" w:rsidP="006213B5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213B5">
        <w:rPr>
          <w:sz w:val="28"/>
          <w:szCs w:val="28"/>
        </w:rPr>
        <w:br w:type="page"/>
      </w:r>
      <w:r w:rsidRPr="006213B5">
        <w:rPr>
          <w:b/>
          <w:sz w:val="28"/>
          <w:szCs w:val="28"/>
        </w:rPr>
        <w:t>Список литературы</w:t>
      </w:r>
    </w:p>
    <w:p w:rsidR="009C2697" w:rsidRPr="006213B5" w:rsidRDefault="009C2697" w:rsidP="006213B5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Аксаков Иван Сергеевич. Биография Ф.И. Тютчева. – М., 1967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Архангельский Александр. Материалы о Ф. Тютчеве // Литература (газ.) – 2001. № 19. – с. 10-11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Бочарова Марина. Сила любви в художественном мире Ф.И. Тютчева // Литература (газ.) – 2001. - № 19 – с. 11-12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Горнфельд Аркадий Георгиевич. На пороге двойного бития // Тютчев Ф.И. «О вещая душа моя!..» Стихотворения. Переводы. Размышления о поэте. – М., 1995, с. 355-358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Даль Владимир Иванович. Толковый словарь русского языка. Современная версия. – М., 2002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Еремина Ольга. Готовимся к сочинениям по творчеству Ф.И. Тютчева // Литература (газ.) – 2004. - № 5. – с. 24-26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Кожинов Владимир Владимирович. Тютчев – М., 1988 (ЖЭЛ)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Лотман Юрий Михайлович. Поэтический мир Тютчева // Тютчев Ф.И. «О вещая душа моя!..» Стихотворения. Переводы. Размышления о поэте. – М., 1995 с. 379-412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Николаева Владислава. Лирика Ф. Тютчева // Литература (газ.) – 2001. – № 19. – с. 5-10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Ожегов Сергей Иванович. Толковый словарь русского языка. – М., 1994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Пигарев Константин Владимирович. Жизнь и творчество Тютчева. – М., 1962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Скатов Николай Николаевич. Федор Тютчев // Литература в школе. – 2003. - № 1. – с. 7-13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Соболев Леонид Иванович. Поэтический мир Тютчева // Литература (газ.) – 2004. - № 34. – с. 25-31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Соболев Леонид Иванович. Поэтика Тютчева // Литература (газ.) – 2004. - № 36. – с. 26-31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Тютчев Федор Иванович. «О, вещая душа моя!..» Стихотворения. Переводы. Размышления о поэте. – М., 1995</w:t>
      </w:r>
    </w:p>
    <w:p w:rsidR="008124FC" w:rsidRPr="006213B5" w:rsidRDefault="008124FC" w:rsidP="006213B5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6213B5">
        <w:rPr>
          <w:sz w:val="28"/>
          <w:szCs w:val="28"/>
        </w:rPr>
        <w:t>Шайтанов Игорь Олегович. Поэтическое открытие природы. – М., 1998</w:t>
      </w:r>
      <w:bookmarkStart w:id="0" w:name="_GoBack"/>
      <w:bookmarkEnd w:id="0"/>
    </w:p>
    <w:sectPr w:rsidR="008124FC" w:rsidRPr="006213B5" w:rsidSect="00D826CF">
      <w:footerReference w:type="even" r:id="rId7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56" w:rsidRDefault="00287C56">
      <w:r>
        <w:separator/>
      </w:r>
    </w:p>
  </w:endnote>
  <w:endnote w:type="continuationSeparator" w:id="0">
    <w:p w:rsidR="00287C56" w:rsidRDefault="0028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97" w:rsidRDefault="009C2697">
    <w:pPr>
      <w:pStyle w:val="a3"/>
      <w:framePr w:wrap="around" w:vAnchor="text" w:hAnchor="margin" w:xAlign="right" w:y="1"/>
      <w:rPr>
        <w:rStyle w:val="a5"/>
      </w:rPr>
    </w:pPr>
  </w:p>
  <w:p w:rsidR="009C2697" w:rsidRDefault="009C269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56" w:rsidRDefault="00287C56">
      <w:r>
        <w:separator/>
      </w:r>
    </w:p>
  </w:footnote>
  <w:footnote w:type="continuationSeparator" w:id="0">
    <w:p w:rsidR="00287C56" w:rsidRDefault="0028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316B"/>
    <w:multiLevelType w:val="multilevel"/>
    <w:tmpl w:val="1FFC47E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255B4E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24A7802"/>
    <w:multiLevelType w:val="multilevel"/>
    <w:tmpl w:val="1F206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339F1D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57057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E4A7057"/>
    <w:multiLevelType w:val="hybridMultilevel"/>
    <w:tmpl w:val="2C68DE3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11C0429"/>
    <w:multiLevelType w:val="multilevel"/>
    <w:tmpl w:val="CB923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4DB268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4FCC1849"/>
    <w:multiLevelType w:val="multilevel"/>
    <w:tmpl w:val="BA54D0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629660A4"/>
    <w:multiLevelType w:val="multilevel"/>
    <w:tmpl w:val="911A2646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63091D11"/>
    <w:multiLevelType w:val="multilevel"/>
    <w:tmpl w:val="7F7C4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687C1E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BEB"/>
    <w:rsid w:val="00287C56"/>
    <w:rsid w:val="00383146"/>
    <w:rsid w:val="005B231C"/>
    <w:rsid w:val="005D2BEB"/>
    <w:rsid w:val="006213B5"/>
    <w:rsid w:val="008124FC"/>
    <w:rsid w:val="009B31A0"/>
    <w:rsid w:val="009C2697"/>
    <w:rsid w:val="00D54744"/>
    <w:rsid w:val="00D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A8D829-DAA6-40A9-BC28-98EC8F73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pPr>
      <w:spacing w:line="360" w:lineRule="auto"/>
    </w:pPr>
    <w:rPr>
      <w:sz w:val="28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a8">
    <w:name w:val="Title"/>
    <w:basedOn w:val="a"/>
    <w:link w:val="a9"/>
    <w:uiPriority w:val="10"/>
    <w:qFormat/>
    <w:pPr>
      <w:spacing w:line="360" w:lineRule="auto"/>
      <w:jc w:val="center"/>
    </w:pPr>
    <w:rPr>
      <w:b/>
      <w:sz w:val="28"/>
    </w:rPr>
  </w:style>
  <w:style w:type="character" w:customStyle="1" w:styleId="a9">
    <w:name w:val="Название Знак"/>
    <w:link w:val="a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uiPriority w:val="99"/>
    <w:rsid w:val="006213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6213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ии</vt:lpstr>
    </vt:vector>
  </TitlesOfParts>
  <Company>Reanimator Extreme Edition</Company>
  <LinksUpToDate>false</LinksUpToDate>
  <CharactersWithSpaces>24640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ии</dc:title>
  <dc:subject/>
  <dc:creator>User5</dc:creator>
  <cp:keywords/>
  <dc:description/>
  <cp:lastModifiedBy>admin</cp:lastModifiedBy>
  <cp:revision>2</cp:revision>
  <cp:lastPrinted>2007-02-11T09:35:00Z</cp:lastPrinted>
  <dcterms:created xsi:type="dcterms:W3CDTF">2014-03-20T05:09:00Z</dcterms:created>
  <dcterms:modified xsi:type="dcterms:W3CDTF">2014-03-20T05:09:00Z</dcterms:modified>
</cp:coreProperties>
</file>