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D09" w:rsidRPr="007011EF" w:rsidRDefault="00504D09" w:rsidP="009A0DC0">
      <w:pPr>
        <w:pStyle w:val="1"/>
        <w:spacing w:before="0" w:line="360" w:lineRule="auto"/>
        <w:ind w:firstLine="709"/>
        <w:jc w:val="center"/>
        <w:rPr>
          <w:rFonts w:ascii="Times New Roman" w:hAnsi="Times New Roman"/>
          <w:b w:val="0"/>
          <w:color w:val="auto"/>
        </w:rPr>
      </w:pPr>
      <w:r w:rsidRPr="007011EF">
        <w:rPr>
          <w:rFonts w:ascii="Times New Roman" w:hAnsi="Times New Roman"/>
          <w:b w:val="0"/>
          <w:color w:val="auto"/>
        </w:rPr>
        <w:t>МОСКОВСКИЙ ГОСУДАРСТВЕНЫЙ УНИВЕРСИТЕТ</w:t>
      </w:r>
    </w:p>
    <w:p w:rsidR="00342CFB" w:rsidRPr="007011EF" w:rsidRDefault="00504D09" w:rsidP="009A0DC0">
      <w:pPr>
        <w:spacing w:line="360" w:lineRule="auto"/>
        <w:ind w:firstLine="709"/>
        <w:jc w:val="center"/>
        <w:rPr>
          <w:sz w:val="28"/>
        </w:rPr>
      </w:pPr>
      <w:r w:rsidRPr="007011EF">
        <w:rPr>
          <w:sz w:val="28"/>
        </w:rPr>
        <w:t xml:space="preserve">Им. </w:t>
      </w:r>
      <w:r w:rsidR="00342CFB" w:rsidRPr="007011EF">
        <w:rPr>
          <w:sz w:val="28"/>
        </w:rPr>
        <w:t>М.В. ЛОМОНОСОВА</w:t>
      </w:r>
    </w:p>
    <w:p w:rsidR="00504D09" w:rsidRPr="007011EF" w:rsidRDefault="00342CFB" w:rsidP="009A0DC0">
      <w:pPr>
        <w:spacing w:line="360" w:lineRule="auto"/>
        <w:ind w:firstLine="709"/>
        <w:jc w:val="center"/>
        <w:rPr>
          <w:sz w:val="28"/>
        </w:rPr>
      </w:pPr>
      <w:r w:rsidRPr="007011EF">
        <w:rPr>
          <w:sz w:val="28"/>
        </w:rPr>
        <w:t>ФАКУЛЬТЕТ ЖУР</w:t>
      </w:r>
      <w:r w:rsidR="00504D09" w:rsidRPr="007011EF">
        <w:rPr>
          <w:sz w:val="28"/>
        </w:rPr>
        <w:t>НАЛИСТИКИ</w:t>
      </w:r>
    </w:p>
    <w:p w:rsidR="00504D09" w:rsidRPr="007011EF" w:rsidRDefault="00504D09" w:rsidP="009A0DC0">
      <w:pPr>
        <w:spacing w:line="360" w:lineRule="auto"/>
        <w:ind w:firstLine="709"/>
        <w:jc w:val="center"/>
        <w:rPr>
          <w:sz w:val="28"/>
        </w:rPr>
      </w:pPr>
    </w:p>
    <w:p w:rsidR="00504D09" w:rsidRPr="007011EF" w:rsidRDefault="00504D09" w:rsidP="009A0DC0">
      <w:pPr>
        <w:spacing w:line="360" w:lineRule="auto"/>
        <w:ind w:firstLine="709"/>
        <w:jc w:val="center"/>
        <w:rPr>
          <w:sz w:val="28"/>
        </w:rPr>
      </w:pPr>
      <w:r w:rsidRPr="007011EF">
        <w:rPr>
          <w:sz w:val="28"/>
        </w:rPr>
        <w:t>Кафедра зарубежной литературы</w:t>
      </w:r>
    </w:p>
    <w:p w:rsidR="00504D09" w:rsidRPr="007011EF" w:rsidRDefault="00504D09" w:rsidP="009A0DC0">
      <w:pPr>
        <w:spacing w:line="360" w:lineRule="auto"/>
        <w:ind w:firstLine="709"/>
        <w:jc w:val="center"/>
        <w:rPr>
          <w:sz w:val="28"/>
        </w:rPr>
      </w:pPr>
    </w:p>
    <w:p w:rsidR="00504D09" w:rsidRPr="007011EF" w:rsidRDefault="00504D09" w:rsidP="009A0DC0">
      <w:pPr>
        <w:spacing w:line="360" w:lineRule="auto"/>
        <w:ind w:firstLine="709"/>
        <w:jc w:val="center"/>
        <w:rPr>
          <w:sz w:val="28"/>
        </w:rPr>
      </w:pPr>
    </w:p>
    <w:p w:rsidR="00504D09" w:rsidRPr="007011EF" w:rsidRDefault="00504D09" w:rsidP="009A0DC0">
      <w:pPr>
        <w:spacing w:line="360" w:lineRule="auto"/>
        <w:ind w:firstLine="709"/>
        <w:jc w:val="center"/>
        <w:rPr>
          <w:sz w:val="28"/>
        </w:rPr>
      </w:pPr>
    </w:p>
    <w:p w:rsidR="00504D09" w:rsidRPr="007011EF" w:rsidRDefault="00504D09" w:rsidP="009A0DC0">
      <w:pPr>
        <w:spacing w:line="360" w:lineRule="auto"/>
        <w:ind w:firstLine="709"/>
        <w:jc w:val="center"/>
        <w:rPr>
          <w:sz w:val="28"/>
          <w:szCs w:val="40"/>
        </w:rPr>
      </w:pPr>
    </w:p>
    <w:p w:rsidR="00504D09" w:rsidRPr="007011EF" w:rsidRDefault="00504D09" w:rsidP="009A0DC0">
      <w:pPr>
        <w:spacing w:line="360" w:lineRule="auto"/>
        <w:ind w:firstLine="709"/>
        <w:jc w:val="center"/>
        <w:rPr>
          <w:sz w:val="28"/>
          <w:szCs w:val="40"/>
        </w:rPr>
      </w:pPr>
    </w:p>
    <w:p w:rsidR="00342CFB" w:rsidRPr="007011EF" w:rsidRDefault="00342CFB" w:rsidP="009A0DC0">
      <w:pPr>
        <w:spacing w:line="360" w:lineRule="auto"/>
        <w:ind w:firstLine="709"/>
        <w:jc w:val="center"/>
        <w:rPr>
          <w:sz w:val="28"/>
          <w:szCs w:val="40"/>
        </w:rPr>
      </w:pPr>
    </w:p>
    <w:p w:rsidR="00342CFB" w:rsidRPr="007011EF" w:rsidRDefault="00342CFB" w:rsidP="009A0DC0">
      <w:pPr>
        <w:spacing w:line="360" w:lineRule="auto"/>
        <w:ind w:firstLine="709"/>
        <w:jc w:val="center"/>
        <w:rPr>
          <w:sz w:val="28"/>
          <w:szCs w:val="40"/>
        </w:rPr>
      </w:pPr>
    </w:p>
    <w:p w:rsidR="00342CFB" w:rsidRPr="007011EF" w:rsidRDefault="00342CFB" w:rsidP="009A0DC0">
      <w:pPr>
        <w:spacing w:line="360" w:lineRule="auto"/>
        <w:ind w:firstLine="709"/>
        <w:jc w:val="center"/>
        <w:rPr>
          <w:sz w:val="28"/>
          <w:szCs w:val="40"/>
        </w:rPr>
      </w:pPr>
    </w:p>
    <w:p w:rsidR="00342CFB" w:rsidRPr="007011EF" w:rsidRDefault="00342CFB" w:rsidP="009A0DC0">
      <w:pPr>
        <w:spacing w:line="360" w:lineRule="auto"/>
        <w:ind w:firstLine="709"/>
        <w:jc w:val="center"/>
        <w:rPr>
          <w:sz w:val="28"/>
          <w:szCs w:val="40"/>
        </w:rPr>
      </w:pPr>
    </w:p>
    <w:p w:rsidR="00504D09" w:rsidRPr="007011EF" w:rsidRDefault="00504D09" w:rsidP="009A0DC0">
      <w:pPr>
        <w:spacing w:line="360" w:lineRule="auto"/>
        <w:ind w:firstLine="709"/>
        <w:jc w:val="center"/>
        <w:rPr>
          <w:sz w:val="28"/>
          <w:szCs w:val="40"/>
        </w:rPr>
      </w:pPr>
      <w:r w:rsidRPr="007011EF">
        <w:rPr>
          <w:sz w:val="28"/>
          <w:szCs w:val="40"/>
        </w:rPr>
        <w:t>Реферат по курсу «Зарубежная литература»</w:t>
      </w:r>
    </w:p>
    <w:p w:rsidR="00504D09" w:rsidRPr="007011EF" w:rsidRDefault="00504D09" w:rsidP="009A0DC0">
      <w:pPr>
        <w:spacing w:line="360" w:lineRule="auto"/>
        <w:ind w:firstLine="709"/>
        <w:jc w:val="center"/>
        <w:rPr>
          <w:sz w:val="28"/>
          <w:szCs w:val="40"/>
        </w:rPr>
      </w:pPr>
      <w:r w:rsidRPr="007011EF">
        <w:rPr>
          <w:sz w:val="28"/>
          <w:szCs w:val="40"/>
        </w:rPr>
        <w:t>на тему «Основные жанры поэзии трубадуров»</w:t>
      </w:r>
    </w:p>
    <w:p w:rsidR="00504D09" w:rsidRPr="007011EF" w:rsidRDefault="00504D09" w:rsidP="009A0DC0">
      <w:pPr>
        <w:spacing w:line="360" w:lineRule="auto"/>
        <w:ind w:firstLine="709"/>
        <w:jc w:val="center"/>
        <w:rPr>
          <w:sz w:val="28"/>
        </w:rPr>
      </w:pPr>
    </w:p>
    <w:p w:rsidR="00504D09" w:rsidRPr="007011EF" w:rsidRDefault="00504D09" w:rsidP="009A0DC0">
      <w:pPr>
        <w:spacing w:line="360" w:lineRule="auto"/>
        <w:ind w:firstLine="709"/>
        <w:jc w:val="center"/>
        <w:rPr>
          <w:sz w:val="28"/>
        </w:rPr>
      </w:pPr>
    </w:p>
    <w:p w:rsidR="00504D09" w:rsidRPr="007011EF" w:rsidRDefault="00504D09" w:rsidP="009A0DC0">
      <w:pPr>
        <w:spacing w:line="360" w:lineRule="auto"/>
        <w:ind w:firstLine="709"/>
        <w:rPr>
          <w:sz w:val="28"/>
        </w:rPr>
      </w:pPr>
      <w:r w:rsidRPr="007011EF">
        <w:rPr>
          <w:sz w:val="28"/>
        </w:rPr>
        <w:t>Выполнила студентка 1 курса</w:t>
      </w:r>
    </w:p>
    <w:p w:rsidR="00504D09" w:rsidRPr="007011EF" w:rsidRDefault="00504D09" w:rsidP="009A0DC0">
      <w:pPr>
        <w:spacing w:line="360" w:lineRule="auto"/>
        <w:ind w:firstLine="709"/>
        <w:rPr>
          <w:sz w:val="28"/>
        </w:rPr>
      </w:pPr>
      <w:r w:rsidRPr="007011EF">
        <w:rPr>
          <w:sz w:val="28"/>
        </w:rPr>
        <w:t>дневного отделения 114 группы</w:t>
      </w:r>
    </w:p>
    <w:p w:rsidR="00504D09" w:rsidRPr="007011EF" w:rsidRDefault="00504D09" w:rsidP="009A0DC0">
      <w:pPr>
        <w:tabs>
          <w:tab w:val="center" w:pos="5031"/>
          <w:tab w:val="left" w:pos="6915"/>
        </w:tabs>
        <w:spacing w:line="360" w:lineRule="auto"/>
        <w:ind w:firstLine="709"/>
        <w:rPr>
          <w:sz w:val="28"/>
        </w:rPr>
      </w:pPr>
      <w:r w:rsidRPr="007011EF">
        <w:rPr>
          <w:sz w:val="28"/>
        </w:rPr>
        <w:t>Зотова А.</w:t>
      </w:r>
      <w:r w:rsidR="00342CFB" w:rsidRPr="007011EF">
        <w:rPr>
          <w:sz w:val="28"/>
        </w:rPr>
        <w:t>М.</w:t>
      </w:r>
    </w:p>
    <w:p w:rsidR="00504D09" w:rsidRPr="007011EF" w:rsidRDefault="00504D09" w:rsidP="009A0DC0">
      <w:pPr>
        <w:spacing w:line="360" w:lineRule="auto"/>
        <w:ind w:firstLine="709"/>
        <w:jc w:val="center"/>
        <w:rPr>
          <w:sz w:val="28"/>
        </w:rPr>
      </w:pPr>
    </w:p>
    <w:p w:rsidR="00504D09" w:rsidRPr="007011EF" w:rsidRDefault="00504D09" w:rsidP="009A0DC0">
      <w:pPr>
        <w:spacing w:line="360" w:lineRule="auto"/>
        <w:ind w:firstLine="709"/>
        <w:jc w:val="center"/>
        <w:rPr>
          <w:sz w:val="28"/>
        </w:rPr>
      </w:pPr>
    </w:p>
    <w:p w:rsidR="00504D09" w:rsidRPr="007011EF" w:rsidRDefault="00504D09" w:rsidP="009A0DC0">
      <w:pPr>
        <w:spacing w:line="360" w:lineRule="auto"/>
        <w:ind w:firstLine="709"/>
        <w:jc w:val="center"/>
        <w:rPr>
          <w:sz w:val="28"/>
        </w:rPr>
      </w:pPr>
    </w:p>
    <w:p w:rsidR="00504D09" w:rsidRPr="007011EF" w:rsidRDefault="00504D09" w:rsidP="009A0DC0">
      <w:pPr>
        <w:spacing w:line="360" w:lineRule="auto"/>
        <w:ind w:firstLine="709"/>
        <w:jc w:val="center"/>
        <w:rPr>
          <w:sz w:val="28"/>
        </w:rPr>
      </w:pPr>
    </w:p>
    <w:p w:rsidR="00504D09" w:rsidRPr="007011EF" w:rsidRDefault="00504D09" w:rsidP="009A0DC0">
      <w:pPr>
        <w:spacing w:line="360" w:lineRule="auto"/>
        <w:ind w:firstLine="709"/>
        <w:jc w:val="center"/>
        <w:rPr>
          <w:sz w:val="28"/>
        </w:rPr>
      </w:pPr>
    </w:p>
    <w:p w:rsidR="00504D09" w:rsidRPr="007011EF" w:rsidRDefault="00504D09" w:rsidP="009A0DC0">
      <w:pPr>
        <w:spacing w:line="360" w:lineRule="auto"/>
        <w:ind w:firstLine="709"/>
        <w:jc w:val="center"/>
        <w:rPr>
          <w:sz w:val="28"/>
        </w:rPr>
      </w:pPr>
    </w:p>
    <w:p w:rsidR="00342CFB" w:rsidRPr="007011EF" w:rsidRDefault="00342CFB" w:rsidP="009A0DC0">
      <w:pPr>
        <w:spacing w:line="360" w:lineRule="auto"/>
        <w:ind w:firstLine="709"/>
        <w:jc w:val="center"/>
        <w:rPr>
          <w:sz w:val="28"/>
        </w:rPr>
      </w:pPr>
    </w:p>
    <w:p w:rsidR="00504D09" w:rsidRPr="007011EF" w:rsidRDefault="00504D09" w:rsidP="009A0DC0">
      <w:pPr>
        <w:spacing w:line="360" w:lineRule="auto"/>
        <w:ind w:firstLine="709"/>
        <w:jc w:val="center"/>
        <w:rPr>
          <w:sz w:val="28"/>
        </w:rPr>
      </w:pPr>
      <w:r w:rsidRPr="007011EF">
        <w:rPr>
          <w:sz w:val="28"/>
        </w:rPr>
        <w:t>Москва – 2009</w:t>
      </w:r>
    </w:p>
    <w:p w:rsidR="00504D09" w:rsidRPr="001646E9" w:rsidRDefault="00342CFB" w:rsidP="007011EF">
      <w:pPr>
        <w:spacing w:line="360" w:lineRule="auto"/>
        <w:ind w:firstLine="709"/>
        <w:jc w:val="both"/>
        <w:rPr>
          <w:b/>
          <w:sz w:val="28"/>
        </w:rPr>
      </w:pPr>
      <w:bookmarkStart w:id="0" w:name=".D0.9A.D0.B0.D0.BD.D1.81.D0.BE.D0.BD.D0."/>
      <w:bookmarkEnd w:id="0"/>
      <w:r w:rsidRPr="007011EF">
        <w:rPr>
          <w:sz w:val="28"/>
          <w:u w:val="single"/>
        </w:rPr>
        <w:br w:type="page"/>
      </w:r>
      <w:r w:rsidR="007011EF" w:rsidRPr="001646E9">
        <w:rPr>
          <w:b/>
          <w:sz w:val="28"/>
        </w:rPr>
        <w:t>Введение</w:t>
      </w:r>
    </w:p>
    <w:p w:rsidR="007011EF" w:rsidRPr="007011EF" w:rsidRDefault="007011EF" w:rsidP="007011EF">
      <w:pPr>
        <w:spacing w:line="360" w:lineRule="auto"/>
        <w:ind w:firstLine="709"/>
        <w:jc w:val="both"/>
        <w:rPr>
          <w:sz w:val="28"/>
          <w:u w:val="single"/>
        </w:rPr>
      </w:pP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</w:rPr>
      </w:pPr>
      <w:r w:rsidRPr="007011EF">
        <w:rPr>
          <w:sz w:val="28"/>
        </w:rPr>
        <w:t>Поэзия трубадуров относиться к куртуазной поэзии, которая сложилась к XI-XII</w:t>
      </w:r>
      <w:r w:rsidR="00513874">
        <w:rPr>
          <w:sz w:val="28"/>
        </w:rPr>
        <w:t xml:space="preserve"> </w:t>
      </w:r>
      <w:r w:rsidRPr="007011EF">
        <w:rPr>
          <w:sz w:val="28"/>
        </w:rPr>
        <w:t>в., когда окончательно оформился героический и эстетический идеал рыцаря. Раньше, чем где бы то ни было, куртуазно-рыцарский идеал сложился в Провансе. (Этот южный район Франции был фактически независим от короля, и, благодаря своему выгодному расположению, самоуправлению и богатым соседям, стал одним из наиболее развитых мест в средневековой Европе). Именно поэтому поэзия трубадуров, воспевавшая рыцарей, зарождается в Провансе.</w:t>
      </w: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</w:rPr>
      </w:pPr>
      <w:r w:rsidRPr="007011EF">
        <w:rPr>
          <w:sz w:val="28"/>
        </w:rPr>
        <w:t>Понятие куртуазность включало в себя вежливость, учтивость и правила их выражения по отношению как к женщинам, так и мужчинам. Сюда входили правила приветствия, обращения к даме или кавалеру, ведения разговора, приглашения на танец, поведения в танце, прощания, и т.д.</w:t>
      </w: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</w:rPr>
      </w:pPr>
      <w:r w:rsidRPr="007011EF">
        <w:rPr>
          <w:sz w:val="28"/>
        </w:rPr>
        <w:t>Вслед за певцами, восхваляющими исключительно куртуазное поведение, появляются поэты, пишущие о религии, политике, сословной несправедливости и т.д. Однако следует отметить, что об этих проблемах поэты рассуждают, опираясь на куртуазные ценности (например, тот правитель лучше, который «куртуазнее» и т.д.). А общей чертой лирики, вне зависимости от темы произведений, становится стремление к земной радости, и в то же время – к возвышенности чувств (с этой позиции открывается широкий простор для сопоставления и противопоставления знатных сеньоров и бедняков, браков по расчёту и истинной, свободной любви).</w:t>
      </w: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</w:rPr>
      </w:pPr>
      <w:r w:rsidRPr="007011EF">
        <w:rPr>
          <w:sz w:val="28"/>
        </w:rPr>
        <w:t>Песни сочиняют теперь не только бездомные странники, но и осёдлые ремесленники, купцы, юристы, монахи, сами рыцари и даже короли. Стихотворцами могли быть не только мужчины, но и женщины. При этом все они – независимо от возраста, пола, социального положения – назывались трубадурами.</w:t>
      </w: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</w:rPr>
      </w:pPr>
      <w:r w:rsidRPr="007011EF">
        <w:rPr>
          <w:sz w:val="28"/>
        </w:rPr>
        <w:t xml:space="preserve">Кроме самих стихотворений трубадуров, сохранился сборник их биографий. Наряду с точными сведениями в них можно найти немало легенд, показывающих, как уже в те времена рисовалась жизнь поэта, склонного к необычайным чувствам и странным фантазиям. </w:t>
      </w: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</w:rPr>
      </w:pPr>
      <w:r w:rsidRPr="007011EF">
        <w:rPr>
          <w:sz w:val="28"/>
        </w:rPr>
        <w:t xml:space="preserve">По своему происхождению лирика трубадуров связана с народным песенным творчеством. Для произведений трубадуров характерны повторы, образные описания (пейзажа и некоего действия), небольшой объем и т.д. Однако провансальская поэзия выступает — впервые в истории новоевропейской литературы — как поэзия индивидуальная, как лирика осознающей себя личности. Хотя здесь есть некоторые условности. Французские поэты старались не вложить в произведение свои собственные переживания (за любовными признаниями не стоит никакого реального жизненного содержания, высказываемые поэтом чувства подчиняются строгой регламентации), а изложить известный простой сюжет в новой форме, то есть найти эту новую форму. (Замечу, что слово «трубадур» (в современных словарях объясняется как «провансальский поэт-певец») произошло от глагола «находить»).  Отсюда – работа над стилем: забота о благозвучии, затейливое построение строф, сложная система рифм. Провансальская лирика отличается большой изысканностью. Стих построен на определенном числе слогов и ритмическом движении, создаваемом распределением ударений (чаще всего встречается ямбический ход). Рифма — притом рифма точная — обязательна, причем она может связывать между собой как стихи одной строфы, так и соответствующие стихи разных строф. Строфика необычайно разнообразна, число стихов в строфе и строф в стихотворении не ограничено никакими правилами. Поэты подбирали пышные слова, создавали ряды синонимов. Из-за этого некоторые стихотворения оказывались не слишком понятными (особенно это относиться к произведениям сторонников «тёмного стиля»), что зачастую вызывало гордость авторов. </w:t>
      </w: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</w:rPr>
      </w:pPr>
      <w:r w:rsidRPr="007011EF">
        <w:rPr>
          <w:sz w:val="28"/>
        </w:rPr>
        <w:t xml:space="preserve">Существовали различные формы лирики трубадуров, которые могли бы быть названы и жанровыми, так как строфическая структура и система рифм стихотворений обычно были связаны с их тематикой. Главнейшими из этих жанровых форм были: кансона, сирвента, тенсона, пасторела, альба и др. </w:t>
      </w:r>
    </w:p>
    <w:p w:rsidR="00504D09" w:rsidRPr="00F81271" w:rsidRDefault="00F81271" w:rsidP="007011EF">
      <w:pPr>
        <w:spacing w:line="360" w:lineRule="auto"/>
        <w:ind w:firstLine="709"/>
        <w:jc w:val="both"/>
        <w:rPr>
          <w:b/>
          <w:bCs/>
          <w:sz w:val="28"/>
        </w:rPr>
      </w:pPr>
      <w:r>
        <w:rPr>
          <w:bCs/>
          <w:sz w:val="28"/>
          <w:u w:val="single"/>
        </w:rPr>
        <w:br w:type="page"/>
      </w:r>
      <w:r w:rsidRPr="00F81271">
        <w:rPr>
          <w:b/>
          <w:bCs/>
          <w:sz w:val="28"/>
        </w:rPr>
        <w:t>Кансона</w:t>
      </w:r>
    </w:p>
    <w:p w:rsidR="00F81271" w:rsidRPr="007011EF" w:rsidRDefault="00F81271" w:rsidP="007011EF">
      <w:pPr>
        <w:spacing w:line="360" w:lineRule="auto"/>
        <w:ind w:firstLine="709"/>
        <w:jc w:val="both"/>
        <w:rPr>
          <w:sz w:val="28"/>
          <w:u w:val="single"/>
        </w:rPr>
      </w:pP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</w:rPr>
      </w:pPr>
      <w:r w:rsidRPr="007011EF">
        <w:rPr>
          <w:sz w:val="28"/>
        </w:rPr>
        <w:t>Кансона (любовная песнь) – это стихотворение, ограниченное в своей тематике любовными темами, и отличающееся изысканным и сложным построением строфы, соединяющей стихи разной длины. Самый распространенный жанр поэзии трубадуров. Часто отличается условностью и узостью эмоционального содержания, однообразием и бедностью поэтических образов. Нередко обращенная к знатной покровительнице поэта, кансона превращается в форму своеобразного феодального служения не столько самой даме</w:t>
      </w:r>
      <w:r w:rsidR="00F81271">
        <w:rPr>
          <w:sz w:val="28"/>
        </w:rPr>
        <w:t>, сколько её супругу.</w:t>
      </w: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</w:rPr>
      </w:pPr>
      <w:r w:rsidRPr="007011EF">
        <w:rPr>
          <w:sz w:val="28"/>
        </w:rPr>
        <w:t>Для любовной песни характерны «весенние запевы» (поэт начинает свою песню с описания весны, птичьего щебета и распускающейся зелени). Это показывает, насколько тесно кансона была связана с народной лирикой.</w:t>
      </w: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</w:rPr>
      </w:pPr>
      <w:r w:rsidRPr="007011EF">
        <w:rPr>
          <w:sz w:val="28"/>
        </w:rPr>
        <w:t xml:space="preserve">Наиболее традиционный для кансоны сюжет – сетования певца, безответно влюблённого в знатную даму (Бернард де Вентадорн, Пейре Видаль). </w:t>
      </w:r>
      <w:r w:rsidR="00A619DF">
        <w:rPr>
          <w:sz w:val="28"/>
        </w:rPr>
        <w:t>У</w:t>
      </w:r>
      <w:r w:rsidRPr="007011EF">
        <w:rPr>
          <w:sz w:val="28"/>
        </w:rPr>
        <w:t xml:space="preserve"> Маркабрюна и его последователя Пейре Карденаля можно найти песни, исполненные нападок на женщин и на любовь («любовью в кандалы не взят», «никогда не любил»). Их произведения отличаются большей искренностью выражения, свежестью образов, глубокой эмоциональностью, но и они не свободны от условностей куртуазной любви («я ничего для друга не жалела» - идеальная женщина и Беатрисы де Диа; «щебет птиц…розы» - традиционный пейзаж у Рюделя)</w:t>
      </w:r>
      <w:r w:rsidR="00A619DF">
        <w:rPr>
          <w:sz w:val="28"/>
        </w:rPr>
        <w:t>.</w:t>
      </w: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</w:rPr>
      </w:pPr>
    </w:p>
    <w:p w:rsidR="00504D09" w:rsidRPr="0088576D" w:rsidRDefault="0088576D" w:rsidP="007011EF">
      <w:pPr>
        <w:spacing w:line="360" w:lineRule="auto"/>
        <w:ind w:firstLine="709"/>
        <w:jc w:val="both"/>
        <w:rPr>
          <w:b/>
          <w:sz w:val="28"/>
        </w:rPr>
      </w:pPr>
      <w:bookmarkStart w:id="1" w:name=".D0.A1.D0.B8.D1.80.D0.B2.D0.B5.D0.BD.D1."/>
      <w:bookmarkEnd w:id="1"/>
      <w:r w:rsidRPr="0088576D">
        <w:rPr>
          <w:b/>
          <w:sz w:val="28"/>
        </w:rPr>
        <w:t>Сирвента</w:t>
      </w:r>
    </w:p>
    <w:p w:rsidR="0088576D" w:rsidRPr="007011EF" w:rsidRDefault="0088576D" w:rsidP="007011EF">
      <w:pPr>
        <w:spacing w:line="360" w:lineRule="auto"/>
        <w:ind w:firstLine="709"/>
        <w:jc w:val="both"/>
        <w:rPr>
          <w:sz w:val="28"/>
          <w:u w:val="single"/>
        </w:rPr>
      </w:pP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</w:rPr>
      </w:pPr>
      <w:r w:rsidRPr="007011EF">
        <w:rPr>
          <w:sz w:val="28"/>
        </w:rPr>
        <w:t>Сирвента (служебная песня) – строфическая, полемическая по тону песня; разрабатывает темы политические или общественные, также часто содержит личные выпады поэта против его врагов.</w:t>
      </w: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</w:rPr>
      </w:pPr>
      <w:r w:rsidRPr="007011EF">
        <w:rPr>
          <w:sz w:val="28"/>
        </w:rPr>
        <w:t xml:space="preserve">Этот жанр поэзии трубадуров менее условен и более насыщен конкретным жизненным материалом. Сирвенты отличаются социальной, заостренностью; нередко превращаются в агитационные произведения или в памфлеты. Лучший и известнейший из авторов сирвент — Бертран де Борн, один из политических деятелей провансальской военной аристократии. Сирвенты служили ему одним из средств феодальной борьбы, поэтому носят узкий феодально-аристократический характер. Некоторые произведения де Борна насыщены описанием живописных и динамичных картин сражений («под немолчный стук мечей…бег обезумевших коней»), другие имеют ярко-выраженный сатирический характер («мужики, что злы и грубы, на дворянство точат зубы…»). </w:t>
      </w: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</w:rPr>
      </w:pPr>
      <w:r w:rsidRPr="007011EF">
        <w:rPr>
          <w:sz w:val="28"/>
        </w:rPr>
        <w:t>Другой трубадур Пейре Карденаль в своих сатирических песнях клеймит гордость и жестокосердие богачей и знати, выражает симпатии к бедному и бесправному люду, негодует на французские войска и инквизицию, предававшие разгрому альбигойцев. А в песнях Гильельма Фигейра, современника Пейре Карденаля, можно найти высказывания, направленные против папства и монахов.</w:t>
      </w: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</w:rPr>
      </w:pPr>
    </w:p>
    <w:p w:rsidR="00504D09" w:rsidRPr="00A619DF" w:rsidRDefault="00A619DF" w:rsidP="007011EF">
      <w:pPr>
        <w:spacing w:line="360" w:lineRule="auto"/>
        <w:ind w:firstLine="709"/>
        <w:jc w:val="both"/>
        <w:rPr>
          <w:b/>
          <w:sz w:val="28"/>
        </w:rPr>
      </w:pPr>
      <w:r w:rsidRPr="00A619DF">
        <w:rPr>
          <w:b/>
          <w:sz w:val="28"/>
        </w:rPr>
        <w:t>Пасторела</w:t>
      </w:r>
    </w:p>
    <w:p w:rsidR="00A619DF" w:rsidRDefault="00A619DF" w:rsidP="007011EF">
      <w:pPr>
        <w:spacing w:line="360" w:lineRule="auto"/>
        <w:ind w:firstLine="709"/>
        <w:jc w:val="both"/>
        <w:rPr>
          <w:sz w:val="28"/>
        </w:rPr>
      </w:pP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</w:rPr>
      </w:pPr>
      <w:r w:rsidRPr="007011EF">
        <w:rPr>
          <w:sz w:val="28"/>
        </w:rPr>
        <w:t xml:space="preserve">Пасторела (песня о пастушке) — лирическая пьеса, стихотворный диалог юноши и девушки, которому предшествует небольшое введение, описывающее ситуацию встречи. Для пасторелы типичны упоминания о весенних обрядах, наличие припева и другие фольклорные особенности. В круг действующих лиц вводятся люди крестьянского сословия. Обычно сюжетную схему образует спор крестьянки или пастушки с рыцарем-поэтом, желающим удовлетворить внезапно вспыхнувшую страсть: в одних случаях девушке удается ловкими речами избавиться от назойливого ухаживателя, в других — он добивается желанного обещаниями и прямым насилием. Иногда пасторела может приобретать комический характер (девушка зовёт на помощь односельчан, которые, прибежав с вилами и дубинами, заставляют рыцаря позорно отступить), иногда и трагический (рыцарь уезжает, девушка остается обесчещенной). В некоторых случаях куртуазный герой устраняется (спор идет между пастухом и пастушкой) или пьеса приобретает дидактический характер (поэт-рыцарь выслушивает наставления почтенного пастуха). Другой распространенный тип пасторелы — так называемая «описательная пасторела», или «пасторела-сценка». Куртуазный поэт выступает здесь в качестве наблюдателя, который рисует весенний праздник и крестьянское веселье. </w:t>
      </w: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</w:rPr>
      </w:pPr>
      <w:r w:rsidRPr="007011EF">
        <w:rPr>
          <w:sz w:val="28"/>
        </w:rPr>
        <w:t>Большим мастером в жанре пасторелы был Маркабрюн.</w:t>
      </w: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</w:rPr>
      </w:pPr>
    </w:p>
    <w:p w:rsidR="00504D09" w:rsidRPr="00A619DF" w:rsidRDefault="00A619DF" w:rsidP="007011EF">
      <w:pPr>
        <w:spacing w:line="360" w:lineRule="auto"/>
        <w:ind w:firstLine="709"/>
        <w:jc w:val="both"/>
        <w:rPr>
          <w:b/>
          <w:sz w:val="28"/>
        </w:rPr>
      </w:pPr>
      <w:r w:rsidRPr="00A619DF">
        <w:rPr>
          <w:b/>
          <w:sz w:val="28"/>
        </w:rPr>
        <w:t>Альба</w:t>
      </w:r>
    </w:p>
    <w:p w:rsidR="00A619DF" w:rsidRPr="007011EF" w:rsidRDefault="00A619DF" w:rsidP="007011EF">
      <w:pPr>
        <w:spacing w:line="360" w:lineRule="auto"/>
        <w:ind w:firstLine="709"/>
        <w:jc w:val="both"/>
        <w:rPr>
          <w:sz w:val="28"/>
          <w:u w:val="single"/>
        </w:rPr>
      </w:pP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</w:rPr>
      </w:pPr>
      <w:r w:rsidRPr="007011EF">
        <w:rPr>
          <w:sz w:val="28"/>
        </w:rPr>
        <w:t>Альба (утренняя заря) — строфическая песня, рисующая расставание влюбленных утром, после тайного свидания; связана со свадебным фольклором и свадебными народными обрядами. Часто альба получает форму диалога возлюбленных, монолога сторожа или жалоб одного из возлюбленных; характерен повтор слова «</w:t>
      </w:r>
      <w:r w:rsidRPr="007011EF">
        <w:rPr>
          <w:sz w:val="28"/>
          <w:lang w:val="en-US"/>
        </w:rPr>
        <w:t>alba</w:t>
      </w:r>
      <w:r w:rsidRPr="007011EF">
        <w:rPr>
          <w:sz w:val="28"/>
        </w:rPr>
        <w:t>» - заря. Наиболее известны альбы Гираута де Борнейля, Бертрана Аламанского и Гаусельма Файдита.</w:t>
      </w: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</w:rPr>
      </w:pPr>
    </w:p>
    <w:p w:rsidR="00504D09" w:rsidRPr="00A619DF" w:rsidRDefault="00A619DF" w:rsidP="007011EF">
      <w:pPr>
        <w:spacing w:line="360" w:lineRule="auto"/>
        <w:ind w:firstLine="709"/>
        <w:jc w:val="both"/>
        <w:rPr>
          <w:b/>
          <w:sz w:val="28"/>
        </w:rPr>
      </w:pPr>
      <w:r w:rsidRPr="00A619DF">
        <w:rPr>
          <w:b/>
          <w:sz w:val="28"/>
        </w:rPr>
        <w:t>Плач</w:t>
      </w:r>
    </w:p>
    <w:p w:rsidR="00A619DF" w:rsidRPr="007011EF" w:rsidRDefault="00A619DF" w:rsidP="007011EF">
      <w:pPr>
        <w:spacing w:line="360" w:lineRule="auto"/>
        <w:ind w:firstLine="709"/>
        <w:jc w:val="both"/>
        <w:rPr>
          <w:sz w:val="28"/>
          <w:u w:val="single"/>
        </w:rPr>
      </w:pP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</w:rPr>
      </w:pPr>
      <w:r w:rsidRPr="007011EF">
        <w:rPr>
          <w:sz w:val="28"/>
        </w:rPr>
        <w:t>Плач выражает печаль поэта по поводу смерти близкого ему человека или какого-либо важного сеньора. Плачи наполнены восхвалением достоинств умершего («щедр он был…неслыханной отвагой он горел») и причитаниями. Непременный атрибут плача – упоминание о том, что весь мир скорбит об усопшем («день как будто потемнел», «скорбит душа у всех»). Наиболее иллюстративным примером является плач Бертарана де Борна.</w:t>
      </w: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</w:rPr>
      </w:pPr>
    </w:p>
    <w:p w:rsidR="00504D09" w:rsidRPr="00A619DF" w:rsidRDefault="00852384" w:rsidP="007011EF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br w:type="page"/>
      </w:r>
      <w:r w:rsidR="00A619DF" w:rsidRPr="00A619DF">
        <w:rPr>
          <w:b/>
          <w:sz w:val="28"/>
        </w:rPr>
        <w:t>Тенсона</w:t>
      </w:r>
    </w:p>
    <w:p w:rsidR="00A619DF" w:rsidRPr="007011EF" w:rsidRDefault="00A619DF" w:rsidP="007011EF">
      <w:pPr>
        <w:spacing w:line="360" w:lineRule="auto"/>
        <w:ind w:firstLine="709"/>
        <w:jc w:val="both"/>
        <w:rPr>
          <w:sz w:val="28"/>
          <w:u w:val="single"/>
        </w:rPr>
      </w:pP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</w:rPr>
      </w:pPr>
      <w:r w:rsidRPr="007011EF">
        <w:rPr>
          <w:sz w:val="28"/>
        </w:rPr>
        <w:t xml:space="preserve">Тенсона (прение) - спор между двумя поэтами на любовную, литературную или философскую тему. При этом каждый поэт произносит по строфе, как в живом диалоге. Также встречается название </w:t>
      </w:r>
      <w:bookmarkStart w:id="2" w:name=".D0.94.D1.80.D1.83.D0.B3.D0.B8.D0.B5_.D0"/>
      <w:bookmarkEnd w:id="2"/>
      <w:r w:rsidRPr="007011EF">
        <w:rPr>
          <w:sz w:val="28"/>
        </w:rPr>
        <w:t>партимен (раздел). Пример тенсоны – диспут между Гирнаутом де Борнейлем и Рамбаутом Оранским.</w:t>
      </w: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</w:rPr>
      </w:pPr>
    </w:p>
    <w:p w:rsidR="00504D09" w:rsidRPr="00852384" w:rsidRDefault="00852384" w:rsidP="007011EF">
      <w:pPr>
        <w:spacing w:line="360" w:lineRule="auto"/>
        <w:ind w:firstLine="709"/>
        <w:jc w:val="both"/>
        <w:rPr>
          <w:b/>
          <w:sz w:val="28"/>
        </w:rPr>
      </w:pPr>
      <w:r w:rsidRPr="00852384">
        <w:rPr>
          <w:b/>
          <w:sz w:val="28"/>
        </w:rPr>
        <w:t>Баллада</w:t>
      </w:r>
    </w:p>
    <w:p w:rsidR="00852384" w:rsidRPr="007011EF" w:rsidRDefault="00852384" w:rsidP="007011EF">
      <w:pPr>
        <w:spacing w:line="360" w:lineRule="auto"/>
        <w:ind w:firstLine="709"/>
        <w:jc w:val="both"/>
        <w:rPr>
          <w:sz w:val="28"/>
          <w:u w:val="single"/>
        </w:rPr>
      </w:pP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</w:rPr>
      </w:pPr>
      <w:r w:rsidRPr="007011EF">
        <w:rPr>
          <w:sz w:val="28"/>
        </w:rPr>
        <w:t xml:space="preserve">Баллада (плясовая) — ритмичная песня, обычно сопровождаемая припевом. Хранит в словах и музыке многие черты, подтверждающие её связь с народными хороводными песнями; в одной анонимной балладе прямо упоминается «апрельская королева», традиционный персонаж народных весенних обрядов. </w:t>
      </w: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  <w:u w:val="single"/>
        </w:rPr>
      </w:pPr>
    </w:p>
    <w:p w:rsidR="00504D09" w:rsidRPr="00706BCC" w:rsidRDefault="00504D09" w:rsidP="007011EF">
      <w:pPr>
        <w:spacing w:line="360" w:lineRule="auto"/>
        <w:ind w:firstLine="709"/>
        <w:jc w:val="both"/>
        <w:rPr>
          <w:b/>
          <w:sz w:val="28"/>
        </w:rPr>
      </w:pPr>
      <w:r w:rsidRPr="00706BCC">
        <w:rPr>
          <w:b/>
          <w:sz w:val="28"/>
        </w:rPr>
        <w:t>Другие жанры</w:t>
      </w:r>
    </w:p>
    <w:p w:rsidR="00706BCC" w:rsidRPr="007011EF" w:rsidRDefault="00706BCC" w:rsidP="007011EF">
      <w:pPr>
        <w:spacing w:line="360" w:lineRule="auto"/>
        <w:ind w:firstLine="709"/>
        <w:jc w:val="both"/>
        <w:rPr>
          <w:sz w:val="28"/>
        </w:rPr>
      </w:pP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</w:rPr>
      </w:pPr>
      <w:r w:rsidRPr="007011EF">
        <w:rPr>
          <w:sz w:val="28"/>
        </w:rPr>
        <w:t>Существовало и много других, второстепенных жанров</w:t>
      </w:r>
      <w:r w:rsidR="00706BCC">
        <w:rPr>
          <w:sz w:val="28"/>
        </w:rPr>
        <w:t>.</w:t>
      </w: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</w:rPr>
      </w:pPr>
      <w:r w:rsidRPr="007011EF">
        <w:rPr>
          <w:sz w:val="28"/>
        </w:rPr>
        <w:t xml:space="preserve">Например, </w:t>
      </w:r>
      <w:r w:rsidRPr="007011EF">
        <w:rPr>
          <w:sz w:val="28"/>
          <w:u w:val="single"/>
        </w:rPr>
        <w:t>эскондидж</w:t>
      </w:r>
      <w:r w:rsidRPr="007011EF">
        <w:rPr>
          <w:sz w:val="28"/>
        </w:rPr>
        <w:t xml:space="preserve"> (оправдание) - песня, в которой поэт оправдывается перед своей дамой; </w:t>
      </w:r>
      <w:r w:rsidRPr="007011EF">
        <w:rPr>
          <w:sz w:val="28"/>
          <w:u w:val="single"/>
        </w:rPr>
        <w:t>дескорт</w:t>
      </w:r>
      <w:r w:rsidRPr="007011EF">
        <w:rPr>
          <w:sz w:val="28"/>
        </w:rPr>
        <w:t xml:space="preserve"> (разногласие) - песня с беспорядочной композицией, передающей смятенное состояние поэта; </w:t>
      </w:r>
      <w:r w:rsidRPr="007011EF">
        <w:rPr>
          <w:sz w:val="28"/>
          <w:u w:val="single"/>
        </w:rPr>
        <w:t>романс</w:t>
      </w:r>
      <w:r w:rsidRPr="007011EF">
        <w:rPr>
          <w:sz w:val="28"/>
        </w:rPr>
        <w:t xml:space="preserve"> – лиро-эпический жанр, демонстрирующий отношение автора к определённому событию и др. Такое обилие поэтических жанров сопровождалось строгой регламентацией их тематики и словесной формы. Правда, у трубадуров встречаются попытки преодолеть жанровые трафареты, создавать новые жанры или по-новому трактовать старые. Так в противовес альбе создается </w:t>
      </w:r>
      <w:r w:rsidRPr="007011EF">
        <w:rPr>
          <w:sz w:val="28"/>
          <w:u w:val="single"/>
        </w:rPr>
        <w:t>серена</w:t>
      </w:r>
      <w:r w:rsidRPr="007011EF">
        <w:rPr>
          <w:sz w:val="28"/>
        </w:rPr>
        <w:t xml:space="preserve"> (вечерняя песня). Ук де ла Баккалариа задается целью создать альбу «на новый лад», где он посылает проклятие не утренней заре, разлучающей влюбленных, а ночному мраку, полному одиночества неразделенной любви; Раймбаут де Вакейрас составляет </w:t>
      </w:r>
      <w:r w:rsidRPr="007011EF">
        <w:rPr>
          <w:sz w:val="28"/>
          <w:u w:val="single"/>
        </w:rPr>
        <w:t>дескорт</w:t>
      </w:r>
      <w:r w:rsidRPr="007011EF">
        <w:rPr>
          <w:sz w:val="28"/>
        </w:rPr>
        <w:t xml:space="preserve"> на пяти наречиях, чтобы таким смешением языков выразить расстроенное состояние своей души.</w:t>
      </w:r>
    </w:p>
    <w:p w:rsidR="00504D09" w:rsidRPr="00706BCC" w:rsidRDefault="00706BCC" w:rsidP="007011EF">
      <w:pPr>
        <w:spacing w:line="360" w:lineRule="auto"/>
        <w:ind w:firstLine="709"/>
        <w:jc w:val="both"/>
        <w:rPr>
          <w:b/>
          <w:sz w:val="28"/>
        </w:rPr>
      </w:pPr>
      <w:r>
        <w:rPr>
          <w:sz w:val="28"/>
          <w:u w:val="single"/>
        </w:rPr>
        <w:br w:type="page"/>
      </w:r>
      <w:r w:rsidRPr="00706BCC">
        <w:rPr>
          <w:b/>
          <w:sz w:val="28"/>
        </w:rPr>
        <w:t>Заключение</w:t>
      </w:r>
    </w:p>
    <w:p w:rsidR="00706BCC" w:rsidRPr="007011EF" w:rsidRDefault="00706BCC" w:rsidP="007011EF">
      <w:pPr>
        <w:spacing w:line="360" w:lineRule="auto"/>
        <w:ind w:firstLine="709"/>
        <w:jc w:val="both"/>
        <w:rPr>
          <w:sz w:val="28"/>
          <w:u w:val="single"/>
        </w:rPr>
      </w:pPr>
    </w:p>
    <w:p w:rsidR="00504D09" w:rsidRPr="007011EF" w:rsidRDefault="00504D09" w:rsidP="007011EF">
      <w:pPr>
        <w:spacing w:line="360" w:lineRule="auto"/>
        <w:ind w:firstLine="709"/>
        <w:jc w:val="both"/>
        <w:rPr>
          <w:sz w:val="28"/>
        </w:rPr>
      </w:pPr>
      <w:r w:rsidRPr="007011EF">
        <w:rPr>
          <w:sz w:val="28"/>
        </w:rPr>
        <w:t xml:space="preserve">Лирика трубадуров развивалась примерно в течение полутораста лет — в XII—XIII вв. Классическим периодом их творчества является последняя четверть XII в., когда трубадуры находились в наиболее благоприятных условиях. Однако расцвет лирики трубадуров был очень непродолжителен. </w:t>
      </w:r>
      <w:r w:rsidRPr="007011EF">
        <w:rPr>
          <w:sz w:val="28"/>
          <w:lang w:val="en-US"/>
        </w:rPr>
        <w:t>XIII</w:t>
      </w:r>
      <w:r w:rsidRPr="007011EF">
        <w:rPr>
          <w:sz w:val="28"/>
        </w:rPr>
        <w:t xml:space="preserve"> в. – время заката провансальской поэзии.  Около середины </w:t>
      </w:r>
      <w:r w:rsidRPr="007011EF">
        <w:rPr>
          <w:sz w:val="28"/>
          <w:lang w:val="en-US"/>
        </w:rPr>
        <w:t>XIII</w:t>
      </w:r>
      <w:r w:rsidRPr="007011EF">
        <w:rPr>
          <w:sz w:val="28"/>
        </w:rPr>
        <w:t xml:space="preserve"> в. она окончательно замирает, отступая на задний план перед городской лирикой.</w:t>
      </w:r>
    </w:p>
    <w:p w:rsidR="00504D09" w:rsidRPr="00706BCC" w:rsidRDefault="00706BCC" w:rsidP="007011EF">
      <w:pPr>
        <w:spacing w:line="360" w:lineRule="auto"/>
        <w:ind w:firstLine="709"/>
        <w:jc w:val="both"/>
        <w:rPr>
          <w:b/>
          <w:sz w:val="28"/>
        </w:rPr>
      </w:pPr>
      <w:r>
        <w:rPr>
          <w:sz w:val="28"/>
          <w:u w:val="single"/>
        </w:rPr>
        <w:br w:type="page"/>
      </w:r>
      <w:r w:rsidRPr="00706BCC">
        <w:rPr>
          <w:b/>
          <w:sz w:val="28"/>
        </w:rPr>
        <w:t>Список литературы</w:t>
      </w:r>
    </w:p>
    <w:p w:rsidR="00706BCC" w:rsidRPr="007011EF" w:rsidRDefault="00706BCC" w:rsidP="007011EF">
      <w:pPr>
        <w:spacing w:line="360" w:lineRule="auto"/>
        <w:ind w:firstLine="709"/>
        <w:jc w:val="both"/>
        <w:rPr>
          <w:sz w:val="28"/>
          <w:u w:val="single"/>
        </w:rPr>
      </w:pPr>
    </w:p>
    <w:p w:rsidR="00504D09" w:rsidRPr="007011EF" w:rsidRDefault="00504D09" w:rsidP="00706BCC">
      <w:pPr>
        <w:pStyle w:val="a9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7011EF">
        <w:rPr>
          <w:sz w:val="28"/>
        </w:rPr>
        <w:t xml:space="preserve">«История </w:t>
      </w:r>
      <w:r w:rsidR="005802EB" w:rsidRPr="007011EF">
        <w:rPr>
          <w:sz w:val="28"/>
        </w:rPr>
        <w:t>западноевропейской</w:t>
      </w:r>
      <w:r w:rsidRPr="007011EF">
        <w:rPr>
          <w:sz w:val="28"/>
        </w:rPr>
        <w:t xml:space="preserve"> литературы. </w:t>
      </w:r>
      <w:r w:rsidR="00706BCC">
        <w:rPr>
          <w:sz w:val="28"/>
        </w:rPr>
        <w:t>Средние века и возрождение». М.</w:t>
      </w:r>
      <w:r w:rsidRPr="007011EF">
        <w:rPr>
          <w:sz w:val="28"/>
        </w:rPr>
        <w:t>П.</w:t>
      </w:r>
      <w:r w:rsidR="00706BCC">
        <w:rPr>
          <w:sz w:val="28"/>
        </w:rPr>
        <w:t xml:space="preserve"> </w:t>
      </w:r>
      <w:r w:rsidRPr="007011EF">
        <w:rPr>
          <w:sz w:val="28"/>
        </w:rPr>
        <w:t>Алексеев, В.М. Жирмунский и др.</w:t>
      </w:r>
    </w:p>
    <w:p w:rsidR="00504D09" w:rsidRPr="007011EF" w:rsidRDefault="00504D09" w:rsidP="00706BCC">
      <w:pPr>
        <w:pStyle w:val="a9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7011EF">
        <w:rPr>
          <w:sz w:val="28"/>
        </w:rPr>
        <w:t xml:space="preserve">«Зарубежная литература </w:t>
      </w:r>
      <w:r w:rsidR="00706BCC">
        <w:rPr>
          <w:sz w:val="28"/>
        </w:rPr>
        <w:t>средних веков. Хрестоматия». Б.</w:t>
      </w:r>
      <w:r w:rsidRPr="007011EF">
        <w:rPr>
          <w:sz w:val="28"/>
        </w:rPr>
        <w:t>И.</w:t>
      </w:r>
      <w:r w:rsidR="00706BCC">
        <w:rPr>
          <w:sz w:val="28"/>
        </w:rPr>
        <w:t xml:space="preserve"> </w:t>
      </w:r>
      <w:r w:rsidRPr="007011EF">
        <w:rPr>
          <w:sz w:val="28"/>
        </w:rPr>
        <w:t>Пуришев.</w:t>
      </w:r>
    </w:p>
    <w:p w:rsidR="00504D09" w:rsidRPr="007011EF" w:rsidRDefault="00504D09" w:rsidP="00706BCC">
      <w:pPr>
        <w:pStyle w:val="a9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7011EF">
        <w:rPr>
          <w:sz w:val="28"/>
        </w:rPr>
        <w:t xml:space="preserve">«Словарь литературных терминов». </w:t>
      </w:r>
      <w:r w:rsidRPr="00884E7A">
        <w:rPr>
          <w:sz w:val="28"/>
        </w:rPr>
        <w:t>http://feb-web.ru/feb/slt/abc/lt2/lt2-7271.htm</w:t>
      </w:r>
    </w:p>
    <w:p w:rsidR="00504D09" w:rsidRPr="007011EF" w:rsidRDefault="00504D09" w:rsidP="00706BCC">
      <w:pPr>
        <w:pStyle w:val="a9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7011EF">
        <w:rPr>
          <w:sz w:val="28"/>
        </w:rPr>
        <w:t xml:space="preserve">«История </w:t>
      </w:r>
      <w:r w:rsidR="005802EB" w:rsidRPr="007011EF">
        <w:rPr>
          <w:sz w:val="28"/>
        </w:rPr>
        <w:t>западноевропейской</w:t>
      </w:r>
      <w:r w:rsidRPr="007011EF">
        <w:rPr>
          <w:sz w:val="28"/>
        </w:rPr>
        <w:t xml:space="preserve"> средневековой культуры</w:t>
      </w:r>
      <w:r w:rsidR="00706BCC">
        <w:rPr>
          <w:sz w:val="28"/>
        </w:rPr>
        <w:t>. Культура рыцарской среды». И.Ю. Николаева, Н.</w:t>
      </w:r>
      <w:r w:rsidRPr="007011EF">
        <w:rPr>
          <w:sz w:val="28"/>
        </w:rPr>
        <w:t xml:space="preserve">В. Карначук. </w:t>
      </w:r>
      <w:r w:rsidRPr="00884E7A">
        <w:rPr>
          <w:sz w:val="28"/>
        </w:rPr>
        <w:t>http://klio.tsu.ru/knight.htm</w:t>
      </w:r>
    </w:p>
    <w:p w:rsidR="00504D09" w:rsidRPr="007011EF" w:rsidRDefault="00504D09" w:rsidP="00706BCC">
      <w:pPr>
        <w:pStyle w:val="a9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7011EF">
        <w:rPr>
          <w:sz w:val="28"/>
        </w:rPr>
        <w:t xml:space="preserve">Свободная энциклопедия «Википедия» </w:t>
      </w:r>
      <w:r w:rsidRPr="00884E7A">
        <w:rPr>
          <w:sz w:val="28"/>
        </w:rPr>
        <w:t>http://ru.wikipedia.org</w:t>
      </w:r>
      <w:bookmarkStart w:id="3" w:name="_GoBack"/>
      <w:bookmarkEnd w:id="3"/>
    </w:p>
    <w:sectPr w:rsidR="00504D09" w:rsidRPr="007011EF" w:rsidSect="007011EF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5AF" w:rsidRDefault="008D75AF">
      <w:r>
        <w:separator/>
      </w:r>
    </w:p>
  </w:endnote>
  <w:endnote w:type="continuationSeparator" w:id="0">
    <w:p w:rsidR="008D75AF" w:rsidRDefault="008D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5AF" w:rsidRDefault="008D75AF">
      <w:r>
        <w:separator/>
      </w:r>
    </w:p>
  </w:footnote>
  <w:footnote w:type="continuationSeparator" w:id="0">
    <w:p w:rsidR="008D75AF" w:rsidRDefault="008D7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09" w:rsidRDefault="00884E7A">
    <w:pPr>
      <w:pStyle w:val="a4"/>
      <w:jc w:val="right"/>
    </w:pPr>
    <w:r>
      <w:rPr>
        <w:noProof/>
      </w:rPr>
      <w:t>1</w:t>
    </w:r>
  </w:p>
  <w:p w:rsidR="00504D09" w:rsidRDefault="00504D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70F8"/>
    <w:multiLevelType w:val="hybridMultilevel"/>
    <w:tmpl w:val="09AA05FA"/>
    <w:lvl w:ilvl="0" w:tplc="691A71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3EF0"/>
    <w:rsid w:val="00035638"/>
    <w:rsid w:val="0005586C"/>
    <w:rsid w:val="00056E0E"/>
    <w:rsid w:val="0008026E"/>
    <w:rsid w:val="00084004"/>
    <w:rsid w:val="000A40B2"/>
    <w:rsid w:val="000B4346"/>
    <w:rsid w:val="000C4C75"/>
    <w:rsid w:val="000D1977"/>
    <w:rsid w:val="000D5A1A"/>
    <w:rsid w:val="000E5E41"/>
    <w:rsid w:val="001073D8"/>
    <w:rsid w:val="00114AB0"/>
    <w:rsid w:val="00121256"/>
    <w:rsid w:val="00141BD5"/>
    <w:rsid w:val="00163A02"/>
    <w:rsid w:val="001646E9"/>
    <w:rsid w:val="001657EE"/>
    <w:rsid w:val="00173EF0"/>
    <w:rsid w:val="00181D57"/>
    <w:rsid w:val="001900C4"/>
    <w:rsid w:val="00192A28"/>
    <w:rsid w:val="001B5679"/>
    <w:rsid w:val="001D5443"/>
    <w:rsid w:val="001E45BF"/>
    <w:rsid w:val="00204300"/>
    <w:rsid w:val="00207144"/>
    <w:rsid w:val="0021046F"/>
    <w:rsid w:val="002308AF"/>
    <w:rsid w:val="002546C0"/>
    <w:rsid w:val="00256DD9"/>
    <w:rsid w:val="0026258C"/>
    <w:rsid w:val="00272439"/>
    <w:rsid w:val="002B223E"/>
    <w:rsid w:val="002D5E24"/>
    <w:rsid w:val="002F62DC"/>
    <w:rsid w:val="002F667E"/>
    <w:rsid w:val="002F6D91"/>
    <w:rsid w:val="002F6DB3"/>
    <w:rsid w:val="00313DA9"/>
    <w:rsid w:val="00314CB9"/>
    <w:rsid w:val="00342CFB"/>
    <w:rsid w:val="00350B90"/>
    <w:rsid w:val="00351DBB"/>
    <w:rsid w:val="003C6378"/>
    <w:rsid w:val="003D2166"/>
    <w:rsid w:val="003E08EF"/>
    <w:rsid w:val="003E41BD"/>
    <w:rsid w:val="00424EB1"/>
    <w:rsid w:val="00427321"/>
    <w:rsid w:val="00452F35"/>
    <w:rsid w:val="0048288F"/>
    <w:rsid w:val="004A4A53"/>
    <w:rsid w:val="004C0685"/>
    <w:rsid w:val="004F134D"/>
    <w:rsid w:val="004F750B"/>
    <w:rsid w:val="00504D09"/>
    <w:rsid w:val="00513874"/>
    <w:rsid w:val="00516650"/>
    <w:rsid w:val="005318F3"/>
    <w:rsid w:val="00542591"/>
    <w:rsid w:val="00544ACF"/>
    <w:rsid w:val="005579C2"/>
    <w:rsid w:val="00560C9D"/>
    <w:rsid w:val="00561688"/>
    <w:rsid w:val="00567104"/>
    <w:rsid w:val="005802EB"/>
    <w:rsid w:val="00584BCF"/>
    <w:rsid w:val="005952F1"/>
    <w:rsid w:val="005D515D"/>
    <w:rsid w:val="005D7B28"/>
    <w:rsid w:val="005F18C9"/>
    <w:rsid w:val="00610030"/>
    <w:rsid w:val="0063054C"/>
    <w:rsid w:val="00642AAE"/>
    <w:rsid w:val="00691BDE"/>
    <w:rsid w:val="006F4375"/>
    <w:rsid w:val="007011EF"/>
    <w:rsid w:val="00706BCC"/>
    <w:rsid w:val="00732410"/>
    <w:rsid w:val="007333F3"/>
    <w:rsid w:val="0075368E"/>
    <w:rsid w:val="007809B6"/>
    <w:rsid w:val="0078134E"/>
    <w:rsid w:val="00790032"/>
    <w:rsid w:val="00790967"/>
    <w:rsid w:val="007B4537"/>
    <w:rsid w:val="007B5197"/>
    <w:rsid w:val="007B5F49"/>
    <w:rsid w:val="007C3698"/>
    <w:rsid w:val="007D17A6"/>
    <w:rsid w:val="007D547E"/>
    <w:rsid w:val="0080494A"/>
    <w:rsid w:val="00805D9C"/>
    <w:rsid w:val="00841793"/>
    <w:rsid w:val="00852384"/>
    <w:rsid w:val="00863E41"/>
    <w:rsid w:val="008703A4"/>
    <w:rsid w:val="00876653"/>
    <w:rsid w:val="00884E7A"/>
    <w:rsid w:val="0088576D"/>
    <w:rsid w:val="008D5242"/>
    <w:rsid w:val="008D75AF"/>
    <w:rsid w:val="009206DF"/>
    <w:rsid w:val="0093465E"/>
    <w:rsid w:val="009358ED"/>
    <w:rsid w:val="00967D3B"/>
    <w:rsid w:val="00971114"/>
    <w:rsid w:val="00972AF4"/>
    <w:rsid w:val="00997B5C"/>
    <w:rsid w:val="009A0DC0"/>
    <w:rsid w:val="009D21BE"/>
    <w:rsid w:val="009D61BC"/>
    <w:rsid w:val="009E14F1"/>
    <w:rsid w:val="00A0546E"/>
    <w:rsid w:val="00A619DF"/>
    <w:rsid w:val="00A94DF9"/>
    <w:rsid w:val="00A9731C"/>
    <w:rsid w:val="00A97A19"/>
    <w:rsid w:val="00AA6573"/>
    <w:rsid w:val="00AD11C8"/>
    <w:rsid w:val="00AD4F2E"/>
    <w:rsid w:val="00AF5858"/>
    <w:rsid w:val="00B26FCB"/>
    <w:rsid w:val="00B540F2"/>
    <w:rsid w:val="00B60640"/>
    <w:rsid w:val="00BD2075"/>
    <w:rsid w:val="00BD4831"/>
    <w:rsid w:val="00BD6B96"/>
    <w:rsid w:val="00BF0107"/>
    <w:rsid w:val="00C114B4"/>
    <w:rsid w:val="00C17A6D"/>
    <w:rsid w:val="00C429EC"/>
    <w:rsid w:val="00C46261"/>
    <w:rsid w:val="00C7220C"/>
    <w:rsid w:val="00CB12DA"/>
    <w:rsid w:val="00CC2C25"/>
    <w:rsid w:val="00CF4907"/>
    <w:rsid w:val="00D2195C"/>
    <w:rsid w:val="00D24504"/>
    <w:rsid w:val="00D55B0A"/>
    <w:rsid w:val="00D575FB"/>
    <w:rsid w:val="00D855F7"/>
    <w:rsid w:val="00DA1D6C"/>
    <w:rsid w:val="00DA5677"/>
    <w:rsid w:val="00DB71FB"/>
    <w:rsid w:val="00DD60EB"/>
    <w:rsid w:val="00DF291A"/>
    <w:rsid w:val="00E012D8"/>
    <w:rsid w:val="00E0178E"/>
    <w:rsid w:val="00E255E6"/>
    <w:rsid w:val="00E32315"/>
    <w:rsid w:val="00E3257A"/>
    <w:rsid w:val="00E56B05"/>
    <w:rsid w:val="00E63D87"/>
    <w:rsid w:val="00EA2158"/>
    <w:rsid w:val="00EF0A92"/>
    <w:rsid w:val="00EF4431"/>
    <w:rsid w:val="00F144AB"/>
    <w:rsid w:val="00F149A3"/>
    <w:rsid w:val="00F15001"/>
    <w:rsid w:val="00F41052"/>
    <w:rsid w:val="00F50939"/>
    <w:rsid w:val="00F544FC"/>
    <w:rsid w:val="00F81271"/>
    <w:rsid w:val="00F91DD7"/>
    <w:rsid w:val="00FA0EB3"/>
    <w:rsid w:val="00FC62BA"/>
    <w:rsid w:val="00FD5632"/>
    <w:rsid w:val="00FE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58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14CB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AD11C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AD11C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rsid w:val="00DF291A"/>
    <w:pPr>
      <w:spacing w:before="48" w:after="48"/>
      <w:ind w:firstLine="264"/>
      <w:jc w:val="both"/>
    </w:pPr>
  </w:style>
  <w:style w:type="character" w:customStyle="1" w:styleId="30">
    <w:name w:val="Заголовок 3 Знак"/>
    <w:link w:val="3"/>
    <w:uiPriority w:val="99"/>
    <w:locked/>
    <w:rsid w:val="00AD11C8"/>
    <w:rPr>
      <w:rFonts w:cs="Times New Roman"/>
      <w:b/>
      <w:bCs/>
      <w:sz w:val="27"/>
      <w:szCs w:val="27"/>
    </w:rPr>
  </w:style>
  <w:style w:type="character" w:styleId="a3">
    <w:name w:val="Hyperlink"/>
    <w:uiPriority w:val="99"/>
    <w:rsid w:val="00AD11C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0C4C7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locked/>
    <w:rsid w:val="000C4C75"/>
    <w:rPr>
      <w:rFonts w:cs="Times New Roman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AD11C8"/>
    <w:rPr>
      <w:rFonts w:cs="Times New Roman"/>
      <w:b/>
      <w:bCs/>
      <w:sz w:val="36"/>
      <w:szCs w:val="36"/>
    </w:rPr>
  </w:style>
  <w:style w:type="character" w:customStyle="1" w:styleId="a7">
    <w:name w:val="Нижній колонтитул Знак"/>
    <w:link w:val="a6"/>
    <w:uiPriority w:val="99"/>
    <w:locked/>
    <w:rsid w:val="000C4C75"/>
    <w:rPr>
      <w:rFonts w:cs="Times New Roman"/>
      <w:sz w:val="24"/>
      <w:szCs w:val="24"/>
    </w:rPr>
  </w:style>
  <w:style w:type="paragraph" w:styleId="a8">
    <w:name w:val="Normal (Web)"/>
    <w:basedOn w:val="a"/>
    <w:uiPriority w:val="99"/>
    <w:rsid w:val="00AD11C8"/>
    <w:pPr>
      <w:spacing w:before="100" w:beforeAutospacing="1" w:after="100" w:afterAutospacing="1"/>
    </w:pPr>
  </w:style>
  <w:style w:type="character" w:customStyle="1" w:styleId="mw-headline">
    <w:name w:val="mw-headline"/>
    <w:uiPriority w:val="99"/>
    <w:rsid w:val="00AD11C8"/>
    <w:rPr>
      <w:rFonts w:cs="Times New Roman"/>
    </w:rPr>
  </w:style>
  <w:style w:type="character" w:customStyle="1" w:styleId="editsection">
    <w:name w:val="editsection"/>
    <w:uiPriority w:val="99"/>
    <w:rsid w:val="00AD11C8"/>
    <w:rPr>
      <w:rFonts w:cs="Times New Roman"/>
    </w:rPr>
  </w:style>
  <w:style w:type="character" w:customStyle="1" w:styleId="10">
    <w:name w:val="Заголовок 1 Знак"/>
    <w:link w:val="1"/>
    <w:uiPriority w:val="99"/>
    <w:locked/>
    <w:rsid w:val="00314CB9"/>
    <w:rPr>
      <w:rFonts w:ascii="Cambria" w:hAnsi="Cambria" w:cs="Times New Roman"/>
      <w:b/>
      <w:bCs/>
      <w:color w:val="365F91"/>
      <w:sz w:val="28"/>
      <w:szCs w:val="28"/>
    </w:rPr>
  </w:style>
  <w:style w:type="paragraph" w:styleId="a9">
    <w:name w:val="List Paragraph"/>
    <w:basedOn w:val="a"/>
    <w:uiPriority w:val="99"/>
    <w:qFormat/>
    <w:rsid w:val="00691BDE"/>
    <w:pPr>
      <w:ind w:left="720"/>
      <w:contextualSpacing/>
    </w:pPr>
  </w:style>
  <w:style w:type="character" w:styleId="aa">
    <w:name w:val="FollowedHyperlink"/>
    <w:uiPriority w:val="99"/>
    <w:rsid w:val="00A9731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%3f%3f%3f%3f%3f%3f%3f%3f%3f\%3f%3f%3f%3f%3f%3f%3f%20%3f%3f%3f%3f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1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ГОСУДАРСТВЕНЫЙ УНИВЕРСИТЕТ</vt:lpstr>
    </vt:vector>
  </TitlesOfParts>
  <Company/>
  <LinksUpToDate>false</LinksUpToDate>
  <CharactersWithSpaces>11240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ГОСУДАРСТВЕНЫЙ УНИВЕРСИТЕТ</dc:title>
  <dc:subject/>
  <dc:creator/>
  <cp:keywords/>
  <dc:description/>
  <cp:lastModifiedBy/>
  <cp:revision>1</cp:revision>
  <dcterms:created xsi:type="dcterms:W3CDTF">2014-08-10T06:56:00Z</dcterms:created>
  <dcterms:modified xsi:type="dcterms:W3CDTF">2014-08-10T06:56:00Z</dcterms:modified>
</cp:coreProperties>
</file>