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2DF" w:rsidRPr="00F46342" w:rsidRDefault="00FB52DF" w:rsidP="00FB52DF">
      <w:pPr>
        <w:spacing w:before="120"/>
        <w:jc w:val="center"/>
        <w:rPr>
          <w:b/>
          <w:bCs/>
          <w:sz w:val="32"/>
          <w:szCs w:val="32"/>
        </w:rPr>
      </w:pPr>
      <w:r w:rsidRPr="00F46342">
        <w:rPr>
          <w:b/>
          <w:bCs/>
          <w:sz w:val="32"/>
          <w:szCs w:val="32"/>
        </w:rPr>
        <w:t xml:space="preserve">Fiber Optic – архитектура света </w:t>
      </w:r>
    </w:p>
    <w:p w:rsidR="00FB52DF" w:rsidRPr="00F46342" w:rsidRDefault="00FB52DF" w:rsidP="00FB52DF">
      <w:pPr>
        <w:spacing w:before="120"/>
        <w:jc w:val="center"/>
        <w:rPr>
          <w:sz w:val="28"/>
          <w:szCs w:val="28"/>
        </w:rPr>
      </w:pPr>
      <w:r w:rsidRPr="00F46342">
        <w:rPr>
          <w:sz w:val="28"/>
          <w:szCs w:val="28"/>
        </w:rPr>
        <w:t>Лариса Майорова, менеджер по продажам рекламного агентства "А"</w:t>
      </w:r>
    </w:p>
    <w:p w:rsidR="00FB52DF" w:rsidRDefault="00FB52DF" w:rsidP="00FB52DF">
      <w:pPr>
        <w:spacing w:before="120"/>
        <w:ind w:firstLine="567"/>
        <w:jc w:val="both"/>
      </w:pPr>
      <w:r w:rsidRPr="00D767A7">
        <w:t>В мире осветительных технологий появилась новинка, достоинства которой уже успели оценить российские рекламисты.</w:t>
      </w:r>
    </w:p>
    <w:p w:rsidR="00FB52DF" w:rsidRDefault="00FB52DF" w:rsidP="00FB52DF">
      <w:pPr>
        <w:spacing w:before="120"/>
        <w:ind w:firstLine="567"/>
        <w:jc w:val="both"/>
      </w:pPr>
      <w:r w:rsidRPr="00D767A7">
        <w:t>За последнее десятилетие в наружной рекламе США, Японии и других высокоразвитых стран широко распространилась технология Fiber Optic, основанная на передаче света по волоконно-оптическому кабелю на значительные расстояния с минимальными потерями.</w:t>
      </w:r>
    </w:p>
    <w:p w:rsidR="00FB52DF" w:rsidRDefault="00FB52DF" w:rsidP="00FB52DF">
      <w:pPr>
        <w:spacing w:before="120"/>
        <w:ind w:firstLine="567"/>
        <w:jc w:val="both"/>
      </w:pPr>
      <w:r w:rsidRPr="00D767A7">
        <w:t>Если такой кабель подсоединить к источнику света, все тело его мгновенно наполнится ровным "неоновым" светом (тип свечения – Side Glow). При этом окраска кабеля будет меняться при каждом повороте светофильтра, скрытого внутри источника света. Соответственно, изменится и цвет вывески или объемной рекламной конструкции, изготовленной из волоконно-оптического кабеля.</w:t>
      </w:r>
    </w:p>
    <w:p w:rsidR="00FB52DF" w:rsidRDefault="00FB52DF" w:rsidP="00FB52DF">
      <w:pPr>
        <w:spacing w:before="120"/>
        <w:ind w:firstLine="567"/>
        <w:jc w:val="both"/>
      </w:pPr>
      <w:r w:rsidRPr="00D767A7">
        <w:t xml:space="preserve">Еще более интересных цветовых эффектов удается добиться, используя для передачи света волоконно-оптические нити, у которых "зажигаются" лишь самые кончики (тип свечения – End Glow). С помощью таких ярких точек можно заставить светиться рекламные устройства самой причудливой формы. </w:t>
      </w:r>
    </w:p>
    <w:p w:rsidR="00FB52DF" w:rsidRDefault="00FB52DF" w:rsidP="00FB52DF">
      <w:pPr>
        <w:spacing w:before="120"/>
        <w:ind w:firstLine="567"/>
        <w:jc w:val="both"/>
      </w:pPr>
      <w:r w:rsidRPr="00D767A7">
        <w:t>Впрочем, технология Fiber Optic применяется не только в рекламе. Во всем мире волоконно-оптический кабель используют для подсветки архитектурных сооружений, бассейнов и фонтанов, при создании светового дизайна интерьеров, а также для ландшафтной подсветки. Какова же ситуация в России?</w:t>
      </w:r>
    </w:p>
    <w:p w:rsidR="00FB52DF" w:rsidRDefault="00FB52DF" w:rsidP="00FB52DF">
      <w:pPr>
        <w:spacing w:before="120"/>
        <w:ind w:firstLine="567"/>
        <w:jc w:val="both"/>
      </w:pPr>
      <w:r w:rsidRPr="00D767A7">
        <w:t>Эта технология известна в нашей стране около двух лет. За такой срок вывески и рекламные щиты на базе оптического волокна были смонтированы в Красноярске, Барнауле, Сургуте, Магнитогорске и многих других городах. Конечно же, появились они и в Москве. Так, у столичного аэропорта "Внуково" в 1996 году была установлена новая вывеска, которая и по сей день остается самой крупной в Европе рекламной конструкцией, выполненной в технике Fiber Optic.</w:t>
      </w:r>
    </w:p>
    <w:p w:rsidR="00FB52DF" w:rsidRDefault="00FB52DF" w:rsidP="00FB52DF">
      <w:pPr>
        <w:spacing w:before="120"/>
        <w:ind w:firstLine="567"/>
        <w:jc w:val="both"/>
      </w:pPr>
      <w:r w:rsidRPr="00D767A7">
        <w:t>Характерно, что первыми использовать оптическое волокно в наружной рекламе стали рекламисты из Сибири, с Урала и из других регионов, отличающихся суровым климатом. И это не удивительно. Дело в том, что на оптическое волокно практически не действуют температурные перепады: оно сохраняет свои светопроводящие свойства при температуре от -60оС до +60оС! Более чувствительны к климатическим условиям сами источники света (разброс допустимых температур составляет от -29оС до +44оС, но благодаря малым размерам их легко утеплить или спрятать под крышу рядом с вывеской.</w:t>
      </w:r>
    </w:p>
    <w:p w:rsidR="00FB52DF" w:rsidRDefault="00FB52DF" w:rsidP="00FB52DF">
      <w:pPr>
        <w:spacing w:before="120"/>
        <w:ind w:firstLine="567"/>
        <w:jc w:val="both"/>
      </w:pPr>
      <w:r w:rsidRPr="00D767A7">
        <w:t xml:space="preserve">Еще одно важное свойство Fiber Optic – полная безопасность и отсутствие "открытого электричества", что позволяет прокладывать волоконно-оптический кабель в воде или под землей. Этими особенностями технологии Fiber Optic широко пользуются рекламисты с юга России, применяя волоконно-оптический кабель для подсветки декоративных водоемов и фонтанов, монтажа ландшафтных светильников. </w:t>
      </w:r>
    </w:p>
    <w:p w:rsidR="00FB52DF" w:rsidRDefault="00FB52DF" w:rsidP="00FB52DF">
      <w:pPr>
        <w:spacing w:before="120"/>
        <w:ind w:firstLine="567"/>
        <w:jc w:val="both"/>
      </w:pPr>
      <w:r w:rsidRPr="00D767A7">
        <w:t>Как и все современные технологии, Fiber Optic ориентирована на энергосбережение. Один стандартный источник, подсвечивающий до 360 м кабеля, потребляет всего 150 Вт. Если вернуться к ландшафтной подсветке, это означает, что от одного источника света можно запитать до 30 декоративных светильников.</w:t>
      </w:r>
    </w:p>
    <w:p w:rsidR="00FB52DF" w:rsidRDefault="00FB52DF" w:rsidP="00FB52DF">
      <w:pPr>
        <w:spacing w:before="120"/>
        <w:ind w:firstLine="567"/>
        <w:jc w:val="both"/>
      </w:pPr>
      <w:r w:rsidRPr="00D767A7">
        <w:t>К неоспоримым достоинствам технологии Fiber Optic относится и долговечность всех комплектующих. В частности, срок эксплуатации волоконно-оптического кабеля превышает 10 лет, а ресурс металлогалоидной лампы в стандартном источнике света составляет 6000 часов.</w:t>
      </w:r>
    </w:p>
    <w:p w:rsidR="00FB52DF" w:rsidRDefault="00FB52DF" w:rsidP="00FB52DF">
      <w:pPr>
        <w:spacing w:before="120"/>
        <w:ind w:firstLine="567"/>
        <w:jc w:val="both"/>
      </w:pPr>
      <w:r w:rsidRPr="00D767A7">
        <w:t>Подкупает также простота монтажа рекламных конструкций с использованием Fiber Optic и легкость дальнейшего обслуживания. Возможно, именно этим, а также удобством транспортировки материалов в любую точку России, объясняется столь быстрое распространение технологии Fiber Optic по стране.</w:t>
      </w:r>
    </w:p>
    <w:p w:rsidR="00FB52DF" w:rsidRDefault="00FB52DF" w:rsidP="00FB52DF">
      <w:pPr>
        <w:spacing w:before="120"/>
        <w:ind w:firstLine="567"/>
        <w:jc w:val="both"/>
      </w:pPr>
      <w:r w:rsidRPr="00D767A7">
        <w:t>1. Виктория Арт Центр (г. Мельбурн, Австралия).</w:t>
      </w:r>
    </w:p>
    <w:p w:rsidR="00FB52DF" w:rsidRDefault="00FB52DF" w:rsidP="00FB52DF">
      <w:pPr>
        <w:spacing w:before="120"/>
        <w:ind w:firstLine="567"/>
        <w:jc w:val="both"/>
      </w:pPr>
      <w:r w:rsidRPr="00D767A7">
        <w:t>Самый крупный в мире проект, выполненный в технике Fiber Optic. Высота башни около 200 м.</w:t>
      </w:r>
    </w:p>
    <w:p w:rsidR="00FB52DF" w:rsidRDefault="00FB52DF" w:rsidP="00FB52DF">
      <w:pPr>
        <w:spacing w:before="120"/>
        <w:ind w:firstLine="567"/>
        <w:jc w:val="both"/>
      </w:pPr>
      <w:r w:rsidRPr="00D767A7">
        <w:t>2. Гигантское колесо обозрения, подсвеченное оптиковолоконным кабелем. Парк Развлечений (г. Токио, Япония).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2DF"/>
    <w:rsid w:val="000B1D24"/>
    <w:rsid w:val="0031418A"/>
    <w:rsid w:val="005A2562"/>
    <w:rsid w:val="00610A24"/>
    <w:rsid w:val="006D7F5F"/>
    <w:rsid w:val="00702A68"/>
    <w:rsid w:val="00D767A7"/>
    <w:rsid w:val="00E12572"/>
    <w:rsid w:val="00F46342"/>
    <w:rsid w:val="00FB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0F0EAF-D42A-44C9-B015-1043AF1E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D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B52DF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3299</Characters>
  <Application>Microsoft Office Word</Application>
  <DocSecurity>0</DocSecurity>
  <Lines>27</Lines>
  <Paragraphs>7</Paragraphs>
  <ScaleCrop>false</ScaleCrop>
  <Company>Home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Fiber Optic – архитектура света </dc:title>
  <dc:subject/>
  <dc:creator>Alena</dc:creator>
  <cp:keywords/>
  <dc:description/>
  <cp:lastModifiedBy>admin</cp:lastModifiedBy>
  <cp:revision>2</cp:revision>
  <dcterms:created xsi:type="dcterms:W3CDTF">2014-02-17T23:08:00Z</dcterms:created>
  <dcterms:modified xsi:type="dcterms:W3CDTF">2014-02-17T23:08:00Z</dcterms:modified>
</cp:coreProperties>
</file>