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89F" w:rsidRDefault="009C189F">
      <w:pPr>
        <w:spacing w:line="360" w:lineRule="auto"/>
        <w:rPr>
          <w:sz w:val="28"/>
        </w:rPr>
      </w:pPr>
    </w:p>
    <w:p w:rsidR="009C189F" w:rsidRDefault="009C189F">
      <w:pPr>
        <w:spacing w:line="360" w:lineRule="auto"/>
        <w:jc w:val="center"/>
        <w:rPr>
          <w:sz w:val="28"/>
        </w:rPr>
      </w:pPr>
      <w:r>
        <w:rPr>
          <w:b/>
          <w:sz w:val="28"/>
        </w:rPr>
        <w:t>ВСЕРОССИЙСКИЙ ЗАОЧНЫЙ</w:t>
      </w:r>
    </w:p>
    <w:p w:rsidR="009C189F" w:rsidRDefault="009C189F">
      <w:pPr>
        <w:spacing w:line="360" w:lineRule="auto"/>
        <w:rPr>
          <w:sz w:val="28"/>
        </w:rPr>
      </w:pPr>
    </w:p>
    <w:p w:rsidR="009C189F" w:rsidRDefault="009C189F">
      <w:pPr>
        <w:spacing w:line="360" w:lineRule="auto"/>
        <w:jc w:val="center"/>
        <w:rPr>
          <w:sz w:val="28"/>
        </w:rPr>
      </w:pPr>
      <w:r>
        <w:rPr>
          <w:b/>
          <w:i/>
          <w:sz w:val="28"/>
        </w:rPr>
        <w:t>ФИНАНСОВО-ЭКОНОМИЧЕСКИЙ ИНСТИТУТ</w:t>
      </w:r>
    </w:p>
    <w:p w:rsidR="009C189F" w:rsidRDefault="009C189F">
      <w:pPr>
        <w:spacing w:line="360" w:lineRule="auto"/>
        <w:jc w:val="center"/>
        <w:rPr>
          <w:sz w:val="28"/>
        </w:rPr>
      </w:pPr>
    </w:p>
    <w:p w:rsidR="009C189F" w:rsidRDefault="009C189F">
      <w:pPr>
        <w:spacing w:line="360" w:lineRule="auto"/>
        <w:rPr>
          <w:sz w:val="28"/>
        </w:rPr>
      </w:pPr>
    </w:p>
    <w:p w:rsidR="009C189F" w:rsidRDefault="009C189F">
      <w:pPr>
        <w:spacing w:line="360" w:lineRule="auto"/>
        <w:rPr>
          <w:sz w:val="28"/>
        </w:rPr>
      </w:pPr>
    </w:p>
    <w:p w:rsidR="009C189F" w:rsidRDefault="009C189F">
      <w:pPr>
        <w:spacing w:line="360" w:lineRule="auto"/>
        <w:rPr>
          <w:sz w:val="28"/>
        </w:rPr>
      </w:pPr>
    </w:p>
    <w:p w:rsidR="009C189F" w:rsidRDefault="009C189F">
      <w:pPr>
        <w:spacing w:line="360" w:lineRule="auto"/>
        <w:rPr>
          <w:sz w:val="28"/>
        </w:rPr>
      </w:pPr>
    </w:p>
    <w:p w:rsidR="009C189F" w:rsidRDefault="009C189F">
      <w:pPr>
        <w:spacing w:line="360" w:lineRule="auto"/>
        <w:jc w:val="center"/>
        <w:rPr>
          <w:b/>
          <w:sz w:val="28"/>
        </w:rPr>
      </w:pPr>
      <w:r>
        <w:rPr>
          <w:b/>
          <w:sz w:val="28"/>
        </w:rPr>
        <w:t>КУРСОВАЯ РАБОТА</w:t>
      </w:r>
    </w:p>
    <w:p w:rsidR="009C189F" w:rsidRDefault="009C189F">
      <w:pPr>
        <w:spacing w:line="360" w:lineRule="auto"/>
        <w:jc w:val="center"/>
        <w:rPr>
          <w:sz w:val="28"/>
        </w:rPr>
      </w:pPr>
    </w:p>
    <w:p w:rsidR="009C189F" w:rsidRDefault="009C189F">
      <w:pPr>
        <w:spacing w:line="360" w:lineRule="auto"/>
        <w:jc w:val="center"/>
        <w:rPr>
          <w:sz w:val="28"/>
        </w:rPr>
      </w:pPr>
      <w:r>
        <w:rPr>
          <w:sz w:val="28"/>
        </w:rPr>
        <w:t xml:space="preserve">ПО ДИСЦИПЛИНЕ </w:t>
      </w:r>
    </w:p>
    <w:p w:rsidR="009C189F" w:rsidRDefault="009C189F">
      <w:pPr>
        <w:spacing w:line="360" w:lineRule="auto"/>
        <w:jc w:val="center"/>
        <w:rPr>
          <w:sz w:val="28"/>
        </w:rPr>
      </w:pPr>
      <w:r>
        <w:rPr>
          <w:sz w:val="28"/>
        </w:rPr>
        <w:t>« ЭКОНОМИЧЕСКАЯ ТЕОРИЯ »</w:t>
      </w:r>
    </w:p>
    <w:p w:rsidR="009C189F" w:rsidRDefault="009C189F">
      <w:pPr>
        <w:spacing w:line="360" w:lineRule="auto"/>
        <w:jc w:val="center"/>
        <w:rPr>
          <w:sz w:val="28"/>
        </w:rPr>
      </w:pPr>
    </w:p>
    <w:p w:rsidR="009C189F" w:rsidRDefault="009C189F">
      <w:pPr>
        <w:spacing w:line="360" w:lineRule="auto"/>
        <w:jc w:val="center"/>
        <w:rPr>
          <w:sz w:val="28"/>
        </w:rPr>
      </w:pPr>
    </w:p>
    <w:p w:rsidR="009C189F" w:rsidRDefault="009C189F">
      <w:pPr>
        <w:spacing w:line="360" w:lineRule="auto"/>
        <w:jc w:val="center"/>
        <w:rPr>
          <w:sz w:val="28"/>
        </w:rPr>
      </w:pPr>
    </w:p>
    <w:p w:rsidR="009C189F" w:rsidRDefault="009C189F">
      <w:pPr>
        <w:pStyle w:val="1"/>
        <w:spacing w:line="360" w:lineRule="auto"/>
      </w:pPr>
      <w:r>
        <w:t>ТЕМА: « ИНФЛЯЦИЯ »</w:t>
      </w:r>
    </w:p>
    <w:p w:rsidR="009C189F" w:rsidRDefault="009C189F">
      <w:pPr>
        <w:spacing w:line="360" w:lineRule="auto"/>
        <w:jc w:val="center"/>
        <w:rPr>
          <w:sz w:val="28"/>
        </w:rPr>
      </w:pPr>
    </w:p>
    <w:p w:rsidR="009C189F" w:rsidRDefault="009C189F">
      <w:pPr>
        <w:spacing w:line="360" w:lineRule="auto"/>
        <w:jc w:val="center"/>
        <w:rPr>
          <w:sz w:val="28"/>
        </w:rPr>
      </w:pPr>
    </w:p>
    <w:p w:rsidR="009C189F" w:rsidRDefault="009C189F">
      <w:pPr>
        <w:spacing w:line="360" w:lineRule="auto"/>
        <w:jc w:val="center"/>
        <w:rPr>
          <w:sz w:val="28"/>
        </w:rPr>
      </w:pPr>
    </w:p>
    <w:p w:rsidR="009C189F" w:rsidRDefault="009C189F">
      <w:pPr>
        <w:spacing w:line="360" w:lineRule="auto"/>
        <w:ind w:left="5040" w:firstLine="720"/>
        <w:rPr>
          <w:iCs/>
          <w:sz w:val="22"/>
        </w:rPr>
      </w:pPr>
      <w:r>
        <w:rPr>
          <w:iCs/>
          <w:sz w:val="22"/>
        </w:rPr>
        <w:t xml:space="preserve">   </w:t>
      </w:r>
      <w:r>
        <w:rPr>
          <w:iCs/>
          <w:sz w:val="22"/>
          <w:u w:val="single"/>
        </w:rPr>
        <w:t>Выполнила</w:t>
      </w:r>
      <w:r>
        <w:rPr>
          <w:iCs/>
          <w:sz w:val="22"/>
        </w:rPr>
        <w:t xml:space="preserve">: студентка </w:t>
      </w:r>
    </w:p>
    <w:p w:rsidR="009C189F" w:rsidRDefault="009C189F">
      <w:pPr>
        <w:spacing w:line="360" w:lineRule="auto"/>
        <w:ind w:left="5760"/>
        <w:rPr>
          <w:iCs/>
          <w:sz w:val="22"/>
        </w:rPr>
      </w:pPr>
      <w:r>
        <w:rPr>
          <w:iCs/>
          <w:sz w:val="22"/>
        </w:rPr>
        <w:t xml:space="preserve">   группы 01ФФБ12999</w:t>
      </w:r>
    </w:p>
    <w:p w:rsidR="009C189F" w:rsidRDefault="009C189F">
      <w:pPr>
        <w:spacing w:line="360" w:lineRule="auto"/>
        <w:ind w:left="4320" w:firstLine="720"/>
        <w:rPr>
          <w:iCs/>
          <w:sz w:val="22"/>
        </w:rPr>
      </w:pPr>
      <w:r>
        <w:rPr>
          <w:iCs/>
          <w:sz w:val="22"/>
        </w:rPr>
        <w:t xml:space="preserve">   </w:t>
      </w:r>
      <w:r>
        <w:rPr>
          <w:iCs/>
          <w:sz w:val="22"/>
        </w:rPr>
        <w:tab/>
        <w:t xml:space="preserve">   Шнейдер Е.Г.</w:t>
      </w:r>
    </w:p>
    <w:p w:rsidR="009C189F" w:rsidRDefault="009C189F">
      <w:pPr>
        <w:spacing w:line="360" w:lineRule="auto"/>
        <w:jc w:val="center"/>
        <w:rPr>
          <w:sz w:val="22"/>
          <w:u w:val="single"/>
        </w:rPr>
      </w:pPr>
      <w:r>
        <w:rPr>
          <w:sz w:val="22"/>
        </w:rPr>
        <w:tab/>
      </w:r>
      <w:r>
        <w:rPr>
          <w:sz w:val="22"/>
        </w:rPr>
        <w:tab/>
      </w:r>
      <w:r>
        <w:rPr>
          <w:sz w:val="22"/>
        </w:rPr>
        <w:tab/>
      </w:r>
      <w:r>
        <w:rPr>
          <w:sz w:val="22"/>
        </w:rPr>
        <w:tab/>
      </w:r>
      <w:r>
        <w:rPr>
          <w:sz w:val="22"/>
        </w:rPr>
        <w:tab/>
      </w:r>
      <w:r>
        <w:rPr>
          <w:sz w:val="22"/>
        </w:rPr>
        <w:tab/>
        <w:t xml:space="preserve">   </w:t>
      </w:r>
    </w:p>
    <w:p w:rsidR="009C189F" w:rsidRDefault="009C189F">
      <w:pPr>
        <w:spacing w:line="360" w:lineRule="auto"/>
        <w:jc w:val="center"/>
        <w:rPr>
          <w:sz w:val="22"/>
        </w:rPr>
      </w:pPr>
    </w:p>
    <w:p w:rsidR="009C189F" w:rsidRDefault="009C189F">
      <w:pPr>
        <w:spacing w:line="360" w:lineRule="auto"/>
        <w:jc w:val="center"/>
        <w:rPr>
          <w:sz w:val="28"/>
        </w:rPr>
      </w:pPr>
    </w:p>
    <w:p w:rsidR="009C189F" w:rsidRDefault="009C189F">
      <w:pPr>
        <w:spacing w:line="360" w:lineRule="auto"/>
        <w:jc w:val="center"/>
        <w:rPr>
          <w:b/>
          <w:bCs/>
          <w:sz w:val="28"/>
        </w:rPr>
      </w:pPr>
    </w:p>
    <w:p w:rsidR="009C189F" w:rsidRDefault="009C189F">
      <w:pPr>
        <w:spacing w:line="360" w:lineRule="auto"/>
        <w:jc w:val="center"/>
        <w:rPr>
          <w:b/>
          <w:bCs/>
          <w:sz w:val="28"/>
        </w:rPr>
      </w:pPr>
    </w:p>
    <w:p w:rsidR="009C189F" w:rsidRDefault="009C189F">
      <w:pPr>
        <w:spacing w:line="360" w:lineRule="auto"/>
        <w:jc w:val="center"/>
        <w:rPr>
          <w:b/>
          <w:bCs/>
          <w:sz w:val="28"/>
        </w:rPr>
      </w:pPr>
    </w:p>
    <w:p w:rsidR="009C189F" w:rsidRDefault="009C189F">
      <w:pPr>
        <w:spacing w:line="360" w:lineRule="auto"/>
        <w:jc w:val="center"/>
        <w:rPr>
          <w:b/>
          <w:bCs/>
          <w:sz w:val="28"/>
        </w:rPr>
      </w:pPr>
      <w:r>
        <w:rPr>
          <w:b/>
          <w:bCs/>
          <w:sz w:val="28"/>
        </w:rPr>
        <w:t>Владимир  2002 г.</w:t>
      </w:r>
    </w:p>
    <w:p w:rsidR="009C189F" w:rsidRDefault="009C189F">
      <w:pPr>
        <w:spacing w:line="360" w:lineRule="auto"/>
        <w:jc w:val="center"/>
        <w:rPr>
          <w:b/>
          <w:sz w:val="28"/>
        </w:rPr>
      </w:pPr>
    </w:p>
    <w:p w:rsidR="009C189F" w:rsidRDefault="009C189F">
      <w:pPr>
        <w:spacing w:line="360" w:lineRule="auto"/>
        <w:jc w:val="center"/>
        <w:rPr>
          <w:b/>
          <w:sz w:val="28"/>
        </w:rPr>
      </w:pPr>
    </w:p>
    <w:p w:rsidR="009C189F" w:rsidRDefault="009C189F">
      <w:pPr>
        <w:spacing w:line="360" w:lineRule="auto"/>
        <w:jc w:val="center"/>
        <w:rPr>
          <w:b/>
          <w:sz w:val="28"/>
        </w:rPr>
      </w:pPr>
      <w:r>
        <w:rPr>
          <w:b/>
          <w:sz w:val="28"/>
        </w:rPr>
        <w:t>Оглавление:</w:t>
      </w:r>
    </w:p>
    <w:p w:rsidR="009C189F" w:rsidRDefault="009C189F">
      <w:pPr>
        <w:spacing w:line="360" w:lineRule="auto"/>
        <w:jc w:val="center"/>
        <w:rPr>
          <w:b/>
          <w:sz w:val="28"/>
        </w:rPr>
      </w:pPr>
    </w:p>
    <w:p w:rsidR="009C189F" w:rsidRDefault="009C189F">
      <w:pPr>
        <w:spacing w:line="360" w:lineRule="auto"/>
        <w:jc w:val="center"/>
        <w:rPr>
          <w:b/>
          <w:sz w:val="28"/>
        </w:rPr>
      </w:pPr>
    </w:p>
    <w:p w:rsidR="009C189F" w:rsidRDefault="009C189F">
      <w:pPr>
        <w:spacing w:line="360" w:lineRule="auto"/>
        <w:jc w:val="center"/>
        <w:rPr>
          <w:b/>
          <w:sz w:val="28"/>
        </w:rPr>
      </w:pPr>
    </w:p>
    <w:p w:rsidR="009C189F" w:rsidRDefault="009C189F">
      <w:pPr>
        <w:tabs>
          <w:tab w:val="left" w:pos="6237"/>
          <w:tab w:val="left" w:pos="7938"/>
        </w:tabs>
        <w:spacing w:line="360" w:lineRule="auto"/>
        <w:ind w:left="360"/>
        <w:rPr>
          <w:sz w:val="28"/>
          <w:lang w:val="en-US"/>
        </w:rPr>
      </w:pPr>
      <w:r>
        <w:rPr>
          <w:sz w:val="28"/>
        </w:rPr>
        <w:t>Введение.</w:t>
      </w:r>
      <w:r>
        <w:rPr>
          <w:sz w:val="28"/>
          <w:lang w:val="en-US"/>
        </w:rPr>
        <w:tab/>
      </w:r>
      <w:r>
        <w:rPr>
          <w:sz w:val="28"/>
          <w:lang w:val="en-US"/>
        </w:rPr>
        <w:tab/>
        <w:t>3</w:t>
      </w:r>
    </w:p>
    <w:p w:rsidR="009C189F" w:rsidRDefault="009C189F" w:rsidP="009C189F">
      <w:pPr>
        <w:numPr>
          <w:ilvl w:val="0"/>
          <w:numId w:val="6"/>
        </w:numPr>
        <w:tabs>
          <w:tab w:val="left" w:pos="6237"/>
          <w:tab w:val="left" w:pos="7797"/>
        </w:tabs>
        <w:spacing w:line="360" w:lineRule="auto"/>
        <w:rPr>
          <w:sz w:val="28"/>
        </w:rPr>
      </w:pPr>
      <w:r>
        <w:rPr>
          <w:sz w:val="28"/>
        </w:rPr>
        <w:t>Сущность, причины и механизмы инфляции.</w:t>
      </w:r>
      <w:r>
        <w:rPr>
          <w:sz w:val="28"/>
          <w:lang w:val="en-US"/>
        </w:rPr>
        <w:tab/>
      </w:r>
      <w:r>
        <w:rPr>
          <w:sz w:val="28"/>
          <w:lang w:val="en-US"/>
        </w:rPr>
        <w:tab/>
      </w:r>
      <w:r>
        <w:rPr>
          <w:sz w:val="28"/>
          <w:lang w:val="en-US"/>
        </w:rPr>
        <w:tab/>
        <w:t>4</w:t>
      </w:r>
    </w:p>
    <w:p w:rsidR="009C189F" w:rsidRDefault="009C189F" w:rsidP="009C189F">
      <w:pPr>
        <w:numPr>
          <w:ilvl w:val="1"/>
          <w:numId w:val="6"/>
        </w:numPr>
        <w:tabs>
          <w:tab w:val="left" w:pos="6237"/>
        </w:tabs>
        <w:spacing w:line="360" w:lineRule="auto"/>
        <w:rPr>
          <w:sz w:val="28"/>
        </w:rPr>
      </w:pPr>
      <w:r>
        <w:rPr>
          <w:sz w:val="28"/>
        </w:rPr>
        <w:t>Инфляция как многофакторный процесс.</w:t>
      </w:r>
    </w:p>
    <w:p w:rsidR="009C189F" w:rsidRDefault="009C189F" w:rsidP="009C189F">
      <w:pPr>
        <w:numPr>
          <w:ilvl w:val="1"/>
          <w:numId w:val="6"/>
        </w:numPr>
        <w:tabs>
          <w:tab w:val="left" w:pos="6237"/>
        </w:tabs>
        <w:spacing w:line="360" w:lineRule="auto"/>
        <w:rPr>
          <w:sz w:val="28"/>
        </w:rPr>
      </w:pPr>
      <w:r>
        <w:rPr>
          <w:sz w:val="28"/>
        </w:rPr>
        <w:t>Причины, типы и виды инфляции.</w:t>
      </w:r>
      <w:r>
        <w:rPr>
          <w:sz w:val="28"/>
          <w:lang w:val="en-US"/>
        </w:rPr>
        <w:tab/>
      </w:r>
      <w:r>
        <w:rPr>
          <w:sz w:val="28"/>
          <w:lang w:val="en-US"/>
        </w:rPr>
        <w:tab/>
      </w:r>
      <w:r>
        <w:rPr>
          <w:sz w:val="28"/>
          <w:lang w:val="en-US"/>
        </w:rPr>
        <w:tab/>
      </w:r>
      <w:r>
        <w:rPr>
          <w:sz w:val="28"/>
          <w:lang w:val="en-US"/>
        </w:rPr>
        <w:tab/>
        <w:t>6</w:t>
      </w:r>
    </w:p>
    <w:p w:rsidR="009C189F" w:rsidRDefault="009C189F" w:rsidP="009C189F">
      <w:pPr>
        <w:numPr>
          <w:ilvl w:val="0"/>
          <w:numId w:val="6"/>
        </w:numPr>
        <w:tabs>
          <w:tab w:val="left" w:pos="6237"/>
        </w:tabs>
        <w:spacing w:line="360" w:lineRule="auto"/>
        <w:rPr>
          <w:sz w:val="28"/>
        </w:rPr>
      </w:pPr>
      <w:r>
        <w:rPr>
          <w:sz w:val="28"/>
        </w:rPr>
        <w:t>Последствия инфляции.</w:t>
      </w:r>
      <w:r>
        <w:rPr>
          <w:sz w:val="28"/>
          <w:lang w:val="en-US"/>
        </w:rPr>
        <w:tab/>
      </w:r>
      <w:r>
        <w:rPr>
          <w:sz w:val="28"/>
          <w:lang w:val="en-US"/>
        </w:rPr>
        <w:tab/>
      </w:r>
      <w:r>
        <w:rPr>
          <w:sz w:val="28"/>
          <w:lang w:val="en-US"/>
        </w:rPr>
        <w:tab/>
      </w:r>
      <w:r>
        <w:rPr>
          <w:sz w:val="28"/>
          <w:lang w:val="en-US"/>
        </w:rPr>
        <w:tab/>
        <w:t>18</w:t>
      </w:r>
    </w:p>
    <w:p w:rsidR="009C189F" w:rsidRDefault="009C189F" w:rsidP="009C189F">
      <w:pPr>
        <w:numPr>
          <w:ilvl w:val="1"/>
          <w:numId w:val="6"/>
        </w:numPr>
        <w:tabs>
          <w:tab w:val="left" w:pos="6237"/>
        </w:tabs>
        <w:spacing w:line="360" w:lineRule="auto"/>
        <w:rPr>
          <w:sz w:val="28"/>
        </w:rPr>
      </w:pPr>
      <w:r>
        <w:rPr>
          <w:sz w:val="28"/>
        </w:rPr>
        <w:t>Антиинфляционная политика.</w:t>
      </w:r>
      <w:r>
        <w:rPr>
          <w:sz w:val="28"/>
          <w:lang w:val="en-US"/>
        </w:rPr>
        <w:tab/>
      </w:r>
      <w:r>
        <w:rPr>
          <w:sz w:val="28"/>
          <w:lang w:val="en-US"/>
        </w:rPr>
        <w:tab/>
      </w:r>
      <w:r>
        <w:rPr>
          <w:sz w:val="28"/>
          <w:lang w:val="en-US"/>
        </w:rPr>
        <w:tab/>
      </w:r>
      <w:r>
        <w:rPr>
          <w:sz w:val="28"/>
          <w:lang w:val="en-US"/>
        </w:rPr>
        <w:tab/>
        <w:t>24</w:t>
      </w:r>
    </w:p>
    <w:p w:rsidR="009C189F" w:rsidRDefault="009C189F" w:rsidP="009C189F">
      <w:pPr>
        <w:numPr>
          <w:ilvl w:val="0"/>
          <w:numId w:val="6"/>
        </w:numPr>
        <w:tabs>
          <w:tab w:val="left" w:pos="6237"/>
        </w:tabs>
        <w:spacing w:line="360" w:lineRule="auto"/>
        <w:rPr>
          <w:sz w:val="28"/>
        </w:rPr>
      </w:pPr>
      <w:r>
        <w:rPr>
          <w:sz w:val="28"/>
        </w:rPr>
        <w:t>Особенности инфляции в России.</w:t>
      </w:r>
      <w:r>
        <w:rPr>
          <w:sz w:val="28"/>
          <w:lang w:val="en-US"/>
        </w:rPr>
        <w:tab/>
      </w:r>
      <w:r>
        <w:rPr>
          <w:sz w:val="28"/>
          <w:lang w:val="en-US"/>
        </w:rPr>
        <w:tab/>
      </w:r>
      <w:r>
        <w:rPr>
          <w:sz w:val="28"/>
          <w:lang w:val="en-US"/>
        </w:rPr>
        <w:tab/>
      </w:r>
      <w:r>
        <w:rPr>
          <w:sz w:val="28"/>
          <w:lang w:val="en-US"/>
        </w:rPr>
        <w:tab/>
        <w:t>27</w:t>
      </w:r>
    </w:p>
    <w:p w:rsidR="009C189F" w:rsidRDefault="009C189F">
      <w:pPr>
        <w:tabs>
          <w:tab w:val="left" w:pos="6237"/>
        </w:tabs>
        <w:spacing w:line="360" w:lineRule="auto"/>
        <w:ind w:left="360"/>
        <w:rPr>
          <w:sz w:val="28"/>
          <w:lang w:val="en-US"/>
        </w:rPr>
      </w:pPr>
      <w:r>
        <w:rPr>
          <w:sz w:val="28"/>
        </w:rPr>
        <w:t>Заключение.</w:t>
      </w:r>
      <w:r>
        <w:rPr>
          <w:sz w:val="28"/>
          <w:lang w:val="en-US"/>
        </w:rPr>
        <w:tab/>
      </w:r>
      <w:r>
        <w:rPr>
          <w:sz w:val="28"/>
          <w:lang w:val="en-US"/>
        </w:rPr>
        <w:tab/>
      </w:r>
      <w:r>
        <w:rPr>
          <w:sz w:val="28"/>
          <w:lang w:val="en-US"/>
        </w:rPr>
        <w:tab/>
      </w:r>
      <w:r>
        <w:rPr>
          <w:sz w:val="28"/>
          <w:lang w:val="en-US"/>
        </w:rPr>
        <w:tab/>
        <w:t>32</w:t>
      </w:r>
    </w:p>
    <w:p w:rsidR="009C189F" w:rsidRDefault="009C189F">
      <w:pPr>
        <w:tabs>
          <w:tab w:val="left" w:pos="6237"/>
        </w:tabs>
        <w:spacing w:line="360" w:lineRule="auto"/>
        <w:ind w:left="360"/>
        <w:rPr>
          <w:sz w:val="28"/>
        </w:rPr>
      </w:pPr>
    </w:p>
    <w:p w:rsidR="009C189F" w:rsidRDefault="009C189F">
      <w:pPr>
        <w:pStyle w:val="1"/>
        <w:spacing w:line="360" w:lineRule="auto"/>
        <w:rPr>
          <w:bCs w:val="0"/>
          <w:iCs w:val="0"/>
        </w:rPr>
      </w:pPr>
      <w:r>
        <w:rPr>
          <w:bCs w:val="0"/>
          <w:iCs w:val="0"/>
        </w:rPr>
        <w:br w:type="page"/>
        <w:t>Введение</w:t>
      </w:r>
    </w:p>
    <w:p w:rsidR="009C189F" w:rsidRDefault="009C189F">
      <w:pPr>
        <w:widowControl w:val="0"/>
        <w:spacing w:line="360" w:lineRule="auto"/>
        <w:ind w:left="62" w:right="48" w:firstLine="696"/>
        <w:jc w:val="both"/>
        <w:rPr>
          <w:sz w:val="28"/>
        </w:rPr>
      </w:pPr>
      <w:r>
        <w:rPr>
          <w:sz w:val="28"/>
        </w:rPr>
        <w:t>Проблема инфляции занимает важное место в экономической науке, поскольку ее показатели и социально-экономические последствия играют серьезную роль в оценке экономической безопасности страны и всемирного хозяйства. Актуальность этого вопроса в современных условиях определяется необходимостью выяснения сущности, глубинных причин и механизмов развития инфляции, ее особенностей и основных направлений антиинфляционной политики. На мой выбор темы курсовой работы существенное влияние оказал аспект  недостаточной изученности проблемы инфляции, неудачи реформ последнего десятилетия и провал антиинфляционной политики правительства РФ 90-х годов.</w:t>
      </w:r>
    </w:p>
    <w:p w:rsidR="009C189F" w:rsidRDefault="009C189F">
      <w:pPr>
        <w:widowControl w:val="0"/>
        <w:spacing w:line="360" w:lineRule="auto"/>
        <w:ind w:left="62" w:right="48" w:firstLine="696"/>
        <w:jc w:val="both"/>
        <w:rPr>
          <w:sz w:val="28"/>
        </w:rPr>
      </w:pPr>
      <w:r>
        <w:rPr>
          <w:sz w:val="28"/>
        </w:rPr>
        <w:t xml:space="preserve">В мире почти нет стран, где бы во второй половине XX в. не существовала инфляция. Она как бы пришла на смену прежней болезни рыночной экономики, которая стала явно ослабевать, - циклическим кризисам. Если в 30-е годы главной проблемой была безработица, то затем основной проблемой стала инфляция. Годичные темпы инфляции в мировой экономике выросли с 2,9% в 50-е гг. до 11,0% в 80-е гг. Что касается специфики макроэкономических процессов в России, то это не просто особенности, а «нестандартная» рыночная структура. Подобная макроэкономическая структура не имеет аналогов в истории.          </w:t>
      </w:r>
    </w:p>
    <w:p w:rsidR="009C189F" w:rsidRDefault="009C189F">
      <w:pPr>
        <w:widowControl w:val="0"/>
        <w:spacing w:line="360" w:lineRule="auto"/>
        <w:ind w:left="62" w:right="48" w:firstLine="696"/>
        <w:jc w:val="both"/>
        <w:rPr>
          <w:sz w:val="28"/>
        </w:rPr>
      </w:pPr>
      <w:r>
        <w:rPr>
          <w:sz w:val="28"/>
        </w:rPr>
        <w:t xml:space="preserve">Современной инфляции присущ ряд отличительных особенностей: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 современная инфляция находится под воздействием не только денежных, но и неденежных факторов. </w:t>
      </w:r>
    </w:p>
    <w:p w:rsidR="009C189F" w:rsidRDefault="009C189F">
      <w:pPr>
        <w:widowControl w:val="0"/>
        <w:spacing w:line="360" w:lineRule="auto"/>
        <w:ind w:left="62" w:right="48" w:firstLine="696"/>
        <w:jc w:val="both"/>
        <w:rPr>
          <w:sz w:val="28"/>
        </w:rPr>
      </w:pPr>
      <w:r>
        <w:rPr>
          <w:sz w:val="28"/>
        </w:rPr>
        <w:t xml:space="preserve"> </w:t>
      </w:r>
    </w:p>
    <w:p w:rsidR="009C189F" w:rsidRDefault="009C189F" w:rsidP="009C189F">
      <w:pPr>
        <w:widowControl w:val="0"/>
        <w:numPr>
          <w:ilvl w:val="0"/>
          <w:numId w:val="7"/>
        </w:numPr>
        <w:tabs>
          <w:tab w:val="clear" w:pos="360"/>
          <w:tab w:val="num" w:pos="-3544"/>
        </w:tabs>
        <w:spacing w:line="360" w:lineRule="auto"/>
        <w:ind w:left="0" w:firstLine="0"/>
        <w:jc w:val="center"/>
        <w:rPr>
          <w:b/>
          <w:sz w:val="28"/>
          <w:u w:val="single"/>
        </w:rPr>
      </w:pPr>
      <w:r>
        <w:rPr>
          <w:b/>
          <w:sz w:val="28"/>
          <w:u w:val="single"/>
        </w:rPr>
        <w:t xml:space="preserve"> Сущность, причины и  механизмы инфляции.</w:t>
      </w:r>
    </w:p>
    <w:p w:rsidR="009C189F" w:rsidRDefault="009C189F" w:rsidP="009C189F">
      <w:pPr>
        <w:numPr>
          <w:ilvl w:val="1"/>
          <w:numId w:val="7"/>
        </w:numPr>
        <w:tabs>
          <w:tab w:val="clear" w:pos="792"/>
          <w:tab w:val="num" w:pos="-3544"/>
        </w:tabs>
        <w:spacing w:line="360" w:lineRule="auto"/>
        <w:ind w:left="0" w:hanging="24"/>
        <w:jc w:val="center"/>
        <w:rPr>
          <w:sz w:val="28"/>
        </w:rPr>
      </w:pPr>
      <w:r>
        <w:rPr>
          <w:sz w:val="28"/>
        </w:rPr>
        <w:t>Инфляция как многофакторный процесс.</w:t>
      </w:r>
    </w:p>
    <w:p w:rsidR="009C189F" w:rsidRDefault="009C189F">
      <w:pPr>
        <w:pStyle w:val="ab"/>
      </w:pPr>
      <w:r>
        <w:t xml:space="preserve">Как экономическое  явление инфляция существует уже длительное время. Считается, что она появилась, чуть ли не с возникновением денег, с функционированием которых неразрывно связана. Термин инфляция (от лат. Inflatio вздутие) впервые был употреблен в  Северной Америке в период гражданской войны 1861-1865г.  Что такое инфляция? Инфляция - это повышение общего уровня цен.  Наиболее общее определение инфляции – </w:t>
      </w:r>
      <w:r>
        <w:rPr>
          <w:i/>
          <w:iCs/>
        </w:rPr>
        <w:t>это обесценение бумажных денег вследствие их чрезмерного выпуска</w:t>
      </w:r>
      <w:r>
        <w:t>. Однако эту трактовку нельзя считать полной. В то же время не все цены повышаются при инфляции. Даже в периоды довольно быстрого роста инфляции некоторые цены могут оставаться относительно стабильными, а другие падать. Действительно, одним из главных больных мест инфляции является то, что цены имеют тенденцию подниматься очень неравномерно. Одни подскакивают, другие поднимаются более умеренными темпами, а третьи вовсе не поднимаются. Инфляция сложное социально-экономическое явление,  порождаемое диспропорциями воспроизводства в различных сферах рыночного хозяйства. Она представляет  собой одну из наиболее острых проблем современного развития экономики во многих странах. Инфляция проявляется в обесценивании денег по отношению к товарам  и иностранным валютам, сохраняющим стабильность. Некоторые прибавляют к этому еще и золото. Но это в том случае, когда золото считалось всеобщим эквивалентом, и любые деньги обеспечивались золотом, что сейчас уже не происходит. Когда повышается спрос над предложением на каком-то отдельном товарном рынке, цены начинают расти, но это еще нельзя назвать инфляцией.</w:t>
      </w:r>
    </w:p>
    <w:p w:rsidR="009C189F" w:rsidRDefault="009C189F">
      <w:pPr>
        <w:spacing w:line="360" w:lineRule="auto"/>
        <w:ind w:firstLine="720"/>
        <w:rPr>
          <w:sz w:val="28"/>
        </w:rPr>
      </w:pPr>
      <w:r>
        <w:rPr>
          <w:sz w:val="28"/>
        </w:rPr>
        <w:t>Инфляция – это повышение общего уровня цен по всей стране:</w:t>
      </w:r>
    </w:p>
    <w:p w:rsidR="009C189F" w:rsidRDefault="009C189F">
      <w:pPr>
        <w:widowControl w:val="0"/>
        <w:spacing w:line="360" w:lineRule="auto"/>
        <w:ind w:left="3" w:right="3"/>
        <w:jc w:val="both"/>
        <w:rPr>
          <w:sz w:val="28"/>
        </w:rPr>
      </w:pPr>
      <w:r>
        <w:rPr>
          <w:sz w:val="28"/>
        </w:rPr>
        <w:t>Л. Хейне писал</w:t>
      </w:r>
      <w:r>
        <w:rPr>
          <w:rStyle w:val="a7"/>
          <w:sz w:val="28"/>
        </w:rPr>
        <w:footnoteReference w:id="1"/>
      </w:r>
      <w:r>
        <w:rPr>
          <w:sz w:val="28"/>
        </w:rPr>
        <w:t>, что не следует забывать: изменяются цены не только товаров, но и измерителей их ценности, т.е. денег. Инфляция - это не увеличение размера предметов, а уменьшение длины линейки, которой мы пользуемся. Он обращает внимание на то, что в условиях натурального обмена (при отсутствии денег) мы никоим образом не столкнулись бы с инфляцией, одновременное повышение всех цен было бы логически невозможно. Подстегивать рост цен могут и конкретные экономические обстоятельства. Обзор инфляционных процессов можно показать на примере Соединенных Штатов с 1920 года. Стабильность цен в 20-е годы и дефляция 30-х уступили место острой инфляции, которая наступила сразу после второй мировой войны. Период с 1951 по 1965г. характеризуется довольно стабильным уровнем цен, а с 1965г. явно наступил «век  инфляции». В 1979 и 1980 годы уровень цен ежегодно повышался на 12-13%. Однако к  середине 80-х уровень цен понизился и стал ниже 4%.  Но инфляция не исключительно американское явление. Почти все промышленные страны, кроме Западной Германии и Японии, пережили более высокие темпы инфляции. В экономической науке инфляционные процессы давно исследовались и анализировались. Но многообразие их причин и форм протекания обуславливает стабильный интерес к этому вопросу.</w:t>
      </w:r>
    </w:p>
    <w:p w:rsidR="009C189F" w:rsidRDefault="009C189F">
      <w:pPr>
        <w:widowControl w:val="0"/>
        <w:spacing w:line="360" w:lineRule="auto"/>
        <w:jc w:val="both"/>
        <w:rPr>
          <w:i/>
          <w:iCs/>
          <w:sz w:val="28"/>
        </w:rPr>
      </w:pPr>
      <w:r>
        <w:rPr>
          <w:sz w:val="28"/>
        </w:rPr>
        <w:t xml:space="preserve">Современное определение  инфляции будет звучать так: </w:t>
      </w:r>
      <w:r>
        <w:rPr>
          <w:i/>
          <w:iCs/>
          <w:sz w:val="28"/>
        </w:rPr>
        <w:t xml:space="preserve">инфляция – это разбалансированность совокупного спроса и совокупного предложения, которое, как правило, сопровождается превышением совокупного спроса над совокупным  предложением и повышением цен. </w:t>
      </w:r>
    </w:p>
    <w:p w:rsidR="009C189F" w:rsidRDefault="009C189F">
      <w:pPr>
        <w:spacing w:line="360" w:lineRule="auto"/>
        <w:ind w:firstLine="720"/>
        <w:rPr>
          <w:sz w:val="28"/>
        </w:rPr>
      </w:pPr>
      <w:r>
        <w:rPr>
          <w:sz w:val="28"/>
        </w:rPr>
        <w:t>Не всякий рост цен, исходя из определения, будет признаком инфляции. Пример: повышение розничных цен в результате прекращения субсидирования из госбюджета производства каких-либо товаров с передачей высвободившихся средств потребителям - не будет инфляционным. К инфляции, в принятой статистической практике, также не относят сезонные колебания  цен на товары; кратковременное повышение цен, вызванное форсмажорными обстоятельствами. Рассмотрим следующие вопросы: причины, типы, виды и механизмы инфляции.</w:t>
      </w:r>
    </w:p>
    <w:p w:rsidR="009C189F" w:rsidRDefault="009C189F">
      <w:pPr>
        <w:spacing w:line="360" w:lineRule="auto"/>
        <w:ind w:firstLine="720"/>
        <w:rPr>
          <w:sz w:val="28"/>
        </w:rPr>
      </w:pPr>
      <w:r>
        <w:rPr>
          <w:sz w:val="28"/>
        </w:rPr>
        <w:t xml:space="preserve"> Прежде чем характеризовать виды инфляции, нужно отметить, что в реальности эти виды в чистой форме не встречаются. Инфляционные процессы представляют собой некоторую комбинацию, но для понимания таких процессов надо рассматривать по отдельности их составляющие как отдельные виды. </w:t>
      </w:r>
    </w:p>
    <w:p w:rsidR="009C189F" w:rsidRDefault="009C189F">
      <w:pPr>
        <w:pStyle w:val="20"/>
        <w:jc w:val="center"/>
      </w:pPr>
      <w:r>
        <w:t>1.2. Причины, типы и виды инфляции.</w:t>
      </w:r>
    </w:p>
    <w:p w:rsidR="009C189F" w:rsidRDefault="009C189F">
      <w:pPr>
        <w:spacing w:line="360" w:lineRule="auto"/>
        <w:ind w:firstLine="720"/>
        <w:rPr>
          <w:sz w:val="28"/>
        </w:rPr>
      </w:pPr>
      <w:r>
        <w:rPr>
          <w:sz w:val="28"/>
        </w:rPr>
        <w:t xml:space="preserve">Объяснения причин дисбаланса различны. Теоретическая база понятия «инфляция» имеет в своем арсенале три основных направления: кейнсианскую теорию инфляции;  монетаристскую количественную концепцию; теорию чрезвычайных издержек. </w:t>
      </w:r>
    </w:p>
    <w:p w:rsidR="009C189F" w:rsidRDefault="009C189F">
      <w:pPr>
        <w:spacing w:line="360" w:lineRule="auto"/>
        <w:rPr>
          <w:sz w:val="28"/>
        </w:rPr>
      </w:pPr>
      <w:r>
        <w:rPr>
          <w:sz w:val="28"/>
        </w:rPr>
        <w:t>Кейнсианская теория инфляции, вызванная избыточным спросом, исходит из анализа доходов и расходов хозяйствующих субъектов и влиянии их на увеличение совокупного спроса, что приводит к росту производства и занятости.  В то же время увеличение совокупного спроса стимулирует рост инфляции. Монетаристская  теория денег в качестве причины инфляции видела количественное переполнение каналов обращения  бумажными деньгами. Авторы теории чрезвычайных издержек (Дж. М. Кейнс, У. Торн, Р. Куэн)  были уверены, что инфляцию вызывают лишь издержки, связанные с заработной платой – теория инфляционной спирали «заработная плата-цены». Можно выделить важнейшие из действительно инфляционных причин роста цен. Во-первых, отсутствие контроля со стороны государства над денежной массой, выбрасываемой в обращение. Во-вторых, это несбалансированность  государственных расходов, выражающихся в  дефиците госбюджета. Если этот дефицит   восполняется путем печатания новой денежной массы, что приводит к росту  массы денег в обращении. Особенно инфляционно опасными являются бюджетные расходы, связанные с милитаризацией  экономики. Рост военных расходов  является одной из главных причин хронических дефицитов государственного бюджета и увеличения государственного долга во многих странах. В-третьих, общее повышение уровня цен в ХХ веке  связано с изменением структуры рынка,  который все в большей степени    приобретает очертания рынка несовершенной конкуренции. Современный   рынок в значительной степени является олигополистическим. Олигополист же  обладает значительной властью над ценой. В-четвертых, деятельность профсоюзов.</w:t>
      </w:r>
      <w:r>
        <w:t xml:space="preserve"> </w:t>
      </w:r>
      <w:r>
        <w:rPr>
          <w:sz w:val="28"/>
        </w:rPr>
        <w:t>Например, продолжительная инфляция, в конце 60-х годов, в 70-е годы заставила многие профсоюзы настаивать на том, чтобы в трудовые договоры вносились поправки на рост стоимости жизни, автоматически корректирующие доходы рабочих с учетом инфляции.</w:t>
      </w:r>
      <w:r>
        <w:t xml:space="preserve"> </w:t>
      </w:r>
      <w:r>
        <w:rPr>
          <w:sz w:val="28"/>
        </w:rPr>
        <w:t xml:space="preserve"> В-пятых, нерациональная структура экономики, выражающаяся в чрезмерном развитии одних отраслей в ущерб другим; это, в частности, характерно для российской экономики.</w:t>
      </w:r>
    </w:p>
    <w:p w:rsidR="009C189F" w:rsidRDefault="009C189F">
      <w:pPr>
        <w:spacing w:line="360" w:lineRule="auto"/>
        <w:ind w:firstLine="720"/>
        <w:jc w:val="both"/>
        <w:rPr>
          <w:sz w:val="28"/>
        </w:rPr>
      </w:pPr>
      <w:r>
        <w:rPr>
          <w:sz w:val="28"/>
        </w:rPr>
        <w:t>Причины возникновения инфляции могут быть как</w:t>
      </w:r>
      <w:r>
        <w:rPr>
          <w:b/>
          <w:sz w:val="28"/>
        </w:rPr>
        <w:t xml:space="preserve"> </w:t>
      </w:r>
      <w:r>
        <w:rPr>
          <w:sz w:val="28"/>
        </w:rPr>
        <w:t>внутренние, так и внешние. К внешним причинам относятся, в частности, сокращение поступлений от внешней торговли, отрицательное сальдо внешнеторгового и платежного балансов структурные мировые кризисы (сырьевой, энергетический, экологический), сопровождающийся многократным ростом цен на сырье, нефть. Инфляционный процесс в России, например, усиливало падение цен на мировом рынке на топливо и цветные металлы, составляющие важную статью российского экспорта, а также неблагоприятная конъюнктура на зерновом рынке в условиях значительного импорта зерновых. Обмен банками национальной валюты на иностранную вызывает потребность в дополнительной эмиссии бумажных денег, что ведет к инфляции.</w:t>
      </w:r>
    </w:p>
    <w:p w:rsidR="009C189F" w:rsidRDefault="009C189F">
      <w:pPr>
        <w:spacing w:line="360" w:lineRule="auto"/>
        <w:rPr>
          <w:sz w:val="28"/>
        </w:rPr>
      </w:pPr>
      <w:r>
        <w:rPr>
          <w:sz w:val="28"/>
        </w:rPr>
        <w:t>Различают два типа инфляции:</w:t>
      </w:r>
    </w:p>
    <w:p w:rsidR="009C189F" w:rsidRDefault="009C189F" w:rsidP="009C189F">
      <w:pPr>
        <w:numPr>
          <w:ilvl w:val="0"/>
          <w:numId w:val="10"/>
        </w:numPr>
        <w:spacing w:line="360" w:lineRule="auto"/>
        <w:rPr>
          <w:sz w:val="28"/>
        </w:rPr>
      </w:pPr>
      <w:r>
        <w:rPr>
          <w:sz w:val="28"/>
        </w:rPr>
        <w:t>Скрытая (подавленная)  инфляция</w:t>
      </w:r>
    </w:p>
    <w:p w:rsidR="009C189F" w:rsidRDefault="009C189F" w:rsidP="009C189F">
      <w:pPr>
        <w:numPr>
          <w:ilvl w:val="0"/>
          <w:numId w:val="10"/>
        </w:numPr>
        <w:spacing w:line="360" w:lineRule="auto"/>
        <w:rPr>
          <w:sz w:val="28"/>
        </w:rPr>
      </w:pPr>
      <w:r>
        <w:rPr>
          <w:sz w:val="28"/>
        </w:rPr>
        <w:t>Открытая инфляция</w:t>
      </w:r>
    </w:p>
    <w:p w:rsidR="009C189F" w:rsidRDefault="009C189F">
      <w:pPr>
        <w:spacing w:line="360" w:lineRule="auto"/>
        <w:rPr>
          <w:sz w:val="28"/>
        </w:rPr>
      </w:pPr>
      <w:r>
        <w:rPr>
          <w:sz w:val="28"/>
        </w:rPr>
        <w:t xml:space="preserve">Выделяют следующие виды инфляции: </w:t>
      </w:r>
    </w:p>
    <w:p w:rsidR="009C189F" w:rsidRDefault="009C189F">
      <w:pPr>
        <w:spacing w:line="360" w:lineRule="auto"/>
        <w:rPr>
          <w:sz w:val="28"/>
          <w:u w:val="single"/>
        </w:rPr>
      </w:pPr>
      <w:r>
        <w:rPr>
          <w:sz w:val="28"/>
          <w:u w:val="single"/>
        </w:rPr>
        <w:t>по проявлению:</w:t>
      </w:r>
    </w:p>
    <w:p w:rsidR="009C189F" w:rsidRDefault="009C189F" w:rsidP="009C189F">
      <w:pPr>
        <w:numPr>
          <w:ilvl w:val="0"/>
          <w:numId w:val="8"/>
        </w:numPr>
        <w:spacing w:line="360" w:lineRule="auto"/>
        <w:rPr>
          <w:sz w:val="28"/>
        </w:rPr>
      </w:pPr>
      <w:r>
        <w:rPr>
          <w:sz w:val="28"/>
        </w:rPr>
        <w:t>внутренняя инфляция (снижение покупательной способности денег на внутреннем рынке);</w:t>
      </w:r>
    </w:p>
    <w:p w:rsidR="009C189F" w:rsidRDefault="009C189F" w:rsidP="009C189F">
      <w:pPr>
        <w:numPr>
          <w:ilvl w:val="0"/>
          <w:numId w:val="8"/>
        </w:numPr>
        <w:spacing w:line="360" w:lineRule="auto"/>
        <w:rPr>
          <w:sz w:val="28"/>
        </w:rPr>
      </w:pPr>
      <w:r>
        <w:rPr>
          <w:sz w:val="28"/>
        </w:rPr>
        <w:t>внешняя (снижение покупательной способности денег во внешнеэкономических операциях, т.е. снижение обменного курса валюты)</w:t>
      </w:r>
    </w:p>
    <w:p w:rsidR="009C189F" w:rsidRDefault="009C189F">
      <w:pPr>
        <w:spacing w:line="360" w:lineRule="auto"/>
        <w:rPr>
          <w:sz w:val="28"/>
          <w:u w:val="single"/>
        </w:rPr>
      </w:pPr>
      <w:r>
        <w:rPr>
          <w:sz w:val="28"/>
          <w:u w:val="single"/>
        </w:rPr>
        <w:t>по причинам возникновения:</w:t>
      </w:r>
    </w:p>
    <w:p w:rsidR="009C189F" w:rsidRDefault="009C189F" w:rsidP="009C189F">
      <w:pPr>
        <w:numPr>
          <w:ilvl w:val="0"/>
          <w:numId w:val="9"/>
        </w:numPr>
        <w:spacing w:line="360" w:lineRule="auto"/>
        <w:rPr>
          <w:sz w:val="28"/>
        </w:rPr>
      </w:pPr>
      <w:r>
        <w:rPr>
          <w:sz w:val="28"/>
        </w:rPr>
        <w:t>инфляция, как следствие адаптационных ожиданий;</w:t>
      </w:r>
    </w:p>
    <w:p w:rsidR="009C189F" w:rsidRDefault="009C189F" w:rsidP="009C189F">
      <w:pPr>
        <w:numPr>
          <w:ilvl w:val="0"/>
          <w:numId w:val="9"/>
        </w:numPr>
        <w:spacing w:line="360" w:lineRule="auto"/>
        <w:rPr>
          <w:sz w:val="28"/>
        </w:rPr>
      </w:pPr>
      <w:r>
        <w:rPr>
          <w:sz w:val="28"/>
        </w:rPr>
        <w:t>инфляция издержек;</w:t>
      </w:r>
    </w:p>
    <w:p w:rsidR="009C189F" w:rsidRDefault="009C189F" w:rsidP="009C189F">
      <w:pPr>
        <w:numPr>
          <w:ilvl w:val="0"/>
          <w:numId w:val="9"/>
        </w:numPr>
        <w:spacing w:line="360" w:lineRule="auto"/>
        <w:rPr>
          <w:sz w:val="28"/>
        </w:rPr>
      </w:pPr>
      <w:r>
        <w:rPr>
          <w:sz w:val="28"/>
        </w:rPr>
        <w:t>инфляция спроса.</w:t>
      </w:r>
    </w:p>
    <w:p w:rsidR="009C189F" w:rsidRDefault="009C189F">
      <w:pPr>
        <w:pStyle w:val="20"/>
        <w:rPr>
          <w:u w:val="single"/>
        </w:rPr>
      </w:pPr>
      <w:r>
        <w:rPr>
          <w:u w:val="single"/>
        </w:rPr>
        <w:t>по темпам нарастания:</w:t>
      </w:r>
    </w:p>
    <w:p w:rsidR="009C189F" w:rsidRDefault="009C189F" w:rsidP="009C189F">
      <w:pPr>
        <w:numPr>
          <w:ilvl w:val="0"/>
          <w:numId w:val="9"/>
        </w:numPr>
        <w:spacing w:line="360" w:lineRule="auto"/>
        <w:rPr>
          <w:sz w:val="28"/>
        </w:rPr>
      </w:pPr>
      <w:r>
        <w:rPr>
          <w:sz w:val="28"/>
        </w:rPr>
        <w:t>умеренная (ползучая) инфляция;</w:t>
      </w:r>
    </w:p>
    <w:p w:rsidR="009C189F" w:rsidRDefault="009C189F" w:rsidP="009C189F">
      <w:pPr>
        <w:numPr>
          <w:ilvl w:val="0"/>
          <w:numId w:val="9"/>
        </w:numPr>
        <w:spacing w:line="360" w:lineRule="auto"/>
        <w:rPr>
          <w:sz w:val="28"/>
        </w:rPr>
      </w:pPr>
      <w:r>
        <w:rPr>
          <w:sz w:val="28"/>
        </w:rPr>
        <w:t>галопирущая инфляция;</w:t>
      </w:r>
    </w:p>
    <w:p w:rsidR="009C189F" w:rsidRDefault="009C189F" w:rsidP="009C189F">
      <w:pPr>
        <w:numPr>
          <w:ilvl w:val="0"/>
          <w:numId w:val="9"/>
        </w:numPr>
        <w:spacing w:line="360" w:lineRule="auto"/>
        <w:rPr>
          <w:sz w:val="28"/>
        </w:rPr>
      </w:pPr>
      <w:r>
        <w:rPr>
          <w:sz w:val="28"/>
        </w:rPr>
        <w:t>гиперинфляция.</w:t>
      </w:r>
    </w:p>
    <w:p w:rsidR="009C189F" w:rsidRDefault="009C189F">
      <w:pPr>
        <w:widowControl w:val="0"/>
        <w:spacing w:line="360" w:lineRule="auto"/>
        <w:ind w:right="62"/>
        <w:jc w:val="both"/>
        <w:rPr>
          <w:sz w:val="28"/>
          <w:u w:val="single"/>
        </w:rPr>
      </w:pPr>
      <w:r>
        <w:rPr>
          <w:sz w:val="28"/>
          <w:u w:val="single"/>
        </w:rPr>
        <w:t>по степени сбалансированности их роста:</w:t>
      </w:r>
    </w:p>
    <w:p w:rsidR="009C189F" w:rsidRDefault="009C189F">
      <w:pPr>
        <w:widowControl w:val="0"/>
        <w:spacing w:line="360" w:lineRule="auto"/>
        <w:ind w:left="4" w:right="62" w:firstLine="847"/>
        <w:jc w:val="both"/>
        <w:rPr>
          <w:sz w:val="28"/>
        </w:rPr>
      </w:pPr>
      <w:r>
        <w:rPr>
          <w:sz w:val="28"/>
        </w:rPr>
        <w:t xml:space="preserve"> а) сбалансированная инфляция;</w:t>
      </w:r>
    </w:p>
    <w:p w:rsidR="009C189F" w:rsidRDefault="009C189F">
      <w:pPr>
        <w:widowControl w:val="0"/>
        <w:spacing w:line="360" w:lineRule="auto"/>
        <w:ind w:left="4" w:right="62" w:firstLine="847"/>
        <w:jc w:val="both"/>
        <w:rPr>
          <w:sz w:val="28"/>
        </w:rPr>
      </w:pPr>
      <w:r>
        <w:rPr>
          <w:sz w:val="28"/>
        </w:rPr>
        <w:t xml:space="preserve"> б) несбалансированная инфляция. </w:t>
      </w:r>
    </w:p>
    <w:p w:rsidR="009C189F" w:rsidRDefault="009C189F">
      <w:pPr>
        <w:spacing w:line="360" w:lineRule="auto"/>
        <w:ind w:firstLine="360"/>
        <w:rPr>
          <w:sz w:val="28"/>
        </w:rPr>
      </w:pPr>
      <w:r>
        <w:rPr>
          <w:sz w:val="28"/>
        </w:rPr>
        <w:t xml:space="preserve">В условиях рыночной экономики, когда цены  и доходы  свободно формируются в основном под воздействием спроса и предложения, обесценение денег носит </w:t>
      </w:r>
      <w:r>
        <w:rPr>
          <w:i/>
          <w:iCs/>
          <w:sz w:val="28"/>
        </w:rPr>
        <w:t>открытый</w:t>
      </w:r>
      <w:r>
        <w:rPr>
          <w:sz w:val="28"/>
        </w:rPr>
        <w:t xml:space="preserve"> характер. В случае же определения цен централизованно-директивным путем имеет место </w:t>
      </w:r>
      <w:r>
        <w:rPr>
          <w:i/>
          <w:iCs/>
          <w:sz w:val="28"/>
        </w:rPr>
        <w:t>подавленная (скрытая)</w:t>
      </w:r>
      <w:r>
        <w:rPr>
          <w:sz w:val="28"/>
        </w:rPr>
        <w:t xml:space="preserve"> инфляция. Данные понятия были ведены в научный оборот шведским экономистом                Б.А. Хансеном</w:t>
      </w:r>
      <w:r>
        <w:rPr>
          <w:rStyle w:val="a7"/>
          <w:sz w:val="28"/>
        </w:rPr>
        <w:footnoteReference w:id="2"/>
      </w:r>
      <w:r>
        <w:rPr>
          <w:sz w:val="28"/>
        </w:rPr>
        <w:t>. Скрытая инфляция имела место при социалистической системе хозяйствования.  Для нее был характерен  тотальный административный  контроль над ценами и доходами, который заключался в их централизованном планировании. Это привело к почти полному разрушению рыночного механизма, что в свою очередь «стимулировало» формирование устойчивого дефицита потребительских товаров и факторов производства. В отличие от скрытой инфляции открытая инфляция характеризуется общим повышением цен.</w:t>
      </w:r>
    </w:p>
    <w:p w:rsidR="009C189F" w:rsidRDefault="009C189F">
      <w:pPr>
        <w:spacing w:line="360" w:lineRule="auto"/>
        <w:ind w:firstLine="360"/>
        <w:rPr>
          <w:sz w:val="28"/>
        </w:rPr>
      </w:pPr>
      <w:r>
        <w:rPr>
          <w:sz w:val="28"/>
        </w:rPr>
        <w:t>Одним из первых механизмов открытой инфляции можно назвать  адаптивные инфляционные ожидания. Они представляют собой психологический феномен, склонность, образ мыслей,  определяющий поведение субъектов хозяйственной жизни. Наиболее важный фактор в формировании инфляционных ожиданий - темпы роста цен, усредненные на некотором промежутке времени, предшествующему данному моменту. Если на этом промежутке наблюдаются высокие темпы инфляции, то субъекты хозяйствования закладывают эти темпы в свои планы на будущее: потребители увеличивают закупки тех товаров, цены на которые имеют тенденцию к наибольшему росту, вследствие чего  нагнетается текущий спрос, провоцируется повторное подорожание товаров и услуг;  производители и торговцы устанавливают все более высокие цены на свою продукцию, что приводит к дальнейшему росту цен и усилению инфляционных ожиданий.  Возникает самоподдерживающийся процесс ускоренного роста цен под действием инфляционных ожиданий.</w:t>
      </w:r>
    </w:p>
    <w:p w:rsidR="009C189F" w:rsidRDefault="009C189F">
      <w:pPr>
        <w:spacing w:line="360" w:lineRule="auto"/>
        <w:ind w:firstLine="360"/>
        <w:rPr>
          <w:sz w:val="28"/>
        </w:rPr>
      </w:pPr>
      <w:r>
        <w:rPr>
          <w:sz w:val="28"/>
        </w:rPr>
        <w:t xml:space="preserve">Причиной инфляции издержек является рост издержек производства, который может быть обусловлен как внешними причинами (удорожание критического импорта), так и внутренними (рост материальных затрат).  </w:t>
      </w:r>
    </w:p>
    <w:p w:rsidR="009C189F" w:rsidRDefault="009C189F">
      <w:pPr>
        <w:spacing w:line="360" w:lineRule="auto"/>
        <w:ind w:firstLine="360"/>
        <w:rPr>
          <w:sz w:val="28"/>
        </w:rPr>
      </w:pPr>
      <w:r>
        <w:rPr>
          <w:sz w:val="28"/>
        </w:rPr>
        <w:t>Покажем инфляцию издержек на графике:</w:t>
      </w:r>
    </w:p>
    <w:p w:rsidR="009C189F" w:rsidRDefault="006E3586">
      <w:pPr>
        <w:spacing w:line="360" w:lineRule="auto"/>
        <w:ind w:firstLine="360"/>
        <w:rPr>
          <w:color w:val="FF0000"/>
          <w:sz w:val="28"/>
        </w:rPr>
      </w:pPr>
      <w:r>
        <w:rPr>
          <w:color w:val="FF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75pt;height:200.25pt">
            <v:imagedata r:id="rId7" o:title="Издержки"/>
          </v:shape>
        </w:pict>
      </w:r>
    </w:p>
    <w:p w:rsidR="009C189F" w:rsidRDefault="009C189F">
      <w:pPr>
        <w:spacing w:line="360" w:lineRule="auto"/>
        <w:ind w:firstLine="360"/>
        <w:rPr>
          <w:sz w:val="28"/>
        </w:rPr>
      </w:pPr>
      <w:r>
        <w:rPr>
          <w:sz w:val="28"/>
        </w:rPr>
        <w:t>Увеличение издержек производства приводит к смещению кривой предложения влево. Это отражает увеличение издержек на единицу продукции, возрастают цены и сокращается объем реального валового национального продукта.</w:t>
      </w:r>
    </w:p>
    <w:p w:rsidR="009C189F" w:rsidRDefault="009C189F">
      <w:pPr>
        <w:spacing w:line="360" w:lineRule="auto"/>
        <w:ind w:firstLine="360"/>
        <w:rPr>
          <w:sz w:val="28"/>
        </w:rPr>
      </w:pPr>
      <w:r>
        <w:rPr>
          <w:sz w:val="28"/>
        </w:rPr>
        <w:t>Причиной инфляции спроса является увеличение платежеспособности спроса на товары, по сравнению с  его прежней величиной. В самом общем плане инфляция спроса означает нарушение  равновесия между совокупным спросом  и совокупным предложением со стороны спроса. Покажем инфляцию спроса на графике:</w:t>
      </w:r>
    </w:p>
    <w:p w:rsidR="009C189F" w:rsidRDefault="006E3586">
      <w:pPr>
        <w:spacing w:line="360" w:lineRule="auto"/>
        <w:ind w:firstLine="360"/>
        <w:rPr>
          <w:color w:val="FF0000"/>
          <w:sz w:val="28"/>
        </w:rPr>
      </w:pPr>
      <w:r>
        <w:rPr>
          <w:color w:val="FF0000"/>
          <w:sz w:val="28"/>
        </w:rPr>
        <w:pict>
          <v:shape id="_x0000_i1026" type="#_x0000_t75" style="width:288.75pt;height:198.75pt">
            <v:imagedata r:id="rId8" o:title="Спрос"/>
          </v:shape>
        </w:pict>
      </w:r>
    </w:p>
    <w:p w:rsidR="009C189F" w:rsidRDefault="009C189F">
      <w:pPr>
        <w:spacing w:line="360" w:lineRule="auto"/>
        <w:ind w:firstLine="360"/>
        <w:rPr>
          <w:sz w:val="28"/>
        </w:rPr>
      </w:pPr>
      <w:r>
        <w:rPr>
          <w:sz w:val="28"/>
        </w:rPr>
        <w:t xml:space="preserve">Сдвиг кривой совокупного спроса вправо от </w:t>
      </w:r>
      <w:r>
        <w:rPr>
          <w:sz w:val="28"/>
          <w:lang w:val="en-US"/>
        </w:rPr>
        <w:t>AD</w:t>
      </w:r>
      <w:r>
        <w:rPr>
          <w:sz w:val="28"/>
        </w:rPr>
        <w:t xml:space="preserve">1 К </w:t>
      </w:r>
      <w:r>
        <w:rPr>
          <w:sz w:val="28"/>
          <w:lang w:val="en-US"/>
        </w:rPr>
        <w:t>AD</w:t>
      </w:r>
      <w:r>
        <w:rPr>
          <w:sz w:val="28"/>
        </w:rPr>
        <w:t>2 ведет к росту цен если экономика находится на промежуточном или классическом отрезке кривой совокупного предложения. Такой вид инфляции является наиболее изученным. Вычислить  темп инфляции для данного года  можно следующим образом: вычесть индекс цен прошедшего года из индекса последующего года, разделить эту разницу на индекс прошедшего года, а затем умножить на 100.</w:t>
      </w:r>
    </w:p>
    <w:p w:rsidR="009C189F" w:rsidRDefault="009C189F">
      <w:pPr>
        <w:spacing w:line="360" w:lineRule="auto"/>
        <w:ind w:firstLine="360"/>
        <w:rPr>
          <w:sz w:val="28"/>
        </w:rPr>
      </w:pPr>
      <w:r>
        <w:rPr>
          <w:sz w:val="28"/>
        </w:rPr>
        <w:t xml:space="preserve">Предотвратить инфляцию спроса можно  двумя путями: во-первых, путем законодательного  замораживания заработной платы; сокращения бюджетного  дефицита, который может стать важным источником дополнительного спроса; ограничения массы денег в обращении; во-вторых, путем насыщения рынка товарами и услугами. </w:t>
      </w:r>
    </w:p>
    <w:p w:rsidR="009C189F" w:rsidRDefault="009C189F">
      <w:pPr>
        <w:pStyle w:val="ab"/>
      </w:pPr>
      <w:r>
        <w:t>Причина возникновения монетаристской инфляции: часто государство в силу неэкономических причин вынуждено идти на масштабное увеличение массы денег, производить эмиссию денег. Если наращивание массы денег не сопровождается адекватным увеличением товарной массы, то количество товара приходящегося на единицу денег сокращается, следовательно, сокращается</w:t>
      </w:r>
    </w:p>
    <w:p w:rsidR="009C189F" w:rsidRDefault="009C189F">
      <w:pPr>
        <w:spacing w:line="360" w:lineRule="auto"/>
        <w:rPr>
          <w:sz w:val="28"/>
        </w:rPr>
      </w:pPr>
      <w:r>
        <w:rPr>
          <w:sz w:val="28"/>
        </w:rPr>
        <w:t xml:space="preserve">покупательная способность денег и по определению наступает инфляция. Монетаристская инфляция наиболее часто возникает в форме обесценивания национальной валюты, т.е. </w:t>
      </w:r>
      <w:r>
        <w:rPr>
          <w:i/>
          <w:iCs/>
          <w:sz w:val="28"/>
        </w:rPr>
        <w:t>внешней инфляцией</w:t>
      </w:r>
      <w:r>
        <w:rPr>
          <w:sz w:val="28"/>
        </w:rPr>
        <w:t xml:space="preserve">. Последнее приводит к </w:t>
      </w:r>
      <w:r>
        <w:rPr>
          <w:i/>
          <w:iCs/>
          <w:sz w:val="28"/>
        </w:rPr>
        <w:t xml:space="preserve">внутренней инфляции в форме инфляции издержек </w:t>
      </w:r>
      <w:r>
        <w:rPr>
          <w:sz w:val="28"/>
        </w:rPr>
        <w:t xml:space="preserve">за счет удорожания импортируемых товаров.  </w:t>
      </w:r>
    </w:p>
    <w:p w:rsidR="009C189F" w:rsidRDefault="009C189F">
      <w:pPr>
        <w:spacing w:line="360" w:lineRule="auto"/>
        <w:ind w:firstLine="720"/>
        <w:rPr>
          <w:sz w:val="28"/>
        </w:rPr>
      </w:pPr>
      <w:r>
        <w:rPr>
          <w:sz w:val="28"/>
        </w:rPr>
        <w:t>Умеренная (ползучая) инфляция в конкретной стране в конкретный период  имеет различный диапазон, в среднем, до 10 % в год. При умеренной инфляции сохраняется стоимость денег, для предпринимателей  отсутствует риск заключения контрактов в текущих ценах. Считается, что умеренная инфляция стимулирует экономический рост.</w:t>
      </w:r>
    </w:p>
    <w:p w:rsidR="009C189F" w:rsidRDefault="009C189F">
      <w:pPr>
        <w:spacing w:line="360" w:lineRule="auto"/>
        <w:rPr>
          <w:sz w:val="28"/>
        </w:rPr>
      </w:pPr>
      <w:r>
        <w:rPr>
          <w:sz w:val="28"/>
        </w:rPr>
        <w:tab/>
        <w:t>Умеренная инфляция переходит в галопирующую при ежегодном росте цен от 20% до сотен %. Эта инфляция  вызывает беспокойство населения и предпринимателей, приводит к стремлению избавиться от денег путем покупки товаров и недвижимости с целью сохранения реальной стоимости денег. Такие высокие темпы  инфляции в 80-х гг. наблюдались, к примеру, во многих странах Латинской Америки, некоторых странах Южной Азии. Ниже приведены индексы потребительских цен и темпы роста номинальных денежных доходов в странах СНГ (1992 г. к 1991 г., в количество раз):</w:t>
      </w:r>
      <w:r>
        <w:rPr>
          <w:rStyle w:val="a7"/>
          <w:sz w:val="28"/>
        </w:rPr>
        <w:footnoteReference w:id="3"/>
      </w:r>
    </w:p>
    <w:tbl>
      <w:tblPr>
        <w:tblW w:w="9747" w:type="dxa"/>
        <w:tblLayout w:type="fixed"/>
        <w:tblLook w:val="0000" w:firstRow="0" w:lastRow="0" w:firstColumn="0" w:lastColumn="0" w:noHBand="0" w:noVBand="0"/>
      </w:tblPr>
      <w:tblGrid>
        <w:gridCol w:w="3369"/>
        <w:gridCol w:w="3402"/>
        <w:gridCol w:w="2976"/>
      </w:tblGrid>
      <w:tr w:rsidR="009C189F">
        <w:tc>
          <w:tcPr>
            <w:tcW w:w="3369" w:type="dxa"/>
          </w:tcPr>
          <w:p w:rsidR="009C189F" w:rsidRDefault="009C189F">
            <w:pPr>
              <w:widowControl w:val="0"/>
              <w:tabs>
                <w:tab w:val="left" w:pos="284"/>
              </w:tabs>
              <w:spacing w:line="360" w:lineRule="exact"/>
              <w:ind w:right="33"/>
              <w:rPr>
                <w:sz w:val="28"/>
              </w:rPr>
            </w:pPr>
          </w:p>
        </w:tc>
        <w:tc>
          <w:tcPr>
            <w:tcW w:w="3402" w:type="dxa"/>
          </w:tcPr>
          <w:p w:rsidR="009C189F" w:rsidRDefault="009C189F">
            <w:pPr>
              <w:widowControl w:val="0"/>
              <w:spacing w:line="360" w:lineRule="exact"/>
              <w:jc w:val="center"/>
              <w:rPr>
                <w:sz w:val="28"/>
              </w:rPr>
            </w:pPr>
            <w:r>
              <w:rPr>
                <w:sz w:val="28"/>
              </w:rPr>
              <w:t>Потребительские цены</w:t>
            </w:r>
          </w:p>
        </w:tc>
        <w:tc>
          <w:tcPr>
            <w:tcW w:w="2976" w:type="dxa"/>
          </w:tcPr>
          <w:p w:rsidR="009C189F" w:rsidRDefault="009C189F">
            <w:pPr>
              <w:widowControl w:val="0"/>
              <w:spacing w:line="360" w:lineRule="exact"/>
              <w:jc w:val="center"/>
              <w:rPr>
                <w:sz w:val="28"/>
              </w:rPr>
            </w:pPr>
            <w:r>
              <w:rPr>
                <w:sz w:val="28"/>
              </w:rPr>
              <w:t>Среднедушевой доход</w:t>
            </w:r>
          </w:p>
        </w:tc>
      </w:tr>
      <w:tr w:rsidR="009C189F">
        <w:tc>
          <w:tcPr>
            <w:tcW w:w="3369" w:type="dxa"/>
          </w:tcPr>
          <w:p w:rsidR="009C189F" w:rsidRDefault="009C189F">
            <w:pPr>
              <w:widowControl w:val="0"/>
              <w:spacing w:line="360" w:lineRule="exact"/>
              <w:ind w:right="1411"/>
              <w:rPr>
                <w:sz w:val="28"/>
              </w:rPr>
            </w:pPr>
            <w:r>
              <w:rPr>
                <w:sz w:val="28"/>
              </w:rPr>
              <w:t>Азербайджан</w:t>
            </w:r>
          </w:p>
        </w:tc>
        <w:tc>
          <w:tcPr>
            <w:tcW w:w="3402" w:type="dxa"/>
          </w:tcPr>
          <w:p w:rsidR="009C189F" w:rsidRDefault="009C189F">
            <w:pPr>
              <w:widowControl w:val="0"/>
              <w:tabs>
                <w:tab w:val="left" w:pos="284"/>
              </w:tabs>
              <w:spacing w:line="360" w:lineRule="exact"/>
              <w:ind w:right="33"/>
              <w:jc w:val="center"/>
              <w:rPr>
                <w:sz w:val="28"/>
              </w:rPr>
            </w:pPr>
            <w:r>
              <w:rPr>
                <w:sz w:val="28"/>
              </w:rPr>
              <w:t xml:space="preserve">12,1 </w:t>
            </w:r>
          </w:p>
        </w:tc>
        <w:tc>
          <w:tcPr>
            <w:tcW w:w="2976" w:type="dxa"/>
          </w:tcPr>
          <w:p w:rsidR="009C189F" w:rsidRDefault="009C189F">
            <w:pPr>
              <w:widowControl w:val="0"/>
              <w:tabs>
                <w:tab w:val="left" w:pos="284"/>
              </w:tabs>
              <w:spacing w:line="360" w:lineRule="exact"/>
              <w:ind w:right="33"/>
              <w:jc w:val="center"/>
              <w:rPr>
                <w:sz w:val="28"/>
              </w:rPr>
            </w:pPr>
            <w:r>
              <w:rPr>
                <w:sz w:val="28"/>
              </w:rPr>
              <w:t>5,0</w:t>
            </w:r>
          </w:p>
        </w:tc>
      </w:tr>
      <w:tr w:rsidR="009C189F">
        <w:tc>
          <w:tcPr>
            <w:tcW w:w="3369" w:type="dxa"/>
          </w:tcPr>
          <w:p w:rsidR="009C189F" w:rsidRDefault="009C189F">
            <w:pPr>
              <w:widowControl w:val="0"/>
              <w:tabs>
                <w:tab w:val="left" w:pos="284"/>
              </w:tabs>
              <w:spacing w:line="360" w:lineRule="exact"/>
              <w:ind w:right="33"/>
              <w:rPr>
                <w:sz w:val="28"/>
              </w:rPr>
            </w:pPr>
            <w:r>
              <w:rPr>
                <w:sz w:val="28"/>
              </w:rPr>
              <w:t xml:space="preserve">Армения </w:t>
            </w:r>
          </w:p>
        </w:tc>
        <w:tc>
          <w:tcPr>
            <w:tcW w:w="3402" w:type="dxa"/>
          </w:tcPr>
          <w:p w:rsidR="009C189F" w:rsidRDefault="009C189F">
            <w:pPr>
              <w:widowControl w:val="0"/>
              <w:tabs>
                <w:tab w:val="left" w:pos="284"/>
              </w:tabs>
              <w:spacing w:line="360" w:lineRule="exact"/>
              <w:ind w:right="33"/>
              <w:jc w:val="center"/>
              <w:rPr>
                <w:sz w:val="28"/>
              </w:rPr>
            </w:pPr>
            <w:r>
              <w:rPr>
                <w:sz w:val="28"/>
              </w:rPr>
              <w:t>9,0</w:t>
            </w:r>
          </w:p>
        </w:tc>
        <w:tc>
          <w:tcPr>
            <w:tcW w:w="2976" w:type="dxa"/>
          </w:tcPr>
          <w:p w:rsidR="009C189F" w:rsidRDefault="009C189F">
            <w:pPr>
              <w:widowControl w:val="0"/>
              <w:tabs>
                <w:tab w:val="left" w:pos="284"/>
              </w:tabs>
              <w:spacing w:line="360" w:lineRule="exact"/>
              <w:ind w:right="33"/>
              <w:jc w:val="center"/>
              <w:rPr>
                <w:sz w:val="28"/>
              </w:rPr>
            </w:pPr>
            <w:r>
              <w:rPr>
                <w:sz w:val="28"/>
              </w:rPr>
              <w:t>2,8</w:t>
            </w:r>
          </w:p>
        </w:tc>
      </w:tr>
      <w:tr w:rsidR="009C189F">
        <w:tc>
          <w:tcPr>
            <w:tcW w:w="3369" w:type="dxa"/>
          </w:tcPr>
          <w:p w:rsidR="009C189F" w:rsidRDefault="009C189F">
            <w:pPr>
              <w:widowControl w:val="0"/>
              <w:tabs>
                <w:tab w:val="left" w:pos="284"/>
              </w:tabs>
              <w:spacing w:line="360" w:lineRule="exact"/>
              <w:ind w:right="33"/>
              <w:rPr>
                <w:sz w:val="28"/>
              </w:rPr>
            </w:pPr>
            <w:r>
              <w:rPr>
                <w:sz w:val="28"/>
              </w:rPr>
              <w:t xml:space="preserve">Белоруссия </w:t>
            </w:r>
          </w:p>
        </w:tc>
        <w:tc>
          <w:tcPr>
            <w:tcW w:w="3402" w:type="dxa"/>
          </w:tcPr>
          <w:p w:rsidR="009C189F" w:rsidRDefault="009C189F">
            <w:pPr>
              <w:widowControl w:val="0"/>
              <w:tabs>
                <w:tab w:val="left" w:pos="284"/>
              </w:tabs>
              <w:spacing w:line="360" w:lineRule="exact"/>
              <w:ind w:right="33"/>
              <w:jc w:val="center"/>
              <w:rPr>
                <w:sz w:val="28"/>
              </w:rPr>
            </w:pPr>
            <w:r>
              <w:rPr>
                <w:sz w:val="28"/>
              </w:rPr>
              <w:t xml:space="preserve">11,6 </w:t>
            </w:r>
          </w:p>
        </w:tc>
        <w:tc>
          <w:tcPr>
            <w:tcW w:w="2976" w:type="dxa"/>
          </w:tcPr>
          <w:p w:rsidR="009C189F" w:rsidRDefault="009C189F">
            <w:pPr>
              <w:widowControl w:val="0"/>
              <w:tabs>
                <w:tab w:val="left" w:pos="284"/>
              </w:tabs>
              <w:spacing w:line="360" w:lineRule="exact"/>
              <w:ind w:right="33"/>
              <w:jc w:val="center"/>
              <w:rPr>
                <w:sz w:val="28"/>
              </w:rPr>
            </w:pPr>
            <w:r>
              <w:rPr>
                <w:sz w:val="28"/>
              </w:rPr>
              <w:t>8,2</w:t>
            </w:r>
          </w:p>
        </w:tc>
      </w:tr>
      <w:tr w:rsidR="009C189F">
        <w:tc>
          <w:tcPr>
            <w:tcW w:w="3369" w:type="dxa"/>
          </w:tcPr>
          <w:p w:rsidR="009C189F" w:rsidRDefault="009C189F">
            <w:pPr>
              <w:widowControl w:val="0"/>
              <w:tabs>
                <w:tab w:val="left" w:pos="284"/>
              </w:tabs>
              <w:spacing w:line="360" w:lineRule="exact"/>
              <w:ind w:right="33"/>
              <w:rPr>
                <w:sz w:val="28"/>
              </w:rPr>
            </w:pPr>
            <w:r>
              <w:rPr>
                <w:sz w:val="28"/>
              </w:rPr>
              <w:t xml:space="preserve">Казахстан </w:t>
            </w:r>
          </w:p>
        </w:tc>
        <w:tc>
          <w:tcPr>
            <w:tcW w:w="3402" w:type="dxa"/>
          </w:tcPr>
          <w:p w:rsidR="009C189F" w:rsidRDefault="009C189F">
            <w:pPr>
              <w:widowControl w:val="0"/>
              <w:tabs>
                <w:tab w:val="left" w:pos="284"/>
              </w:tabs>
              <w:spacing w:line="360" w:lineRule="exact"/>
              <w:ind w:right="33"/>
              <w:jc w:val="center"/>
              <w:rPr>
                <w:sz w:val="28"/>
              </w:rPr>
            </w:pPr>
            <w:r>
              <w:rPr>
                <w:sz w:val="28"/>
              </w:rPr>
              <w:t>10,7</w:t>
            </w:r>
          </w:p>
        </w:tc>
        <w:tc>
          <w:tcPr>
            <w:tcW w:w="2976" w:type="dxa"/>
          </w:tcPr>
          <w:p w:rsidR="009C189F" w:rsidRDefault="009C189F">
            <w:pPr>
              <w:widowControl w:val="0"/>
              <w:tabs>
                <w:tab w:val="left" w:pos="284"/>
              </w:tabs>
              <w:spacing w:line="360" w:lineRule="exact"/>
              <w:ind w:right="33"/>
              <w:jc w:val="center"/>
              <w:rPr>
                <w:sz w:val="28"/>
              </w:rPr>
            </w:pPr>
            <w:r>
              <w:rPr>
                <w:sz w:val="28"/>
              </w:rPr>
              <w:t>6,7</w:t>
            </w:r>
          </w:p>
        </w:tc>
      </w:tr>
      <w:tr w:rsidR="009C189F">
        <w:tc>
          <w:tcPr>
            <w:tcW w:w="3369" w:type="dxa"/>
          </w:tcPr>
          <w:p w:rsidR="009C189F" w:rsidRDefault="009C189F">
            <w:pPr>
              <w:widowControl w:val="0"/>
              <w:tabs>
                <w:tab w:val="left" w:pos="284"/>
              </w:tabs>
              <w:spacing w:line="360" w:lineRule="exact"/>
              <w:ind w:right="33"/>
              <w:rPr>
                <w:sz w:val="28"/>
              </w:rPr>
            </w:pPr>
            <w:r>
              <w:rPr>
                <w:sz w:val="28"/>
              </w:rPr>
              <w:t xml:space="preserve">Киргизия </w:t>
            </w:r>
          </w:p>
        </w:tc>
        <w:tc>
          <w:tcPr>
            <w:tcW w:w="3402" w:type="dxa"/>
          </w:tcPr>
          <w:p w:rsidR="009C189F" w:rsidRDefault="009C189F">
            <w:pPr>
              <w:widowControl w:val="0"/>
              <w:tabs>
                <w:tab w:val="left" w:pos="284"/>
              </w:tabs>
              <w:spacing w:line="360" w:lineRule="exact"/>
              <w:ind w:right="33"/>
              <w:jc w:val="center"/>
              <w:rPr>
                <w:sz w:val="28"/>
              </w:rPr>
            </w:pPr>
            <w:r>
              <w:rPr>
                <w:sz w:val="28"/>
              </w:rPr>
              <w:t>11,9</w:t>
            </w:r>
          </w:p>
        </w:tc>
        <w:tc>
          <w:tcPr>
            <w:tcW w:w="2976" w:type="dxa"/>
          </w:tcPr>
          <w:p w:rsidR="009C189F" w:rsidRDefault="009C189F">
            <w:pPr>
              <w:widowControl w:val="0"/>
              <w:tabs>
                <w:tab w:val="left" w:pos="284"/>
              </w:tabs>
              <w:spacing w:line="360" w:lineRule="exact"/>
              <w:ind w:right="33"/>
              <w:jc w:val="center"/>
              <w:rPr>
                <w:sz w:val="28"/>
              </w:rPr>
            </w:pPr>
            <w:r>
              <w:rPr>
                <w:sz w:val="28"/>
              </w:rPr>
              <w:t>4,3</w:t>
            </w:r>
          </w:p>
        </w:tc>
      </w:tr>
      <w:tr w:rsidR="009C189F">
        <w:tc>
          <w:tcPr>
            <w:tcW w:w="3369" w:type="dxa"/>
          </w:tcPr>
          <w:p w:rsidR="009C189F" w:rsidRDefault="009C189F">
            <w:pPr>
              <w:widowControl w:val="0"/>
              <w:tabs>
                <w:tab w:val="left" w:pos="284"/>
              </w:tabs>
              <w:spacing w:line="360" w:lineRule="exact"/>
              <w:ind w:right="33"/>
              <w:rPr>
                <w:sz w:val="28"/>
              </w:rPr>
            </w:pPr>
            <w:r>
              <w:rPr>
                <w:sz w:val="28"/>
              </w:rPr>
              <w:t xml:space="preserve">Молдавия </w:t>
            </w:r>
          </w:p>
        </w:tc>
        <w:tc>
          <w:tcPr>
            <w:tcW w:w="3402" w:type="dxa"/>
          </w:tcPr>
          <w:p w:rsidR="009C189F" w:rsidRDefault="009C189F">
            <w:pPr>
              <w:widowControl w:val="0"/>
              <w:tabs>
                <w:tab w:val="left" w:pos="284"/>
              </w:tabs>
              <w:spacing w:line="360" w:lineRule="exact"/>
              <w:ind w:right="33"/>
              <w:jc w:val="center"/>
              <w:rPr>
                <w:sz w:val="28"/>
              </w:rPr>
            </w:pPr>
            <w:r>
              <w:rPr>
                <w:sz w:val="28"/>
              </w:rPr>
              <w:t>12,1</w:t>
            </w:r>
          </w:p>
        </w:tc>
        <w:tc>
          <w:tcPr>
            <w:tcW w:w="2976" w:type="dxa"/>
          </w:tcPr>
          <w:p w:rsidR="009C189F" w:rsidRDefault="009C189F">
            <w:pPr>
              <w:widowControl w:val="0"/>
              <w:tabs>
                <w:tab w:val="left" w:pos="284"/>
              </w:tabs>
              <w:spacing w:line="360" w:lineRule="exact"/>
              <w:ind w:right="33"/>
              <w:jc w:val="center"/>
              <w:rPr>
                <w:sz w:val="28"/>
              </w:rPr>
            </w:pPr>
            <w:r>
              <w:rPr>
                <w:sz w:val="28"/>
              </w:rPr>
              <w:t>4,9</w:t>
            </w:r>
          </w:p>
        </w:tc>
      </w:tr>
      <w:tr w:rsidR="009C189F">
        <w:tc>
          <w:tcPr>
            <w:tcW w:w="3369" w:type="dxa"/>
          </w:tcPr>
          <w:p w:rsidR="009C189F" w:rsidRDefault="009C189F">
            <w:pPr>
              <w:widowControl w:val="0"/>
              <w:tabs>
                <w:tab w:val="left" w:pos="284"/>
              </w:tabs>
              <w:spacing w:line="360" w:lineRule="exact"/>
              <w:ind w:right="33"/>
              <w:rPr>
                <w:sz w:val="28"/>
              </w:rPr>
            </w:pPr>
            <w:r>
              <w:rPr>
                <w:sz w:val="28"/>
              </w:rPr>
              <w:t>Россия</w:t>
            </w:r>
          </w:p>
        </w:tc>
        <w:tc>
          <w:tcPr>
            <w:tcW w:w="3402" w:type="dxa"/>
          </w:tcPr>
          <w:p w:rsidR="009C189F" w:rsidRDefault="009C189F">
            <w:pPr>
              <w:widowControl w:val="0"/>
              <w:tabs>
                <w:tab w:val="left" w:pos="284"/>
              </w:tabs>
              <w:spacing w:line="360" w:lineRule="exact"/>
              <w:ind w:right="33"/>
              <w:jc w:val="center"/>
              <w:rPr>
                <w:sz w:val="28"/>
              </w:rPr>
            </w:pPr>
            <w:r>
              <w:rPr>
                <w:sz w:val="28"/>
              </w:rPr>
              <w:t>15,7</w:t>
            </w:r>
          </w:p>
        </w:tc>
        <w:tc>
          <w:tcPr>
            <w:tcW w:w="2976" w:type="dxa"/>
          </w:tcPr>
          <w:p w:rsidR="009C189F" w:rsidRDefault="009C189F">
            <w:pPr>
              <w:widowControl w:val="0"/>
              <w:tabs>
                <w:tab w:val="left" w:pos="284"/>
              </w:tabs>
              <w:spacing w:line="360" w:lineRule="exact"/>
              <w:ind w:right="33"/>
              <w:jc w:val="center"/>
              <w:rPr>
                <w:sz w:val="28"/>
              </w:rPr>
            </w:pPr>
            <w:r>
              <w:rPr>
                <w:sz w:val="28"/>
              </w:rPr>
              <w:t>7,5</w:t>
            </w:r>
          </w:p>
        </w:tc>
      </w:tr>
      <w:tr w:rsidR="009C189F">
        <w:tc>
          <w:tcPr>
            <w:tcW w:w="3369" w:type="dxa"/>
          </w:tcPr>
          <w:p w:rsidR="009C189F" w:rsidRDefault="009C189F">
            <w:pPr>
              <w:widowControl w:val="0"/>
              <w:tabs>
                <w:tab w:val="left" w:pos="284"/>
              </w:tabs>
              <w:spacing w:line="360" w:lineRule="exact"/>
              <w:ind w:right="33"/>
              <w:rPr>
                <w:sz w:val="28"/>
              </w:rPr>
            </w:pPr>
            <w:r>
              <w:rPr>
                <w:sz w:val="28"/>
              </w:rPr>
              <w:t xml:space="preserve">Таджикистан </w:t>
            </w:r>
          </w:p>
        </w:tc>
        <w:tc>
          <w:tcPr>
            <w:tcW w:w="3402" w:type="dxa"/>
          </w:tcPr>
          <w:p w:rsidR="009C189F" w:rsidRDefault="009C189F">
            <w:pPr>
              <w:widowControl w:val="0"/>
              <w:tabs>
                <w:tab w:val="left" w:pos="284"/>
              </w:tabs>
              <w:spacing w:line="360" w:lineRule="exact"/>
              <w:ind w:right="33"/>
              <w:jc w:val="center"/>
              <w:rPr>
                <w:sz w:val="28"/>
              </w:rPr>
            </w:pPr>
            <w:r>
              <w:rPr>
                <w:sz w:val="28"/>
              </w:rPr>
              <w:t>10,1</w:t>
            </w:r>
          </w:p>
        </w:tc>
        <w:tc>
          <w:tcPr>
            <w:tcW w:w="2976" w:type="dxa"/>
          </w:tcPr>
          <w:p w:rsidR="009C189F" w:rsidRDefault="009C189F">
            <w:pPr>
              <w:widowControl w:val="0"/>
              <w:tabs>
                <w:tab w:val="left" w:pos="284"/>
              </w:tabs>
              <w:spacing w:line="360" w:lineRule="exact"/>
              <w:ind w:right="33"/>
              <w:jc w:val="center"/>
              <w:rPr>
                <w:sz w:val="28"/>
              </w:rPr>
            </w:pPr>
            <w:r>
              <w:rPr>
                <w:sz w:val="28"/>
              </w:rPr>
              <w:t>3,4</w:t>
            </w:r>
          </w:p>
        </w:tc>
      </w:tr>
      <w:tr w:rsidR="009C189F">
        <w:tc>
          <w:tcPr>
            <w:tcW w:w="3369" w:type="dxa"/>
          </w:tcPr>
          <w:p w:rsidR="009C189F" w:rsidRDefault="009C189F">
            <w:pPr>
              <w:widowControl w:val="0"/>
              <w:tabs>
                <w:tab w:val="left" w:pos="284"/>
              </w:tabs>
              <w:spacing w:line="360" w:lineRule="exact"/>
              <w:ind w:right="33"/>
              <w:rPr>
                <w:sz w:val="28"/>
              </w:rPr>
            </w:pPr>
            <w:r>
              <w:rPr>
                <w:sz w:val="28"/>
              </w:rPr>
              <w:t>Туркменистан</w:t>
            </w:r>
          </w:p>
        </w:tc>
        <w:tc>
          <w:tcPr>
            <w:tcW w:w="3402" w:type="dxa"/>
          </w:tcPr>
          <w:p w:rsidR="009C189F" w:rsidRDefault="009C189F">
            <w:pPr>
              <w:widowControl w:val="0"/>
              <w:tabs>
                <w:tab w:val="left" w:pos="284"/>
              </w:tabs>
              <w:spacing w:line="360" w:lineRule="exact"/>
              <w:ind w:right="33"/>
              <w:jc w:val="center"/>
              <w:rPr>
                <w:sz w:val="28"/>
              </w:rPr>
            </w:pPr>
            <w:r>
              <w:rPr>
                <w:sz w:val="28"/>
              </w:rPr>
              <w:t>8,7</w:t>
            </w:r>
          </w:p>
        </w:tc>
        <w:tc>
          <w:tcPr>
            <w:tcW w:w="2976" w:type="dxa"/>
          </w:tcPr>
          <w:p w:rsidR="009C189F" w:rsidRDefault="009C189F">
            <w:pPr>
              <w:widowControl w:val="0"/>
              <w:tabs>
                <w:tab w:val="left" w:pos="284"/>
              </w:tabs>
              <w:spacing w:line="360" w:lineRule="exact"/>
              <w:ind w:right="33"/>
              <w:jc w:val="center"/>
              <w:rPr>
                <w:sz w:val="28"/>
              </w:rPr>
            </w:pPr>
            <w:r>
              <w:rPr>
                <w:sz w:val="28"/>
              </w:rPr>
              <w:t>7,1</w:t>
            </w:r>
          </w:p>
        </w:tc>
      </w:tr>
      <w:tr w:rsidR="009C189F">
        <w:tc>
          <w:tcPr>
            <w:tcW w:w="3369" w:type="dxa"/>
          </w:tcPr>
          <w:p w:rsidR="009C189F" w:rsidRDefault="009C189F">
            <w:pPr>
              <w:widowControl w:val="0"/>
              <w:tabs>
                <w:tab w:val="left" w:pos="284"/>
              </w:tabs>
              <w:spacing w:line="360" w:lineRule="exact"/>
              <w:ind w:right="33"/>
              <w:rPr>
                <w:sz w:val="28"/>
              </w:rPr>
            </w:pPr>
            <w:r>
              <w:rPr>
                <w:sz w:val="28"/>
              </w:rPr>
              <w:t>Узбекистан</w:t>
            </w:r>
          </w:p>
        </w:tc>
        <w:tc>
          <w:tcPr>
            <w:tcW w:w="3402" w:type="dxa"/>
          </w:tcPr>
          <w:p w:rsidR="009C189F" w:rsidRDefault="009C189F">
            <w:pPr>
              <w:widowControl w:val="0"/>
              <w:tabs>
                <w:tab w:val="left" w:pos="284"/>
              </w:tabs>
              <w:spacing w:line="360" w:lineRule="exact"/>
              <w:ind w:right="33"/>
              <w:jc w:val="center"/>
              <w:rPr>
                <w:sz w:val="28"/>
              </w:rPr>
            </w:pPr>
            <w:r>
              <w:rPr>
                <w:sz w:val="28"/>
              </w:rPr>
              <w:t>5,1</w:t>
            </w:r>
          </w:p>
        </w:tc>
        <w:tc>
          <w:tcPr>
            <w:tcW w:w="2976" w:type="dxa"/>
          </w:tcPr>
          <w:p w:rsidR="009C189F" w:rsidRDefault="009C189F">
            <w:pPr>
              <w:widowControl w:val="0"/>
              <w:tabs>
                <w:tab w:val="left" w:pos="284"/>
              </w:tabs>
              <w:spacing w:line="360" w:lineRule="exact"/>
              <w:ind w:right="33"/>
              <w:jc w:val="center"/>
              <w:rPr>
                <w:sz w:val="28"/>
              </w:rPr>
            </w:pPr>
            <w:r>
              <w:rPr>
                <w:sz w:val="28"/>
              </w:rPr>
              <w:t>5,2</w:t>
            </w:r>
          </w:p>
        </w:tc>
      </w:tr>
      <w:tr w:rsidR="009C189F">
        <w:tc>
          <w:tcPr>
            <w:tcW w:w="3369" w:type="dxa"/>
          </w:tcPr>
          <w:p w:rsidR="009C189F" w:rsidRDefault="009C189F">
            <w:pPr>
              <w:widowControl w:val="0"/>
              <w:spacing w:line="360" w:lineRule="exact"/>
              <w:ind w:right="1411"/>
              <w:rPr>
                <w:sz w:val="28"/>
              </w:rPr>
            </w:pPr>
            <w:r>
              <w:rPr>
                <w:sz w:val="28"/>
              </w:rPr>
              <w:t>Украина</w:t>
            </w:r>
          </w:p>
        </w:tc>
        <w:tc>
          <w:tcPr>
            <w:tcW w:w="3402" w:type="dxa"/>
          </w:tcPr>
          <w:p w:rsidR="009C189F" w:rsidRDefault="009C189F">
            <w:pPr>
              <w:widowControl w:val="0"/>
              <w:tabs>
                <w:tab w:val="left" w:pos="284"/>
              </w:tabs>
              <w:spacing w:line="360" w:lineRule="exact"/>
              <w:ind w:right="33"/>
              <w:jc w:val="center"/>
              <w:rPr>
                <w:sz w:val="28"/>
              </w:rPr>
            </w:pPr>
            <w:r>
              <w:rPr>
                <w:sz w:val="28"/>
              </w:rPr>
              <w:t>12,5</w:t>
            </w:r>
          </w:p>
        </w:tc>
        <w:tc>
          <w:tcPr>
            <w:tcW w:w="2976" w:type="dxa"/>
          </w:tcPr>
          <w:p w:rsidR="009C189F" w:rsidRDefault="009C189F">
            <w:pPr>
              <w:widowControl w:val="0"/>
              <w:tabs>
                <w:tab w:val="left" w:pos="284"/>
              </w:tabs>
              <w:spacing w:line="360" w:lineRule="exact"/>
              <w:ind w:right="33"/>
              <w:jc w:val="center"/>
              <w:rPr>
                <w:sz w:val="28"/>
              </w:rPr>
            </w:pPr>
            <w:r>
              <w:rPr>
                <w:sz w:val="28"/>
              </w:rPr>
              <w:t>--</w:t>
            </w:r>
          </w:p>
        </w:tc>
      </w:tr>
    </w:tbl>
    <w:p w:rsidR="009C189F" w:rsidRDefault="009C189F">
      <w:pPr>
        <w:spacing w:line="360" w:lineRule="auto"/>
        <w:ind w:firstLine="720"/>
        <w:rPr>
          <w:sz w:val="28"/>
        </w:rPr>
      </w:pPr>
      <w:r>
        <w:rPr>
          <w:sz w:val="28"/>
        </w:rPr>
        <w:t>По подсчетам Центрального банка России, индекс потребительских цен в нашей стране в 1992 г. поднялся до 2200%. Главная опасность галопирующей инфляции, что она незаметно перерастает в наиболее опасную как в экономическом, так и в социальном плане разновидность инфляции – гиперинфляцию.</w:t>
      </w:r>
    </w:p>
    <w:p w:rsidR="009C189F" w:rsidRDefault="009C189F">
      <w:pPr>
        <w:spacing w:line="360" w:lineRule="auto"/>
        <w:ind w:firstLine="720"/>
        <w:rPr>
          <w:sz w:val="28"/>
        </w:rPr>
      </w:pPr>
      <w:r>
        <w:rPr>
          <w:sz w:val="28"/>
        </w:rPr>
        <w:t>Гиперинфляция наступает при темпах роста цен более 50% в месяц. В Венгрии, например, после второй мировой войны индекс цен с августа 1945 г. по июль 1946 г. рос в среднем за месяц на 19800%. Такой стремительный взлет инфляции возможен только при бумажном денежном обращении и неконвертируемой денежной единице, он предполагает неограниченную эмиссию денег и одновременное падение уровня производства. В связи с тем, что инфляционные ожидания – главная причина гиперинфляции, с этим трудно бороться. Можно устранить объективные предпосылки к росту цен, но они будут расти за счет исключительно ожиданий. Другая особенность гиперинфляции - быстрое сокращение реальной массы денег:</w:t>
      </w:r>
    </w:p>
    <w:p w:rsidR="009C189F" w:rsidRDefault="009C189F">
      <w:pPr>
        <w:pBdr>
          <w:top w:val="single" w:sz="4" w:space="1" w:color="auto"/>
          <w:left w:val="single" w:sz="4" w:space="4" w:color="auto"/>
          <w:bottom w:val="single" w:sz="4" w:space="1" w:color="auto"/>
          <w:right w:val="single" w:sz="4" w:space="0" w:color="auto"/>
        </w:pBdr>
        <w:spacing w:line="360" w:lineRule="auto"/>
        <w:rPr>
          <w:sz w:val="28"/>
        </w:rPr>
      </w:pPr>
      <w:r>
        <w:rPr>
          <w:sz w:val="28"/>
          <w:u w:val="single"/>
        </w:rPr>
        <w:t>М</w:t>
      </w:r>
      <w:r>
        <w:rPr>
          <w:sz w:val="28"/>
        </w:rPr>
        <w:t xml:space="preserve">= </w:t>
      </w:r>
      <w:r>
        <w:rPr>
          <w:sz w:val="28"/>
          <w:u w:val="single"/>
        </w:rPr>
        <w:t>номинальная масса денег</w:t>
      </w:r>
    </w:p>
    <w:p w:rsidR="009C189F" w:rsidRDefault="009C189F">
      <w:pPr>
        <w:pBdr>
          <w:top w:val="single" w:sz="4" w:space="1" w:color="auto"/>
          <w:left w:val="single" w:sz="4" w:space="4" w:color="auto"/>
          <w:bottom w:val="single" w:sz="4" w:space="1" w:color="auto"/>
          <w:right w:val="single" w:sz="4" w:space="0" w:color="auto"/>
        </w:pBdr>
        <w:spacing w:line="360" w:lineRule="auto"/>
        <w:rPr>
          <w:sz w:val="28"/>
        </w:rPr>
      </w:pPr>
      <w:r>
        <w:rPr>
          <w:sz w:val="28"/>
        </w:rPr>
        <w:t>Р</w:t>
      </w:r>
      <w:r>
        <w:rPr>
          <w:sz w:val="28"/>
        </w:rPr>
        <w:tab/>
        <w:t>индекс цен</w:t>
      </w:r>
    </w:p>
    <w:p w:rsidR="009C189F" w:rsidRDefault="009C189F">
      <w:pPr>
        <w:spacing w:line="360" w:lineRule="auto"/>
        <w:rPr>
          <w:sz w:val="28"/>
        </w:rPr>
      </w:pPr>
    </w:p>
    <w:p w:rsidR="009C189F" w:rsidRDefault="009C189F">
      <w:pPr>
        <w:spacing w:line="360" w:lineRule="auto"/>
        <w:rPr>
          <w:sz w:val="28"/>
        </w:rPr>
      </w:pPr>
      <w:r>
        <w:rPr>
          <w:sz w:val="28"/>
        </w:rPr>
        <w:t>Поэтому достаточно продолжительная гиперинфляция неминуемо</w:t>
      </w:r>
    </w:p>
    <w:p w:rsidR="009C189F" w:rsidRDefault="009C189F">
      <w:pPr>
        <w:spacing w:line="360" w:lineRule="auto"/>
        <w:rPr>
          <w:sz w:val="28"/>
        </w:rPr>
      </w:pPr>
      <w:r>
        <w:rPr>
          <w:sz w:val="28"/>
        </w:rPr>
        <w:t>приводит к катастрофе всей финансовой системы. Экономика не может нормально функционировать с такими темпами роста цен. Из трех функций денег средства сохранения  стоимости, единицы счета, средства обращения остается только последняя, да и то относительно. Если гиперинфляцию вовремя не остановить, то она приведет к развалу экономической системы. Во всей мировой истории зарегистрировано всего 15 случаев гиперинфляции, но почти все они приходятся на последнее столетие. Четко выделяются временные вехи гиперинфляции: окончание первой мировой   войны, окончание второй мировой  войны, долговой кризис 80-х годов. При гиперинфляции рост цен становится основным фактором, определяющим экономическое поведение. Население стремительно сокращает объем имеющихся у них реальных кассовых остатков, чтобы избежать инфляционного налога. Цены измеряются не в местной валюте, которая слишком быстро изменяет свою реальную стоимость, а в устойчивой инвалюте (например, в долларах). Общей чертой всех гиперинфляций является колоссальное увеличение номинального предложения денег, возникающее из-за необходимости финансировать громадный бюджетный дефицит. Она порождает резкое падение реальной величины собранных налогов, что увеличивает бюджетный дефицит или требует нового сокращения государственных расходов только для сохранения прежнего уровня дефицита. Дело в том, что в начислении и в</w:t>
      </w:r>
    </w:p>
    <w:p w:rsidR="009C189F" w:rsidRDefault="009C189F">
      <w:pPr>
        <w:spacing w:line="360" w:lineRule="auto"/>
        <w:rPr>
          <w:sz w:val="28"/>
        </w:rPr>
      </w:pPr>
      <w:r>
        <w:rPr>
          <w:sz w:val="28"/>
        </w:rPr>
        <w:t>уплате налогов существуют запаздывания. В России, например, население уплачивает налоги за прошлый год в середине следующего года. Если цены возросли за это время в 10 раз, то реальная стоимость налогов соответствует лишь одной десятой той, какой она должна быть при отсутствии лага.</w:t>
      </w:r>
    </w:p>
    <w:p w:rsidR="009C189F" w:rsidRDefault="009C189F">
      <w:pPr>
        <w:spacing w:line="360" w:lineRule="auto"/>
        <w:ind w:firstLine="720"/>
        <w:rPr>
          <w:sz w:val="28"/>
        </w:rPr>
      </w:pPr>
      <w:r>
        <w:rPr>
          <w:sz w:val="28"/>
        </w:rPr>
        <w:t xml:space="preserve">Такое влияние инфляции на реальную стоимость налоговых поступлений называют </w:t>
      </w:r>
      <w:r>
        <w:rPr>
          <w:i/>
          <w:iCs/>
          <w:sz w:val="28"/>
        </w:rPr>
        <w:t>"эффектом Танзи-Оливера"</w:t>
      </w:r>
      <w:r>
        <w:rPr>
          <w:sz w:val="28"/>
        </w:rPr>
        <w:t xml:space="preserve"> - желая увеличить инфляционный налог, государство увеличивает эмиссию денег, что, как мы видели в предыдущем параграфе, приводит к ускорению темпов инфляции. Величина реальной денежной базы, которую население держит в наличии, становится все меньше по мере того, как оно пытается избежать инфляционного налога, а государство печатает деньги все быстрее, пытаясь покрыть свои расходы. Постоянный темп инфляции исчезает, и она вступает в режим самоускорения. Кредиторы более не хотят финансировать государственный дефицит, и государство приступает к печатанию денег.</w:t>
      </w:r>
    </w:p>
    <w:p w:rsidR="009C189F" w:rsidRDefault="009C189F">
      <w:pPr>
        <w:spacing w:line="360" w:lineRule="auto"/>
        <w:ind w:firstLine="720"/>
        <w:rPr>
          <w:sz w:val="28"/>
        </w:rPr>
      </w:pPr>
      <w:r>
        <w:rPr>
          <w:sz w:val="28"/>
        </w:rPr>
        <w:t xml:space="preserve">Опыт показывает, что для возникновения гиперинфляции устойчивый дефицит, финансируемый за счет эмиссии, составляет примерно 10-12% ВВП. Но даже при таком дефиците гиперинфляция не наступает сразу после перехода к эмиссионному финансированию. Постепенно домашние хозяйства пересматривают свои инфляционные ожидания в сторону их роста. Таким образом, действуют три канала непрерывного роста цен: печатание новых денег правительством (сеньораж); рост инфляционных ожиданий; уменьшение совокупного дохода. В результате, спустя некоторое время, в экономике возникает  гиперинфляция. </w:t>
      </w:r>
    </w:p>
    <w:p w:rsidR="009C189F" w:rsidRDefault="009C189F">
      <w:pPr>
        <w:pStyle w:val="20"/>
        <w:ind w:firstLine="720"/>
      </w:pPr>
      <w:r>
        <w:t xml:space="preserve">Будем различать  прогнозируемую  инфляцию и неожиданную    инфляцию. При прогнозируемой инфляции во-первых, возникает инфляционный налог, а всякий  налог удаляет экономику от эффективного   использования ресурсов. Во-вторых, повышаются номинальные процентные  ставки и увеличиваются  номинальные  издержки хранения денег. В-третьих,  искажается действие других налогов. Налоговое бремя уменьшается, а налоговые   льготы обесцениваются из-за того, что налоги исчисляются в одно время, а  реально выплачиваются в другое (более позднее). </w:t>
      </w:r>
    </w:p>
    <w:p w:rsidR="009C189F" w:rsidRDefault="009C189F">
      <w:pPr>
        <w:spacing w:line="360" w:lineRule="auto"/>
        <w:ind w:firstLine="720"/>
        <w:rPr>
          <w:sz w:val="28"/>
        </w:rPr>
      </w:pPr>
      <w:r>
        <w:rPr>
          <w:sz w:val="28"/>
        </w:rPr>
        <w:t>Для непредвиденной инфляции  верные прогнозы о будущем (о прибылях и убытках) составить невозможно. Следовательно,  искажаются такие основополагающие отношения, как кредитор — заемщик, труд — заработная плата, предприниматель — прибыль. Предположим, что инфляция выше ожидаемой. Цены на продукцию фирмы растут в среднем выше ожидаемого. Руководство фирмы может предположить, что имеет место рост спроса именно на продукцию этой фирмы, т.е. она ошибочно принимает общую инфляцию за рост спроса на свою продукцию. В результате фирма может сделать ложный выбор в пользу роста выпуска своей продукции. Если так же поступят и другие фирмы, то возникнет избыточный выпуск.  При неизвестных (непредсказуемых) темпах инфляции неопределенность в экономике быстро растет со временем. Поэтому с ростом непредсказуемости инфляции все долговременные инвестиционные проекты становятся чрезмерно рискованными. Выгодными становятся в основном спекулятивные вложения денег (в товары, валюту и пр.), главная привлекательная особенность которых состоит в очень коротком периоде окупаемости: через месяцы, недели, дни и даже часы. В результате такого изменения структуры инвестиций падают объемы производственных инвестиций и, следовательно, объемы выпуска, возникает угроза декапитализации экономики. Экономическая активность сдвигается от реального сектора к номинальному.</w:t>
      </w:r>
    </w:p>
    <w:p w:rsidR="009C189F" w:rsidRDefault="009C189F">
      <w:pPr>
        <w:widowControl w:val="0"/>
        <w:spacing w:line="360" w:lineRule="auto"/>
        <w:ind w:left="52" w:right="4" w:firstLine="225"/>
        <w:jc w:val="both"/>
        <w:rPr>
          <w:sz w:val="28"/>
        </w:rPr>
      </w:pPr>
      <w:r>
        <w:rPr>
          <w:sz w:val="28"/>
        </w:rPr>
        <w:t xml:space="preserve"> При сбалансированной инфляции цены различных товаров неизменны относительно друг друга, а при несбалансированной -цены различных товаров постоянно изменяются по отношению к друг другу, причем в различных пропорциях. </w:t>
      </w:r>
    </w:p>
    <w:p w:rsidR="009C189F" w:rsidRDefault="009C189F">
      <w:pPr>
        <w:pStyle w:val="ac"/>
      </w:pPr>
      <w:r>
        <w:t xml:space="preserve">Сбалансированная инфляция не страшна для бизнеса. Приходится лишь периодически повышать цены товаров: сырье подорожало в 10 раз, и вы соответственно увеличиваете цену своей конечной продукции. Риск потери доходности присущ только тем предпринимателям, которые стоят последними в цепочке повышения цен. Это, как правило, производители сложной продукции, основанной на интенсивных внешних кооперационных связях. Цена на их продукцию отражает всю сумму повышения цен внешней кооперации, и именно они рискуют задержать сбыт сверхдорогой продукции конечному потребителю. Заниматься этим бизнесом опасно, акции соответствующих фирм лучше не приобретать. </w:t>
      </w:r>
    </w:p>
    <w:p w:rsidR="009C189F" w:rsidRDefault="009C189F">
      <w:pPr>
        <w:widowControl w:val="0"/>
        <w:spacing w:line="360" w:lineRule="auto"/>
        <w:ind w:left="28" w:right="19" w:firstLine="692"/>
        <w:jc w:val="both"/>
        <w:rPr>
          <w:sz w:val="28"/>
        </w:rPr>
      </w:pPr>
      <w:r>
        <w:rPr>
          <w:sz w:val="28"/>
        </w:rPr>
        <w:t xml:space="preserve">Один из наиболее наглядных показателей наличия или отсутствия инфляции, ее глубины является показатель индекса цен. Показатели инфляции призваны дать количественную оценку инфляционных процессов. </w:t>
      </w:r>
    </w:p>
    <w:p w:rsidR="009C189F" w:rsidRDefault="009C189F">
      <w:pPr>
        <w:spacing w:line="360" w:lineRule="auto"/>
        <w:ind w:firstLine="720"/>
        <w:jc w:val="both"/>
        <w:rPr>
          <w:sz w:val="28"/>
        </w:rPr>
      </w:pPr>
      <w:r>
        <w:rPr>
          <w:i/>
          <w:sz w:val="28"/>
        </w:rPr>
        <w:t xml:space="preserve">Индексы - </w:t>
      </w:r>
      <w:r>
        <w:rPr>
          <w:sz w:val="28"/>
        </w:rPr>
        <w:t>это относительные показатели, характеризующие соотношение цен во времени. Они рассчитываются по отношению к базовому периоду. Темп инфляции для данного года можно вычислить следующим образом: вычесть индекс цен прошедшего  года из  индекса  этого  года, разделить эту разницу на индекс прошедшего года, а затем умножить на 100. Например, если в 1994 г. индекс цен на потребительские товары был равен 113,6, а в 1995г.- 118,3. Следовательно, уровень инфляции для 1995 г. вычисляется следующим образом:</w:t>
      </w:r>
    </w:p>
    <w:p w:rsidR="009C189F" w:rsidRDefault="009C189F">
      <w:pPr>
        <w:spacing w:line="360" w:lineRule="auto"/>
        <w:rPr>
          <w:sz w:val="28"/>
        </w:rPr>
      </w:pPr>
      <w:r>
        <w:rPr>
          <w:sz w:val="28"/>
        </w:rPr>
        <w:t xml:space="preserve">      темп инфляции = 118,З - 113,6 /118,3 * 100 = 4,1%</w:t>
      </w:r>
    </w:p>
    <w:p w:rsidR="009C189F" w:rsidRDefault="009C189F">
      <w:pPr>
        <w:pStyle w:val="21"/>
      </w:pPr>
      <w:r>
        <w:t>Так называемое «правило величины 70» дает нам другую возможность количественно измерить инфляцию. Точнее говоря, оно позволяет быстро подсчитать количество лет, необходимых для удвоения уровня цен. Надо только разделить число 70 на ежегодный уровень инфляции:</w:t>
      </w:r>
    </w:p>
    <w:p w:rsidR="009C189F" w:rsidRDefault="009C189F">
      <w:pPr>
        <w:spacing w:line="360" w:lineRule="auto"/>
        <w:ind w:firstLine="720"/>
        <w:rPr>
          <w:sz w:val="28"/>
        </w:rPr>
      </w:pPr>
    </w:p>
    <w:p w:rsidR="009C189F" w:rsidRDefault="009C189F">
      <w:pPr>
        <w:spacing w:line="360" w:lineRule="auto"/>
        <w:rPr>
          <w:sz w:val="28"/>
        </w:rPr>
      </w:pPr>
      <w:r>
        <w:rPr>
          <w:sz w:val="28"/>
        </w:rPr>
        <w:t>приблизительное количество</w:t>
      </w:r>
      <w:r>
        <w:rPr>
          <w:sz w:val="28"/>
        </w:rPr>
        <w:tab/>
      </w:r>
      <w:r>
        <w:rPr>
          <w:sz w:val="28"/>
        </w:rPr>
        <w:tab/>
      </w:r>
      <w:r>
        <w:rPr>
          <w:sz w:val="28"/>
        </w:rPr>
        <w:tab/>
      </w:r>
      <w:r>
        <w:rPr>
          <w:sz w:val="28"/>
        </w:rPr>
        <w:tab/>
        <w:t>70</w:t>
      </w:r>
    </w:p>
    <w:p w:rsidR="009C189F" w:rsidRDefault="009C189F">
      <w:pPr>
        <w:spacing w:line="360" w:lineRule="auto"/>
        <w:rPr>
          <w:sz w:val="28"/>
        </w:rPr>
      </w:pPr>
      <w:r>
        <w:rPr>
          <w:sz w:val="28"/>
        </w:rPr>
        <w:t>лет, необходимых для</w:t>
      </w:r>
      <w:r>
        <w:rPr>
          <w:sz w:val="28"/>
        </w:rPr>
        <w:tab/>
      </w:r>
      <w:r>
        <w:rPr>
          <w:sz w:val="28"/>
        </w:rPr>
        <w:tab/>
        <w:t>=     ________________________ год</w:t>
      </w:r>
    </w:p>
    <w:p w:rsidR="009C189F" w:rsidRDefault="009C189F">
      <w:pPr>
        <w:spacing w:line="360" w:lineRule="auto"/>
        <w:rPr>
          <w:sz w:val="28"/>
        </w:rPr>
      </w:pPr>
      <w:r>
        <w:rPr>
          <w:sz w:val="28"/>
        </w:rPr>
        <w:t>удвоения темпов инфляции</w:t>
      </w:r>
      <w:r>
        <w:rPr>
          <w:sz w:val="28"/>
        </w:rPr>
        <w:tab/>
        <w:t xml:space="preserve">        темп ежегодного увеличения уровня цен (%)</w:t>
      </w:r>
    </w:p>
    <w:p w:rsidR="009C189F" w:rsidRDefault="009C189F">
      <w:pPr>
        <w:spacing w:line="360" w:lineRule="auto"/>
      </w:pPr>
    </w:p>
    <w:p w:rsidR="009C189F" w:rsidRDefault="009C189F">
      <w:pPr>
        <w:spacing w:line="360" w:lineRule="auto"/>
      </w:pPr>
    </w:p>
    <w:p w:rsidR="009C189F" w:rsidRDefault="009C189F">
      <w:pPr>
        <w:spacing w:line="360" w:lineRule="auto"/>
      </w:pPr>
    </w:p>
    <w:p w:rsidR="009C189F" w:rsidRDefault="009C189F">
      <w:pPr>
        <w:spacing w:line="360" w:lineRule="auto"/>
      </w:pPr>
    </w:p>
    <w:p w:rsidR="009C189F" w:rsidRDefault="009C189F">
      <w:pPr>
        <w:spacing w:line="360" w:lineRule="auto"/>
      </w:pPr>
    </w:p>
    <w:p w:rsidR="009C189F" w:rsidRDefault="009C189F">
      <w:pPr>
        <w:spacing w:line="360" w:lineRule="auto"/>
        <w:ind w:firstLine="720"/>
        <w:jc w:val="both"/>
        <w:rPr>
          <w:sz w:val="28"/>
        </w:rPr>
      </w:pPr>
    </w:p>
    <w:p w:rsidR="009C189F" w:rsidRDefault="009C189F">
      <w:pPr>
        <w:widowControl w:val="0"/>
        <w:spacing w:line="360" w:lineRule="auto"/>
        <w:jc w:val="center"/>
        <w:rPr>
          <w:b/>
          <w:sz w:val="28"/>
          <w:u w:val="single"/>
        </w:rPr>
      </w:pPr>
      <w:r>
        <w:rPr>
          <w:b/>
          <w:sz w:val="28"/>
          <w:u w:val="single"/>
        </w:rPr>
        <w:t>2. Последствия инфляции</w:t>
      </w:r>
    </w:p>
    <w:p w:rsidR="009C189F" w:rsidRDefault="009C189F">
      <w:pPr>
        <w:widowControl w:val="0"/>
        <w:spacing w:line="360" w:lineRule="auto"/>
        <w:ind w:firstLine="284"/>
        <w:rPr>
          <w:sz w:val="28"/>
        </w:rPr>
      </w:pPr>
      <w:r>
        <w:rPr>
          <w:sz w:val="28"/>
        </w:rPr>
        <w:t xml:space="preserve">Вначале кратко перечислим основные последствия инфляции: </w:t>
      </w:r>
    </w:p>
    <w:p w:rsidR="009C189F" w:rsidRDefault="009C189F" w:rsidP="009C189F">
      <w:pPr>
        <w:widowControl w:val="0"/>
        <w:numPr>
          <w:ilvl w:val="0"/>
          <w:numId w:val="11"/>
        </w:numPr>
        <w:spacing w:line="360" w:lineRule="auto"/>
        <w:jc w:val="both"/>
        <w:rPr>
          <w:sz w:val="28"/>
        </w:rPr>
      </w:pPr>
      <w:r>
        <w:rPr>
          <w:sz w:val="28"/>
        </w:rPr>
        <w:t xml:space="preserve">перераспределение доходов и богатства; </w:t>
      </w:r>
    </w:p>
    <w:p w:rsidR="009C189F" w:rsidRDefault="009C189F" w:rsidP="009C189F">
      <w:pPr>
        <w:widowControl w:val="0"/>
        <w:numPr>
          <w:ilvl w:val="1"/>
          <w:numId w:val="11"/>
        </w:numPr>
        <w:spacing w:line="360" w:lineRule="auto"/>
        <w:jc w:val="both"/>
        <w:rPr>
          <w:sz w:val="28"/>
        </w:rPr>
      </w:pPr>
      <w:r>
        <w:rPr>
          <w:sz w:val="28"/>
        </w:rPr>
        <w:t>между разными сферами производства и регионами, в силу неравномерного роста цен;</w:t>
      </w:r>
    </w:p>
    <w:p w:rsidR="009C189F" w:rsidRDefault="009C189F" w:rsidP="009C189F">
      <w:pPr>
        <w:widowControl w:val="0"/>
        <w:numPr>
          <w:ilvl w:val="1"/>
          <w:numId w:val="11"/>
        </w:numPr>
        <w:spacing w:line="360" w:lineRule="auto"/>
        <w:jc w:val="both"/>
        <w:rPr>
          <w:sz w:val="28"/>
        </w:rPr>
      </w:pPr>
      <w:r>
        <w:rPr>
          <w:sz w:val="28"/>
        </w:rPr>
        <w:t>между населением и государством, т.к. последнее использует излишнюю денежную эмиссию в качестве дополнительного  источника своих доходов;</w:t>
      </w:r>
    </w:p>
    <w:p w:rsidR="009C189F" w:rsidRDefault="009C189F" w:rsidP="009C189F">
      <w:pPr>
        <w:widowControl w:val="0"/>
        <w:numPr>
          <w:ilvl w:val="1"/>
          <w:numId w:val="11"/>
        </w:numPr>
        <w:spacing w:line="360" w:lineRule="auto"/>
        <w:jc w:val="both"/>
        <w:rPr>
          <w:sz w:val="28"/>
        </w:rPr>
      </w:pPr>
      <w:r>
        <w:rPr>
          <w:sz w:val="28"/>
        </w:rPr>
        <w:t>между классами и слоями населения: это быстрое  социальное расслоение, углубление имущественного неравенства;</w:t>
      </w:r>
    </w:p>
    <w:p w:rsidR="009C189F" w:rsidRDefault="009C189F" w:rsidP="009C189F">
      <w:pPr>
        <w:widowControl w:val="0"/>
        <w:numPr>
          <w:ilvl w:val="0"/>
          <w:numId w:val="11"/>
        </w:numPr>
        <w:spacing w:line="360" w:lineRule="auto"/>
        <w:ind w:right="28"/>
        <w:jc w:val="both"/>
        <w:rPr>
          <w:b/>
          <w:sz w:val="28"/>
        </w:rPr>
      </w:pPr>
      <w:r>
        <w:rPr>
          <w:sz w:val="28"/>
        </w:rPr>
        <w:t xml:space="preserve">отставание цен государственных предприятий от рыночных; </w:t>
      </w:r>
    </w:p>
    <w:p w:rsidR="009C189F" w:rsidRDefault="009C189F" w:rsidP="009C189F">
      <w:pPr>
        <w:widowControl w:val="0"/>
        <w:numPr>
          <w:ilvl w:val="0"/>
          <w:numId w:val="11"/>
        </w:numPr>
        <w:spacing w:line="360" w:lineRule="auto"/>
        <w:ind w:right="4"/>
        <w:jc w:val="both"/>
        <w:rPr>
          <w:sz w:val="28"/>
        </w:rPr>
      </w:pPr>
      <w:r>
        <w:rPr>
          <w:sz w:val="28"/>
        </w:rPr>
        <w:t xml:space="preserve">скрытая государственная конфискация денежных средств через налоги; </w:t>
      </w:r>
    </w:p>
    <w:p w:rsidR="009C189F" w:rsidRDefault="009C189F" w:rsidP="009C189F">
      <w:pPr>
        <w:widowControl w:val="0"/>
        <w:numPr>
          <w:ilvl w:val="0"/>
          <w:numId w:val="11"/>
        </w:numPr>
        <w:spacing w:line="360" w:lineRule="auto"/>
        <w:ind w:right="4"/>
        <w:jc w:val="both"/>
        <w:rPr>
          <w:sz w:val="28"/>
        </w:rPr>
      </w:pPr>
      <w:r>
        <w:rPr>
          <w:sz w:val="28"/>
        </w:rPr>
        <w:t xml:space="preserve"> ускоренная материализация денежных средств; </w:t>
      </w:r>
    </w:p>
    <w:p w:rsidR="009C189F" w:rsidRDefault="009C189F" w:rsidP="009C189F">
      <w:pPr>
        <w:widowControl w:val="0"/>
        <w:numPr>
          <w:ilvl w:val="0"/>
          <w:numId w:val="11"/>
        </w:numPr>
        <w:spacing w:line="360" w:lineRule="auto"/>
        <w:ind w:right="9"/>
        <w:jc w:val="both"/>
        <w:rPr>
          <w:sz w:val="28"/>
        </w:rPr>
      </w:pPr>
      <w:r>
        <w:rPr>
          <w:sz w:val="28"/>
        </w:rPr>
        <w:t xml:space="preserve">нестабильность экономической информации; </w:t>
      </w:r>
    </w:p>
    <w:p w:rsidR="009C189F" w:rsidRDefault="009C189F" w:rsidP="009C189F">
      <w:pPr>
        <w:widowControl w:val="0"/>
        <w:numPr>
          <w:ilvl w:val="0"/>
          <w:numId w:val="11"/>
        </w:numPr>
        <w:spacing w:line="360" w:lineRule="auto"/>
        <w:rPr>
          <w:sz w:val="28"/>
        </w:rPr>
      </w:pPr>
      <w:r>
        <w:rPr>
          <w:sz w:val="28"/>
        </w:rPr>
        <w:t xml:space="preserve">падение реального процента; </w:t>
      </w:r>
    </w:p>
    <w:p w:rsidR="009C189F" w:rsidRDefault="009C189F" w:rsidP="009C189F">
      <w:pPr>
        <w:widowControl w:val="0"/>
        <w:numPr>
          <w:ilvl w:val="0"/>
          <w:numId w:val="11"/>
        </w:numPr>
        <w:spacing w:line="360" w:lineRule="auto"/>
        <w:ind w:right="19"/>
        <w:jc w:val="both"/>
        <w:rPr>
          <w:sz w:val="28"/>
        </w:rPr>
      </w:pPr>
      <w:r>
        <w:rPr>
          <w:sz w:val="28"/>
        </w:rPr>
        <w:t xml:space="preserve">обратная пропорциональность темпа инфляции и уровня безработицы. </w:t>
      </w:r>
    </w:p>
    <w:p w:rsidR="009C189F" w:rsidRDefault="009C189F">
      <w:pPr>
        <w:widowControl w:val="0"/>
        <w:spacing w:line="360" w:lineRule="auto"/>
        <w:ind w:left="4" w:right="9" w:firstLine="211"/>
        <w:jc w:val="both"/>
        <w:rPr>
          <w:sz w:val="28"/>
        </w:rPr>
      </w:pPr>
      <w:r>
        <w:rPr>
          <w:sz w:val="28"/>
        </w:rPr>
        <w:t>Рассмотрим каждое из последствий более подробно. Первое -</w:t>
      </w:r>
      <w:r>
        <w:rPr>
          <w:i/>
          <w:sz w:val="28"/>
        </w:rPr>
        <w:t xml:space="preserve">перераспределение доходов и богатства. </w:t>
      </w:r>
      <w:r>
        <w:rPr>
          <w:sz w:val="28"/>
        </w:rPr>
        <w:t xml:space="preserve">Понятно, что чем неожиданнее, быстрее и несбалансированнее по отношению друг к другу растут цены, тем лучше для одних и хуже для других. К примеру, если коллективный договор уже заключен на 5 лет вперед и, причем, без должного учета возможности резкого роста цен (а такое случается), то рабочие могут проиграть, если цены вдруг резко, неожиданно и несбалансированно возрастут. Пострадает и предприниматель, если, в свою очередь, цены именно на его товар вырастут меньше по сравнению с ценами других, т. е. несбалансированно. Другой же предприниматель выиграет при условии, что его цены выросли относительно быстрее и т. д. </w:t>
      </w:r>
    </w:p>
    <w:p w:rsidR="009C189F" w:rsidRDefault="009C189F">
      <w:pPr>
        <w:widowControl w:val="0"/>
        <w:spacing w:line="360" w:lineRule="auto"/>
        <w:ind w:left="4" w:right="4" w:firstLine="216"/>
        <w:jc w:val="both"/>
        <w:rPr>
          <w:sz w:val="28"/>
        </w:rPr>
      </w:pPr>
      <w:r>
        <w:rPr>
          <w:sz w:val="28"/>
        </w:rPr>
        <w:t xml:space="preserve">Второе последствие инфляции - отставание </w:t>
      </w:r>
      <w:r>
        <w:rPr>
          <w:i/>
          <w:sz w:val="28"/>
        </w:rPr>
        <w:t xml:space="preserve">цен государственных предприятий от рыночных цен. </w:t>
      </w:r>
      <w:r>
        <w:rPr>
          <w:sz w:val="28"/>
        </w:rPr>
        <w:t xml:space="preserve">В государственном (регулируемом) секторе рыночной экономики цены издержек производства и товаров пересматриваются реже и дольше, чем в частном секторе. В условиях инфляции каждое повышение своих цен госпредприятия вынуждены обосновывать, получать на это разрешение всех вышестоящих организаций. Это долго и неэффективно. В условиях ежемесячного резкого, неожиданного и скачкообразного роста инфляции подобный механизм даже технически трудноосуществим. В итоге нарастает дисбаланс частного и общественного секторов, государство утрачивает свой экономический потенциал воздействия на рынок. Данный эффект особенно опасен. </w:t>
      </w:r>
    </w:p>
    <w:p w:rsidR="009C189F" w:rsidRDefault="009C189F">
      <w:pPr>
        <w:widowControl w:val="0"/>
        <w:spacing w:line="360" w:lineRule="auto"/>
        <w:ind w:left="14" w:right="14" w:firstLine="182"/>
        <w:jc w:val="both"/>
        <w:rPr>
          <w:sz w:val="28"/>
        </w:rPr>
      </w:pPr>
      <w:r>
        <w:rPr>
          <w:iCs/>
          <w:sz w:val="28"/>
        </w:rPr>
        <w:t>Третье последствие</w:t>
      </w:r>
      <w:r>
        <w:rPr>
          <w:i/>
          <w:sz w:val="28"/>
        </w:rPr>
        <w:t xml:space="preserve"> </w:t>
      </w:r>
      <w:r>
        <w:rPr>
          <w:sz w:val="28"/>
        </w:rPr>
        <w:t xml:space="preserve">несбалансированной, пусть даже и ожидаемой инфляции сказывается через налоговую систему. В такой ситуации прогрессивное налогообложение по мере роста инфляции автоматически все чаще зачисляет различные социальные группы и виды бизнеса во все более состоятельные или доходные, не разбирая: возрос ли доход реально или только номинально. Это позволяет правительству собирать возрастающую сумму налогов даже без принятия новых налоговых законов и ставок. Отношение бизнеса и населения к правительству, естественно, ухудшается. </w:t>
      </w:r>
    </w:p>
    <w:p w:rsidR="009C189F" w:rsidRDefault="009C189F">
      <w:pPr>
        <w:widowControl w:val="0"/>
        <w:spacing w:line="360" w:lineRule="auto"/>
        <w:ind w:left="24" w:right="4" w:firstLine="177"/>
        <w:jc w:val="both"/>
        <w:rPr>
          <w:sz w:val="28"/>
        </w:rPr>
      </w:pPr>
      <w:r>
        <w:rPr>
          <w:sz w:val="28"/>
        </w:rPr>
        <w:t xml:space="preserve">Естественно, что промышленно развитые страны Запада проводят индексацию налоговых законов с учетом темпа инфляции (в США, например, с 1985 г.). Подобная индексация, к сожалению, малоэффективна, ибо в силу несбалансированного роста цен происходит перераспределение богатства, усиливается отрыв номинального значения дохода от реального, причем у различных групп бизнеса и населения по-разному, в разное время и с различной скоростью. Единая индексация не может уловить подобных нюансов, она оценивает все доходы преимущественно формально, по номиналу. Для США, к примеру, полученный банкирами (1984 г.) 10-процентный доход на авансированный капитал (процентная ставка) не есть реальный доход, а лишь плата за инфляцию. Темп роста цен в 1984 г. был как раз около 10%. Налоговая система этого не может гибко учесть. </w:t>
      </w:r>
    </w:p>
    <w:p w:rsidR="009C189F" w:rsidRDefault="009C189F">
      <w:pPr>
        <w:widowControl w:val="0"/>
        <w:spacing w:line="360" w:lineRule="auto"/>
        <w:ind w:left="24" w:right="4" w:firstLine="402"/>
        <w:jc w:val="both"/>
        <w:rPr>
          <w:sz w:val="28"/>
        </w:rPr>
      </w:pPr>
      <w:r>
        <w:rPr>
          <w:sz w:val="28"/>
        </w:rPr>
        <w:t xml:space="preserve">Еще одно последствие несбалансированной инфляции - население </w:t>
      </w:r>
      <w:r>
        <w:rPr>
          <w:i/>
          <w:sz w:val="28"/>
        </w:rPr>
        <w:t xml:space="preserve">и корпорации стремятся материализовать </w:t>
      </w:r>
      <w:r>
        <w:rPr>
          <w:sz w:val="28"/>
        </w:rPr>
        <w:t xml:space="preserve">свои </w:t>
      </w:r>
      <w:r>
        <w:rPr>
          <w:i/>
          <w:sz w:val="28"/>
        </w:rPr>
        <w:t xml:space="preserve">быстро обесценивающиеся денежные запасы. </w:t>
      </w:r>
      <w:r>
        <w:rPr>
          <w:sz w:val="28"/>
        </w:rPr>
        <w:t xml:space="preserve">Фирмы разрабатывают планы </w:t>
      </w:r>
      <w:r>
        <w:rPr>
          <w:bCs/>
          <w:sz w:val="28"/>
        </w:rPr>
        <w:t>по активизации использования</w:t>
      </w:r>
      <w:r>
        <w:rPr>
          <w:b/>
          <w:sz w:val="28"/>
        </w:rPr>
        <w:t xml:space="preserve"> </w:t>
      </w:r>
      <w:r>
        <w:rPr>
          <w:sz w:val="28"/>
        </w:rPr>
        <w:t xml:space="preserve">денежных ресурсов. Отрицательное здесь заключается в том, что стимулируется слабо продуманный, поспешный и чрезмерный темп накопления материальных запасов впрок. </w:t>
      </w:r>
    </w:p>
    <w:p w:rsidR="009C189F" w:rsidRDefault="009C189F">
      <w:pPr>
        <w:widowControl w:val="0"/>
        <w:spacing w:line="360" w:lineRule="auto"/>
        <w:ind w:left="19" w:right="33" w:firstLine="407"/>
        <w:jc w:val="both"/>
        <w:rPr>
          <w:sz w:val="28"/>
        </w:rPr>
      </w:pPr>
      <w:r>
        <w:rPr>
          <w:sz w:val="28"/>
        </w:rPr>
        <w:t xml:space="preserve">Очередное последствие инфляции - </w:t>
      </w:r>
      <w:r>
        <w:rPr>
          <w:i/>
          <w:iCs/>
          <w:sz w:val="28"/>
        </w:rPr>
        <w:t>неста</w:t>
      </w:r>
      <w:r>
        <w:rPr>
          <w:i/>
          <w:sz w:val="28"/>
        </w:rPr>
        <w:t xml:space="preserve">бильность и недостаточность экономической информации, </w:t>
      </w:r>
      <w:r>
        <w:rPr>
          <w:sz w:val="28"/>
        </w:rPr>
        <w:t xml:space="preserve">мешающие составлению бизнес - планов. Цены есть главный индикатор рыночной экономики. Ценовая информация--главная для бизнеса. В ходе же инфляции цены постоянно меняются, продавцы и покупатели товаров все чаще ошибаются в выборе оптимальной цены. Падает уверенность в будущих доходах, население утрачивает экономические стимулы, снижается активность бизнеса. </w:t>
      </w:r>
    </w:p>
    <w:p w:rsidR="009C189F" w:rsidRDefault="009C189F">
      <w:pPr>
        <w:widowControl w:val="0"/>
        <w:spacing w:line="360" w:lineRule="auto"/>
        <w:ind w:left="28" w:right="14" w:firstLine="211"/>
        <w:jc w:val="both"/>
        <w:rPr>
          <w:sz w:val="28"/>
        </w:rPr>
      </w:pPr>
      <w:r>
        <w:rPr>
          <w:sz w:val="28"/>
        </w:rPr>
        <w:t xml:space="preserve">Яркую аналогию проводит П. Самуэльсон: предположим, что ваш телефонный номер каждый год растет (назовем это «инфляция телефонного номера»). Представьте, какие неудобства причинил бы вам подобный рост номеров важнейших для вас телефонных абонентов, - усиленный скачкообразным и непредсказуемым изменением номера телефона самой справочной службы. Итак, непредсказуемыми скачками меняются нужные вам телефоны, да к тому же еще меняется по неизвестным законам телефон справочной службы АТС. Таким же образом, в силу отсутствия качественной информации о ценах, усиливается дезориентация субъектов рыночного хозяйства, снижается эффективность размещения экономических ресурсов. У предприятий возрастают издержки, связанные с потребностью адаптироваться к постоянным изменениям, заранее готовиться к множеству сценариев экономики завтрашнего дня. </w:t>
      </w:r>
    </w:p>
    <w:p w:rsidR="009C189F" w:rsidRDefault="009C189F">
      <w:pPr>
        <w:widowControl w:val="0"/>
        <w:spacing w:line="360" w:lineRule="auto"/>
        <w:ind w:left="33" w:right="9" w:firstLine="393"/>
        <w:jc w:val="both"/>
        <w:rPr>
          <w:sz w:val="28"/>
        </w:rPr>
      </w:pPr>
      <w:r>
        <w:rPr>
          <w:sz w:val="28"/>
        </w:rPr>
        <w:t xml:space="preserve">Следующее последствие инфляции - </w:t>
      </w:r>
      <w:r>
        <w:rPr>
          <w:i/>
          <w:sz w:val="28"/>
        </w:rPr>
        <w:t xml:space="preserve">реальная денежная процентная ставка уменьшается на величину ежегодного процента роста инфляции. </w:t>
      </w:r>
      <w:r>
        <w:rPr>
          <w:sz w:val="28"/>
        </w:rPr>
        <w:t xml:space="preserve">Так, если в 1990 г. темп инфляции в США был 4%, то обладатели денег в этом же году получили реальный доход на валюту на эти же 4% ниже. </w:t>
      </w:r>
    </w:p>
    <w:p w:rsidR="009C189F" w:rsidRDefault="009C189F">
      <w:pPr>
        <w:widowControl w:val="0"/>
        <w:spacing w:line="360" w:lineRule="auto"/>
        <w:ind w:left="38" w:right="4" w:firstLine="388"/>
        <w:jc w:val="both"/>
        <w:rPr>
          <w:sz w:val="28"/>
        </w:rPr>
      </w:pPr>
      <w:r>
        <w:rPr>
          <w:sz w:val="28"/>
        </w:rPr>
        <w:t>И в завершение особо отметим, что воздействие инфляции на производство носит противоречивый характер и зависит от ее размеров: умеренная инфляция вреда не приносит, более того, ее сокращение связано с ростом безработицы и сокращением реального национального продукта. Галопирующая инфляция пагубно сказывается на производстве, финансах, кредите и денежном обращении.</w:t>
      </w:r>
    </w:p>
    <w:p w:rsidR="009C189F" w:rsidRDefault="009C189F">
      <w:pPr>
        <w:widowControl w:val="0"/>
        <w:tabs>
          <w:tab w:val="left" w:pos="360"/>
        </w:tabs>
        <w:spacing w:line="360" w:lineRule="auto"/>
        <w:ind w:left="4" w:firstLine="561"/>
        <w:jc w:val="both"/>
        <w:rPr>
          <w:sz w:val="28"/>
        </w:rPr>
      </w:pPr>
      <w:r>
        <w:rPr>
          <w:sz w:val="28"/>
        </w:rPr>
        <w:t xml:space="preserve">В 1958 году английский экономист А. Филлипс предложил графическую модель инфляции спроса, выражающую связь между уровнем безработицы и темпами роста средней заработной платы. Используя в своей работе данные английской статистики за 1850-1860 гг. он построил кривую, наглядно показывающую обратную зависимость между изменением ставок заработной платы и уровнем безработицы. Позднее из этой зависимости американскими экономистами П. Самуэльсоном и Р. Солоу был сделан вывод, что кривая Филлипса описывает выбор между инфляцией и безработицей, когда уменьшить одну можно лишь увеличив другую. Причиной такой зависимости заключается в том, что при высокой безработице заработная плата держится на низком уровне, что вызывает замедление роста цен. По кривой А. Филлипе установил, что увеличение безработицы в Англии сверх 2.5-3% приводило к резкому замедлению роста цен и заработной платы. Таким образом, правительство может использовать увеличение инфляции для борьбы с безработицей. Позднее этот вывод теоретически аргументировал экономист Р. Липой. </w:t>
      </w:r>
    </w:p>
    <w:p w:rsidR="009C189F" w:rsidRDefault="009C189F">
      <w:pPr>
        <w:widowControl w:val="0"/>
        <w:tabs>
          <w:tab w:val="left" w:pos="360"/>
        </w:tabs>
        <w:spacing w:line="360" w:lineRule="auto"/>
        <w:ind w:left="4"/>
        <w:jc w:val="both"/>
        <w:rPr>
          <w:sz w:val="28"/>
        </w:rPr>
      </w:pPr>
      <w:r>
        <w:rPr>
          <w:sz w:val="28"/>
        </w:rPr>
        <w:tab/>
        <w:t xml:space="preserve">Также Р. Солоу и П. Самуэльсоном была создана модификация кривой Филлипса для разработок экономической политики. Они заменили в этой кривой ставки заработной платы на темп роста товарных цен, или инфляцию. При помощи этой кривой стало возможным рассчитывать равновесие между достаточно высокими уровнями занятости и производства и определенной стабильностью цен.  </w:t>
      </w:r>
    </w:p>
    <w:p w:rsidR="009C189F" w:rsidRDefault="006E3586">
      <w:pPr>
        <w:widowControl w:val="0"/>
        <w:tabs>
          <w:tab w:val="left" w:pos="360"/>
        </w:tabs>
        <w:ind w:left="4"/>
        <w:jc w:val="both"/>
        <w:rPr>
          <w:sz w:val="28"/>
          <w:lang w:val="en-US"/>
        </w:rPr>
      </w:pPr>
      <w:r>
        <w:rPr>
          <w:noProof/>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50" type="#_x0000_t19" style="position:absolute;left:0;text-align:left;margin-left:39.6pt;margin-top:15.4pt;width:115.25pt;height:115.25pt;flip:x y;z-index:251639296" o:allowincell="f" filled="t" strokeweight=".25pt"/>
        </w:pict>
      </w:r>
      <w:r>
        <w:rPr>
          <w:noProof/>
          <w:sz w:val="28"/>
        </w:rPr>
        <w:pict>
          <v:line id="_x0000_s1147" style="position:absolute;left:0;text-align:left;z-index:251636224" from="25.2pt,8.2pt" to="32.45pt,22.65pt" o:allowincell="f" strokeweight=".25pt"/>
        </w:pict>
      </w:r>
      <w:r>
        <w:rPr>
          <w:noProof/>
          <w:sz w:val="28"/>
        </w:rPr>
        <w:pict>
          <v:line id="_x0000_s1146" style="position:absolute;left:0;text-align:left;flip:x;z-index:251635200" from="18pt,8.2pt" to="25.25pt,22.65pt" o:allowincell="f" strokeweight=".25pt"/>
        </w:pict>
      </w:r>
      <w:r>
        <w:rPr>
          <w:noProof/>
          <w:sz w:val="28"/>
        </w:rPr>
        <w:pict>
          <v:line id="_x0000_s1144" style="position:absolute;left:0;text-align:left;z-index:251633152" from="25.2pt,8.2pt" to="25.25pt,137.85pt" o:allowincell="f" strokeweight=".25pt"/>
        </w:pict>
      </w:r>
      <w:r w:rsidR="009C189F">
        <w:rPr>
          <w:b/>
          <w:sz w:val="28"/>
          <w:lang w:val="en-US"/>
        </w:rPr>
        <w:t>P</w:t>
      </w:r>
    </w:p>
    <w:p w:rsidR="009C189F" w:rsidRDefault="009C189F">
      <w:pPr>
        <w:widowControl w:val="0"/>
        <w:tabs>
          <w:tab w:val="left" w:pos="360"/>
        </w:tabs>
        <w:ind w:left="4"/>
        <w:jc w:val="both"/>
        <w:rPr>
          <w:sz w:val="28"/>
          <w:lang w:val="en-US"/>
        </w:rPr>
      </w:pPr>
    </w:p>
    <w:p w:rsidR="009C189F" w:rsidRDefault="009C189F">
      <w:pPr>
        <w:widowControl w:val="0"/>
        <w:tabs>
          <w:tab w:val="left" w:pos="360"/>
        </w:tabs>
        <w:ind w:left="6"/>
        <w:jc w:val="both"/>
        <w:rPr>
          <w:sz w:val="28"/>
          <w:lang w:val="en-US"/>
        </w:rPr>
      </w:pPr>
    </w:p>
    <w:p w:rsidR="009C189F" w:rsidRDefault="009C189F">
      <w:pPr>
        <w:widowControl w:val="0"/>
        <w:tabs>
          <w:tab w:val="left" w:pos="360"/>
        </w:tabs>
        <w:ind w:left="6"/>
        <w:jc w:val="both"/>
        <w:rPr>
          <w:sz w:val="28"/>
          <w:lang w:val="en-US"/>
        </w:rPr>
      </w:pPr>
    </w:p>
    <w:p w:rsidR="009C189F" w:rsidRDefault="006E3586">
      <w:pPr>
        <w:widowControl w:val="0"/>
        <w:tabs>
          <w:tab w:val="left" w:pos="360"/>
        </w:tabs>
        <w:ind w:left="6"/>
        <w:jc w:val="both"/>
        <w:rPr>
          <w:sz w:val="28"/>
          <w:lang w:val="en-US"/>
        </w:rPr>
      </w:pPr>
      <w:r>
        <w:rPr>
          <w:noProof/>
          <w:sz w:val="28"/>
        </w:rPr>
        <w:pict>
          <v:line id="_x0000_s1155" style="position:absolute;left:0;text-align:left;z-index:251644416" from="25.2pt,8.65pt" to="32.45pt,8.7pt" o:allowincell="f" strokeweight=".25pt"/>
        </w:pict>
      </w:r>
      <w:r>
        <w:rPr>
          <w:noProof/>
          <w:sz w:val="28"/>
        </w:rPr>
        <w:pict>
          <v:line id="_x0000_s1156" style="position:absolute;left:0;text-align:left;z-index:251645440" from="32.4pt,8.65pt" to="39.65pt,8.7pt" o:allowincell="f" strokeweight=".25pt"/>
        </w:pict>
      </w:r>
      <w:r>
        <w:rPr>
          <w:noProof/>
          <w:sz w:val="28"/>
        </w:rPr>
        <w:pict>
          <v:line id="_x0000_s1157" style="position:absolute;left:0;text-align:left;z-index:251646464" from="46.8pt,8.65pt" to="54.05pt,8.7pt" o:allowincell="f" strokeweight=".25pt"/>
        </w:pict>
      </w:r>
      <w:r>
        <w:rPr>
          <w:noProof/>
          <w:sz w:val="28"/>
        </w:rPr>
        <w:pict>
          <v:line id="_x0000_s1153" style="position:absolute;left:0;text-align:left;z-index:251642368" from="54pt,8.65pt" to="54.05pt,15.9pt" o:allowincell="f" strokeweight=".25pt"/>
        </w:pict>
      </w:r>
      <w:r w:rsidR="009C189F">
        <w:rPr>
          <w:sz w:val="28"/>
          <w:lang w:val="en-US"/>
        </w:rPr>
        <w:t>P2</w:t>
      </w:r>
    </w:p>
    <w:p w:rsidR="009C189F" w:rsidRDefault="006E3586">
      <w:pPr>
        <w:widowControl w:val="0"/>
        <w:tabs>
          <w:tab w:val="left" w:pos="360"/>
        </w:tabs>
        <w:ind w:left="6"/>
        <w:jc w:val="both"/>
        <w:rPr>
          <w:sz w:val="28"/>
          <w:lang w:val="en-US"/>
        </w:rPr>
      </w:pPr>
      <w:r>
        <w:rPr>
          <w:noProof/>
          <w:sz w:val="28"/>
        </w:rPr>
        <w:pict>
          <v:line id="_x0000_s1151" style="position:absolute;left:0;text-align:left;z-index:251640320" from="54pt,7pt" to="54.05pt,21.45pt" o:allowincell="f" strokeweight=".25pt"/>
        </w:pict>
      </w:r>
    </w:p>
    <w:p w:rsidR="009C189F" w:rsidRDefault="006E3586">
      <w:pPr>
        <w:widowControl w:val="0"/>
        <w:tabs>
          <w:tab w:val="left" w:pos="360"/>
        </w:tabs>
        <w:ind w:left="6"/>
        <w:jc w:val="both"/>
        <w:rPr>
          <w:sz w:val="28"/>
          <w:lang w:val="en-US"/>
        </w:rPr>
      </w:pPr>
      <w:r>
        <w:rPr>
          <w:noProof/>
          <w:sz w:val="28"/>
        </w:rPr>
        <w:pict>
          <v:line id="_x0000_s1164" style="position:absolute;left:0;text-align:left;z-index:251653632" from="25.2pt,5.3pt" to="32.45pt,5.35pt" o:allowincell="f" strokecolor="lime" strokeweight=".25pt"/>
        </w:pict>
      </w:r>
      <w:r>
        <w:rPr>
          <w:noProof/>
          <w:sz w:val="28"/>
        </w:rPr>
        <w:pict>
          <v:line id="_x0000_s1163" style="position:absolute;left:0;text-align:left;z-index:251652608" from="46.8pt,5.3pt" to="61.25pt,5.35pt" o:allowincell="f" strokecolor="lime" strokeweight=".25pt"/>
        </w:pict>
      </w:r>
      <w:r>
        <w:rPr>
          <w:noProof/>
          <w:sz w:val="28"/>
        </w:rPr>
        <w:pict>
          <v:line id="_x0000_s1160" style="position:absolute;left:0;text-align:left;z-index:251649536" from="75.6pt,12.5pt" to="75.65pt,19.75pt" o:allowincell="f" strokecolor="lime" strokeweight=".25pt"/>
        </w:pict>
      </w:r>
      <w:r>
        <w:rPr>
          <w:noProof/>
          <w:sz w:val="28"/>
        </w:rPr>
        <w:pict>
          <v:line id="_x0000_s1166" style="position:absolute;left:0;text-align:left;z-index:251655680" from="68.4pt,5.3pt" to="75.65pt,5.35pt" o:allowincell="f" strokecolor="lime" strokeweight=".25pt"/>
        </w:pict>
      </w:r>
      <w:r w:rsidR="009C189F">
        <w:rPr>
          <w:sz w:val="28"/>
          <w:lang w:val="en-US"/>
        </w:rPr>
        <w:t>P3</w:t>
      </w:r>
    </w:p>
    <w:p w:rsidR="009C189F" w:rsidRDefault="006E3586">
      <w:pPr>
        <w:widowControl w:val="0"/>
        <w:tabs>
          <w:tab w:val="left" w:pos="360"/>
        </w:tabs>
        <w:ind w:left="6"/>
        <w:jc w:val="both"/>
        <w:rPr>
          <w:sz w:val="28"/>
          <w:lang w:val="en-US"/>
        </w:rPr>
      </w:pPr>
      <w:r>
        <w:rPr>
          <w:noProof/>
          <w:sz w:val="28"/>
        </w:rPr>
        <w:pict>
          <v:line id="_x0000_s1170" style="position:absolute;left:0;text-align:left;z-index:251659776" from="25.2pt,10.85pt" to="32.45pt,10.9pt" o:allowincell="f" strokecolor="red" strokeweight=".25pt"/>
        </w:pict>
      </w:r>
      <w:r>
        <w:rPr>
          <w:noProof/>
          <w:sz w:val="28"/>
        </w:rPr>
        <w:pict>
          <v:line id="_x0000_s1165" style="position:absolute;left:0;text-align:left;z-index:251654656" from="46.8pt,10.85pt" to="61.25pt,10.9pt" o:allowincell="f" strokecolor="red" strokeweight=".25pt"/>
        </w:pict>
      </w:r>
      <w:r>
        <w:rPr>
          <w:noProof/>
          <w:sz w:val="28"/>
        </w:rPr>
        <w:pict>
          <v:line id="_x0000_s1169" style="position:absolute;left:0;text-align:left;z-index:251658752" from="68.4pt,10.85pt" to="82.85pt,10.9pt" o:allowincell="f" strokecolor="red" strokeweight=".25pt"/>
        </w:pict>
      </w:r>
      <w:r>
        <w:rPr>
          <w:noProof/>
          <w:sz w:val="28"/>
        </w:rPr>
        <w:pict>
          <v:line id="_x0000_s1159" style="position:absolute;left:0;text-align:left;z-index:251648512" from="75.6pt,3.65pt" to="75.65pt,10.9pt" o:allowincell="f" strokecolor="lime" strokeweight=".25pt"/>
        </w:pict>
      </w:r>
      <w:r>
        <w:rPr>
          <w:noProof/>
          <w:sz w:val="28"/>
        </w:rPr>
        <w:pict>
          <v:line id="_x0000_s1161" style="position:absolute;left:0;text-align:left;z-index:251650560" from="90pt,10.85pt" to="97.25pt,10.9pt" o:allowincell="f" strokecolor="red" strokeweight=".25pt"/>
        </w:pict>
      </w:r>
      <w:r>
        <w:rPr>
          <w:noProof/>
          <w:sz w:val="28"/>
        </w:rPr>
        <w:pict>
          <v:line id="_x0000_s1162" style="position:absolute;left:0;text-align:left;z-index:251651584" from="104.4pt,10.85pt" to="111.65pt,10.9pt" o:allowincell="f" strokecolor="red" strokeweight=".25pt"/>
        </w:pict>
      </w:r>
      <w:r>
        <w:rPr>
          <w:noProof/>
          <w:sz w:val="28"/>
        </w:rPr>
        <w:pict>
          <v:line id="_x0000_s1168" style="position:absolute;left:0;text-align:left;z-index:251657728" from="111.6pt,10.85pt" to="111.65pt,18.1pt" o:allowincell="f" strokecolor="red" strokeweight=".25pt"/>
        </w:pict>
      </w:r>
      <w:r>
        <w:rPr>
          <w:noProof/>
          <w:sz w:val="28"/>
        </w:rPr>
        <w:pict>
          <v:line id="_x0000_s1152" style="position:absolute;left:0;text-align:left;z-index:251641344" from="54pt,3.65pt" to="54.05pt,10.9pt" o:allowincell="f" strokeweight=".25pt"/>
        </w:pict>
      </w:r>
    </w:p>
    <w:p w:rsidR="009C189F" w:rsidRDefault="006E3586">
      <w:pPr>
        <w:widowControl w:val="0"/>
        <w:tabs>
          <w:tab w:val="left" w:pos="360"/>
        </w:tabs>
        <w:ind w:left="6"/>
        <w:jc w:val="both"/>
        <w:rPr>
          <w:sz w:val="28"/>
          <w:lang w:val="en-US"/>
        </w:rPr>
      </w:pPr>
      <w:r>
        <w:rPr>
          <w:noProof/>
          <w:sz w:val="28"/>
        </w:rPr>
        <w:pict>
          <v:line id="_x0000_s1167" style="position:absolute;left:0;text-align:left;z-index:251656704" from="111.6pt,1.95pt" to="111.65pt,9.2pt" o:allowincell="f" strokecolor="red" strokeweight=".25pt"/>
        </w:pict>
      </w:r>
      <w:r>
        <w:rPr>
          <w:noProof/>
          <w:sz w:val="28"/>
        </w:rPr>
        <w:pict>
          <v:line id="_x0000_s1158" style="position:absolute;left:0;text-align:left;z-index:251647488" from="75.6pt,1.95pt" to="75.65pt,9.2pt" o:allowincell="f" strokecolor="lime" strokeweight=".25pt"/>
        </w:pict>
      </w:r>
      <w:r>
        <w:rPr>
          <w:noProof/>
          <w:sz w:val="28"/>
        </w:rPr>
        <w:pict>
          <v:line id="_x0000_s1154" style="position:absolute;left:0;text-align:left;z-index:251643392" from="54pt,1.95pt" to="54.05pt,9.2pt" o:allowincell="f" strokeweight=".25pt"/>
        </w:pict>
      </w:r>
      <w:r>
        <w:rPr>
          <w:noProof/>
          <w:sz w:val="28"/>
        </w:rPr>
        <w:pict>
          <v:line id="_x0000_s1148" style="position:absolute;left:0;text-align:left;z-index:251637248" from="169.2pt,1.95pt" to="183.65pt,9.2pt" o:allowincell="f" strokeweight=".25pt"/>
        </w:pict>
      </w:r>
      <w:r>
        <w:rPr>
          <w:noProof/>
          <w:sz w:val="28"/>
        </w:rPr>
        <w:pict>
          <v:line id="_x0000_s1149" style="position:absolute;left:0;text-align:left;flip:y;z-index:251638272" from="169.2pt,9.15pt" to="183.65pt,16.4pt" o:allowincell="f" strokeweight=".25pt"/>
        </w:pict>
      </w:r>
      <w:r>
        <w:rPr>
          <w:noProof/>
          <w:sz w:val="28"/>
        </w:rPr>
        <w:pict>
          <v:line id="_x0000_s1145" style="position:absolute;left:0;text-align:left;z-index:251634176" from="25.2pt,9.15pt" to="183.65pt,9.2pt" o:allowincell="f" strokeweight=".25pt"/>
        </w:pict>
      </w:r>
      <w:r w:rsidR="009C189F">
        <w:rPr>
          <w:sz w:val="28"/>
          <w:lang w:val="en-US"/>
        </w:rPr>
        <w:t>P1</w:t>
      </w:r>
    </w:p>
    <w:p w:rsidR="009C189F" w:rsidRDefault="009C189F">
      <w:pPr>
        <w:widowControl w:val="0"/>
        <w:tabs>
          <w:tab w:val="left" w:pos="360"/>
        </w:tabs>
        <w:ind w:left="6"/>
        <w:jc w:val="both"/>
        <w:rPr>
          <w:sz w:val="28"/>
          <w:lang w:val="en-US"/>
        </w:rPr>
      </w:pPr>
      <w:r>
        <w:rPr>
          <w:sz w:val="28"/>
          <w:lang w:val="en-US"/>
        </w:rPr>
        <w:tab/>
        <w:t xml:space="preserve">    U2     U3     U1</w:t>
      </w:r>
      <w:r>
        <w:rPr>
          <w:sz w:val="28"/>
          <w:lang w:val="en-US"/>
        </w:rPr>
        <w:tab/>
        <w:t xml:space="preserve">    </w:t>
      </w:r>
      <w:r>
        <w:rPr>
          <w:b/>
          <w:sz w:val="28"/>
          <w:lang w:val="en-US"/>
        </w:rPr>
        <w:t>U</w:t>
      </w:r>
      <w:r>
        <w:rPr>
          <w:sz w:val="28"/>
          <w:lang w:val="en-US"/>
        </w:rPr>
        <w:t xml:space="preserve"> </w:t>
      </w:r>
    </w:p>
    <w:p w:rsidR="009C189F" w:rsidRDefault="009C189F">
      <w:pPr>
        <w:widowControl w:val="0"/>
        <w:spacing w:line="360" w:lineRule="auto"/>
        <w:ind w:left="38" w:right="4" w:firstLine="388"/>
        <w:jc w:val="both"/>
        <w:rPr>
          <w:sz w:val="28"/>
          <w:lang w:val="en-US"/>
        </w:rPr>
      </w:pPr>
    </w:p>
    <w:p w:rsidR="009C189F" w:rsidRDefault="009C189F">
      <w:pPr>
        <w:widowControl w:val="0"/>
        <w:spacing w:line="360" w:lineRule="auto"/>
        <w:ind w:left="38" w:right="4" w:firstLine="388"/>
        <w:rPr>
          <w:i/>
          <w:iCs/>
          <w:sz w:val="28"/>
        </w:rPr>
      </w:pPr>
      <w:r>
        <w:rPr>
          <w:i/>
          <w:iCs/>
          <w:sz w:val="28"/>
        </w:rPr>
        <w:t xml:space="preserve">Кривая Филлипса (где </w:t>
      </w:r>
      <w:r>
        <w:rPr>
          <w:i/>
          <w:iCs/>
          <w:sz w:val="28"/>
          <w:lang w:val="en-US"/>
        </w:rPr>
        <w:t>P</w:t>
      </w:r>
      <w:r>
        <w:rPr>
          <w:i/>
          <w:iCs/>
          <w:sz w:val="28"/>
        </w:rPr>
        <w:t xml:space="preserve"> - темп роста товарных цен;   </w:t>
      </w:r>
      <w:r>
        <w:rPr>
          <w:i/>
          <w:iCs/>
          <w:sz w:val="28"/>
          <w:lang w:val="en-US"/>
        </w:rPr>
        <w:t>U</w:t>
      </w:r>
      <w:r>
        <w:rPr>
          <w:i/>
          <w:iCs/>
          <w:sz w:val="28"/>
        </w:rPr>
        <w:t xml:space="preserve"> - уровень безработицы).</w:t>
      </w:r>
    </w:p>
    <w:p w:rsidR="009C189F" w:rsidRDefault="009C189F">
      <w:pPr>
        <w:widowControl w:val="0"/>
        <w:tabs>
          <w:tab w:val="left" w:pos="360"/>
        </w:tabs>
        <w:spacing w:line="360" w:lineRule="auto"/>
        <w:ind w:left="4"/>
        <w:jc w:val="both"/>
        <w:rPr>
          <w:sz w:val="28"/>
        </w:rPr>
      </w:pPr>
      <w:r>
        <w:rPr>
          <w:sz w:val="28"/>
        </w:rPr>
        <w:tab/>
        <w:t xml:space="preserve">Он демонстрирует  инфляционные последствия попытки государства установить неестественно  низкую безработицу. Они заключаются в проведении бюджетных и денежно-кредитных мероприятиях, стимулирующих спрос. Так, увеличивая поток инвестиций, государство может побудить предприятия к расширению производства и сбыта, а значит, увеличению рабочих мест. Норма безработицы снижается до уровня U2, но одновременно темпы инфляции возрастают до Р2. Такие манипуляции могут вызвать "перегрев" экономики и как следствие кризисные явления. Такая ситуация вынуждает правительство ввести кредитные ограничения, сократить расходы из государственного бюджета и т.д. В результате этих возвратных действий правительства уровень цен снизится до уровня РЗ а безработица возрастет и ее норма составит U3. </w:t>
      </w:r>
    </w:p>
    <w:p w:rsidR="009C189F" w:rsidRDefault="009C189F">
      <w:pPr>
        <w:widowControl w:val="0"/>
        <w:tabs>
          <w:tab w:val="left" w:pos="360"/>
        </w:tabs>
        <w:spacing w:line="360" w:lineRule="auto"/>
        <w:ind w:left="4"/>
        <w:jc w:val="both"/>
        <w:rPr>
          <w:sz w:val="28"/>
        </w:rPr>
      </w:pPr>
      <w:r>
        <w:rPr>
          <w:sz w:val="28"/>
        </w:rPr>
        <w:tab/>
        <w:t xml:space="preserve">Неоднократная практика экономического регулирования показала, что этот метод может быть применен только на короткие периоды, поскольку в долгосрочном плане (5-10 лет) несмотря на высокий уровень безработицы инфляция продолжает нарастать, что объясняется целым рядом обстоятельств. Идеи Филлипса развил американский экономист М.Фридман. Именно Фридману принадлежит идея построения "вертикальной кривой Филлипса". В случае, если государство пытается поддержать уровень безработицы на высоком уровне, повышаются инфляционные ожидания и требования к зарплате - кривая Филлипса сдвигается вверх. Вновь возрастает инфляция, снова усиливаются инфляционные ожидания рабочих и повышаются их требования к зарплате. Кривая Филлипса продолжает перемещаться вверх.   Теперь при всяком уровне безработицы кривая Филлипса будет выше и выше, что графически отображается "вертикальной кривой Филлипса" (см. рис. 2). </w:t>
      </w:r>
    </w:p>
    <w:p w:rsidR="009C189F" w:rsidRDefault="009C189F">
      <w:pPr>
        <w:widowControl w:val="0"/>
        <w:tabs>
          <w:tab w:val="left" w:pos="360"/>
        </w:tabs>
        <w:spacing w:line="360" w:lineRule="auto"/>
        <w:ind w:left="4"/>
        <w:jc w:val="both"/>
        <w:rPr>
          <w:sz w:val="28"/>
        </w:rPr>
      </w:pPr>
    </w:p>
    <w:p w:rsidR="009C189F" w:rsidRDefault="009C189F">
      <w:pPr>
        <w:widowControl w:val="0"/>
        <w:tabs>
          <w:tab w:val="left" w:pos="360"/>
        </w:tabs>
        <w:spacing w:line="360" w:lineRule="auto"/>
        <w:ind w:left="4"/>
        <w:jc w:val="both"/>
        <w:rPr>
          <w:sz w:val="28"/>
          <w:lang w:val="en-US"/>
        </w:rPr>
      </w:pPr>
    </w:p>
    <w:p w:rsidR="009C189F" w:rsidRDefault="009C189F">
      <w:pPr>
        <w:widowControl w:val="0"/>
        <w:tabs>
          <w:tab w:val="left" w:pos="360"/>
        </w:tabs>
        <w:spacing w:line="360" w:lineRule="auto"/>
        <w:ind w:left="4"/>
        <w:jc w:val="both"/>
        <w:rPr>
          <w:sz w:val="28"/>
          <w:lang w:val="en-US"/>
        </w:rPr>
      </w:pPr>
    </w:p>
    <w:p w:rsidR="009C189F" w:rsidRDefault="009C189F">
      <w:pPr>
        <w:widowControl w:val="0"/>
        <w:tabs>
          <w:tab w:val="left" w:pos="360"/>
        </w:tabs>
        <w:spacing w:line="360" w:lineRule="auto"/>
        <w:ind w:left="4"/>
        <w:jc w:val="both"/>
        <w:rPr>
          <w:sz w:val="28"/>
          <w:lang w:val="en-US"/>
        </w:rPr>
      </w:pPr>
    </w:p>
    <w:p w:rsidR="009C189F" w:rsidRDefault="009C189F">
      <w:pPr>
        <w:widowControl w:val="0"/>
        <w:tabs>
          <w:tab w:val="left" w:pos="360"/>
        </w:tabs>
        <w:spacing w:line="360" w:lineRule="auto"/>
        <w:ind w:left="4"/>
        <w:jc w:val="both"/>
        <w:rPr>
          <w:sz w:val="28"/>
          <w:lang w:val="en-US"/>
        </w:rPr>
      </w:pPr>
    </w:p>
    <w:p w:rsidR="009C189F" w:rsidRDefault="009C189F">
      <w:pPr>
        <w:widowControl w:val="0"/>
        <w:tabs>
          <w:tab w:val="left" w:pos="360"/>
        </w:tabs>
        <w:spacing w:line="320" w:lineRule="atLeast"/>
        <w:ind w:left="4"/>
        <w:jc w:val="both"/>
        <w:rPr>
          <w:rFonts w:ascii="Arial" w:hAnsi="Arial"/>
          <w:b/>
          <w:i/>
          <w:sz w:val="24"/>
          <w:lang w:val="en-US"/>
        </w:rPr>
      </w:pPr>
    </w:p>
    <w:p w:rsidR="009C189F" w:rsidRDefault="009C189F">
      <w:pPr>
        <w:widowControl w:val="0"/>
        <w:tabs>
          <w:tab w:val="left" w:pos="360"/>
        </w:tabs>
        <w:spacing w:line="320" w:lineRule="atLeast"/>
        <w:ind w:left="4"/>
        <w:jc w:val="both"/>
        <w:rPr>
          <w:rFonts w:ascii="Arial" w:hAnsi="Arial"/>
          <w:b/>
          <w:i/>
          <w:sz w:val="24"/>
        </w:rPr>
      </w:pPr>
      <w:r>
        <w:rPr>
          <w:rFonts w:ascii="Arial" w:hAnsi="Arial"/>
          <w:b/>
          <w:i/>
          <w:sz w:val="24"/>
        </w:rPr>
        <w:t>Рис. 2</w:t>
      </w:r>
    </w:p>
    <w:p w:rsidR="009C189F" w:rsidRDefault="006E3586">
      <w:pPr>
        <w:widowControl w:val="0"/>
        <w:tabs>
          <w:tab w:val="left" w:pos="360"/>
        </w:tabs>
        <w:spacing w:line="320" w:lineRule="atLeast"/>
        <w:ind w:left="4"/>
        <w:jc w:val="both"/>
        <w:rPr>
          <w:rFonts w:ascii="Arial" w:hAnsi="Arial"/>
          <w:b/>
          <w:sz w:val="24"/>
        </w:rPr>
      </w:pPr>
      <w:r>
        <w:rPr>
          <w:rFonts w:ascii="Arial" w:hAnsi="Arial"/>
          <w:noProof/>
          <w:sz w:val="24"/>
        </w:rPr>
        <w:pict>
          <v:shape id="_x0000_s1179" type="#_x0000_t19" style="position:absolute;left:0;text-align:left;margin-left:82.05pt;margin-top:1.7pt;width:93.65pt;height:100.85pt;flip:x y;z-index:251668992" filled="t" strokeweight=".25pt"/>
        </w:pict>
      </w:r>
    </w:p>
    <w:p w:rsidR="009C189F" w:rsidRDefault="006E3586">
      <w:pPr>
        <w:widowControl w:val="0"/>
        <w:tabs>
          <w:tab w:val="left" w:pos="360"/>
        </w:tabs>
        <w:spacing w:line="320" w:lineRule="atLeast"/>
        <w:ind w:left="4"/>
        <w:jc w:val="both"/>
        <w:rPr>
          <w:rFonts w:ascii="Arial" w:hAnsi="Arial"/>
          <w:sz w:val="24"/>
        </w:rPr>
      </w:pPr>
      <w:r>
        <w:rPr>
          <w:rFonts w:ascii="Arial" w:hAnsi="Arial"/>
          <w:noProof/>
          <w:sz w:val="24"/>
        </w:rPr>
        <w:pict>
          <v:shape id="_x0000_s1178" type="#_x0000_t19" style="position:absolute;left:0;text-align:left;margin-left:61.2pt;margin-top:1.25pt;width:108.05pt;height:108.05pt;flip:x y;z-index:251667968" o:allowincell="f" filled="t" strokeweight=".25pt"/>
        </w:pict>
      </w:r>
      <w:r>
        <w:rPr>
          <w:rFonts w:ascii="Arial" w:hAnsi="Arial"/>
          <w:noProof/>
          <w:sz w:val="24"/>
        </w:rPr>
        <w:pict>
          <v:line id="_x0000_s1174" style="position:absolute;left:0;text-align:left;z-index:251663872" from="25.2pt,8.45pt" to="32.45pt,22.9pt" o:allowincell="f" strokeweight=".25pt">
            <v:stroke startarrowwidth="narrow" startarrowlength="short" endarrowwidth="narrow" endarrowlength="short"/>
          </v:line>
        </w:pict>
      </w:r>
      <w:r>
        <w:rPr>
          <w:rFonts w:ascii="Arial" w:hAnsi="Arial"/>
          <w:noProof/>
          <w:sz w:val="24"/>
        </w:rPr>
        <w:pict>
          <v:line id="_x0000_s1173" style="position:absolute;left:0;text-align:left;flip:x;z-index:251662848" from="18pt,8.45pt" to="25.25pt,22.9pt" o:allowincell="f" strokeweight=".25pt">
            <v:stroke startarrowwidth="narrow" startarrowlength="short" endarrowwidth="narrow" endarrowlength="short"/>
          </v:line>
        </w:pict>
      </w:r>
      <w:r>
        <w:rPr>
          <w:rFonts w:ascii="Arial" w:hAnsi="Arial"/>
          <w:noProof/>
          <w:sz w:val="24"/>
        </w:rPr>
        <w:pict>
          <v:line id="_x0000_s1171" style="position:absolute;left:0;text-align:left;z-index:251660800" from="25.2pt,8.45pt" to="25.25pt,138.1pt" o:allowincell="f" strokeweight=".25pt">
            <v:stroke startarrowwidth="narrow" startarrowlength="short" endarrowwidth="narrow" endarrowlength="short"/>
          </v:line>
        </w:pict>
      </w:r>
      <w:r w:rsidR="009C189F">
        <w:rPr>
          <w:rFonts w:ascii="Arial" w:hAnsi="Arial"/>
          <w:b/>
          <w:sz w:val="24"/>
        </w:rPr>
        <w:t>P</w:t>
      </w:r>
    </w:p>
    <w:p w:rsidR="009C189F" w:rsidRDefault="006E3586">
      <w:pPr>
        <w:widowControl w:val="0"/>
        <w:tabs>
          <w:tab w:val="left" w:pos="360"/>
        </w:tabs>
        <w:spacing w:line="320" w:lineRule="atLeast"/>
        <w:ind w:left="4"/>
        <w:jc w:val="both"/>
        <w:rPr>
          <w:rFonts w:ascii="Arial" w:hAnsi="Arial"/>
          <w:sz w:val="24"/>
        </w:rPr>
      </w:pPr>
      <w:r>
        <w:rPr>
          <w:rFonts w:ascii="Arial" w:hAnsi="Arial"/>
          <w:noProof/>
          <w:sz w:val="24"/>
        </w:rPr>
        <w:pict>
          <v:line id="_x0000_s1185" style="position:absolute;left:0;text-align:left;z-index:251675136" from="104.4pt,-.45pt" to="104.45pt,14pt" o:allowincell="f" strokeweight=".25pt">
            <v:stroke startarrowwidth="narrow" startarrowlength="short" endarrowwidth="narrow" endarrowlength="short"/>
          </v:line>
        </w:pict>
      </w:r>
      <w:r>
        <w:rPr>
          <w:rFonts w:ascii="Arial" w:hAnsi="Arial"/>
          <w:noProof/>
          <w:sz w:val="24"/>
        </w:rPr>
        <w:pict>
          <v:shape id="_x0000_s1177" type="#_x0000_t19" style="position:absolute;left:0;text-align:left;margin-left:39.6pt;margin-top:-.45pt;width:100.85pt;height:115.25pt;flip:x y;z-index:251666944" o:allowincell="f" filled="t" strokeweight=".25pt"/>
        </w:pict>
      </w:r>
    </w:p>
    <w:p w:rsidR="009C189F" w:rsidRDefault="006E3586">
      <w:pPr>
        <w:widowControl w:val="0"/>
        <w:tabs>
          <w:tab w:val="left" w:pos="360"/>
        </w:tabs>
        <w:spacing w:line="320" w:lineRule="atLeast"/>
        <w:ind w:left="4"/>
        <w:jc w:val="both"/>
        <w:rPr>
          <w:rFonts w:ascii="Arial" w:hAnsi="Arial"/>
          <w:sz w:val="24"/>
        </w:rPr>
      </w:pPr>
      <w:r>
        <w:rPr>
          <w:rFonts w:ascii="Arial" w:hAnsi="Arial"/>
          <w:noProof/>
          <w:sz w:val="24"/>
        </w:rPr>
        <w:pict>
          <v:line id="_x0000_s1180" style="position:absolute;left:0;text-align:left;z-index:251670016" from="104.4pt,5.05pt" to="104.45pt,19.5pt" o:allowincell="f" strokeweight=".25pt">
            <v:stroke startarrowwidth="narrow" startarrowlength="short" endarrowwidth="narrow" endarrowlength="short"/>
          </v:line>
        </w:pict>
      </w:r>
    </w:p>
    <w:p w:rsidR="009C189F" w:rsidRDefault="006E3586">
      <w:pPr>
        <w:widowControl w:val="0"/>
        <w:tabs>
          <w:tab w:val="left" w:pos="360"/>
        </w:tabs>
        <w:spacing w:line="320" w:lineRule="atLeast"/>
        <w:ind w:left="4"/>
        <w:jc w:val="both"/>
        <w:rPr>
          <w:rFonts w:ascii="Arial" w:hAnsi="Arial"/>
          <w:sz w:val="24"/>
        </w:rPr>
      </w:pPr>
      <w:r>
        <w:rPr>
          <w:rFonts w:ascii="Arial" w:hAnsi="Arial"/>
          <w:noProof/>
          <w:sz w:val="24"/>
        </w:rPr>
        <w:pict>
          <v:line id="_x0000_s1190" style="position:absolute;left:0;text-align:left;flip:x;z-index:251680256" from="97.2pt,10.6pt" to="104.45pt,10.65pt" o:allowincell="f" strokeweight=".25pt">
            <v:stroke startarrowwidth="narrow" startarrowlength="short" endarrowwidth="narrow" endarrowlength="short"/>
          </v:line>
        </w:pict>
      </w:r>
      <w:r>
        <w:rPr>
          <w:rFonts w:ascii="Arial" w:hAnsi="Arial"/>
          <w:noProof/>
          <w:sz w:val="24"/>
        </w:rPr>
        <w:pict>
          <v:line id="_x0000_s1191" style="position:absolute;left:0;text-align:left;flip:x;z-index:251681280" from="97.2pt,10.6pt" to="104.45pt,17.85pt" o:allowincell="f" strokeweight=".25pt">
            <v:stroke startarrowwidth="narrow" startarrowlength="short" endarrowwidth="narrow" endarrowlength="short"/>
          </v:line>
        </w:pict>
      </w:r>
      <w:r>
        <w:rPr>
          <w:rFonts w:ascii="Arial" w:hAnsi="Arial"/>
          <w:noProof/>
          <w:sz w:val="24"/>
        </w:rPr>
        <w:pict>
          <v:line id="_x0000_s1187" style="position:absolute;left:0;text-align:left;flip:x;z-index:251677184" from="82.8pt,10.6pt" to="104.45pt,17.85pt" o:allowincell="f" strokeweight=".25pt">
            <v:stroke startarrowwidth="narrow" startarrowlength="short" endarrowwidth="narrow" endarrowlength="short"/>
          </v:line>
        </w:pict>
      </w:r>
      <w:r>
        <w:rPr>
          <w:rFonts w:ascii="Arial" w:hAnsi="Arial"/>
          <w:noProof/>
          <w:sz w:val="24"/>
        </w:rPr>
        <w:pict>
          <v:line id="_x0000_s1182" style="position:absolute;left:0;text-align:left;z-index:251672064" from="104.4pt,10.6pt" to="104.45pt,25.05pt" o:allowincell="f" strokeweight=".25pt">
            <v:stroke startarrowwidth="narrow" startarrowlength="short" endarrowwidth="narrow" endarrowlength="short"/>
          </v:line>
        </w:pict>
      </w:r>
      <w:r w:rsidR="009C189F">
        <w:rPr>
          <w:rFonts w:ascii="Arial" w:hAnsi="Arial"/>
          <w:sz w:val="24"/>
        </w:rPr>
        <w:t xml:space="preserve">                                                              </w:t>
      </w:r>
      <w:r w:rsidR="009C189F">
        <w:rPr>
          <w:rFonts w:ascii="Arial" w:hAnsi="Arial"/>
          <w:color w:val="FF0000"/>
          <w:sz w:val="24"/>
        </w:rPr>
        <w:t>D</w:t>
      </w:r>
    </w:p>
    <w:p w:rsidR="009C189F" w:rsidRDefault="006E3586">
      <w:pPr>
        <w:widowControl w:val="0"/>
        <w:tabs>
          <w:tab w:val="left" w:pos="360"/>
        </w:tabs>
        <w:spacing w:line="320" w:lineRule="atLeast"/>
        <w:ind w:left="4"/>
        <w:jc w:val="both"/>
        <w:rPr>
          <w:rFonts w:ascii="Arial" w:hAnsi="Arial"/>
          <w:sz w:val="24"/>
        </w:rPr>
      </w:pPr>
      <w:r>
        <w:rPr>
          <w:rFonts w:ascii="Arial" w:hAnsi="Arial"/>
          <w:noProof/>
          <w:sz w:val="24"/>
        </w:rPr>
        <w:pict>
          <v:line id="_x0000_s1189" style="position:absolute;left:0;text-align:left;z-index:251679232" from="82.8pt,1.7pt" to="90.05pt,16.15pt" o:allowincell="f" strokeweight=".25pt">
            <v:stroke startarrowwidth="narrow" startarrowlength="short" endarrowwidth="narrow" endarrowlength="short"/>
          </v:line>
        </w:pict>
      </w:r>
      <w:r>
        <w:rPr>
          <w:rFonts w:ascii="Arial" w:hAnsi="Arial"/>
          <w:noProof/>
          <w:sz w:val="24"/>
        </w:rPr>
        <w:pict>
          <v:line id="_x0000_s1188" style="position:absolute;left:0;text-align:left;flip:x;z-index:251678208" from="75.6pt,1.7pt" to="82.85pt,16.15pt" o:allowincell="f" strokeweight=".25pt">
            <v:stroke startarrowwidth="narrow" startarrowlength="short" endarrowwidth="narrow" endarrowlength="short"/>
          </v:line>
        </w:pict>
      </w:r>
      <w:r>
        <w:rPr>
          <w:rFonts w:ascii="Arial" w:hAnsi="Arial"/>
          <w:noProof/>
          <w:sz w:val="24"/>
        </w:rPr>
        <w:pict>
          <v:line id="_x0000_s1186" style="position:absolute;left:0;text-align:left;flip:y;z-index:251676160" from="82.8pt,1.7pt" to="82.85pt,44.95pt" o:allowincell="f" strokeweight=".25pt">
            <v:stroke startarrowwidth="narrow" startarrowlength="short" endarrowwidth="narrow" endarrowlength="short"/>
          </v:line>
        </w:pict>
      </w:r>
      <w:r w:rsidR="009C189F">
        <w:rPr>
          <w:rFonts w:ascii="Arial" w:hAnsi="Arial"/>
          <w:sz w:val="24"/>
        </w:rPr>
        <w:t xml:space="preserve">            </w:t>
      </w:r>
      <w:r w:rsidR="009C189F">
        <w:rPr>
          <w:rFonts w:ascii="Arial" w:hAnsi="Arial"/>
          <w:color w:val="FF0000"/>
          <w:sz w:val="24"/>
        </w:rPr>
        <w:t>С</w:t>
      </w:r>
      <w:r w:rsidR="009C189F">
        <w:rPr>
          <w:rFonts w:ascii="Arial" w:hAnsi="Arial"/>
          <w:sz w:val="24"/>
        </w:rPr>
        <w:t xml:space="preserve">                     С</w:t>
      </w:r>
    </w:p>
    <w:p w:rsidR="009C189F" w:rsidRDefault="006E3586">
      <w:pPr>
        <w:widowControl w:val="0"/>
        <w:tabs>
          <w:tab w:val="left" w:pos="360"/>
        </w:tabs>
        <w:spacing w:line="320" w:lineRule="atLeast"/>
        <w:ind w:left="4"/>
        <w:jc w:val="both"/>
        <w:rPr>
          <w:rFonts w:ascii="Arial" w:hAnsi="Arial"/>
          <w:sz w:val="24"/>
        </w:rPr>
      </w:pPr>
      <w:r>
        <w:rPr>
          <w:rFonts w:ascii="Arial" w:hAnsi="Arial"/>
          <w:noProof/>
          <w:sz w:val="24"/>
        </w:rPr>
        <w:pict>
          <v:line id="_x0000_s1183" style="position:absolute;left:0;text-align:left;z-index:251673088" from="104.4pt,.05pt" to="104.45pt,14.5pt" o:allowincell="f" strokeweight=".25pt">
            <v:stroke startarrowwidth="narrow" startarrowlength="short" endarrowwidth="narrow" endarrowlength="short"/>
          </v:line>
        </w:pict>
      </w:r>
    </w:p>
    <w:p w:rsidR="009C189F" w:rsidRDefault="006E3586">
      <w:pPr>
        <w:widowControl w:val="0"/>
        <w:tabs>
          <w:tab w:val="left" w:pos="360"/>
        </w:tabs>
        <w:spacing w:line="320" w:lineRule="atLeast"/>
        <w:ind w:left="4"/>
        <w:jc w:val="both"/>
        <w:rPr>
          <w:rFonts w:ascii="Arial" w:hAnsi="Arial"/>
          <w:sz w:val="24"/>
        </w:rPr>
      </w:pPr>
      <w:r>
        <w:rPr>
          <w:rFonts w:ascii="Arial" w:hAnsi="Arial"/>
          <w:noProof/>
          <w:sz w:val="24"/>
        </w:rPr>
        <w:pict>
          <v:line id="_x0000_s1192" style="position:absolute;left:0;text-align:left;z-index:251682304" from="104.4pt,5.55pt" to="104.45pt,20pt" o:allowincell="f" strokeweight=".25pt">
            <v:stroke startarrowwidth="narrow" startarrowlength="short" endarrowwidth="narrow" endarrowlength="short"/>
          </v:line>
        </w:pict>
      </w:r>
      <w:r>
        <w:rPr>
          <w:rFonts w:ascii="Arial" w:hAnsi="Arial"/>
          <w:noProof/>
          <w:sz w:val="24"/>
        </w:rPr>
        <w:pict>
          <v:line id="_x0000_s1181" style="position:absolute;left:0;text-align:left;z-index:251671040" from="104.4pt,5.55pt" to="104.45pt,20pt" o:allowincell="f" strokeweight=".25pt">
            <v:stroke startarrowwidth="narrow" startarrowlength="short" endarrowwidth="narrow" endarrowlength="short"/>
          </v:line>
        </w:pict>
      </w:r>
      <w:r w:rsidR="009C189F">
        <w:rPr>
          <w:rFonts w:ascii="Arial" w:hAnsi="Arial"/>
          <w:sz w:val="24"/>
        </w:rPr>
        <w:tab/>
        <w:t xml:space="preserve">          </w:t>
      </w:r>
      <w:r w:rsidR="009C189F">
        <w:rPr>
          <w:rFonts w:ascii="Arial" w:hAnsi="Arial"/>
          <w:color w:val="FF0000"/>
          <w:sz w:val="24"/>
        </w:rPr>
        <w:t>В</w:t>
      </w:r>
    </w:p>
    <w:p w:rsidR="009C189F" w:rsidRDefault="006E3586">
      <w:pPr>
        <w:widowControl w:val="0"/>
        <w:tabs>
          <w:tab w:val="left" w:pos="360"/>
        </w:tabs>
        <w:spacing w:line="320" w:lineRule="atLeast"/>
        <w:ind w:left="4"/>
        <w:jc w:val="both"/>
        <w:rPr>
          <w:rFonts w:ascii="Arial" w:hAnsi="Arial"/>
          <w:sz w:val="24"/>
        </w:rPr>
      </w:pPr>
      <w:r>
        <w:rPr>
          <w:rFonts w:ascii="Arial" w:hAnsi="Arial"/>
          <w:noProof/>
          <w:color w:val="FF0000"/>
          <w:sz w:val="24"/>
        </w:rPr>
        <w:pict>
          <v:line id="_x0000_s1184" style="position:absolute;left:0;text-align:left;z-index:251674112" from="104.4pt,11.05pt" to="104.45pt,25.5pt" o:allowincell="f" strokeweight=".25pt">
            <v:stroke startarrowwidth="narrow" startarrowlength="short" endarrowwidth="narrow" endarrowlength="short"/>
          </v:line>
        </w:pict>
      </w:r>
      <w:r w:rsidR="009C189F">
        <w:rPr>
          <w:rFonts w:ascii="Arial" w:hAnsi="Arial"/>
          <w:color w:val="FF0000"/>
          <w:sz w:val="24"/>
        </w:rPr>
        <w:t xml:space="preserve">                        A</w:t>
      </w:r>
    </w:p>
    <w:p w:rsidR="009C189F" w:rsidRDefault="006E3586">
      <w:pPr>
        <w:widowControl w:val="0"/>
        <w:tabs>
          <w:tab w:val="left" w:pos="360"/>
        </w:tabs>
        <w:spacing w:line="320" w:lineRule="atLeast"/>
        <w:ind w:left="4"/>
        <w:jc w:val="both"/>
        <w:rPr>
          <w:rFonts w:ascii="Arial" w:hAnsi="Arial"/>
          <w:sz w:val="24"/>
        </w:rPr>
      </w:pPr>
      <w:r>
        <w:rPr>
          <w:rFonts w:ascii="Arial" w:hAnsi="Arial"/>
          <w:noProof/>
          <w:sz w:val="24"/>
        </w:rPr>
        <w:pict>
          <v:line id="_x0000_s1175" style="position:absolute;left:0;text-align:left;z-index:251664896" from="162pt,2.2pt" to="176.45pt,9.45pt" o:allowincell="f" strokeweight=".25pt">
            <v:stroke startarrowwidth="narrow" startarrowlength="short" endarrowwidth="narrow" endarrowlength="short"/>
          </v:line>
        </w:pict>
      </w:r>
      <w:r>
        <w:rPr>
          <w:rFonts w:ascii="Arial" w:hAnsi="Arial"/>
          <w:noProof/>
          <w:sz w:val="24"/>
        </w:rPr>
        <w:pict>
          <v:line id="_x0000_s1176" style="position:absolute;left:0;text-align:left;flip:y;z-index:251665920" from="162pt,9.4pt" to="176.45pt,16.65pt" o:allowincell="f" strokeweight=".25pt">
            <v:stroke startarrowwidth="narrow" startarrowlength="short" endarrowwidth="narrow" endarrowlength="short"/>
          </v:line>
        </w:pict>
      </w:r>
      <w:r w:rsidR="009C189F">
        <w:rPr>
          <w:rFonts w:ascii="Arial" w:hAnsi="Arial"/>
          <w:sz w:val="24"/>
        </w:rPr>
        <w:t xml:space="preserve">              </w:t>
      </w:r>
      <w:r>
        <w:rPr>
          <w:rFonts w:ascii="Arial" w:hAnsi="Arial"/>
          <w:noProof/>
          <w:sz w:val="24"/>
        </w:rPr>
        <w:pict>
          <v:line id="_x0000_s1172" style="position:absolute;left:0;text-align:left;z-index:251661824;mso-position-horizontal-relative:text;mso-position-vertical-relative:text" from="25.2pt,9.4pt" to="176.45pt,9.45pt" o:allowincell="f" strokeweight=".25pt">
            <v:stroke startarrowwidth="narrow" startarrowlength="short" endarrowwidth="narrow" endarrowlength="short"/>
          </v:line>
        </w:pict>
      </w:r>
    </w:p>
    <w:p w:rsidR="009C189F" w:rsidRDefault="009C189F">
      <w:pPr>
        <w:widowControl w:val="0"/>
        <w:tabs>
          <w:tab w:val="left" w:pos="360"/>
        </w:tabs>
        <w:spacing w:line="320" w:lineRule="atLeast"/>
        <w:ind w:left="4"/>
        <w:jc w:val="both"/>
        <w:rPr>
          <w:rFonts w:ascii="Arial" w:hAnsi="Arial"/>
          <w:sz w:val="24"/>
        </w:rPr>
      </w:pPr>
      <w:r>
        <w:rPr>
          <w:rFonts w:ascii="Arial" w:hAnsi="Arial"/>
          <w:sz w:val="24"/>
        </w:rPr>
        <w:t xml:space="preserve">                             </w:t>
      </w:r>
      <w:r>
        <w:rPr>
          <w:rFonts w:ascii="Arial" w:hAnsi="Arial"/>
          <w:sz w:val="24"/>
        </w:rPr>
        <w:tab/>
        <w:t xml:space="preserve">              </w:t>
      </w:r>
      <w:r>
        <w:rPr>
          <w:rFonts w:ascii="Arial" w:hAnsi="Arial"/>
          <w:b/>
          <w:sz w:val="24"/>
        </w:rPr>
        <w:t>U</w:t>
      </w:r>
    </w:p>
    <w:p w:rsidR="009C189F" w:rsidRDefault="009C189F">
      <w:pPr>
        <w:widowControl w:val="0"/>
        <w:tabs>
          <w:tab w:val="left" w:pos="360"/>
        </w:tabs>
        <w:spacing w:line="360" w:lineRule="auto"/>
        <w:ind w:left="4"/>
        <w:jc w:val="both"/>
        <w:rPr>
          <w:sz w:val="28"/>
        </w:rPr>
      </w:pPr>
      <w:r>
        <w:rPr>
          <w:sz w:val="28"/>
        </w:rPr>
        <w:tab/>
        <w:t xml:space="preserve">Установлено, что кривая Филлипса может быть использована для борьбы с безработицей лишь в условиях умеренной инфляции с постоянным темпом. Кривая не работает при неожиданных потрясениях - темп инфляции возрастает так же неожиданно и может сопровождаться ростом безработицы. Иными словами, соотношение, установленное кривой Филлипса не действительно для длительных периодов времени. </w:t>
      </w:r>
    </w:p>
    <w:p w:rsidR="009C189F" w:rsidRDefault="009C189F" w:rsidP="009C189F">
      <w:pPr>
        <w:widowControl w:val="0"/>
        <w:numPr>
          <w:ilvl w:val="1"/>
          <w:numId w:val="13"/>
        </w:numPr>
        <w:tabs>
          <w:tab w:val="left" w:pos="360"/>
        </w:tabs>
        <w:spacing w:line="360" w:lineRule="auto"/>
        <w:jc w:val="center"/>
        <w:rPr>
          <w:sz w:val="28"/>
        </w:rPr>
      </w:pPr>
      <w:r>
        <w:rPr>
          <w:sz w:val="28"/>
        </w:rPr>
        <w:t>Антиинфляционная политика.</w:t>
      </w:r>
    </w:p>
    <w:p w:rsidR="009C189F" w:rsidRDefault="009C189F">
      <w:pPr>
        <w:tabs>
          <w:tab w:val="left" w:pos="360"/>
        </w:tabs>
        <w:spacing w:line="360" w:lineRule="auto"/>
        <w:jc w:val="both"/>
        <w:rPr>
          <w:sz w:val="28"/>
        </w:rPr>
      </w:pPr>
      <w:r>
        <w:rPr>
          <w:sz w:val="28"/>
        </w:rPr>
        <w:tab/>
        <w:t xml:space="preserve">Многообразные  негативные  социальные и экономические последствия инфляции заставляют правительства разных стран проводить определенную экономическую (антиинфляционную) политику. Цель антиинфляционной политики заключается в том, чтобы сделать инфляцию управляемой, а ее уровень – достаточно умеренным. Для этого используется широкий набор денежно-кредитных, бюджетных, налоговых методов, мероприятия в области политики доходов, а также различные программы стабилизации, включая проведение радикальных денежных реформ. Методы борьбы с инфляцией могут быть прямые и косвенные. </w:t>
      </w:r>
    </w:p>
    <w:p w:rsidR="009C189F" w:rsidRDefault="009C189F">
      <w:pPr>
        <w:tabs>
          <w:tab w:val="left" w:pos="360"/>
        </w:tabs>
        <w:spacing w:line="360" w:lineRule="auto"/>
        <w:jc w:val="both"/>
        <w:rPr>
          <w:sz w:val="28"/>
        </w:rPr>
      </w:pPr>
    </w:p>
    <w:p w:rsidR="009C189F" w:rsidRDefault="009C189F">
      <w:pPr>
        <w:tabs>
          <w:tab w:val="left" w:pos="360"/>
        </w:tabs>
        <w:spacing w:line="360" w:lineRule="auto"/>
        <w:jc w:val="both"/>
        <w:rPr>
          <w:sz w:val="28"/>
          <w:lang w:val="en-US"/>
        </w:rPr>
      </w:pPr>
    </w:p>
    <w:p w:rsidR="009C189F" w:rsidRDefault="009C189F">
      <w:pPr>
        <w:tabs>
          <w:tab w:val="left" w:pos="360"/>
        </w:tabs>
        <w:spacing w:line="360" w:lineRule="auto"/>
        <w:jc w:val="both"/>
        <w:rPr>
          <w:sz w:val="28"/>
          <w:lang w:val="en-US"/>
        </w:rPr>
      </w:pPr>
    </w:p>
    <w:p w:rsidR="009C189F" w:rsidRDefault="009C189F">
      <w:pPr>
        <w:tabs>
          <w:tab w:val="left" w:pos="360"/>
        </w:tabs>
        <w:spacing w:line="360" w:lineRule="auto"/>
        <w:jc w:val="both"/>
        <w:rPr>
          <w:sz w:val="28"/>
        </w:rPr>
      </w:pPr>
    </w:p>
    <w:p w:rsidR="009C189F" w:rsidRDefault="009C189F" w:rsidP="009C189F">
      <w:pPr>
        <w:numPr>
          <w:ilvl w:val="0"/>
          <w:numId w:val="12"/>
        </w:numPr>
        <w:tabs>
          <w:tab w:val="left" w:pos="360"/>
        </w:tabs>
        <w:spacing w:line="360" w:lineRule="auto"/>
        <w:rPr>
          <w:bCs/>
          <w:iCs/>
          <w:sz w:val="28"/>
        </w:rPr>
      </w:pPr>
      <w:r>
        <w:rPr>
          <w:bCs/>
          <w:iCs/>
          <w:sz w:val="28"/>
        </w:rPr>
        <w:t>Косвенные методы:</w:t>
      </w:r>
    </w:p>
    <w:p w:rsidR="009C189F" w:rsidRDefault="009C189F" w:rsidP="009C189F">
      <w:pPr>
        <w:numPr>
          <w:ilvl w:val="1"/>
          <w:numId w:val="12"/>
        </w:numPr>
        <w:tabs>
          <w:tab w:val="left" w:pos="360"/>
        </w:tabs>
        <w:spacing w:line="360" w:lineRule="auto"/>
        <w:jc w:val="both"/>
        <w:rPr>
          <w:sz w:val="28"/>
        </w:rPr>
      </w:pPr>
      <w:r>
        <w:rPr>
          <w:sz w:val="28"/>
        </w:rPr>
        <w:t xml:space="preserve">Регулирование общей массы денег через управление ими центральным банком; </w:t>
      </w:r>
    </w:p>
    <w:p w:rsidR="009C189F" w:rsidRDefault="009C189F" w:rsidP="009C189F">
      <w:pPr>
        <w:numPr>
          <w:ilvl w:val="1"/>
          <w:numId w:val="12"/>
        </w:numPr>
        <w:tabs>
          <w:tab w:val="left" w:pos="360"/>
        </w:tabs>
        <w:spacing w:line="360" w:lineRule="auto"/>
        <w:jc w:val="both"/>
        <w:rPr>
          <w:sz w:val="28"/>
        </w:rPr>
      </w:pPr>
      <w:r>
        <w:rPr>
          <w:sz w:val="28"/>
        </w:rPr>
        <w:t xml:space="preserve">Регулирование ссудного и учетного процента коммерческих банков через управление ими центральным банком; </w:t>
      </w:r>
    </w:p>
    <w:p w:rsidR="009C189F" w:rsidRDefault="009C189F" w:rsidP="009C189F">
      <w:pPr>
        <w:numPr>
          <w:ilvl w:val="1"/>
          <w:numId w:val="12"/>
        </w:numPr>
        <w:tabs>
          <w:tab w:val="left" w:pos="360"/>
        </w:tabs>
        <w:spacing w:line="360" w:lineRule="auto"/>
        <w:jc w:val="both"/>
        <w:rPr>
          <w:sz w:val="28"/>
        </w:rPr>
      </w:pPr>
      <w:r>
        <w:rPr>
          <w:sz w:val="28"/>
        </w:rPr>
        <w:t xml:space="preserve">Обязательные резервы коммерческих банков, операции центрального банка на открытом рынке ценных бумаг. </w:t>
      </w:r>
    </w:p>
    <w:p w:rsidR="009C189F" w:rsidRDefault="009C189F" w:rsidP="009C189F">
      <w:pPr>
        <w:numPr>
          <w:ilvl w:val="0"/>
          <w:numId w:val="12"/>
        </w:numPr>
        <w:tabs>
          <w:tab w:val="left" w:pos="360"/>
        </w:tabs>
        <w:spacing w:line="360" w:lineRule="auto"/>
        <w:rPr>
          <w:bCs/>
          <w:iCs/>
          <w:sz w:val="28"/>
        </w:rPr>
      </w:pPr>
      <w:r>
        <w:rPr>
          <w:bCs/>
          <w:iCs/>
          <w:sz w:val="28"/>
        </w:rPr>
        <w:t>Прямые методы:</w:t>
      </w:r>
    </w:p>
    <w:p w:rsidR="009C189F" w:rsidRDefault="009C189F" w:rsidP="009C189F">
      <w:pPr>
        <w:numPr>
          <w:ilvl w:val="1"/>
          <w:numId w:val="12"/>
        </w:numPr>
        <w:tabs>
          <w:tab w:val="left" w:pos="360"/>
        </w:tabs>
        <w:spacing w:line="360" w:lineRule="auto"/>
        <w:jc w:val="both"/>
        <w:rPr>
          <w:sz w:val="28"/>
        </w:rPr>
      </w:pPr>
      <w:r>
        <w:rPr>
          <w:sz w:val="28"/>
        </w:rPr>
        <w:t xml:space="preserve">Прямое и непосредственное регулирование государством кредитов и тем самым - денежной массы; </w:t>
      </w:r>
    </w:p>
    <w:p w:rsidR="009C189F" w:rsidRDefault="009C189F" w:rsidP="009C189F">
      <w:pPr>
        <w:numPr>
          <w:ilvl w:val="1"/>
          <w:numId w:val="12"/>
        </w:numPr>
        <w:tabs>
          <w:tab w:val="left" w:pos="360"/>
        </w:tabs>
        <w:spacing w:line="360" w:lineRule="auto"/>
        <w:jc w:val="both"/>
        <w:rPr>
          <w:sz w:val="28"/>
        </w:rPr>
      </w:pPr>
      <w:r>
        <w:rPr>
          <w:sz w:val="28"/>
        </w:rPr>
        <w:t xml:space="preserve">Государственное регулирование цен; </w:t>
      </w:r>
    </w:p>
    <w:p w:rsidR="009C189F" w:rsidRDefault="009C189F" w:rsidP="009C189F">
      <w:pPr>
        <w:numPr>
          <w:ilvl w:val="1"/>
          <w:numId w:val="12"/>
        </w:numPr>
        <w:tabs>
          <w:tab w:val="left" w:pos="360"/>
        </w:tabs>
        <w:spacing w:line="360" w:lineRule="auto"/>
        <w:jc w:val="both"/>
        <w:rPr>
          <w:sz w:val="28"/>
        </w:rPr>
      </w:pPr>
      <w:r>
        <w:rPr>
          <w:sz w:val="28"/>
        </w:rPr>
        <w:t xml:space="preserve">Государственное (по соглашению с профсоюзами) регулирование заработной платы; </w:t>
      </w:r>
    </w:p>
    <w:p w:rsidR="009C189F" w:rsidRDefault="009C189F" w:rsidP="009C189F">
      <w:pPr>
        <w:numPr>
          <w:ilvl w:val="1"/>
          <w:numId w:val="12"/>
        </w:numPr>
        <w:tabs>
          <w:tab w:val="left" w:pos="360"/>
        </w:tabs>
        <w:spacing w:line="360" w:lineRule="auto"/>
        <w:jc w:val="both"/>
        <w:rPr>
          <w:sz w:val="28"/>
        </w:rPr>
      </w:pPr>
      <w:r>
        <w:rPr>
          <w:sz w:val="28"/>
        </w:rPr>
        <w:t xml:space="preserve">Государственное регулирование внешней торговли, ввоза и вывоза капитала и валютного курса. </w:t>
      </w:r>
    </w:p>
    <w:p w:rsidR="009C189F" w:rsidRDefault="009C189F">
      <w:pPr>
        <w:tabs>
          <w:tab w:val="left" w:pos="360"/>
        </w:tabs>
        <w:spacing w:line="360" w:lineRule="auto"/>
        <w:jc w:val="both"/>
        <w:rPr>
          <w:sz w:val="28"/>
        </w:rPr>
      </w:pPr>
      <w:r>
        <w:rPr>
          <w:sz w:val="28"/>
        </w:rPr>
        <w:t xml:space="preserve">Существует несколько классификаций антиинфляционной политики, например: </w:t>
      </w:r>
      <w:r>
        <w:rPr>
          <w:i/>
          <w:iCs/>
          <w:sz w:val="28"/>
        </w:rPr>
        <w:t>ортодоксальную</w:t>
      </w:r>
      <w:r>
        <w:rPr>
          <w:sz w:val="28"/>
        </w:rPr>
        <w:t xml:space="preserve"> и </w:t>
      </w:r>
      <w:r>
        <w:rPr>
          <w:i/>
          <w:iCs/>
          <w:sz w:val="28"/>
        </w:rPr>
        <w:t>гетеродоксальную</w:t>
      </w:r>
      <w:r>
        <w:rPr>
          <w:sz w:val="28"/>
        </w:rPr>
        <w:t xml:space="preserve"> антиинфляционную политику.</w:t>
      </w:r>
    </w:p>
    <w:p w:rsidR="009C189F" w:rsidRDefault="009C189F">
      <w:pPr>
        <w:tabs>
          <w:tab w:val="left" w:pos="360"/>
        </w:tabs>
        <w:spacing w:line="360" w:lineRule="auto"/>
        <w:jc w:val="both"/>
        <w:rPr>
          <w:sz w:val="28"/>
        </w:rPr>
      </w:pPr>
      <w:r>
        <w:rPr>
          <w:sz w:val="28"/>
        </w:rPr>
        <w:tab/>
        <w:t>Ортодоксальный вариант основан на неоклассической концепции- минимальное вмешательство в экономику со стороны государства. Предполагает ограничение сферы его деятельности решением проблем сбалансированности бюджета и поддержание темпов прироста денежной массы в обращении в соответствии с реальными возможностями увеличения производства.</w:t>
      </w:r>
    </w:p>
    <w:p w:rsidR="009C189F" w:rsidRDefault="009C189F">
      <w:pPr>
        <w:tabs>
          <w:tab w:val="left" w:pos="360"/>
        </w:tabs>
        <w:spacing w:line="360" w:lineRule="auto"/>
        <w:jc w:val="both"/>
        <w:rPr>
          <w:sz w:val="28"/>
        </w:rPr>
      </w:pPr>
      <w:r>
        <w:rPr>
          <w:sz w:val="28"/>
        </w:rPr>
        <w:tab/>
        <w:t>Гетеродоксальный вариант предусматривает более активное государственное вмешательство в ход экономических процессов, в том числе: временное замораживание роста цен и заработной платы; меры по стимулированию предпринимательства и сбережений населения, прежде всего посредством снижения налогового бремени; развитие рыночной инфраструктуры и поддержку жизненно важных отраслей и производств; регулирование внешней торговли и валютных операций.</w:t>
      </w:r>
    </w:p>
    <w:p w:rsidR="009C189F" w:rsidRDefault="009C189F">
      <w:pPr>
        <w:widowControl w:val="0"/>
        <w:spacing w:line="360" w:lineRule="auto"/>
        <w:ind w:left="9" w:right="9" w:firstLine="711"/>
        <w:jc w:val="both"/>
        <w:rPr>
          <w:sz w:val="28"/>
        </w:rPr>
      </w:pPr>
      <w:r>
        <w:rPr>
          <w:sz w:val="28"/>
        </w:rPr>
        <w:t xml:space="preserve">Важнейшей частью антиинфляционной стратегии  является гашение адаптивных инфляционных ожиданий. При постоянном соблюдении обещаний со стороны правительства в течение достаточно продолжительного срока начинает действовать </w:t>
      </w:r>
      <w:r>
        <w:rPr>
          <w:i/>
          <w:iCs/>
          <w:sz w:val="28"/>
        </w:rPr>
        <w:t xml:space="preserve">эффект объявления, </w:t>
      </w:r>
      <w:r>
        <w:rPr>
          <w:sz w:val="28"/>
        </w:rPr>
        <w:t>который стал весьма эффективным элементом антиинфляционной стратегии в таких странах, как США, Германия, Великобритания. Также правительство должно принимать меры, способствующие укреплению механизмов рыночной системы: установление конкурентно-рыночного климата в стране, систематический контроль за состоянием рынков, антимонопольная политика; отказ от государственных мер по поддержке и защите неконкурентных отраслей, поощрение и поддержка малого бизнеса; стимулирование диверсификации производства и продаж; гибкая налоговая политика, направленная на снижение налогового пресса и применение прогрессивной шкалы налогообложения. Кроме того, все эти меры должны сочетаться с мероприятиями в области денежного обращения: жесткие лимиты прироста денежной массы, контроль со стороны Центрального банка над изменением денежной массы (политика  таргетирования, предложенная  монетаристами). Стоит выделить также недежные элементы  антиинфляционной стратегии: государственное стимулирование научно-технического прогресса и структурной перестройки производства; переориентацию инвестиционных потоков на отрасли промышленности группы «А»; конверсию военных секторов экономики.</w:t>
      </w:r>
    </w:p>
    <w:p w:rsidR="009C189F" w:rsidRDefault="009C189F">
      <w:pPr>
        <w:widowControl w:val="0"/>
        <w:spacing w:line="360" w:lineRule="auto"/>
        <w:ind w:left="9" w:right="9" w:firstLine="711"/>
        <w:jc w:val="both"/>
        <w:rPr>
          <w:sz w:val="28"/>
          <w:lang w:val="en-US"/>
        </w:rPr>
      </w:pPr>
    </w:p>
    <w:p w:rsidR="009C189F" w:rsidRDefault="009C189F">
      <w:pPr>
        <w:widowControl w:val="0"/>
        <w:spacing w:line="360" w:lineRule="auto"/>
        <w:ind w:left="9" w:right="9" w:firstLine="711"/>
        <w:jc w:val="both"/>
        <w:rPr>
          <w:sz w:val="28"/>
          <w:lang w:val="en-US"/>
        </w:rPr>
      </w:pPr>
    </w:p>
    <w:p w:rsidR="009C189F" w:rsidRDefault="009C189F">
      <w:pPr>
        <w:widowControl w:val="0"/>
        <w:spacing w:line="360" w:lineRule="auto"/>
        <w:ind w:left="9" w:right="9" w:firstLine="711"/>
        <w:jc w:val="both"/>
        <w:rPr>
          <w:sz w:val="28"/>
        </w:rPr>
      </w:pPr>
    </w:p>
    <w:p w:rsidR="009C189F" w:rsidRDefault="009C189F" w:rsidP="009C189F">
      <w:pPr>
        <w:widowControl w:val="0"/>
        <w:numPr>
          <w:ilvl w:val="0"/>
          <w:numId w:val="14"/>
        </w:numPr>
        <w:tabs>
          <w:tab w:val="clear" w:pos="1440"/>
        </w:tabs>
        <w:spacing w:line="360" w:lineRule="auto"/>
        <w:ind w:left="0" w:right="9" w:firstLine="0"/>
        <w:jc w:val="center"/>
        <w:rPr>
          <w:sz w:val="28"/>
          <w:u w:val="single"/>
        </w:rPr>
      </w:pPr>
      <w:r>
        <w:rPr>
          <w:sz w:val="28"/>
          <w:u w:val="single"/>
        </w:rPr>
        <w:t>Особенности инфляции в России.</w:t>
      </w:r>
    </w:p>
    <w:p w:rsidR="009C189F" w:rsidRDefault="009C189F">
      <w:pPr>
        <w:spacing w:line="360" w:lineRule="auto"/>
        <w:ind w:firstLine="720"/>
        <w:rPr>
          <w:sz w:val="28"/>
          <w:lang w:bidi="he-IL"/>
        </w:rPr>
      </w:pPr>
      <w:r>
        <w:rPr>
          <w:sz w:val="28"/>
          <w:lang w:bidi="he-IL"/>
        </w:rPr>
        <w:t xml:space="preserve">Экономика России имеет переходный характер. Это предполагает иное, отличное от практики развитых стран, протекание  инфляционных процессов. До 1992 года инфляция в России носила скрытый характер. Сфера проявления инфляционных процессов была ограничена  наличным денежным оборотом, так как в сфере безналичного оборота ситуация жестко контролировалась финансовыми органами государства. Инфляция издержек была отодвинута на задний план, так как государство  регулировало зарплату и цены на природные ресурсы, но проявлялась в форме отказа от выпуска дешевых товаров, снижению их качества без компенсирующего удешевления. Решающее значение  играли факторы, ведущие к превышению денежного спроса над товарным предложением – факторы инфляции спроса. Ведущая роль принадлежала эмиссии бумажных денег, потому что эта функция  полностью находилась в руках исполнительной власти  и отсутствовал такой важный сдерживающий фактор, как независимый Центральный банк. Это дополнялось выдачей безвозмездных или крайне дешевых кредитов, а также гигантским отвлечением материальных ресурсов от насыщения рынков, прежде всего потребительских товаров и услуг (гипертрофированное развитие военно-промышленного комплекса и отраслей тяжелой промышленности). </w:t>
      </w:r>
    </w:p>
    <w:p w:rsidR="009C189F" w:rsidRDefault="009C189F">
      <w:pPr>
        <w:spacing w:line="360" w:lineRule="auto"/>
        <w:ind w:firstLine="720"/>
        <w:rPr>
          <w:sz w:val="28"/>
          <w:lang w:bidi="he-IL"/>
        </w:rPr>
      </w:pPr>
      <w:r>
        <w:rPr>
          <w:sz w:val="28"/>
          <w:lang w:bidi="he-IL"/>
        </w:rPr>
        <w:t xml:space="preserve">Под действием вышеназванных факторов к началу 90-х годов в российской экономике сформировался мощнейший инфляционный навес, который включал три составляющие: общее превышение спроса над предложением; искаженные ценовые пропорции, вызванные деформированной структурой экономики; высокие инфляционные ожидания как следствие предшествующей экономической политики. </w:t>
      </w:r>
    </w:p>
    <w:p w:rsidR="009C189F" w:rsidRDefault="009C189F">
      <w:pPr>
        <w:spacing w:line="360" w:lineRule="auto"/>
        <w:ind w:firstLine="720"/>
        <w:rPr>
          <w:sz w:val="28"/>
          <w:lang w:bidi="he-IL"/>
        </w:rPr>
      </w:pPr>
      <w:r>
        <w:rPr>
          <w:sz w:val="28"/>
          <w:lang w:bidi="he-IL"/>
        </w:rPr>
        <w:t>С 1992 года инфляция в России переросла в стагфляцию. Розничные цены выросли в 1992 г. в 26,1 раза; в 1993 г. –9,4 раза; в 1994 г. – 3,2 раза; в 1995 г. –2,3 раза в условиях снижения ВВП, промышленного производства и инвестиций.</w:t>
      </w:r>
      <w:r>
        <w:rPr>
          <w:rStyle w:val="a7"/>
          <w:sz w:val="28"/>
          <w:lang w:bidi="he-IL"/>
        </w:rPr>
        <w:footnoteReference w:customMarkFollows="1" w:id="4"/>
        <w:t>4</w:t>
      </w:r>
      <w:r>
        <w:rPr>
          <w:sz w:val="28"/>
          <w:lang w:bidi="he-IL"/>
        </w:rPr>
        <w:t xml:space="preserve"> Спад производства в России в 1992-1996 годах почти вдвое превысил рекорд мирового экономического кризиса 1923-1933 годов. Динамика инфляции в России с началом осуществления политики либерализации экономики и цен в процентах к предыдущему году:</w:t>
      </w:r>
    </w:p>
    <w:p w:rsidR="009C189F" w:rsidRDefault="009C189F">
      <w:pPr>
        <w:spacing w:line="340" w:lineRule="exact"/>
        <w:ind w:firstLine="720"/>
        <w:rPr>
          <w:sz w:val="28"/>
          <w:lang w:bidi="he-IL"/>
        </w:rPr>
      </w:pPr>
      <w:r>
        <w:rPr>
          <w:sz w:val="28"/>
          <w:lang w:bidi="he-IL"/>
        </w:rPr>
        <w:t>1993 – 840 %</w:t>
      </w:r>
    </w:p>
    <w:p w:rsidR="009C189F" w:rsidRDefault="009C189F">
      <w:pPr>
        <w:spacing w:line="340" w:lineRule="exact"/>
        <w:ind w:firstLine="720"/>
        <w:rPr>
          <w:sz w:val="28"/>
          <w:lang w:bidi="he-IL"/>
        </w:rPr>
      </w:pPr>
      <w:r>
        <w:rPr>
          <w:sz w:val="28"/>
          <w:lang w:bidi="he-IL"/>
        </w:rPr>
        <w:t>1994 – 215%</w:t>
      </w:r>
    </w:p>
    <w:p w:rsidR="009C189F" w:rsidRDefault="009C189F">
      <w:pPr>
        <w:spacing w:line="340" w:lineRule="exact"/>
        <w:ind w:firstLine="720"/>
        <w:rPr>
          <w:sz w:val="28"/>
          <w:lang w:bidi="he-IL"/>
        </w:rPr>
      </w:pPr>
      <w:r>
        <w:rPr>
          <w:sz w:val="28"/>
          <w:lang w:bidi="he-IL"/>
        </w:rPr>
        <w:t>1995 – 131 %</w:t>
      </w:r>
    </w:p>
    <w:p w:rsidR="009C189F" w:rsidRDefault="009C189F">
      <w:pPr>
        <w:spacing w:line="340" w:lineRule="exact"/>
        <w:ind w:firstLine="720"/>
        <w:rPr>
          <w:sz w:val="28"/>
          <w:lang w:bidi="he-IL"/>
        </w:rPr>
      </w:pPr>
      <w:r>
        <w:rPr>
          <w:sz w:val="28"/>
          <w:lang w:bidi="he-IL"/>
        </w:rPr>
        <w:t>1996 – 21,8 %</w:t>
      </w:r>
    </w:p>
    <w:p w:rsidR="009C189F" w:rsidRDefault="009C189F">
      <w:pPr>
        <w:spacing w:line="340" w:lineRule="exact"/>
        <w:ind w:firstLine="720"/>
        <w:rPr>
          <w:sz w:val="28"/>
          <w:lang w:bidi="he-IL"/>
        </w:rPr>
      </w:pPr>
      <w:r>
        <w:rPr>
          <w:sz w:val="28"/>
          <w:lang w:bidi="he-IL"/>
        </w:rPr>
        <w:t>1997 – 11-12 %</w:t>
      </w:r>
    </w:p>
    <w:p w:rsidR="009C189F" w:rsidRDefault="009C189F">
      <w:pPr>
        <w:spacing w:line="340" w:lineRule="exact"/>
        <w:ind w:firstLine="720"/>
        <w:rPr>
          <w:sz w:val="28"/>
          <w:lang w:bidi="he-IL"/>
        </w:rPr>
      </w:pPr>
      <w:r>
        <w:rPr>
          <w:sz w:val="28"/>
          <w:lang w:bidi="he-IL"/>
        </w:rPr>
        <w:t>1998 – 70 %</w:t>
      </w:r>
    </w:p>
    <w:p w:rsidR="009C189F" w:rsidRDefault="009C189F">
      <w:pPr>
        <w:spacing w:line="340" w:lineRule="exact"/>
        <w:ind w:firstLine="720"/>
        <w:rPr>
          <w:sz w:val="28"/>
          <w:lang w:bidi="he-IL"/>
        </w:rPr>
      </w:pPr>
      <w:r>
        <w:rPr>
          <w:sz w:val="28"/>
          <w:lang w:bidi="he-IL"/>
        </w:rPr>
        <w:t>1999 – 36,5 %</w:t>
      </w:r>
    </w:p>
    <w:p w:rsidR="009C189F" w:rsidRDefault="009C189F">
      <w:pPr>
        <w:spacing w:line="340" w:lineRule="exact"/>
        <w:ind w:firstLine="720"/>
        <w:rPr>
          <w:sz w:val="28"/>
          <w:lang w:bidi="he-IL"/>
        </w:rPr>
      </w:pPr>
      <w:r>
        <w:rPr>
          <w:sz w:val="28"/>
          <w:lang w:bidi="he-IL"/>
        </w:rPr>
        <w:t>2000 – 20 %</w:t>
      </w:r>
    </w:p>
    <w:p w:rsidR="009C189F" w:rsidRDefault="009C189F">
      <w:pPr>
        <w:spacing w:line="340" w:lineRule="exact"/>
        <w:ind w:firstLine="720"/>
        <w:rPr>
          <w:sz w:val="28"/>
          <w:lang w:bidi="he-IL"/>
        </w:rPr>
      </w:pPr>
      <w:r>
        <w:rPr>
          <w:sz w:val="28"/>
          <w:lang w:bidi="he-IL"/>
        </w:rPr>
        <w:t>2001 – 18,6 %</w:t>
      </w:r>
    </w:p>
    <w:p w:rsidR="009C189F" w:rsidRDefault="009C189F">
      <w:pPr>
        <w:widowControl w:val="0"/>
        <w:spacing w:line="360" w:lineRule="auto"/>
        <w:ind w:left="4" w:right="48" w:firstLine="206"/>
        <w:jc w:val="both"/>
        <w:rPr>
          <w:sz w:val="28"/>
          <w:lang w:bidi="he-IL"/>
        </w:rPr>
      </w:pPr>
      <w:r>
        <w:rPr>
          <w:sz w:val="28"/>
          <w:lang w:bidi="he-IL"/>
        </w:rPr>
        <w:t xml:space="preserve">Российские реформаторы опирались на прямолинейную монетаристскую интерпретацию зависимости инфляции лишь от избыточного выпуска денег, бюджетного дефицита и нестабильного валютного курса. Антиинфляционная политика осуществлялась тремя методами: ограничение эмиссии денег Центральным банком РФ; сокращение бюджетного дефицита путем секвестирования государственных расходов; сдерживание колебание курса рубля по отношению к иностранным валютам путем установления их пределов и использования валютной интервенции. Такая политика  привела не к подавлению или сдерживанию инфляции издержек, а к острой нехватке платежных средств. Денежная масса в период реформ Гайдара составляла 10-12 % от ВВП, что послужило к возникновению  бартерных сделок. Другим следствием проводимой политики стало кризисное сокращение производства. </w:t>
      </w:r>
    </w:p>
    <w:p w:rsidR="009C189F" w:rsidRDefault="009C189F">
      <w:pPr>
        <w:widowControl w:val="0"/>
        <w:spacing w:line="360" w:lineRule="auto"/>
        <w:ind w:left="4" w:right="48" w:firstLine="716"/>
        <w:jc w:val="both"/>
        <w:rPr>
          <w:sz w:val="28"/>
          <w:lang w:bidi="he-IL"/>
        </w:rPr>
      </w:pPr>
      <w:r>
        <w:rPr>
          <w:sz w:val="28"/>
          <w:lang w:bidi="he-IL"/>
        </w:rPr>
        <w:tab/>
        <w:t xml:space="preserve">В период с 1996 года до конца августа 1998 года в России наблюдалось снижение темпа инфляции. Валютно-финансовый кризис, разразившийся вслед за другими странами в России в августе 1998 года, показал эфемерность  официально объявленной финансовой стабилизации и победы над инфляцией. Глубокие экономические и социальные потрясения  в их числе: замораживание выплат по внутренним и внешним долгам; крах рынка ценных бумаг и финансовых пирамид; блокирование вкладов в крупных банках, кризис банковской системы и безналичных расчетов; увеличение безработицы; «бегство» капитала за рубеж; девальвация рубля привели к усилению инфляции с 11 % в 1997 году до 70 % в 1998 году. В 1999 году темп инфляции составил 36,5 %. Замедление темпов инфляции было обусловлено снижением платежеспособного спроса в связи с падением реальных располагаемых денежных доходов населения (в декабре 1998 г. на 31,8 % по сравнению с декабрем 1997 г.), контролем за денежной эмиссией и динамикой денежных агрегатов относительной стабилизацией валютного курса рубля. </w:t>
      </w:r>
      <w:r>
        <w:rPr>
          <w:sz w:val="28"/>
        </w:rPr>
        <w:t>В июле 2002 года на потребительском рынке не произошло ожидавшегося сокращения динамики цен, не говоря уже об их абсолютном снижении. Хотя инфляция в общем-то невелика, обращает на себя внимание ее тенденция: вместо сезонного спада, индекс потребительских цен даже чуть вырос – со 100.5% в июне до 100.7% в июле (2001 г., соответственно: 101.6% и 100.5%). Базовая инфляция тоже несколько увеличилась – со 100.6% до 100.9% (самый высокий уровень, начиная с января) – см. график, табл. Такая динамика цен определя</w:t>
      </w:r>
      <w:r>
        <w:rPr>
          <w:rFonts w:cs="Arial"/>
          <w:sz w:val="28"/>
          <w:lang w:bidi="he-IL"/>
        </w:rPr>
        <w:t>лась</w:t>
      </w:r>
      <w:r>
        <w:rPr>
          <w:sz w:val="28"/>
        </w:rPr>
        <w:t xml:space="preserve"> в основном конъюнктурными факторами.</w:t>
      </w:r>
    </w:p>
    <w:p w:rsidR="009C189F" w:rsidRDefault="006E3586">
      <w:pPr>
        <w:widowControl w:val="0"/>
        <w:spacing w:line="360" w:lineRule="auto"/>
        <w:ind w:left="4" w:right="48" w:firstLine="206"/>
        <w:jc w:val="both"/>
        <w:rPr>
          <w:sz w:val="28"/>
          <w:lang w:bidi="he-IL"/>
        </w:rPr>
      </w:pPr>
      <w:r>
        <w:rPr>
          <w:sz w:val="28"/>
          <w:lang w:bidi="he-IL"/>
        </w:rPr>
        <w:pict>
          <v:shape id="_x0000_i1027" type="#_x0000_t75" style="width:352.5pt;height:224.25pt">
            <v:imagedata r:id="rId9" o:title="инфляция янв"/>
          </v:shape>
        </w:pict>
      </w:r>
    </w:p>
    <w:p w:rsidR="009C189F" w:rsidRDefault="009C189F">
      <w:pPr>
        <w:widowControl w:val="0"/>
        <w:spacing w:line="360" w:lineRule="auto"/>
        <w:ind w:left="4" w:right="48" w:firstLine="206"/>
        <w:jc w:val="both"/>
        <w:rPr>
          <w:sz w:val="18"/>
          <w:lang w:bidi="he-IL"/>
        </w:rPr>
      </w:pPr>
      <w:r>
        <w:rPr>
          <w:sz w:val="18"/>
          <w:lang w:bidi="he-IL"/>
        </w:rPr>
        <w:t>Таблица: http://www.forecast.ru/mainframe.asp</w:t>
      </w:r>
    </w:p>
    <w:p w:rsidR="009C189F" w:rsidRDefault="009C189F">
      <w:pPr>
        <w:widowControl w:val="0"/>
        <w:spacing w:line="360" w:lineRule="auto"/>
        <w:ind w:left="4" w:right="48" w:firstLine="716"/>
        <w:jc w:val="both"/>
        <w:rPr>
          <w:sz w:val="28"/>
          <w:lang w:bidi="he-IL"/>
        </w:rPr>
      </w:pPr>
      <w:r>
        <w:rPr>
          <w:sz w:val="28"/>
          <w:lang w:bidi="he-IL"/>
        </w:rPr>
        <w:t>В октябре рост потребительских цен заметно ускорился. Он составил 101.1% против 100.4% в сентябре и 100.1% в августе. Есть основания говорить об усилении инфляционных процессов, выходящем за рамки действия сезонного фактора. Базовая инфляция в октябре  составила 100.9%1 против 100.5-100.6% в среднем во втором-третьем кварталах текущего года (см. график).</w:t>
      </w:r>
    </w:p>
    <w:p w:rsidR="009C189F" w:rsidRDefault="006E3586">
      <w:pPr>
        <w:widowControl w:val="0"/>
        <w:spacing w:line="360" w:lineRule="auto"/>
        <w:ind w:left="4" w:right="48" w:firstLine="716"/>
        <w:jc w:val="both"/>
        <w:rPr>
          <w:sz w:val="28"/>
          <w:lang w:bidi="he-IL"/>
        </w:rPr>
      </w:pPr>
      <w:r>
        <w:rPr>
          <w:sz w:val="28"/>
          <w:lang w:bidi="he-IL"/>
        </w:rPr>
        <w:pict>
          <v:shape id="_x0000_i1028" type="#_x0000_t75" style="width:352.5pt;height:224.25pt">
            <v:imagedata r:id="rId10" o:title="октябрь 2002"/>
          </v:shape>
        </w:pict>
      </w:r>
    </w:p>
    <w:p w:rsidR="009C189F" w:rsidRDefault="009C189F">
      <w:pPr>
        <w:widowControl w:val="0"/>
        <w:spacing w:line="360" w:lineRule="auto"/>
        <w:ind w:left="4" w:right="48" w:firstLine="716"/>
        <w:jc w:val="both"/>
        <w:rPr>
          <w:sz w:val="18"/>
          <w:lang w:bidi="he-IL"/>
        </w:rPr>
      </w:pPr>
      <w:r>
        <w:rPr>
          <w:sz w:val="18"/>
          <w:lang w:bidi="he-IL"/>
        </w:rPr>
        <w:t>Таблица: http://www.forecast.ru/leftbottom.asp</w:t>
      </w:r>
    </w:p>
    <w:p w:rsidR="009C189F" w:rsidRDefault="009C189F">
      <w:pPr>
        <w:widowControl w:val="0"/>
        <w:spacing w:line="360" w:lineRule="auto"/>
        <w:ind w:left="4" w:right="48" w:firstLine="716"/>
        <w:jc w:val="both"/>
        <w:rPr>
          <w:sz w:val="28"/>
          <w:lang w:bidi="he-IL"/>
        </w:rPr>
      </w:pPr>
      <w:r>
        <w:rPr>
          <w:sz w:val="28"/>
          <w:lang w:bidi="he-IL"/>
        </w:rPr>
        <w:t>Ускорение инфляции в октябре связано со следующими обстоятельствами: интенсивным расширением денежного предложения во втором и третьем кварталах. Во втором квартале среднемесячный рост налично-денежной массы составлял 105.4%, в третьем – 101.4%. Следствием этого стал ускоренный рост цен на непродовольственные товары, добавивший к показателю инфляции на потребительском рынке 0.3 проц. пункта; ростом цен на молочные продукты и сахар-песок, имеющим преимущественно сезонную природу. В результате этого индекс потребительских цен увеличился на 0.2 проц. пункта; ускоренным повышением регулируемых тарифов на платные услуги населению (особенно, пассажирского транспорта). Это добавило к индексу потребительских цен 0.3 проц. пункта.</w:t>
      </w:r>
    </w:p>
    <w:p w:rsidR="009C189F" w:rsidRDefault="009C189F">
      <w:pPr>
        <w:widowControl w:val="0"/>
        <w:spacing w:line="360" w:lineRule="auto"/>
        <w:ind w:left="4" w:right="48" w:firstLine="716"/>
        <w:jc w:val="both"/>
        <w:rPr>
          <w:sz w:val="28"/>
          <w:lang w:bidi="he-IL"/>
        </w:rPr>
      </w:pPr>
      <w:r>
        <w:rPr>
          <w:sz w:val="28"/>
          <w:lang w:bidi="he-IL"/>
        </w:rPr>
        <w:t>Учитывая складывающиеся тенденции, за год рост потребительских цен прогнозируется на уровне 114.5-115%.</w:t>
      </w:r>
    </w:p>
    <w:p w:rsidR="009C189F" w:rsidRDefault="009C189F">
      <w:pPr>
        <w:widowControl w:val="0"/>
        <w:spacing w:line="360" w:lineRule="auto"/>
        <w:ind w:left="4" w:right="48" w:firstLine="716"/>
        <w:jc w:val="both"/>
        <w:rPr>
          <w:sz w:val="28"/>
          <w:lang w:bidi="he-IL"/>
        </w:rPr>
      </w:pPr>
      <w:r>
        <w:rPr>
          <w:sz w:val="28"/>
          <w:lang w:bidi="he-IL"/>
        </w:rPr>
        <w:t>Для сдерживания инфляции необходима  системная,  комплексная антиинфляционная политика с учетом многофакторности инфляционного процесса, порождаемого деформацией воспроизводства во всех сферах, а не только монетарными факторами. Цель такой политики – не подавление инфляции любой ценой, а управление  инфляционным процессом как рыночными, так и государственными методами в интересах подъема национального производства и экономической безопасности народа.</w:t>
      </w:r>
    </w:p>
    <w:p w:rsidR="009C189F" w:rsidRDefault="009C189F">
      <w:pPr>
        <w:widowControl w:val="0"/>
        <w:spacing w:line="360" w:lineRule="auto"/>
        <w:ind w:left="4" w:right="48" w:firstLine="206"/>
        <w:jc w:val="both"/>
        <w:rPr>
          <w:sz w:val="28"/>
          <w:lang w:bidi="he-IL"/>
        </w:rPr>
      </w:pPr>
    </w:p>
    <w:p w:rsidR="009C189F" w:rsidRDefault="009C189F">
      <w:pPr>
        <w:widowControl w:val="0"/>
        <w:spacing w:line="360" w:lineRule="auto"/>
        <w:ind w:left="4" w:right="48" w:firstLine="206"/>
        <w:jc w:val="both"/>
        <w:rPr>
          <w:sz w:val="28"/>
          <w:lang w:bidi="he-IL"/>
        </w:rPr>
      </w:pPr>
    </w:p>
    <w:p w:rsidR="009C189F" w:rsidRDefault="009C189F">
      <w:pPr>
        <w:widowControl w:val="0"/>
        <w:spacing w:line="360" w:lineRule="auto"/>
        <w:ind w:left="4" w:right="48" w:firstLine="206"/>
        <w:jc w:val="both"/>
        <w:rPr>
          <w:sz w:val="28"/>
          <w:lang w:bidi="he-IL"/>
        </w:rPr>
      </w:pPr>
    </w:p>
    <w:p w:rsidR="009C189F" w:rsidRDefault="009C189F">
      <w:pPr>
        <w:widowControl w:val="0"/>
        <w:spacing w:line="360" w:lineRule="auto"/>
        <w:ind w:left="4" w:right="48" w:firstLine="206"/>
        <w:jc w:val="both"/>
        <w:rPr>
          <w:sz w:val="28"/>
          <w:lang w:bidi="he-IL"/>
        </w:rPr>
      </w:pPr>
    </w:p>
    <w:p w:rsidR="009C189F" w:rsidRDefault="009C189F">
      <w:pPr>
        <w:widowControl w:val="0"/>
        <w:spacing w:line="360" w:lineRule="auto"/>
        <w:ind w:left="4" w:right="48" w:firstLine="206"/>
        <w:jc w:val="both"/>
        <w:rPr>
          <w:sz w:val="28"/>
          <w:lang w:bidi="he-IL"/>
        </w:rPr>
      </w:pPr>
    </w:p>
    <w:p w:rsidR="009C189F" w:rsidRDefault="009C189F">
      <w:pPr>
        <w:widowControl w:val="0"/>
        <w:spacing w:line="360" w:lineRule="auto"/>
        <w:ind w:left="4" w:right="48" w:firstLine="206"/>
        <w:jc w:val="both"/>
        <w:rPr>
          <w:sz w:val="28"/>
          <w:lang w:bidi="he-IL"/>
        </w:rPr>
      </w:pPr>
    </w:p>
    <w:p w:rsidR="009C189F" w:rsidRDefault="009C189F">
      <w:pPr>
        <w:widowControl w:val="0"/>
        <w:spacing w:line="360" w:lineRule="auto"/>
        <w:ind w:left="4" w:right="48" w:firstLine="206"/>
        <w:jc w:val="both"/>
        <w:rPr>
          <w:sz w:val="28"/>
          <w:lang w:bidi="he-IL"/>
        </w:rPr>
      </w:pPr>
    </w:p>
    <w:p w:rsidR="009C189F" w:rsidRDefault="009C189F">
      <w:pPr>
        <w:widowControl w:val="0"/>
        <w:spacing w:line="360" w:lineRule="auto"/>
        <w:ind w:left="4" w:right="48" w:firstLine="206"/>
        <w:jc w:val="both"/>
        <w:rPr>
          <w:sz w:val="28"/>
          <w:lang w:bidi="he-IL"/>
        </w:rPr>
      </w:pPr>
    </w:p>
    <w:p w:rsidR="009C189F" w:rsidRDefault="009C189F">
      <w:pPr>
        <w:widowControl w:val="0"/>
        <w:spacing w:line="360" w:lineRule="auto"/>
        <w:ind w:left="4" w:right="48" w:firstLine="206"/>
        <w:jc w:val="both"/>
        <w:rPr>
          <w:sz w:val="28"/>
          <w:lang w:bidi="he-IL"/>
        </w:rPr>
      </w:pPr>
    </w:p>
    <w:p w:rsidR="009C189F" w:rsidRDefault="009C189F">
      <w:pPr>
        <w:widowControl w:val="0"/>
        <w:spacing w:line="360" w:lineRule="auto"/>
        <w:ind w:left="4" w:right="48" w:firstLine="206"/>
        <w:jc w:val="both"/>
        <w:rPr>
          <w:sz w:val="28"/>
          <w:lang w:bidi="he-IL"/>
        </w:rPr>
      </w:pPr>
    </w:p>
    <w:p w:rsidR="009C189F" w:rsidRDefault="009C189F">
      <w:pPr>
        <w:widowControl w:val="0"/>
        <w:spacing w:line="360" w:lineRule="auto"/>
        <w:jc w:val="center"/>
        <w:rPr>
          <w:b/>
          <w:bCs/>
          <w:sz w:val="28"/>
        </w:rPr>
      </w:pPr>
      <w:r>
        <w:rPr>
          <w:b/>
          <w:bCs/>
          <w:sz w:val="28"/>
        </w:rPr>
        <w:t>Заключение.</w:t>
      </w:r>
    </w:p>
    <w:p w:rsidR="009C189F" w:rsidRDefault="009C189F">
      <w:pPr>
        <w:widowControl w:val="0"/>
        <w:spacing w:line="360" w:lineRule="auto"/>
        <w:rPr>
          <w:sz w:val="28"/>
        </w:rPr>
      </w:pPr>
      <w:r>
        <w:rPr>
          <w:sz w:val="28"/>
        </w:rPr>
        <w:tab/>
        <w:t xml:space="preserve">Инфляция является сравнительно новым экономическим фактором, несмотря на то, что отдельные случаи инфляции имели место в истории. Инфляция – это многофакторный процесс, и точка зрения монетаристов, что инфляция – чисто денежное явление, есть не что иное, как современная трактовка  первоначальных форм проявления инфляции.  Инфляция в существенной степени определяется особенностями конкретного  этапа экономического развития той или иной страны. В развивающихся странах со слабой экономикой  инфляционный процесс находится под определяющим воздействием избыточной денежной эмиссии, вызываемой резким повышением бюджетных расходов над доходами. В развитых странах денежная масса, находящаяся в обращении,  попадает под жесткий контроль центральных банков и может увеличиваться лишь темпами, адекватными темпам роста ВНП. Поэтому переполнения каналов обращения денежной массой не происходит. </w:t>
      </w:r>
    </w:p>
    <w:p w:rsidR="009C189F" w:rsidRDefault="009C189F">
      <w:pPr>
        <w:widowControl w:val="0"/>
        <w:spacing w:line="360" w:lineRule="auto"/>
        <w:ind w:firstLine="720"/>
        <w:rPr>
          <w:sz w:val="28"/>
        </w:rPr>
      </w:pPr>
      <w:r>
        <w:rPr>
          <w:sz w:val="28"/>
        </w:rPr>
        <w:t xml:space="preserve">Возникновению инфляции в России послужили следующие причины: глубокие деформации и диспропорции общественного производства; структурные перекосы экономики; монополизм производителей товарной продукции; милитаризованная экономика; нерациональное использование денег государственного бюджета. Действие инфляционных механизмов в России стимулировалось государственным финансированием и льготным кредитованием. Либерализация цен и последовавшее  за этим повышение зарплаты при сокращении производства привели к тому, что инфляция спроса переросла в инфляцию издержек производства. Следствием инфляции явилось расстройство денежной системы и создание финансовой напряженности в стране; натурализация процессов обмена; реальные изменения в распределении валового национального продукта; усиление имущественного расслоения населения, и как следствие, возникновение социальной напряженности в стране; сокращение инвестиций; неравномерный рост цен на товары и услуги. </w:t>
      </w:r>
    </w:p>
    <w:p w:rsidR="009C189F" w:rsidRDefault="009C189F">
      <w:pPr>
        <w:widowControl w:val="0"/>
        <w:spacing w:line="360" w:lineRule="auto"/>
        <w:rPr>
          <w:sz w:val="28"/>
        </w:rPr>
      </w:pPr>
      <w:r>
        <w:rPr>
          <w:sz w:val="28"/>
        </w:rPr>
        <w:tab/>
        <w:t xml:space="preserve">Антиинфляционная стратегия экономического роста требует проведения поэтапных мер направленных  на регулирование инфляции. Необходимо выстроить «дерево целей» для сдерживания основных факторов инфляции. Первоочередной антиинфляционной мерой является преодоление кризиса инвестиций, путем оживления инвестиционного процесса. Мировой опыт свидетельствует о возможности максимального привлечения капиталов частного сектора благодаря реальным гарантиям и страхованию инвестиционного риска.  Ключевое место в антиинфляционной стратегии занимает оздоровление бюджетов всех уровней и преодоление специфических форм проявления бюджетного кризиса в России в числе которых: неисполнение бюджета, финансирование в произвольном объеме; нецелевое использование бюджетных средств; финансирование бюджетных расходов платежными средствами различной ликвидности; слабый контроль над исполнением госбюджета. Для сдерживания инфляции необходима научно обоснованная налоговая политика, которая не должна парализовать бизнес. Нужны меры, направленные на поддержку «малого» бизнеса. В условиях товарного производства все хозяйственные связи опосредуются деньгами. Поэтому антиинфляционная политика предусматривает регулирование эмиссии денег и скорости их обращения.  В результате пересмотра макроэкономической политики с конца 1998 года Центральный банк взял курс на некоторое расширение денежной массы. Важным направлением антиинфляционной политики и стратегии экономического роста является санация и реструктуризация банковской системы Российской Федерации. Регулирование цен и заработной платы – составная часть многофакторной антиинфляционной стратегии.  Для регулирования инфляционного процесса необходимо также нейтрализовать его внешние факторы.  Для сдерживания «импортируемой» инфляции Центральный банк РФ с лета 1995 года ввел пределы колебаний валютного курса с учетом мирового опыта, в частности Европейского Союза.  </w:t>
      </w:r>
    </w:p>
    <w:p w:rsidR="009C189F" w:rsidRDefault="009C189F">
      <w:pPr>
        <w:pStyle w:val="20"/>
        <w:widowControl w:val="0"/>
      </w:pPr>
      <w:r>
        <w:tab/>
        <w:t>Таким образом, добиться ослабления инфляции можно, лишь задействовав весь арсенал средств борьбы с ней, накопленный в мировой теории и практике, а также постоянно адаптируя его к условиям России.</w:t>
      </w: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p>
    <w:p w:rsidR="009C189F" w:rsidRDefault="009C189F">
      <w:pPr>
        <w:widowControl w:val="0"/>
        <w:spacing w:line="360" w:lineRule="auto"/>
        <w:jc w:val="center"/>
        <w:rPr>
          <w:sz w:val="28"/>
        </w:rPr>
      </w:pPr>
      <w:r>
        <w:rPr>
          <w:sz w:val="28"/>
        </w:rPr>
        <w:t xml:space="preserve">СПИСОК ЛИТЕРАТУРЫ </w:t>
      </w:r>
    </w:p>
    <w:p w:rsidR="009C189F" w:rsidRDefault="009C189F" w:rsidP="009C189F">
      <w:pPr>
        <w:widowControl w:val="0"/>
        <w:numPr>
          <w:ilvl w:val="0"/>
          <w:numId w:val="1"/>
        </w:numPr>
        <w:spacing w:line="360" w:lineRule="auto"/>
        <w:ind w:right="9"/>
        <w:jc w:val="both"/>
        <w:rPr>
          <w:sz w:val="28"/>
        </w:rPr>
      </w:pPr>
      <w:r>
        <w:rPr>
          <w:sz w:val="28"/>
        </w:rPr>
        <w:t xml:space="preserve">Маконнелл К., Брю С. </w:t>
      </w:r>
      <w:r>
        <w:rPr>
          <w:i/>
          <w:sz w:val="28"/>
        </w:rPr>
        <w:t>Экономикс</w:t>
      </w:r>
      <w:r>
        <w:rPr>
          <w:sz w:val="28"/>
        </w:rPr>
        <w:t>. М.: Республика, 1993. Т. 1, 2.</w:t>
      </w:r>
    </w:p>
    <w:p w:rsidR="009C189F" w:rsidRDefault="009C189F" w:rsidP="009C189F">
      <w:pPr>
        <w:widowControl w:val="0"/>
        <w:numPr>
          <w:ilvl w:val="0"/>
          <w:numId w:val="1"/>
        </w:numPr>
        <w:spacing w:line="360" w:lineRule="auto"/>
        <w:ind w:right="9"/>
        <w:jc w:val="both"/>
        <w:rPr>
          <w:sz w:val="28"/>
        </w:rPr>
      </w:pPr>
      <w:r>
        <w:rPr>
          <w:i/>
          <w:iCs/>
          <w:sz w:val="28"/>
        </w:rPr>
        <w:t>Экномическая теория</w:t>
      </w:r>
      <w:r>
        <w:rPr>
          <w:sz w:val="28"/>
        </w:rPr>
        <w:t>, учебник. Под редакцией доктора экономических наук, профессора И.П. Николаевой. Проспект, Москва, 2000 г.</w:t>
      </w:r>
    </w:p>
    <w:p w:rsidR="009C189F" w:rsidRDefault="009C189F" w:rsidP="009C189F">
      <w:pPr>
        <w:widowControl w:val="0"/>
        <w:numPr>
          <w:ilvl w:val="0"/>
          <w:numId w:val="1"/>
        </w:numPr>
        <w:spacing w:line="360" w:lineRule="auto"/>
        <w:ind w:right="9"/>
        <w:jc w:val="both"/>
        <w:rPr>
          <w:sz w:val="28"/>
        </w:rPr>
      </w:pPr>
      <w:r>
        <w:rPr>
          <w:sz w:val="28"/>
        </w:rPr>
        <w:t xml:space="preserve">Булатов А.С.  </w:t>
      </w:r>
      <w:r>
        <w:rPr>
          <w:i/>
          <w:sz w:val="28"/>
        </w:rPr>
        <w:t>Экономика</w:t>
      </w:r>
      <w:r>
        <w:rPr>
          <w:sz w:val="28"/>
        </w:rPr>
        <w:t>.  М.: Бек. 1996. Гл. 14</w:t>
      </w:r>
    </w:p>
    <w:p w:rsidR="009C189F" w:rsidRDefault="009C189F" w:rsidP="009C189F">
      <w:pPr>
        <w:widowControl w:val="0"/>
        <w:numPr>
          <w:ilvl w:val="0"/>
          <w:numId w:val="5"/>
        </w:numPr>
        <w:spacing w:line="360" w:lineRule="auto"/>
        <w:ind w:right="9"/>
        <w:jc w:val="both"/>
        <w:rPr>
          <w:i/>
          <w:iCs/>
          <w:sz w:val="28"/>
        </w:rPr>
      </w:pPr>
      <w:r>
        <w:rPr>
          <w:sz w:val="28"/>
        </w:rPr>
        <w:t xml:space="preserve">В.В. Усов </w:t>
      </w:r>
      <w:r>
        <w:rPr>
          <w:i/>
          <w:iCs/>
          <w:sz w:val="28"/>
        </w:rPr>
        <w:t xml:space="preserve">Деньги. Денежное обращение. Инфляция. </w:t>
      </w:r>
      <w:r>
        <w:rPr>
          <w:sz w:val="28"/>
        </w:rPr>
        <w:t>М.: Банки и биржи, ЮНИТИ, 1999, гл. 2, 3.</w:t>
      </w:r>
    </w:p>
    <w:p w:rsidR="009C189F" w:rsidRDefault="009C189F" w:rsidP="009C189F">
      <w:pPr>
        <w:widowControl w:val="0"/>
        <w:numPr>
          <w:ilvl w:val="0"/>
          <w:numId w:val="1"/>
        </w:numPr>
        <w:spacing w:line="360" w:lineRule="auto"/>
        <w:ind w:right="9"/>
        <w:jc w:val="both"/>
        <w:rPr>
          <w:sz w:val="28"/>
        </w:rPr>
      </w:pPr>
      <w:bookmarkStart w:id="0" w:name="e0_28_"/>
      <w:r>
        <w:rPr>
          <w:sz w:val="28"/>
        </w:rPr>
        <w:t xml:space="preserve">Хейне П. </w:t>
      </w:r>
      <w:bookmarkEnd w:id="0"/>
      <w:r>
        <w:rPr>
          <w:i/>
          <w:sz w:val="28"/>
        </w:rPr>
        <w:t>Экономический образ мышления</w:t>
      </w:r>
      <w:r>
        <w:rPr>
          <w:sz w:val="28"/>
        </w:rPr>
        <w:t xml:space="preserve">. </w:t>
      </w:r>
      <w:bookmarkStart w:id="1" w:name="e0_29_"/>
      <w:r>
        <w:rPr>
          <w:sz w:val="28"/>
        </w:rPr>
        <w:t xml:space="preserve">М.: </w:t>
      </w:r>
      <w:bookmarkEnd w:id="1"/>
      <w:r>
        <w:rPr>
          <w:sz w:val="28"/>
        </w:rPr>
        <w:t>Новости. 1991. Гл. 15, 22.</w:t>
      </w:r>
    </w:p>
    <w:p w:rsidR="009C189F" w:rsidRDefault="009C189F" w:rsidP="009C189F">
      <w:pPr>
        <w:widowControl w:val="0"/>
        <w:numPr>
          <w:ilvl w:val="0"/>
          <w:numId w:val="1"/>
        </w:numPr>
        <w:spacing w:line="360" w:lineRule="auto"/>
        <w:ind w:right="9"/>
        <w:jc w:val="both"/>
        <w:rPr>
          <w:sz w:val="28"/>
        </w:rPr>
      </w:pPr>
      <w:r>
        <w:rPr>
          <w:sz w:val="28"/>
        </w:rPr>
        <w:t xml:space="preserve">Самуэльсон П. </w:t>
      </w:r>
      <w:r>
        <w:rPr>
          <w:i/>
          <w:sz w:val="28"/>
        </w:rPr>
        <w:t>Экономика</w:t>
      </w:r>
      <w:r>
        <w:rPr>
          <w:sz w:val="28"/>
        </w:rPr>
        <w:t>. М.: Прогресс, 1964.</w:t>
      </w:r>
    </w:p>
    <w:p w:rsidR="009C189F" w:rsidRDefault="009C189F" w:rsidP="009C189F">
      <w:pPr>
        <w:widowControl w:val="0"/>
        <w:numPr>
          <w:ilvl w:val="0"/>
          <w:numId w:val="2"/>
        </w:numPr>
        <w:spacing w:line="360" w:lineRule="auto"/>
        <w:ind w:right="9"/>
        <w:jc w:val="both"/>
        <w:rPr>
          <w:i/>
          <w:sz w:val="28"/>
        </w:rPr>
      </w:pPr>
      <w:r>
        <w:rPr>
          <w:sz w:val="28"/>
        </w:rPr>
        <w:t xml:space="preserve">Жуков Е.Ф.  </w:t>
      </w:r>
      <w:r>
        <w:rPr>
          <w:i/>
          <w:sz w:val="28"/>
        </w:rPr>
        <w:t>Общая теория денег и кредита</w:t>
      </w:r>
      <w:r>
        <w:rPr>
          <w:sz w:val="28"/>
        </w:rPr>
        <w:t>.  М.: Банки и биржи. 1995.</w:t>
      </w:r>
    </w:p>
    <w:p w:rsidR="009C189F" w:rsidRDefault="009C189F" w:rsidP="009C189F">
      <w:pPr>
        <w:widowControl w:val="0"/>
        <w:numPr>
          <w:ilvl w:val="0"/>
          <w:numId w:val="3"/>
        </w:numPr>
        <w:spacing w:line="360" w:lineRule="auto"/>
        <w:ind w:right="4"/>
        <w:jc w:val="both"/>
        <w:rPr>
          <w:sz w:val="28"/>
        </w:rPr>
      </w:pPr>
      <w:r>
        <w:rPr>
          <w:sz w:val="28"/>
        </w:rPr>
        <w:t xml:space="preserve">Красавина Л.Н. </w:t>
      </w:r>
      <w:r>
        <w:rPr>
          <w:i/>
          <w:sz w:val="28"/>
        </w:rPr>
        <w:t>Инфляция и антинфляционная политика в России</w:t>
      </w:r>
      <w:r>
        <w:rPr>
          <w:sz w:val="28"/>
        </w:rPr>
        <w:t xml:space="preserve">. </w:t>
      </w:r>
    </w:p>
    <w:p w:rsidR="009C189F" w:rsidRDefault="009C189F" w:rsidP="009C189F">
      <w:pPr>
        <w:widowControl w:val="0"/>
        <w:numPr>
          <w:ilvl w:val="0"/>
          <w:numId w:val="4"/>
        </w:numPr>
        <w:spacing w:line="360" w:lineRule="auto"/>
        <w:ind w:right="4"/>
        <w:jc w:val="both"/>
        <w:rPr>
          <w:sz w:val="28"/>
        </w:rPr>
      </w:pPr>
      <w:r>
        <w:rPr>
          <w:sz w:val="28"/>
        </w:rPr>
        <w:t xml:space="preserve">Сервер дистанционного обучения; </w:t>
      </w:r>
      <w:r>
        <w:rPr>
          <w:i/>
          <w:iCs/>
          <w:sz w:val="28"/>
        </w:rPr>
        <w:t>лекция на тему «Инфляция»:</w:t>
      </w:r>
      <w:r>
        <w:rPr>
          <w:sz w:val="28"/>
        </w:rPr>
        <w:t xml:space="preserve"> </w:t>
      </w:r>
    </w:p>
    <w:p w:rsidR="009C189F" w:rsidRDefault="009C189F">
      <w:pPr>
        <w:widowControl w:val="0"/>
        <w:spacing w:line="360" w:lineRule="auto"/>
        <w:ind w:left="19" w:right="4"/>
        <w:jc w:val="both"/>
        <w:rPr>
          <w:sz w:val="28"/>
        </w:rPr>
      </w:pPr>
      <w:r w:rsidRPr="00B210A3">
        <w:rPr>
          <w:sz w:val="28"/>
          <w:lang w:val="en-US"/>
        </w:rPr>
        <w:t>http</w:t>
      </w:r>
      <w:r w:rsidRPr="00B210A3">
        <w:rPr>
          <w:sz w:val="28"/>
        </w:rPr>
        <w:t>://</w:t>
      </w:r>
      <w:r w:rsidRPr="00B210A3">
        <w:rPr>
          <w:sz w:val="28"/>
          <w:lang w:val="en-US"/>
        </w:rPr>
        <w:t>boy</w:t>
      </w:r>
      <w:r w:rsidRPr="00B210A3">
        <w:rPr>
          <w:sz w:val="28"/>
        </w:rPr>
        <w:t>.</w:t>
      </w:r>
      <w:r w:rsidRPr="00B210A3">
        <w:rPr>
          <w:sz w:val="28"/>
          <w:lang w:val="en-US"/>
        </w:rPr>
        <w:t>dlab</w:t>
      </w:r>
      <w:r w:rsidRPr="00B210A3">
        <w:rPr>
          <w:sz w:val="28"/>
        </w:rPr>
        <w:t>.</w:t>
      </w:r>
      <w:r w:rsidRPr="00B210A3">
        <w:rPr>
          <w:sz w:val="28"/>
          <w:lang w:val="en-US"/>
        </w:rPr>
        <w:t>kiev</w:t>
      </w:r>
      <w:r w:rsidRPr="00B210A3">
        <w:rPr>
          <w:sz w:val="28"/>
        </w:rPr>
        <w:t>.</w:t>
      </w:r>
      <w:r w:rsidRPr="00B210A3">
        <w:rPr>
          <w:sz w:val="28"/>
          <w:lang w:val="en-US"/>
        </w:rPr>
        <w:t>ua</w:t>
      </w:r>
      <w:r w:rsidRPr="00B210A3">
        <w:rPr>
          <w:sz w:val="28"/>
        </w:rPr>
        <w:t>/</w:t>
      </w:r>
      <w:r w:rsidRPr="00B210A3">
        <w:rPr>
          <w:sz w:val="28"/>
          <w:lang w:val="en-US"/>
        </w:rPr>
        <w:t>Macroeconomica</w:t>
      </w:r>
    </w:p>
    <w:p w:rsidR="009C189F" w:rsidRDefault="009C189F" w:rsidP="009C189F">
      <w:pPr>
        <w:widowControl w:val="0"/>
        <w:numPr>
          <w:ilvl w:val="0"/>
          <w:numId w:val="4"/>
        </w:numPr>
        <w:spacing w:line="360" w:lineRule="auto"/>
        <w:ind w:right="4"/>
        <w:jc w:val="both"/>
        <w:rPr>
          <w:sz w:val="28"/>
        </w:rPr>
      </w:pPr>
      <w:r>
        <w:rPr>
          <w:sz w:val="28"/>
        </w:rPr>
        <w:t xml:space="preserve"> Официальный сервер Госкомстата России  </w:t>
      </w:r>
      <w:r w:rsidRPr="00B210A3">
        <w:rPr>
          <w:sz w:val="28"/>
        </w:rPr>
        <w:t>http://www.gks.ru/</w:t>
      </w:r>
    </w:p>
    <w:p w:rsidR="009C189F" w:rsidRDefault="009C189F" w:rsidP="009C189F">
      <w:pPr>
        <w:widowControl w:val="0"/>
        <w:numPr>
          <w:ilvl w:val="0"/>
          <w:numId w:val="4"/>
        </w:numPr>
        <w:spacing w:line="360" w:lineRule="auto"/>
        <w:ind w:right="4"/>
        <w:jc w:val="both"/>
        <w:rPr>
          <w:sz w:val="28"/>
        </w:rPr>
      </w:pPr>
      <w:r>
        <w:rPr>
          <w:sz w:val="28"/>
        </w:rPr>
        <w:t xml:space="preserve"> Центр макроэкономического анализа и краткосрочного прогнозирования  «</w:t>
      </w:r>
      <w:r>
        <w:rPr>
          <w:i/>
          <w:iCs/>
          <w:sz w:val="28"/>
        </w:rPr>
        <w:t xml:space="preserve">Об инфляции на потребительском рынке в июле 2002 г.»   </w:t>
      </w:r>
      <w:r w:rsidRPr="00B210A3">
        <w:rPr>
          <w:sz w:val="28"/>
        </w:rPr>
        <w:t>http://www.forecast.ru/mainframe.asp</w:t>
      </w:r>
    </w:p>
    <w:p w:rsidR="009C189F" w:rsidRDefault="009C189F" w:rsidP="009C189F">
      <w:pPr>
        <w:widowControl w:val="0"/>
        <w:numPr>
          <w:ilvl w:val="0"/>
          <w:numId w:val="4"/>
        </w:numPr>
        <w:spacing w:line="360" w:lineRule="auto"/>
        <w:ind w:right="4"/>
        <w:jc w:val="both"/>
        <w:rPr>
          <w:sz w:val="28"/>
        </w:rPr>
      </w:pPr>
      <w:r>
        <w:rPr>
          <w:sz w:val="28"/>
        </w:rPr>
        <w:t xml:space="preserve"> Центр макроэкономического анализа и краткосрочного прогнозирования «</w:t>
      </w:r>
      <w:r>
        <w:rPr>
          <w:i/>
          <w:iCs/>
          <w:sz w:val="28"/>
        </w:rPr>
        <w:t>Об инфляции на потребительском рынке в октябре 2002 г</w:t>
      </w:r>
      <w:r>
        <w:rPr>
          <w:sz w:val="28"/>
        </w:rPr>
        <w:t>.»  http://www.forecast.ru/mainframe.asp</w:t>
      </w:r>
    </w:p>
    <w:p w:rsidR="009C189F" w:rsidRDefault="009C189F">
      <w:pPr>
        <w:widowControl w:val="0"/>
        <w:spacing w:line="360" w:lineRule="auto"/>
        <w:ind w:left="19" w:right="4"/>
        <w:jc w:val="both"/>
        <w:rPr>
          <w:sz w:val="28"/>
        </w:rPr>
      </w:pPr>
    </w:p>
    <w:p w:rsidR="009C189F" w:rsidRDefault="009C189F">
      <w:pPr>
        <w:widowControl w:val="0"/>
        <w:spacing w:line="360" w:lineRule="auto"/>
        <w:ind w:left="14" w:right="4"/>
        <w:jc w:val="both"/>
        <w:rPr>
          <w:sz w:val="28"/>
        </w:rPr>
      </w:pPr>
    </w:p>
    <w:p w:rsidR="009C189F" w:rsidRDefault="009C189F">
      <w:pPr>
        <w:widowControl w:val="0"/>
        <w:spacing w:line="360" w:lineRule="auto"/>
        <w:ind w:left="19" w:right="9"/>
        <w:jc w:val="both"/>
        <w:rPr>
          <w:sz w:val="28"/>
        </w:rPr>
      </w:pPr>
    </w:p>
    <w:p w:rsidR="009C189F" w:rsidRDefault="009C189F">
      <w:pPr>
        <w:spacing w:line="360" w:lineRule="auto"/>
        <w:rPr>
          <w:sz w:val="28"/>
        </w:rPr>
      </w:pPr>
      <w:bookmarkStart w:id="2" w:name="_GoBack"/>
      <w:bookmarkEnd w:id="2"/>
    </w:p>
    <w:sectPr w:rsidR="009C189F">
      <w:headerReference w:type="even" r:id="rId11"/>
      <w:headerReference w:type="default" r:id="rId12"/>
      <w:footerReference w:type="even" r:id="rId13"/>
      <w:footerReference w:type="default" r:id="rId14"/>
      <w:pgSz w:w="11906" w:h="16838"/>
      <w:pgMar w:top="567" w:right="2268" w:bottom="993" w:left="1134" w:header="720" w:footer="86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89F" w:rsidRDefault="009C189F">
      <w:r>
        <w:separator/>
      </w:r>
    </w:p>
  </w:endnote>
  <w:endnote w:type="continuationSeparator" w:id="0">
    <w:p w:rsidR="009C189F" w:rsidRDefault="009C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9F" w:rsidRDefault="009C189F">
    <w:pPr>
      <w:pStyle w:val="a4"/>
      <w:framePr w:wrap="around" w:vAnchor="text" w:hAnchor="margin" w:xAlign="right" w:y="1"/>
      <w:rPr>
        <w:rStyle w:val="a5"/>
      </w:rPr>
    </w:pPr>
  </w:p>
  <w:p w:rsidR="009C189F" w:rsidRDefault="009C189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9F" w:rsidRDefault="009C189F">
    <w:pPr>
      <w:pStyle w:val="a4"/>
      <w:framePr w:wrap="around" w:vAnchor="text" w:hAnchor="margin" w:xAlign="right" w:y="1"/>
      <w:rPr>
        <w:rStyle w:val="a5"/>
      </w:rPr>
    </w:pPr>
  </w:p>
  <w:p w:rsidR="009C189F" w:rsidRDefault="009C189F">
    <w:pPr>
      <w:pStyle w:val="a4"/>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89F" w:rsidRDefault="009C189F">
      <w:r>
        <w:separator/>
      </w:r>
    </w:p>
  </w:footnote>
  <w:footnote w:type="continuationSeparator" w:id="0">
    <w:p w:rsidR="009C189F" w:rsidRDefault="009C189F">
      <w:r>
        <w:continuationSeparator/>
      </w:r>
    </w:p>
  </w:footnote>
  <w:footnote w:id="1">
    <w:p w:rsidR="009C189F" w:rsidRDefault="009C189F">
      <w:pPr>
        <w:widowControl w:val="0"/>
        <w:tabs>
          <w:tab w:val="right" w:pos="8310"/>
        </w:tabs>
        <w:spacing w:line="360" w:lineRule="auto"/>
        <w:rPr>
          <w:i/>
          <w:u w:val="single"/>
        </w:rPr>
      </w:pPr>
      <w:r>
        <w:rPr>
          <w:rStyle w:val="a7"/>
        </w:rPr>
        <w:footnoteRef/>
      </w:r>
      <w:r>
        <w:t xml:space="preserve"> </w:t>
      </w:r>
      <w:r>
        <w:rPr>
          <w:i/>
        </w:rPr>
        <w:t>см. Хейне П. Экономический образ мышления. М., 1991. С. 484</w:t>
      </w:r>
    </w:p>
    <w:p w:rsidR="009C189F" w:rsidRDefault="009C189F">
      <w:pPr>
        <w:pStyle w:val="a6"/>
        <w:ind w:firstLine="720"/>
      </w:pPr>
    </w:p>
  </w:footnote>
  <w:footnote w:id="2">
    <w:p w:rsidR="009C189F" w:rsidRDefault="009C189F">
      <w:pPr>
        <w:pStyle w:val="a6"/>
      </w:pPr>
      <w:r>
        <w:rPr>
          <w:rStyle w:val="a7"/>
        </w:rPr>
        <w:footnoteRef/>
      </w:r>
      <w:r>
        <w:rPr>
          <w:lang w:val="en-US"/>
        </w:rPr>
        <w:t xml:space="preserve"> Hansen B.A. Study in the theory of inflation. London</w:t>
      </w:r>
      <w:r>
        <w:t>,  1951.</w:t>
      </w:r>
    </w:p>
  </w:footnote>
  <w:footnote w:id="3">
    <w:p w:rsidR="009C189F" w:rsidRDefault="009C189F">
      <w:pPr>
        <w:widowControl w:val="0"/>
        <w:spacing w:line="360" w:lineRule="auto"/>
        <w:ind w:left="244" w:right="1411"/>
        <w:jc w:val="both"/>
        <w:rPr>
          <w:sz w:val="24"/>
        </w:rPr>
      </w:pPr>
      <w:r>
        <w:rPr>
          <w:rStyle w:val="a7"/>
        </w:rPr>
        <w:footnoteRef/>
      </w:r>
      <w:r>
        <w:t xml:space="preserve"> </w:t>
      </w:r>
      <w:r>
        <w:rPr>
          <w:i/>
        </w:rPr>
        <w:t>См. Булатов А.С. «Экономика» М., 1996г. стр.251</w:t>
      </w:r>
      <w:r>
        <w:rPr>
          <w:sz w:val="24"/>
        </w:rPr>
        <w:t xml:space="preserve">  </w:t>
      </w:r>
    </w:p>
    <w:p w:rsidR="009C189F" w:rsidRDefault="009C189F">
      <w:pPr>
        <w:pStyle w:val="a6"/>
      </w:pPr>
    </w:p>
  </w:footnote>
  <w:footnote w:id="4">
    <w:p w:rsidR="009C189F" w:rsidRDefault="009C189F">
      <w:pPr>
        <w:pStyle w:val="a6"/>
      </w:pPr>
      <w:r>
        <w:rPr>
          <w:rStyle w:val="a7"/>
        </w:rPr>
        <w:t>4</w:t>
      </w:r>
      <w:r>
        <w:t xml:space="preserve"> Вестник статистики, - 1995. -№3 –с.60.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9F" w:rsidRDefault="009C189F">
    <w:pPr>
      <w:pStyle w:val="a3"/>
      <w:framePr w:wrap="around" w:vAnchor="text" w:hAnchor="margin" w:xAlign="center" w:y="1"/>
      <w:rPr>
        <w:rStyle w:val="a5"/>
      </w:rPr>
    </w:pPr>
  </w:p>
  <w:p w:rsidR="009C189F" w:rsidRDefault="009C18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89F" w:rsidRDefault="00B210A3">
    <w:pPr>
      <w:pStyle w:val="a3"/>
      <w:framePr w:wrap="around" w:vAnchor="text" w:hAnchor="margin" w:xAlign="center" w:y="1"/>
      <w:rPr>
        <w:rStyle w:val="a5"/>
      </w:rPr>
    </w:pPr>
    <w:r>
      <w:rPr>
        <w:rStyle w:val="a5"/>
        <w:noProof/>
      </w:rPr>
      <w:t>2</w:t>
    </w:r>
  </w:p>
  <w:p w:rsidR="009C189F" w:rsidRDefault="009C189F">
    <w:pPr>
      <w:pStyle w:val="a3"/>
    </w:pPr>
    <w:r>
      <w:rPr>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170C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1ED2702"/>
    <w:multiLevelType w:val="hybridMultilevel"/>
    <w:tmpl w:val="4D10F1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1902CA"/>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27FC2791"/>
    <w:multiLevelType w:val="multilevel"/>
    <w:tmpl w:val="5B8EAB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32D959BE"/>
    <w:multiLevelType w:val="hybridMultilevel"/>
    <w:tmpl w:val="47C23446"/>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5">
    <w:nsid w:val="330E4FFE"/>
    <w:multiLevelType w:val="multilevel"/>
    <w:tmpl w:val="F4A85E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8E70F20"/>
    <w:multiLevelType w:val="singleLevel"/>
    <w:tmpl w:val="FB8A7CF6"/>
    <w:lvl w:ilvl="0">
      <w:start w:val="1"/>
      <w:numFmt w:val="decimal"/>
      <w:lvlText w:val="%1."/>
      <w:legacy w:legacy="1" w:legacySpace="0" w:legacyIndent="283"/>
      <w:lvlJc w:val="left"/>
      <w:pPr>
        <w:ind w:left="302" w:hanging="283"/>
      </w:pPr>
    </w:lvl>
  </w:abstractNum>
  <w:abstractNum w:abstractNumId="7">
    <w:nsid w:val="4DAF7A7E"/>
    <w:multiLevelType w:val="hybridMultilevel"/>
    <w:tmpl w:val="F5E6F918"/>
    <w:lvl w:ilvl="0" w:tplc="AB0A0EDE">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5A581D7D"/>
    <w:multiLevelType w:val="multilevel"/>
    <w:tmpl w:val="F3464D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5A7C0671"/>
    <w:multiLevelType w:val="hybridMultilevel"/>
    <w:tmpl w:val="7AD237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6"/>
    <w:lvlOverride w:ilvl="0">
      <w:lvl w:ilvl="0">
        <w:start w:val="1"/>
        <w:numFmt w:val="decimal"/>
        <w:lvlText w:val="%1."/>
        <w:legacy w:legacy="1" w:legacySpace="0" w:legacyIndent="283"/>
        <w:lvlJc w:val="left"/>
        <w:pPr>
          <w:ind w:left="302" w:hanging="283"/>
        </w:pPr>
      </w:lvl>
    </w:lvlOverride>
  </w:num>
  <w:num w:numId="3">
    <w:abstractNumId w:val="6"/>
    <w:lvlOverride w:ilvl="0">
      <w:lvl w:ilvl="0">
        <w:start w:val="1"/>
        <w:numFmt w:val="decimal"/>
        <w:lvlText w:val="%1."/>
        <w:legacy w:legacy="1" w:legacySpace="0" w:legacyIndent="283"/>
        <w:lvlJc w:val="left"/>
        <w:pPr>
          <w:ind w:left="302" w:hanging="283"/>
        </w:pPr>
      </w:lvl>
    </w:lvlOverride>
  </w:num>
  <w:num w:numId="4">
    <w:abstractNumId w:val="6"/>
    <w:lvlOverride w:ilvl="0">
      <w:lvl w:ilvl="0">
        <w:start w:val="1"/>
        <w:numFmt w:val="decimal"/>
        <w:lvlText w:val="%1."/>
        <w:legacy w:legacy="1" w:legacySpace="0" w:legacyIndent="283"/>
        <w:lvlJc w:val="left"/>
        <w:pPr>
          <w:ind w:left="302" w:hanging="283"/>
        </w:pPr>
      </w:lvl>
    </w:lvlOverride>
  </w:num>
  <w:num w:numId="5">
    <w:abstractNumId w:val="6"/>
    <w:lvlOverride w:ilvl="0">
      <w:lvl w:ilvl="0">
        <w:start w:val="1"/>
        <w:numFmt w:val="decimal"/>
        <w:lvlText w:val="%1."/>
        <w:legacy w:legacy="1" w:legacySpace="0" w:legacyIndent="283"/>
        <w:lvlJc w:val="left"/>
        <w:pPr>
          <w:ind w:left="302" w:hanging="283"/>
        </w:pPr>
      </w:lvl>
    </w:lvlOverride>
  </w:num>
  <w:num w:numId="6">
    <w:abstractNumId w:val="0"/>
  </w:num>
  <w:num w:numId="7">
    <w:abstractNumId w:val="3"/>
  </w:num>
  <w:num w:numId="8">
    <w:abstractNumId w:val="1"/>
  </w:num>
  <w:num w:numId="9">
    <w:abstractNumId w:val="9"/>
  </w:num>
  <w:num w:numId="10">
    <w:abstractNumId w:val="4"/>
  </w:num>
  <w:num w:numId="11">
    <w:abstractNumId w:val="5"/>
  </w:num>
  <w:num w:numId="12">
    <w:abstractNumId w:val="2"/>
  </w:num>
  <w:num w:numId="13">
    <w:abstractNumId w:val="8"/>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0A3"/>
    <w:rsid w:val="000C27D4"/>
    <w:rsid w:val="006E3586"/>
    <w:rsid w:val="009C189F"/>
    <w:rsid w:val="00B21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7"/>
    <o:shapelayout v:ext="edit">
      <o:idmap v:ext="edit" data="1"/>
      <o:rules v:ext="edit">
        <o:r id="V:Rule1" type="arc" idref="#_x0000_s1150"/>
        <o:r id="V:Rule2" type="arc" idref="#_x0000_s1179"/>
        <o:r id="V:Rule3" type="arc" idref="#_x0000_s1178"/>
        <o:r id="V:Rule4" type="arc" idref="#_x0000_s1177"/>
      </o:rules>
    </o:shapelayout>
  </w:shapeDefaults>
  <w:decimalSymbol w:val=","/>
  <w:listSeparator w:val=";"/>
  <w15:chartTrackingRefBased/>
  <w15:docId w15:val="{28FC14A8-3079-429D-BD73-5A2E5455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iCs/>
      <w:sz w:val="28"/>
    </w:rPr>
  </w:style>
  <w:style w:type="paragraph" w:styleId="2">
    <w:name w:val="heading 2"/>
    <w:basedOn w:val="a"/>
    <w:next w:val="a"/>
    <w:qFormat/>
    <w:pPr>
      <w:keepNext/>
      <w:widowControl w:val="0"/>
      <w:spacing w:line="360" w:lineRule="auto"/>
      <w:ind w:left="14" w:right="3" w:firstLine="706"/>
      <w:outlineLvl w:val="1"/>
    </w:pPr>
    <w:rPr>
      <w:b/>
      <w:sz w:val="28"/>
    </w:rPr>
  </w:style>
  <w:style w:type="paragraph" w:styleId="3">
    <w:name w:val="heading 3"/>
    <w:basedOn w:val="a"/>
    <w:next w:val="a"/>
    <w:qFormat/>
    <w:pPr>
      <w:keepNext/>
      <w:spacing w:line="360" w:lineRule="auto"/>
      <w:outlineLvl w:val="2"/>
    </w:pPr>
    <w:rPr>
      <w:sz w:val="28"/>
      <w:szCs w:val="24"/>
    </w:rPr>
  </w:style>
  <w:style w:type="paragraph" w:styleId="4">
    <w:name w:val="heading 4"/>
    <w:basedOn w:val="a"/>
    <w:next w:val="a"/>
    <w:qFormat/>
    <w:pPr>
      <w:keepNext/>
      <w:spacing w:line="360" w:lineRule="auto"/>
      <w:outlineLvl w:val="3"/>
    </w:pPr>
    <w:rPr>
      <w:sz w:val="28"/>
      <w:szCs w:val="24"/>
      <w:u w:val="single"/>
      <w:lang w:bidi="he-IL"/>
    </w:rPr>
  </w:style>
  <w:style w:type="paragraph" w:styleId="5">
    <w:name w:val="heading 5"/>
    <w:basedOn w:val="a"/>
    <w:next w:val="a"/>
    <w:qFormat/>
    <w:pPr>
      <w:keepNext/>
      <w:spacing w:line="360" w:lineRule="auto"/>
      <w:outlineLvl w:val="4"/>
    </w:pPr>
    <w:rPr>
      <w:i/>
      <w:iCs/>
      <w:sz w:val="28"/>
    </w:rPr>
  </w:style>
  <w:style w:type="paragraph" w:styleId="6">
    <w:name w:val="heading 6"/>
    <w:basedOn w:val="a"/>
    <w:next w:val="a"/>
    <w:qFormat/>
    <w:pPr>
      <w:keepNext/>
      <w:spacing w:line="360" w:lineRule="auto"/>
      <w:ind w:firstLine="360"/>
      <w:outlineLvl w:val="5"/>
    </w:pPr>
    <w:rPr>
      <w:color w:val="FF0000"/>
      <w:sz w:val="28"/>
    </w:rPr>
  </w:style>
  <w:style w:type="paragraph" w:styleId="7">
    <w:name w:val="heading 7"/>
    <w:basedOn w:val="a"/>
    <w:next w:val="a"/>
    <w:qFormat/>
    <w:pPr>
      <w:keepNext/>
      <w:spacing w:line="360" w:lineRule="auto"/>
      <w:ind w:left="360"/>
      <w:outlineLvl w:val="6"/>
    </w:pPr>
    <w:rPr>
      <w:color w:val="FF0000"/>
      <w:sz w:val="28"/>
    </w:rPr>
  </w:style>
  <w:style w:type="paragraph" w:styleId="8">
    <w:name w:val="heading 8"/>
    <w:basedOn w:val="a"/>
    <w:next w:val="a"/>
    <w:qFormat/>
    <w:pPr>
      <w:keepNext/>
      <w:widowControl w:val="0"/>
      <w:tabs>
        <w:tab w:val="left" w:pos="360"/>
      </w:tabs>
      <w:spacing w:line="320" w:lineRule="atLeast"/>
      <w:ind w:left="4"/>
      <w:jc w:val="both"/>
      <w:outlineLvl w:val="7"/>
    </w:pPr>
    <w:rPr>
      <w:b/>
      <w:sz w:val="28"/>
    </w:rPr>
  </w:style>
  <w:style w:type="paragraph" w:styleId="9">
    <w:name w:val="heading 9"/>
    <w:basedOn w:val="a"/>
    <w:next w:val="a"/>
    <w:qFormat/>
    <w:pPr>
      <w:keepNext/>
      <w:widowControl w:val="0"/>
      <w:tabs>
        <w:tab w:val="left" w:pos="360"/>
      </w:tabs>
      <w:spacing w:line="360" w:lineRule="auto"/>
      <w:ind w:left="4"/>
      <w:jc w:val="both"/>
      <w:outlineLvl w:val="8"/>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footnote text"/>
    <w:basedOn w:val="a"/>
    <w:semiHidden/>
  </w:style>
  <w:style w:type="character" w:styleId="a7">
    <w:name w:val="footnote reference"/>
    <w:semiHidden/>
    <w:rPr>
      <w:vertAlign w:val="superscript"/>
    </w:rPr>
  </w:style>
  <w:style w:type="paragraph" w:styleId="a8">
    <w:name w:val="Body Text"/>
    <w:basedOn w:val="a"/>
    <w:semiHidden/>
    <w:pPr>
      <w:spacing w:line="360" w:lineRule="auto"/>
    </w:pPr>
    <w:rPr>
      <w:b/>
      <w:bCs/>
      <w:sz w:val="22"/>
      <w:u w:val="single"/>
    </w:rPr>
  </w:style>
  <w:style w:type="paragraph" w:styleId="20">
    <w:name w:val="Body Text 2"/>
    <w:basedOn w:val="a"/>
    <w:semiHidden/>
    <w:pPr>
      <w:spacing w:line="360" w:lineRule="auto"/>
    </w:pPr>
    <w:rPr>
      <w:sz w:val="28"/>
    </w:rPr>
  </w:style>
  <w:style w:type="paragraph" w:styleId="30">
    <w:name w:val="Body Text 3"/>
    <w:basedOn w:val="a"/>
    <w:semiHidden/>
    <w:pPr>
      <w:spacing w:line="360" w:lineRule="auto"/>
    </w:pPr>
    <w:rPr>
      <w:b/>
      <w:bCs/>
      <w:sz w:val="28"/>
    </w:rPr>
  </w:style>
  <w:style w:type="paragraph" w:styleId="a9">
    <w:name w:val="endnote text"/>
    <w:basedOn w:val="a"/>
    <w:semiHidden/>
  </w:style>
  <w:style w:type="character" w:styleId="aa">
    <w:name w:val="endnote reference"/>
    <w:semiHidden/>
    <w:rPr>
      <w:vertAlign w:val="superscript"/>
    </w:rPr>
  </w:style>
  <w:style w:type="paragraph" w:styleId="ab">
    <w:name w:val="Body Text Indent"/>
    <w:basedOn w:val="a"/>
    <w:semiHidden/>
    <w:pPr>
      <w:spacing w:line="360" w:lineRule="auto"/>
      <w:ind w:firstLine="720"/>
    </w:pPr>
    <w:rPr>
      <w:sz w:val="28"/>
    </w:rPr>
  </w:style>
  <w:style w:type="paragraph" w:styleId="ac">
    <w:name w:val="Block Text"/>
    <w:basedOn w:val="a"/>
    <w:semiHidden/>
    <w:pPr>
      <w:widowControl w:val="0"/>
      <w:spacing w:line="360" w:lineRule="auto"/>
      <w:ind w:left="38" w:right="9" w:firstLine="220"/>
      <w:jc w:val="both"/>
    </w:pPr>
    <w:rPr>
      <w:sz w:val="28"/>
    </w:rPr>
  </w:style>
  <w:style w:type="character" w:styleId="ad">
    <w:name w:val="Hyperlink"/>
    <w:semiHidden/>
    <w:rPr>
      <w:color w:val="0000FF"/>
      <w:u w:val="single"/>
    </w:rPr>
  </w:style>
  <w:style w:type="paragraph" w:styleId="21">
    <w:name w:val="Body Text Indent 2"/>
    <w:basedOn w:val="a"/>
    <w:semiHidden/>
    <w:pPr>
      <w:spacing w:line="36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7096</Words>
  <Characters>40451</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б 1</vt:lpstr>
    </vt:vector>
  </TitlesOfParts>
  <Company> </Company>
  <LinksUpToDate>false</LinksUpToDate>
  <CharactersWithSpaces>47453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 1</dc:title>
  <dc:subject/>
  <dc:creator>Sasha</dc:creator>
  <cp:keywords/>
  <dc:description/>
  <cp:lastModifiedBy>Irina</cp:lastModifiedBy>
  <cp:revision>2</cp:revision>
  <cp:lastPrinted>2002-11-20T09:35:00Z</cp:lastPrinted>
  <dcterms:created xsi:type="dcterms:W3CDTF">2014-08-06T19:39:00Z</dcterms:created>
  <dcterms:modified xsi:type="dcterms:W3CDTF">2014-08-06T19:39:00Z</dcterms:modified>
</cp:coreProperties>
</file>