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3B" w:rsidRDefault="002B633B">
      <w:pPr>
        <w:pStyle w:val="a3"/>
      </w:pPr>
      <w:r>
        <w:t>Министерство общего и профессионального образования РФ</w:t>
      </w:r>
      <w:r>
        <w:br/>
        <w:t>Уральский государственный технический университет</w:t>
      </w: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</w:rPr>
      </w:pPr>
    </w:p>
    <w:p w:rsidR="002B633B" w:rsidRDefault="002B633B">
      <w:pPr>
        <w:ind w:right="-99"/>
        <w:jc w:val="center"/>
        <w:rPr>
          <w:sz w:val="32"/>
          <w:lang w:val="en-US"/>
        </w:rPr>
      </w:pPr>
      <w:r>
        <w:rPr>
          <w:sz w:val="32"/>
        </w:rPr>
        <w:t xml:space="preserve">Реферат по дисциплине </w:t>
      </w:r>
      <w:r>
        <w:rPr>
          <w:sz w:val="32"/>
          <w:lang w:val="en-US"/>
        </w:rPr>
        <w:t>“</w:t>
      </w:r>
      <w:r>
        <w:rPr>
          <w:sz w:val="32"/>
        </w:rPr>
        <w:t>Международные экономические отношения</w:t>
      </w:r>
      <w:r>
        <w:rPr>
          <w:sz w:val="32"/>
          <w:lang w:val="en-US"/>
        </w:rPr>
        <w:t>”</w:t>
      </w:r>
    </w:p>
    <w:p w:rsidR="002B633B" w:rsidRDefault="002B633B">
      <w:pPr>
        <w:ind w:right="-99"/>
        <w:jc w:val="center"/>
        <w:rPr>
          <w:sz w:val="40"/>
        </w:rPr>
      </w:pPr>
      <w:r>
        <w:rPr>
          <w:sz w:val="32"/>
        </w:rPr>
        <w:t xml:space="preserve">Тема: </w:t>
      </w:r>
      <w:r>
        <w:rPr>
          <w:sz w:val="40"/>
        </w:rPr>
        <w:t>Место Северной и Южной Кореи в мировых экономических связях. Сравнительная характеристика</w:t>
      </w:r>
    </w:p>
    <w:p w:rsidR="002B633B" w:rsidRDefault="002B633B">
      <w:pPr>
        <w:ind w:right="-99"/>
        <w:jc w:val="center"/>
        <w:rPr>
          <w:sz w:val="40"/>
        </w:rPr>
      </w:pPr>
    </w:p>
    <w:p w:rsidR="002B633B" w:rsidRDefault="002B633B">
      <w:pPr>
        <w:ind w:right="-99"/>
        <w:jc w:val="center"/>
        <w:rPr>
          <w:sz w:val="40"/>
        </w:rPr>
      </w:pPr>
    </w:p>
    <w:p w:rsidR="002B633B" w:rsidRDefault="002B633B">
      <w:pPr>
        <w:ind w:right="-99"/>
        <w:jc w:val="center"/>
        <w:rPr>
          <w:sz w:val="40"/>
        </w:rPr>
      </w:pPr>
    </w:p>
    <w:p w:rsidR="002B633B" w:rsidRDefault="002B633B">
      <w:pPr>
        <w:ind w:right="-99"/>
        <w:jc w:val="center"/>
        <w:rPr>
          <w:sz w:val="40"/>
        </w:rPr>
      </w:pPr>
    </w:p>
    <w:p w:rsidR="002B633B" w:rsidRDefault="002B633B">
      <w:pPr>
        <w:ind w:right="-99"/>
        <w:jc w:val="center"/>
        <w:rPr>
          <w:sz w:val="40"/>
        </w:rPr>
      </w:pPr>
    </w:p>
    <w:p w:rsidR="002B633B" w:rsidRDefault="002B633B">
      <w:pPr>
        <w:ind w:right="-99"/>
        <w:jc w:val="right"/>
        <w:rPr>
          <w:sz w:val="32"/>
        </w:rPr>
      </w:pPr>
      <w:r>
        <w:rPr>
          <w:sz w:val="32"/>
        </w:rPr>
        <w:t>Студент 2 курса гр. И-271 Порцев Д.С.</w:t>
      </w:r>
    </w:p>
    <w:p w:rsidR="002B633B" w:rsidRDefault="002B633B">
      <w:pPr>
        <w:ind w:right="-99"/>
        <w:jc w:val="right"/>
        <w:rPr>
          <w:sz w:val="32"/>
        </w:rPr>
      </w:pPr>
      <w:r>
        <w:rPr>
          <w:sz w:val="32"/>
        </w:rPr>
        <w:t>Преподаватель Ямпольская Н.М.</w:t>
      </w:r>
    </w:p>
    <w:p w:rsidR="002B633B" w:rsidRDefault="002B633B">
      <w:pPr>
        <w:ind w:right="-99"/>
        <w:jc w:val="center"/>
        <w:rPr>
          <w:sz w:val="28"/>
        </w:rPr>
      </w:pPr>
    </w:p>
    <w:p w:rsidR="002B633B" w:rsidRDefault="002B633B">
      <w:pPr>
        <w:ind w:right="-99"/>
        <w:jc w:val="center"/>
        <w:rPr>
          <w:sz w:val="28"/>
        </w:rPr>
      </w:pPr>
    </w:p>
    <w:p w:rsidR="002B633B" w:rsidRDefault="002B633B">
      <w:pPr>
        <w:ind w:right="-99"/>
        <w:jc w:val="center"/>
        <w:rPr>
          <w:sz w:val="28"/>
        </w:rPr>
      </w:pPr>
    </w:p>
    <w:p w:rsidR="002B633B" w:rsidRDefault="002B633B">
      <w:pPr>
        <w:ind w:right="-99"/>
        <w:jc w:val="center"/>
        <w:rPr>
          <w:sz w:val="28"/>
        </w:rPr>
      </w:pPr>
    </w:p>
    <w:p w:rsidR="002B633B" w:rsidRDefault="002B633B">
      <w:pPr>
        <w:ind w:right="-99"/>
        <w:jc w:val="center"/>
        <w:rPr>
          <w:sz w:val="28"/>
        </w:rPr>
      </w:pPr>
    </w:p>
    <w:p w:rsidR="002B633B" w:rsidRDefault="002B633B">
      <w:pPr>
        <w:ind w:right="-99"/>
        <w:jc w:val="center"/>
        <w:rPr>
          <w:sz w:val="28"/>
        </w:rPr>
      </w:pPr>
    </w:p>
    <w:p w:rsidR="002B633B" w:rsidRDefault="002B633B">
      <w:pPr>
        <w:ind w:right="-99"/>
        <w:jc w:val="center"/>
        <w:rPr>
          <w:sz w:val="28"/>
        </w:rPr>
      </w:pPr>
    </w:p>
    <w:p w:rsidR="002B633B" w:rsidRDefault="002B633B">
      <w:pPr>
        <w:ind w:right="-99"/>
        <w:jc w:val="center"/>
        <w:rPr>
          <w:sz w:val="28"/>
        </w:rPr>
      </w:pPr>
    </w:p>
    <w:p w:rsidR="002B633B" w:rsidRDefault="002B633B">
      <w:pPr>
        <w:pStyle w:val="1"/>
      </w:pPr>
      <w:r>
        <w:t>Екатеринбург</w:t>
      </w:r>
    </w:p>
    <w:p w:rsidR="002B633B" w:rsidRDefault="002B633B">
      <w:pPr>
        <w:ind w:right="-99"/>
        <w:jc w:val="center"/>
        <w:rPr>
          <w:sz w:val="28"/>
        </w:rPr>
      </w:pPr>
      <w:r>
        <w:rPr>
          <w:sz w:val="28"/>
        </w:rPr>
        <w:t>2003</w:t>
      </w:r>
    </w:p>
    <w:p w:rsidR="002B633B" w:rsidRDefault="002B633B">
      <w:pPr>
        <w:ind w:right="-99" w:firstLine="567"/>
        <w:rPr>
          <w:sz w:val="32"/>
        </w:rPr>
      </w:pPr>
      <w:r>
        <w:rPr>
          <w:sz w:val="32"/>
        </w:rPr>
        <w:t>Содержание.</w:t>
      </w:r>
    </w:p>
    <w:p w:rsidR="002B633B" w:rsidRDefault="002B633B">
      <w:pPr>
        <w:ind w:right="-99" w:firstLine="567"/>
        <w:rPr>
          <w:sz w:val="24"/>
        </w:rPr>
      </w:pPr>
    </w:p>
    <w:p w:rsidR="002B633B" w:rsidRDefault="002B633B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Введение</w:t>
      </w:r>
    </w:p>
    <w:p w:rsidR="002B633B" w:rsidRDefault="002B633B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Особенности экономики двух государств.</w:t>
      </w:r>
    </w:p>
    <w:p w:rsidR="002B633B" w:rsidRDefault="002B633B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Внешние экономические связи Северной и Южной Кореи.</w:t>
      </w:r>
    </w:p>
    <w:p w:rsidR="002B633B" w:rsidRDefault="002B633B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Перспективы и тенденции развития Корейского полуострова.</w:t>
      </w:r>
    </w:p>
    <w:p w:rsidR="002B633B" w:rsidRDefault="002B633B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Экономические показатели Корей, сравнение с уровнем развитых стран.</w:t>
      </w:r>
    </w:p>
    <w:p w:rsidR="002B633B" w:rsidRDefault="002B633B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Заключение.</w:t>
      </w:r>
    </w:p>
    <w:p w:rsidR="002B633B" w:rsidRDefault="002B633B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Список использованной литературы.</w:t>
      </w:r>
    </w:p>
    <w:p w:rsidR="002B633B" w:rsidRDefault="002B633B">
      <w:pPr>
        <w:numPr>
          <w:ilvl w:val="0"/>
          <w:numId w:val="2"/>
        </w:numPr>
        <w:ind w:right="-99"/>
        <w:rPr>
          <w:sz w:val="32"/>
        </w:rPr>
      </w:pPr>
      <w:r>
        <w:rPr>
          <w:sz w:val="24"/>
        </w:rPr>
        <w:br w:type="page"/>
      </w:r>
      <w:r>
        <w:rPr>
          <w:sz w:val="32"/>
        </w:rPr>
        <w:t>Введение.</w:t>
      </w:r>
    </w:p>
    <w:p w:rsidR="002B633B" w:rsidRDefault="002B633B">
      <w:pPr>
        <w:ind w:right="-99" w:firstLine="567"/>
        <w:rPr>
          <w:sz w:val="32"/>
        </w:rPr>
      </w:pPr>
    </w:p>
    <w:p w:rsidR="002B633B" w:rsidRDefault="002B633B">
      <w:pPr>
        <w:pStyle w:val="a4"/>
      </w:pPr>
      <w:r>
        <w:t>В 1945 году, после освобождения Кореи от японских оккупантов происходило формирование: на севере страны просоветского – социалистического типа правления, так как в этом регионе оставались части Красной армии; на юге прозападного типа, так как там в 1945 году высадились военные части США.</w:t>
      </w:r>
    </w:p>
    <w:p w:rsidR="002B633B" w:rsidRDefault="002B633B">
      <w:pPr>
        <w:ind w:right="-99" w:firstLine="567"/>
        <w:jc w:val="both"/>
        <w:rPr>
          <w:sz w:val="24"/>
        </w:rPr>
      </w:pPr>
      <w:r>
        <w:rPr>
          <w:sz w:val="24"/>
        </w:rPr>
        <w:t xml:space="preserve">В 1950 – 1953 годах имел место вооружённый конфликт между Севером и Югом. Север  пытался навязать Югу свой тип и объединить страну. Армии США и ООН защищали Южную Корею от нападок Северной Кореи, которой в свою очередь помогали  КНР и СССР. </w:t>
      </w:r>
    </w:p>
    <w:p w:rsidR="002B633B" w:rsidRDefault="002B633B">
      <w:pPr>
        <w:ind w:right="-99" w:firstLine="567"/>
        <w:jc w:val="both"/>
        <w:rPr>
          <w:sz w:val="24"/>
        </w:rPr>
      </w:pPr>
      <w:r>
        <w:rPr>
          <w:sz w:val="24"/>
        </w:rPr>
        <w:t>9 Сентября 1948 года была создана КНДР – Корейская Народная Демократическая Республика на Севере.Она занимает площадь 120,54 тысяч км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2B633B" w:rsidRDefault="002B633B">
      <w:pPr>
        <w:pStyle w:val="10"/>
        <w:ind w:firstLine="567"/>
        <w:rPr>
          <w:snapToGrid/>
        </w:rPr>
      </w:pPr>
      <w:r>
        <w:rPr>
          <w:snapToGrid/>
        </w:rPr>
        <w:t>Население: 21.687.55 тысяч чел.</w:t>
      </w:r>
    </w:p>
    <w:p w:rsidR="002B633B" w:rsidRDefault="002B633B">
      <w:pPr>
        <w:pStyle w:val="10"/>
        <w:ind w:firstLine="567"/>
      </w:pPr>
      <w:r>
        <w:rPr>
          <w:snapToGrid/>
        </w:rPr>
        <w:t>примечание: горные районы изолированы и скудно населены</w:t>
      </w:r>
      <w:r>
        <w:rPr>
          <w:snapToGrid/>
        </w:rPr>
        <w:br/>
        <w:t>Возрастные категории:</w:t>
      </w:r>
      <w:r>
        <w:rPr>
          <w:snapToGrid/>
        </w:rPr>
        <w:br/>
        <w:t>0-14 лет - 26% (мужчины 2.843.250; женщины 2.705.206)</w:t>
      </w:r>
      <w:r>
        <w:rPr>
          <w:snapToGrid/>
        </w:rPr>
        <w:br/>
        <w:t>15- 64 года - 68% (мужчины 7.223.364; женщины 7.502.094)</w:t>
      </w:r>
      <w:r>
        <w:rPr>
          <w:snapToGrid/>
        </w:rPr>
        <w:br/>
        <w:t>65 лет и старше - 6% (мужчины 448.242; женщины 965.394)</w:t>
      </w:r>
      <w:r>
        <w:rPr>
          <w:snapToGrid/>
        </w:rPr>
        <w:br/>
        <w:t>Средняя продолжительность жизни: 71 год</w:t>
      </w:r>
      <w:r>
        <w:rPr>
          <w:snapToGrid/>
        </w:rPr>
        <w:br/>
        <w:t>мужчины - 68 лет</w:t>
      </w:r>
      <w:r>
        <w:rPr>
          <w:snapToGrid/>
        </w:rPr>
        <w:br/>
        <w:t>женщины - 74 года</w:t>
      </w:r>
      <w:r>
        <w:rPr>
          <w:snapToGrid/>
        </w:rPr>
        <w:br/>
        <w:t>Национальность: кореец, корейка (житель, жительница Северной Кореи)</w:t>
      </w:r>
      <w:r>
        <w:rPr>
          <w:snapToGrid/>
        </w:rPr>
        <w:br/>
        <w:t>Этнические группы: корейцы 99%, прочие (маленькие китайские общины и этнические японцы) 1%</w:t>
      </w:r>
      <w:r>
        <w:rPr>
          <w:snapToGrid/>
        </w:rPr>
        <w:br/>
        <w:t xml:space="preserve">Религии: буддизм и конфуцианство, чхондоге, христианство, традиционные верования; </w:t>
      </w:r>
      <w:r>
        <w:rPr>
          <w:snapToGrid/>
        </w:rPr>
        <w:br/>
        <w:t>Языки: корейский (официальный), китайский</w:t>
      </w:r>
      <w:r>
        <w:rPr>
          <w:snapToGrid/>
        </w:rPr>
        <w:br/>
        <w:t>Уровень грамотности: 99 %</w:t>
      </w:r>
    </w:p>
    <w:p w:rsidR="002B633B" w:rsidRDefault="002B633B">
      <w:pPr>
        <w:pStyle w:val="2"/>
      </w:pPr>
      <w:r>
        <w:t>Природные богатства: уголь, свинец, вольфрам, цинк, графит, марганец, железная руда, медь, золото, пирит, соль, флюорит, гидроэнергия;</w:t>
      </w:r>
      <w:r>
        <w:br/>
        <w:t>Использование земли:</w:t>
      </w:r>
      <w:r>
        <w:br/>
        <w:t>пахотная земля - 12%</w:t>
      </w:r>
      <w:r>
        <w:br/>
        <w:t>под постоянный урожай - 2%</w:t>
      </w:r>
      <w:r>
        <w:br/>
        <w:t>под постоянные пастбища - 0%</w:t>
      </w:r>
      <w:r>
        <w:br/>
        <w:t>заповедники и леса - 61%</w:t>
      </w:r>
      <w:r>
        <w:br/>
        <w:t>остальное - 23%.</w:t>
      </w:r>
    </w:p>
    <w:p w:rsidR="002B633B" w:rsidRDefault="002B633B">
      <w:pPr>
        <w:pStyle w:val="2"/>
      </w:pPr>
      <w:r>
        <w:t>Столица: Пхеньян.</w:t>
      </w:r>
    </w:p>
    <w:p w:rsidR="002B633B" w:rsidRDefault="002B633B">
      <w:pPr>
        <w:pStyle w:val="10"/>
        <w:ind w:firstLine="567"/>
      </w:pPr>
      <w:r>
        <w:t>Порта и гавани: Чонджин, Хамхунг, Кимчаек, Косонг, Унгсанг, Вонсан.</w:t>
      </w:r>
    </w:p>
    <w:p w:rsidR="002B633B" w:rsidRDefault="002B633B">
      <w:pPr>
        <w:pStyle w:val="10"/>
        <w:ind w:firstLine="567"/>
      </w:pPr>
      <w:r>
        <w:t>Экономика КНДР сильно милитаризована и засекречена, поэтому о центрах концентрации производства сложно судить.</w:t>
      </w:r>
    </w:p>
    <w:p w:rsidR="002B633B" w:rsidRDefault="002B633B">
      <w:pPr>
        <w:pStyle w:val="10"/>
        <w:ind w:firstLine="567"/>
      </w:pPr>
      <w:r>
        <w:t xml:space="preserve"> После объявления независимости КНДР в 1948 году Республика Корея стала  занимать площадь 98,48 тысяч км</w:t>
      </w:r>
      <w:r>
        <w:rPr>
          <w:vertAlign w:val="superscript"/>
        </w:rPr>
        <w:t>2</w:t>
      </w:r>
      <w:r>
        <w:t>.</w:t>
      </w:r>
    </w:p>
    <w:p w:rsidR="002B633B" w:rsidRDefault="002B633B">
      <w:pPr>
        <w:pStyle w:val="10"/>
        <w:ind w:firstLine="567"/>
      </w:pPr>
      <w:r>
        <w:t>Столица: Сеул.</w:t>
      </w:r>
    </w:p>
    <w:p w:rsidR="002B633B" w:rsidRDefault="002B633B">
      <w:pPr>
        <w:pStyle w:val="10"/>
        <w:ind w:firstLine="567"/>
      </w:pPr>
      <w:r>
        <w:t>Население 47.471 тысяч чел.</w:t>
      </w:r>
    </w:p>
    <w:p w:rsidR="002B633B" w:rsidRDefault="002B633B">
      <w:pPr>
        <w:pStyle w:val="10"/>
      </w:pPr>
      <w:r>
        <w:t>Возрастные категории:</w:t>
      </w:r>
      <w:r>
        <w:br/>
        <w:t>0-14 лет - 22% (мужчины 5.471.520; женщины 4.867.688)</w:t>
      </w:r>
      <w:r>
        <w:br/>
        <w:t>15- 64 года - 71% (мужчины 17.155.401; женщины 16.662.227)</w:t>
      </w:r>
      <w:r>
        <w:br/>
        <w:t>65 лет и старше - 7% (мужчины 1.274.943; женщины 2.039.190)</w:t>
      </w:r>
      <w:r>
        <w:br/>
        <w:t>Средняя продолжительность жизни: 75 лет</w:t>
      </w:r>
      <w:r>
        <w:br/>
        <w:t>мужчины - 71 год</w:t>
      </w:r>
      <w:r>
        <w:br/>
        <w:t>женщины - 79 лет</w:t>
      </w:r>
      <w:r>
        <w:br/>
        <w:t>Национальность: кореец, корейка (житель, жительница Южной Кореи)</w:t>
      </w:r>
      <w:r>
        <w:br/>
        <w:t>Этнические группы: корейцы 99,9%, прочие (20 тыс. китайцев) 0,01%</w:t>
      </w:r>
      <w:r>
        <w:br/>
        <w:t>Религии: христианство 49%, буддизм (махаяна) 47%, конфуцианство 3%, шаманство, чхондоге 1%</w:t>
      </w:r>
      <w:r>
        <w:br/>
        <w:t>Языки: корейский (официальный), английский широко используется и преподается в средних и высших учебных заведениях;</w:t>
      </w:r>
      <w:r>
        <w:br/>
        <w:t>Уровень грамотности: 98 %</w:t>
      </w:r>
      <w:r>
        <w:br/>
        <w:t xml:space="preserve">          Природные богатства: уголь, вольфрам, графит, молибден, свинец, потенциальная гидроэнергия;</w:t>
      </w:r>
      <w:r>
        <w:br/>
        <w:t xml:space="preserve">          Использование земли:</w:t>
      </w:r>
      <w:r>
        <w:br/>
        <w:t>пахотная земля - 19%</w:t>
      </w:r>
      <w:r>
        <w:br/>
        <w:t>под постоянный урожай - 2%</w:t>
      </w:r>
      <w:r>
        <w:br/>
        <w:t>под постоянные пастбища - 1%</w:t>
      </w:r>
      <w:r>
        <w:br/>
        <w:t>заповедники и леса - 65%</w:t>
      </w:r>
      <w:r>
        <w:br/>
        <w:t>остальное - 13%</w:t>
      </w:r>
    </w:p>
    <w:p w:rsidR="002B633B" w:rsidRDefault="002B633B">
      <w:pPr>
        <w:pStyle w:val="10"/>
        <w:spacing w:before="0"/>
        <w:ind w:firstLine="567"/>
      </w:pPr>
      <w:r>
        <w:t>Экономики двух стран сильно отличаются друг от друга, у каждой из них свои особенности.</w:t>
      </w:r>
    </w:p>
    <w:p w:rsidR="002B633B" w:rsidRDefault="002B633B">
      <w:pPr>
        <w:pStyle w:val="10"/>
        <w:numPr>
          <w:ilvl w:val="0"/>
          <w:numId w:val="2"/>
        </w:numPr>
        <w:rPr>
          <w:snapToGrid/>
          <w:sz w:val="32"/>
        </w:rPr>
      </w:pPr>
      <w:r>
        <w:br w:type="page"/>
      </w:r>
      <w:r>
        <w:rPr>
          <w:snapToGrid/>
          <w:sz w:val="32"/>
        </w:rPr>
        <w:t>Особенности экономики двух государств.</w:t>
      </w:r>
    </w:p>
    <w:p w:rsidR="002B633B" w:rsidRDefault="002B633B">
      <w:pPr>
        <w:pStyle w:val="10"/>
        <w:ind w:firstLine="567"/>
        <w:rPr>
          <w:snapToGrid/>
          <w:sz w:val="28"/>
        </w:rPr>
      </w:pPr>
      <w:r>
        <w:rPr>
          <w:snapToGrid/>
          <w:sz w:val="28"/>
        </w:rPr>
        <w:t>Северная Корея.</w:t>
      </w:r>
    </w:p>
    <w:p w:rsidR="002B633B" w:rsidRDefault="002B633B">
      <w:pPr>
        <w:pStyle w:val="10"/>
        <w:ind w:firstLine="567"/>
        <w:jc w:val="both"/>
      </w:pPr>
      <w:r>
        <w:t xml:space="preserve">Экономика Северной Кореи одна из самых центрально-управляемых и изолированных в мире. Экономические искажения и нежелание правительства публиковать отчеты сокращают количество доступной достоверной информации. Почти вся промышленность находится в собственности государства. Режим продолжает делать акцент на тяжелой и военной промышленностях в ущерб легкой и остальным необходимым отраслям. </w:t>
      </w:r>
    </w:p>
    <w:p w:rsidR="002B633B" w:rsidRDefault="002B633B">
      <w:pPr>
        <w:pStyle w:val="10"/>
        <w:spacing w:before="0"/>
        <w:ind w:firstLine="567"/>
        <w:jc w:val="both"/>
      </w:pPr>
      <w:r>
        <w:t xml:space="preserve">Основная отрасль промышленности: военная промышленность. </w:t>
      </w:r>
    </w:p>
    <w:p w:rsidR="002B633B" w:rsidRDefault="002B633B">
      <w:pPr>
        <w:pStyle w:val="10"/>
        <w:spacing w:before="0"/>
        <w:ind w:firstLine="567"/>
        <w:jc w:val="both"/>
      </w:pPr>
      <w:r>
        <w:t xml:space="preserve">Милитаризация общества неизбежно приводит к контролю над всеми работающими в политической и экономической системах. Милитаризация предусматривает использование людских и материальных ресурсов общества для военных целей. Это можно оценить, сравнивая количество военнослужащих и численность всего населения, также как уровень военных расходов в НВП и государственный бюджет. </w:t>
      </w:r>
    </w:p>
    <w:p w:rsidR="002B633B" w:rsidRDefault="002B633B">
      <w:pPr>
        <w:pStyle w:val="10"/>
        <w:spacing w:before="0"/>
        <w:ind w:firstLine="567"/>
        <w:jc w:val="both"/>
      </w:pPr>
      <w:r>
        <w:t xml:space="preserve">В 1997 году численность людей, служащих в армии и занятых в военно-промышленном комплексе Северной Кореи составила 36 % от общей численности населения страны, военные расходы составили 27 % от НВП и 52 % от бюджетных средств. Человеческие, материальные и другие ресурсы Северной Кореи, сосредоточенные в армии и ВПК с избытком перекрывают расходы на существование их в условиях мирного времени. Любое регулирование распределения ресурсов потребует изменений в политике Северной Кореи, опирающейся на военную стратегию, по направлению к политике, ориентированной на восстановление экономики. </w:t>
      </w:r>
    </w:p>
    <w:p w:rsidR="002B633B" w:rsidRDefault="002B633B">
      <w:pPr>
        <w:pStyle w:val="10"/>
        <w:spacing w:before="0"/>
        <w:ind w:firstLine="567"/>
        <w:jc w:val="both"/>
      </w:pPr>
      <w:r>
        <w:t xml:space="preserve">Оборонная промышленность является основой военного комплекса страны и развивается в соответствии с изменениями в военных расходах, в то время как изменения в военных расходах связаны регулированием вооружённых сил. Сокращение военных расходов приведёт к падению закупок вооружения, сокращению внутреннего производства и импорта. </w:t>
      </w:r>
    </w:p>
    <w:p w:rsidR="002B633B" w:rsidRDefault="002B633B">
      <w:pPr>
        <w:pStyle w:val="10"/>
        <w:spacing w:before="0"/>
        <w:ind w:firstLine="567"/>
        <w:jc w:val="both"/>
      </w:pPr>
      <w:r>
        <w:t xml:space="preserve">Существуют различные мнения по поводу экономического значения военных расходов. Некоторые учёные говорят о том, что инвестиции в оборонную промышленность создают добавочную экономическую стоимость, поддерживает занятость, развивает технологии, которые могут быть применены в частном секторе экономики. Другие полагают, что выгоды от таких инвестиций значительно меньше, чем в том случае, когда инвестируется непосредственно частный сектор. Нынешний уровень дискуссий отдаёт предпочтение последней точке зрения. Эта тенденция игнорирует политическую и военную необходимость инвестирования в оборонную промышленность. Система, которая в качестве приоритета выдвигает военные цели и ценности, делает акцент на оборонных расходах, которые превышают эффективность экономики страны. </w:t>
      </w:r>
    </w:p>
    <w:p w:rsidR="002B633B" w:rsidRDefault="002B633B">
      <w:pPr>
        <w:pStyle w:val="10"/>
        <w:spacing w:before="0"/>
        <w:ind w:firstLine="567"/>
        <w:jc w:val="both"/>
      </w:pPr>
      <w:r>
        <w:t xml:space="preserve">Оборонная индустрия Северной Кореи состоит из непосредственно оборонных предприятий и «частных» фирм, вовлечённых в производство объектов, военного назначения. Согласно данным, предоставленным северокорейским перебежчиком Хван Чан Ёпом, Северная Корея продолжает отдавать приоритет производству военной продукции даже после принятия плана «параллельного развития экономики и военного комплекса» на 14-й сессии 4-го Собрания Трудовой партии Кореи в 1967 году. </w:t>
      </w:r>
    </w:p>
    <w:p w:rsidR="002B633B" w:rsidRDefault="002B633B">
      <w:pPr>
        <w:pStyle w:val="10"/>
        <w:spacing w:before="0"/>
        <w:ind w:firstLine="567"/>
        <w:jc w:val="both"/>
      </w:pPr>
      <w:r>
        <w:t xml:space="preserve">Вся производимая продукция является объектом военного контроля. В условиях, когда военному производству уделяется первостепенное внимание, возникает дефицит невоенной продукции. Те руководители предприятий, кто отказывается или не выполняет план военного заказа, подвергаются наказанию. В Северной Корее все промышленные предприятия являются действующей частью военно-промышленного комплекса. </w:t>
      </w:r>
    </w:p>
    <w:p w:rsidR="002B633B" w:rsidRDefault="002B633B">
      <w:pPr>
        <w:pStyle w:val="10"/>
        <w:spacing w:before="0"/>
        <w:ind w:firstLine="567"/>
        <w:jc w:val="both"/>
      </w:pPr>
      <w:r>
        <w:t>Остальные отрасли промышленности: машиностроение, электричество, химическая промышленность, горнодобывающая промышленность (уголь, железная руда, магний, графит, медь, цинк, свинец, драгоценные металлы), металлургия, текстильная промышленность, пищеперерабатывающая, туризм;</w:t>
      </w:r>
    </w:p>
    <w:p w:rsidR="002B633B" w:rsidRDefault="002B633B">
      <w:pPr>
        <w:pStyle w:val="10"/>
        <w:ind w:firstLine="567"/>
        <w:jc w:val="both"/>
      </w:pPr>
      <w:r>
        <w:t>Экономика Северной Кореи на сегодняшний день находится в глубоком застое, сложность ситуации усугубляется недостаточным количеством энергии, устаревшим оборудованием и отсутствием новых инвестиций. За последние годы улучшилось состояние сельскохозяйственного сектора, однако производство зерна все еще на 1 млн. тонн меньше необходимого количества. Страну выручает постоянный поток продовольственной международной помощи. В стране очень высокий уровень смертности от голода и заболеваний, вызванных недоеданиями.</w:t>
      </w:r>
    </w:p>
    <w:p w:rsidR="002B633B" w:rsidRDefault="002B633B">
      <w:pPr>
        <w:pStyle w:val="10"/>
        <w:ind w:firstLine="567"/>
        <w:jc w:val="both"/>
        <w:rPr>
          <w:sz w:val="28"/>
        </w:rPr>
      </w:pPr>
      <w:r>
        <w:rPr>
          <w:sz w:val="28"/>
        </w:rPr>
        <w:t>Южная Корея.</w:t>
      </w:r>
    </w:p>
    <w:p w:rsidR="002B633B" w:rsidRDefault="002B633B">
      <w:pPr>
        <w:pStyle w:val="10"/>
        <w:ind w:firstLine="567"/>
        <w:jc w:val="both"/>
      </w:pPr>
      <w:r>
        <w:t xml:space="preserve">Как один из Четырех Драконов Восточной Азии, Южная Корея достигла невероятных экономических успехов. Три десятилетия тому назад, уровень дохода на душу населения можно было сравнить с самыми бедными странами Африки и Азии, а сегодня по этому показателю Южная Корея превышает в 7 раз Индию, в 13 раз своего соседа Северную Корею и находится на уровне развитых стран Европейского Союза. Такой успех в конце 80-х был достигнут во многом благодаря тесным взаимовыгодным связям между государством и бизнесом, включающим прямые кредитования, ограничения по импорту, спонсорство определенных направлений промышленности, и, конечно, благодаря трудолюбию нации. Финансовый кризис 1997 - 1999 годов, тем не менее, проявил слабые стороны экономики страны, среди которых большие иностранные займы и слабое управление в финансовом секторе. К 1999 году удалось восстановить финансовую стабильность, превратив ощутимое падение 1998 года в стремительный рост в 1999. Сеул призвал крупнейшие финансовые и торговые группы к сотрудничеству в укреплении и переустройству экономики, а конгломераты средних размеров на осуществление разных экономических программ вместе с банками страны. </w:t>
      </w:r>
      <w:r>
        <w:br/>
        <w:t xml:space="preserve">       Особенностью экономики Южной Кореи является значительная роль государства в управлении экономическими процессами. Правительственный контроль над развитием хозяйственной сферы был предусмотрен основным законом страны. Капиталистические отношения «насаждались» сверху, и одновременно происходило их становление в недрах хозяйственного механизма при повышенной роли внешнего, эндогенного фактора. Государство обеспечивало централизованное воздействие на сферу социально-экономических решений, что проявлялось в стимулировании развития крупнейших объединений, слияния банковского и промышленного капитала, создании государственного сектора. Оно стремилось не допускать разорения мелких предпринимателей, чтобы избежать переполнения рынка труда безработными.</w:t>
      </w:r>
    </w:p>
    <w:p w:rsidR="002B633B" w:rsidRDefault="002B633B">
      <w:pPr>
        <w:pStyle w:val="10"/>
        <w:ind w:firstLine="567"/>
        <w:jc w:val="both"/>
      </w:pPr>
      <w:r>
        <w:t>При направляющем воздействии государства происходило развитие капитализма в сельском хозяйстве</w:t>
      </w:r>
    </w:p>
    <w:p w:rsidR="002B633B" w:rsidRDefault="002B633B">
      <w:pPr>
        <w:pStyle w:val="10"/>
        <w:ind w:firstLine="567"/>
        <w:jc w:val="both"/>
      </w:pPr>
      <w:r>
        <w:t>Южная Корея пошла по пути заимствования иностранной технологии, что привело страну к достижениям НТП. На данный момент в стране развиты наукоёмкие отрасли промышленности: электроника, автомобилестроение, химическая промышленность, кораблестроение; а также: сталелитейная промышленность, текстильная промышленность, производство одежды, обуви.</w:t>
      </w:r>
    </w:p>
    <w:p w:rsidR="002B633B" w:rsidRDefault="002B633B">
      <w:pPr>
        <w:pStyle w:val="10"/>
        <w:ind w:firstLine="567"/>
        <w:jc w:val="both"/>
      </w:pPr>
      <w:r>
        <w:t>Процессы концентрации и централизации капитала привели к возникновению крупных финансово-промышленных групп – чиптан, или чеболь. Они сформировались на базе торговых фирм и включают компании различных различных отраслей, являясь огромными конгломератами. Примерно 50 групп играют доминирующую роль в хозяйстве страны, в их число входя «Хёнде», «Самсунг», «Деу».</w:t>
      </w:r>
    </w:p>
    <w:p w:rsidR="002B633B" w:rsidRDefault="002B633B">
      <w:pPr>
        <w:pStyle w:val="10"/>
        <w:ind w:firstLine="567"/>
        <w:jc w:val="both"/>
      </w:pPr>
      <w:r>
        <w:t>Модель экономического развития Южной Кореи имеет много общего с японской, но роль правительства в регулировании экономики здесь была значительно выше. Широко использовались диктаторские методы руководства. Так, в 1978 году, когда многие южнокорейские фирмы не могли погашать свои иностранные долги, президент освободил их от выплаты процентов внутренним инвесторам и от погашения задолженности. Длительное время внутренние инвесторы получали отрицательный реальный процент на сбережения. Всё было направлено на мобилизацию ресурсов.</w:t>
      </w:r>
    </w:p>
    <w:p w:rsidR="002B633B" w:rsidRDefault="002B633B">
      <w:pPr>
        <w:pStyle w:val="10"/>
        <w:ind w:firstLine="567"/>
        <w:jc w:val="both"/>
      </w:pPr>
      <w:r>
        <w:t>С 1987 года сделаны шаги по ослаблению государственного регулирования, предприняты меры по либерализации и созданию более открытой для иностранных производителей экономики. Этот процесс получил новый импульс после финансового кризиса 1997 года. Произошли изменения в производственной структуре чеболь. Освободившись от части профильных предприятий, они приблизились по своей структуре к промышленным концернам. Одновременно увеличился непосредственный контроль пяти крупнейших чеболь над кредитной сферой.</w:t>
      </w:r>
    </w:p>
    <w:p w:rsidR="002B633B" w:rsidRDefault="002B633B">
      <w:pPr>
        <w:pStyle w:val="10"/>
        <w:numPr>
          <w:ilvl w:val="0"/>
          <w:numId w:val="2"/>
        </w:numPr>
        <w:tabs>
          <w:tab w:val="clear" w:pos="927"/>
          <w:tab w:val="num" w:pos="426"/>
        </w:tabs>
        <w:ind w:left="426" w:hanging="284"/>
        <w:rPr>
          <w:snapToGrid/>
          <w:sz w:val="32"/>
        </w:rPr>
      </w:pPr>
      <w:r>
        <w:br w:type="page"/>
      </w:r>
      <w:r>
        <w:rPr>
          <w:snapToGrid/>
          <w:sz w:val="32"/>
        </w:rPr>
        <w:t>Внешние экономические связи Северной и Южной Кореи.</w:t>
      </w:r>
    </w:p>
    <w:p w:rsidR="002B633B" w:rsidRDefault="002B633B">
      <w:pPr>
        <w:pStyle w:val="10"/>
        <w:ind w:firstLine="567"/>
        <w:jc w:val="both"/>
        <w:rPr>
          <w:snapToGrid/>
        </w:rPr>
      </w:pPr>
      <w:r>
        <w:rPr>
          <w:snapToGrid/>
        </w:rPr>
        <w:t>Во внешних экономических связях Южная и Северная Корея также значительно отличаются друг от друга.</w:t>
      </w:r>
    </w:p>
    <w:p w:rsidR="002B633B" w:rsidRDefault="002B633B">
      <w:pPr>
        <w:pStyle w:val="10"/>
        <w:ind w:firstLine="567"/>
        <w:jc w:val="both"/>
      </w:pPr>
      <w:r>
        <w:t>Экономическое положение КНДР все годы существования этого государства зависело от иностранной экономической помощи. Сперва ее предоставляли идеологически близкие Китай и СССР. После распада СССР Северная Корея вынуждена была обратиться за помощью к странам, которые северокорейская пропаганда называла и продолжает называть врагами - к Южной Корее, Западной Европе, США и Японии.</w:t>
      </w:r>
    </w:p>
    <w:p w:rsidR="002B633B" w:rsidRDefault="002B633B">
      <w:pPr>
        <w:pStyle w:val="10"/>
        <w:ind w:firstLine="567"/>
        <w:jc w:val="both"/>
      </w:pPr>
      <w:r>
        <w:t>СССР и Китай активно поддерживали КНДР в 1950-1960-е годы. СССР рассчитывал оказывать особое влияние на Корею, поскольку Ким Ир Сен одно время носил погоны капитана советской армии, а его сын - нынешний глава КНДР - Ким Чен Ир - родился под Хабаровском и учился в советской школе. В частности, во время Корейской войны на стороне северокорейской армии воевали тысячи советских военных инструкторов и регулярные части армии КНР. Войска КНДР были оснащены советским оружием. В 1950-1970-е годы внешняя политика КНДР заключалась в лавировании между Китаем и СССР, ставшими к тому времени из союзников - врагами. Фактически, КНДР таким образом вымогал у СССР и Китая экономическую, технологическую и военную помощь.</w:t>
      </w:r>
    </w:p>
    <w:p w:rsidR="002B633B" w:rsidRDefault="002B633B">
      <w:pPr>
        <w:pStyle w:val="10"/>
        <w:ind w:firstLine="567"/>
        <w:jc w:val="both"/>
      </w:pPr>
      <w:r>
        <w:t>После окончания Холодной войны, валовый внутренний продукт (ВВП) КНДР, который традиционно рос примерно на 2% в год, начал резко снижаться. Причиной этого стало прекращение советской помощи, которая выражалась, в частности, в покупке северокорейских товаров по льготным ценам. К примеру, если в 1990 году объем торговли между СССР и КНДР составлял $2.5 млрд., то в 1991 году упал до $365 млн. Уже в 1990 году ВВП Северной Кореи снизился на 3.7%. Резко вырос объем внешнего долга. Если в 1990 году он составлял $7.86 млрд., что составляло 34% ВВП, то в 1998 году увеличился до $12.1 млрд. или 96% северокорейского ВВП. По различным оценкам, северокорейский долг России составляет $3 - 5 млрд. и не имеет тенденции к погашению.</w:t>
      </w:r>
    </w:p>
    <w:p w:rsidR="002B633B" w:rsidRDefault="002B633B">
      <w:pPr>
        <w:pStyle w:val="10"/>
        <w:ind w:firstLine="567"/>
        <w:jc w:val="both"/>
      </w:pPr>
      <w:r>
        <w:t>В 1993 году северокорейское руководство обратилось за помощью к международному сообществу, а также прибегло к шантажу. В 1993 году КНДР вышла из Договора о нераспространении ядерного оружия, к которому присоединилась в 1985 году. США и Северная Корея начали переговоры о предоставлении американской экономической помощи. В результате посреднической миссии экс-президента США Джимми Картера, Северная Корея согласилась заморозить свои военные атомные программы и начать переговоры с США. В результате переговоров был достигнут компромисс: КНДР обязалась заморозить свои ядерные объекты и в перспективе закрыть их. США обязались снабжать КНДР мазутом для отопления населенных пунктов страны (500 тыс. т. ежегодно), а также (совместно с Южной Кореей и Японией) финансировать строительство двух ядерных реакторов на легкой воде, с помощью которых невозможно производить оружейные ядерные материалы. Кроме того, США, Япония и Южная Корея обязались предоставить КНДР продовольственную помощь.</w:t>
      </w:r>
    </w:p>
    <w:p w:rsidR="002B633B" w:rsidRDefault="002B633B">
      <w:pPr>
        <w:pStyle w:val="10"/>
        <w:ind w:firstLine="567"/>
        <w:jc w:val="both"/>
      </w:pPr>
      <w:r>
        <w:t>В 1996 году КНДР получила 900 тыс. т продовольствия, в 1997 году - 1.2 млн., в 1998 году - 1.3 млн. Для сравнения, в середине 1990-х годов Северная Корея производила не более 3 млн. т . зерна в год. По данным Агентства США по Международному Развитию The U.S. Agency for International Development, за период с 1994 по 2002 год США оказали помощь КНДР в размере $620 млн. Таким образом, Северная Корея стала крупнейшим получателем американской помощи в странах Азии. Несмотря на то, что в 2001 году в КНДР был собран хороший урожай, в стране продолжает ощущаться недостаток продовольствия. По данным ООН, Северная Корея до сих пор нуждается в иностранной продовольственной помощи - как минимум, она должна составлять 1.5 млн. т зерна ежегодно. По оценкам южнокорейских исследователей, если США прекратят предоставлять КНДР продовольственную помощь, от голода умрут 300-400 тыс. северокорейцев. Некоторые аналитики считают, что нынешний ядерный кризис, спровоцированный КНДР, является очередной попыткой получить экономическую поддержку от США и их союзников.</w:t>
      </w:r>
    </w:p>
    <w:p w:rsidR="002B633B" w:rsidRDefault="002B633B">
      <w:pPr>
        <w:pStyle w:val="10"/>
        <w:ind w:firstLine="567"/>
        <w:jc w:val="both"/>
      </w:pPr>
      <w:r>
        <w:t>Северная Корея придерживалась позиции самообеспечения, получая всё остальное, что не производила сама от СССР по льготным ценам. В данный момент такая позиция нежизнеспособна, КНДР  имеет партнёров по импорту и экспорту.</w:t>
      </w:r>
    </w:p>
    <w:p w:rsidR="002B633B" w:rsidRDefault="002B633B">
      <w:pPr>
        <w:pStyle w:val="10"/>
        <w:ind w:firstLine="567"/>
        <w:jc w:val="both"/>
      </w:pPr>
      <w:r>
        <w:t>Партнёры Северной Кореи по импорту: (нефть, коксующийся уголь, машинное оборудование, товары народного потребления, зерно) Китай 33%, Япония 17%, Россия 5%, Южная Корея 4%, Германия 3%.</w:t>
      </w:r>
    </w:p>
    <w:p w:rsidR="002B633B" w:rsidRDefault="002B633B">
      <w:pPr>
        <w:pStyle w:val="10"/>
        <w:ind w:firstLine="567"/>
        <w:jc w:val="both"/>
      </w:pPr>
      <w:r>
        <w:t>Партнеры по экспорту: (минералы, металлургические продукты, промышленные товары, включая вооружение, сельскохозяйственные товары и рыбные продукты) Япония 28%, Южная Корея 21%, Китай 5%, Германия 4%, Россия 1% .</w:t>
      </w:r>
    </w:p>
    <w:p w:rsidR="002B633B" w:rsidRDefault="002B633B">
      <w:pPr>
        <w:pStyle w:val="10"/>
        <w:ind w:firstLine="567"/>
        <w:jc w:val="both"/>
      </w:pPr>
      <w:r>
        <w:t>Развитие хозяйства Южной Кореи во многом определялось расширением её внешнеэкономических связей.</w:t>
      </w:r>
    </w:p>
    <w:p w:rsidR="002B633B" w:rsidRDefault="002B633B">
      <w:pPr>
        <w:pStyle w:val="10"/>
        <w:ind w:firstLine="567"/>
        <w:jc w:val="both"/>
        <w:rPr>
          <w:lang w:val="en-US"/>
        </w:rPr>
      </w:pPr>
      <w:r>
        <w:t>Южная Корея не относится к странам свободного торгового режима. Правительство, играя доминирующую роль в экономике, осуществляет прямой и косвенный контроль во внешнеэкономических связях, до недавнего времени внешнеторговая  политика по существу представляла систему протекционистских методов развития экспорта и лицензирования импорта.</w:t>
      </w:r>
    </w:p>
    <w:p w:rsidR="002B633B" w:rsidRDefault="002B633B">
      <w:pPr>
        <w:pStyle w:val="10"/>
        <w:ind w:firstLine="567"/>
        <w:jc w:val="both"/>
      </w:pPr>
      <w:r>
        <w:t>Внешняя торговля занимает важнейшее место в системе внешнеэкономических связей страны. Она раз</w:t>
      </w:r>
      <w:r>
        <w:softHyphen/>
        <w:t>вивалась высокими темпами. В 80—90-х годах темпы внешней торговли в 1,2—2,7 раза превосходили темпы Прироста ВВП. Так, в 80-е годы среднегодовой прирост экспорта составлял 14,5, в 90-е - 15,6% (60-е - 33,4%, 70-е - 39,8%). Быстрый рост внешней торговли явился результатом воздействия различных факторов и условий, 51 том числе внешнеторговой политики, на процесс формирования и расширения экспортного потенциала страны.</w:t>
      </w:r>
    </w:p>
    <w:p w:rsidR="002B633B" w:rsidRDefault="002B633B">
      <w:pPr>
        <w:pStyle w:val="10"/>
        <w:ind w:firstLine="567"/>
        <w:jc w:val="both"/>
      </w:pPr>
      <w:r>
        <w:t>Высокие темпы внешнеторгового оборота привели к росту значения Южной Кореи на мировых рынках. Ее доля в мировом экспорте возросла с 0,04% в 1962г. до 1,1 в 1980 г., 1,9 — в 1990 г. и 3,3% — в 1998 г. Увеличилась вовлеченность страны в международное разделение труда, о чем свидетельствует коэф</w:t>
      </w:r>
      <w:r>
        <w:softHyphen/>
        <w:t>фициент эластичности экспорта и импорта по отношению к ВВП и рост экспортной и импортной квот. Экспортная квота достигла 35-41% ВВП (1960 г. - 1,1%; 1980 г. - 30,1%) и не</w:t>
      </w:r>
      <w:r>
        <w:softHyphen/>
        <w:t>сколько уступает соответствующим показателям некоторых ма</w:t>
      </w:r>
      <w:r>
        <w:softHyphen/>
        <w:t>лых развитых стран. Импортная зависимость остается традици</w:t>
      </w:r>
      <w:r>
        <w:softHyphen/>
        <w:t>онно более высокой, но разница в показателях значительно со</w:t>
      </w:r>
      <w:r>
        <w:softHyphen/>
        <w:t>кратилась. Экспортно-ориентированное производство усилило зависимость страны от состояния мирового хозяйства, от харак</w:t>
      </w:r>
      <w:r>
        <w:softHyphen/>
        <w:t xml:space="preserve">тера и масштабов внешнеэкономических связей. </w:t>
      </w:r>
    </w:p>
    <w:p w:rsidR="002B633B" w:rsidRDefault="002B633B">
      <w:pPr>
        <w:pStyle w:val="10"/>
        <w:ind w:firstLine="567"/>
        <w:jc w:val="both"/>
      </w:pPr>
      <w:r>
        <w:t>Существенные изменения произошли в структуре внешней торговли. В товарной. структуре экспорта существенно увеличи</w:t>
      </w:r>
      <w:r>
        <w:softHyphen/>
        <w:t>лась доля продукции материалоемких и наукоёмких отраслей и сократилась доля трудоемкой продукции. Изменения в товарной</w:t>
      </w:r>
      <w:r>
        <w:rPr>
          <w:lang w:val="en-US"/>
        </w:rPr>
        <w:t xml:space="preserve"> </w:t>
      </w:r>
      <w:r>
        <w:t>структуре внешней торговли отразили отраслевые сдвиги в про</w:t>
      </w:r>
      <w:r>
        <w:softHyphen/>
        <w:t>изводстве.</w:t>
      </w:r>
    </w:p>
    <w:p w:rsidR="002B633B" w:rsidRDefault="002B633B">
      <w:pPr>
        <w:pStyle w:val="10"/>
        <w:shd w:val="clear" w:color="auto" w:fill="FFFFFF"/>
        <w:spacing w:before="194" w:after="212"/>
        <w:ind w:right="25"/>
        <w:jc w:val="center"/>
      </w:pPr>
      <w:r>
        <w:rPr>
          <w:rFonts w:ascii="Courier New" w:hAnsi="Courier New"/>
          <w:color w:val="000000"/>
          <w:spacing w:val="-3"/>
          <w:w w:val="65"/>
        </w:rPr>
        <w:t>Товарная структура экспорта, в %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5"/>
        <w:gridCol w:w="857"/>
        <w:gridCol w:w="864"/>
        <w:gridCol w:w="857"/>
        <w:gridCol w:w="886"/>
      </w:tblGrid>
      <w:tr w:rsidR="002B633B">
        <w:trPr>
          <w:trHeight w:hRule="exact" w:val="374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w w:val="80"/>
                <w:sz w:val="23"/>
              </w:rPr>
              <w:t>Товарные группы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w w:val="83"/>
                <w:sz w:val="22"/>
              </w:rPr>
              <w:t>1980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w w:val="83"/>
                <w:sz w:val="22"/>
              </w:rPr>
              <w:t>1990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w w:val="83"/>
                <w:sz w:val="22"/>
              </w:rPr>
              <w:t>1995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w w:val="81"/>
                <w:sz w:val="23"/>
              </w:rPr>
              <w:t>1998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36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6"/>
                <w:sz w:val="23"/>
              </w:rPr>
              <w:t>Продовольствие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6,0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3,5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2,4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3"/>
                <w:sz w:val="23"/>
              </w:rPr>
              <w:t>,2,0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28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6"/>
                <w:sz w:val="23"/>
              </w:rPr>
              <w:t>текстиль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8"/>
                <w:sz w:val="22"/>
              </w:rPr>
              <w:t>28,2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8"/>
                <w:sz w:val="22"/>
              </w:rPr>
              <w:t>21,4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2"/>
                <w:w w:val="83"/>
                <w:sz w:val="22"/>
              </w:rPr>
              <w:t>13,8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5"/>
                <w:w w:val="83"/>
                <w:sz w:val="23"/>
              </w:rPr>
              <w:t>14,4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20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w w:val="84"/>
                <w:sz w:val="23"/>
              </w:rPr>
              <w:t>обувь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5,0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6,2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1,5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3"/>
              </w:rPr>
              <w:t>0,3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25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w w:val="86"/>
                <w:sz w:val="23"/>
              </w:rPr>
              <w:t>химия                            .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1,6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3,7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7,0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3"/>
              </w:rPr>
              <w:t>7,6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32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w w:val="86"/>
                <w:sz w:val="23"/>
              </w:rPr>
              <w:t>металлы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3"/>
                <w:w w:val="85"/>
                <w:sz w:val="22"/>
              </w:rPr>
              <w:t>14,5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8,7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5,4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3"/>
              </w:rPr>
              <w:t>7,5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566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  <w:spacing w:line="220" w:lineRule="exact"/>
            </w:pPr>
            <w:r>
              <w:rPr>
                <w:color w:val="000000"/>
                <w:spacing w:val="-15"/>
                <w:sz w:val="23"/>
              </w:rPr>
              <w:t>машины и оборудование, транс</w:t>
            </w:r>
            <w:r>
              <w:rPr>
                <w:color w:val="000000"/>
                <w:spacing w:val="-15"/>
                <w:sz w:val="23"/>
              </w:rPr>
              <w:softHyphen/>
            </w:r>
            <w:r>
              <w:rPr>
                <w:color w:val="000000"/>
                <w:spacing w:val="-14"/>
                <w:sz w:val="23"/>
              </w:rPr>
              <w:t>портные средства .</w:t>
            </w:r>
          </w:p>
          <w:p w:rsidR="002B633B" w:rsidRDefault="002B633B">
            <w:pPr>
              <w:pStyle w:val="10"/>
              <w:shd w:val="clear" w:color="auto" w:fill="FFFFFF"/>
              <w:spacing w:line="220" w:lineRule="exact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8"/>
                <w:sz w:val="22"/>
              </w:rPr>
              <w:t>—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4"/>
                <w:w w:val="86"/>
                <w:sz w:val="22"/>
              </w:rPr>
              <w:t>39,3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4"/>
                <w:w w:val="87"/>
                <w:sz w:val="22"/>
              </w:rPr>
              <w:t>52,5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5"/>
                <w:w w:val="83"/>
                <w:sz w:val="23"/>
              </w:rPr>
              <w:t>49,1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18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6"/>
                <w:sz w:val="23"/>
              </w:rPr>
              <w:t>Общее машиностроение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—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1,5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2,3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3"/>
              </w:rPr>
              <w:t>2,4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24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5"/>
                <w:sz w:val="23"/>
              </w:rPr>
              <w:t>Конторское оборудование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8"/>
                <w:sz w:val="22"/>
              </w:rPr>
              <w:t>—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4,1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4,0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3"/>
              </w:rPr>
              <w:t>4,1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571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  <w:spacing w:line="223" w:lineRule="exact"/>
            </w:pPr>
            <w:r>
              <w:rPr>
                <w:color w:val="000000"/>
                <w:spacing w:val="-17"/>
                <w:sz w:val="23"/>
              </w:rPr>
              <w:t>Телекоммуникационные и музы</w:t>
            </w:r>
            <w:r>
              <w:rPr>
                <w:color w:val="000000"/>
                <w:spacing w:val="-17"/>
                <w:sz w:val="23"/>
              </w:rPr>
              <w:softHyphen/>
            </w:r>
            <w:r>
              <w:rPr>
                <w:color w:val="000000"/>
                <w:spacing w:val="-16"/>
                <w:sz w:val="23"/>
              </w:rPr>
              <w:t>кальное оборудование</w:t>
            </w:r>
          </w:p>
          <w:p w:rsidR="002B633B" w:rsidRDefault="002B633B">
            <w:pPr>
              <w:pStyle w:val="10"/>
              <w:shd w:val="clear" w:color="auto" w:fill="FFFFFF"/>
              <w:spacing w:line="223" w:lineRule="exact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—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9,6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7,0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3"/>
              </w:rPr>
              <w:t>5,9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23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6"/>
                <w:sz w:val="23"/>
              </w:rPr>
              <w:t>транзисторы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8"/>
                <w:sz w:val="22"/>
              </w:rPr>
              <w:t>—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8,2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5"/>
                <w:w w:val="85"/>
                <w:sz w:val="22"/>
              </w:rPr>
              <w:t>15,5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4"/>
                <w:w w:val="82"/>
                <w:sz w:val="23"/>
              </w:rPr>
              <w:t>14,7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30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5"/>
                <w:sz w:val="23"/>
              </w:rPr>
              <w:t>электромашиностроение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pacing w:val="-18"/>
                <w:sz w:val="22"/>
              </w:rPr>
              <w:t>—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4"/>
                <w:w w:val="89"/>
                <w:sz w:val="22"/>
              </w:rPr>
              <w:t>22,7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5"/>
                <w:w w:val="85"/>
                <w:sz w:val="22"/>
              </w:rPr>
              <w:t>18,5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3"/>
                <w:w w:val="79"/>
                <w:sz w:val="23"/>
              </w:rPr>
              <w:t>11,8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22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6"/>
                <w:sz w:val="23"/>
              </w:rPr>
              <w:t>автостроение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8"/>
                <w:sz w:val="22"/>
              </w:rPr>
              <w:t xml:space="preserve">— 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5,1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5"/>
                <w:sz w:val="22"/>
              </w:rPr>
              <w:t>8.1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3"/>
              </w:rPr>
              <w:t>9,2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  <w:tr w:rsidR="002B633B">
        <w:trPr>
          <w:trHeight w:hRule="exact" w:val="428"/>
        </w:trPr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7"/>
                <w:sz w:val="23"/>
              </w:rPr>
              <w:t>судостроение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pacing w:val="-18"/>
                <w:sz w:val="22"/>
              </w:rPr>
              <w:t xml:space="preserve">— 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5,6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2"/>
              </w:rPr>
              <w:t>4,4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3B" w:rsidRDefault="002B633B">
            <w:pPr>
              <w:pStyle w:val="10"/>
              <w:shd w:val="clear" w:color="auto" w:fill="FFFFFF"/>
            </w:pPr>
            <w:r>
              <w:rPr>
                <w:color w:val="000000"/>
                <w:sz w:val="23"/>
              </w:rPr>
              <w:t>6,0</w:t>
            </w:r>
          </w:p>
          <w:p w:rsidR="002B633B" w:rsidRDefault="002B633B">
            <w:pPr>
              <w:pStyle w:val="10"/>
              <w:shd w:val="clear" w:color="auto" w:fill="FFFFFF"/>
            </w:pPr>
          </w:p>
        </w:tc>
      </w:tr>
    </w:tbl>
    <w:p w:rsidR="002B633B" w:rsidRDefault="002B633B">
      <w:pPr>
        <w:pStyle w:val="10"/>
        <w:ind w:firstLine="567"/>
        <w:jc w:val="both"/>
      </w:pPr>
      <w:r>
        <w:t>Быстрый рост базовых отраслей машиностроения со второй половины 70-х годов позволил Южной Корее выйти на внеш</w:t>
      </w:r>
      <w:r>
        <w:softHyphen/>
        <w:t>ний рынок поставщиком различного вида машин и оборудова</w:t>
      </w:r>
      <w:r>
        <w:softHyphen/>
        <w:t>ния. наиболее динамичной и перспективной статьей экспорта продукции обрабатывающей промышленности стали электрон</w:t>
      </w:r>
      <w:r>
        <w:softHyphen/>
        <w:t>ные и электротехнические изделия (телевизоры, радиоприемни</w:t>
      </w:r>
      <w:r>
        <w:softHyphen/>
        <w:t>ки, кассетные магнитофоны, оборудование для дальней связи, оргтехника). Доля электроники и электротехники увеличилась до 25% экспорта. До середины 80-х годов в его структуре зани</w:t>
      </w:r>
      <w:r>
        <w:softHyphen/>
        <w:t>мала важное место бытовая электроника. В последующие годы электронные компании направили усилия на производство те</w:t>
      </w:r>
      <w:r>
        <w:softHyphen/>
        <w:t>лекоммуникационного оборудования, средств автоматизации производственных процессов. В 90-е годы произошел переход к вывозу более дорогостоящего оборудования по сравнению с новой техникой. Среди электронных товаров наиболее высокой  конкурентоспособностью обладают полупроводники.</w:t>
      </w:r>
    </w:p>
    <w:p w:rsidR="002B633B" w:rsidRDefault="002B633B">
      <w:pPr>
        <w:pStyle w:val="10"/>
        <w:ind w:firstLine="567"/>
        <w:jc w:val="both"/>
      </w:pPr>
      <w:r>
        <w:t>В группе транспортных средств помимо судостроения важ</w:t>
      </w:r>
      <w:r>
        <w:softHyphen/>
        <w:t>ное место занял вывоз автомобилей и запчастей к ним — свыше</w:t>
      </w:r>
      <w:r>
        <w:br/>
        <w:t>9% всего экспорта.</w:t>
      </w:r>
      <w:r>
        <w:tab/>
      </w:r>
    </w:p>
    <w:p w:rsidR="002B633B" w:rsidRDefault="002B633B">
      <w:pPr>
        <w:pStyle w:val="10"/>
        <w:ind w:firstLine="567"/>
        <w:jc w:val="both"/>
      </w:pPr>
      <w:r>
        <w:t>По отдельным товарам южно-корейские компании заняли</w:t>
      </w:r>
      <w:r>
        <w:br/>
        <w:t>прочные позиции на мировом рынке: золотые изделия —23,3%</w:t>
      </w:r>
      <w:r>
        <w:br/>
        <w:t>суда — 18,6%, транзисторы, электронные лампы — 10,3%,</w:t>
      </w:r>
      <w:r>
        <w:br/>
        <w:t>вычислительная техника — 3%. Но эти товары испытывают</w:t>
      </w:r>
      <w:r>
        <w:br/>
        <w:t>растущую конкуренцию со стороны других стран.</w:t>
      </w:r>
    </w:p>
    <w:p w:rsidR="002B633B" w:rsidRDefault="002B633B">
      <w:pPr>
        <w:pStyle w:val="10"/>
        <w:ind w:firstLine="567"/>
        <w:jc w:val="both"/>
      </w:pPr>
      <w:r>
        <w:t>В структуре импорта основное место занимают промышленное оборудование, сырье и продовольственные товары. Значительная часть промышленных материалов и топлива реэкспор</w:t>
      </w:r>
      <w:r>
        <w:softHyphen/>
        <w:t>тируются. Удельный вес сырья и топлива превышает треть им</w:t>
      </w:r>
      <w:r>
        <w:softHyphen/>
        <w:t>порта. По ввозу круглого леса, каменного угля, железной руды, хлопка, кукурузы, нефти Южная Корея выступает на мировых рынках вторым — четвертым по величине импортером в мире. Это предопределяет ее высокую зависимость от колебаний цен на сырьевые товары.</w:t>
      </w:r>
    </w:p>
    <w:p w:rsidR="002B633B" w:rsidRDefault="002B633B">
      <w:pPr>
        <w:pStyle w:val="10"/>
        <w:ind w:firstLine="567"/>
        <w:jc w:val="both"/>
      </w:pPr>
      <w:r>
        <w:t>Южно-корейские компании закупают за рубежом значительную часть специального оборудования и машин высокой слож</w:t>
      </w:r>
      <w:r>
        <w:softHyphen/>
        <w:t>ности. Объем ввоза машин и оборудования достигает 37%ого объема импорта. За счет импорта удовлетворялось до спроса на промышленное оборудование.</w:t>
      </w:r>
      <w:r>
        <w:tab/>
      </w:r>
    </w:p>
    <w:p w:rsidR="002B633B" w:rsidRDefault="002B633B">
      <w:pPr>
        <w:pStyle w:val="10"/>
        <w:ind w:firstLine="567"/>
        <w:jc w:val="both"/>
      </w:pPr>
      <w:r>
        <w:t>В основе конкурентных преимуществ южно-корейских това</w:t>
      </w:r>
      <w:r>
        <w:softHyphen/>
        <w:t>ров длительное время находились низкие издержки на рабочую силу, а также прямое и косвенное субсидирование. В экспортных отраслях были наполовину снижены налоги, сняты пошлины На ввоз сырья и полуфабрикатов, необходимых для производства товаров на экспорт. На осуществление экспортных операций предоставлялись льготные ссуды. С середины 80-х годов значение вышеуказанных факторов снизилось. Только за 1980— 1993 гг. реальная заработная плата в промышленности увеличи</w:t>
      </w:r>
      <w:r>
        <w:softHyphen/>
        <w:t>лась в 5,4 раза, а выработка на занятого — в 4,8 раза. Издержки на рабочую силу для чеболь увеличились еще больше в связи с отчислениями на социальные нужды, в частности, на субсиди</w:t>
      </w:r>
      <w:r>
        <w:softHyphen/>
        <w:t>рование жилищных расходов рабочих. У южно-корейских экс</w:t>
      </w:r>
      <w:r>
        <w:softHyphen/>
        <w:t>портеров понизился ценовой фактор. Усложнение проблем конкуренции,  давление  предпринимателей  заставляют  правящие круги изыскивать пути ослабления установок в сфере занятости.</w:t>
      </w:r>
    </w:p>
    <w:p w:rsidR="002B633B" w:rsidRDefault="002B633B">
      <w:pPr>
        <w:pStyle w:val="10"/>
        <w:ind w:firstLine="567"/>
        <w:jc w:val="both"/>
      </w:pPr>
      <w:r>
        <w:t>Главными торговыми партнерами Южной Кореи на всех этапах индустриализации выступали Япония и США. Развивающиеся страны АТР сыграли роль поставщиков таких това</w:t>
      </w:r>
      <w:r>
        <w:softHyphen/>
        <w:t>ров, как нефть и другое минеральное сырье, рынков сбыта про</w:t>
      </w:r>
      <w:r>
        <w:softHyphen/>
        <w:t>мышленных товаров. На долю Японии в 1998 г. приходилось 9,2% южно-корейского экспорта и 18,1% импорта, на долю США соответственно — 17,2 и 21,9%. В связи с укреплением конкурентных позиций южно-корейских компаний на мировых рынках США ужесточили свою внешнеэкономическую политику.</w:t>
      </w:r>
    </w:p>
    <w:p w:rsidR="002B633B" w:rsidRDefault="002B633B">
      <w:pPr>
        <w:pStyle w:val="10"/>
        <w:ind w:firstLine="567"/>
        <w:jc w:val="both"/>
      </w:pPr>
      <w:r>
        <w:t>Значение США и Японии несколько снизилось. Укрепляют</w:t>
      </w:r>
      <w:r>
        <w:softHyphen/>
        <w:t xml:space="preserve">ся связи с КНР, странами АСЕАН. На долю КНР приходится 9% южно-корейского экспорта и 1% импорта. </w:t>
      </w:r>
    </w:p>
    <w:p w:rsidR="002B633B" w:rsidRDefault="002B633B">
      <w:pPr>
        <w:pStyle w:val="10"/>
        <w:ind w:firstLine="567"/>
        <w:jc w:val="both"/>
      </w:pPr>
      <w:r>
        <w:t>Изменения в товарной структуре внешней торговли нашли отражение в обмене технологией, Главной особенностью гео</w:t>
      </w:r>
      <w:r>
        <w:softHyphen/>
        <w:t>графической структуры обмена технологией является то, что основным ее поставщиком выступает Япония, а не США..</w:t>
      </w:r>
    </w:p>
    <w:p w:rsidR="002B633B" w:rsidRDefault="002B633B">
      <w:pPr>
        <w:pStyle w:val="10"/>
        <w:ind w:firstLine="567"/>
        <w:jc w:val="both"/>
      </w:pPr>
      <w:r>
        <w:t>Внешнеторговый оборот высоко концентрировав. Четыре крупнейших чеболь обеспечивают 25% экспорта страны, кото</w:t>
      </w:r>
      <w:r>
        <w:softHyphen/>
        <w:t>рый реализуется через торговые компании.</w:t>
      </w:r>
    </w:p>
    <w:p w:rsidR="002B633B" w:rsidRDefault="002B633B">
      <w:pPr>
        <w:pStyle w:val="10"/>
        <w:ind w:firstLine="567"/>
        <w:jc w:val="both"/>
      </w:pPr>
      <w:r>
        <w:t>Внешняя торговля до середины 90-х годов сводилась с дефицитом, чему способствовало увели</w:t>
      </w:r>
      <w:r>
        <w:softHyphen/>
        <w:t>чение импорта машин и оборудования. Дефицитность внешней торговли не покрывалась другими операциями, и основным средством поддержания внешнего баланса являлось использова</w:t>
      </w:r>
      <w:r>
        <w:softHyphen/>
        <w:t>ние иностранного капитала в различных формах, которые зна</w:t>
      </w:r>
      <w:r>
        <w:softHyphen/>
        <w:t>чительно отличались в зависимости от периода хозяйственного развития страны.</w:t>
      </w:r>
    </w:p>
    <w:p w:rsidR="002B633B" w:rsidRDefault="002B633B">
      <w:pPr>
        <w:pStyle w:val="10"/>
        <w:ind w:firstLine="567"/>
        <w:jc w:val="both"/>
      </w:pPr>
      <w:r>
        <w:t>Важную роль занимал ссудный капитал. Во время индустриа</w:t>
      </w:r>
      <w:r>
        <w:softHyphen/>
        <w:t>лизации, особенно в 60-е годы при осуществлении экспортно-ориентированной политики, основное место, занимали государ</w:t>
      </w:r>
      <w:r>
        <w:softHyphen/>
        <w:t>ственные займы. С конца 70-х годов доля государственных зай</w:t>
      </w:r>
      <w:r>
        <w:softHyphen/>
        <w:t>мов значительно сократилась. .</w:t>
      </w:r>
    </w:p>
    <w:p w:rsidR="002B633B" w:rsidRDefault="002B633B">
      <w:pPr>
        <w:pStyle w:val="10"/>
        <w:ind w:firstLine="567"/>
        <w:jc w:val="both"/>
      </w:pPr>
      <w:r>
        <w:t>Широкое привлечение ссудного капитала привело к резкому росту внешней задолженности, но норма обслуживания долга держалась на приемлемом уровне — 15—16%. В 90-е годы абсолютные и относительные показатели внешней задолженности' возросли в результате финансовой либерализации, упразднившей различные ограничения на иностранные заимствования. Ее объем в 1997 г. превысил 158 млрд долл. при высокой кратко</w:t>
      </w:r>
      <w:r>
        <w:softHyphen/>
        <w:t>срочной компоненте — 2/3, что явилось одной из причин фи</w:t>
      </w:r>
      <w:r>
        <w:softHyphen/>
        <w:t>нансового кризиса 1997 г.</w:t>
      </w:r>
    </w:p>
    <w:p w:rsidR="002B633B" w:rsidRDefault="002B633B">
      <w:pPr>
        <w:pStyle w:val="10"/>
        <w:ind w:firstLine="567"/>
        <w:jc w:val="both"/>
      </w:pPr>
      <w:r>
        <w:t>С 70-х годов возрастающую роль во внешнеэкономических отношениях стало играть движение прямых капиталовложений. По совокупному объему иностранных прямых капиталовложе</w:t>
      </w:r>
      <w:r>
        <w:softHyphen/>
        <w:t>ний (20,5 млрд долл. в 1999 г.) страна уступает ряду восточно-азиатских и юго-восточных стран. По относительным показате</w:t>
      </w:r>
      <w:r>
        <w:softHyphen/>
        <w:t>лям иностранные инвестиции также уступают названным выше странам. В 1971—1980 гг. среднегодовой приток иностранных прямых капиталовложений составлял 1,34% валовых инвестиций в основной капитал страны, в 1981—1990гг. — 0,54, в 1991— 1998 гг.-3,2%.</w:t>
      </w:r>
    </w:p>
    <w:p w:rsidR="002B633B" w:rsidRDefault="002B633B">
      <w:pPr>
        <w:pStyle w:val="10"/>
        <w:ind w:firstLine="567"/>
        <w:jc w:val="both"/>
      </w:pPr>
      <w:r>
        <w:t>Правящие круги проявляют заинтересованность в привлече</w:t>
      </w:r>
      <w:r>
        <w:softHyphen/>
        <w:t>нии прямых капиталовложений при долевом участии местного капитала, что способствовало бы усвоению новой технологии. С середины 60-х годов приняты законы, согласно которым, в ча</w:t>
      </w:r>
      <w:r>
        <w:softHyphen/>
        <w:t>стности, предприятия с иностранным капиталом освобождались от подоходного налога на первые пять лет, от налога с юридиче</w:t>
      </w:r>
      <w:r>
        <w:softHyphen/>
        <w:t>ских лиц, налога с имущества. При этом власти старались дер</w:t>
      </w:r>
      <w:r>
        <w:softHyphen/>
        <w:t>жать иностранные прямые капиталовложения под контролем. В некоторые секторы экономики их доступ был закрыт, включая средства информации, нефтепереработку, ряд услуг. Иностран</w:t>
      </w:r>
      <w:r>
        <w:softHyphen/>
        <w:t>ные банки могли открывать только отделения, но не дочерние компании.</w:t>
      </w:r>
    </w:p>
    <w:p w:rsidR="002B633B" w:rsidRDefault="002B633B">
      <w:pPr>
        <w:pStyle w:val="10"/>
        <w:ind w:firstLine="567"/>
        <w:jc w:val="both"/>
      </w:pPr>
      <w:r>
        <w:t>Иностранные капиталовложения в основном были сосредо</w:t>
      </w:r>
      <w:r>
        <w:softHyphen/>
        <w:t>точены в экспортных зонах, которые были учреждены в 1966 г. для производства товаров на экспорт. На иностранных предпри</w:t>
      </w:r>
      <w:r>
        <w:softHyphen/>
        <w:t>ятиях в 1997 г. производилось 6% ВВП (Тайвань — 8,1% ВВП), 22,5% продукции обрабатывающей промышленности. В некото</w:t>
      </w:r>
      <w:r>
        <w:softHyphen/>
        <w:t>рых отраслях промышленности компании, контролируемые иностранным капиталом, обеспечивали основную долю про</w:t>
      </w:r>
      <w:r>
        <w:softHyphen/>
        <w:t>мышленного производства — в электромашиностроении и элек</w:t>
      </w:r>
      <w:r>
        <w:softHyphen/>
        <w:t>тронике —65—73%. В конце 90-х годов в результате финансового кризиса позиции иностранного капитала усилились. Основными инвесторами выступают компании США, Нидерландов, Герма</w:t>
      </w:r>
      <w:r>
        <w:softHyphen/>
        <w:t>нии, Японии.</w:t>
      </w:r>
    </w:p>
    <w:p w:rsidR="002B633B" w:rsidRDefault="002B633B">
      <w:pPr>
        <w:pStyle w:val="10"/>
        <w:ind w:firstLine="567"/>
        <w:jc w:val="both"/>
      </w:pPr>
      <w:r>
        <w:t>Повышение уровня экономического и социального развития превратило Южную Корею во второй половине 80-х годов в но</w:t>
      </w:r>
      <w:r>
        <w:softHyphen/>
        <w:t>вого экспортера капитала. Подобное изменение означает ради</w:t>
      </w:r>
      <w:r>
        <w:softHyphen/>
        <w:t>кальную трансформацию ее позиций и значения в международ</w:t>
      </w:r>
      <w:r>
        <w:softHyphen/>
        <w:t>ных экономических отношениях и в мировом хозяйстве в це</w:t>
      </w:r>
      <w:r>
        <w:softHyphen/>
        <w:t>лом, особенно в экономике АТР. Капитал стал вывозиться еще в конце 60-х годов, но это были эпизодические сделки. За 1966—1981 гг. кумулятивная сумма прямых инвестиций состави</w:t>
      </w:r>
      <w:r>
        <w:softHyphen/>
        <w:t>ла только 209 млн долл., с 1981 по 1989 гг, достигла 1,7 млрд, а в 1998 г. — уже 21,5 млрд долл., или 0,5% мирового объем ИПК. Основными рынками приложения капитала выступают страны ЮВА.</w:t>
      </w:r>
    </w:p>
    <w:p w:rsidR="002B633B" w:rsidRDefault="002B633B">
      <w:pPr>
        <w:pStyle w:val="10"/>
        <w:ind w:firstLine="567"/>
        <w:jc w:val="both"/>
      </w:pPr>
      <w:r>
        <w:t>Если в 70-е годы южно-корейские компании вкладывали ка</w:t>
      </w:r>
      <w:r>
        <w:softHyphen/>
        <w:t>питал в объекты, продукция которых поставлялась на внутрен</w:t>
      </w:r>
      <w:r>
        <w:softHyphen/>
        <w:t>ние рынки получивших инвестиции стран, то в последние деся</w:t>
      </w:r>
      <w:r>
        <w:softHyphen/>
        <w:t>тилетия 75% зарубежных предприятий экспортируют большин</w:t>
      </w:r>
      <w:r>
        <w:softHyphen/>
        <w:t>ство своей продукции. Зарубежные инвестиции на территории развивающихся стран вложены с целью перевести туда трудоем</w:t>
      </w:r>
      <w:r>
        <w:softHyphen/>
        <w:t>кие и материалоемкие отрасли, использовать местное сырье и рабочую силу, в развитых странах — приблизить продукцию к рынкам, получить доступ к научно-техническим достижениям принимающих стран.</w:t>
      </w:r>
    </w:p>
    <w:p w:rsidR="002B633B" w:rsidRDefault="002B633B">
      <w:pPr>
        <w:pStyle w:val="10"/>
        <w:ind w:firstLine="567"/>
        <w:jc w:val="both"/>
      </w:pPr>
      <w:r>
        <w:t>Заметное место в системе международных экономических отношений страны занимают строительные услуги и миграция рабочей силы. В начале 80-х годов доходы от зарубежных строи</w:t>
      </w:r>
      <w:r>
        <w:softHyphen/>
        <w:t>тельных подрядов составили 40% всех поступлений от невиди</w:t>
      </w:r>
      <w:r>
        <w:softHyphen/>
        <w:t>мой торговли. Основным районом приложения рабочих рук бы</w:t>
      </w:r>
      <w:r>
        <w:softHyphen/>
        <w:t>ли страны Ближнего и Среднего Востока, прежде всего Саудов</w:t>
      </w:r>
      <w:r>
        <w:softHyphen/>
        <w:t>ская Аравия. В тот период страна вышла на второе место в мире после США по стоимости осуществленных зарубежных проек</w:t>
      </w:r>
      <w:r>
        <w:softHyphen/>
        <w:t>тов — 6,1% контрактов.</w:t>
      </w:r>
    </w:p>
    <w:p w:rsidR="002B633B" w:rsidRDefault="002B633B">
      <w:pPr>
        <w:pStyle w:val="10"/>
        <w:numPr>
          <w:ilvl w:val="0"/>
          <w:numId w:val="2"/>
        </w:numPr>
        <w:jc w:val="both"/>
        <w:rPr>
          <w:sz w:val="28"/>
        </w:rPr>
      </w:pPr>
      <w:r>
        <w:br w:type="page"/>
      </w:r>
      <w:r>
        <w:rPr>
          <w:sz w:val="28"/>
        </w:rPr>
        <w:t>Перспективы и тенденции развития Корейского полуострова.</w:t>
      </w:r>
    </w:p>
    <w:p w:rsidR="002B633B" w:rsidRDefault="002B633B">
      <w:pPr>
        <w:pStyle w:val="10"/>
        <w:ind w:firstLine="567"/>
        <w:jc w:val="both"/>
      </w:pPr>
      <w:r>
        <w:t>На данном этапе своего развития Южная Корея значительно приблизилась к уровню развитых стран  во многом им не уступает. Но у неё остаются недостатки (цикличность экономики - наступление очередного кризиса, либерализация внешней торговли, меньше вмешательство в национальную экономику и т. д.).</w:t>
      </w:r>
    </w:p>
    <w:p w:rsidR="002B633B" w:rsidRDefault="002B633B">
      <w:pPr>
        <w:pStyle w:val="10"/>
        <w:ind w:firstLine="567"/>
        <w:jc w:val="both"/>
      </w:pPr>
      <w:r>
        <w:t>Северная Корея пришла к переломному моменту, об этом свидетельствуют следующие доводы.</w:t>
      </w:r>
    </w:p>
    <w:p w:rsidR="002B633B" w:rsidRDefault="002B633B">
      <w:pPr>
        <w:pStyle w:val="10"/>
        <w:ind w:firstLine="567"/>
        <w:jc w:val="both"/>
      </w:pPr>
      <w:r>
        <w:t>Были, впрочем, у северокорейцев и объективные причины для того, чтобы положительно относиться к правящему режиму. Уровень жизни в КНДР повышался до конца 1970-х годов - к тому же, сами корейцы сравнивали свое положение не с жизнью обитателей иных государств, о которой они не имели ни малейшего представления, а со временами японского колониального правления и послевоенной разрухи. Северная Корея начала заметно отставать от Южной только в семидесятые, и в течение долгого времени это отставание удавалось скрывать от населения.</w:t>
      </w:r>
    </w:p>
    <w:p w:rsidR="002B633B" w:rsidRDefault="002B633B">
      <w:pPr>
        <w:pStyle w:val="10"/>
        <w:ind w:firstLine="567"/>
        <w:jc w:val="both"/>
      </w:pPr>
      <w:r>
        <w:t xml:space="preserve">В начале 1990-х годов Северную Корею постигла экономическая катастрофа. Пхеньянская пропаганда десятилетиями твердила о полной экономической самодостаточности страны, но на деле КНДР постоянно получала значительную советскую и китайскую помощь (как прямую, так и косвенную, через несбалансированную торговлю и поставки стратегических товаров по заведомо заниженным ценам). Само существование этой помощи в Пхеньяне замалчивалось или даже прямо отрицалось, но на практике её экономическое значение было огромным. </w:t>
      </w:r>
    </w:p>
    <w:p w:rsidR="002B633B" w:rsidRDefault="002B633B">
      <w:pPr>
        <w:pStyle w:val="10"/>
        <w:ind w:firstLine="567"/>
        <w:jc w:val="both"/>
      </w:pPr>
      <w:r>
        <w:t>Наиболее серьёзным ударом для северокорейской экономики стало прекращение субсидируемых поставок нефти. С 1990 года ситуация в КНДР стала быстро ухудшаться. В 1990-1999 гг. страна испытывала «отрицательный экономический рост». За эти годы ВНП КНДР сократился примерно в два раза (более точных данных нет, так как вся экономическая статистика в КНДР засекречена уже почти полвека).</w:t>
      </w:r>
    </w:p>
    <w:p w:rsidR="002B633B" w:rsidRDefault="002B633B">
      <w:pPr>
        <w:pStyle w:val="10"/>
        <w:ind w:firstLine="567"/>
        <w:jc w:val="both"/>
      </w:pPr>
      <w:r>
        <w:t xml:space="preserve">Следствием стал катастрофический голод 1996-2000 гг., который унес множество жизней. По разным оценкам, число жертв голода составило от 200 тысяч до 2 миллионов, то есть от 1% до 10% всего населения страны - это означает, что голод стал крупнейшей гуманитарной катастрофой в Восточной Азии со времен китайского «большого скачка». Официально в Пхеньяне заявили, что голод был вызван небывалым природным катаклизмом - катастрофическими ливнями и наводнениями 1995 г. Доля правды в этом заявлении есть, но те же самые ливни не принесли существенного ущерба сельскому хозяйству Южной Кореи! Куда более важной причиной голода стали эксперименты с террасными полями, начатые по настоянию Ким Ир Сена, а также нежелание режима отказаться от системы кооперативов-колхозов, которая позволяла держать крестьян под надежным контролем. </w:t>
      </w:r>
    </w:p>
    <w:p w:rsidR="002B633B" w:rsidRDefault="002B633B">
      <w:pPr>
        <w:pStyle w:val="10"/>
        <w:ind w:firstLine="567"/>
        <w:jc w:val="both"/>
      </w:pPr>
      <w:r>
        <w:t>Однако развал индустрии и Великий Голод 1996-2000 гг. привели к серьёзным изменениям в северокорейском обществе. Во-первых, фактически прекратила своё существование карточная система, которая стала всеобъемлющей ещё в конце 1950-х гг. Во многих районах страны продовольственные карточки перестали отоваривать ещё в 1996 г., а к 1999 г. они повсеместно превратились в бесполезные кусочки плохой шершавой бумаги. Во-вторых, власти перестали контролировать передвижение по стране. До середины 1990-х гг. гражданин КНДР должен был получать специальное разрешение на выезд за пределы своего родного уезда. С началом голода сотни тысяч людей занялись челночной торговлей (в пределах КНДР, само собой), меняя продовольствие на промышленные товары. Таким образом, люди умудрялись выживать, и правительство смотрело на подобную экономическую самодеятельность сквозь пальцы. Однако необходимым условием успешной торговли была отмена былых ограничений на поездки по стране - и эта отмена произошла в 1997-1998 гг. (единственным исключением остался Пхеньян, въезд в который по-прежнему строго контролируется). В-третьих, явочным порядком произошла легализация мелкого частного бизнеса. Довольно долго КНДР являлась единственной страной мира, в которой были запрещены рынки. Сейчас же в стране действуют тысячи частных гостиниц, закусочных, швейных мастерских и тому подобных заведений - не говоря уж о миллионах корейцев и кореянок, которые торгуют на рынках или занимаются кустарным промыслом. В-четвертых, произошла «долларизация» экономики. По ряду причин КНДР и раньше отличалась необычно либеральным для коммунистической страны отношением к валютному контролю, а с середины 1990-х годов доллары, евро, иены и прочие «империалистические деньги» во многом вытеснили из обращения постоянно обесценивающиеся северокорейские воны.</w:t>
      </w:r>
    </w:p>
    <w:p w:rsidR="002B633B" w:rsidRDefault="002B633B">
      <w:pPr>
        <w:pStyle w:val="10"/>
        <w:ind w:firstLine="567"/>
        <w:jc w:val="both"/>
      </w:pPr>
      <w:r>
        <w:t>Вдобавок, официальные организации и «компетентные органы» стали относиться к выполнению своих задач с куда меньшим рвением, чем в былые времена. Очевидно, недостаток средств сказывается и на них. Это не означает, что у «настоящего» диссидента, пишущего листовки или организующего кружки, есть шансы уцелеть. Однако расказанный не к месту анекдот или продолжительный разговор с иностранцем на пхеньянской улице уже больше не являются безусловным основанием для ареста.</w:t>
      </w:r>
    </w:p>
    <w:p w:rsidR="002B633B" w:rsidRDefault="002B633B">
      <w:pPr>
        <w:pStyle w:val="10"/>
        <w:ind w:firstLine="567"/>
        <w:jc w:val="both"/>
      </w:pPr>
      <w:r>
        <w:t>Пхеньянский режим почти не сталкивался с враждебной пропагандой. На протяжении долгого времени в Вашингтоне и Сеуле считали, что ведение пропаганды на Северную Корею невозможно в принципе. Действительно, до недавнего времени так дела и обстояли. Радиовещание было бы бессмысленным - владение радиоприёмниками со свободной настройкой в КНДР является уголовно наказуемым преступлением. Невозможна была и передача литературы через туристов - северокорейского загрантуризма не существовало в принципе. Разумеется, не могло быть и речи об осторожном взращивании прозападной, либеральной, диссидентской интеллигенции - никаких контактов с Западом (и даже СССР) у северокорейской интеллигенции не было и не могло быть, а явному диссиденту даже самого умеренного пошиба в КНДР и поныне одно место - в лагере. Почти не существовало даже почтового обмена: во-первых, мало кто из северокорейцев решался писать письма за границу, во-вторых, власти пропускали только абсолютно невинные или сугубо деловые сообщения, да и ту - с немалым скрипом.</w:t>
      </w:r>
    </w:p>
    <w:p w:rsidR="002B633B" w:rsidRDefault="002B633B">
      <w:pPr>
        <w:pStyle w:val="10"/>
        <w:ind w:firstLine="567"/>
        <w:jc w:val="both"/>
      </w:pPr>
      <w:r>
        <w:t>Однако сейчас ситуация изменилась - причем произошло это безо всякого участия зарубежных пропагандистов и прочих мастеров информационных войн. Решающую роль играет фактически открытая граница с Китаем, через которую вот уже 7-8 лет идет настоящий поток людей и товаров. Конечно, КНДР не открывала границу формально. Однако после начала голода 1995-1996 годов десятки и сотни тысяч корейцев стали тайно уходить в Маньчжурию, в ту её часть, что непосредственно примыкает к Корее. Граница с относительно дружественным Китаем никогда не была оборудована особо тщательно: подразумевалось, что перебежчиков в случае необходимости поймают и выдадут сами китайцы. Приграничные районы заселены преимущественно этническими корейцами, которые относятся к своим попавшим в беду единоплеменникам с симпатией. Вдобавок, у многих жителей северных провинций КНДР имеются родственники в Китае.</w:t>
      </w:r>
    </w:p>
    <w:p w:rsidR="002B633B" w:rsidRDefault="002B633B">
      <w:pPr>
        <w:pStyle w:val="10"/>
        <w:ind w:firstLine="567"/>
        <w:jc w:val="both"/>
      </w:pPr>
      <w:r>
        <w:t>В свое время претензии Пхеньяна во многом были основаны на реальных фактах. Вплоть до конца 1960-х годов Северная Корея по большинству экономических показателей заметно опережала Южную. Однако «корейское экономическое чудо» 1961-1988 годов в корне изменило ситуацию. Сейчас разрыв между двумя Кореями огромен. По размерам ВНП на душу населения Южная Корея превосходит Северную примерно в 15-20 раз - и разрыв в уровне жизни у них соответствующий. Северная Корея сейчас находится примерно на уровне Мозамбика, в то время как Южную Корею следует сравнивать, скорее, с Чехией и Испанией. В Северной Корее символом богатства является возможность досыта наедатся белым рисом, в Южной Корее - возможность ездить на «Мерседессе» или его южнокорейском аналоге - «Грандёре» (обе возможности равно недоступны большинству населения в соответствующей половине страны). Один знакомый перебежчик как-то заметил автору этих строк: «При всех своих привиллегиях, северокорейский секретарь райкома живет примерно так же, как южнокорейский грузчик». По-видимому, так оно и есть.</w:t>
      </w:r>
    </w:p>
    <w:p w:rsidR="002B633B" w:rsidRDefault="002B633B">
      <w:pPr>
        <w:pStyle w:val="10"/>
        <w:ind w:firstLine="567"/>
        <w:jc w:val="both"/>
      </w:pPr>
      <w:r>
        <w:t>Именно поэтому информационная блокада страны является важнейшим условием сохранения северокорейского режима. Если рядовые северокорейцы узнают правду о том, как живет Юг, для них это, в полном соответствии с логикой самой северокорейской пропаганды, будет означать, что северокорейское правительство недееспособно и, по сути, недостойно своего места.</w:t>
      </w:r>
    </w:p>
    <w:p w:rsidR="002B633B" w:rsidRDefault="002B633B">
      <w:pPr>
        <w:pStyle w:val="10"/>
        <w:ind w:firstLine="567"/>
        <w:jc w:val="both"/>
      </w:pPr>
      <w:r>
        <w:t xml:space="preserve">Конечно, на активную поддержку существующего строя человека может подвигнуть не только религия, но и национально-патриотические соображения. Многие готовы мириться и с относительно низким уровнем жизни, и с произволом властей, если в компенсацию они получают уверенность в том, что они живут в «своей стране» и по «своим, национальным» законам и установлениям. </w:t>
      </w:r>
    </w:p>
    <w:p w:rsidR="002B633B" w:rsidRDefault="002B633B">
      <w:pPr>
        <w:pStyle w:val="10"/>
        <w:ind w:firstLine="567"/>
        <w:jc w:val="both"/>
      </w:pPr>
      <w:r>
        <w:t xml:space="preserve">Однако использовать национализм в корейском случае весьма затруднительно. Дело в том, что многие десятилетия официальная пропаганда постоянно внушала жителям КНДР: Южная Корея НЕ является другим корейским государством. Юг и Север - это части одной страны, и высшей целью всех корейцев должно быть объединение. При этом, разумеется, предусматривалось, что объединение должно быть достигнуто только под эгидой Севера - в силу якобы существующего экономического, социального и культурного превосходства КНДР. На практике и Юг, и Север давно уже не стремятся к объединению, но сама эта тема по-прежнему занимает исключительно важное место в пхеньянской пропагандистской риторике. Два положения - о сверхценности объединения и о принадлежности Севера и Юга к одной нации - глубоко укоренены в сознании северокорейцев. </w:t>
      </w:r>
    </w:p>
    <w:p w:rsidR="002B633B" w:rsidRDefault="002B633B">
      <w:pPr>
        <w:pStyle w:val="10"/>
        <w:ind w:firstLine="567"/>
        <w:jc w:val="both"/>
      </w:pPr>
      <w:r>
        <w:t>Под вышесказанным можно сделать следующие выводы:</w:t>
      </w:r>
    </w:p>
    <w:p w:rsidR="002B633B" w:rsidRDefault="002B633B">
      <w:pPr>
        <w:pStyle w:val="10"/>
        <w:numPr>
          <w:ilvl w:val="0"/>
          <w:numId w:val="3"/>
        </w:numPr>
        <w:jc w:val="both"/>
      </w:pPr>
      <w:r>
        <w:t>Северокорейское государство должно прекратить своё существование в ближайшем будущем</w:t>
      </w:r>
    </w:p>
    <w:p w:rsidR="002B633B" w:rsidRDefault="002B633B">
      <w:pPr>
        <w:pStyle w:val="10"/>
        <w:numPr>
          <w:ilvl w:val="0"/>
          <w:numId w:val="3"/>
        </w:numPr>
        <w:jc w:val="both"/>
      </w:pPr>
      <w:r>
        <w:t>Оно может сделать это с особой жестокость по отношению к остальному миру (никто точно не может утверждать, что у КНДР нет ядерного оружия</w:t>
      </w:r>
    </w:p>
    <w:p w:rsidR="002B633B" w:rsidRDefault="002B633B">
      <w:pPr>
        <w:pStyle w:val="10"/>
        <w:numPr>
          <w:ilvl w:val="0"/>
          <w:numId w:val="3"/>
        </w:numPr>
        <w:jc w:val="both"/>
      </w:pPr>
      <w:r>
        <w:t>Кореи должны воссоединиться в достаточно мощную в экономическом плане страну, и после воссоединения развитие будет идти на основе южнокорейского опыта.</w:t>
      </w:r>
    </w:p>
    <w:p w:rsidR="002B633B" w:rsidRDefault="002B633B">
      <w:pPr>
        <w:pStyle w:val="10"/>
        <w:numPr>
          <w:ilvl w:val="0"/>
          <w:numId w:val="3"/>
        </w:numPr>
        <w:jc w:val="both"/>
        <w:rPr>
          <w:sz w:val="28"/>
        </w:rPr>
      </w:pPr>
      <w:r>
        <w:br w:type="page"/>
      </w:r>
      <w:r>
        <w:rPr>
          <w:sz w:val="28"/>
        </w:rPr>
        <w:t>Экономические показатели Корей, сравнение с уровнем развитых стран.</w:t>
      </w:r>
    </w:p>
    <w:p w:rsidR="002B633B" w:rsidRDefault="002B633B">
      <w:pPr>
        <w:pStyle w:val="10"/>
        <w:jc w:val="both"/>
        <w:rPr>
          <w:sz w:val="28"/>
        </w:rPr>
      </w:pPr>
    </w:p>
    <w:p w:rsidR="002B633B" w:rsidRDefault="002B633B">
      <w:pPr>
        <w:pStyle w:val="10"/>
        <w:ind w:firstLine="567"/>
        <w:jc w:val="center"/>
        <w:rPr>
          <w:sz w:val="28"/>
        </w:rPr>
      </w:pPr>
      <w:r>
        <w:t>Темпы прироста ВВП % млрд долл. 1995г.</w:t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2505"/>
        <w:gridCol w:w="1785"/>
      </w:tblGrid>
      <w:tr w:rsidR="002B633B">
        <w:trPr>
          <w:trHeight w:val="435"/>
        </w:trPr>
        <w:tc>
          <w:tcPr>
            <w:tcW w:w="3465" w:type="dxa"/>
          </w:tcPr>
          <w:p w:rsidR="002B633B" w:rsidRDefault="002B633B">
            <w:pPr>
              <w:pStyle w:val="10"/>
              <w:jc w:val="center"/>
            </w:pPr>
            <w:r>
              <w:t>Страны и регионы</w:t>
            </w:r>
          </w:p>
        </w:tc>
        <w:tc>
          <w:tcPr>
            <w:tcW w:w="2505" w:type="dxa"/>
          </w:tcPr>
          <w:p w:rsidR="002B633B" w:rsidRDefault="002B633B">
            <w:pPr>
              <w:pStyle w:val="10"/>
              <w:jc w:val="center"/>
            </w:pPr>
            <w:r>
              <w:t>1981-1990</w:t>
            </w:r>
          </w:p>
        </w:tc>
        <w:tc>
          <w:tcPr>
            <w:tcW w:w="1785" w:type="dxa"/>
          </w:tcPr>
          <w:p w:rsidR="002B633B" w:rsidRDefault="002B633B">
            <w:pPr>
              <w:pStyle w:val="10"/>
              <w:jc w:val="center"/>
            </w:pPr>
            <w:r>
              <w:t>1991-1999</w:t>
            </w:r>
          </w:p>
        </w:tc>
      </w:tr>
      <w:tr w:rsidR="002B633B">
        <w:trPr>
          <w:trHeight w:val="510"/>
        </w:trPr>
        <w:tc>
          <w:tcPr>
            <w:tcW w:w="3465" w:type="dxa"/>
          </w:tcPr>
          <w:p w:rsidR="002B633B" w:rsidRDefault="002B633B">
            <w:pPr>
              <w:pStyle w:val="10"/>
              <w:jc w:val="center"/>
            </w:pPr>
            <w:r>
              <w:t>США</w:t>
            </w:r>
          </w:p>
        </w:tc>
        <w:tc>
          <w:tcPr>
            <w:tcW w:w="2505" w:type="dxa"/>
          </w:tcPr>
          <w:p w:rsidR="002B633B" w:rsidRDefault="002B633B">
            <w:pPr>
              <w:pStyle w:val="10"/>
              <w:jc w:val="center"/>
            </w:pPr>
            <w:r>
              <w:t>3,1</w:t>
            </w:r>
          </w:p>
        </w:tc>
        <w:tc>
          <w:tcPr>
            <w:tcW w:w="1785" w:type="dxa"/>
          </w:tcPr>
          <w:p w:rsidR="002B633B" w:rsidRDefault="002B633B">
            <w:pPr>
              <w:pStyle w:val="10"/>
              <w:jc w:val="center"/>
            </w:pPr>
            <w:r>
              <w:t>3,2</w:t>
            </w:r>
          </w:p>
        </w:tc>
      </w:tr>
      <w:tr w:rsidR="002B633B">
        <w:trPr>
          <w:trHeight w:val="450"/>
        </w:trPr>
        <w:tc>
          <w:tcPr>
            <w:tcW w:w="3465" w:type="dxa"/>
          </w:tcPr>
          <w:p w:rsidR="002B633B" w:rsidRDefault="002B633B">
            <w:pPr>
              <w:pStyle w:val="10"/>
              <w:jc w:val="center"/>
            </w:pPr>
            <w:r>
              <w:t>Япония</w:t>
            </w:r>
          </w:p>
        </w:tc>
        <w:tc>
          <w:tcPr>
            <w:tcW w:w="2505" w:type="dxa"/>
          </w:tcPr>
          <w:p w:rsidR="002B633B" w:rsidRDefault="002B633B">
            <w:pPr>
              <w:pStyle w:val="10"/>
              <w:jc w:val="center"/>
            </w:pPr>
            <w:r>
              <w:t>4,0</w:t>
            </w:r>
          </w:p>
        </w:tc>
        <w:tc>
          <w:tcPr>
            <w:tcW w:w="1785" w:type="dxa"/>
          </w:tcPr>
          <w:p w:rsidR="002B633B" w:rsidRDefault="002B633B">
            <w:pPr>
              <w:pStyle w:val="10"/>
              <w:jc w:val="center"/>
            </w:pPr>
            <w:r>
              <w:t>1,3</w:t>
            </w:r>
          </w:p>
        </w:tc>
      </w:tr>
      <w:tr w:rsidR="002B633B">
        <w:trPr>
          <w:trHeight w:val="491"/>
        </w:trPr>
        <w:tc>
          <w:tcPr>
            <w:tcW w:w="3465" w:type="dxa"/>
          </w:tcPr>
          <w:p w:rsidR="002B633B" w:rsidRDefault="002B633B">
            <w:pPr>
              <w:pStyle w:val="10"/>
              <w:jc w:val="center"/>
            </w:pPr>
            <w:r>
              <w:t>КНР</w:t>
            </w:r>
          </w:p>
        </w:tc>
        <w:tc>
          <w:tcPr>
            <w:tcW w:w="2505" w:type="dxa"/>
          </w:tcPr>
          <w:p w:rsidR="002B633B" w:rsidRDefault="002B633B">
            <w:pPr>
              <w:pStyle w:val="10"/>
              <w:jc w:val="center"/>
            </w:pPr>
            <w:r>
              <w:t>9,1</w:t>
            </w:r>
          </w:p>
        </w:tc>
        <w:tc>
          <w:tcPr>
            <w:tcW w:w="1785" w:type="dxa"/>
          </w:tcPr>
          <w:p w:rsidR="002B633B" w:rsidRDefault="002B633B">
            <w:pPr>
              <w:pStyle w:val="10"/>
              <w:jc w:val="center"/>
            </w:pPr>
            <w:r>
              <w:t>10,3</w:t>
            </w:r>
          </w:p>
        </w:tc>
      </w:tr>
      <w:tr w:rsidR="002B633B">
        <w:trPr>
          <w:trHeight w:val="491"/>
        </w:trPr>
        <w:tc>
          <w:tcPr>
            <w:tcW w:w="3465" w:type="dxa"/>
          </w:tcPr>
          <w:p w:rsidR="002B633B" w:rsidRDefault="002B633B">
            <w:pPr>
              <w:pStyle w:val="10"/>
              <w:jc w:val="center"/>
            </w:pPr>
            <w:r>
              <w:t>КНДР (прибл.)</w:t>
            </w:r>
          </w:p>
        </w:tc>
        <w:tc>
          <w:tcPr>
            <w:tcW w:w="2505" w:type="dxa"/>
          </w:tcPr>
          <w:p w:rsidR="002B633B" w:rsidRDefault="002B633B">
            <w:pPr>
              <w:pStyle w:val="10"/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2B633B" w:rsidRDefault="002B633B">
            <w:pPr>
              <w:pStyle w:val="10"/>
              <w:jc w:val="center"/>
            </w:pPr>
            <w:r>
              <w:t>-48</w:t>
            </w:r>
          </w:p>
        </w:tc>
      </w:tr>
      <w:tr w:rsidR="002B633B">
        <w:trPr>
          <w:trHeight w:val="491"/>
        </w:trPr>
        <w:tc>
          <w:tcPr>
            <w:tcW w:w="3465" w:type="dxa"/>
          </w:tcPr>
          <w:p w:rsidR="002B633B" w:rsidRDefault="002B633B">
            <w:pPr>
              <w:pStyle w:val="10"/>
              <w:jc w:val="center"/>
            </w:pPr>
            <w:r>
              <w:t>Южная Корея</w:t>
            </w:r>
          </w:p>
        </w:tc>
        <w:tc>
          <w:tcPr>
            <w:tcW w:w="2505" w:type="dxa"/>
          </w:tcPr>
          <w:p w:rsidR="002B633B" w:rsidRDefault="002B633B">
            <w:pPr>
              <w:pStyle w:val="10"/>
              <w:jc w:val="center"/>
            </w:pPr>
            <w:r>
              <w:t>9,4</w:t>
            </w:r>
          </w:p>
        </w:tc>
        <w:tc>
          <w:tcPr>
            <w:tcW w:w="1785" w:type="dxa"/>
          </w:tcPr>
          <w:p w:rsidR="002B633B" w:rsidRDefault="002B633B">
            <w:pPr>
              <w:pStyle w:val="10"/>
              <w:jc w:val="center"/>
            </w:pPr>
            <w:r>
              <w:t>7,2</w:t>
            </w:r>
          </w:p>
        </w:tc>
      </w:tr>
    </w:tbl>
    <w:p w:rsidR="002B633B" w:rsidRDefault="002B633B">
      <w:pPr>
        <w:pStyle w:val="10"/>
        <w:rPr>
          <w:lang w:val="en-US"/>
        </w:rPr>
      </w:pPr>
    </w:p>
    <w:p w:rsidR="002B633B" w:rsidRDefault="002B633B">
      <w:pPr>
        <w:pStyle w:val="10"/>
        <w:jc w:val="center"/>
      </w:pPr>
      <w:r>
        <w:t xml:space="preserve">ВВП  стран мира в 1999 году млрд долл. </w:t>
      </w:r>
    </w:p>
    <w:tbl>
      <w:tblPr>
        <w:tblW w:w="0" w:type="auto"/>
        <w:tblInd w:w="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5"/>
        <w:gridCol w:w="1275"/>
        <w:gridCol w:w="1750"/>
      </w:tblGrid>
      <w:tr w:rsidR="002B633B">
        <w:trPr>
          <w:trHeight w:val="435"/>
        </w:trPr>
        <w:tc>
          <w:tcPr>
            <w:tcW w:w="3945" w:type="dxa"/>
          </w:tcPr>
          <w:p w:rsidR="002B633B" w:rsidRDefault="002B633B">
            <w:pPr>
              <w:pStyle w:val="10"/>
              <w:jc w:val="center"/>
            </w:pPr>
            <w:r>
              <w:t>Страна</w:t>
            </w:r>
          </w:p>
        </w:tc>
        <w:tc>
          <w:tcPr>
            <w:tcW w:w="1275" w:type="dxa"/>
          </w:tcPr>
          <w:p w:rsidR="002B633B" w:rsidRDefault="002B633B">
            <w:pPr>
              <w:pStyle w:val="10"/>
            </w:pPr>
            <w:r>
              <w:t xml:space="preserve"> ВВП</w:t>
            </w:r>
          </w:p>
        </w:tc>
        <w:tc>
          <w:tcPr>
            <w:tcW w:w="1750" w:type="dxa"/>
          </w:tcPr>
          <w:p w:rsidR="002B633B" w:rsidRDefault="002B633B">
            <w:pPr>
              <w:pStyle w:val="10"/>
            </w:pPr>
            <w:r>
              <w:t>На душу населения</w:t>
            </w:r>
          </w:p>
        </w:tc>
      </w:tr>
      <w:tr w:rsidR="002B633B">
        <w:trPr>
          <w:trHeight w:val="1940"/>
        </w:trPr>
        <w:tc>
          <w:tcPr>
            <w:tcW w:w="3945" w:type="dxa"/>
          </w:tcPr>
          <w:p w:rsidR="002B633B" w:rsidRDefault="002B633B">
            <w:pPr>
              <w:pStyle w:val="10"/>
            </w:pPr>
            <w:r>
              <w:t>Россия</w:t>
            </w:r>
          </w:p>
          <w:p w:rsidR="002B633B" w:rsidRDefault="002B633B">
            <w:pPr>
              <w:pStyle w:val="10"/>
            </w:pPr>
            <w:r>
              <w:t>КНР</w:t>
            </w:r>
          </w:p>
          <w:p w:rsidR="002B633B" w:rsidRDefault="002B633B">
            <w:pPr>
              <w:pStyle w:val="10"/>
            </w:pPr>
            <w:r>
              <w:t>Южная Корея</w:t>
            </w:r>
          </w:p>
          <w:p w:rsidR="002B633B" w:rsidRDefault="002B633B">
            <w:pPr>
              <w:pStyle w:val="10"/>
            </w:pPr>
            <w:r>
              <w:t>Бразилия</w:t>
            </w:r>
          </w:p>
          <w:p w:rsidR="002B633B" w:rsidRDefault="002B633B">
            <w:pPr>
              <w:pStyle w:val="10"/>
            </w:pPr>
            <w:r>
              <w:t>КНДР</w:t>
            </w:r>
          </w:p>
        </w:tc>
        <w:tc>
          <w:tcPr>
            <w:tcW w:w="1275" w:type="dxa"/>
          </w:tcPr>
          <w:p w:rsidR="002B633B" w:rsidRDefault="002B633B">
            <w:pPr>
              <w:pStyle w:val="10"/>
            </w:pPr>
            <w:r>
              <w:t>184,6</w:t>
            </w:r>
          </w:p>
          <w:p w:rsidR="002B633B" w:rsidRDefault="002B633B">
            <w:pPr>
              <w:pStyle w:val="10"/>
            </w:pPr>
            <w:r>
              <w:t>996,3</w:t>
            </w:r>
          </w:p>
          <w:p w:rsidR="002B633B" w:rsidRDefault="002B633B">
            <w:pPr>
              <w:pStyle w:val="10"/>
            </w:pPr>
            <w:r>
              <w:t>406,9</w:t>
            </w:r>
          </w:p>
          <w:p w:rsidR="002B633B" w:rsidRDefault="002B633B">
            <w:pPr>
              <w:pStyle w:val="10"/>
            </w:pPr>
            <w:r>
              <w:t>791,4</w:t>
            </w:r>
          </w:p>
          <w:p w:rsidR="002B633B" w:rsidRDefault="002B633B">
            <w:pPr>
              <w:pStyle w:val="10"/>
            </w:pPr>
            <w:r>
              <w:t>12,6</w:t>
            </w:r>
          </w:p>
        </w:tc>
        <w:tc>
          <w:tcPr>
            <w:tcW w:w="1750" w:type="dxa"/>
          </w:tcPr>
          <w:p w:rsidR="002B633B" w:rsidRDefault="002B633B">
            <w:pPr>
              <w:pStyle w:val="10"/>
            </w:pPr>
            <w:r>
              <w:t>2250</w:t>
            </w:r>
          </w:p>
          <w:p w:rsidR="002B633B" w:rsidRDefault="002B633B">
            <w:pPr>
              <w:pStyle w:val="10"/>
            </w:pPr>
            <w:r>
              <w:t>780</w:t>
            </w:r>
          </w:p>
          <w:p w:rsidR="002B633B" w:rsidRDefault="002B633B">
            <w:pPr>
              <w:pStyle w:val="10"/>
            </w:pPr>
            <w:r>
              <w:t>8490</w:t>
            </w:r>
          </w:p>
          <w:p w:rsidR="002B633B" w:rsidRDefault="002B633B">
            <w:pPr>
              <w:pStyle w:val="10"/>
            </w:pPr>
            <w:r>
              <w:t>4420</w:t>
            </w:r>
          </w:p>
          <w:p w:rsidR="002B633B" w:rsidRDefault="002B633B">
            <w:pPr>
              <w:pStyle w:val="10"/>
            </w:pPr>
            <w:r>
              <w:t>100</w:t>
            </w:r>
          </w:p>
        </w:tc>
      </w:tr>
    </w:tbl>
    <w:p w:rsidR="002B633B" w:rsidRDefault="002B633B">
      <w:pPr>
        <w:pStyle w:val="10"/>
        <w:rPr>
          <w:sz w:val="28"/>
        </w:rPr>
      </w:pPr>
      <w:r>
        <w:br w:type="page"/>
      </w:r>
      <w:r>
        <w:rPr>
          <w:sz w:val="28"/>
        </w:rPr>
        <w:t>7.  Список использованной литературы.</w:t>
      </w:r>
    </w:p>
    <w:p w:rsidR="002B633B" w:rsidRDefault="002B633B">
      <w:pPr>
        <w:pStyle w:val="10"/>
        <w:numPr>
          <w:ilvl w:val="0"/>
          <w:numId w:val="4"/>
        </w:numPr>
      </w:pPr>
      <w:r>
        <w:t>Ломакин В.К. «Мировая экономика», учебник М; 2003.</w:t>
      </w:r>
    </w:p>
    <w:p w:rsidR="002B633B" w:rsidRDefault="002B633B">
      <w:pPr>
        <w:pStyle w:val="10"/>
        <w:numPr>
          <w:ilvl w:val="0"/>
          <w:numId w:val="4"/>
        </w:numPr>
      </w:pPr>
      <w:r>
        <w:t xml:space="preserve">Чо Пён Вон статья: журнал «Корея Фокус» </w:t>
      </w:r>
    </w:p>
    <w:p w:rsidR="002B633B" w:rsidRDefault="002B633B">
      <w:pPr>
        <w:pStyle w:val="10"/>
        <w:numPr>
          <w:ilvl w:val="0"/>
          <w:numId w:val="4"/>
        </w:numPr>
      </w:pPr>
      <w:r>
        <w:t>Ланьков А.  статья: журнал «Русский журнал»  13.08.2003.</w:t>
      </w:r>
    </w:p>
    <w:p w:rsidR="002B633B" w:rsidRDefault="002B633B">
      <w:pPr>
        <w:pStyle w:val="10"/>
        <w:numPr>
          <w:ilvl w:val="0"/>
          <w:numId w:val="4"/>
        </w:numPr>
      </w:pPr>
      <w:r>
        <w:t xml:space="preserve"> Сайты интернета </w:t>
      </w:r>
      <w:r w:rsidRPr="002006A4">
        <w:t>www.travel.ru</w:t>
      </w:r>
      <w:r>
        <w:rPr>
          <w:lang w:val="en-US"/>
        </w:rPr>
        <w:t xml:space="preserve">,  </w:t>
      </w:r>
      <w:r w:rsidRPr="002006A4">
        <w:t>www.kruzo.com</w:t>
      </w:r>
      <w:r>
        <w:rPr>
          <w:lang w:val="en-US"/>
        </w:rPr>
        <w:t>.</w:t>
      </w:r>
    </w:p>
    <w:p w:rsidR="002B633B" w:rsidRDefault="002B633B">
      <w:pPr>
        <w:pStyle w:val="10"/>
        <w:ind w:firstLine="567"/>
        <w:jc w:val="both"/>
        <w:rPr>
          <w:sz w:val="28"/>
        </w:rPr>
      </w:pPr>
    </w:p>
    <w:p w:rsidR="002B633B" w:rsidRDefault="002B633B">
      <w:pPr>
        <w:pStyle w:val="10"/>
        <w:ind w:firstLine="567"/>
        <w:jc w:val="both"/>
      </w:pPr>
    </w:p>
    <w:p w:rsidR="002B633B" w:rsidRDefault="002B633B">
      <w:pPr>
        <w:pStyle w:val="10"/>
        <w:shd w:val="clear" w:color="auto" w:fill="FFFFFF"/>
        <w:spacing w:before="245" w:line="245" w:lineRule="exact"/>
        <w:ind w:left="115" w:right="122" w:firstLine="353"/>
        <w:jc w:val="both"/>
      </w:pPr>
    </w:p>
    <w:p w:rsidR="002B633B" w:rsidRDefault="002B633B">
      <w:pPr>
        <w:ind w:right="-99" w:firstLine="567"/>
        <w:jc w:val="both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</w:p>
    <w:sectPr w:rsidR="002B633B">
      <w:pgSz w:w="11906" w:h="16838"/>
      <w:pgMar w:top="1440" w:right="155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84DBE"/>
    <w:multiLevelType w:val="singleLevel"/>
    <w:tmpl w:val="895296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82006D2"/>
    <w:multiLevelType w:val="singleLevel"/>
    <w:tmpl w:val="895296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8A62CE6"/>
    <w:multiLevelType w:val="singleLevel"/>
    <w:tmpl w:val="895296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C295128"/>
    <w:multiLevelType w:val="singleLevel"/>
    <w:tmpl w:val="70A294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6A4"/>
    <w:rsid w:val="002006A4"/>
    <w:rsid w:val="002B633B"/>
    <w:rsid w:val="004D0038"/>
    <w:rsid w:val="0082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325B-747A-4406-8E22-7B972DE2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99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99"/>
      <w:jc w:val="center"/>
    </w:pPr>
    <w:rPr>
      <w:sz w:val="32"/>
    </w:rPr>
  </w:style>
  <w:style w:type="paragraph" w:styleId="a4">
    <w:name w:val="Body Text Indent"/>
    <w:basedOn w:val="a"/>
    <w:semiHidden/>
    <w:pPr>
      <w:ind w:right="-99" w:firstLine="567"/>
      <w:jc w:val="both"/>
    </w:pPr>
    <w:rPr>
      <w:sz w:val="24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2">
    <w:name w:val="Body Text Indent 2"/>
    <w:basedOn w:val="a"/>
    <w:semiHidden/>
    <w:pPr>
      <w:ind w:right="-99" w:firstLine="567"/>
    </w:pPr>
    <w:rPr>
      <w:sz w:val="24"/>
    </w:rPr>
  </w:style>
  <w:style w:type="character" w:styleId="a5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5687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1</Company>
  <LinksUpToDate>false</LinksUpToDate>
  <CharactersWithSpaces>38033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serg</dc:creator>
  <cp:keywords/>
  <cp:lastModifiedBy>admin</cp:lastModifiedBy>
  <cp:revision>2</cp:revision>
  <dcterms:created xsi:type="dcterms:W3CDTF">2014-02-07T11:07:00Z</dcterms:created>
  <dcterms:modified xsi:type="dcterms:W3CDTF">2014-02-07T11:07:00Z</dcterms:modified>
</cp:coreProperties>
</file>