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96F" w:rsidRPr="00472C40" w:rsidRDefault="0037696F" w:rsidP="0037696F">
      <w:pPr>
        <w:spacing w:before="120"/>
        <w:jc w:val="center"/>
        <w:rPr>
          <w:b/>
          <w:sz w:val="32"/>
        </w:rPr>
      </w:pPr>
      <w:bookmarkStart w:id="0" w:name="_Toc136093903"/>
      <w:r w:rsidRPr="00472C40">
        <w:rPr>
          <w:b/>
          <w:sz w:val="32"/>
        </w:rPr>
        <w:t>Музыкальная культура Древнего Китая.</w:t>
      </w:r>
      <w:bookmarkEnd w:id="0"/>
    </w:p>
    <w:p w:rsidR="0037696F" w:rsidRPr="0037696F" w:rsidRDefault="0037696F" w:rsidP="0037696F">
      <w:pPr>
        <w:spacing w:before="120"/>
        <w:jc w:val="center"/>
        <w:rPr>
          <w:sz w:val="28"/>
        </w:rPr>
      </w:pPr>
      <w:r w:rsidRPr="0037696F">
        <w:rPr>
          <w:sz w:val="28"/>
        </w:rPr>
        <w:t xml:space="preserve">Каранькова Ю.Н. </w:t>
      </w:r>
    </w:p>
    <w:p w:rsidR="0037696F" w:rsidRPr="00472C40" w:rsidRDefault="0037696F" w:rsidP="0037696F">
      <w:pPr>
        <w:spacing w:before="120"/>
        <w:ind w:firstLine="567"/>
        <w:jc w:val="both"/>
      </w:pPr>
      <w:r w:rsidRPr="00472C40">
        <w:t>Первые упоминания о музыке китайцев восходят к IV</w:t>
      </w:r>
      <w:r>
        <w:t xml:space="preserve"> - </w:t>
      </w:r>
      <w:r w:rsidRPr="00472C40">
        <w:t>III тыс. до н. э. (легенды и мифы). Документальные свидетельства о древней ритуальной музыке относятся к 16</w:t>
      </w:r>
      <w:r>
        <w:t xml:space="preserve"> - </w:t>
      </w:r>
      <w:r w:rsidRPr="00472C40">
        <w:t>11 вв. до н.э. О развитых формах вокального творчества свидетельствует "Книга песен" ("Шицзин"</w:t>
      </w:r>
      <w:r>
        <w:t xml:space="preserve">, </w:t>
      </w:r>
      <w:r w:rsidRPr="00472C40">
        <w:t>11</w:t>
      </w:r>
      <w:r>
        <w:t xml:space="preserve"> - </w:t>
      </w:r>
      <w:r w:rsidRPr="00472C40">
        <w:t>6 вв. до н.э.)</w:t>
      </w:r>
      <w:r>
        <w:t xml:space="preserve">, </w:t>
      </w:r>
      <w:r w:rsidRPr="00472C40">
        <w:t>где собраны магические песни</w:t>
      </w:r>
      <w:r>
        <w:t xml:space="preserve">, </w:t>
      </w:r>
      <w:r w:rsidRPr="00472C40">
        <w:t>оды (чжэн-я</w:t>
      </w:r>
      <w:r>
        <w:t xml:space="preserve">, </w:t>
      </w:r>
      <w:r w:rsidRPr="00472C40">
        <w:t xml:space="preserve">сяо-я и др.) и гимны сун. Замечательные образы 350-ти песен «Шицзина» охватывают все стороны народной жизни. </w:t>
      </w:r>
    </w:p>
    <w:p w:rsidR="0037696F" w:rsidRPr="00472C40" w:rsidRDefault="0037696F" w:rsidP="0037696F">
      <w:pPr>
        <w:spacing w:before="120"/>
        <w:ind w:firstLine="567"/>
        <w:jc w:val="both"/>
      </w:pPr>
      <w:r w:rsidRPr="00472C40">
        <w:t>Китайская музыка с древности развивалась под воздействием религии и философии. В конфуцианских трактатах («Юэцзи») разрабатывалась космологическая концепция природы музыки</w:t>
      </w:r>
      <w:r>
        <w:t xml:space="preserve">, </w:t>
      </w:r>
      <w:r w:rsidRPr="00472C40">
        <w:t>подчёркивалась её социально-политическая роль (музыка как одно из средств управления rocударством</w:t>
      </w:r>
      <w:r>
        <w:t xml:space="preserve">, </w:t>
      </w:r>
      <w:r w:rsidRPr="00472C40">
        <w:t>существенный фактор воспитания людей и достижения социальной гармонии). Древние китайцы использовали музыку в качестве средства воспитания</w:t>
      </w:r>
      <w:r>
        <w:t xml:space="preserve">, </w:t>
      </w:r>
      <w:r w:rsidRPr="00472C40">
        <w:t xml:space="preserve">улучшения человеческих нравов. Они устанавливают связь эстетического принципа с этическим: «Музыка – это благоуханный цветок добродетели». </w:t>
      </w:r>
    </w:p>
    <w:p w:rsidR="0037696F" w:rsidRPr="00472C40" w:rsidRDefault="0037696F" w:rsidP="0037696F">
      <w:pPr>
        <w:spacing w:before="120"/>
        <w:ind w:firstLine="567"/>
        <w:jc w:val="both"/>
      </w:pPr>
      <w:r w:rsidRPr="00472C40">
        <w:t>Согласно представлениям даосизма</w:t>
      </w:r>
      <w:r>
        <w:t xml:space="preserve">, </w:t>
      </w:r>
      <w:r w:rsidRPr="00472C40">
        <w:t>музыка должна была способствовать проявлению естественных психоэмоциональных реакций человека</w:t>
      </w:r>
      <w:r>
        <w:t xml:space="preserve">, </w:t>
      </w:r>
      <w:r w:rsidRPr="00472C40">
        <w:t>слиянию его с природой. Буддистское мировоззрение подчёркивало мистическое начало в музыке</w:t>
      </w:r>
      <w:r>
        <w:t xml:space="preserve">, </w:t>
      </w:r>
      <w:r w:rsidRPr="00472C40">
        <w:t>помогающее постижению сути бытия</w:t>
      </w:r>
      <w:r>
        <w:t xml:space="preserve">, </w:t>
      </w:r>
      <w:r w:rsidRPr="00472C40">
        <w:t>процессу духовного совершенствования человека. Понятие «юэ» означало не только музыку</w:t>
      </w:r>
      <w:r>
        <w:t xml:space="preserve">, </w:t>
      </w:r>
      <w:r w:rsidRPr="00472C40">
        <w:t>но и другие виды искусства</w:t>
      </w:r>
      <w:r>
        <w:t xml:space="preserve">, </w:t>
      </w:r>
      <w:r w:rsidRPr="00472C40">
        <w:t>а также нечто прекрасное вообще</w:t>
      </w:r>
      <w:r>
        <w:t xml:space="preserve">, </w:t>
      </w:r>
      <w:r w:rsidRPr="00472C40">
        <w:t xml:space="preserve">характеризующееся высокой степенью организации. </w:t>
      </w:r>
    </w:p>
    <w:p w:rsidR="0037696F" w:rsidRPr="00472C40" w:rsidRDefault="0037696F" w:rsidP="0037696F">
      <w:pPr>
        <w:spacing w:before="120"/>
        <w:ind w:firstLine="567"/>
        <w:jc w:val="both"/>
      </w:pPr>
      <w:r w:rsidRPr="00472C40">
        <w:t>Символическое мышление в музыке отражало попытки установления соответствий отдельных музыкальных тонов</w:t>
      </w:r>
      <w:r>
        <w:t xml:space="preserve">, </w:t>
      </w:r>
      <w:r w:rsidRPr="00472C40">
        <w:t>музыкальных инструментов</w:t>
      </w:r>
      <w:r>
        <w:t xml:space="preserve">, </w:t>
      </w:r>
      <w:r w:rsidRPr="00472C40">
        <w:t>видов и жанров музыки с элементами мироздания</w:t>
      </w:r>
      <w:r>
        <w:t xml:space="preserve">, </w:t>
      </w:r>
      <w:r w:rsidRPr="00472C40">
        <w:t>социально-политическими системами. Так</w:t>
      </w:r>
      <w:r>
        <w:t xml:space="preserve">, </w:t>
      </w:r>
      <w:r w:rsidRPr="00472C40">
        <w:t>в системе люй-люй звуки 12-ступенного звукоряда связывались с периодами суток</w:t>
      </w:r>
      <w:r>
        <w:t xml:space="preserve">, </w:t>
      </w:r>
      <w:r w:rsidRPr="00472C40">
        <w:t>с положением Солнца и Луны</w:t>
      </w:r>
      <w:r>
        <w:t xml:space="preserve">, </w:t>
      </w:r>
      <w:r w:rsidRPr="00472C40">
        <w:t>с месяцами года и т. п. На её основе была обоснована пентатоника</w:t>
      </w:r>
      <w:r>
        <w:t xml:space="preserve">, </w:t>
      </w:r>
      <w:r w:rsidRPr="00472C40">
        <w:t>ступени которой связывались с пятью типами семантического интонирования в китайском языке и отождествлялись с пятью стихиями природы</w:t>
      </w:r>
      <w:r>
        <w:t xml:space="preserve">, </w:t>
      </w:r>
      <w:r w:rsidRPr="00472C40">
        <w:t>сторонами света</w:t>
      </w:r>
      <w:r>
        <w:t xml:space="preserve">, </w:t>
      </w:r>
      <w:r w:rsidRPr="00472C40">
        <w:t>рангами социальной иерархии и т. п. (табл. 1). В V-III вв. до н. э. к пентатонике были добавлены два дополнительных звука – так образовалась семиступенная гамма</w:t>
      </w:r>
      <w:r>
        <w:t xml:space="preserve">, </w:t>
      </w:r>
      <w:r w:rsidRPr="00472C40">
        <w:t>соответствующая лидийскому ладу.</w:t>
      </w:r>
    </w:p>
    <w:p w:rsidR="0037696F" w:rsidRPr="00472C40" w:rsidRDefault="0037696F" w:rsidP="0037696F">
      <w:pPr>
        <w:spacing w:before="120"/>
        <w:ind w:firstLine="567"/>
        <w:jc w:val="both"/>
      </w:pPr>
      <w:r w:rsidRPr="00472C40">
        <w:t>Под воздействием конфуцианской доктрины формируется разработанная система придворных церемониалов</w:t>
      </w:r>
      <w:r>
        <w:t xml:space="preserve">, </w:t>
      </w:r>
      <w:r w:rsidRPr="00472C40">
        <w:t>которым соответствовали установленные последовательности вокальных и инструментальных композиций. Звучание инструментов (особенно церемониальных оркестров) поддерживалось в точном соответствии с выработанной шкалой высот</w:t>
      </w:r>
      <w:r>
        <w:t xml:space="preserve">, </w:t>
      </w:r>
      <w:r w:rsidRPr="00472C40">
        <w:t>нарушение которой</w:t>
      </w:r>
      <w:r>
        <w:t xml:space="preserve">, </w:t>
      </w:r>
      <w:r w:rsidRPr="00472C40">
        <w:t>по мнению китайцев</w:t>
      </w:r>
      <w:r>
        <w:t xml:space="preserve">, </w:t>
      </w:r>
      <w:r w:rsidRPr="00472C40">
        <w:t>могло иметь космологические и социально-политические последствия (табл. 2).</w:t>
      </w:r>
    </w:p>
    <w:p w:rsidR="0037696F" w:rsidRPr="00472C40" w:rsidRDefault="0037696F" w:rsidP="0037696F">
      <w:pPr>
        <w:spacing w:before="120"/>
        <w:ind w:firstLine="567"/>
        <w:jc w:val="both"/>
      </w:pPr>
      <w:r w:rsidRPr="00472C40">
        <w:t xml:space="preserve">Музыкальный инструментарий: </w:t>
      </w:r>
    </w:p>
    <w:p w:rsidR="0037696F" w:rsidRPr="00472C40" w:rsidRDefault="0037696F" w:rsidP="0037696F">
      <w:pPr>
        <w:spacing w:before="120"/>
        <w:ind w:firstLine="567"/>
        <w:jc w:val="both"/>
      </w:pPr>
      <w:r w:rsidRPr="00472C40">
        <w:t>струнные щипковые: сэ (25 струн)</w:t>
      </w:r>
      <w:r>
        <w:t xml:space="preserve">, </w:t>
      </w:r>
      <w:r w:rsidRPr="00472C40">
        <w:t>чжэн (13-16 струн) – семейство гуслей</w:t>
      </w:r>
      <w:r>
        <w:t xml:space="preserve">, </w:t>
      </w:r>
      <w:r w:rsidRPr="00472C40">
        <w:t>цинь (7) – род цитры</w:t>
      </w:r>
      <w:r>
        <w:t xml:space="preserve">, </w:t>
      </w:r>
      <w:r w:rsidRPr="00472C40">
        <w:t>пипа (4) – род лютни;</w:t>
      </w:r>
    </w:p>
    <w:p w:rsidR="0037696F" w:rsidRPr="00472C40" w:rsidRDefault="0037696F" w:rsidP="0037696F">
      <w:pPr>
        <w:spacing w:before="120"/>
        <w:ind w:firstLine="567"/>
        <w:jc w:val="both"/>
      </w:pPr>
      <w:r w:rsidRPr="00472C40">
        <w:t>струнные смычковые: эрху (2 струны)</w:t>
      </w:r>
      <w:r>
        <w:t xml:space="preserve">, </w:t>
      </w:r>
      <w:r w:rsidRPr="00472C40">
        <w:t>сыху (4) – играют такую же роль</w:t>
      </w:r>
      <w:r>
        <w:t xml:space="preserve">, </w:t>
      </w:r>
      <w:r w:rsidRPr="00472C40">
        <w:t>как европейская скрипка;</w:t>
      </w:r>
    </w:p>
    <w:p w:rsidR="0037696F" w:rsidRPr="00472C40" w:rsidRDefault="0037696F" w:rsidP="0037696F">
      <w:pPr>
        <w:spacing w:before="120"/>
        <w:ind w:firstLine="567"/>
        <w:jc w:val="both"/>
      </w:pPr>
      <w:r w:rsidRPr="00472C40">
        <w:t>духовые: продольные флейты – сяо</w:t>
      </w:r>
      <w:r>
        <w:t xml:space="preserve">, </w:t>
      </w:r>
      <w:r w:rsidRPr="00472C40">
        <w:t>поперечные – ди и чи</w:t>
      </w:r>
      <w:r>
        <w:t xml:space="preserve">, </w:t>
      </w:r>
      <w:r w:rsidRPr="00472C40">
        <w:t xml:space="preserve">сона – род гобоя. </w:t>
      </w:r>
    </w:p>
    <w:p w:rsidR="0037696F" w:rsidRPr="00472C40" w:rsidRDefault="0037696F" w:rsidP="0037696F">
      <w:pPr>
        <w:spacing w:before="120"/>
        <w:ind w:firstLine="567"/>
        <w:jc w:val="both"/>
      </w:pPr>
      <w:r w:rsidRPr="00472C40">
        <w:t>Символика китайских музыкальных инструментов</w:t>
      </w:r>
    </w:p>
    <w:p w:rsidR="0037696F" w:rsidRPr="00472C40" w:rsidRDefault="0037696F" w:rsidP="0037696F">
      <w:pPr>
        <w:spacing w:before="120"/>
        <w:ind w:firstLine="56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8"/>
        <w:gridCol w:w="1551"/>
        <w:gridCol w:w="1472"/>
        <w:gridCol w:w="1348"/>
        <w:gridCol w:w="1701"/>
        <w:gridCol w:w="1884"/>
      </w:tblGrid>
      <w:tr w:rsidR="0037696F" w:rsidRPr="00472C40" w:rsidTr="0057011B">
        <w:tc>
          <w:tcPr>
            <w:tcW w:w="963" w:type="pct"/>
          </w:tcPr>
          <w:p w:rsidR="0037696F" w:rsidRPr="00472C40" w:rsidRDefault="0037696F" w:rsidP="0057011B">
            <w:r w:rsidRPr="00472C40">
              <w:t>Инструменты</w:t>
            </w:r>
          </w:p>
        </w:tc>
        <w:tc>
          <w:tcPr>
            <w:tcW w:w="787" w:type="pct"/>
          </w:tcPr>
          <w:p w:rsidR="0037696F" w:rsidRPr="00472C40" w:rsidRDefault="0037696F" w:rsidP="0057011B">
            <w:r w:rsidRPr="00472C40">
              <w:t>Материал</w:t>
            </w:r>
          </w:p>
        </w:tc>
        <w:tc>
          <w:tcPr>
            <w:tcW w:w="747" w:type="pct"/>
          </w:tcPr>
          <w:p w:rsidR="0037696F" w:rsidRPr="00472C40" w:rsidRDefault="0037696F" w:rsidP="0057011B">
            <w:r w:rsidRPr="00472C40">
              <w:t>Стороны света</w:t>
            </w:r>
          </w:p>
        </w:tc>
        <w:tc>
          <w:tcPr>
            <w:tcW w:w="684" w:type="pct"/>
          </w:tcPr>
          <w:p w:rsidR="0037696F" w:rsidRPr="00472C40" w:rsidRDefault="0037696F" w:rsidP="0057011B">
            <w:r w:rsidRPr="00472C40">
              <w:t>Сезоны</w:t>
            </w:r>
          </w:p>
        </w:tc>
        <w:tc>
          <w:tcPr>
            <w:tcW w:w="863" w:type="pct"/>
          </w:tcPr>
          <w:p w:rsidR="0037696F" w:rsidRPr="00472C40" w:rsidRDefault="0037696F" w:rsidP="0057011B">
            <w:r w:rsidRPr="00472C40">
              <w:t>Природные</w:t>
            </w:r>
          </w:p>
          <w:p w:rsidR="0037696F" w:rsidRPr="00472C40" w:rsidRDefault="0037696F" w:rsidP="0057011B">
            <w:r w:rsidRPr="00472C40">
              <w:t>феномены</w:t>
            </w:r>
          </w:p>
          <w:p w:rsidR="0037696F" w:rsidRPr="00472C40" w:rsidRDefault="0037696F" w:rsidP="0057011B"/>
        </w:tc>
        <w:tc>
          <w:tcPr>
            <w:tcW w:w="957" w:type="pct"/>
          </w:tcPr>
          <w:p w:rsidR="0037696F" w:rsidRPr="00472C40" w:rsidRDefault="0037696F" w:rsidP="0057011B">
            <w:r w:rsidRPr="00472C40">
              <w:t>Свойства</w:t>
            </w:r>
          </w:p>
        </w:tc>
      </w:tr>
      <w:tr w:rsidR="0037696F" w:rsidRPr="00472C40" w:rsidTr="0057011B">
        <w:tc>
          <w:tcPr>
            <w:tcW w:w="963" w:type="pct"/>
          </w:tcPr>
          <w:p w:rsidR="0037696F" w:rsidRPr="00472C40" w:rsidRDefault="0037696F" w:rsidP="0057011B">
            <w:r w:rsidRPr="00472C40">
              <w:t>Колокола</w:t>
            </w:r>
          </w:p>
          <w:p w:rsidR="0037696F" w:rsidRPr="00472C40" w:rsidRDefault="0037696F" w:rsidP="0057011B"/>
        </w:tc>
        <w:tc>
          <w:tcPr>
            <w:tcW w:w="787" w:type="pct"/>
          </w:tcPr>
          <w:p w:rsidR="0037696F" w:rsidRPr="00472C40" w:rsidRDefault="0037696F" w:rsidP="0057011B">
            <w:r w:rsidRPr="00472C40">
              <w:t>Металл</w:t>
            </w:r>
          </w:p>
        </w:tc>
        <w:tc>
          <w:tcPr>
            <w:tcW w:w="747" w:type="pct"/>
          </w:tcPr>
          <w:p w:rsidR="0037696F" w:rsidRPr="00472C40" w:rsidRDefault="0037696F" w:rsidP="0057011B">
            <w:r w:rsidRPr="00472C40">
              <w:t>Запад</w:t>
            </w:r>
          </w:p>
        </w:tc>
        <w:tc>
          <w:tcPr>
            <w:tcW w:w="684" w:type="pct"/>
          </w:tcPr>
          <w:p w:rsidR="0037696F" w:rsidRPr="00472C40" w:rsidRDefault="0037696F" w:rsidP="0057011B">
            <w:r w:rsidRPr="00472C40">
              <w:t>Осень</w:t>
            </w:r>
          </w:p>
        </w:tc>
        <w:tc>
          <w:tcPr>
            <w:tcW w:w="863" w:type="pct"/>
          </w:tcPr>
          <w:p w:rsidR="0037696F" w:rsidRPr="00472C40" w:rsidRDefault="0037696F" w:rsidP="0057011B">
            <w:r w:rsidRPr="00472C40">
              <w:t>Водоем</w:t>
            </w:r>
          </w:p>
        </w:tc>
        <w:tc>
          <w:tcPr>
            <w:tcW w:w="957" w:type="pct"/>
          </w:tcPr>
          <w:p w:rsidR="0037696F" w:rsidRPr="00472C40" w:rsidRDefault="0037696F" w:rsidP="0057011B">
            <w:r w:rsidRPr="00472C40">
              <w:t>Радость</w:t>
            </w:r>
          </w:p>
        </w:tc>
      </w:tr>
      <w:tr w:rsidR="0037696F" w:rsidRPr="00472C40" w:rsidTr="0057011B">
        <w:tc>
          <w:tcPr>
            <w:tcW w:w="963" w:type="pct"/>
          </w:tcPr>
          <w:p w:rsidR="0037696F" w:rsidRPr="00472C40" w:rsidRDefault="0037696F" w:rsidP="0057011B">
            <w:r w:rsidRPr="00472C40">
              <w:t>Цитры</w:t>
            </w:r>
          </w:p>
          <w:p w:rsidR="0037696F" w:rsidRPr="00472C40" w:rsidRDefault="0037696F" w:rsidP="0057011B"/>
        </w:tc>
        <w:tc>
          <w:tcPr>
            <w:tcW w:w="787" w:type="pct"/>
          </w:tcPr>
          <w:p w:rsidR="0037696F" w:rsidRPr="00472C40" w:rsidRDefault="0037696F" w:rsidP="0057011B">
            <w:r w:rsidRPr="00472C40">
              <w:t xml:space="preserve">Шелк </w:t>
            </w:r>
          </w:p>
        </w:tc>
        <w:tc>
          <w:tcPr>
            <w:tcW w:w="747" w:type="pct"/>
          </w:tcPr>
          <w:p w:rsidR="0037696F" w:rsidRPr="00472C40" w:rsidRDefault="0037696F" w:rsidP="0057011B">
            <w:r w:rsidRPr="00472C40">
              <w:t>Юг</w:t>
            </w:r>
          </w:p>
        </w:tc>
        <w:tc>
          <w:tcPr>
            <w:tcW w:w="684" w:type="pct"/>
          </w:tcPr>
          <w:p w:rsidR="0037696F" w:rsidRPr="00472C40" w:rsidRDefault="0037696F" w:rsidP="0057011B">
            <w:r w:rsidRPr="00472C40">
              <w:t>Лето</w:t>
            </w:r>
          </w:p>
        </w:tc>
        <w:tc>
          <w:tcPr>
            <w:tcW w:w="863" w:type="pct"/>
          </w:tcPr>
          <w:p w:rsidR="0037696F" w:rsidRPr="00472C40" w:rsidRDefault="0037696F" w:rsidP="0057011B">
            <w:r w:rsidRPr="00472C40">
              <w:t>Огонь</w:t>
            </w:r>
          </w:p>
        </w:tc>
        <w:tc>
          <w:tcPr>
            <w:tcW w:w="957" w:type="pct"/>
          </w:tcPr>
          <w:p w:rsidR="0037696F" w:rsidRPr="00472C40" w:rsidRDefault="0037696F" w:rsidP="0057011B">
            <w:r w:rsidRPr="00472C40">
              <w:t>Ясность</w:t>
            </w:r>
          </w:p>
        </w:tc>
      </w:tr>
      <w:tr w:rsidR="0037696F" w:rsidRPr="00472C40" w:rsidTr="0057011B">
        <w:tc>
          <w:tcPr>
            <w:tcW w:w="963" w:type="pct"/>
          </w:tcPr>
          <w:p w:rsidR="0037696F" w:rsidRPr="00472C40" w:rsidRDefault="0037696F" w:rsidP="0057011B">
            <w:r w:rsidRPr="00472C40">
              <w:t>Флейта</w:t>
            </w:r>
          </w:p>
          <w:p w:rsidR="0037696F" w:rsidRPr="00472C40" w:rsidRDefault="0037696F" w:rsidP="0057011B"/>
        </w:tc>
        <w:tc>
          <w:tcPr>
            <w:tcW w:w="787" w:type="pct"/>
          </w:tcPr>
          <w:p w:rsidR="0037696F" w:rsidRPr="00472C40" w:rsidRDefault="0037696F" w:rsidP="0057011B">
            <w:r w:rsidRPr="00472C40">
              <w:t>Бамбук</w:t>
            </w:r>
          </w:p>
        </w:tc>
        <w:tc>
          <w:tcPr>
            <w:tcW w:w="747" w:type="pct"/>
          </w:tcPr>
          <w:p w:rsidR="0037696F" w:rsidRPr="00472C40" w:rsidRDefault="0037696F" w:rsidP="0057011B">
            <w:r w:rsidRPr="00472C40">
              <w:t>Восток</w:t>
            </w:r>
          </w:p>
        </w:tc>
        <w:tc>
          <w:tcPr>
            <w:tcW w:w="684" w:type="pct"/>
          </w:tcPr>
          <w:p w:rsidR="0037696F" w:rsidRPr="00472C40" w:rsidRDefault="0037696F" w:rsidP="0057011B">
            <w:r w:rsidRPr="00472C40">
              <w:t>Весна</w:t>
            </w:r>
          </w:p>
        </w:tc>
        <w:tc>
          <w:tcPr>
            <w:tcW w:w="863" w:type="pct"/>
          </w:tcPr>
          <w:p w:rsidR="0037696F" w:rsidRPr="00472C40" w:rsidRDefault="0037696F" w:rsidP="0057011B">
            <w:r w:rsidRPr="00472C40">
              <w:t>Гром</w:t>
            </w:r>
          </w:p>
        </w:tc>
        <w:tc>
          <w:tcPr>
            <w:tcW w:w="957" w:type="pct"/>
          </w:tcPr>
          <w:p w:rsidR="0037696F" w:rsidRPr="00472C40" w:rsidRDefault="0037696F" w:rsidP="0057011B">
            <w:r w:rsidRPr="00472C40">
              <w:t>Подвижность</w:t>
            </w:r>
          </w:p>
        </w:tc>
      </w:tr>
      <w:tr w:rsidR="0037696F" w:rsidRPr="00472C40" w:rsidTr="0057011B">
        <w:tc>
          <w:tcPr>
            <w:tcW w:w="963" w:type="pct"/>
          </w:tcPr>
          <w:p w:rsidR="0037696F" w:rsidRPr="00472C40" w:rsidRDefault="0037696F" w:rsidP="0057011B">
            <w:r w:rsidRPr="00472C40">
              <w:t>Барабаны</w:t>
            </w:r>
          </w:p>
          <w:p w:rsidR="0037696F" w:rsidRPr="00472C40" w:rsidRDefault="0037696F" w:rsidP="0057011B"/>
        </w:tc>
        <w:tc>
          <w:tcPr>
            <w:tcW w:w="787" w:type="pct"/>
          </w:tcPr>
          <w:p w:rsidR="0037696F" w:rsidRPr="00472C40" w:rsidRDefault="0037696F" w:rsidP="0057011B">
            <w:r w:rsidRPr="00472C40">
              <w:t>Кожа</w:t>
            </w:r>
          </w:p>
        </w:tc>
        <w:tc>
          <w:tcPr>
            <w:tcW w:w="747" w:type="pct"/>
          </w:tcPr>
          <w:p w:rsidR="0037696F" w:rsidRPr="00472C40" w:rsidRDefault="0037696F" w:rsidP="0057011B">
            <w:r w:rsidRPr="00472C40">
              <w:t>Север</w:t>
            </w:r>
          </w:p>
        </w:tc>
        <w:tc>
          <w:tcPr>
            <w:tcW w:w="684" w:type="pct"/>
          </w:tcPr>
          <w:p w:rsidR="0037696F" w:rsidRPr="00472C40" w:rsidRDefault="0037696F" w:rsidP="0057011B">
            <w:r w:rsidRPr="00472C40">
              <w:t>Зима</w:t>
            </w:r>
          </w:p>
        </w:tc>
        <w:tc>
          <w:tcPr>
            <w:tcW w:w="863" w:type="pct"/>
          </w:tcPr>
          <w:p w:rsidR="0037696F" w:rsidRPr="00472C40" w:rsidRDefault="0037696F" w:rsidP="0057011B">
            <w:r w:rsidRPr="00472C40">
              <w:t>Вода</w:t>
            </w:r>
          </w:p>
        </w:tc>
        <w:tc>
          <w:tcPr>
            <w:tcW w:w="957" w:type="pct"/>
          </w:tcPr>
          <w:p w:rsidR="0037696F" w:rsidRPr="00472C40" w:rsidRDefault="0037696F" w:rsidP="0057011B">
            <w:r w:rsidRPr="00472C40">
              <w:t>Опасность</w:t>
            </w:r>
          </w:p>
        </w:tc>
      </w:tr>
    </w:tbl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96F"/>
    <w:rsid w:val="001A35F6"/>
    <w:rsid w:val="001D1756"/>
    <w:rsid w:val="0035399E"/>
    <w:rsid w:val="0037696F"/>
    <w:rsid w:val="00472C40"/>
    <w:rsid w:val="0057011B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89BE19-579C-47DC-A889-349ED05E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6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2779</Characters>
  <Application>Microsoft Office Word</Application>
  <DocSecurity>0</DocSecurity>
  <Lines>23</Lines>
  <Paragraphs>6</Paragraphs>
  <ScaleCrop>false</ScaleCrop>
  <Company>Home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Музыкальная культура Древнего Китая</dc:title>
  <dc:subject/>
  <dc:creator>User</dc:creator>
  <cp:keywords/>
  <dc:description/>
  <cp:lastModifiedBy>Irina</cp:lastModifiedBy>
  <cp:revision>2</cp:revision>
  <dcterms:created xsi:type="dcterms:W3CDTF">2014-07-19T06:32:00Z</dcterms:created>
  <dcterms:modified xsi:type="dcterms:W3CDTF">2014-07-19T06:32:00Z</dcterms:modified>
</cp:coreProperties>
</file>