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249" w:rsidRDefault="004F7249">
      <w:pPr>
        <w:pStyle w:val="a5"/>
      </w:pPr>
      <w:r>
        <w:t>Московский Университет МВД</w:t>
      </w:r>
    </w:p>
    <w:p w:rsidR="004F7249" w:rsidRDefault="004F7249">
      <w:pPr>
        <w:pStyle w:val="a6"/>
      </w:pPr>
      <w:r>
        <w:t>Кафедра истории государства и права</w:t>
      </w:r>
    </w:p>
    <w:p w:rsidR="004F7249" w:rsidRDefault="004F7249">
      <w:pPr>
        <w:spacing w:line="360" w:lineRule="auto"/>
        <w:rPr>
          <w:sz w:val="28"/>
        </w:rPr>
      </w:pPr>
      <w:r>
        <w:rPr>
          <w:sz w:val="28"/>
        </w:rPr>
        <w:t xml:space="preserve">                                   </w:t>
      </w: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r>
        <w:rPr>
          <w:sz w:val="28"/>
        </w:rPr>
        <w:t xml:space="preserve">         </w:t>
      </w:r>
    </w:p>
    <w:p w:rsidR="004F7249" w:rsidRDefault="004F7249">
      <w:pPr>
        <w:spacing w:line="360" w:lineRule="auto"/>
        <w:rPr>
          <w:sz w:val="28"/>
        </w:rPr>
      </w:pPr>
    </w:p>
    <w:p w:rsidR="004F7249" w:rsidRDefault="004F7249">
      <w:pPr>
        <w:pStyle w:val="1"/>
      </w:pPr>
      <w:r>
        <w:t>Реферат</w:t>
      </w:r>
    </w:p>
    <w:p w:rsidR="004F7249" w:rsidRDefault="004F7249"/>
    <w:p w:rsidR="004F7249" w:rsidRDefault="004F7249">
      <w:pPr>
        <w:pStyle w:val="20"/>
      </w:pPr>
      <w:r>
        <w:t>Тема: «Мировая война 1939 - 1945гг.: точки зрения на причины  возникновения и факторы развития конфликта».</w:t>
      </w:r>
    </w:p>
    <w:p w:rsidR="004F7249" w:rsidRDefault="004F7249">
      <w:pPr>
        <w:spacing w:line="360" w:lineRule="auto"/>
        <w:jc w:val="center"/>
        <w:rPr>
          <w:sz w:val="28"/>
        </w:rPr>
      </w:pPr>
    </w:p>
    <w:p w:rsidR="004F7249" w:rsidRDefault="004F7249">
      <w:pPr>
        <w:spacing w:line="360" w:lineRule="auto"/>
        <w:jc w:val="center"/>
        <w:rPr>
          <w:sz w:val="28"/>
        </w:rPr>
      </w:pPr>
    </w:p>
    <w:p w:rsidR="004F7249" w:rsidRDefault="004F7249">
      <w:pPr>
        <w:spacing w:line="360" w:lineRule="auto"/>
        <w:jc w:val="center"/>
        <w:rPr>
          <w:sz w:val="28"/>
        </w:rPr>
      </w:pPr>
    </w:p>
    <w:p w:rsidR="004F7249" w:rsidRDefault="004F7249">
      <w:pPr>
        <w:spacing w:line="360" w:lineRule="auto"/>
        <w:jc w:val="center"/>
        <w:rPr>
          <w:sz w:val="28"/>
        </w:rPr>
      </w:pPr>
    </w:p>
    <w:p w:rsidR="004F7249" w:rsidRDefault="004F7249">
      <w:pPr>
        <w:spacing w:line="360" w:lineRule="auto"/>
        <w:jc w:val="center"/>
        <w:rPr>
          <w:sz w:val="28"/>
        </w:rPr>
      </w:pPr>
    </w:p>
    <w:p w:rsidR="004F7249" w:rsidRDefault="004F7249">
      <w:pPr>
        <w:spacing w:line="360" w:lineRule="auto"/>
        <w:jc w:val="both"/>
        <w:rPr>
          <w:sz w:val="28"/>
        </w:rPr>
      </w:pPr>
      <w:r>
        <w:rPr>
          <w:sz w:val="28"/>
        </w:rPr>
        <w:t>Научный руководитель:</w:t>
      </w:r>
    </w:p>
    <w:p w:rsidR="004F7249" w:rsidRDefault="004F7249">
      <w:pPr>
        <w:spacing w:line="360" w:lineRule="auto"/>
        <w:jc w:val="both"/>
        <w:rPr>
          <w:sz w:val="28"/>
        </w:rPr>
      </w:pPr>
      <w:r>
        <w:rPr>
          <w:sz w:val="28"/>
        </w:rPr>
        <w:t>доцент кафедры истории</w:t>
      </w:r>
      <w:r>
        <w:rPr>
          <w:sz w:val="28"/>
        </w:rPr>
        <w:tab/>
      </w:r>
      <w:r>
        <w:rPr>
          <w:sz w:val="28"/>
        </w:rPr>
        <w:tab/>
      </w:r>
      <w:r>
        <w:rPr>
          <w:sz w:val="28"/>
        </w:rPr>
        <w:tab/>
      </w:r>
      <w:r>
        <w:rPr>
          <w:sz w:val="28"/>
        </w:rPr>
        <w:tab/>
      </w:r>
      <w:r>
        <w:rPr>
          <w:sz w:val="28"/>
        </w:rPr>
        <w:tab/>
      </w:r>
      <w:r>
        <w:rPr>
          <w:sz w:val="28"/>
        </w:rPr>
        <w:tab/>
        <w:t>Исполнил:</w:t>
      </w:r>
    </w:p>
    <w:p w:rsidR="004F7249" w:rsidRDefault="004F7249">
      <w:pPr>
        <w:spacing w:line="360" w:lineRule="auto"/>
        <w:jc w:val="both"/>
        <w:rPr>
          <w:sz w:val="28"/>
        </w:rPr>
      </w:pPr>
      <w:r>
        <w:rPr>
          <w:sz w:val="28"/>
        </w:rPr>
        <w:t xml:space="preserve">государства и права </w:t>
      </w:r>
      <w:r>
        <w:rPr>
          <w:sz w:val="28"/>
        </w:rPr>
        <w:tab/>
      </w:r>
      <w:r>
        <w:rPr>
          <w:sz w:val="28"/>
        </w:rPr>
        <w:tab/>
      </w:r>
      <w:r>
        <w:rPr>
          <w:sz w:val="28"/>
        </w:rPr>
        <w:tab/>
      </w:r>
      <w:r>
        <w:rPr>
          <w:sz w:val="28"/>
        </w:rPr>
        <w:tab/>
      </w:r>
      <w:r>
        <w:rPr>
          <w:sz w:val="28"/>
        </w:rPr>
        <w:tab/>
      </w:r>
      <w:r>
        <w:rPr>
          <w:sz w:val="28"/>
        </w:rPr>
        <w:tab/>
      </w:r>
      <w:r>
        <w:rPr>
          <w:sz w:val="28"/>
        </w:rPr>
        <w:tab/>
        <w:t xml:space="preserve">Курсант 114          </w:t>
      </w:r>
    </w:p>
    <w:p w:rsidR="004F7249" w:rsidRDefault="004F7249">
      <w:pPr>
        <w:spacing w:line="360" w:lineRule="auto"/>
        <w:jc w:val="both"/>
        <w:rPr>
          <w:sz w:val="28"/>
        </w:rPr>
      </w:pPr>
      <w:r>
        <w:rPr>
          <w:sz w:val="28"/>
        </w:rPr>
        <w:t>полковник милиции</w:t>
      </w:r>
      <w:r>
        <w:rPr>
          <w:sz w:val="28"/>
        </w:rPr>
        <w:tab/>
      </w:r>
      <w:r>
        <w:rPr>
          <w:sz w:val="28"/>
        </w:rPr>
        <w:tab/>
      </w:r>
      <w:r>
        <w:rPr>
          <w:sz w:val="28"/>
        </w:rPr>
        <w:tab/>
      </w:r>
      <w:r>
        <w:rPr>
          <w:sz w:val="28"/>
        </w:rPr>
        <w:tab/>
      </w:r>
      <w:r>
        <w:rPr>
          <w:sz w:val="28"/>
        </w:rPr>
        <w:tab/>
      </w:r>
      <w:r>
        <w:rPr>
          <w:sz w:val="28"/>
        </w:rPr>
        <w:tab/>
      </w:r>
      <w:r>
        <w:rPr>
          <w:sz w:val="28"/>
        </w:rPr>
        <w:tab/>
        <w:t>Учебного взвода</w:t>
      </w:r>
    </w:p>
    <w:p w:rsidR="004F7249" w:rsidRDefault="004F7249">
      <w:pPr>
        <w:spacing w:line="360" w:lineRule="auto"/>
        <w:jc w:val="both"/>
        <w:rPr>
          <w:sz w:val="28"/>
        </w:rPr>
      </w:pPr>
      <w:r>
        <w:rPr>
          <w:sz w:val="28"/>
        </w:rPr>
        <w:t xml:space="preserve">Кравченко О. Ю.            </w:t>
      </w:r>
      <w:r>
        <w:rPr>
          <w:sz w:val="28"/>
        </w:rPr>
        <w:tab/>
      </w:r>
      <w:r>
        <w:rPr>
          <w:sz w:val="28"/>
        </w:rPr>
        <w:tab/>
      </w:r>
      <w:r>
        <w:rPr>
          <w:sz w:val="28"/>
        </w:rPr>
        <w:tab/>
      </w:r>
      <w:r>
        <w:rPr>
          <w:sz w:val="28"/>
        </w:rPr>
        <w:tab/>
      </w:r>
      <w:r>
        <w:rPr>
          <w:sz w:val="28"/>
        </w:rPr>
        <w:tab/>
      </w:r>
      <w:r>
        <w:rPr>
          <w:sz w:val="28"/>
        </w:rPr>
        <w:tab/>
        <w:t xml:space="preserve">Рядовой милиции                                                           </w:t>
      </w:r>
    </w:p>
    <w:p w:rsidR="004F7249" w:rsidRDefault="004F7249">
      <w:pPr>
        <w:spacing w:line="360" w:lineRule="auto"/>
        <w:jc w:val="both"/>
        <w:rPr>
          <w:sz w:val="28"/>
        </w:rPr>
      </w:pPr>
      <w:r>
        <w:rPr>
          <w:sz w:val="28"/>
        </w:rPr>
        <w:t xml:space="preserve">                                             </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rPr>
        <w:t xml:space="preserve">Моисеев А. В.                                                                                                               </w:t>
      </w:r>
    </w:p>
    <w:p w:rsidR="004F7249" w:rsidRDefault="004F7249">
      <w:pPr>
        <w:spacing w:line="360" w:lineRule="auto"/>
        <w:jc w:val="both"/>
        <w:rPr>
          <w:sz w:val="28"/>
        </w:rPr>
      </w:pPr>
      <w:r>
        <w:rPr>
          <w:sz w:val="28"/>
        </w:rPr>
        <w:t xml:space="preserve">                                                                                                    </w:t>
      </w:r>
    </w:p>
    <w:p w:rsidR="004F7249" w:rsidRDefault="004F7249">
      <w:pPr>
        <w:spacing w:line="360" w:lineRule="auto"/>
        <w:jc w:val="both"/>
        <w:rPr>
          <w:sz w:val="28"/>
        </w:rPr>
      </w:pPr>
    </w:p>
    <w:p w:rsidR="004F7249" w:rsidRDefault="004F7249">
      <w:pPr>
        <w:spacing w:line="360" w:lineRule="auto"/>
        <w:jc w:val="center"/>
        <w:rPr>
          <w:sz w:val="28"/>
        </w:rPr>
      </w:pPr>
    </w:p>
    <w:p w:rsidR="004F7249" w:rsidRDefault="004F7249">
      <w:pPr>
        <w:spacing w:line="360" w:lineRule="auto"/>
        <w:jc w:val="center"/>
        <w:rPr>
          <w:sz w:val="28"/>
        </w:rPr>
      </w:pPr>
    </w:p>
    <w:p w:rsidR="004F7249" w:rsidRDefault="004F7249">
      <w:pPr>
        <w:spacing w:line="360" w:lineRule="auto"/>
        <w:jc w:val="center"/>
        <w:rPr>
          <w:sz w:val="28"/>
          <w:lang w:val="en-US"/>
        </w:rPr>
      </w:pPr>
    </w:p>
    <w:p w:rsidR="004F7249" w:rsidRDefault="004F7249">
      <w:pPr>
        <w:spacing w:line="360" w:lineRule="auto"/>
        <w:jc w:val="center"/>
        <w:rPr>
          <w:sz w:val="28"/>
          <w:lang w:val="en-US"/>
        </w:rPr>
      </w:pPr>
    </w:p>
    <w:p w:rsidR="004F7249" w:rsidRDefault="004F7249">
      <w:pPr>
        <w:spacing w:line="360" w:lineRule="auto"/>
        <w:jc w:val="center"/>
        <w:rPr>
          <w:sz w:val="28"/>
        </w:rPr>
      </w:pPr>
      <w:r>
        <w:rPr>
          <w:sz w:val="28"/>
        </w:rPr>
        <w:t>Москва 2003</w:t>
      </w:r>
    </w:p>
    <w:p w:rsidR="004F7249" w:rsidRDefault="004F7249">
      <w:pPr>
        <w:spacing w:line="360" w:lineRule="auto"/>
        <w:jc w:val="center"/>
        <w:rPr>
          <w:b/>
          <w:sz w:val="32"/>
          <w:szCs w:val="32"/>
        </w:rPr>
      </w:pPr>
      <w:r>
        <w:rPr>
          <w:b/>
          <w:sz w:val="32"/>
          <w:szCs w:val="32"/>
        </w:rPr>
        <w:t>Оглавление</w:t>
      </w:r>
    </w:p>
    <w:p w:rsidR="004F7249" w:rsidRDefault="004F7249">
      <w:pPr>
        <w:spacing w:line="360" w:lineRule="auto"/>
        <w:jc w:val="center"/>
        <w:rPr>
          <w:b/>
          <w:sz w:val="32"/>
          <w:szCs w:val="32"/>
        </w:rPr>
      </w:pPr>
    </w:p>
    <w:p w:rsidR="004F7249" w:rsidRDefault="004F7249">
      <w:pPr>
        <w:spacing w:line="360" w:lineRule="auto"/>
        <w:rPr>
          <w:bCs/>
          <w:szCs w:val="32"/>
        </w:rPr>
      </w:pPr>
      <w:r>
        <w:rPr>
          <w:bCs/>
          <w:sz w:val="28"/>
          <w:szCs w:val="32"/>
        </w:rPr>
        <w:t>Введение</w:t>
      </w:r>
      <w:r>
        <w:rPr>
          <w:bCs/>
          <w:szCs w:val="32"/>
        </w:rPr>
        <w:t>………………………………………………………………………………..3</w:t>
      </w:r>
    </w:p>
    <w:p w:rsidR="004F7249" w:rsidRDefault="004F7249">
      <w:pPr>
        <w:spacing w:line="360" w:lineRule="auto"/>
        <w:rPr>
          <w:bCs/>
          <w:szCs w:val="32"/>
        </w:rPr>
      </w:pPr>
      <w:r>
        <w:rPr>
          <w:bCs/>
          <w:sz w:val="28"/>
          <w:szCs w:val="32"/>
        </w:rPr>
        <w:t>Возникновение и развитие конфликта</w:t>
      </w:r>
      <w:r>
        <w:rPr>
          <w:bCs/>
          <w:szCs w:val="32"/>
        </w:rPr>
        <w:t>………………………………………….4</w:t>
      </w:r>
    </w:p>
    <w:p w:rsidR="004F7249" w:rsidRDefault="004F7249">
      <w:pPr>
        <w:pStyle w:val="3"/>
        <w:rPr>
          <w:b w:val="0"/>
          <w:bCs/>
          <w:sz w:val="24"/>
        </w:rPr>
      </w:pPr>
      <w:r>
        <w:rPr>
          <w:b w:val="0"/>
          <w:bCs/>
        </w:rPr>
        <w:t>Зарождение</w:t>
      </w:r>
      <w:r>
        <w:rPr>
          <w:b w:val="0"/>
          <w:bCs/>
          <w:sz w:val="24"/>
        </w:rPr>
        <w:t>…………………………………………………………………………….4</w:t>
      </w:r>
    </w:p>
    <w:p w:rsidR="004F7249" w:rsidRDefault="004F7249">
      <w:pPr>
        <w:spacing w:line="360" w:lineRule="auto"/>
        <w:rPr>
          <w:bCs/>
          <w:szCs w:val="32"/>
        </w:rPr>
      </w:pPr>
      <w:r>
        <w:rPr>
          <w:bCs/>
          <w:sz w:val="28"/>
          <w:szCs w:val="32"/>
        </w:rPr>
        <w:t>Развитие</w:t>
      </w:r>
      <w:r>
        <w:rPr>
          <w:bCs/>
          <w:szCs w:val="32"/>
        </w:rPr>
        <w:t>………………………………………………………………………………...8</w:t>
      </w:r>
    </w:p>
    <w:p w:rsidR="004F7249" w:rsidRDefault="004F7249">
      <w:pPr>
        <w:spacing w:line="360" w:lineRule="auto"/>
        <w:rPr>
          <w:bCs/>
          <w:szCs w:val="32"/>
        </w:rPr>
      </w:pPr>
      <w:r>
        <w:rPr>
          <w:bCs/>
          <w:sz w:val="28"/>
          <w:szCs w:val="32"/>
        </w:rPr>
        <w:t>Падение в пропасть неизбежной войны</w:t>
      </w:r>
      <w:r>
        <w:rPr>
          <w:bCs/>
          <w:szCs w:val="32"/>
        </w:rPr>
        <w:t>………………………………………..16</w:t>
      </w:r>
    </w:p>
    <w:p w:rsidR="004F7249" w:rsidRDefault="004F7249">
      <w:pPr>
        <w:spacing w:line="360" w:lineRule="auto"/>
        <w:rPr>
          <w:bCs/>
          <w:szCs w:val="32"/>
        </w:rPr>
      </w:pPr>
      <w:r>
        <w:rPr>
          <w:bCs/>
          <w:sz w:val="28"/>
          <w:szCs w:val="32"/>
        </w:rPr>
        <w:t>Заключение</w:t>
      </w:r>
      <w:r>
        <w:rPr>
          <w:bCs/>
          <w:szCs w:val="32"/>
        </w:rPr>
        <w:t>…………………………………………………………………………….22</w:t>
      </w:r>
    </w:p>
    <w:p w:rsidR="004F7249" w:rsidRDefault="004F7249">
      <w:pPr>
        <w:spacing w:line="360" w:lineRule="auto"/>
        <w:rPr>
          <w:bCs/>
          <w:szCs w:val="32"/>
        </w:rPr>
      </w:pPr>
      <w:r>
        <w:rPr>
          <w:bCs/>
          <w:sz w:val="28"/>
          <w:szCs w:val="32"/>
        </w:rPr>
        <w:t>Список сносок</w:t>
      </w:r>
      <w:r>
        <w:rPr>
          <w:bCs/>
          <w:szCs w:val="32"/>
        </w:rPr>
        <w:t>………………………………………………………………………...23</w:t>
      </w:r>
    </w:p>
    <w:p w:rsidR="004F7249" w:rsidRDefault="004F7249">
      <w:pPr>
        <w:spacing w:line="360" w:lineRule="auto"/>
        <w:rPr>
          <w:b/>
          <w:szCs w:val="32"/>
        </w:rPr>
      </w:pPr>
      <w:r>
        <w:rPr>
          <w:bCs/>
          <w:sz w:val="28"/>
          <w:szCs w:val="32"/>
        </w:rPr>
        <w:t>Список используемой литературы</w:t>
      </w:r>
      <w:r>
        <w:rPr>
          <w:bCs/>
          <w:szCs w:val="32"/>
        </w:rPr>
        <w:t>………………………………………………24</w:t>
      </w: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rPr>
          <w:sz w:val="28"/>
        </w:rPr>
      </w:pPr>
    </w:p>
    <w:p w:rsidR="004F7249" w:rsidRDefault="004F7249">
      <w:pPr>
        <w:spacing w:line="360" w:lineRule="auto"/>
        <w:ind w:firstLine="708"/>
        <w:rPr>
          <w:b/>
          <w:sz w:val="28"/>
        </w:rPr>
      </w:pPr>
      <w:r>
        <w:rPr>
          <w:b/>
          <w:sz w:val="28"/>
        </w:rPr>
        <w:t>ВВЕДЕНИЕ</w:t>
      </w:r>
    </w:p>
    <w:p w:rsidR="004F7249" w:rsidRDefault="004F7249">
      <w:pPr>
        <w:spacing w:line="360" w:lineRule="auto"/>
        <w:rPr>
          <w:sz w:val="28"/>
        </w:rPr>
      </w:pPr>
    </w:p>
    <w:p w:rsidR="004F7249" w:rsidRDefault="004F7249">
      <w:pPr>
        <w:pStyle w:val="a3"/>
      </w:pPr>
      <w:r>
        <w:tab/>
        <w:t>На рассвете 1 сентября 1939 года германо-фашистскии армии вторглись в Польшу. Началась вторая мировая война, вовлекшая в свою орбиту 61 государство с населением 1700 млн. человек (80% всего человечества). В ее огне погибло 50 млн. человек, а ущерб от материальных разрушений составил 4 триллиона долларов. В Европе и Азии в развалинах находились многочисленные города и села, миллионы людей стали калеками. Шесть лет мировой истории, которая охватывает вторая мировая война, показали, что фашизм как общественная система, рожденная империализмом, основанная на классовом и национальном угнетении, противоречит интересам всего человечества, что она исторически обречена. Но все же поражение фашизма не прошло бесследно. В жизни народов произошли изменения, главным можно считать образование мировой системы социализма. Одно из важнейших последствий второй мировой войны был подъем национально-освободительной борьбы в зависимых странах Азии, Африки, Латинской Америки. На самостоятельную политическую жизнь вышли страны, которые раньше существовали при колониальной системе империализма.</w:t>
      </w:r>
    </w:p>
    <w:p w:rsidR="004F7249" w:rsidRDefault="004F7249">
      <w:pPr>
        <w:spacing w:line="360" w:lineRule="auto"/>
        <w:jc w:val="both"/>
        <w:rPr>
          <w:sz w:val="28"/>
        </w:rPr>
      </w:pPr>
    </w:p>
    <w:p w:rsidR="004F7249" w:rsidRDefault="004F7249">
      <w:pPr>
        <w:spacing w:line="360" w:lineRule="auto"/>
        <w:jc w:val="both"/>
        <w:rPr>
          <w:sz w:val="28"/>
        </w:rPr>
      </w:pPr>
    </w:p>
    <w:p w:rsidR="004F7249" w:rsidRDefault="004F7249">
      <w:pPr>
        <w:spacing w:line="360" w:lineRule="auto"/>
        <w:jc w:val="both"/>
        <w:rPr>
          <w:sz w:val="28"/>
        </w:rPr>
      </w:pPr>
    </w:p>
    <w:p w:rsidR="004F7249" w:rsidRDefault="004F7249">
      <w:pPr>
        <w:spacing w:line="360" w:lineRule="auto"/>
        <w:jc w:val="both"/>
        <w:rPr>
          <w:sz w:val="28"/>
        </w:rPr>
      </w:pPr>
    </w:p>
    <w:p w:rsidR="004F7249" w:rsidRDefault="004F7249">
      <w:pPr>
        <w:spacing w:line="360" w:lineRule="auto"/>
        <w:jc w:val="both"/>
        <w:rPr>
          <w:sz w:val="28"/>
        </w:rPr>
      </w:pPr>
    </w:p>
    <w:p w:rsidR="004F7249" w:rsidRDefault="004F7249">
      <w:pPr>
        <w:spacing w:line="360" w:lineRule="auto"/>
        <w:jc w:val="both"/>
        <w:rPr>
          <w:sz w:val="28"/>
        </w:rPr>
      </w:pPr>
    </w:p>
    <w:p w:rsidR="004F7249" w:rsidRDefault="004F7249">
      <w:pPr>
        <w:spacing w:line="360" w:lineRule="auto"/>
        <w:jc w:val="both"/>
        <w:rPr>
          <w:sz w:val="28"/>
        </w:rPr>
      </w:pPr>
    </w:p>
    <w:p w:rsidR="004F7249" w:rsidRDefault="004F7249">
      <w:pPr>
        <w:spacing w:line="360" w:lineRule="auto"/>
        <w:jc w:val="both"/>
        <w:rPr>
          <w:sz w:val="28"/>
        </w:rPr>
      </w:pPr>
    </w:p>
    <w:p w:rsidR="004F7249" w:rsidRDefault="004F7249">
      <w:pPr>
        <w:spacing w:line="360" w:lineRule="auto"/>
        <w:jc w:val="both"/>
        <w:rPr>
          <w:sz w:val="28"/>
        </w:rPr>
      </w:pPr>
    </w:p>
    <w:p w:rsidR="004F7249" w:rsidRDefault="004F7249">
      <w:pPr>
        <w:spacing w:line="360" w:lineRule="auto"/>
        <w:jc w:val="both"/>
        <w:rPr>
          <w:sz w:val="28"/>
        </w:rPr>
      </w:pPr>
    </w:p>
    <w:p w:rsidR="004F7249" w:rsidRDefault="004F7249">
      <w:pPr>
        <w:spacing w:line="360" w:lineRule="auto"/>
        <w:jc w:val="both"/>
        <w:rPr>
          <w:sz w:val="28"/>
        </w:rPr>
      </w:pPr>
    </w:p>
    <w:p w:rsidR="004F7249" w:rsidRDefault="004F7249">
      <w:pPr>
        <w:spacing w:line="360" w:lineRule="auto"/>
        <w:jc w:val="center"/>
        <w:rPr>
          <w:b/>
          <w:sz w:val="32"/>
          <w:szCs w:val="32"/>
        </w:rPr>
      </w:pPr>
      <w:r>
        <w:rPr>
          <w:b/>
          <w:sz w:val="32"/>
          <w:szCs w:val="32"/>
        </w:rPr>
        <w:t>Возникновение и развитие конфликта.</w:t>
      </w:r>
    </w:p>
    <w:p w:rsidR="004F7249" w:rsidRDefault="004F7249">
      <w:pPr>
        <w:spacing w:line="360" w:lineRule="auto"/>
        <w:jc w:val="both"/>
        <w:rPr>
          <w:b/>
          <w:sz w:val="28"/>
          <w:szCs w:val="28"/>
          <w:lang w:val="en-US"/>
        </w:rPr>
      </w:pPr>
    </w:p>
    <w:p w:rsidR="004F7249" w:rsidRDefault="004F7249">
      <w:pPr>
        <w:spacing w:line="360" w:lineRule="auto"/>
        <w:ind w:firstLine="708"/>
        <w:jc w:val="both"/>
        <w:rPr>
          <w:b/>
          <w:sz w:val="28"/>
          <w:szCs w:val="28"/>
        </w:rPr>
      </w:pPr>
      <w:r>
        <w:rPr>
          <w:b/>
          <w:sz w:val="28"/>
          <w:szCs w:val="28"/>
        </w:rPr>
        <w:t>Зарождение.</w:t>
      </w:r>
    </w:p>
    <w:p w:rsidR="004F7249" w:rsidRDefault="004F7249">
      <w:pPr>
        <w:spacing w:line="360" w:lineRule="auto"/>
        <w:ind w:firstLine="708"/>
        <w:jc w:val="both"/>
        <w:rPr>
          <w:sz w:val="28"/>
        </w:rPr>
      </w:pPr>
    </w:p>
    <w:p w:rsidR="004F7249" w:rsidRDefault="004F7249">
      <w:pPr>
        <w:spacing w:line="360" w:lineRule="auto"/>
        <w:ind w:firstLine="708"/>
        <w:jc w:val="both"/>
        <w:rPr>
          <w:sz w:val="28"/>
        </w:rPr>
      </w:pPr>
      <w:r>
        <w:rPr>
          <w:sz w:val="28"/>
        </w:rPr>
        <w:t>Обращаясь к прошлому, люди интересуются вопросом: можно ли было избежать войны, которая принесла десятки миллионов жертв? Анализ предвоенной международной обстановки позволяет сказать, что войну 1939-1945 года можно было не допустить, или хотя бы задержать ее. Так почему же этого не произошло?</w:t>
      </w:r>
    </w:p>
    <w:p w:rsidR="004F7249" w:rsidRDefault="004F7249">
      <w:pPr>
        <w:spacing w:line="360" w:lineRule="auto"/>
        <w:ind w:firstLine="708"/>
        <w:jc w:val="both"/>
        <w:rPr>
          <w:sz w:val="28"/>
        </w:rPr>
      </w:pPr>
      <w:r>
        <w:rPr>
          <w:sz w:val="28"/>
        </w:rPr>
        <w:tab/>
        <w:t>Вторая мировая война не была случайной. В 30-е годы в системе империализма усилились противоречия, вызванные неравномерным развитием капиталистических стран. В.И. Ленин предполагал начало войны. «Вопрос об империалистических войнах, о той главенствующей ныне во всем мире международной политике финансового капитала, которая неизбежно порождает новые империалистические войны, неизбежно порождает неслыханное усиление национального гнета, грабежа, разбоя, удушения слабых, отсталых, мелких народностей кучкой передовых держав»</w:t>
      </w:r>
      <w:r>
        <w:rPr>
          <w:sz w:val="28"/>
          <w:vertAlign w:val="superscript"/>
        </w:rPr>
        <w:t>1</w:t>
      </w:r>
      <w:r>
        <w:rPr>
          <w:sz w:val="28"/>
        </w:rPr>
        <w:t>. Между крупнейшими капиталистическими странами зарождались противоречия в борьбе за рынки, колонии. Острота соперничества усугублялась еще и тем, что внешняя политика Германии была построена на фашизме, включившем в себя завоевания мирового господства взглядами расизма, истреблением и порабощением народов.</w:t>
      </w:r>
    </w:p>
    <w:p w:rsidR="004F7249" w:rsidRDefault="004F7249">
      <w:pPr>
        <w:spacing w:line="360" w:lineRule="auto"/>
        <w:ind w:firstLine="708"/>
        <w:jc w:val="both"/>
        <w:rPr>
          <w:sz w:val="28"/>
        </w:rPr>
      </w:pPr>
      <w:r>
        <w:rPr>
          <w:sz w:val="28"/>
        </w:rPr>
        <w:t xml:space="preserve">Однако существовал фактор, который объединял все капиталистические страны для борьбы с Советским Союзом: антикоммунизм. Группировки империалистических держав, чтобы покончить с кризисом капиталистической системы, покончить с социализмом и подавить национально-освободительное и рабочее движение, пытались вступить в конфликт с Советским Союзом. Но у каждого имелись различные методы и средства борьбы. Германия и Япония пытались нанести прямой военный удар по СССР. Англия, Франция и США пытались создать политику, которая заставила бы Германию вступить в агрессию с Советским Союзом. Таким образом, они пытались покончить с социализмом силами фашизма. </w:t>
      </w:r>
    </w:p>
    <w:p w:rsidR="004F7249" w:rsidRDefault="004F7249">
      <w:pPr>
        <w:spacing w:line="360" w:lineRule="auto"/>
        <w:ind w:firstLine="708"/>
        <w:jc w:val="both"/>
        <w:rPr>
          <w:sz w:val="28"/>
        </w:rPr>
      </w:pPr>
      <w:r>
        <w:rPr>
          <w:sz w:val="28"/>
        </w:rPr>
        <w:t xml:space="preserve">Империалистические страны пытались изменить направление общественного развития путем ведения войн. </w:t>
      </w:r>
    </w:p>
    <w:p w:rsidR="004F7249" w:rsidRDefault="004F7249">
      <w:pPr>
        <w:spacing w:line="360" w:lineRule="auto"/>
        <w:ind w:firstLine="708"/>
        <w:jc w:val="both"/>
        <w:rPr>
          <w:sz w:val="28"/>
        </w:rPr>
      </w:pPr>
      <w:r>
        <w:rPr>
          <w:sz w:val="28"/>
        </w:rPr>
        <w:t>После Великой Октябрьской социалистической революции 1917 года и начала кризиса капитализма противоречием человеческого общества считалось наличие двух социально-политических систем: социалистической и капиталистической. Первую систему представляла Россия, вторую – капиталистические страны. Неравномерность экономического развития капиталистических стран создавала предпосылки для общего кризиса капитализма. Чтобы не допустить революционных потрясений, часть буржуазии стремилась к диктатуре, которая представляла собой фашизм. Итальянские фашисты впервые захватили государственную власть под руководством Муссолини. Произошло это в 20-х годах. Советское государство правильно оценило угрозу со стороны фашизма, считая что «Торжество фашистов в Германии может быть первой ступенью для нового крестового похода против нас»</w:t>
      </w:r>
      <w:r>
        <w:rPr>
          <w:sz w:val="28"/>
          <w:vertAlign w:val="superscript"/>
        </w:rPr>
        <w:t>2</w:t>
      </w:r>
      <w:r>
        <w:rPr>
          <w:sz w:val="28"/>
        </w:rPr>
        <w:t xml:space="preserve">. </w:t>
      </w:r>
    </w:p>
    <w:p w:rsidR="004F7249" w:rsidRDefault="004F7249">
      <w:pPr>
        <w:spacing w:line="360" w:lineRule="auto"/>
        <w:ind w:firstLine="708"/>
        <w:jc w:val="both"/>
        <w:rPr>
          <w:sz w:val="28"/>
        </w:rPr>
      </w:pPr>
      <w:r>
        <w:rPr>
          <w:sz w:val="28"/>
        </w:rPr>
        <w:t>На Дальнем Востоке очагом второй мировой войны стало нападение в сентябре 1931 года Японских войск на Северо-восточный Китай. Японское правительство объявило захваченную Маньчжурию линией обороны. «В действительности Маньчжурия рассматривалась японскими милитаристами как первый стратегический рубеж для дальнейшей агрессии»</w:t>
      </w:r>
      <w:r>
        <w:rPr>
          <w:sz w:val="28"/>
          <w:vertAlign w:val="superscript"/>
        </w:rPr>
        <w:t>3</w:t>
      </w:r>
      <w:r>
        <w:rPr>
          <w:sz w:val="28"/>
        </w:rPr>
        <w:t>. На самом деле она выполняла роль плацдарма для удара по Китаю, и проникновения на Восток Советского Союза.</w:t>
      </w:r>
    </w:p>
    <w:p w:rsidR="004F7249" w:rsidRDefault="004F7249">
      <w:pPr>
        <w:spacing w:line="360" w:lineRule="auto"/>
        <w:ind w:firstLine="708"/>
        <w:jc w:val="both"/>
        <w:rPr>
          <w:sz w:val="28"/>
        </w:rPr>
      </w:pPr>
      <w:r>
        <w:rPr>
          <w:sz w:val="28"/>
        </w:rPr>
        <w:t>США, Англия и Франция видели в Японии главную ударную силу против СССР и национально-освободительного движения в Китае. На самом же деле Япония становилась для них опасным конкурентом.</w:t>
      </w:r>
    </w:p>
    <w:p w:rsidR="004F7249" w:rsidRDefault="004F7249">
      <w:pPr>
        <w:spacing w:line="360" w:lineRule="auto"/>
        <w:ind w:firstLine="708"/>
        <w:jc w:val="both"/>
        <w:rPr>
          <w:sz w:val="28"/>
        </w:rPr>
      </w:pPr>
      <w:r>
        <w:rPr>
          <w:sz w:val="28"/>
        </w:rPr>
        <w:t>В 1933-1935гг. возник еще один очаг мировой войны. Но сейчас это произошло в центре Европы. В начале 1933г. правящий класс Германии решил установить нацистский режим. К власти вместе с фашизмом пришел Гитлер. «Это была открытая диктатура ставленников германского империализма с откровенными агрессивными устремлениями во внешней политике»</w:t>
      </w:r>
      <w:r>
        <w:rPr>
          <w:sz w:val="28"/>
          <w:vertAlign w:val="superscript"/>
        </w:rPr>
        <w:t>4</w:t>
      </w:r>
      <w:r>
        <w:rPr>
          <w:sz w:val="28"/>
        </w:rPr>
        <w:t>. В первом своем выступлении Гитлер заявил, что его целью является то, чтобы «Снова завоевать политическое могущество. На это должно быть нацелено все государственное руководство (все органы!)». Одновременно он довел свою программу:</w:t>
      </w:r>
    </w:p>
    <w:p w:rsidR="004F7249" w:rsidRDefault="004F7249">
      <w:pPr>
        <w:spacing w:line="360" w:lineRule="auto"/>
        <w:ind w:firstLine="708"/>
        <w:jc w:val="both"/>
        <w:rPr>
          <w:sz w:val="28"/>
        </w:rPr>
      </w:pPr>
      <w:r>
        <w:rPr>
          <w:sz w:val="28"/>
        </w:rPr>
        <w:t>«1. Внутри страны. Не терпеть никакой деятельности, противоречащей пацифизму. Кто не изменит своих взглядов, тот должен быть смят. Уничтожить марксизм с корнем. Воспитание молодежи и всего народа в том смысле, что нас сможет спасти только борьба. Устранение раковой опухоли – демократии.</w:t>
      </w:r>
    </w:p>
    <w:p w:rsidR="004F7249" w:rsidRDefault="004F7249">
      <w:pPr>
        <w:spacing w:line="360" w:lineRule="auto"/>
        <w:ind w:firstLine="708"/>
        <w:jc w:val="both"/>
        <w:rPr>
          <w:sz w:val="28"/>
        </w:rPr>
      </w:pPr>
      <w:r>
        <w:rPr>
          <w:sz w:val="28"/>
        </w:rPr>
        <w:t>2. Во внешнеполитическом отношении. Борьба против Версаля. Приобретение союзников.</w:t>
      </w:r>
    </w:p>
    <w:p w:rsidR="004F7249" w:rsidRDefault="004F7249">
      <w:pPr>
        <w:spacing w:line="360" w:lineRule="auto"/>
        <w:ind w:firstLine="708"/>
        <w:jc w:val="both"/>
        <w:rPr>
          <w:sz w:val="28"/>
        </w:rPr>
      </w:pPr>
      <w:r>
        <w:rPr>
          <w:sz w:val="28"/>
        </w:rPr>
        <w:t>3. Экономика! Крестьянин должен быть спасен! Колонизационная политика! В освоении новых земель – единственная возможность снова частично сократить армию безработных…</w:t>
      </w:r>
    </w:p>
    <w:p w:rsidR="004F7249" w:rsidRDefault="004F7249">
      <w:pPr>
        <w:spacing w:line="360" w:lineRule="auto"/>
        <w:ind w:firstLine="708"/>
        <w:jc w:val="both"/>
        <w:rPr>
          <w:sz w:val="28"/>
        </w:rPr>
      </w:pPr>
      <w:r>
        <w:rPr>
          <w:sz w:val="28"/>
        </w:rPr>
        <w:t>4. Строительство вермахта – важнейшая предпосылка для достижения цели – завоевания политического могущества. Должна быть снова введена всеобщая воинская повинность. Но предварительно государственное руководство должно позаботиться о том, чтобы военнообязанные перед призывом не были уже заражены пацифизмом, марксизмом, большевизмом или по окончании службы не были отравлены этим ядом»</w:t>
      </w:r>
      <w:r>
        <w:rPr>
          <w:sz w:val="28"/>
          <w:vertAlign w:val="superscript"/>
        </w:rPr>
        <w:t>5</w:t>
      </w:r>
      <w:r>
        <w:rPr>
          <w:sz w:val="28"/>
        </w:rPr>
        <w:t xml:space="preserve">. </w:t>
      </w:r>
    </w:p>
    <w:p w:rsidR="004F7249" w:rsidRDefault="004F7249">
      <w:pPr>
        <w:spacing w:line="360" w:lineRule="auto"/>
        <w:ind w:firstLine="708"/>
        <w:jc w:val="both"/>
        <w:rPr>
          <w:sz w:val="28"/>
        </w:rPr>
      </w:pPr>
      <w:r>
        <w:rPr>
          <w:sz w:val="28"/>
        </w:rPr>
        <w:t>Фашистские правящие круги пытались покорить соседние страны Германии и прежде всего на Востоке.</w:t>
      </w:r>
    </w:p>
    <w:p w:rsidR="004F7249" w:rsidRDefault="004F7249">
      <w:pPr>
        <w:spacing w:line="360" w:lineRule="auto"/>
        <w:ind w:firstLine="708"/>
        <w:jc w:val="both"/>
        <w:rPr>
          <w:sz w:val="28"/>
        </w:rPr>
      </w:pPr>
      <w:r>
        <w:rPr>
          <w:sz w:val="28"/>
        </w:rPr>
        <w:t>В программу завоеваний входило:</w:t>
      </w:r>
    </w:p>
    <w:p w:rsidR="004F7249" w:rsidRDefault="004F7249">
      <w:pPr>
        <w:numPr>
          <w:ilvl w:val="0"/>
          <w:numId w:val="1"/>
        </w:numPr>
        <w:spacing w:line="360" w:lineRule="auto"/>
        <w:jc w:val="both"/>
        <w:rPr>
          <w:sz w:val="28"/>
        </w:rPr>
      </w:pPr>
      <w:r>
        <w:rPr>
          <w:sz w:val="28"/>
        </w:rPr>
        <w:t>Уничтожение Советского Союза, господство в Европе;</w:t>
      </w:r>
    </w:p>
    <w:p w:rsidR="004F7249" w:rsidRDefault="004F7249">
      <w:pPr>
        <w:numPr>
          <w:ilvl w:val="0"/>
          <w:numId w:val="1"/>
        </w:numPr>
        <w:spacing w:line="360" w:lineRule="auto"/>
        <w:jc w:val="both"/>
        <w:rPr>
          <w:sz w:val="28"/>
        </w:rPr>
      </w:pPr>
      <w:r>
        <w:rPr>
          <w:sz w:val="28"/>
        </w:rPr>
        <w:t>Распространение власти монополий в Африке, Азии, Америке.</w:t>
      </w:r>
    </w:p>
    <w:p w:rsidR="004F7249" w:rsidRDefault="004F7249">
      <w:pPr>
        <w:pStyle w:val="a4"/>
      </w:pPr>
      <w:r>
        <w:t>Финансовую и экономическую поддержку Гитлеру обеспечивали крупнейшие германские концерны – Тиссен, Сименс, заинтересованные в захватнических войнах.</w:t>
      </w:r>
    </w:p>
    <w:p w:rsidR="004F7249" w:rsidRDefault="004F7249">
      <w:pPr>
        <w:spacing w:line="360" w:lineRule="auto"/>
        <w:ind w:firstLine="720"/>
        <w:jc w:val="both"/>
        <w:rPr>
          <w:sz w:val="28"/>
        </w:rPr>
      </w:pPr>
      <w:r>
        <w:rPr>
          <w:sz w:val="28"/>
        </w:rPr>
        <w:t>Внутри Германии, после прихода к власти фашистов, были запрещены все другие политические партии.</w:t>
      </w:r>
    </w:p>
    <w:p w:rsidR="004F7249" w:rsidRDefault="004F7249">
      <w:pPr>
        <w:spacing w:line="360" w:lineRule="auto"/>
        <w:ind w:firstLine="720"/>
        <w:jc w:val="both"/>
        <w:rPr>
          <w:sz w:val="28"/>
        </w:rPr>
      </w:pPr>
      <w:r>
        <w:rPr>
          <w:sz w:val="28"/>
        </w:rPr>
        <w:t>Внешняя политика фашистских государств основывалась на ненависти к народам, на шовинизме.</w:t>
      </w:r>
    </w:p>
    <w:p w:rsidR="004F7249" w:rsidRDefault="004F7249">
      <w:pPr>
        <w:spacing w:line="360" w:lineRule="auto"/>
        <w:ind w:firstLine="720"/>
        <w:jc w:val="both"/>
        <w:rPr>
          <w:sz w:val="28"/>
        </w:rPr>
      </w:pPr>
      <w:r>
        <w:rPr>
          <w:sz w:val="28"/>
        </w:rPr>
        <w:t>Международное развитие давало понять, что существует угроза конфликта народов и государств.</w:t>
      </w:r>
    </w:p>
    <w:p w:rsidR="004F7249" w:rsidRDefault="004F7249">
      <w:pPr>
        <w:spacing w:line="360" w:lineRule="auto"/>
        <w:ind w:firstLine="720"/>
        <w:jc w:val="both"/>
        <w:rPr>
          <w:sz w:val="28"/>
        </w:rPr>
      </w:pPr>
      <w:r>
        <w:rPr>
          <w:sz w:val="28"/>
        </w:rPr>
        <w:t>Деятельность ведущих капиталистических стран вела к возникновению Второй мировой войны. Германия готовилась к реализации внешней агрессии. В августе 1936 года Гитлер наметил широкую программу мероприятий. Начал он с того, что Германия всегда будет центром отражения большевистского натиска. Далее Гитлер утверждал, что, если Германия не создает в ближайшее время самую сильную армию, то она неминуемо погибнет. «Меморандум заканчивался поставкой следующих задач: через четыре года Германия должна иметь боеспособную армию, а ее экономика – быть готовой к войне»</w:t>
      </w:r>
      <w:r>
        <w:rPr>
          <w:sz w:val="28"/>
          <w:vertAlign w:val="superscript"/>
        </w:rPr>
        <w:t>6</w:t>
      </w:r>
      <w:r>
        <w:rPr>
          <w:sz w:val="28"/>
        </w:rPr>
        <w:t>.</w:t>
      </w:r>
    </w:p>
    <w:p w:rsidR="004F7249" w:rsidRDefault="004F7249">
      <w:pPr>
        <w:spacing w:line="360" w:lineRule="auto"/>
        <w:ind w:firstLine="720"/>
        <w:jc w:val="both"/>
        <w:rPr>
          <w:sz w:val="28"/>
        </w:rPr>
      </w:pPr>
      <w:r>
        <w:rPr>
          <w:sz w:val="28"/>
        </w:rPr>
        <w:t>На самом деле угрозы для капиталистических стран со стороны Советского Союза не было. Опасным было то, что в капиталистическом мире происходила борьба за влияние над другими странами. Это и привело к созданию двух блоков: с одной стороны Англия, Франция, США, а с другой – Германия, Италия, Япония. Политику и стратегию этих стран определяла и непримиримая вражда правящей верхушки к Советскому Союзу, боязнь революционно-демократического движения в своих странах. Эти факторы послужили в то время для Германии, Италии и Японии подготовкой господства над другими народами.</w:t>
      </w:r>
    </w:p>
    <w:p w:rsidR="004F7249" w:rsidRDefault="004F7249">
      <w:pPr>
        <w:spacing w:line="360" w:lineRule="auto"/>
        <w:ind w:firstLine="720"/>
        <w:jc w:val="both"/>
        <w:rPr>
          <w:b/>
          <w:sz w:val="28"/>
          <w:szCs w:val="28"/>
          <w:lang w:val="en-US"/>
        </w:rPr>
      </w:pPr>
    </w:p>
    <w:p w:rsidR="004F7249" w:rsidRDefault="004F7249">
      <w:pPr>
        <w:spacing w:line="360" w:lineRule="auto"/>
        <w:ind w:firstLine="720"/>
        <w:jc w:val="both"/>
        <w:rPr>
          <w:b/>
          <w:sz w:val="28"/>
          <w:szCs w:val="28"/>
          <w:lang w:val="en-US"/>
        </w:rPr>
      </w:pPr>
    </w:p>
    <w:p w:rsidR="004F7249" w:rsidRDefault="004F7249">
      <w:pPr>
        <w:spacing w:line="360" w:lineRule="auto"/>
        <w:ind w:firstLine="720"/>
        <w:jc w:val="both"/>
        <w:rPr>
          <w:b/>
          <w:sz w:val="28"/>
          <w:szCs w:val="28"/>
          <w:lang w:val="en-US"/>
        </w:rPr>
      </w:pPr>
    </w:p>
    <w:p w:rsidR="004F7249" w:rsidRDefault="004F7249">
      <w:pPr>
        <w:spacing w:line="360" w:lineRule="auto"/>
        <w:ind w:firstLine="720"/>
        <w:jc w:val="both"/>
        <w:rPr>
          <w:b/>
          <w:sz w:val="28"/>
          <w:szCs w:val="28"/>
          <w:lang w:val="en-US"/>
        </w:rPr>
      </w:pPr>
      <w:r>
        <w:rPr>
          <w:b/>
          <w:sz w:val="28"/>
          <w:szCs w:val="28"/>
        </w:rPr>
        <w:t>Развитие.</w:t>
      </w:r>
    </w:p>
    <w:p w:rsidR="004F7249" w:rsidRDefault="004F7249">
      <w:pPr>
        <w:spacing w:line="360" w:lineRule="auto"/>
        <w:ind w:firstLine="720"/>
        <w:jc w:val="both"/>
        <w:rPr>
          <w:b/>
          <w:sz w:val="28"/>
          <w:szCs w:val="28"/>
          <w:lang w:val="en-US"/>
        </w:rPr>
      </w:pPr>
    </w:p>
    <w:p w:rsidR="004F7249" w:rsidRDefault="004F7249">
      <w:pPr>
        <w:spacing w:line="360" w:lineRule="auto"/>
        <w:ind w:firstLine="720"/>
        <w:jc w:val="both"/>
        <w:rPr>
          <w:sz w:val="28"/>
        </w:rPr>
      </w:pPr>
      <w:r>
        <w:rPr>
          <w:sz w:val="28"/>
        </w:rPr>
        <w:t>В 30-е годы миролюбивые люди выступили за создание фронта борьбы против фашизма и войны. Главную роль в создании этого фронта играл Советский Союз. 6 февраля 1933 года на конференции по разоружению, СССР дал определение нападающей стороне. Агрессором называлась та страна, которая вторгнется на чужую территорию с войной без предупреждения. Причем никакие факторы не могли служить оправданием. Декларацию поддержали многие государства, члены Лиги наций. Однако против нее выступила Англия, и, в конечном счете, этот вопрос не был принят.</w:t>
      </w:r>
    </w:p>
    <w:p w:rsidR="004F7249" w:rsidRDefault="004F7249">
      <w:pPr>
        <w:spacing w:line="360" w:lineRule="auto"/>
        <w:ind w:firstLine="720"/>
        <w:jc w:val="both"/>
        <w:rPr>
          <w:sz w:val="28"/>
        </w:rPr>
      </w:pPr>
      <w:r>
        <w:rPr>
          <w:sz w:val="28"/>
        </w:rPr>
        <w:t>СССР, продолжая политику предотвращения второй мировой войны, подписал конвенции об определении агрессора с Румынией, Турцией, Польшей, Чехословакией.</w:t>
      </w:r>
    </w:p>
    <w:p w:rsidR="004F7249" w:rsidRDefault="004F7249">
      <w:pPr>
        <w:spacing w:line="360" w:lineRule="auto"/>
        <w:ind w:firstLine="720"/>
        <w:jc w:val="both"/>
        <w:rPr>
          <w:sz w:val="28"/>
        </w:rPr>
      </w:pPr>
      <w:r>
        <w:rPr>
          <w:sz w:val="28"/>
        </w:rPr>
        <w:t xml:space="preserve">Что касается Германии, то 14 октября 1933г. она вышла из конференции по разоружению, а позже и из Лиги наций. Это свидетельствовало о враждебном настрое германских правителей. </w:t>
      </w:r>
    </w:p>
    <w:p w:rsidR="004F7249" w:rsidRDefault="004F7249">
      <w:pPr>
        <w:spacing w:line="360" w:lineRule="auto"/>
        <w:ind w:firstLine="720"/>
        <w:jc w:val="both"/>
        <w:rPr>
          <w:sz w:val="28"/>
        </w:rPr>
      </w:pPr>
      <w:r>
        <w:rPr>
          <w:sz w:val="28"/>
        </w:rPr>
        <w:t>Позитивными процессами того момента можно назвать признание и заключение дипломатических отношений СССР с рядом стран: Чехословакией, Румынией, Бельгией, Венгрией.</w:t>
      </w:r>
    </w:p>
    <w:p w:rsidR="004F7249" w:rsidRDefault="004F7249">
      <w:pPr>
        <w:spacing w:line="360" w:lineRule="auto"/>
        <w:ind w:firstLine="720"/>
        <w:jc w:val="both"/>
        <w:rPr>
          <w:sz w:val="28"/>
        </w:rPr>
      </w:pPr>
      <w:r>
        <w:rPr>
          <w:sz w:val="28"/>
        </w:rPr>
        <w:t>Франция поддерживала идею коллективной безопасности Советского Союза, она понимала, что противостоять Германии можно лишь в союзе с СССР. Поэтому министр иностранных дел Луи Барту совместно с            М.М. Литвиновым подготовили проект советско-французского договора о взаимопомощи, в случае нападения Германии.</w:t>
      </w:r>
    </w:p>
    <w:p w:rsidR="004F7249" w:rsidRDefault="004F7249">
      <w:pPr>
        <w:spacing w:line="360" w:lineRule="auto"/>
        <w:ind w:firstLine="720"/>
        <w:jc w:val="both"/>
        <w:rPr>
          <w:sz w:val="28"/>
        </w:rPr>
      </w:pPr>
      <w:r>
        <w:rPr>
          <w:sz w:val="28"/>
        </w:rPr>
        <w:t>18 сентября 1934г. Советский Союз вступил в лигу наций. Несмотря на свои недостатки, этот факт имел возможность расширения борьбы против мировой войны.</w:t>
      </w:r>
    </w:p>
    <w:p w:rsidR="004F7249" w:rsidRDefault="004F7249">
      <w:pPr>
        <w:spacing w:line="360" w:lineRule="auto"/>
        <w:ind w:firstLine="720"/>
        <w:jc w:val="both"/>
        <w:rPr>
          <w:sz w:val="28"/>
        </w:rPr>
      </w:pPr>
      <w:r>
        <w:rPr>
          <w:sz w:val="28"/>
        </w:rPr>
        <w:t xml:space="preserve">Германия и Польша были недовольны проектом Восточного пакта. Они решили устранить его активного сторонника, в результате Барту был убит в Марселе 9 октября 1934г. После него руководство внешней политики перешло к Пьеру Лавалю, который впоследствии стал изменником нации. Лаваль делал вид, будто собирается проводить политику коллективной безопасности, а на самом деле он готовил сговор с фашистскими государствами. </w:t>
      </w:r>
    </w:p>
    <w:p w:rsidR="004F7249" w:rsidRDefault="004F7249">
      <w:pPr>
        <w:spacing w:line="360" w:lineRule="auto"/>
        <w:ind w:firstLine="720"/>
        <w:jc w:val="both"/>
        <w:rPr>
          <w:sz w:val="28"/>
        </w:rPr>
      </w:pPr>
      <w:r>
        <w:rPr>
          <w:sz w:val="28"/>
        </w:rPr>
        <w:t>Германия и Польша были согласны на заключение Восточного пакта без участия Чехословакии и Франции. СССР отклонил это условие. В результате пакт не был заключен ни с Германией и Польшей, ни с Францией и Чехословакией.</w:t>
      </w:r>
    </w:p>
    <w:p w:rsidR="004F7249" w:rsidRDefault="004F7249">
      <w:pPr>
        <w:spacing w:line="360" w:lineRule="auto"/>
        <w:ind w:firstLine="720"/>
        <w:jc w:val="both"/>
        <w:rPr>
          <w:sz w:val="28"/>
        </w:rPr>
      </w:pPr>
      <w:r>
        <w:rPr>
          <w:sz w:val="28"/>
        </w:rPr>
        <w:t xml:space="preserve">2 мая 1935 года в Париже был подписан советско-французский договор о взаимопомощи при нападении на одну из сторон другого государства. В том же месяце в Праге был заключен договор о взаимопомощи с Чехословакией, но оба договора имели оговорки. </w:t>
      </w:r>
    </w:p>
    <w:p w:rsidR="004F7249" w:rsidRDefault="004F7249">
      <w:pPr>
        <w:spacing w:line="360" w:lineRule="auto"/>
        <w:ind w:firstLine="720"/>
        <w:jc w:val="both"/>
        <w:rPr>
          <w:sz w:val="28"/>
        </w:rPr>
      </w:pPr>
      <w:r>
        <w:rPr>
          <w:sz w:val="28"/>
        </w:rPr>
        <w:t>Однако и эти договора могли быть эффективным средством против развязывания войны. Но они не имели заключения военных конвенций, определяющих размеры, сроки, формы помощи.  Все попытки Советского Союза начать переговоры заканчивались неудачно. Правящая верхушка Франции была против заключения военной конвенции. Сотрудничество, направленное против фашистской агрессии не состоялось.</w:t>
      </w:r>
    </w:p>
    <w:p w:rsidR="004F7249" w:rsidRDefault="004F7249">
      <w:pPr>
        <w:spacing w:line="360" w:lineRule="auto"/>
        <w:ind w:firstLine="720"/>
        <w:jc w:val="both"/>
        <w:rPr>
          <w:sz w:val="28"/>
        </w:rPr>
      </w:pPr>
      <w:r>
        <w:rPr>
          <w:sz w:val="28"/>
        </w:rPr>
        <w:t>Германия быстро укрепляла свое экономическое и военное могущество. Она вооружалась. 16 марта 1935 года нацисты, нарушая статьи Версальского договора, ввели всеобщую воинскую повинность. Германия заявила о создании военно-воздушных сил. Франция, Англия отнеслись к этому спокойно.</w:t>
      </w:r>
    </w:p>
    <w:p w:rsidR="004F7249" w:rsidRDefault="004F7249">
      <w:pPr>
        <w:spacing w:line="360" w:lineRule="auto"/>
        <w:ind w:firstLine="720"/>
        <w:jc w:val="both"/>
        <w:rPr>
          <w:sz w:val="28"/>
        </w:rPr>
      </w:pPr>
      <w:r>
        <w:rPr>
          <w:sz w:val="28"/>
        </w:rPr>
        <w:t>А в июне 1935 года Англия закончила с Германией морское соглашение, дающее право Германии создать свой военно-морской флот, что было явным нарушением Версальского договора.</w:t>
      </w:r>
    </w:p>
    <w:p w:rsidR="004F7249" w:rsidRDefault="004F7249">
      <w:pPr>
        <w:spacing w:line="360" w:lineRule="auto"/>
        <w:ind w:firstLine="720"/>
        <w:jc w:val="both"/>
        <w:rPr>
          <w:sz w:val="28"/>
        </w:rPr>
      </w:pPr>
      <w:r>
        <w:rPr>
          <w:sz w:val="28"/>
        </w:rPr>
        <w:t>Среди правящих кругов Англии не было единства отношения к проводимой политике СССР. Однако в июне 1937г. премьер министром Великобритании становится Невиль Чемберлен, явный противник советской идеи коллективной безопасности.</w:t>
      </w:r>
    </w:p>
    <w:p w:rsidR="004F7249" w:rsidRDefault="004F7249">
      <w:pPr>
        <w:spacing w:line="360" w:lineRule="auto"/>
        <w:ind w:firstLine="720"/>
        <w:jc w:val="both"/>
        <w:rPr>
          <w:sz w:val="28"/>
        </w:rPr>
      </w:pPr>
      <w:r>
        <w:rPr>
          <w:sz w:val="28"/>
        </w:rPr>
        <w:t>«Силы, толкавшие народы к истребительной войне, таким образом, одерживали верх над силами мира и безопасности»</w:t>
      </w:r>
      <w:r>
        <w:rPr>
          <w:sz w:val="28"/>
          <w:vertAlign w:val="superscript"/>
        </w:rPr>
        <w:t>7</w:t>
      </w:r>
      <w:r>
        <w:rPr>
          <w:sz w:val="28"/>
        </w:rPr>
        <w:t>.</w:t>
      </w:r>
    </w:p>
    <w:p w:rsidR="004F7249" w:rsidRDefault="004F7249">
      <w:pPr>
        <w:spacing w:line="360" w:lineRule="auto"/>
        <w:ind w:firstLine="720"/>
        <w:jc w:val="both"/>
        <w:rPr>
          <w:sz w:val="28"/>
        </w:rPr>
      </w:pPr>
      <w:r>
        <w:rPr>
          <w:sz w:val="28"/>
        </w:rPr>
        <w:t>Италия в своей политике не отставала от Германии. Она хотела стать хозяином средиземного моря, расширить владения в Африке. В октябре 11935 года итальянские войска оккупировали территорию Абиссинии (Эфиопии). Германия в 1936г. ввела войска в Рейнскую демилитаризованную зону. Советский Союз пытался применить санкции к агрессорам, однако члены Лиги наций его не поддержали.</w:t>
      </w:r>
    </w:p>
    <w:p w:rsidR="004F7249" w:rsidRDefault="004F7249">
      <w:pPr>
        <w:spacing w:line="360" w:lineRule="auto"/>
        <w:ind w:firstLine="720"/>
        <w:jc w:val="both"/>
        <w:rPr>
          <w:sz w:val="28"/>
        </w:rPr>
      </w:pPr>
      <w:r>
        <w:rPr>
          <w:sz w:val="28"/>
        </w:rPr>
        <w:t>В июле 1936г. фашистский мятеж произошел в Испании. Гитлеровский режим оказал ему военную помощь. «Военной интервенцией германский фашизм стремился усилить позиции режима Франко, стать прочной ногой на Иберийском полуострове, укрепиться в экономике Испании, получить выход к стратегическим коммуникациям Средиземноморья, ослабить военные позиции Франции и Англии в этом районе Европы»</w:t>
      </w:r>
      <w:r>
        <w:rPr>
          <w:sz w:val="28"/>
          <w:vertAlign w:val="superscript"/>
        </w:rPr>
        <w:t>8</w:t>
      </w:r>
      <w:r>
        <w:rPr>
          <w:sz w:val="28"/>
        </w:rPr>
        <w:t>.</w:t>
      </w:r>
    </w:p>
    <w:p w:rsidR="004F7249" w:rsidRDefault="004F7249">
      <w:pPr>
        <w:spacing w:line="360" w:lineRule="auto"/>
        <w:ind w:firstLine="720"/>
        <w:jc w:val="both"/>
        <w:rPr>
          <w:sz w:val="28"/>
        </w:rPr>
      </w:pPr>
      <w:r>
        <w:rPr>
          <w:sz w:val="28"/>
        </w:rPr>
        <w:t>Сам факт невмешательства Англии и Франции в испанские дела стал причиной установления в Испании фашизма. Это было важным этапом попустительства агрессии, что способствовало развязыванию Германией второй мировой войны.</w:t>
      </w:r>
    </w:p>
    <w:p w:rsidR="004F7249" w:rsidRDefault="004F7249">
      <w:pPr>
        <w:spacing w:line="360" w:lineRule="auto"/>
        <w:ind w:firstLine="720"/>
        <w:jc w:val="both"/>
        <w:rPr>
          <w:sz w:val="28"/>
        </w:rPr>
      </w:pPr>
      <w:r>
        <w:rPr>
          <w:sz w:val="28"/>
        </w:rPr>
        <w:t>Одновременно нацисты развернули деятельность по созданию союзов, которая готовила выгодные позиции для проведения в жизнь агрессивной политики. 25 октября 1936г. в Берлине было заключено соглашение о создании оси Берлин-Рим. 25 ноября 1936г. Германия и Япония заключили «антикоминтерновский пакт». Через год к нему присоединилась Италия. В результате чего сложился союз, направленный против СССР, международного рабочего и коммунистического движения. Фашистский блок понимал, что в борьбе против Советского Союза, против коммунистической пропаганды к нему присоединятся другие империалистические государства. «Антикоминтерновский пакт был нацелен не только против Советского Союза, но и против империалистических конкурентов – Франции, Великобритании, США»</w:t>
      </w:r>
      <w:r>
        <w:rPr>
          <w:sz w:val="28"/>
          <w:vertAlign w:val="superscript"/>
        </w:rPr>
        <w:t>9</w:t>
      </w:r>
      <w:r>
        <w:rPr>
          <w:sz w:val="28"/>
        </w:rPr>
        <w:t>.</w:t>
      </w:r>
    </w:p>
    <w:p w:rsidR="004F7249" w:rsidRDefault="004F7249">
      <w:pPr>
        <w:spacing w:line="360" w:lineRule="auto"/>
        <w:ind w:firstLine="720"/>
        <w:jc w:val="both"/>
        <w:rPr>
          <w:sz w:val="28"/>
        </w:rPr>
      </w:pPr>
      <w:r>
        <w:rPr>
          <w:sz w:val="28"/>
        </w:rPr>
        <w:t>Непрерывное одностороннее развитие хозяйства, огромные инвестиции в военное производство повлияли на возникновение кризиса. Экономический кризис 1937 года обострил конкурентную борьбу. Германская экономика составляла конкуренцию Англии, Франции, США. Противоречия и борьба капиталистических стран привела к обострению антагонизма. «Кризис стал одним из важных слагаемых в сумме причин, определивших тот факт, что именно в конце 1937г. верхушка гитлеровской Германии пришла к выводу: час пробил»</w:t>
      </w:r>
      <w:r>
        <w:rPr>
          <w:sz w:val="28"/>
          <w:vertAlign w:val="superscript"/>
        </w:rPr>
        <w:t>10</w:t>
      </w:r>
      <w:r>
        <w:rPr>
          <w:sz w:val="28"/>
        </w:rPr>
        <w:t>.</w:t>
      </w:r>
    </w:p>
    <w:p w:rsidR="004F7249" w:rsidRDefault="004F7249">
      <w:pPr>
        <w:spacing w:line="360" w:lineRule="auto"/>
        <w:ind w:firstLine="720"/>
        <w:jc w:val="both"/>
        <w:rPr>
          <w:sz w:val="28"/>
        </w:rPr>
      </w:pPr>
      <w:r>
        <w:rPr>
          <w:sz w:val="28"/>
        </w:rPr>
        <w:t xml:space="preserve">На Дальнем Востоке Япония вела военные действия против Китая. За господство над территориями Азии и Тихого океана усиливались противоречия между Японией, с одной стороны, США, Англией и Францией – с другой. Но западные страны не пытались предотвратить японскую агрессию, а напротив, они подстрекали ее, снабжая Японию стратегическим оружием. СССР направлял в Китай горючее и боеприпасы и в этом он был единственным. За свободу Китая сражались наши летчики и другие специалисты. </w:t>
      </w:r>
    </w:p>
    <w:p w:rsidR="004F7249" w:rsidRDefault="004F7249">
      <w:pPr>
        <w:spacing w:line="360" w:lineRule="auto"/>
        <w:ind w:firstLine="720"/>
        <w:jc w:val="both"/>
        <w:rPr>
          <w:sz w:val="28"/>
        </w:rPr>
      </w:pPr>
      <w:r>
        <w:rPr>
          <w:sz w:val="28"/>
        </w:rPr>
        <w:t xml:space="preserve">В Европе обстановка продолжала накаляться. Англия пыталась установить более прочные связи с Германией. Для этого в 1937г. Англия направила в Германию министра иностранных дел, Галифакса. В беседе между министром и фюрером 19 ноября 1937г. Лорд Галифакс заявил, что он и другие члены английского правительства понимают, что Гитлер способен не только в Германии достичь многого, но и еще преградить путь развитию коммунизма. </w:t>
      </w:r>
    </w:p>
    <w:p w:rsidR="004F7249" w:rsidRDefault="004F7249">
      <w:pPr>
        <w:spacing w:line="360" w:lineRule="auto"/>
        <w:ind w:firstLine="720"/>
        <w:jc w:val="both"/>
        <w:rPr>
          <w:sz w:val="28"/>
        </w:rPr>
      </w:pPr>
      <w:r>
        <w:rPr>
          <w:sz w:val="28"/>
        </w:rPr>
        <w:t>15 сентября 1938г. В Берхтесгадене произошла встреча английского премьер – министра и Гитлера. Затем в Лондоне состоялись переговоры Англии и Франции. 19 сентября Чехословакии поставили ультиматум, который предлагал передать третьему рейху пограничные районы и расторгнуть договор о взаимопомощи с СССР.</w:t>
      </w:r>
    </w:p>
    <w:p w:rsidR="004F7249" w:rsidRDefault="004F7249">
      <w:pPr>
        <w:spacing w:line="360" w:lineRule="auto"/>
        <w:ind w:firstLine="720"/>
        <w:jc w:val="both"/>
        <w:rPr>
          <w:sz w:val="28"/>
        </w:rPr>
      </w:pPr>
      <w:r>
        <w:rPr>
          <w:sz w:val="28"/>
        </w:rPr>
        <w:t xml:space="preserve"> Народ Чехословакии, недовольный предложением, предлагал организовать мобилизацию и оказать сопротивление агрессору, опираясь на поддержку Советского Союза. СССР готов был организовать данную поддержку, имея в своем распоряжении сотни самолетов и многочисленную Красную  Армию.     Но чехословацкое правительство не использовало возможности спасения независимости своего государства. Они отказались от помощи Советского Союза и капитулировали перед Гитлером. </w:t>
      </w:r>
    </w:p>
    <w:p w:rsidR="004F7249" w:rsidRDefault="004F7249">
      <w:pPr>
        <w:spacing w:line="360" w:lineRule="auto"/>
        <w:ind w:firstLine="720"/>
        <w:jc w:val="both"/>
        <w:rPr>
          <w:sz w:val="28"/>
        </w:rPr>
      </w:pPr>
      <w:r>
        <w:rPr>
          <w:sz w:val="28"/>
        </w:rPr>
        <w:t>Постепенно страх перед германской агрессией распространялся в Англии и Франции. Народы этих стран в сложившейся обстановке требовали поиска новых союзников. СССР еще пытался заключить договоры с Англией и Францией. Но англо – французская дипломатия отвергала советские предложения. Однако на случай страховки, если договориться с Гитлером не удастся, правительство соблюдало видимость переговоров с Советским Союзом.</w:t>
      </w:r>
    </w:p>
    <w:p w:rsidR="004F7249" w:rsidRDefault="004F7249">
      <w:pPr>
        <w:spacing w:line="360" w:lineRule="auto"/>
        <w:ind w:firstLine="720"/>
        <w:jc w:val="both"/>
        <w:rPr>
          <w:sz w:val="28"/>
        </w:rPr>
      </w:pPr>
      <w:r>
        <w:rPr>
          <w:sz w:val="28"/>
        </w:rPr>
        <w:t>14 апреля Англия решила узнать от Советского правительства, не будет ли оно согласно на то, что если агрессор нападет на какую – либо находящуюся рядом с СССР страну, то Советский Союз окажет пострадавшему помощь. Но принцип взаимности в этом договоре явно отсутствовал. Франция и Англия не брали на себя обязательств, при нападении на СССР.</w:t>
      </w:r>
    </w:p>
    <w:p w:rsidR="004F7249" w:rsidRDefault="004F7249">
      <w:pPr>
        <w:spacing w:line="360" w:lineRule="auto"/>
        <w:ind w:firstLine="720"/>
        <w:jc w:val="both"/>
        <w:rPr>
          <w:sz w:val="28"/>
        </w:rPr>
      </w:pPr>
      <w:r>
        <w:rPr>
          <w:sz w:val="28"/>
        </w:rPr>
        <w:t>17 апреля 1939г. Советское правительство отправило предложение английскому и французскому правительству с тем, чтобы взаимовыручка, при нападении из вне, исходила от всех трех государств. Однако ответ вновь показал, что Англия и Франция требуют от СССР обязательства одностороннего характера.</w:t>
      </w:r>
    </w:p>
    <w:p w:rsidR="004F7249" w:rsidRDefault="004F7249">
      <w:pPr>
        <w:spacing w:line="360" w:lineRule="auto"/>
        <w:ind w:firstLine="720"/>
        <w:jc w:val="both"/>
        <w:rPr>
          <w:sz w:val="28"/>
        </w:rPr>
      </w:pPr>
      <w:r>
        <w:rPr>
          <w:sz w:val="28"/>
        </w:rPr>
        <w:t>14 мая народный комиссар иностранных дел В. М. Молотов вручил английскому послу в Москве заявление Советского правительства. Оно говорило о том, что «для создания действительного барьера миролюбивых государств против дальнейшего развертывания агрессии в Европе необходимы, по крайней мере, три условия:</w:t>
      </w:r>
    </w:p>
    <w:p w:rsidR="004F7249" w:rsidRDefault="004F7249">
      <w:pPr>
        <w:spacing w:line="360" w:lineRule="auto"/>
        <w:ind w:firstLine="720"/>
        <w:jc w:val="both"/>
        <w:rPr>
          <w:sz w:val="28"/>
        </w:rPr>
      </w:pPr>
      <w:r>
        <w:rPr>
          <w:sz w:val="28"/>
        </w:rPr>
        <w:t>1. Заключение между Англией, Францией и СССР эффективного пакта взаимопомощи против агрессии.</w:t>
      </w:r>
    </w:p>
    <w:p w:rsidR="004F7249" w:rsidRDefault="004F7249">
      <w:pPr>
        <w:spacing w:line="360" w:lineRule="auto"/>
        <w:ind w:firstLine="720"/>
        <w:jc w:val="both"/>
        <w:rPr>
          <w:sz w:val="28"/>
        </w:rPr>
      </w:pPr>
      <w:r>
        <w:rPr>
          <w:sz w:val="28"/>
        </w:rPr>
        <w:t>2.  Гарантирование со стороны этих трех великих держав государств Центральной и Восточной Европы, находящихся под угрозой агрессии, включая сюда также Латвию, Эстонию и Финляндию.</w:t>
      </w:r>
    </w:p>
    <w:p w:rsidR="004F7249" w:rsidRDefault="004F7249">
      <w:pPr>
        <w:spacing w:line="360" w:lineRule="auto"/>
        <w:ind w:firstLine="720"/>
        <w:jc w:val="both"/>
        <w:rPr>
          <w:sz w:val="28"/>
        </w:rPr>
      </w:pPr>
      <w:r>
        <w:rPr>
          <w:sz w:val="28"/>
        </w:rPr>
        <w:t>3. Заключение конкретного соглашения между Англией, Францией и СССР о формах и размерах помощи, оказываемой друг другу и гарантированные государствам, без чего пакты взаимопомощи рискуют повиснуть в воздухе, как это показал опыт с Чехословакией»</w:t>
      </w:r>
      <w:r>
        <w:rPr>
          <w:sz w:val="28"/>
          <w:szCs w:val="28"/>
          <w:vertAlign w:val="superscript"/>
        </w:rPr>
        <w:t>11</w:t>
      </w:r>
      <w:r>
        <w:rPr>
          <w:sz w:val="28"/>
        </w:rPr>
        <w:t>.</w:t>
      </w:r>
    </w:p>
    <w:p w:rsidR="004F7249" w:rsidRDefault="004F7249">
      <w:pPr>
        <w:spacing w:line="360" w:lineRule="auto"/>
        <w:ind w:firstLine="720"/>
        <w:jc w:val="both"/>
        <w:rPr>
          <w:sz w:val="28"/>
        </w:rPr>
      </w:pPr>
      <w:r>
        <w:rPr>
          <w:sz w:val="28"/>
        </w:rPr>
        <w:t>12 июня советский посол в Англии И.М. Майский предложил Галифаксу поехать в Москву, но британский министр отклонил это предложение.</w:t>
      </w:r>
    </w:p>
    <w:p w:rsidR="004F7249" w:rsidRDefault="004F7249">
      <w:pPr>
        <w:spacing w:line="360" w:lineRule="auto"/>
        <w:ind w:firstLine="720"/>
        <w:jc w:val="both"/>
        <w:rPr>
          <w:sz w:val="28"/>
        </w:rPr>
      </w:pPr>
      <w:r>
        <w:rPr>
          <w:sz w:val="28"/>
        </w:rPr>
        <w:t>Реакционное правительство Польши, отрицательно относясь к социалистическому государству, не желало вести переговоры о заключении пакта о взаимопомощи с СССР.</w:t>
      </w:r>
    </w:p>
    <w:p w:rsidR="004F7249" w:rsidRDefault="004F7249">
      <w:pPr>
        <w:spacing w:line="360" w:lineRule="auto"/>
        <w:ind w:firstLine="720"/>
        <w:jc w:val="both"/>
        <w:rPr>
          <w:sz w:val="28"/>
        </w:rPr>
      </w:pPr>
      <w:r>
        <w:rPr>
          <w:sz w:val="28"/>
        </w:rPr>
        <w:t>«После, с явной неохотой, Англия и Франция отправили в СССР свои военные миссии. Галифакс, как удалось узнать позже, сказал своим коллегам, что все это делается лишь для того, чтобы выиграть время. Для этой миссии были направлены второстепенные деятели. И отправили их не самолетом, а на тихоходном пароходе. Прибыли они в Москву 11 августа. Но английская миссия даже не располагала никакими официальными полномочиями на ведение переговоров и подписание военной конвенции. Все это свидетельствовало о том, что, посылая свои делегации в Москву, правительства Англии и Франции в действительности не имели намерения договориться с СССР о совместных действиях»</w:t>
      </w:r>
      <w:r>
        <w:rPr>
          <w:sz w:val="28"/>
          <w:szCs w:val="28"/>
          <w:vertAlign w:val="superscript"/>
        </w:rPr>
        <w:t>12</w:t>
      </w:r>
      <w:r>
        <w:rPr>
          <w:sz w:val="28"/>
        </w:rPr>
        <w:t>.</w:t>
      </w:r>
    </w:p>
    <w:p w:rsidR="004F7249" w:rsidRDefault="004F7249">
      <w:pPr>
        <w:spacing w:line="360" w:lineRule="auto"/>
        <w:ind w:firstLine="720"/>
        <w:jc w:val="both"/>
        <w:rPr>
          <w:sz w:val="28"/>
        </w:rPr>
      </w:pPr>
      <w:r>
        <w:rPr>
          <w:sz w:val="28"/>
        </w:rPr>
        <w:t>И это не случайно, что у них не  было никаких предложений по ликвидации агрессора. «Вместо конкретных военных планов, на рассмотрении которых настаивала советская делегация, английская и французская военные миссии предложили обсудить и без того ясные «общие цели» и «общие принципы» военного сотрудничества, которые, как указал глава советской делегации, могли бы стать материалом для абстрактной декларации»</w:t>
      </w:r>
      <w:r>
        <w:rPr>
          <w:sz w:val="28"/>
          <w:szCs w:val="28"/>
          <w:vertAlign w:val="superscript"/>
        </w:rPr>
        <w:t>13</w:t>
      </w:r>
      <w:r>
        <w:rPr>
          <w:sz w:val="28"/>
        </w:rPr>
        <w:t xml:space="preserve">. </w:t>
      </w:r>
    </w:p>
    <w:p w:rsidR="004F7249" w:rsidRDefault="004F7249">
      <w:pPr>
        <w:spacing w:line="360" w:lineRule="auto"/>
        <w:ind w:firstLine="720"/>
        <w:jc w:val="both"/>
        <w:rPr>
          <w:sz w:val="28"/>
        </w:rPr>
      </w:pPr>
      <w:r>
        <w:rPr>
          <w:sz w:val="28"/>
        </w:rPr>
        <w:t>Вскоре стало ясным то, что правительства Англии и Франции совершенно не интересует установление военного сотрудничества с СССР, в борьбе против агрессора. В частности, их военные миссии ничего не могли сказать по поводу того, будут ли пропущены вооруженные силы СССР на территории Польши и Румынии. «Когда же Париж, наконец, запросил польское правительство, тот получил отрицательный ответ»</w:t>
      </w:r>
      <w:r>
        <w:rPr>
          <w:sz w:val="28"/>
          <w:szCs w:val="28"/>
          <w:vertAlign w:val="superscript"/>
        </w:rPr>
        <w:t>14</w:t>
      </w:r>
      <w:r>
        <w:rPr>
          <w:sz w:val="28"/>
        </w:rPr>
        <w:t>. Стало окончательно ясно, что английское и французское правительства не желают подписывать военную конвенцию с Советским Союзом.</w:t>
      </w:r>
    </w:p>
    <w:p w:rsidR="004F7249" w:rsidRDefault="004F7249">
      <w:pPr>
        <w:spacing w:line="360" w:lineRule="auto"/>
        <w:ind w:firstLine="720"/>
        <w:jc w:val="both"/>
        <w:rPr>
          <w:sz w:val="28"/>
        </w:rPr>
      </w:pPr>
      <w:r>
        <w:rPr>
          <w:sz w:val="28"/>
        </w:rPr>
        <w:t>«В это же время Германия и Англия вели переговоры о предоставлении фашистам английского займа. В дальнейшем стало известно, что переговоры охватывали более крупные и серьезные проблемы»</w:t>
      </w:r>
      <w:r>
        <w:rPr>
          <w:sz w:val="28"/>
          <w:szCs w:val="28"/>
          <w:vertAlign w:val="superscript"/>
        </w:rPr>
        <w:t>15</w:t>
      </w:r>
      <w:r>
        <w:rPr>
          <w:sz w:val="28"/>
        </w:rPr>
        <w:t>. Английское правительство предложило Германии планы сотрудничества в целях совместной эксплуатации мировых рынков и их раздела, включая Китай и Советский Союз. Кроме этого британцы предлагали фашистам подписать пакт о ненападении и другие планы, направленные на разграничение сфер влияния между Англией и Германией. «Чемберлен готов был взять обратно обязательства, которые от имени Англии были даны Польше, Румынии, Турции и Греции, готов был прекратить переговоры с СССР и, наконец, предать своего ближайшего союзника – Францию»</w:t>
      </w:r>
      <w:r>
        <w:rPr>
          <w:sz w:val="28"/>
          <w:szCs w:val="28"/>
          <w:vertAlign w:val="superscript"/>
        </w:rPr>
        <w:t>16</w:t>
      </w:r>
      <w:r>
        <w:rPr>
          <w:sz w:val="28"/>
        </w:rPr>
        <w:t>.</w:t>
      </w:r>
    </w:p>
    <w:p w:rsidR="004F7249" w:rsidRDefault="004F7249">
      <w:pPr>
        <w:spacing w:line="360" w:lineRule="auto"/>
        <w:ind w:firstLine="720"/>
        <w:jc w:val="both"/>
        <w:rPr>
          <w:sz w:val="28"/>
        </w:rPr>
      </w:pPr>
      <w:r>
        <w:rPr>
          <w:sz w:val="28"/>
        </w:rPr>
        <w:t>Обстановка накалялась еще и тем, что на Дальнем Востоке Красная Армия вела боевые действия против японских войск в районе реки Халхин-Гол, обеспечивая безопасных советских дальневосточных границ, и выполняя союзнический долг. «Между тем Англия заключила с японским правительством соглашение (Арита-Крейчи), фактически поощрявшее японскую  агрессию против СССР и Монгольской Народной Республики»</w:t>
      </w:r>
      <w:r>
        <w:rPr>
          <w:sz w:val="28"/>
          <w:szCs w:val="28"/>
          <w:vertAlign w:val="superscript"/>
        </w:rPr>
        <w:t>17</w:t>
      </w:r>
      <w:r>
        <w:rPr>
          <w:sz w:val="28"/>
        </w:rPr>
        <w:t xml:space="preserve">. </w:t>
      </w:r>
    </w:p>
    <w:p w:rsidR="004F7249" w:rsidRDefault="004F7249">
      <w:pPr>
        <w:spacing w:line="360" w:lineRule="auto"/>
        <w:ind w:firstLine="720"/>
        <w:jc w:val="both"/>
        <w:rPr>
          <w:sz w:val="28"/>
        </w:rPr>
      </w:pPr>
      <w:r>
        <w:rPr>
          <w:sz w:val="28"/>
        </w:rPr>
        <w:t>«Ошибочность политики Англии и Франции отражал в своих мемуарах У.Черчилль. Он писал, что «если бы между Англией, Францией и Россией был заключен союз, то он вызвал бы серьезную тревогу у Германии. Гитлер не смог бы начать войну на два фронта, которую он осуждал и боялся. Жаль, что Гитлер не был поставлен в такое затруднительное положение»</w:t>
      </w:r>
      <w:r>
        <w:rPr>
          <w:sz w:val="28"/>
          <w:szCs w:val="28"/>
          <w:vertAlign w:val="superscript"/>
        </w:rPr>
        <w:t>18</w:t>
      </w:r>
      <w:r>
        <w:rPr>
          <w:sz w:val="28"/>
        </w:rPr>
        <w:t>.</w:t>
      </w:r>
    </w:p>
    <w:p w:rsidR="004F7249" w:rsidRDefault="004F7249">
      <w:pPr>
        <w:spacing w:line="360" w:lineRule="auto"/>
        <w:ind w:firstLine="720"/>
        <w:jc w:val="both"/>
        <w:rPr>
          <w:sz w:val="28"/>
        </w:rPr>
      </w:pPr>
      <w:r>
        <w:rPr>
          <w:sz w:val="28"/>
        </w:rPr>
        <w:t>Война приближалась к Советской стране. Англо-французские правящие круги показывали Гитлеру, что агрессия фашистов, направленная на СССР, не будет осуждаться ими. Однако планы Германии не совпадали с расчетами Англии и Франции. Что касается экономических и политических противоречий между Германией, проигравшей в первой мировой войне, и Англией, Францией, США – победительниц в этой войне, то они углублялись.</w:t>
      </w:r>
    </w:p>
    <w:p w:rsidR="004F7249" w:rsidRDefault="004F7249">
      <w:pPr>
        <w:spacing w:line="360" w:lineRule="auto"/>
        <w:ind w:firstLine="720"/>
        <w:jc w:val="both"/>
        <w:rPr>
          <w:sz w:val="28"/>
        </w:rPr>
      </w:pPr>
      <w:r>
        <w:rPr>
          <w:sz w:val="28"/>
        </w:rPr>
        <w:t>«Фашистская Германия стремилась завоевать положение господствующей капиталистической империи, вернуть утраченные колонии, главенствовать на мировых рынках»</w:t>
      </w:r>
      <w:r>
        <w:rPr>
          <w:sz w:val="28"/>
          <w:szCs w:val="28"/>
          <w:vertAlign w:val="superscript"/>
        </w:rPr>
        <w:t>19</w:t>
      </w:r>
      <w:r>
        <w:rPr>
          <w:sz w:val="28"/>
        </w:rPr>
        <w:t>.</w:t>
      </w:r>
    </w:p>
    <w:p w:rsidR="004F7249" w:rsidRDefault="004F7249">
      <w:pPr>
        <w:spacing w:line="360" w:lineRule="auto"/>
        <w:ind w:firstLine="720"/>
        <w:jc w:val="both"/>
        <w:rPr>
          <w:sz w:val="28"/>
        </w:rPr>
      </w:pPr>
      <w:r>
        <w:rPr>
          <w:sz w:val="28"/>
        </w:rPr>
        <w:t>К войне против СССР германский фашизм тогда был еще не готов. «В 1939г. Германия имела вооруженные силы в 2,75 млн. человек, 10 тыс. орудий, 3,2 тыс. танков, свыше 4 тыс. самолетов, военно-морской флот. Военно-экономический потенциал так же не достиг уровня, необходимого для выступления против СССР или коалиции великих держав»</w:t>
      </w:r>
      <w:r>
        <w:rPr>
          <w:sz w:val="28"/>
          <w:szCs w:val="28"/>
          <w:vertAlign w:val="superscript"/>
        </w:rPr>
        <w:t>20</w:t>
      </w:r>
      <w:r>
        <w:rPr>
          <w:sz w:val="28"/>
        </w:rPr>
        <w:t>.</w:t>
      </w:r>
    </w:p>
    <w:p w:rsidR="004F7249" w:rsidRDefault="004F7249">
      <w:pPr>
        <w:spacing w:line="360" w:lineRule="auto"/>
        <w:ind w:firstLine="720"/>
        <w:jc w:val="both"/>
        <w:rPr>
          <w:sz w:val="28"/>
        </w:rPr>
      </w:pPr>
      <w:r>
        <w:rPr>
          <w:sz w:val="28"/>
        </w:rPr>
        <w:t>Это говорит о том, что Германия не решилась бы войну на два фронта. А отказ Англии и Франции поддержать систему коллективной безопасности дал возможность фашизму продолжать свою агрессию.</w:t>
      </w:r>
    </w:p>
    <w:p w:rsidR="004F7249" w:rsidRDefault="004F7249">
      <w:pPr>
        <w:spacing w:line="360" w:lineRule="auto"/>
        <w:ind w:firstLine="720"/>
        <w:jc w:val="both"/>
        <w:rPr>
          <w:sz w:val="28"/>
        </w:rPr>
      </w:pPr>
      <w:r>
        <w:rPr>
          <w:sz w:val="28"/>
        </w:rPr>
        <w:t>Идеология германского милитаризма, его давние колониальные планы влияли на все агрессивные планы, которые принимались Гитлером и его советниками.</w:t>
      </w:r>
    </w:p>
    <w:p w:rsidR="004F7249" w:rsidRDefault="004F7249">
      <w:pPr>
        <w:spacing w:line="360" w:lineRule="auto"/>
        <w:ind w:firstLine="720"/>
        <w:jc w:val="both"/>
        <w:rPr>
          <w:sz w:val="28"/>
        </w:rPr>
      </w:pPr>
      <w:r>
        <w:rPr>
          <w:sz w:val="28"/>
        </w:rPr>
        <w:t>Для них завоевание Советского Союза, как они выражались «восточного пространства», было главной давней целью. «После победы над Советским Союзом и установления господства в средиземноморье предстояло завоевать Ближний Восток, открыть пути в Африку, Азию и воздвигнуть германскую мировую империю»</w:t>
      </w:r>
      <w:r>
        <w:rPr>
          <w:sz w:val="28"/>
          <w:szCs w:val="28"/>
          <w:vertAlign w:val="superscript"/>
        </w:rPr>
        <w:t>21</w:t>
      </w:r>
      <w:r>
        <w:rPr>
          <w:sz w:val="28"/>
        </w:rPr>
        <w:t>.</w:t>
      </w:r>
    </w:p>
    <w:p w:rsidR="004F7249" w:rsidRDefault="004F7249">
      <w:pPr>
        <w:spacing w:line="360" w:lineRule="auto"/>
        <w:ind w:firstLine="720"/>
        <w:jc w:val="both"/>
        <w:rPr>
          <w:sz w:val="28"/>
        </w:rPr>
      </w:pPr>
      <w:r>
        <w:rPr>
          <w:sz w:val="28"/>
        </w:rPr>
        <w:t>«Внешнеполитическая программа нацистов имела следующую последовательность: первозахват государств Центральной и Юго-Восточной Европы, как предпосылка войны против Англии и Франции. Затем удар по западным державам. Победа над ними даст возможность направить свои силы против Советского Союза. Завоевание Советского Союза должно решить вопрос «обеспечения жизненного пространства» и превращение «великогерманского рейха» в мировую державу с бесконечными ресурсами. Тогда будут открыты возможности захвата других континентов, будет брошен вызов США»</w:t>
      </w:r>
      <w:r>
        <w:rPr>
          <w:sz w:val="28"/>
          <w:szCs w:val="28"/>
          <w:vertAlign w:val="superscript"/>
        </w:rPr>
        <w:t>23</w:t>
      </w:r>
      <w:r>
        <w:rPr>
          <w:sz w:val="28"/>
        </w:rPr>
        <w:t>.</w:t>
      </w:r>
    </w:p>
    <w:p w:rsidR="004F7249" w:rsidRDefault="004F7249">
      <w:pPr>
        <w:spacing w:line="360" w:lineRule="auto"/>
        <w:ind w:firstLine="720"/>
        <w:jc w:val="both"/>
        <w:rPr>
          <w:sz w:val="28"/>
        </w:rPr>
      </w:pPr>
      <w:r>
        <w:rPr>
          <w:sz w:val="28"/>
        </w:rPr>
        <w:t>С осени 1937г. Нацисты перешли к открытой политике аннексий, а западные державы стали осуществлять курс обеспечения Германии «свободных рук на Востоке». Курс имел смысл разрешить противоречия внутри системы империализма за счет Советского Союза, удовлетворить экспансию Гитлера путем наталкивания его сил на Восток, с целью захватить «жизненное пространство», сокрушить руками нацистов социалистическое государство, ослабить Германию в борьбе с Советским Союзом. Но курс этот вскоре подвел свои страны на грань катастрофы.</w:t>
      </w:r>
    </w:p>
    <w:p w:rsidR="004F7249" w:rsidRDefault="004F7249">
      <w:pPr>
        <w:spacing w:line="360" w:lineRule="auto"/>
        <w:ind w:firstLine="720"/>
        <w:jc w:val="both"/>
        <w:rPr>
          <w:b/>
          <w:sz w:val="28"/>
          <w:szCs w:val="28"/>
        </w:rPr>
      </w:pPr>
    </w:p>
    <w:p w:rsidR="004F7249" w:rsidRDefault="004F7249">
      <w:pPr>
        <w:spacing w:line="360" w:lineRule="auto"/>
        <w:ind w:firstLine="720"/>
        <w:jc w:val="both"/>
        <w:rPr>
          <w:b/>
          <w:sz w:val="28"/>
          <w:szCs w:val="28"/>
          <w:lang w:val="en-US"/>
        </w:rPr>
      </w:pPr>
      <w:r>
        <w:rPr>
          <w:b/>
          <w:sz w:val="28"/>
          <w:szCs w:val="28"/>
        </w:rPr>
        <w:t>Падение в пропасть неизбежной войны.</w:t>
      </w:r>
    </w:p>
    <w:p w:rsidR="004F7249" w:rsidRDefault="004F7249">
      <w:pPr>
        <w:spacing w:line="360" w:lineRule="auto"/>
        <w:ind w:firstLine="720"/>
        <w:jc w:val="both"/>
        <w:rPr>
          <w:b/>
          <w:sz w:val="28"/>
          <w:szCs w:val="28"/>
          <w:lang w:val="en-US"/>
        </w:rPr>
      </w:pPr>
    </w:p>
    <w:p w:rsidR="004F7249" w:rsidRDefault="004F7249">
      <w:pPr>
        <w:spacing w:line="360" w:lineRule="auto"/>
        <w:ind w:firstLine="720"/>
        <w:jc w:val="both"/>
        <w:rPr>
          <w:sz w:val="28"/>
        </w:rPr>
      </w:pPr>
      <w:r>
        <w:rPr>
          <w:sz w:val="28"/>
        </w:rPr>
        <w:t>В марте 1938г. германскими войсками была захвачена Австрия.</w:t>
      </w:r>
    </w:p>
    <w:p w:rsidR="004F7249" w:rsidRDefault="004F7249">
      <w:pPr>
        <w:spacing w:line="360" w:lineRule="auto"/>
        <w:ind w:firstLine="720"/>
        <w:jc w:val="both"/>
        <w:rPr>
          <w:sz w:val="28"/>
        </w:rPr>
      </w:pPr>
      <w:r>
        <w:rPr>
          <w:sz w:val="28"/>
        </w:rPr>
        <w:t>В начале апреля Гитлер обсуждал с Кейтелем подробности плана «Грюн» - плана вторжения в Чехословакию.</w:t>
      </w:r>
    </w:p>
    <w:p w:rsidR="004F7249" w:rsidRDefault="004F7249">
      <w:pPr>
        <w:spacing w:line="360" w:lineRule="auto"/>
        <w:ind w:firstLine="720"/>
        <w:jc w:val="both"/>
        <w:rPr>
          <w:sz w:val="28"/>
        </w:rPr>
      </w:pPr>
      <w:r>
        <w:rPr>
          <w:sz w:val="28"/>
        </w:rPr>
        <w:t>В начале мая премьер-министр Англии Чемберлен заявил, что в случае нападения Германии на Чехословакию, ни Великобритания, ни Франция не помогут Чехословакии. Чемберлен одобрял возврат Германии территории Судетов.</w:t>
      </w:r>
    </w:p>
    <w:p w:rsidR="004F7249" w:rsidRDefault="004F7249">
      <w:pPr>
        <w:spacing w:line="360" w:lineRule="auto"/>
        <w:ind w:firstLine="720"/>
        <w:jc w:val="both"/>
        <w:rPr>
          <w:sz w:val="28"/>
        </w:rPr>
      </w:pPr>
      <w:r>
        <w:rPr>
          <w:sz w:val="28"/>
        </w:rPr>
        <w:t>Мюнхенское соглашение, значение и роль которого раскрыты марксистской общественно-исторической мыслью, повлияло на судьбы всего человечества. Баланс сил был повернут в пользу фашизма. Чехословакия была выдана на милость агрессору. Она потеряла часть территории, населения, тяжелой промышленности. Перед фашизмом был открыт путь на Юго-Восточную Европу и на Балканы. Англия и Франция лишились союзника, который мог отвлечь удар Германии от Западной Европы в случае войны.</w:t>
      </w:r>
    </w:p>
    <w:p w:rsidR="004F7249" w:rsidRDefault="004F7249">
      <w:pPr>
        <w:spacing w:line="360" w:lineRule="auto"/>
        <w:ind w:firstLine="720"/>
        <w:jc w:val="both"/>
        <w:rPr>
          <w:sz w:val="28"/>
        </w:rPr>
      </w:pPr>
      <w:r>
        <w:rPr>
          <w:sz w:val="28"/>
        </w:rPr>
        <w:t>«Мюнхен означал резкий переход от неустойчивого мира и определенного равновесия в Европе к более острой стадии международно-политического кризиса, которая подвела к войне»</w:t>
      </w:r>
      <w:r>
        <w:rPr>
          <w:sz w:val="28"/>
          <w:szCs w:val="28"/>
          <w:vertAlign w:val="superscript"/>
        </w:rPr>
        <w:t>23</w:t>
      </w:r>
      <w:r>
        <w:rPr>
          <w:sz w:val="28"/>
        </w:rPr>
        <w:t>.</w:t>
      </w:r>
    </w:p>
    <w:p w:rsidR="004F7249" w:rsidRDefault="004F7249">
      <w:pPr>
        <w:spacing w:line="360" w:lineRule="auto"/>
        <w:ind w:firstLine="720"/>
        <w:jc w:val="both"/>
        <w:rPr>
          <w:sz w:val="28"/>
        </w:rPr>
      </w:pPr>
      <w:r>
        <w:rPr>
          <w:sz w:val="28"/>
        </w:rPr>
        <w:t>Англо-французские вдохновители считали, что соглашение с Гитлером обеспечит мир. На самом деле Мюнхен явился трагедией Европы.</w:t>
      </w:r>
    </w:p>
    <w:p w:rsidR="004F7249" w:rsidRDefault="004F7249">
      <w:pPr>
        <w:spacing w:line="360" w:lineRule="auto"/>
        <w:ind w:firstLine="720"/>
        <w:jc w:val="both"/>
        <w:rPr>
          <w:sz w:val="28"/>
        </w:rPr>
      </w:pPr>
      <w:r>
        <w:rPr>
          <w:sz w:val="28"/>
        </w:rPr>
        <w:t xml:space="preserve">Для Германии Мюнхен был великой победой. Не потеряв  ни солдат, ни снарядов, военная верхушка кардинально улучшила стратегические позиции вермахта. Теперь для нее более вероятным становился успех похода как на Запад, так и на Восток. </w:t>
      </w:r>
    </w:p>
    <w:p w:rsidR="004F7249" w:rsidRDefault="004F7249">
      <w:pPr>
        <w:spacing w:line="360" w:lineRule="auto"/>
        <w:ind w:firstLine="720"/>
        <w:jc w:val="both"/>
        <w:rPr>
          <w:sz w:val="28"/>
        </w:rPr>
      </w:pPr>
      <w:r>
        <w:rPr>
          <w:sz w:val="28"/>
        </w:rPr>
        <w:t>Однако, несмотря на критику мюнхенского соглашения, которая в Англии присутствовала уже в 19838 году, Чемберлен и консервативная группа были уверены, что предотвратить агрессию на Европу можно только путем соглашения с Гитлером и Муссолини.</w:t>
      </w:r>
    </w:p>
    <w:p w:rsidR="004F7249" w:rsidRDefault="004F7249">
      <w:pPr>
        <w:spacing w:line="360" w:lineRule="auto"/>
        <w:ind w:firstLine="720"/>
        <w:jc w:val="both"/>
        <w:rPr>
          <w:sz w:val="28"/>
        </w:rPr>
      </w:pPr>
      <w:r>
        <w:rPr>
          <w:sz w:val="28"/>
        </w:rPr>
        <w:t>Британские руководители не развертывали программу вооружений, которая отвечала бы обстановке в Европе. В Лондоне и Париже думали, что Берлин и Рим будут благодарны им за то, что они отдали Судеты. Англия и Франция думали, что каждый свой новый шаг фашисты будут согласовывать с ними. Залогом, что будет именно так, служила антисоветская программа нацизма, подтвержденная фюрером в его фразе: «Все, что я делаю, направлено против Росси».</w:t>
      </w:r>
      <w:r>
        <w:rPr>
          <w:position w:val="10"/>
          <w:sz w:val="18"/>
          <w:szCs w:val="18"/>
        </w:rPr>
        <w:t>24</w:t>
      </w:r>
      <w:r>
        <w:rPr>
          <w:sz w:val="28"/>
        </w:rPr>
        <w:t xml:space="preserve"> </w:t>
      </w:r>
    </w:p>
    <w:p w:rsidR="004F7249" w:rsidRDefault="004F7249">
      <w:pPr>
        <w:spacing w:line="360" w:lineRule="auto"/>
        <w:ind w:firstLine="720"/>
        <w:jc w:val="both"/>
        <w:rPr>
          <w:sz w:val="28"/>
        </w:rPr>
      </w:pPr>
      <w:r>
        <w:rPr>
          <w:sz w:val="28"/>
        </w:rPr>
        <w:t>«В Западной Европе широко распространилось понятие «дух Мюнхена», что означало «понимание нужд Германии», сотрудничество с ней, а фактически – самое низкое раболепие перед Гитлером, выполнение любых его претензий»</w:t>
      </w:r>
      <w:r>
        <w:rPr>
          <w:sz w:val="28"/>
          <w:szCs w:val="28"/>
          <w:vertAlign w:val="superscript"/>
        </w:rPr>
        <w:t>25</w:t>
      </w:r>
      <w:r>
        <w:rPr>
          <w:sz w:val="28"/>
        </w:rPr>
        <w:t>.</w:t>
      </w:r>
    </w:p>
    <w:p w:rsidR="004F7249" w:rsidRDefault="004F7249">
      <w:pPr>
        <w:spacing w:line="360" w:lineRule="auto"/>
        <w:ind w:firstLine="720"/>
        <w:jc w:val="both"/>
        <w:rPr>
          <w:sz w:val="28"/>
        </w:rPr>
      </w:pPr>
      <w:r>
        <w:rPr>
          <w:sz w:val="28"/>
        </w:rPr>
        <w:t>Создатели этого духа не знали, что в октябре 1938 года «рейхсканцлер и верховный главнокомандующий вооруженными силами Германии отдал приказ подготовить захват оставшейся части Чехии. Этот приказ требовал от вооруженных сил возможность мгновенно разгромить часть Чехии, оккупировать ее и изолировать Словакию.</w:t>
      </w:r>
    </w:p>
    <w:p w:rsidR="004F7249" w:rsidRDefault="004F7249">
      <w:pPr>
        <w:spacing w:line="360" w:lineRule="auto"/>
        <w:ind w:firstLine="720"/>
        <w:jc w:val="both"/>
        <w:rPr>
          <w:sz w:val="28"/>
        </w:rPr>
      </w:pPr>
      <w:r>
        <w:rPr>
          <w:sz w:val="28"/>
        </w:rPr>
        <w:t>Дело теперь состояло в том, что созданный «дух Мюнхена» давал возможность проводить подобные замыслы.</w:t>
      </w:r>
    </w:p>
    <w:p w:rsidR="004F7249" w:rsidRDefault="004F7249">
      <w:pPr>
        <w:spacing w:line="360" w:lineRule="auto"/>
        <w:ind w:firstLine="720"/>
        <w:jc w:val="both"/>
        <w:rPr>
          <w:sz w:val="28"/>
        </w:rPr>
      </w:pPr>
      <w:r>
        <w:rPr>
          <w:sz w:val="28"/>
        </w:rPr>
        <w:t>Одновременно с подготовкой оккупации Чехословакии, Германия приступила к решению Польского вопроса, а именно создать кризисную ситуацию, которая привела бы к новому Мюнхену, но по отношению к Польше.</w:t>
      </w:r>
    </w:p>
    <w:p w:rsidR="004F7249" w:rsidRDefault="004F7249">
      <w:pPr>
        <w:spacing w:line="360" w:lineRule="auto"/>
        <w:ind w:firstLine="720"/>
        <w:jc w:val="both"/>
        <w:rPr>
          <w:sz w:val="28"/>
        </w:rPr>
      </w:pPr>
      <w:r>
        <w:rPr>
          <w:sz w:val="28"/>
        </w:rPr>
        <w:t>Осенью 1938г. в Лондоне считали, что наступают «золотые дни мюнхенского сотрудничества». Чемберлен извлек из дипломатических архивов идею  пакта между Англией, Францией, Германией и Италией. При этом британский премьер рассматривал англо-германскую декларацию, как залог мира. В ней говорилось о желании народов Германии и Англии больше никогда не воевать. На самом же деле этот документ превратился в никчемную бумажку, как и другие договоры, подписанные нацистами.</w:t>
      </w:r>
    </w:p>
    <w:p w:rsidR="004F7249" w:rsidRDefault="004F7249">
      <w:pPr>
        <w:spacing w:line="360" w:lineRule="auto"/>
        <w:ind w:firstLine="720"/>
        <w:jc w:val="both"/>
        <w:rPr>
          <w:sz w:val="28"/>
        </w:rPr>
      </w:pPr>
      <w:r>
        <w:rPr>
          <w:sz w:val="28"/>
        </w:rPr>
        <w:t>Везде считали, что наступление Гитлера неминуемо будет направлено на Восток, на войну с Советским Союзом. Ходили слухи также о предстоящем в ближайшее время вторжение немцев на Украину.</w:t>
      </w:r>
    </w:p>
    <w:p w:rsidR="004F7249" w:rsidRDefault="004F7249">
      <w:pPr>
        <w:spacing w:line="360" w:lineRule="auto"/>
        <w:ind w:firstLine="720"/>
        <w:jc w:val="both"/>
        <w:rPr>
          <w:sz w:val="28"/>
        </w:rPr>
      </w:pPr>
      <w:r>
        <w:rPr>
          <w:sz w:val="28"/>
        </w:rPr>
        <w:t>Но в конце 1938г. – начале 1939г. произошли некоторые изменения фашистской стратегии. Активность Муссолини в средиземноморском районе могла стать причинной столкновения обоих союзников с западными державами. Гитлеровцы  на некоторое время снизили активность требований к Польше, чтобы обеспечить себе со стороны нее тыл.</w:t>
      </w:r>
    </w:p>
    <w:p w:rsidR="004F7249" w:rsidRDefault="004F7249">
      <w:pPr>
        <w:spacing w:line="360" w:lineRule="auto"/>
        <w:ind w:firstLine="720"/>
        <w:jc w:val="both"/>
        <w:rPr>
          <w:sz w:val="28"/>
        </w:rPr>
      </w:pPr>
      <w:r>
        <w:rPr>
          <w:sz w:val="28"/>
        </w:rPr>
        <w:t>Еще в октябре 1938г. Риббентроп поставил перед польским послом в Берлине вопрос относительно «общего урегулирования спорных проблем, существующих между Польшей и Германией», прежде всего о воссоединении Данцига с рейхом. В обмен, обещалось продления на 25 лет декларации 1934г. и гарантия польско-германских границ. Негативный ответ из Варшавы дал нацистам повод для обострения отношений с Польшей»</w:t>
      </w:r>
      <w:r>
        <w:rPr>
          <w:sz w:val="28"/>
          <w:szCs w:val="28"/>
          <w:vertAlign w:val="superscript"/>
        </w:rPr>
        <w:t>26</w:t>
      </w:r>
      <w:r>
        <w:rPr>
          <w:sz w:val="28"/>
        </w:rPr>
        <w:t xml:space="preserve">. </w:t>
      </w:r>
    </w:p>
    <w:p w:rsidR="004F7249" w:rsidRDefault="004F7249">
      <w:pPr>
        <w:spacing w:line="360" w:lineRule="auto"/>
        <w:ind w:firstLine="720"/>
        <w:jc w:val="both"/>
        <w:rPr>
          <w:sz w:val="28"/>
        </w:rPr>
      </w:pPr>
      <w:r>
        <w:rPr>
          <w:sz w:val="28"/>
        </w:rPr>
        <w:t>В Лондоне и Париже иллюзии на соглашении с Германией и Италией исчезли. Гитлер и Муссолини выдвигали все более резкие колониальные требования. Мюнхенцы были  шокированы, ведь Фюрер заявлял, что  Судеты будут последним территориальным требованием в Европе. А теперь встал вопрос  Данциге и Мемеле. Муссолини, сочувствуя своему германскому партнеру, вел антифранцузскую компанию. Обострение Итало-французских противоречий привело к денонсированию их соглашения 1935г. и к усилению конфронтации в Средиземноморье.</w:t>
      </w:r>
    </w:p>
    <w:p w:rsidR="004F7249" w:rsidRDefault="004F7249">
      <w:pPr>
        <w:spacing w:line="360" w:lineRule="auto"/>
        <w:ind w:firstLine="720"/>
        <w:jc w:val="both"/>
        <w:rPr>
          <w:sz w:val="28"/>
        </w:rPr>
      </w:pPr>
      <w:r>
        <w:rPr>
          <w:sz w:val="28"/>
        </w:rPr>
        <w:t>В январе 1939г. министр иностранных дел Англии телеграфировал послам во Франции и Бельгии: «Есть сообщение о том, что Гитлер, подбадриваемый Риббентропом и Гиммлером, рассматривает вопрос нападения на западные державы в качестве предварительного шага к акции на Востоке.  В Лондоне и Париже начали ускорять подготовку оборонительных и контрнаступательных мер, но это не  уменьшило их надежд на правильность мюнхенской политики. «После речи Гитлера в Рейхстаге 30 января 1939г., в которой он потребовал возращение прежних германских колоний и заявил, что в любой войне Германия будет выступать на стороне Италии, по словам иностранных наблюдателей, Чемберлен был готов к Мюнхену  №2»</w:t>
      </w:r>
      <w:r>
        <w:rPr>
          <w:sz w:val="28"/>
          <w:szCs w:val="28"/>
          <w:vertAlign w:val="superscript"/>
        </w:rPr>
        <w:t>27</w:t>
      </w:r>
      <w:r>
        <w:rPr>
          <w:sz w:val="28"/>
        </w:rPr>
        <w:t>.</w:t>
      </w:r>
    </w:p>
    <w:p w:rsidR="004F7249" w:rsidRDefault="004F7249">
      <w:pPr>
        <w:spacing w:line="360" w:lineRule="auto"/>
        <w:ind w:firstLine="720"/>
        <w:jc w:val="both"/>
        <w:rPr>
          <w:sz w:val="28"/>
        </w:rPr>
      </w:pPr>
      <w:r>
        <w:rPr>
          <w:sz w:val="28"/>
        </w:rPr>
        <w:t>Вместе с тем продолжала вестись политика наталкивания фашизма на СССР.</w:t>
      </w:r>
    </w:p>
    <w:p w:rsidR="004F7249" w:rsidRDefault="004F7249">
      <w:pPr>
        <w:spacing w:line="360" w:lineRule="auto"/>
        <w:ind w:firstLine="720"/>
        <w:jc w:val="both"/>
        <w:rPr>
          <w:sz w:val="28"/>
        </w:rPr>
      </w:pPr>
      <w:r>
        <w:rPr>
          <w:sz w:val="28"/>
        </w:rPr>
        <w:t>«Как сообщал 10 февраля полпред Советского Союза во Франции, план Боннэ состоял в том, чтобы с помощью Англии и Германии достигнуть соглашения с Италией, а Гитлеру предоставить Восток»</w:t>
      </w:r>
      <w:r>
        <w:rPr>
          <w:sz w:val="28"/>
          <w:szCs w:val="28"/>
          <w:vertAlign w:val="superscript"/>
        </w:rPr>
        <w:t>28</w:t>
      </w:r>
      <w:r>
        <w:rPr>
          <w:sz w:val="28"/>
        </w:rPr>
        <w:t>. Политика «умиротворения» оставалась курсом Англии и Франции.</w:t>
      </w:r>
    </w:p>
    <w:p w:rsidR="004F7249" w:rsidRDefault="004F7249">
      <w:pPr>
        <w:spacing w:line="360" w:lineRule="auto"/>
        <w:ind w:firstLine="720"/>
        <w:jc w:val="both"/>
        <w:rPr>
          <w:sz w:val="28"/>
        </w:rPr>
      </w:pPr>
      <w:r>
        <w:rPr>
          <w:sz w:val="28"/>
        </w:rPr>
        <w:t>Резкое изменение в пользу Германии баланса военно-политических и военно-стратегических сил в Европе в результате Мюнхена делало из гитлеровцев основных инициаторов проведения агрессивных акций. Чем больше Берлин и Рим ощущали нарастание устойчивости западных партнеров, тем шире становились планы.</w:t>
      </w:r>
    </w:p>
    <w:p w:rsidR="004F7249" w:rsidRDefault="004F7249">
      <w:pPr>
        <w:spacing w:line="360" w:lineRule="auto"/>
        <w:ind w:firstLine="720"/>
        <w:jc w:val="both"/>
        <w:rPr>
          <w:sz w:val="28"/>
        </w:rPr>
      </w:pPr>
      <w:r>
        <w:rPr>
          <w:sz w:val="28"/>
        </w:rPr>
        <w:t>«Гитлер на совещании с высшими представителями военного, экономического и партийного руководства 8 марта 1939г. изложил дальнейший курс: не позднее 15 марта вся Чехословакия будет оккупирована германскими войсками. Затем последует Польша. Падение Польши в свою очередь сделает более сговорчивыми  Венгрию и Румынию. В этом случае рейх будет владеть многочисленными сельскохозяйственными ресурсами и нефтяными источниками. После этого Германия станет непобедимой. Затем она сотрет с лица земли своего врага – Францию. Англия, ослабленная демократией, не сможет оказать сопротивления, и все ее богатства перейдут во владение Германии»</w:t>
      </w:r>
      <w:r>
        <w:rPr>
          <w:sz w:val="28"/>
          <w:szCs w:val="28"/>
          <w:vertAlign w:val="superscript"/>
        </w:rPr>
        <w:t>29</w:t>
      </w:r>
      <w:r>
        <w:rPr>
          <w:sz w:val="28"/>
        </w:rPr>
        <w:t>. Ни в Лондоне, ни в Париже в те дни об этом совещании никто не знал.</w:t>
      </w:r>
    </w:p>
    <w:p w:rsidR="004F7249" w:rsidRDefault="004F7249">
      <w:pPr>
        <w:spacing w:line="360" w:lineRule="auto"/>
        <w:ind w:firstLine="720"/>
        <w:jc w:val="both"/>
        <w:rPr>
          <w:sz w:val="28"/>
        </w:rPr>
      </w:pPr>
      <w:r>
        <w:rPr>
          <w:sz w:val="28"/>
        </w:rPr>
        <w:t>15 марта 1939г. вермахт вторгся в неоккупированную часть Чехословакии, а еще через несколько дней захватил Мемельскую область. Ответом английского и французского правительства стали военные гарантии обеих стран Польше. «В западных столицах были потрясены: фюрер открыто нарушил мюнхенское соглашение, злоупотребил доверием, развеял надежды на соглашение и умиротворение»</w:t>
      </w:r>
      <w:r>
        <w:rPr>
          <w:sz w:val="28"/>
          <w:szCs w:val="28"/>
          <w:vertAlign w:val="superscript"/>
        </w:rPr>
        <w:t>30</w:t>
      </w:r>
      <w:r>
        <w:rPr>
          <w:sz w:val="28"/>
        </w:rPr>
        <w:t>.</w:t>
      </w:r>
    </w:p>
    <w:p w:rsidR="004F7249" w:rsidRDefault="004F7249">
      <w:pPr>
        <w:spacing w:line="360" w:lineRule="auto"/>
        <w:ind w:firstLine="720"/>
        <w:jc w:val="both"/>
        <w:rPr>
          <w:sz w:val="28"/>
        </w:rPr>
      </w:pPr>
      <w:r>
        <w:rPr>
          <w:sz w:val="28"/>
        </w:rPr>
        <w:t>Перед всем миров гитлеровцы дали пощечину своим западным партнерам. Они отшвырнули и растоптали соглашение, свои обещания по поводу гарантий «новых чехословацких границ».</w:t>
      </w:r>
    </w:p>
    <w:p w:rsidR="004F7249" w:rsidRDefault="004F7249">
      <w:pPr>
        <w:spacing w:line="360" w:lineRule="auto"/>
        <w:ind w:firstLine="720"/>
        <w:jc w:val="both"/>
        <w:rPr>
          <w:sz w:val="28"/>
        </w:rPr>
      </w:pPr>
      <w:r>
        <w:rPr>
          <w:sz w:val="28"/>
        </w:rPr>
        <w:t>Захват Чехословакии должен был изменить внешнеполитический курс Англии и Франции в страну сближения с антифашистскими силами Европы. Но самое удивительное было то, что март 1939г. не сдвинул Париж и Лондон с мюнхенской политики. Еще больше проявлялись попытки направить агрессию на Восток. Также началась серия дипломатических маневров со странами Восточной и Юго-Восточной Европы, имевших целью косвенно «нажать» на третий рейх, повысить в его глазах авторитет своей дипломатии.</w:t>
      </w:r>
    </w:p>
    <w:p w:rsidR="004F7249" w:rsidRDefault="004F7249">
      <w:pPr>
        <w:spacing w:line="360" w:lineRule="auto"/>
        <w:ind w:firstLine="720"/>
        <w:jc w:val="both"/>
        <w:rPr>
          <w:sz w:val="28"/>
        </w:rPr>
      </w:pPr>
      <w:r>
        <w:rPr>
          <w:sz w:val="28"/>
        </w:rPr>
        <w:t>Политика Польши, носившая антисоветский характер, была направлена на союз с Берлином. В столице рейха не считали выгодным обострять германо-польские отношения, поэтому претензии сопровождались примирительными жестами. Но после того, как Чехословакия была захвачена, в Лондоне и Париже прозвучали тона капитуляции, вновь начала накаливаться обстановка.</w:t>
      </w:r>
    </w:p>
    <w:p w:rsidR="004F7249" w:rsidRDefault="004F7249">
      <w:pPr>
        <w:spacing w:line="360" w:lineRule="auto"/>
        <w:ind w:firstLine="720"/>
        <w:jc w:val="both"/>
        <w:rPr>
          <w:sz w:val="28"/>
        </w:rPr>
      </w:pPr>
      <w:r>
        <w:rPr>
          <w:sz w:val="28"/>
        </w:rPr>
        <w:t>Смысл гитлеровской тактики заключался в постоянном выдвижении все новых требований, которые Польша не смогла бы принять. В результате отказа польской стороны предоставить Данциг, Верхнюю Силезию, рейх расторгнул германо-польский пакт от 26 января 1934г. о ненападении. Нагнетая кризис, Германия по-прежнему требовала возврата колоний, разорвала военно-морские соглашения с Англией и все активнее втягивала в свою орбиту Румынию, навязав ей «экономический договор». Он означал дальнейшее усиление германский позиций в Юго-Восточной Европе. Германия заняла преобладающие позиции в Дунайском бассейне. Становилось ясным то, что следует ожидать новых ударов, однако не было ясным то, куда будет направлен первый удар Германии: на Запад, Восток, Юго-восток?</w:t>
      </w:r>
    </w:p>
    <w:p w:rsidR="004F7249" w:rsidRDefault="004F7249">
      <w:pPr>
        <w:spacing w:line="360" w:lineRule="auto"/>
        <w:ind w:firstLine="720"/>
        <w:jc w:val="both"/>
        <w:rPr>
          <w:sz w:val="28"/>
        </w:rPr>
      </w:pPr>
      <w:r>
        <w:rPr>
          <w:sz w:val="28"/>
        </w:rPr>
        <w:t>А Берлин действовал по своей программе. «3 апреля ОКВ издало «Директиву о единой подготовке вооруженных сил к войне, приложением к которой был план «Вейс» - план войны против Польши».</w:t>
      </w:r>
      <w:r>
        <w:rPr>
          <w:sz w:val="28"/>
          <w:szCs w:val="28"/>
          <w:vertAlign w:val="superscript"/>
        </w:rPr>
        <w:t>31</w:t>
      </w:r>
    </w:p>
    <w:p w:rsidR="004F7249" w:rsidRDefault="004F7249">
      <w:pPr>
        <w:spacing w:line="360" w:lineRule="auto"/>
        <w:ind w:firstLine="720"/>
        <w:jc w:val="both"/>
        <w:rPr>
          <w:sz w:val="28"/>
        </w:rPr>
      </w:pPr>
    </w:p>
    <w:p w:rsidR="004F7249" w:rsidRDefault="004F7249">
      <w:pPr>
        <w:spacing w:line="360" w:lineRule="auto"/>
        <w:ind w:firstLine="720"/>
        <w:jc w:val="both"/>
        <w:rPr>
          <w:sz w:val="28"/>
        </w:rPr>
      </w:pPr>
    </w:p>
    <w:p w:rsidR="004F7249" w:rsidRDefault="004F7249">
      <w:pPr>
        <w:spacing w:line="360" w:lineRule="auto"/>
        <w:ind w:firstLine="720"/>
        <w:jc w:val="both"/>
        <w:rPr>
          <w:sz w:val="28"/>
        </w:rPr>
      </w:pPr>
    </w:p>
    <w:p w:rsidR="004F7249" w:rsidRDefault="004F7249">
      <w:pPr>
        <w:spacing w:line="360" w:lineRule="auto"/>
        <w:ind w:firstLine="720"/>
        <w:jc w:val="both"/>
        <w:rPr>
          <w:sz w:val="28"/>
        </w:rPr>
      </w:pPr>
    </w:p>
    <w:p w:rsidR="004F7249" w:rsidRDefault="004F7249">
      <w:pPr>
        <w:spacing w:line="360" w:lineRule="auto"/>
        <w:ind w:firstLine="720"/>
        <w:jc w:val="both"/>
        <w:rPr>
          <w:sz w:val="28"/>
        </w:rPr>
      </w:pPr>
    </w:p>
    <w:p w:rsidR="004F7249" w:rsidRDefault="004F7249">
      <w:pPr>
        <w:spacing w:line="360" w:lineRule="auto"/>
        <w:ind w:firstLine="720"/>
        <w:jc w:val="both"/>
        <w:rPr>
          <w:sz w:val="28"/>
        </w:rPr>
      </w:pPr>
    </w:p>
    <w:p w:rsidR="004F7249" w:rsidRDefault="004F7249">
      <w:pPr>
        <w:spacing w:line="360" w:lineRule="auto"/>
        <w:ind w:firstLine="720"/>
        <w:jc w:val="both"/>
        <w:rPr>
          <w:sz w:val="28"/>
        </w:rPr>
      </w:pPr>
    </w:p>
    <w:p w:rsidR="004F7249" w:rsidRDefault="004F7249">
      <w:pPr>
        <w:spacing w:line="360" w:lineRule="auto"/>
        <w:ind w:firstLine="720"/>
        <w:jc w:val="both"/>
        <w:rPr>
          <w:sz w:val="28"/>
        </w:rPr>
      </w:pPr>
    </w:p>
    <w:p w:rsidR="004F7249" w:rsidRDefault="004F7249">
      <w:pPr>
        <w:spacing w:line="360" w:lineRule="auto"/>
        <w:ind w:firstLine="720"/>
        <w:jc w:val="both"/>
        <w:rPr>
          <w:sz w:val="28"/>
        </w:rPr>
      </w:pPr>
    </w:p>
    <w:p w:rsidR="004F7249" w:rsidRDefault="004F7249">
      <w:pPr>
        <w:spacing w:line="360" w:lineRule="auto"/>
        <w:ind w:firstLine="720"/>
        <w:jc w:val="both"/>
        <w:rPr>
          <w:sz w:val="28"/>
        </w:rPr>
      </w:pPr>
    </w:p>
    <w:p w:rsidR="004F7249" w:rsidRDefault="004F7249">
      <w:pPr>
        <w:spacing w:line="360" w:lineRule="auto"/>
        <w:ind w:firstLine="720"/>
        <w:jc w:val="both"/>
        <w:rPr>
          <w:sz w:val="28"/>
        </w:rPr>
      </w:pPr>
    </w:p>
    <w:p w:rsidR="004F7249" w:rsidRDefault="004F7249">
      <w:pPr>
        <w:spacing w:line="360" w:lineRule="auto"/>
        <w:ind w:firstLine="720"/>
        <w:jc w:val="both"/>
        <w:rPr>
          <w:sz w:val="28"/>
        </w:rPr>
      </w:pPr>
    </w:p>
    <w:p w:rsidR="004F7249" w:rsidRDefault="004F7249">
      <w:pPr>
        <w:spacing w:line="360" w:lineRule="auto"/>
        <w:ind w:firstLine="720"/>
        <w:jc w:val="both"/>
        <w:rPr>
          <w:b/>
          <w:sz w:val="28"/>
          <w:lang w:val="en-US"/>
        </w:rPr>
      </w:pPr>
      <w:r>
        <w:rPr>
          <w:b/>
          <w:sz w:val="28"/>
        </w:rPr>
        <w:t>ЗАКЛЮЧЕНИЕ</w:t>
      </w:r>
    </w:p>
    <w:p w:rsidR="004F7249" w:rsidRDefault="004F7249">
      <w:pPr>
        <w:spacing w:line="360" w:lineRule="auto"/>
        <w:ind w:firstLine="720"/>
        <w:jc w:val="both"/>
        <w:rPr>
          <w:b/>
          <w:sz w:val="28"/>
          <w:lang w:val="en-US"/>
        </w:rPr>
      </w:pPr>
    </w:p>
    <w:p w:rsidR="004F7249" w:rsidRDefault="004F7249">
      <w:pPr>
        <w:spacing w:line="360" w:lineRule="auto"/>
        <w:ind w:firstLine="720"/>
        <w:jc w:val="both"/>
        <w:rPr>
          <w:sz w:val="28"/>
          <w:szCs w:val="28"/>
        </w:rPr>
      </w:pPr>
      <w:r>
        <w:rPr>
          <w:sz w:val="28"/>
          <w:szCs w:val="28"/>
        </w:rPr>
        <w:t>Вторая мировая война не являлась последствием политики Гитлера или отдельной нации. Она была закономерностью политических действий всей Европы.</w:t>
      </w:r>
    </w:p>
    <w:p w:rsidR="004F7249" w:rsidRDefault="004F7249">
      <w:pPr>
        <w:spacing w:line="360" w:lineRule="auto"/>
        <w:ind w:firstLine="720"/>
        <w:jc w:val="both"/>
        <w:rPr>
          <w:sz w:val="28"/>
        </w:rPr>
      </w:pPr>
      <w:r>
        <w:rPr>
          <w:sz w:val="28"/>
        </w:rPr>
        <w:t>Вторая мировая война, стоила человечеству огромных сил, жертв, страданий. «Ни одна из войн не может сравниться с ней по размаху и ожесточенности борьбы. Ни один из военных конфликтов прошлого не может стать в одном ряду с ней по глубине политических, социальных, экономических, общественных последствий, по размерам воздействия на судьбы мира»</w:t>
      </w:r>
      <w:r>
        <w:rPr>
          <w:sz w:val="28"/>
          <w:szCs w:val="28"/>
          <w:vertAlign w:val="superscript"/>
        </w:rPr>
        <w:t>32</w:t>
      </w:r>
      <w:r>
        <w:rPr>
          <w:sz w:val="28"/>
        </w:rPr>
        <w:t>.</w:t>
      </w:r>
    </w:p>
    <w:p w:rsidR="004F7249" w:rsidRDefault="004F7249">
      <w:pPr>
        <w:spacing w:line="360" w:lineRule="auto"/>
        <w:ind w:firstLine="720"/>
        <w:jc w:val="both"/>
        <w:rPr>
          <w:sz w:val="28"/>
        </w:rPr>
      </w:pPr>
      <w:r>
        <w:rPr>
          <w:sz w:val="28"/>
        </w:rPr>
        <w:t>В случае победы фашизма в этой войне, цивилизации был бы нанесен значительный урон, который привел бы к кризису, к порабощению многих наций.</w:t>
      </w:r>
    </w:p>
    <w:p w:rsidR="004F7249" w:rsidRDefault="004F7249">
      <w:pPr>
        <w:spacing w:line="360" w:lineRule="auto"/>
        <w:ind w:firstLine="720"/>
        <w:jc w:val="both"/>
        <w:rPr>
          <w:sz w:val="28"/>
        </w:rPr>
      </w:pPr>
      <w:r>
        <w:rPr>
          <w:sz w:val="28"/>
        </w:rPr>
        <w:t>Среди классовых, политических, экономических противоречий, в капиталистическом мире, накануне войны отчетливо выделялась ведущая политическая тенденция наиболее реакционных империалистических сил Запада: «позволить фашизму развязать эту войну, в которой, как надеялись, он сокрушит Советский Союз»</w:t>
      </w:r>
      <w:r>
        <w:rPr>
          <w:sz w:val="28"/>
          <w:szCs w:val="28"/>
          <w:vertAlign w:val="superscript"/>
        </w:rPr>
        <w:t>33</w:t>
      </w:r>
      <w:r>
        <w:rPr>
          <w:sz w:val="28"/>
        </w:rPr>
        <w:t>.</w:t>
      </w:r>
    </w:p>
    <w:p w:rsidR="004F7249" w:rsidRDefault="004F7249">
      <w:pPr>
        <w:spacing w:line="360" w:lineRule="auto"/>
        <w:ind w:firstLine="720"/>
        <w:jc w:val="both"/>
        <w:rPr>
          <w:sz w:val="28"/>
        </w:rPr>
      </w:pPr>
      <w:r>
        <w:rPr>
          <w:sz w:val="28"/>
        </w:rPr>
        <w:t>Запад хотел натолкнуть гитлеризм в одном направлении. Война против Советского Союза составляла главнейшую часть программы нацизма. Но, кроме того, он хотел завоевать мировое господство. Победа над СССР должна была стать решающей, к созданию мировой фашистской сверхимперии.</w:t>
      </w:r>
    </w:p>
    <w:p w:rsidR="004F7249" w:rsidRDefault="004F7249">
      <w:pPr>
        <w:spacing w:line="360" w:lineRule="auto"/>
        <w:ind w:firstLine="720"/>
        <w:jc w:val="both"/>
        <w:rPr>
          <w:sz w:val="28"/>
        </w:rPr>
      </w:pPr>
      <w:r>
        <w:rPr>
          <w:sz w:val="28"/>
        </w:rPr>
        <w:t>Ход истории сложился таким образом, что те, кто из западных столиц перед войной вдохновлял «восточную ориентацию» агрессии нацизма, оказались вынужденными потом, в ходе войны, благословлять Советский Союз, который остановил движение нацизма к мировому господству, развеял в прах всю его внешнеполитическую программу, внес решающий вклад в полное сокрушение гитлеровского рейха.</w:t>
      </w:r>
    </w:p>
    <w:p w:rsidR="004F7249" w:rsidRDefault="004F7249">
      <w:pPr>
        <w:spacing w:line="360" w:lineRule="auto"/>
        <w:jc w:val="both"/>
        <w:rPr>
          <w:sz w:val="28"/>
        </w:rPr>
        <w:sectPr w:rsidR="004F7249">
          <w:headerReference w:type="even" r:id="rId7"/>
          <w:headerReference w:type="default" r:id="rId8"/>
          <w:type w:val="continuous"/>
          <w:pgSz w:w="11906" w:h="16838"/>
          <w:pgMar w:top="1134" w:right="850" w:bottom="1134" w:left="1701" w:header="708" w:footer="708" w:gutter="0"/>
          <w:cols w:space="708" w:equalWidth="0">
            <w:col w:w="9355"/>
          </w:cols>
          <w:titlePg/>
          <w:docGrid w:linePitch="360"/>
        </w:sectPr>
      </w:pPr>
    </w:p>
    <w:p w:rsidR="004F7249" w:rsidRDefault="004F7249">
      <w:pPr>
        <w:pStyle w:val="2"/>
        <w:rPr>
          <w:b/>
          <w:bCs/>
        </w:rPr>
      </w:pPr>
      <w:r>
        <w:rPr>
          <w:b/>
          <w:bCs/>
        </w:rPr>
        <w:t>Список сносок</w:t>
      </w:r>
    </w:p>
    <w:p w:rsidR="004F7249" w:rsidRDefault="004F7249">
      <w:pPr>
        <w:spacing w:line="360" w:lineRule="auto"/>
        <w:jc w:val="center"/>
        <w:rPr>
          <w:sz w:val="30"/>
          <w:szCs w:val="30"/>
        </w:rPr>
      </w:pPr>
    </w:p>
    <w:p w:rsidR="004F7249" w:rsidRDefault="004F7249">
      <w:pPr>
        <w:numPr>
          <w:ilvl w:val="0"/>
          <w:numId w:val="2"/>
        </w:numPr>
        <w:spacing w:line="360" w:lineRule="auto"/>
        <w:rPr>
          <w:sz w:val="22"/>
          <w:szCs w:val="22"/>
        </w:rPr>
      </w:pPr>
      <w:r>
        <w:rPr>
          <w:sz w:val="22"/>
          <w:szCs w:val="22"/>
        </w:rPr>
        <w:t>В. И. Ленин «Полное собрание сочинений», т.44, стр.148.</w:t>
      </w:r>
    </w:p>
    <w:p w:rsidR="004F7249" w:rsidRDefault="004F7249">
      <w:pPr>
        <w:numPr>
          <w:ilvl w:val="0"/>
          <w:numId w:val="2"/>
        </w:numPr>
        <w:spacing w:line="360" w:lineRule="auto"/>
        <w:rPr>
          <w:sz w:val="22"/>
          <w:szCs w:val="22"/>
        </w:rPr>
      </w:pPr>
      <w:r>
        <w:rPr>
          <w:sz w:val="22"/>
          <w:szCs w:val="22"/>
        </w:rPr>
        <w:t>«Ленинская внешняя политика Советской страны. 1917 – 1924 гг.». М., 1969, стр. 71.</w:t>
      </w:r>
    </w:p>
    <w:p w:rsidR="004F7249" w:rsidRDefault="004F7249">
      <w:pPr>
        <w:numPr>
          <w:ilvl w:val="0"/>
          <w:numId w:val="2"/>
        </w:numPr>
        <w:spacing w:line="360" w:lineRule="auto"/>
        <w:rPr>
          <w:sz w:val="22"/>
          <w:szCs w:val="22"/>
        </w:rPr>
      </w:pPr>
      <w:r>
        <w:rPr>
          <w:sz w:val="22"/>
          <w:szCs w:val="22"/>
        </w:rPr>
        <w:t>А. М. Самсонов «Крах фашистской агрессии». М., 1975, стр.11.</w:t>
      </w:r>
    </w:p>
    <w:p w:rsidR="004F7249" w:rsidRDefault="004F7249">
      <w:pPr>
        <w:numPr>
          <w:ilvl w:val="0"/>
          <w:numId w:val="2"/>
        </w:numPr>
        <w:spacing w:line="360" w:lineRule="auto"/>
        <w:rPr>
          <w:sz w:val="22"/>
          <w:szCs w:val="22"/>
        </w:rPr>
      </w:pPr>
      <w:r>
        <w:rPr>
          <w:sz w:val="22"/>
          <w:szCs w:val="22"/>
        </w:rPr>
        <w:t>А. М. Самсонов «Крах фашистской агрессии». М., 1975, стр.12.</w:t>
      </w:r>
    </w:p>
    <w:p w:rsidR="004F7249" w:rsidRDefault="004F7249">
      <w:pPr>
        <w:numPr>
          <w:ilvl w:val="0"/>
          <w:numId w:val="2"/>
        </w:numPr>
        <w:spacing w:line="360" w:lineRule="auto"/>
        <w:rPr>
          <w:sz w:val="22"/>
          <w:szCs w:val="22"/>
        </w:rPr>
      </w:pPr>
      <w:r>
        <w:rPr>
          <w:sz w:val="22"/>
          <w:szCs w:val="22"/>
        </w:rPr>
        <w:t>«Совершенно секретно. Только для командования. Стратегия фашистской Германии в войне против СССР». М., 1967, стр.42.</w:t>
      </w:r>
    </w:p>
    <w:p w:rsidR="004F7249" w:rsidRDefault="004F7249">
      <w:pPr>
        <w:numPr>
          <w:ilvl w:val="0"/>
          <w:numId w:val="2"/>
        </w:numPr>
        <w:spacing w:line="360" w:lineRule="auto"/>
        <w:rPr>
          <w:sz w:val="22"/>
          <w:szCs w:val="22"/>
        </w:rPr>
      </w:pPr>
      <w:r>
        <w:rPr>
          <w:sz w:val="22"/>
          <w:szCs w:val="22"/>
        </w:rPr>
        <w:t>А. М. Самсонов «Крах фашистской агрессии». М., 1975, стр.14.</w:t>
      </w:r>
    </w:p>
    <w:p w:rsidR="004F7249" w:rsidRDefault="004F7249">
      <w:pPr>
        <w:numPr>
          <w:ilvl w:val="0"/>
          <w:numId w:val="2"/>
        </w:numPr>
        <w:spacing w:line="360" w:lineRule="auto"/>
        <w:rPr>
          <w:sz w:val="22"/>
          <w:szCs w:val="22"/>
        </w:rPr>
      </w:pPr>
      <w:r>
        <w:rPr>
          <w:sz w:val="22"/>
          <w:szCs w:val="22"/>
        </w:rPr>
        <w:t>А. М. Самсонов «Крах фашистской агрессии». М., 1975, стр.19.</w:t>
      </w:r>
    </w:p>
    <w:p w:rsidR="004F7249" w:rsidRDefault="004F7249">
      <w:pPr>
        <w:numPr>
          <w:ilvl w:val="0"/>
          <w:numId w:val="2"/>
        </w:numPr>
        <w:spacing w:line="360" w:lineRule="auto"/>
        <w:rPr>
          <w:sz w:val="22"/>
          <w:szCs w:val="22"/>
        </w:rPr>
      </w:pPr>
      <w:r>
        <w:rPr>
          <w:sz w:val="22"/>
          <w:szCs w:val="22"/>
        </w:rPr>
        <w:t>Д. М. Проэктор «Агрессия и катастрофа». М., 1972, стр.39.</w:t>
      </w:r>
    </w:p>
    <w:p w:rsidR="004F7249" w:rsidRDefault="004F7249">
      <w:pPr>
        <w:numPr>
          <w:ilvl w:val="0"/>
          <w:numId w:val="2"/>
        </w:numPr>
        <w:spacing w:line="360" w:lineRule="auto"/>
        <w:rPr>
          <w:sz w:val="22"/>
          <w:szCs w:val="22"/>
        </w:rPr>
      </w:pPr>
      <w:r>
        <w:rPr>
          <w:sz w:val="22"/>
          <w:szCs w:val="22"/>
        </w:rPr>
        <w:t>Д. М. Проэктор «Агрессия и катастрофа». М., 1972, стр.40.</w:t>
      </w:r>
    </w:p>
    <w:p w:rsidR="004F7249" w:rsidRDefault="004F7249">
      <w:pPr>
        <w:numPr>
          <w:ilvl w:val="0"/>
          <w:numId w:val="2"/>
        </w:numPr>
        <w:spacing w:line="360" w:lineRule="auto"/>
        <w:rPr>
          <w:sz w:val="22"/>
          <w:szCs w:val="22"/>
        </w:rPr>
      </w:pPr>
      <w:r>
        <w:rPr>
          <w:sz w:val="22"/>
          <w:szCs w:val="22"/>
        </w:rPr>
        <w:t xml:space="preserve"> Д. М. Проэктор «Агрессия и катастрофа». М., 1972, стр42.</w:t>
      </w:r>
    </w:p>
    <w:p w:rsidR="004F7249" w:rsidRDefault="004F7249">
      <w:pPr>
        <w:numPr>
          <w:ilvl w:val="0"/>
          <w:numId w:val="2"/>
        </w:numPr>
        <w:spacing w:line="360" w:lineRule="auto"/>
        <w:rPr>
          <w:sz w:val="22"/>
          <w:szCs w:val="22"/>
        </w:rPr>
      </w:pPr>
      <w:r>
        <w:rPr>
          <w:sz w:val="22"/>
          <w:szCs w:val="22"/>
        </w:rPr>
        <w:t xml:space="preserve"> «СССР в борьбе за мир накануне второй мировой войны», стр.395.</w:t>
      </w:r>
    </w:p>
    <w:p w:rsidR="004F7249" w:rsidRDefault="004F7249">
      <w:pPr>
        <w:numPr>
          <w:ilvl w:val="0"/>
          <w:numId w:val="2"/>
        </w:numPr>
        <w:spacing w:line="360" w:lineRule="auto"/>
        <w:rPr>
          <w:sz w:val="22"/>
          <w:szCs w:val="22"/>
        </w:rPr>
      </w:pPr>
      <w:r>
        <w:rPr>
          <w:sz w:val="22"/>
          <w:szCs w:val="22"/>
        </w:rPr>
        <w:t xml:space="preserve"> «История внешней политики СССР» 4.1., стр. 339.</w:t>
      </w:r>
    </w:p>
    <w:p w:rsidR="004F7249" w:rsidRDefault="004F7249">
      <w:pPr>
        <w:numPr>
          <w:ilvl w:val="0"/>
          <w:numId w:val="2"/>
        </w:numPr>
        <w:spacing w:line="360" w:lineRule="auto"/>
        <w:rPr>
          <w:sz w:val="22"/>
          <w:szCs w:val="22"/>
        </w:rPr>
      </w:pPr>
      <w:r>
        <w:rPr>
          <w:sz w:val="22"/>
          <w:szCs w:val="22"/>
        </w:rPr>
        <w:t xml:space="preserve"> «История внешней политики СССР» 4.1., стр. 338 – 339.</w:t>
      </w:r>
    </w:p>
    <w:p w:rsidR="004F7249" w:rsidRDefault="004F7249">
      <w:pPr>
        <w:numPr>
          <w:ilvl w:val="0"/>
          <w:numId w:val="2"/>
        </w:numPr>
        <w:spacing w:line="360" w:lineRule="auto"/>
        <w:rPr>
          <w:sz w:val="22"/>
          <w:szCs w:val="22"/>
        </w:rPr>
      </w:pPr>
      <w:r>
        <w:rPr>
          <w:sz w:val="22"/>
          <w:szCs w:val="22"/>
        </w:rPr>
        <w:t xml:space="preserve"> А. М. Самсонов «Крах фашистской агрессии». М., 1975, стр.32.</w:t>
      </w:r>
    </w:p>
    <w:p w:rsidR="004F7249" w:rsidRDefault="004F7249">
      <w:pPr>
        <w:numPr>
          <w:ilvl w:val="0"/>
          <w:numId w:val="2"/>
        </w:numPr>
        <w:spacing w:line="360" w:lineRule="auto"/>
        <w:rPr>
          <w:sz w:val="22"/>
          <w:szCs w:val="22"/>
        </w:rPr>
      </w:pPr>
      <w:r>
        <w:rPr>
          <w:sz w:val="22"/>
          <w:szCs w:val="22"/>
        </w:rPr>
        <w:t xml:space="preserve"> «СССР в борьбе за мир накануне второй мировой войны», стр.574 - 577.</w:t>
      </w:r>
    </w:p>
    <w:p w:rsidR="004F7249" w:rsidRDefault="004F7249">
      <w:pPr>
        <w:numPr>
          <w:ilvl w:val="0"/>
          <w:numId w:val="2"/>
        </w:numPr>
        <w:spacing w:line="360" w:lineRule="auto"/>
        <w:rPr>
          <w:sz w:val="22"/>
          <w:szCs w:val="22"/>
        </w:rPr>
      </w:pPr>
      <w:r>
        <w:rPr>
          <w:sz w:val="22"/>
          <w:szCs w:val="22"/>
        </w:rPr>
        <w:t xml:space="preserve"> А. М. Самсонов «Крах фашистской агрессии». М., 1975, стр.33.</w:t>
      </w:r>
    </w:p>
    <w:p w:rsidR="004F7249" w:rsidRDefault="004F7249">
      <w:pPr>
        <w:numPr>
          <w:ilvl w:val="0"/>
          <w:numId w:val="2"/>
        </w:numPr>
        <w:spacing w:line="360" w:lineRule="auto"/>
        <w:rPr>
          <w:sz w:val="22"/>
          <w:szCs w:val="22"/>
        </w:rPr>
      </w:pPr>
      <w:r>
        <w:rPr>
          <w:sz w:val="22"/>
          <w:szCs w:val="22"/>
        </w:rPr>
        <w:t xml:space="preserve"> А. М. Самсонов «Крах фашистской агрессии». М., 1975, стр.33.</w:t>
      </w:r>
    </w:p>
    <w:p w:rsidR="004F7249" w:rsidRDefault="004F7249">
      <w:pPr>
        <w:numPr>
          <w:ilvl w:val="0"/>
          <w:numId w:val="2"/>
        </w:numPr>
        <w:spacing w:line="360" w:lineRule="auto"/>
        <w:rPr>
          <w:sz w:val="22"/>
          <w:szCs w:val="22"/>
        </w:rPr>
      </w:pPr>
      <w:r>
        <w:rPr>
          <w:sz w:val="22"/>
          <w:szCs w:val="22"/>
        </w:rPr>
        <w:t xml:space="preserve"> А. М. Самсонов «Крах фашистской агрессии». М., 1975, стр.34.</w:t>
      </w:r>
    </w:p>
    <w:p w:rsidR="004F7249" w:rsidRDefault="004F7249">
      <w:pPr>
        <w:numPr>
          <w:ilvl w:val="0"/>
          <w:numId w:val="2"/>
        </w:numPr>
        <w:spacing w:line="360" w:lineRule="auto"/>
        <w:rPr>
          <w:sz w:val="22"/>
          <w:szCs w:val="22"/>
        </w:rPr>
      </w:pPr>
      <w:r>
        <w:rPr>
          <w:sz w:val="22"/>
          <w:szCs w:val="22"/>
        </w:rPr>
        <w:t xml:space="preserve"> А. М. Самсонов «Крах фашистской агрессии». М., 1975, стр.34.</w:t>
      </w:r>
    </w:p>
    <w:p w:rsidR="004F7249" w:rsidRDefault="004F7249">
      <w:pPr>
        <w:numPr>
          <w:ilvl w:val="0"/>
          <w:numId w:val="2"/>
        </w:numPr>
        <w:spacing w:line="360" w:lineRule="auto"/>
        <w:rPr>
          <w:sz w:val="22"/>
          <w:szCs w:val="22"/>
        </w:rPr>
      </w:pPr>
      <w:r>
        <w:rPr>
          <w:sz w:val="22"/>
          <w:szCs w:val="22"/>
        </w:rPr>
        <w:t xml:space="preserve"> А. М. Самсонов «Крах фашистской агрессии». М., 1975, стр.34.</w:t>
      </w:r>
    </w:p>
    <w:p w:rsidR="004F7249" w:rsidRDefault="004F7249">
      <w:pPr>
        <w:numPr>
          <w:ilvl w:val="0"/>
          <w:numId w:val="2"/>
        </w:numPr>
        <w:spacing w:line="360" w:lineRule="auto"/>
        <w:rPr>
          <w:sz w:val="22"/>
          <w:szCs w:val="22"/>
        </w:rPr>
      </w:pPr>
      <w:r>
        <w:rPr>
          <w:sz w:val="22"/>
          <w:szCs w:val="22"/>
        </w:rPr>
        <w:t xml:space="preserve"> Д. М. Проэктор «Агрессия и катастрофа». М., 1972, стр44.</w:t>
      </w:r>
    </w:p>
    <w:p w:rsidR="004F7249" w:rsidRDefault="004F7249">
      <w:pPr>
        <w:numPr>
          <w:ilvl w:val="0"/>
          <w:numId w:val="2"/>
        </w:numPr>
        <w:spacing w:line="360" w:lineRule="auto"/>
        <w:rPr>
          <w:sz w:val="22"/>
          <w:szCs w:val="22"/>
        </w:rPr>
      </w:pPr>
      <w:r>
        <w:rPr>
          <w:sz w:val="22"/>
          <w:szCs w:val="22"/>
        </w:rPr>
        <w:t xml:space="preserve"> Д. М. Проэктор «Агрессия и катастрофа». М., 1972, стр45.</w:t>
      </w:r>
    </w:p>
    <w:p w:rsidR="004F7249" w:rsidRDefault="004F7249">
      <w:pPr>
        <w:numPr>
          <w:ilvl w:val="0"/>
          <w:numId w:val="2"/>
        </w:numPr>
        <w:spacing w:line="360" w:lineRule="auto"/>
        <w:rPr>
          <w:sz w:val="22"/>
          <w:szCs w:val="22"/>
        </w:rPr>
      </w:pPr>
      <w:r>
        <w:rPr>
          <w:sz w:val="22"/>
          <w:szCs w:val="22"/>
        </w:rPr>
        <w:t xml:space="preserve"> Д. М. Проэктор «Агрессия и катастрофа». М., 1972, стр47.</w:t>
      </w:r>
    </w:p>
    <w:p w:rsidR="004F7249" w:rsidRDefault="004F7249">
      <w:pPr>
        <w:numPr>
          <w:ilvl w:val="0"/>
          <w:numId w:val="2"/>
        </w:numPr>
        <w:spacing w:line="360" w:lineRule="auto"/>
        <w:rPr>
          <w:sz w:val="22"/>
          <w:szCs w:val="22"/>
        </w:rPr>
      </w:pPr>
      <w:r>
        <w:rPr>
          <w:sz w:val="22"/>
          <w:szCs w:val="22"/>
        </w:rPr>
        <w:t xml:space="preserve"> Д. М. Проэктор «Агрессия и катастрофа». М., 1972, стр24.</w:t>
      </w:r>
    </w:p>
    <w:p w:rsidR="004F7249" w:rsidRDefault="004F7249">
      <w:pPr>
        <w:numPr>
          <w:ilvl w:val="0"/>
          <w:numId w:val="2"/>
        </w:numPr>
        <w:spacing w:line="360" w:lineRule="auto"/>
        <w:rPr>
          <w:sz w:val="22"/>
          <w:szCs w:val="22"/>
        </w:rPr>
      </w:pPr>
      <w:r>
        <w:rPr>
          <w:sz w:val="22"/>
          <w:szCs w:val="22"/>
        </w:rPr>
        <w:t xml:space="preserve"> Д. М. Проэктор «Агрессия и катастрофа». М., 1972, стр48.</w:t>
      </w:r>
    </w:p>
    <w:p w:rsidR="004F7249" w:rsidRDefault="004F7249">
      <w:pPr>
        <w:numPr>
          <w:ilvl w:val="0"/>
          <w:numId w:val="2"/>
        </w:numPr>
        <w:spacing w:line="360" w:lineRule="auto"/>
        <w:rPr>
          <w:sz w:val="22"/>
          <w:szCs w:val="22"/>
        </w:rPr>
      </w:pPr>
      <w:r>
        <w:rPr>
          <w:sz w:val="22"/>
          <w:szCs w:val="22"/>
        </w:rPr>
        <w:t xml:space="preserve"> Д. М. Проэктор «Агрессия и катастрофа». М., 1972, стр52.</w:t>
      </w:r>
    </w:p>
    <w:p w:rsidR="004F7249" w:rsidRDefault="004F7249">
      <w:pPr>
        <w:numPr>
          <w:ilvl w:val="0"/>
          <w:numId w:val="2"/>
        </w:numPr>
        <w:spacing w:line="360" w:lineRule="auto"/>
        <w:rPr>
          <w:sz w:val="22"/>
          <w:szCs w:val="22"/>
        </w:rPr>
      </w:pPr>
      <w:r>
        <w:rPr>
          <w:sz w:val="22"/>
          <w:szCs w:val="22"/>
        </w:rPr>
        <w:t xml:space="preserve"> Д. М. Проэктор «Агрессия и катастрофа». М., 1972, стр53.</w:t>
      </w:r>
    </w:p>
    <w:p w:rsidR="004F7249" w:rsidRDefault="004F7249">
      <w:pPr>
        <w:numPr>
          <w:ilvl w:val="0"/>
          <w:numId w:val="2"/>
        </w:numPr>
        <w:spacing w:line="360" w:lineRule="auto"/>
        <w:rPr>
          <w:sz w:val="22"/>
          <w:szCs w:val="22"/>
        </w:rPr>
      </w:pPr>
      <w:r>
        <w:rPr>
          <w:sz w:val="22"/>
          <w:szCs w:val="22"/>
        </w:rPr>
        <w:t xml:space="preserve"> «СССР в борьбе за мир накануне второй мировой войны», стр.198.</w:t>
      </w:r>
    </w:p>
    <w:p w:rsidR="004F7249" w:rsidRDefault="004F7249">
      <w:pPr>
        <w:numPr>
          <w:ilvl w:val="0"/>
          <w:numId w:val="2"/>
        </w:numPr>
        <w:spacing w:line="360" w:lineRule="auto"/>
        <w:rPr>
          <w:sz w:val="22"/>
          <w:szCs w:val="22"/>
        </w:rPr>
      </w:pPr>
      <w:r>
        <w:rPr>
          <w:sz w:val="22"/>
          <w:szCs w:val="22"/>
        </w:rPr>
        <w:t xml:space="preserve"> «СССР в борьбе за мир накануне второй мировой войны», стр.225.</w:t>
      </w:r>
    </w:p>
    <w:p w:rsidR="004F7249" w:rsidRDefault="004F7249">
      <w:pPr>
        <w:numPr>
          <w:ilvl w:val="0"/>
          <w:numId w:val="2"/>
        </w:numPr>
        <w:spacing w:line="360" w:lineRule="auto"/>
        <w:rPr>
          <w:sz w:val="22"/>
          <w:szCs w:val="22"/>
        </w:rPr>
      </w:pPr>
      <w:r>
        <w:rPr>
          <w:sz w:val="22"/>
          <w:szCs w:val="22"/>
        </w:rPr>
        <w:t xml:space="preserve"> Д. М. Проэктор «Агрессия и катастрофа». М., 1972, стр.54.</w:t>
      </w:r>
    </w:p>
    <w:p w:rsidR="004F7249" w:rsidRDefault="004F7249">
      <w:pPr>
        <w:numPr>
          <w:ilvl w:val="0"/>
          <w:numId w:val="2"/>
        </w:numPr>
        <w:spacing w:line="360" w:lineRule="auto"/>
        <w:rPr>
          <w:sz w:val="22"/>
          <w:szCs w:val="22"/>
        </w:rPr>
      </w:pPr>
      <w:r>
        <w:rPr>
          <w:sz w:val="22"/>
          <w:szCs w:val="22"/>
        </w:rPr>
        <w:t xml:space="preserve"> Д. М. Проэктор «Агрессия и катастрофа». М., 1972, стр.56.</w:t>
      </w:r>
    </w:p>
    <w:p w:rsidR="004F7249" w:rsidRDefault="004F7249">
      <w:pPr>
        <w:numPr>
          <w:ilvl w:val="0"/>
          <w:numId w:val="2"/>
        </w:numPr>
        <w:spacing w:line="360" w:lineRule="auto"/>
        <w:rPr>
          <w:sz w:val="22"/>
          <w:szCs w:val="22"/>
        </w:rPr>
      </w:pPr>
      <w:r>
        <w:rPr>
          <w:sz w:val="22"/>
          <w:szCs w:val="22"/>
        </w:rPr>
        <w:t xml:space="preserve"> Д. М. Проэктор «Агрессия и катастрофа». М., 1972, стр.754.</w:t>
      </w:r>
    </w:p>
    <w:p w:rsidR="004F7249" w:rsidRDefault="004F7249">
      <w:pPr>
        <w:numPr>
          <w:ilvl w:val="0"/>
          <w:numId w:val="2"/>
        </w:numPr>
        <w:spacing w:line="360" w:lineRule="auto"/>
        <w:rPr>
          <w:sz w:val="22"/>
          <w:szCs w:val="22"/>
        </w:rPr>
      </w:pPr>
      <w:r>
        <w:rPr>
          <w:sz w:val="22"/>
          <w:szCs w:val="22"/>
        </w:rPr>
        <w:t xml:space="preserve"> Д. М. Проэктор «Агрессия и катастрофа». М., 1972, стр.754.</w:t>
      </w:r>
    </w:p>
    <w:p w:rsidR="004F7249" w:rsidRDefault="004F7249">
      <w:pPr>
        <w:spacing w:line="360" w:lineRule="auto"/>
        <w:rPr>
          <w:sz w:val="28"/>
          <w:szCs w:val="28"/>
        </w:rPr>
      </w:pPr>
    </w:p>
    <w:p w:rsidR="004F7249" w:rsidRDefault="004F7249">
      <w:pPr>
        <w:pStyle w:val="4"/>
      </w:pPr>
      <w:r>
        <w:t>Список используемой литературы</w:t>
      </w:r>
    </w:p>
    <w:p w:rsidR="004F7249" w:rsidRDefault="004F7249">
      <w:pPr>
        <w:spacing w:line="360" w:lineRule="auto"/>
        <w:jc w:val="center"/>
        <w:rPr>
          <w:sz w:val="28"/>
        </w:rPr>
      </w:pPr>
    </w:p>
    <w:p w:rsidR="004F7249" w:rsidRDefault="004F7249">
      <w:pPr>
        <w:spacing w:line="360" w:lineRule="auto"/>
        <w:ind w:left="360" w:hanging="360"/>
        <w:jc w:val="both"/>
        <w:rPr>
          <w:sz w:val="28"/>
        </w:rPr>
      </w:pPr>
      <w:r>
        <w:rPr>
          <w:sz w:val="28"/>
        </w:rPr>
        <w:t>1. А. М. Самсонов «Крах фашистской агрессии». Исторический очерк. Издательство «НАУКА». Москва 1975.</w:t>
      </w:r>
    </w:p>
    <w:p w:rsidR="004F7249" w:rsidRDefault="004F7249">
      <w:pPr>
        <w:pStyle w:val="21"/>
        <w:ind w:left="360" w:hanging="360"/>
      </w:pPr>
      <w:r>
        <w:t>2. Д. М. Проэктор «Агрессия и катастрофа. Высшее военное руководство фашистской Германии во второй мировой войне 1939 – 1945». Издательство «НАУКА». Москва 1972.</w:t>
      </w:r>
    </w:p>
    <w:p w:rsidR="004F7249" w:rsidRDefault="004F7249">
      <w:pPr>
        <w:spacing w:line="360" w:lineRule="auto"/>
        <w:ind w:left="360" w:hanging="360"/>
        <w:jc w:val="both"/>
        <w:rPr>
          <w:sz w:val="28"/>
        </w:rPr>
      </w:pPr>
      <w:r>
        <w:rPr>
          <w:sz w:val="28"/>
        </w:rPr>
        <w:t>3. Г. Н. Реутов «Правда и вымысел о второй мировой войне». Издательство «Международные отношения». Москва 1970.</w:t>
      </w:r>
    </w:p>
    <w:p w:rsidR="004F7249" w:rsidRDefault="004F7249">
      <w:pPr>
        <w:spacing w:line="360" w:lineRule="auto"/>
        <w:ind w:left="360" w:hanging="360"/>
        <w:jc w:val="both"/>
        <w:rPr>
          <w:sz w:val="28"/>
        </w:rPr>
      </w:pPr>
      <w:r>
        <w:rPr>
          <w:sz w:val="28"/>
        </w:rPr>
        <w:t>4. И. Д. Овсяный «Тайна, в которой война рождалась». Издательство политической литературы. Москва 1975.</w:t>
      </w:r>
    </w:p>
    <w:p w:rsidR="004F7249" w:rsidRDefault="004F7249">
      <w:pPr>
        <w:spacing w:line="360" w:lineRule="auto"/>
        <w:ind w:left="360" w:hanging="360"/>
        <w:jc w:val="both"/>
        <w:rPr>
          <w:sz w:val="28"/>
        </w:rPr>
      </w:pPr>
      <w:r>
        <w:rPr>
          <w:sz w:val="28"/>
        </w:rPr>
        <w:t>5. С. В. Баратынский «Дипломатия периода второй мировой войны». Москва 1959.</w:t>
      </w:r>
    </w:p>
    <w:p w:rsidR="004F7249" w:rsidRDefault="004F7249">
      <w:pPr>
        <w:spacing w:line="360" w:lineRule="auto"/>
        <w:ind w:left="360" w:hanging="360"/>
        <w:jc w:val="both"/>
        <w:rPr>
          <w:sz w:val="28"/>
        </w:rPr>
      </w:pPr>
      <w:r>
        <w:rPr>
          <w:sz w:val="28"/>
        </w:rPr>
        <w:t>6. Г. А. Деборин «Вторая мировая война». Москва 1958.</w:t>
      </w:r>
    </w:p>
    <w:p w:rsidR="004F7249" w:rsidRDefault="004F7249">
      <w:pPr>
        <w:spacing w:line="360" w:lineRule="auto"/>
        <w:jc w:val="both"/>
        <w:rPr>
          <w:sz w:val="28"/>
        </w:rPr>
      </w:pPr>
    </w:p>
    <w:p w:rsidR="004F7249" w:rsidRDefault="004F7249">
      <w:pPr>
        <w:spacing w:line="360" w:lineRule="auto"/>
        <w:jc w:val="both"/>
        <w:rPr>
          <w:sz w:val="28"/>
        </w:rPr>
      </w:pPr>
    </w:p>
    <w:p w:rsidR="004F7249" w:rsidRDefault="004F7249">
      <w:pPr>
        <w:spacing w:line="360" w:lineRule="auto"/>
        <w:jc w:val="both"/>
        <w:rPr>
          <w:sz w:val="28"/>
        </w:rPr>
      </w:pPr>
    </w:p>
    <w:p w:rsidR="004F7249" w:rsidRDefault="004F7249">
      <w:pPr>
        <w:spacing w:line="360" w:lineRule="auto"/>
        <w:jc w:val="both"/>
        <w:rPr>
          <w:sz w:val="28"/>
        </w:rPr>
      </w:pPr>
    </w:p>
    <w:p w:rsidR="004F7249" w:rsidRDefault="004F7249">
      <w:pPr>
        <w:spacing w:line="360" w:lineRule="auto"/>
        <w:jc w:val="both"/>
        <w:rPr>
          <w:sz w:val="28"/>
        </w:rPr>
      </w:pPr>
    </w:p>
    <w:p w:rsidR="004F7249" w:rsidRDefault="004F7249">
      <w:pPr>
        <w:spacing w:line="360" w:lineRule="auto"/>
        <w:jc w:val="both"/>
        <w:rPr>
          <w:sz w:val="28"/>
        </w:rPr>
      </w:pPr>
    </w:p>
    <w:p w:rsidR="004F7249" w:rsidRDefault="004F7249">
      <w:pPr>
        <w:spacing w:line="360" w:lineRule="auto"/>
        <w:jc w:val="both"/>
        <w:rPr>
          <w:sz w:val="28"/>
        </w:rPr>
      </w:pPr>
    </w:p>
    <w:p w:rsidR="004F7249" w:rsidRDefault="004F7249">
      <w:pPr>
        <w:spacing w:line="360" w:lineRule="auto"/>
        <w:rPr>
          <w:b/>
          <w:sz w:val="32"/>
          <w:szCs w:val="32"/>
        </w:rPr>
      </w:pPr>
      <w:r>
        <w:rPr>
          <w:b/>
          <w:sz w:val="32"/>
          <w:szCs w:val="32"/>
        </w:rPr>
        <w:t xml:space="preserve">                                    </w:t>
      </w:r>
      <w:bookmarkStart w:id="0" w:name="_GoBack"/>
      <w:bookmarkEnd w:id="0"/>
    </w:p>
    <w:sectPr w:rsidR="004F724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249" w:rsidRDefault="004F7249">
      <w:r>
        <w:separator/>
      </w:r>
    </w:p>
  </w:endnote>
  <w:endnote w:type="continuationSeparator" w:id="0">
    <w:p w:rsidR="004F7249" w:rsidRDefault="004F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249" w:rsidRDefault="004F7249">
      <w:r>
        <w:separator/>
      </w:r>
    </w:p>
  </w:footnote>
  <w:footnote w:type="continuationSeparator" w:id="0">
    <w:p w:rsidR="004F7249" w:rsidRDefault="004F7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249" w:rsidRDefault="004F7249">
    <w:pPr>
      <w:pStyle w:val="a7"/>
      <w:framePr w:wrap="around" w:vAnchor="text" w:hAnchor="margin" w:xAlign="center" w:y="1"/>
      <w:rPr>
        <w:rStyle w:val="a8"/>
      </w:rPr>
    </w:pPr>
  </w:p>
  <w:p w:rsidR="004F7249" w:rsidRDefault="004F724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249" w:rsidRDefault="004C3A9B">
    <w:pPr>
      <w:pStyle w:val="a7"/>
      <w:framePr w:wrap="around" w:vAnchor="text" w:hAnchor="margin" w:xAlign="center" w:y="1"/>
      <w:rPr>
        <w:rStyle w:val="a8"/>
      </w:rPr>
    </w:pPr>
    <w:r>
      <w:rPr>
        <w:rStyle w:val="a8"/>
        <w:noProof/>
      </w:rPr>
      <w:t>2</w:t>
    </w:r>
  </w:p>
  <w:p w:rsidR="004F7249" w:rsidRDefault="004F724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8034B"/>
    <w:multiLevelType w:val="hybridMultilevel"/>
    <w:tmpl w:val="7F8449A8"/>
    <w:lvl w:ilvl="0" w:tplc="BFCA37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74C340F4"/>
    <w:multiLevelType w:val="hybridMultilevel"/>
    <w:tmpl w:val="B754B5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A9B"/>
    <w:rsid w:val="0011625E"/>
    <w:rsid w:val="004C3A9B"/>
    <w:rsid w:val="004F7249"/>
    <w:rsid w:val="00873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92CD80-DCB1-4FE4-98EF-F12B0838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sz w:val="40"/>
      <w:szCs w:val="32"/>
    </w:rPr>
  </w:style>
  <w:style w:type="paragraph" w:styleId="2">
    <w:name w:val="heading 2"/>
    <w:basedOn w:val="a"/>
    <w:next w:val="a"/>
    <w:qFormat/>
    <w:pPr>
      <w:keepNext/>
      <w:spacing w:line="360" w:lineRule="auto"/>
      <w:jc w:val="center"/>
      <w:outlineLvl w:val="1"/>
    </w:pPr>
    <w:rPr>
      <w:sz w:val="30"/>
      <w:szCs w:val="30"/>
    </w:rPr>
  </w:style>
  <w:style w:type="paragraph" w:styleId="3">
    <w:name w:val="heading 3"/>
    <w:basedOn w:val="a"/>
    <w:next w:val="a"/>
    <w:qFormat/>
    <w:pPr>
      <w:keepNext/>
      <w:spacing w:line="360" w:lineRule="auto"/>
      <w:outlineLvl w:val="2"/>
    </w:pPr>
    <w:rPr>
      <w:b/>
      <w:sz w:val="28"/>
      <w:szCs w:val="32"/>
    </w:rPr>
  </w:style>
  <w:style w:type="paragraph" w:styleId="4">
    <w:name w:val="heading 4"/>
    <w:basedOn w:val="a"/>
    <w:next w:val="a"/>
    <w:qFormat/>
    <w:pPr>
      <w:keepNext/>
      <w:spacing w:line="360" w:lineRule="auto"/>
      <w:jc w:val="center"/>
      <w:outlineLvl w:val="3"/>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8"/>
    </w:rPr>
  </w:style>
  <w:style w:type="paragraph" w:styleId="a4">
    <w:name w:val="Body Text Indent"/>
    <w:basedOn w:val="a"/>
    <w:semiHidden/>
    <w:pPr>
      <w:spacing w:line="360" w:lineRule="auto"/>
      <w:ind w:firstLine="720"/>
      <w:jc w:val="both"/>
    </w:pPr>
    <w:rPr>
      <w:sz w:val="28"/>
    </w:rPr>
  </w:style>
  <w:style w:type="paragraph" w:styleId="a5">
    <w:name w:val="Title"/>
    <w:basedOn w:val="a"/>
    <w:qFormat/>
    <w:pPr>
      <w:spacing w:line="360" w:lineRule="auto"/>
      <w:jc w:val="center"/>
    </w:pPr>
    <w:rPr>
      <w:b/>
      <w:color w:val="000000"/>
      <w:sz w:val="40"/>
      <w:szCs w:val="36"/>
      <w:u w:val="thick" w:color="000000"/>
    </w:rPr>
  </w:style>
  <w:style w:type="paragraph" w:styleId="a6">
    <w:name w:val="Subtitle"/>
    <w:basedOn w:val="a"/>
    <w:qFormat/>
    <w:pPr>
      <w:spacing w:line="360" w:lineRule="auto"/>
      <w:jc w:val="center"/>
    </w:pPr>
    <w:rPr>
      <w:sz w:val="36"/>
    </w:rPr>
  </w:style>
  <w:style w:type="paragraph" w:styleId="20">
    <w:name w:val="Body Text 2"/>
    <w:basedOn w:val="a"/>
    <w:semiHidden/>
    <w:pPr>
      <w:spacing w:line="360" w:lineRule="auto"/>
      <w:jc w:val="center"/>
    </w:pPr>
    <w:rPr>
      <w:sz w:val="32"/>
    </w:rPr>
  </w:style>
  <w:style w:type="paragraph" w:styleId="21">
    <w:name w:val="Body Text Indent 2"/>
    <w:basedOn w:val="a"/>
    <w:semiHidden/>
    <w:pPr>
      <w:spacing w:line="360" w:lineRule="auto"/>
      <w:ind w:left="540" w:hanging="540"/>
      <w:jc w:val="both"/>
    </w:pPr>
    <w:rPr>
      <w:sz w:val="28"/>
    </w:rPr>
  </w:style>
  <w:style w:type="paragraph" w:styleId="a7">
    <w:name w:val="head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5640</Words>
  <Characters>32154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HIZ</Company>
  <LinksUpToDate>false</LinksUpToDate>
  <CharactersWithSpaces>37719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admin</cp:lastModifiedBy>
  <cp:revision>2</cp:revision>
  <dcterms:created xsi:type="dcterms:W3CDTF">2014-02-03T10:49:00Z</dcterms:created>
  <dcterms:modified xsi:type="dcterms:W3CDTF">2014-02-03T10:49:00Z</dcterms:modified>
</cp:coreProperties>
</file>