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9CF" w:rsidRDefault="00AE336C">
      <w:pPr>
        <w:pStyle w:val="2"/>
        <w:rPr>
          <w:lang w:val="en-US"/>
        </w:rPr>
      </w:pPr>
      <w:r>
        <w:t>Санкт-Петербургский Гуманитарный Университет Профсоюзов</w:t>
      </w:r>
    </w:p>
    <w:p w:rsidR="009539CF" w:rsidRDefault="009539CF">
      <w:pPr>
        <w:rPr>
          <w:lang w:val="en-US"/>
        </w:rPr>
      </w:pPr>
    </w:p>
    <w:p w:rsidR="009539CF" w:rsidRDefault="00AE336C">
      <w:pPr>
        <w:jc w:val="center"/>
        <w:rPr>
          <w:sz w:val="28"/>
        </w:rPr>
      </w:pPr>
      <w:r>
        <w:rPr>
          <w:sz w:val="28"/>
        </w:rPr>
        <w:t>Кафедра Экономики</w:t>
      </w:r>
    </w:p>
    <w:p w:rsidR="009539CF" w:rsidRDefault="009539CF">
      <w:pPr>
        <w:jc w:val="center"/>
        <w:rPr>
          <w:sz w:val="28"/>
        </w:rPr>
      </w:pPr>
    </w:p>
    <w:p w:rsidR="009539CF" w:rsidRDefault="009539CF">
      <w:pPr>
        <w:jc w:val="center"/>
        <w:rPr>
          <w:sz w:val="28"/>
        </w:rPr>
      </w:pPr>
    </w:p>
    <w:p w:rsidR="009539CF" w:rsidRDefault="009539CF">
      <w:pPr>
        <w:jc w:val="center"/>
        <w:rPr>
          <w:sz w:val="28"/>
        </w:rPr>
      </w:pPr>
    </w:p>
    <w:p w:rsidR="009539CF" w:rsidRDefault="009539CF">
      <w:pPr>
        <w:jc w:val="center"/>
        <w:rPr>
          <w:sz w:val="28"/>
        </w:rPr>
      </w:pPr>
    </w:p>
    <w:p w:rsidR="009539CF" w:rsidRDefault="009539CF">
      <w:pPr>
        <w:jc w:val="center"/>
        <w:rPr>
          <w:sz w:val="28"/>
        </w:rPr>
      </w:pPr>
    </w:p>
    <w:p w:rsidR="009539CF" w:rsidRDefault="009539CF">
      <w:pPr>
        <w:jc w:val="center"/>
        <w:rPr>
          <w:sz w:val="28"/>
        </w:rPr>
      </w:pPr>
    </w:p>
    <w:p w:rsidR="009539CF" w:rsidRDefault="009539CF">
      <w:pPr>
        <w:jc w:val="center"/>
        <w:rPr>
          <w:sz w:val="28"/>
        </w:rPr>
      </w:pPr>
    </w:p>
    <w:p w:rsidR="009539CF" w:rsidRDefault="009539CF">
      <w:pPr>
        <w:jc w:val="center"/>
        <w:rPr>
          <w:sz w:val="28"/>
        </w:rPr>
      </w:pPr>
    </w:p>
    <w:p w:rsidR="009539CF" w:rsidRDefault="009539CF">
      <w:pPr>
        <w:jc w:val="center"/>
        <w:rPr>
          <w:b/>
          <w:i/>
          <w:sz w:val="36"/>
          <w:u w:val="single"/>
        </w:rPr>
      </w:pPr>
    </w:p>
    <w:p w:rsidR="009539CF" w:rsidRDefault="00AE336C">
      <w:pPr>
        <w:jc w:val="center"/>
        <w:rPr>
          <w:b/>
          <w:i/>
          <w:sz w:val="36"/>
          <w:u w:val="single"/>
        </w:rPr>
      </w:pPr>
      <w:r>
        <w:rPr>
          <w:b/>
          <w:i/>
          <w:sz w:val="36"/>
          <w:u w:val="single"/>
        </w:rPr>
        <w:t>РЕФЕРАТ</w:t>
      </w:r>
    </w:p>
    <w:p w:rsidR="009539CF" w:rsidRDefault="00AE336C">
      <w:pPr>
        <w:jc w:val="center"/>
        <w:rPr>
          <w:sz w:val="28"/>
        </w:rPr>
      </w:pPr>
      <w:r>
        <w:rPr>
          <w:sz w:val="28"/>
        </w:rPr>
        <w:t>по мировой экономике</w:t>
      </w:r>
    </w:p>
    <w:p w:rsidR="009539CF" w:rsidRDefault="00AE336C">
      <w:pPr>
        <w:jc w:val="center"/>
        <w:rPr>
          <w:sz w:val="28"/>
        </w:rPr>
      </w:pPr>
      <w:r>
        <w:rPr>
          <w:sz w:val="28"/>
        </w:rPr>
        <w:t>на тему</w:t>
      </w:r>
    </w:p>
    <w:p w:rsidR="009539CF" w:rsidRDefault="009539CF">
      <w:pPr>
        <w:jc w:val="center"/>
        <w:rPr>
          <w:sz w:val="28"/>
        </w:rPr>
      </w:pPr>
    </w:p>
    <w:p w:rsidR="009539CF" w:rsidRDefault="00AE336C">
      <w:pPr>
        <w:pStyle w:val="2"/>
        <w:rPr>
          <w:b/>
          <w:i/>
          <w:sz w:val="40"/>
          <w:u w:val="single"/>
        </w:rPr>
      </w:pPr>
      <w:r>
        <w:rPr>
          <w:b/>
          <w:i/>
          <w:sz w:val="40"/>
          <w:u w:val="single"/>
        </w:rPr>
        <w:t>ВАЛЮТНЫЕ РЫНКИ</w:t>
      </w:r>
    </w:p>
    <w:p w:rsidR="009539CF" w:rsidRDefault="009539CF">
      <w:pPr>
        <w:jc w:val="right"/>
        <w:rPr>
          <w:sz w:val="28"/>
        </w:rPr>
      </w:pPr>
    </w:p>
    <w:p w:rsidR="009539CF" w:rsidRDefault="009539CF">
      <w:pPr>
        <w:jc w:val="right"/>
        <w:rPr>
          <w:sz w:val="28"/>
        </w:rPr>
      </w:pPr>
    </w:p>
    <w:p w:rsidR="009539CF" w:rsidRDefault="009539CF">
      <w:pPr>
        <w:jc w:val="right"/>
        <w:rPr>
          <w:sz w:val="28"/>
        </w:rPr>
      </w:pPr>
    </w:p>
    <w:p w:rsidR="009539CF" w:rsidRDefault="009539CF">
      <w:pPr>
        <w:jc w:val="right"/>
        <w:rPr>
          <w:sz w:val="28"/>
        </w:rPr>
      </w:pPr>
    </w:p>
    <w:p w:rsidR="009539CF" w:rsidRDefault="009539CF">
      <w:pPr>
        <w:jc w:val="right"/>
        <w:rPr>
          <w:sz w:val="28"/>
        </w:rPr>
      </w:pPr>
    </w:p>
    <w:p w:rsidR="009539CF" w:rsidRDefault="009539CF">
      <w:pPr>
        <w:jc w:val="right"/>
        <w:rPr>
          <w:sz w:val="28"/>
        </w:rPr>
      </w:pPr>
    </w:p>
    <w:p w:rsidR="009539CF" w:rsidRDefault="009539CF">
      <w:pPr>
        <w:jc w:val="right"/>
        <w:rPr>
          <w:sz w:val="28"/>
        </w:rPr>
      </w:pPr>
    </w:p>
    <w:p w:rsidR="009539CF" w:rsidRDefault="009539CF">
      <w:pPr>
        <w:jc w:val="right"/>
        <w:rPr>
          <w:sz w:val="28"/>
        </w:rPr>
      </w:pPr>
    </w:p>
    <w:p w:rsidR="009539CF" w:rsidRDefault="009539CF">
      <w:pPr>
        <w:jc w:val="right"/>
        <w:rPr>
          <w:sz w:val="28"/>
        </w:rPr>
      </w:pPr>
    </w:p>
    <w:p w:rsidR="009539CF" w:rsidRDefault="00AE336C">
      <w:pPr>
        <w:pStyle w:val="3"/>
      </w:pPr>
      <w:r>
        <w:t>Выполнил:студент</w:t>
      </w:r>
    </w:p>
    <w:p w:rsidR="009539CF" w:rsidRDefault="00AE336C">
      <w:pPr>
        <w:jc w:val="right"/>
        <w:rPr>
          <w:sz w:val="28"/>
        </w:rPr>
      </w:pPr>
      <w:r>
        <w:rPr>
          <w:sz w:val="28"/>
        </w:rPr>
        <w:t>экономического ф-та</w:t>
      </w:r>
    </w:p>
    <w:p w:rsidR="009539CF" w:rsidRDefault="00AE336C">
      <w:pPr>
        <w:jc w:val="right"/>
        <w:rPr>
          <w:sz w:val="28"/>
        </w:rPr>
      </w:pPr>
      <w:r>
        <w:rPr>
          <w:sz w:val="28"/>
        </w:rPr>
        <w:t>3-го курса 1-й группы</w:t>
      </w:r>
    </w:p>
    <w:p w:rsidR="009539CF" w:rsidRDefault="00AE336C">
      <w:pPr>
        <w:jc w:val="right"/>
        <w:rPr>
          <w:sz w:val="28"/>
        </w:rPr>
      </w:pPr>
      <w:r>
        <w:rPr>
          <w:sz w:val="28"/>
        </w:rPr>
        <w:t>Кауненко В.Г.</w:t>
      </w:r>
    </w:p>
    <w:p w:rsidR="009539CF" w:rsidRDefault="00AE336C">
      <w:pPr>
        <w:jc w:val="right"/>
        <w:rPr>
          <w:sz w:val="28"/>
        </w:rPr>
      </w:pPr>
      <w:r>
        <w:rPr>
          <w:sz w:val="28"/>
        </w:rPr>
        <w:t>преподователь:</w:t>
      </w:r>
    </w:p>
    <w:p w:rsidR="009539CF" w:rsidRDefault="00AE336C">
      <w:pPr>
        <w:jc w:val="right"/>
        <w:rPr>
          <w:sz w:val="28"/>
        </w:rPr>
      </w:pPr>
      <w:r>
        <w:rPr>
          <w:sz w:val="28"/>
        </w:rPr>
        <w:t>Лабудин</w:t>
      </w:r>
    </w:p>
    <w:p w:rsidR="009539CF" w:rsidRDefault="009539CF">
      <w:pPr>
        <w:jc w:val="right"/>
        <w:rPr>
          <w:sz w:val="28"/>
        </w:rPr>
      </w:pPr>
    </w:p>
    <w:p w:rsidR="009539CF" w:rsidRDefault="009539CF">
      <w:pPr>
        <w:jc w:val="right"/>
        <w:rPr>
          <w:sz w:val="28"/>
        </w:rPr>
      </w:pPr>
    </w:p>
    <w:p w:rsidR="009539CF" w:rsidRDefault="009539CF">
      <w:pPr>
        <w:jc w:val="right"/>
        <w:rPr>
          <w:sz w:val="28"/>
        </w:rPr>
      </w:pPr>
    </w:p>
    <w:p w:rsidR="009539CF" w:rsidRDefault="009539CF">
      <w:pPr>
        <w:jc w:val="right"/>
        <w:rPr>
          <w:sz w:val="28"/>
        </w:rPr>
      </w:pPr>
    </w:p>
    <w:p w:rsidR="009539CF" w:rsidRDefault="009539CF">
      <w:pPr>
        <w:jc w:val="right"/>
        <w:rPr>
          <w:sz w:val="28"/>
        </w:rPr>
      </w:pPr>
    </w:p>
    <w:p w:rsidR="009539CF" w:rsidRDefault="009539CF">
      <w:pPr>
        <w:jc w:val="right"/>
        <w:rPr>
          <w:sz w:val="28"/>
        </w:rPr>
      </w:pPr>
    </w:p>
    <w:p w:rsidR="009539CF" w:rsidRDefault="009539CF">
      <w:pPr>
        <w:jc w:val="right"/>
        <w:rPr>
          <w:sz w:val="28"/>
        </w:rPr>
      </w:pPr>
    </w:p>
    <w:p w:rsidR="009539CF" w:rsidRDefault="009539CF">
      <w:pPr>
        <w:jc w:val="right"/>
        <w:rPr>
          <w:sz w:val="28"/>
        </w:rPr>
      </w:pPr>
    </w:p>
    <w:p w:rsidR="009539CF" w:rsidRDefault="009539CF">
      <w:pPr>
        <w:jc w:val="right"/>
        <w:rPr>
          <w:sz w:val="28"/>
        </w:rPr>
      </w:pPr>
    </w:p>
    <w:p w:rsidR="009539CF" w:rsidRDefault="00AE336C">
      <w:pPr>
        <w:pStyle w:val="4"/>
      </w:pPr>
      <w:r>
        <w:t>Санкт-Петербург</w:t>
      </w:r>
    </w:p>
    <w:p w:rsidR="009539CF" w:rsidRDefault="00AE336C">
      <w:pPr>
        <w:jc w:val="center"/>
        <w:rPr>
          <w:sz w:val="24"/>
        </w:rPr>
      </w:pPr>
      <w:r>
        <w:rPr>
          <w:sz w:val="24"/>
        </w:rPr>
        <w:t>2000</w:t>
      </w:r>
    </w:p>
    <w:p w:rsidR="009539CF" w:rsidRDefault="009539CF">
      <w:pPr>
        <w:jc w:val="center"/>
        <w:rPr>
          <w:sz w:val="24"/>
        </w:rPr>
      </w:pPr>
    </w:p>
    <w:p w:rsidR="009539CF" w:rsidRDefault="00AE336C">
      <w:pPr>
        <w:spacing w:line="360" w:lineRule="auto"/>
        <w:jc w:val="center"/>
        <w:rPr>
          <w:sz w:val="28"/>
        </w:rPr>
      </w:pPr>
      <w:r>
        <w:rPr>
          <w:sz w:val="28"/>
        </w:rPr>
        <w:t>ПЛАН:</w:t>
      </w:r>
    </w:p>
    <w:p w:rsidR="009539CF" w:rsidRDefault="009539CF">
      <w:pPr>
        <w:spacing w:line="360" w:lineRule="auto"/>
        <w:jc w:val="center"/>
        <w:rPr>
          <w:sz w:val="28"/>
        </w:rPr>
      </w:pPr>
    </w:p>
    <w:p w:rsidR="009539CF" w:rsidRDefault="00AE336C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стр.</w:t>
      </w:r>
    </w:p>
    <w:p w:rsidR="009539CF" w:rsidRDefault="00AE336C">
      <w:pPr>
        <w:spacing w:line="360" w:lineRule="auto"/>
        <w:rPr>
          <w:sz w:val="28"/>
        </w:rPr>
      </w:pPr>
      <w:r>
        <w:rPr>
          <w:sz w:val="28"/>
        </w:rPr>
        <w:t>Введение………………………………………………………………….. 2</w:t>
      </w:r>
    </w:p>
    <w:p w:rsidR="009539CF" w:rsidRDefault="00AE336C">
      <w:pPr>
        <w:spacing w:line="360" w:lineRule="auto"/>
        <w:rPr>
          <w:sz w:val="28"/>
        </w:rPr>
      </w:pPr>
      <w:r>
        <w:rPr>
          <w:sz w:val="28"/>
        </w:rPr>
        <w:t>1.Понятие валютного рынка…………………………………………….. 3</w:t>
      </w:r>
    </w:p>
    <w:p w:rsidR="009539CF" w:rsidRDefault="00AE336C">
      <w:pPr>
        <w:spacing w:line="360" w:lineRule="auto"/>
        <w:rPr>
          <w:sz w:val="28"/>
        </w:rPr>
      </w:pPr>
      <w:r>
        <w:rPr>
          <w:sz w:val="28"/>
        </w:rPr>
        <w:t>2.Валютный курс…………………………………………………………. 5</w:t>
      </w:r>
    </w:p>
    <w:p w:rsidR="009539CF" w:rsidRDefault="00AE336C">
      <w:pPr>
        <w:spacing w:line="360" w:lineRule="auto"/>
        <w:rPr>
          <w:sz w:val="28"/>
        </w:rPr>
      </w:pPr>
      <w:r>
        <w:rPr>
          <w:sz w:val="28"/>
        </w:rPr>
        <w:t>3.Классификация валютных рынков……………………………………..</w:t>
      </w:r>
    </w:p>
    <w:p w:rsidR="009539CF" w:rsidRDefault="00AE336C">
      <w:pPr>
        <w:spacing w:line="360" w:lineRule="auto"/>
        <w:rPr>
          <w:sz w:val="28"/>
        </w:rPr>
      </w:pPr>
      <w:r>
        <w:rPr>
          <w:sz w:val="28"/>
        </w:rPr>
        <w:t>Заключение………………………………………………………………..10</w:t>
      </w:r>
    </w:p>
    <w:p w:rsidR="009539CF" w:rsidRDefault="00AE336C">
      <w:pPr>
        <w:spacing w:line="360" w:lineRule="auto"/>
        <w:rPr>
          <w:sz w:val="28"/>
        </w:rPr>
      </w:pPr>
      <w:r>
        <w:rPr>
          <w:sz w:val="28"/>
        </w:rPr>
        <w:t>Список использованной литературы…………………………………….11</w:t>
      </w:r>
    </w:p>
    <w:p w:rsidR="009539CF" w:rsidRDefault="009539CF">
      <w:pPr>
        <w:spacing w:line="360" w:lineRule="auto"/>
        <w:rPr>
          <w:sz w:val="28"/>
        </w:rPr>
      </w:pPr>
    </w:p>
    <w:p w:rsidR="009539CF" w:rsidRDefault="009539CF">
      <w:pPr>
        <w:spacing w:line="360" w:lineRule="auto"/>
        <w:rPr>
          <w:sz w:val="28"/>
        </w:rPr>
      </w:pPr>
    </w:p>
    <w:p w:rsidR="009539CF" w:rsidRDefault="009539CF">
      <w:pPr>
        <w:spacing w:line="360" w:lineRule="auto"/>
        <w:rPr>
          <w:sz w:val="28"/>
        </w:rPr>
      </w:pPr>
    </w:p>
    <w:p w:rsidR="009539CF" w:rsidRDefault="009539CF">
      <w:pPr>
        <w:spacing w:line="360" w:lineRule="auto"/>
        <w:rPr>
          <w:sz w:val="28"/>
        </w:rPr>
      </w:pPr>
    </w:p>
    <w:p w:rsidR="009539CF" w:rsidRDefault="009539CF">
      <w:pPr>
        <w:spacing w:line="360" w:lineRule="auto"/>
        <w:rPr>
          <w:sz w:val="28"/>
        </w:rPr>
      </w:pPr>
    </w:p>
    <w:p w:rsidR="009539CF" w:rsidRDefault="009539CF">
      <w:pPr>
        <w:spacing w:line="360" w:lineRule="auto"/>
        <w:rPr>
          <w:sz w:val="28"/>
        </w:rPr>
      </w:pPr>
    </w:p>
    <w:p w:rsidR="009539CF" w:rsidRDefault="009539CF">
      <w:pPr>
        <w:spacing w:line="360" w:lineRule="auto"/>
        <w:rPr>
          <w:sz w:val="28"/>
        </w:rPr>
      </w:pPr>
    </w:p>
    <w:p w:rsidR="009539CF" w:rsidRDefault="009539CF">
      <w:pPr>
        <w:spacing w:line="360" w:lineRule="auto"/>
        <w:rPr>
          <w:sz w:val="28"/>
        </w:rPr>
      </w:pPr>
    </w:p>
    <w:p w:rsidR="009539CF" w:rsidRDefault="009539CF">
      <w:pPr>
        <w:spacing w:line="360" w:lineRule="auto"/>
        <w:rPr>
          <w:sz w:val="28"/>
        </w:rPr>
      </w:pPr>
    </w:p>
    <w:p w:rsidR="009539CF" w:rsidRDefault="009539CF">
      <w:pPr>
        <w:spacing w:line="360" w:lineRule="auto"/>
        <w:rPr>
          <w:sz w:val="28"/>
        </w:rPr>
      </w:pPr>
    </w:p>
    <w:p w:rsidR="009539CF" w:rsidRDefault="009539CF">
      <w:pPr>
        <w:spacing w:line="360" w:lineRule="auto"/>
        <w:rPr>
          <w:sz w:val="28"/>
        </w:rPr>
      </w:pPr>
    </w:p>
    <w:p w:rsidR="009539CF" w:rsidRDefault="009539CF">
      <w:pPr>
        <w:spacing w:line="360" w:lineRule="auto"/>
        <w:rPr>
          <w:sz w:val="28"/>
        </w:rPr>
      </w:pPr>
    </w:p>
    <w:p w:rsidR="009539CF" w:rsidRDefault="009539CF">
      <w:pPr>
        <w:rPr>
          <w:sz w:val="28"/>
        </w:rPr>
      </w:pPr>
    </w:p>
    <w:p w:rsidR="009539CF" w:rsidRDefault="009539CF">
      <w:pPr>
        <w:rPr>
          <w:sz w:val="28"/>
        </w:rPr>
      </w:pPr>
    </w:p>
    <w:p w:rsidR="009539CF" w:rsidRDefault="009539CF">
      <w:pPr>
        <w:rPr>
          <w:sz w:val="28"/>
        </w:rPr>
      </w:pPr>
    </w:p>
    <w:p w:rsidR="009539CF" w:rsidRDefault="009539CF">
      <w:pPr>
        <w:rPr>
          <w:sz w:val="28"/>
        </w:rPr>
      </w:pPr>
    </w:p>
    <w:p w:rsidR="009539CF" w:rsidRDefault="009539CF">
      <w:pPr>
        <w:rPr>
          <w:sz w:val="28"/>
        </w:rPr>
      </w:pPr>
    </w:p>
    <w:p w:rsidR="009539CF" w:rsidRDefault="009539CF">
      <w:pPr>
        <w:rPr>
          <w:sz w:val="28"/>
        </w:rPr>
      </w:pPr>
    </w:p>
    <w:p w:rsidR="009539CF" w:rsidRDefault="009539CF">
      <w:pPr>
        <w:rPr>
          <w:sz w:val="28"/>
        </w:rPr>
      </w:pPr>
    </w:p>
    <w:p w:rsidR="009539CF" w:rsidRDefault="009539CF">
      <w:pPr>
        <w:rPr>
          <w:sz w:val="28"/>
        </w:rPr>
      </w:pPr>
    </w:p>
    <w:p w:rsidR="009539CF" w:rsidRDefault="009539CF">
      <w:pPr>
        <w:rPr>
          <w:sz w:val="28"/>
        </w:rPr>
      </w:pPr>
    </w:p>
    <w:p w:rsidR="009539CF" w:rsidRDefault="009539CF">
      <w:pPr>
        <w:rPr>
          <w:sz w:val="28"/>
        </w:rPr>
      </w:pPr>
    </w:p>
    <w:p w:rsidR="009539CF" w:rsidRDefault="009539CF">
      <w:pPr>
        <w:rPr>
          <w:sz w:val="28"/>
        </w:rPr>
      </w:pPr>
    </w:p>
    <w:p w:rsidR="009539CF" w:rsidRDefault="009539CF">
      <w:pPr>
        <w:rPr>
          <w:sz w:val="28"/>
        </w:rPr>
      </w:pPr>
    </w:p>
    <w:p w:rsidR="009539CF" w:rsidRDefault="009539CF">
      <w:pPr>
        <w:rPr>
          <w:sz w:val="28"/>
        </w:rPr>
      </w:pPr>
    </w:p>
    <w:p w:rsidR="009539CF" w:rsidRDefault="00AE336C">
      <w:pPr>
        <w:numPr>
          <w:ilvl w:val="0"/>
          <w:numId w:val="10"/>
        </w:numPr>
        <w:spacing w:before="120" w:after="120" w:line="360" w:lineRule="auto"/>
        <w:ind w:right="284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Понятие валютного рынка.</w:t>
      </w:r>
    </w:p>
    <w:p w:rsidR="009539CF" w:rsidRDefault="00AE336C">
      <w:pPr>
        <w:spacing w:before="120" w:after="120" w:line="360" w:lineRule="auto"/>
        <w:ind w:left="1134" w:right="284" w:firstLine="709"/>
        <w:rPr>
          <w:sz w:val="28"/>
        </w:rPr>
      </w:pPr>
      <w:r>
        <w:rPr>
          <w:b/>
          <w:i/>
          <w:sz w:val="28"/>
          <w:u w:val="single"/>
        </w:rPr>
        <w:t>Валютный рынок</w:t>
      </w:r>
      <w:r>
        <w:rPr>
          <w:sz w:val="28"/>
        </w:rPr>
        <w:t xml:space="preserve"> - это сфера экономических отношений, проявляющихся при осуществлении операции по купли-продажи иностранной валюты и ценных бумаг в иностранной валюте, а также операций по инвестированию валютного капитала.</w:t>
      </w:r>
    </w:p>
    <w:p w:rsidR="009539CF" w:rsidRDefault="00AE336C">
      <w:pPr>
        <w:spacing w:before="120" w:after="120" w:line="360" w:lineRule="auto"/>
        <w:ind w:left="1134" w:right="284" w:firstLine="709"/>
        <w:rPr>
          <w:sz w:val="28"/>
        </w:rPr>
      </w:pPr>
      <w:r>
        <w:rPr>
          <w:sz w:val="28"/>
        </w:rPr>
        <w:t>Валютный рынок представляет собой официальный финансовый центр, где сосредоточена купля-продажа валют и ценных бумаг в валюте на основе спроса и предложения на них. С функциональной точки зрения валютные рынки обеспечивают своевременное осуществление международных расчетов, страхование от валютных рисков, диверсификацию валютных резервов, валютную интервенцию, получение прибыли их участниками в виде разницы курсов валют. С институциональной точки зрения валютные рынки представляют собой совокупность уполномоченных банков, инвестиционных компаний, бирж, брокерских контор, иностранных банков, осуществляющих валютные операции. С организационно- технической точки зрения валютный рынок представляет собой совокупность коммуникационных систем, связывающих между собой банки разных стран, осуществляющих международные расчеты и другие валютные операции.</w:t>
      </w:r>
    </w:p>
    <w:p w:rsidR="009539CF" w:rsidRDefault="00AE336C">
      <w:pPr>
        <w:spacing w:before="120" w:after="120" w:line="360" w:lineRule="auto"/>
        <w:ind w:left="1134" w:right="284" w:firstLine="709"/>
        <w:rPr>
          <w:sz w:val="28"/>
          <w:lang w:val="en-US"/>
        </w:rPr>
      </w:pPr>
      <w:r>
        <w:rPr>
          <w:sz w:val="28"/>
        </w:rPr>
        <w:t>Валютный рынок можно представить следующим образом.</w:t>
      </w:r>
    </w:p>
    <w:p w:rsidR="009539CF" w:rsidRDefault="009539CF">
      <w:pPr>
        <w:spacing w:before="120" w:after="120" w:line="360" w:lineRule="auto"/>
        <w:ind w:left="1134" w:right="284" w:firstLine="709"/>
        <w:rPr>
          <w:sz w:val="28"/>
          <w:lang w:val="en-US"/>
        </w:rPr>
      </w:pPr>
    </w:p>
    <w:p w:rsidR="009539CF" w:rsidRDefault="009539CF">
      <w:pPr>
        <w:spacing w:before="120" w:after="120" w:line="360" w:lineRule="auto"/>
        <w:ind w:left="1134" w:right="284" w:firstLine="709"/>
        <w:rPr>
          <w:sz w:val="28"/>
          <w:lang w:val="en-US"/>
        </w:rPr>
      </w:pPr>
    </w:p>
    <w:p w:rsidR="009539CF" w:rsidRDefault="009539CF">
      <w:pPr>
        <w:spacing w:before="120" w:after="120" w:line="360" w:lineRule="auto"/>
        <w:ind w:left="1134" w:right="284" w:firstLine="709"/>
        <w:rPr>
          <w:sz w:val="28"/>
          <w:lang w:val="en-US"/>
        </w:rPr>
      </w:pPr>
    </w:p>
    <w:p w:rsidR="009539CF" w:rsidRDefault="009539CF">
      <w:pPr>
        <w:spacing w:before="120" w:after="120" w:line="360" w:lineRule="auto"/>
        <w:ind w:left="1134" w:right="284" w:firstLine="709"/>
        <w:rPr>
          <w:sz w:val="28"/>
          <w:lang w:val="en-US"/>
        </w:rPr>
      </w:pPr>
    </w:p>
    <w:p w:rsidR="009539CF" w:rsidRDefault="00AE336C">
      <w:pPr>
        <w:spacing w:before="120" w:after="120" w:line="360" w:lineRule="auto"/>
        <w:ind w:left="1134" w:right="284" w:firstLine="709"/>
        <w:rPr>
          <w:sz w:val="28"/>
        </w:rPr>
      </w:pPr>
      <w:r>
        <w:rPr>
          <w:sz w:val="28"/>
        </w:rPr>
        <w:t xml:space="preserve">                       Валютная биржа</w:t>
      </w:r>
    </w:p>
    <w:p w:rsidR="009539CF" w:rsidRDefault="009539CF">
      <w:pPr>
        <w:spacing w:before="120" w:after="120" w:line="360" w:lineRule="auto"/>
        <w:ind w:left="1134" w:right="284" w:firstLine="709"/>
        <w:rPr>
          <w:sz w:val="28"/>
          <w:lang w:val="en-US"/>
        </w:rPr>
      </w:pPr>
    </w:p>
    <w:p w:rsidR="009539CF" w:rsidRDefault="00E40C9B">
      <w:pPr>
        <w:spacing w:before="120" w:after="120" w:line="360" w:lineRule="auto"/>
        <w:ind w:left="1134" w:right="284" w:firstLine="709"/>
        <w:rPr>
          <w:sz w:val="24"/>
        </w:rPr>
      </w:pPr>
      <w:r>
        <w:rPr>
          <w:noProof/>
          <w:sz w:val="24"/>
        </w:rPr>
        <w:pict>
          <v:line id="_x0000_s1076" style="position:absolute;left:0;text-align:left;z-index:251652096;mso-position-horizontal:absolute;mso-position-horizontal-relative:text;mso-position-vertical:absolute;mso-position-vertical-relative:text" from="80pt,15.25pt" to="80.05pt,179.7pt" o:allowincell="f">
            <v:stroke startarrowwidth="narrow" endarrowwidth="narrow"/>
          </v:line>
        </w:pict>
      </w:r>
      <w:r>
        <w:rPr>
          <w:noProof/>
          <w:sz w:val="24"/>
        </w:rPr>
        <w:pict>
          <v:line id="_x0000_s1077" style="position:absolute;left:0;text-align:left;z-index:251653120;mso-position-horizontal:absolute;mso-position-horizontal-relative:text;mso-position-vertical:absolute;mso-position-vertical-relative:text" from="476pt,11.65pt" to="476.05pt,177.3pt" o:allowincell="f">
            <v:stroke startarrowwidth="narrow" endarrowwidth="narrow"/>
          </v:line>
        </w:pict>
      </w:r>
      <w:r>
        <w:rPr>
          <w:noProof/>
          <w:sz w:val="24"/>
        </w:rPr>
        <w:pict>
          <v:line id="_x0000_s1085" style="position:absolute;left:0;text-align:left;flip:x;z-index:251661312;mso-position-horizontal:absolute;mso-position-horizontal-relative:text;mso-position-vertical:absolute;mso-position-vertical-relative:text" from="461.6pt,11.65pt" to="476.05pt,11.7pt" o:allowincell="f">
            <v:stroke startarrowwidth="narrow" endarrow="block" endarrowwidth="narrow"/>
          </v:line>
        </w:pict>
      </w:r>
      <w:r>
        <w:rPr>
          <w:noProof/>
          <w:sz w:val="24"/>
        </w:rPr>
        <w:pict>
          <v:line id="_x0000_s1080" style="position:absolute;left:0;text-align:left;z-index:251656192;mso-position-horizontal:absolute;mso-position-horizontal-relative:text;mso-position-vertical:absolute;mso-position-vertical-relative:text" from="80pt,11.65pt" to="94.45pt,11.7pt" o:allowincell="f">
            <v:stroke startarrowwidth="narrow" endarrow="block" endarrowwidth="narrow"/>
          </v:line>
        </w:pict>
      </w:r>
      <w:r>
        <w:rPr>
          <w:noProof/>
          <w:sz w:val="24"/>
        </w:rPr>
        <w:pict>
          <v:rect id="_x0000_s1075" style="position:absolute;left:0;text-align:left;margin-left:296pt;margin-top:33.25pt;width:72.05pt;height:201.65pt;z-index:251651072;mso-position-horizontal:absolute;mso-position-horizontal-relative:text;mso-position-vertical:absolute;mso-position-vertical-relative:text" o:allowincell="f" filled="f"/>
        </w:pict>
      </w:r>
      <w:r>
        <w:rPr>
          <w:noProof/>
          <w:sz w:val="24"/>
        </w:rPr>
        <w:pict>
          <v:rect id="_x0000_s1074" style="position:absolute;left:0;text-align:left;margin-left:209.6pt;margin-top:33.25pt;width:64.85pt;height:165.65pt;z-index:251650048;mso-position-horizontal:absolute;mso-position-horizontal-relative:text;mso-position-vertical:absolute;mso-position-vertical-relative:text" o:allowincell="f" filled="f"/>
        </w:pict>
      </w:r>
      <w:r w:rsidR="00AE336C">
        <w:rPr>
          <w:sz w:val="24"/>
        </w:rPr>
        <w:t>- предприниматель</w:t>
      </w:r>
      <w:r w:rsidR="00AE336C">
        <w:rPr>
          <w:sz w:val="24"/>
        </w:rPr>
        <w:tab/>
      </w:r>
      <w:r w:rsidR="00AE336C">
        <w:rPr>
          <w:sz w:val="24"/>
        </w:rPr>
        <w:tab/>
      </w:r>
      <w:r w:rsidR="00AE336C">
        <w:rPr>
          <w:sz w:val="24"/>
        </w:rPr>
        <w:tab/>
      </w:r>
      <w:r w:rsidR="00AE336C">
        <w:rPr>
          <w:sz w:val="24"/>
        </w:rPr>
        <w:tab/>
        <w:t xml:space="preserve">    - предприниматель</w:t>
      </w:r>
    </w:p>
    <w:p w:rsidR="009539CF" w:rsidRDefault="00E40C9B">
      <w:pPr>
        <w:spacing w:before="120" w:after="120" w:line="360" w:lineRule="auto"/>
        <w:ind w:left="1134" w:right="284" w:firstLine="709"/>
        <w:rPr>
          <w:sz w:val="24"/>
        </w:rPr>
      </w:pPr>
      <w:r>
        <w:rPr>
          <w:noProof/>
          <w:sz w:val="24"/>
        </w:rPr>
        <w:pict>
          <v:line id="_x0000_s1086" style="position:absolute;left:0;text-align:left;flip:x;z-index:251662336;mso-position-horizontal:absolute;mso-position-horizontal-relative:text;mso-position-vertical:absolute;mso-position-vertical-relative:text" from="461.6pt,14.05pt" to="476.05pt,14.1pt" o:allowincell="f">
            <v:stroke startarrowwidth="narrow" endarrow="block" endarrowwidth="narrow"/>
          </v:line>
        </w:pict>
      </w:r>
      <w:r>
        <w:rPr>
          <w:noProof/>
          <w:sz w:val="24"/>
        </w:rPr>
        <w:pict>
          <v:line id="_x0000_s1081" style="position:absolute;left:0;text-align:left;z-index:251657216;mso-position-horizontal:absolute;mso-position-horizontal-relative:text;mso-position-vertical:absolute;mso-position-vertical-relative:text" from="80pt,14.05pt" to="94.45pt,14.1pt" o:allowincell="f">
            <v:stroke startarrowwidth="narrow" endarrow="block" endarrowwidth="narrow"/>
          </v:line>
        </w:pict>
      </w:r>
      <w:r w:rsidR="00AE336C">
        <w:rPr>
          <w:sz w:val="24"/>
        </w:rPr>
        <w:t>- брокер</w:t>
      </w:r>
      <w:r w:rsidR="00AE336C">
        <w:rPr>
          <w:sz w:val="24"/>
        </w:rPr>
        <w:tab/>
      </w:r>
      <w:r w:rsidR="00AE336C">
        <w:rPr>
          <w:sz w:val="24"/>
        </w:rPr>
        <w:tab/>
      </w:r>
      <w:r w:rsidR="00AE336C">
        <w:rPr>
          <w:sz w:val="24"/>
        </w:rPr>
        <w:tab/>
        <w:t>спрос на</w:t>
      </w:r>
      <w:r w:rsidR="00AE336C">
        <w:rPr>
          <w:sz w:val="24"/>
        </w:rPr>
        <w:tab/>
        <w:t xml:space="preserve">     предло-</w:t>
      </w:r>
      <w:r w:rsidR="00AE336C">
        <w:rPr>
          <w:sz w:val="24"/>
        </w:rPr>
        <w:tab/>
      </w:r>
      <w:r w:rsidR="00AE336C">
        <w:rPr>
          <w:sz w:val="24"/>
        </w:rPr>
        <w:tab/>
        <w:t xml:space="preserve"> - брокер</w:t>
      </w:r>
    </w:p>
    <w:p w:rsidR="009539CF" w:rsidRDefault="00E40C9B">
      <w:pPr>
        <w:spacing w:before="120" w:after="120" w:line="360" w:lineRule="auto"/>
        <w:ind w:left="1134" w:right="284" w:firstLine="709"/>
        <w:rPr>
          <w:sz w:val="24"/>
        </w:rPr>
      </w:pPr>
      <w:r>
        <w:rPr>
          <w:noProof/>
          <w:sz w:val="24"/>
        </w:rPr>
        <w:pict>
          <v:line id="_x0000_s1078" style="position:absolute;left:0;text-align:left;z-index:251654144;mso-position-horizontal:absolute;mso-position-horizontal-relative:text;mso-position-vertical:absolute;mso-position-vertical-relative:text" from="274.4pt,9.25pt" to="296.05pt,9.3pt" o:allowincell="f">
            <v:stroke startarrowwidth="narrow" endarrow="block" endarrowwidth="narrow"/>
          </v:line>
        </w:pict>
      </w:r>
      <w:r w:rsidR="00AE336C">
        <w:rPr>
          <w:sz w:val="24"/>
        </w:rPr>
        <w:t>(инвестор)</w:t>
      </w:r>
      <w:r w:rsidR="00AE336C">
        <w:rPr>
          <w:sz w:val="24"/>
        </w:rPr>
        <w:tab/>
      </w:r>
      <w:r w:rsidR="00AE336C">
        <w:rPr>
          <w:sz w:val="24"/>
        </w:rPr>
        <w:tab/>
        <w:t>валюту и</w:t>
      </w:r>
      <w:r w:rsidR="00AE336C">
        <w:rPr>
          <w:sz w:val="24"/>
        </w:rPr>
        <w:tab/>
        <w:t xml:space="preserve">     жение</w:t>
      </w:r>
      <w:r w:rsidR="00AE336C">
        <w:rPr>
          <w:sz w:val="24"/>
        </w:rPr>
        <w:tab/>
      </w:r>
      <w:r w:rsidR="00AE336C">
        <w:rPr>
          <w:sz w:val="24"/>
        </w:rPr>
        <w:tab/>
        <w:t>(инвестор)</w:t>
      </w:r>
    </w:p>
    <w:p w:rsidR="009539CF" w:rsidRDefault="00E40C9B">
      <w:pPr>
        <w:spacing w:before="120" w:after="120" w:line="360" w:lineRule="auto"/>
        <w:ind w:left="1134" w:right="284" w:firstLine="709"/>
        <w:rPr>
          <w:sz w:val="24"/>
        </w:rPr>
      </w:pPr>
      <w:r>
        <w:rPr>
          <w:noProof/>
          <w:sz w:val="24"/>
        </w:rPr>
        <w:pict>
          <v:line id="_x0000_s1089" style="position:absolute;left:0;text-align:left;flip:x;z-index:251665408;mso-position-horizontal:absolute;mso-position-horizontal-relative:text;mso-position-vertical:absolute;mso-position-vertical-relative:text" from="375.2pt,4.45pt" to="404.05pt,4.5pt" o:allowincell="f">
            <v:stroke startarrowwidth="narrow" endarrow="block" endarrowwidth="narrow"/>
          </v:line>
        </w:pict>
      </w:r>
      <w:r>
        <w:rPr>
          <w:noProof/>
          <w:sz w:val="24"/>
        </w:rPr>
        <w:pict>
          <v:line id="_x0000_s1087" style="position:absolute;left:0;text-align:left;flip:x;z-index:251663360;mso-position-horizontal:absolute;mso-position-horizontal-relative:text;mso-position-vertical:absolute;mso-position-vertical-relative:text" from="454.4pt,11.65pt" to="476.05pt,11.7pt" o:allowincell="f">
            <v:stroke startarrowwidth="narrow" endarrow="block" endarrowwidth="narrow"/>
          </v:line>
        </w:pict>
      </w:r>
      <w:r>
        <w:rPr>
          <w:noProof/>
          <w:sz w:val="24"/>
        </w:rPr>
        <w:pict>
          <v:line id="_x0000_s1084" style="position:absolute;left:0;text-align:left;z-index:251660288;mso-position-horizontal:absolute;mso-position-horizontal-relative:text;mso-position-vertical:absolute;mso-position-vertical-relative:text" from="166.4pt,4.45pt" to="195.25pt,4.5pt" o:allowincell="f">
            <v:stroke startarrowwidth="narrow" endarrow="block" endarrowwidth="narrow"/>
          </v:line>
        </w:pict>
      </w:r>
      <w:r>
        <w:rPr>
          <w:noProof/>
          <w:sz w:val="24"/>
        </w:rPr>
        <w:pict>
          <v:line id="_x0000_s1082" style="position:absolute;left:0;text-align:left;z-index:251658240;mso-position-horizontal:absolute;mso-position-horizontal-relative:text;mso-position-vertical:absolute;mso-position-vertical-relative:text" from="80pt,11.65pt" to="94.45pt,11.7pt" o:allowincell="f">
            <v:stroke startarrowwidth="narrow" endarrow="block" endarrowwidth="narrow"/>
          </v:line>
        </w:pict>
      </w:r>
      <w:r>
        <w:rPr>
          <w:noProof/>
          <w:sz w:val="24"/>
        </w:rPr>
        <w:pict>
          <v:line id="_x0000_s1079" style="position:absolute;left:0;text-align:left;flip:x;z-index:251655168;mso-position-horizontal:absolute;mso-position-horizontal-relative:text;mso-position-vertical:absolute;mso-position-vertical-relative:text" from="274.4pt,11.65pt" to="296.05pt,11.7pt" o:allowincell="f">
            <v:stroke startarrowwidth="narrow" endarrow="block" endarrowwidth="narrow"/>
          </v:line>
        </w:pict>
      </w:r>
      <w:r w:rsidR="00AE336C">
        <w:rPr>
          <w:sz w:val="24"/>
        </w:rPr>
        <w:t>- дилер</w:t>
      </w:r>
      <w:r w:rsidR="00AE336C">
        <w:rPr>
          <w:sz w:val="24"/>
        </w:rPr>
        <w:tab/>
      </w:r>
      <w:r w:rsidR="00AE336C">
        <w:rPr>
          <w:sz w:val="24"/>
        </w:rPr>
        <w:tab/>
      </w:r>
      <w:r w:rsidR="00AE336C">
        <w:rPr>
          <w:sz w:val="24"/>
        </w:rPr>
        <w:tab/>
        <w:t>ценные</w:t>
      </w:r>
      <w:r w:rsidR="00AE336C">
        <w:rPr>
          <w:sz w:val="24"/>
        </w:rPr>
        <w:tab/>
        <w:t xml:space="preserve">     валюты</w:t>
      </w:r>
      <w:r w:rsidR="00AE336C">
        <w:rPr>
          <w:sz w:val="24"/>
        </w:rPr>
        <w:tab/>
      </w:r>
      <w:r w:rsidR="00AE336C">
        <w:rPr>
          <w:sz w:val="24"/>
        </w:rPr>
        <w:tab/>
        <w:t>- дилер</w:t>
      </w:r>
    </w:p>
    <w:p w:rsidR="009539CF" w:rsidRDefault="00AE336C">
      <w:pPr>
        <w:spacing w:before="120" w:after="120" w:line="360" w:lineRule="auto"/>
        <w:ind w:left="1134" w:right="284" w:firstLine="709"/>
        <w:rPr>
          <w:sz w:val="24"/>
        </w:rPr>
      </w:pPr>
      <w:r>
        <w:rPr>
          <w:sz w:val="24"/>
        </w:rPr>
        <w:t>(спекулянт)</w:t>
      </w:r>
      <w:r>
        <w:rPr>
          <w:sz w:val="24"/>
        </w:rPr>
        <w:tab/>
      </w:r>
      <w:r>
        <w:rPr>
          <w:sz w:val="24"/>
        </w:rPr>
        <w:tab/>
        <w:t>бумаги</w:t>
      </w:r>
      <w:r>
        <w:rPr>
          <w:sz w:val="24"/>
        </w:rPr>
        <w:tab/>
        <w:t xml:space="preserve">     и ценных</w:t>
      </w:r>
      <w:r>
        <w:rPr>
          <w:sz w:val="24"/>
        </w:rPr>
        <w:tab/>
        <w:t xml:space="preserve">        (спекулянт)</w:t>
      </w:r>
    </w:p>
    <w:p w:rsidR="009539CF" w:rsidRDefault="00E40C9B">
      <w:pPr>
        <w:spacing w:before="120" w:after="120" w:line="360" w:lineRule="auto"/>
        <w:ind w:left="1134" w:right="284" w:firstLine="709"/>
        <w:rPr>
          <w:sz w:val="24"/>
        </w:rPr>
      </w:pPr>
      <w:r>
        <w:rPr>
          <w:noProof/>
          <w:sz w:val="24"/>
        </w:rPr>
        <w:pict>
          <v:line id="_x0000_s1083" style="position:absolute;left:0;text-align:left;z-index:251659264;mso-position-horizontal:absolute;mso-position-horizontal-relative:text;mso-position-vertical:absolute;mso-position-vertical-relative:text" from="80pt,15.25pt" to="94.45pt,15.3pt" o:allowincell="f">
            <v:stroke startarrowwidth="narrow" endarrow="block" endarrowwidth="narrow"/>
          </v:line>
        </w:pict>
      </w:r>
      <w:r>
        <w:rPr>
          <w:noProof/>
          <w:sz w:val="24"/>
        </w:rPr>
        <w:pict>
          <v:line id="_x0000_s1088" style="position:absolute;left:0;text-align:left;flip:x;z-index:251664384;mso-position-horizontal:absolute;mso-position-horizontal-relative:text;mso-position-vertical:absolute;mso-position-vertical-relative:text" from="454.4pt,16.45pt" to="476.05pt,16.5pt" o:allowincell="f">
            <v:stroke startarrowwidth="narrow" endarrow="block" endarrowwidth="narrow"/>
          </v:line>
        </w:pict>
      </w:r>
      <w:r w:rsidR="00AE336C">
        <w:rPr>
          <w:sz w:val="24"/>
        </w:rPr>
        <w:t>- игрок</w:t>
      </w:r>
      <w:r w:rsidR="00AE336C">
        <w:rPr>
          <w:sz w:val="24"/>
        </w:rPr>
        <w:tab/>
      </w:r>
      <w:r w:rsidR="00AE336C">
        <w:rPr>
          <w:sz w:val="24"/>
        </w:rPr>
        <w:tab/>
      </w:r>
      <w:r w:rsidR="00AE336C">
        <w:rPr>
          <w:sz w:val="24"/>
        </w:rPr>
        <w:tab/>
        <w:t>в валюте</w:t>
      </w:r>
      <w:r w:rsidR="00AE336C">
        <w:rPr>
          <w:sz w:val="24"/>
        </w:rPr>
        <w:tab/>
        <w:t xml:space="preserve">      бумаг в</w:t>
      </w:r>
      <w:r w:rsidR="00AE336C">
        <w:rPr>
          <w:sz w:val="24"/>
        </w:rPr>
        <w:tab/>
      </w:r>
      <w:r w:rsidR="00AE336C">
        <w:rPr>
          <w:sz w:val="24"/>
        </w:rPr>
        <w:tab/>
        <w:t>- игрок</w:t>
      </w:r>
    </w:p>
    <w:p w:rsidR="009539CF" w:rsidRDefault="00AE336C">
      <w:pPr>
        <w:spacing w:before="120" w:after="120" w:line="360" w:lineRule="auto"/>
        <w:ind w:left="1134" w:right="284" w:firstLine="709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валюте</w:t>
      </w:r>
    </w:p>
    <w:p w:rsidR="009539CF" w:rsidRDefault="009539CF">
      <w:pPr>
        <w:spacing w:before="120" w:after="120" w:line="360" w:lineRule="auto"/>
        <w:ind w:left="1134" w:right="284" w:firstLine="709"/>
        <w:rPr>
          <w:sz w:val="24"/>
        </w:rPr>
      </w:pPr>
    </w:p>
    <w:p w:rsidR="009539CF" w:rsidRDefault="009539CF">
      <w:pPr>
        <w:spacing w:before="120" w:after="120" w:line="360" w:lineRule="auto"/>
        <w:ind w:left="1134" w:right="284" w:firstLine="709"/>
        <w:rPr>
          <w:sz w:val="24"/>
        </w:rPr>
      </w:pPr>
    </w:p>
    <w:p w:rsidR="009539CF" w:rsidRDefault="00AE336C">
      <w:pPr>
        <w:spacing w:before="120" w:after="120" w:line="360" w:lineRule="auto"/>
        <w:ind w:left="1134" w:right="284" w:firstLine="709"/>
        <w:rPr>
          <w:sz w:val="28"/>
        </w:rPr>
      </w:pPr>
      <w:r>
        <w:rPr>
          <w:sz w:val="28"/>
        </w:rPr>
        <w:t xml:space="preserve">Вне валютной биржи  находятся следующие участники валютного рынка: </w:t>
      </w:r>
    </w:p>
    <w:p w:rsidR="009539CF" w:rsidRDefault="00AE336C">
      <w:pPr>
        <w:spacing w:before="120" w:after="120" w:line="360" w:lineRule="auto"/>
        <w:ind w:left="1134" w:right="284" w:firstLine="709"/>
        <w:rPr>
          <w:sz w:val="28"/>
        </w:rPr>
      </w:pPr>
      <w:r>
        <w:rPr>
          <w:sz w:val="28"/>
        </w:rPr>
        <w:t>- хозяйствующий субъект;</w:t>
      </w:r>
    </w:p>
    <w:p w:rsidR="009539CF" w:rsidRDefault="00AE336C">
      <w:pPr>
        <w:spacing w:before="120" w:after="120" w:line="360" w:lineRule="auto"/>
        <w:ind w:left="1134" w:right="284" w:firstLine="709"/>
        <w:rPr>
          <w:sz w:val="24"/>
        </w:rPr>
      </w:pPr>
      <w:r>
        <w:rPr>
          <w:sz w:val="28"/>
        </w:rPr>
        <w:t>- гражданин</w:t>
      </w:r>
      <w:r>
        <w:rPr>
          <w:sz w:val="24"/>
        </w:rPr>
        <w:t>;</w:t>
      </w:r>
    </w:p>
    <w:p w:rsidR="009539CF" w:rsidRDefault="00AE336C">
      <w:pPr>
        <w:spacing w:before="120" w:after="120" w:line="360" w:lineRule="auto"/>
        <w:ind w:left="1134" w:right="284" w:firstLine="709"/>
        <w:rPr>
          <w:sz w:val="28"/>
        </w:rPr>
      </w:pPr>
      <w:r>
        <w:rPr>
          <w:sz w:val="28"/>
        </w:rPr>
        <w:t>- уполномоченный банк Российской Федерации;</w:t>
      </w:r>
    </w:p>
    <w:p w:rsidR="009539CF" w:rsidRDefault="00AE336C">
      <w:pPr>
        <w:spacing w:before="120" w:after="120" w:line="360" w:lineRule="auto"/>
        <w:ind w:left="1134" w:right="284" w:firstLine="709"/>
        <w:rPr>
          <w:sz w:val="28"/>
        </w:rPr>
      </w:pPr>
      <w:r>
        <w:rPr>
          <w:sz w:val="28"/>
        </w:rPr>
        <w:t>- инвестиционная компания;</w:t>
      </w:r>
    </w:p>
    <w:p w:rsidR="009539CF" w:rsidRDefault="00AE336C">
      <w:pPr>
        <w:spacing w:before="120" w:after="120" w:line="360" w:lineRule="auto"/>
        <w:ind w:left="1134" w:right="284" w:firstLine="709"/>
        <w:rPr>
          <w:sz w:val="28"/>
        </w:rPr>
      </w:pPr>
      <w:r>
        <w:rPr>
          <w:sz w:val="28"/>
        </w:rPr>
        <w:t>- брокерская контора;</w:t>
      </w:r>
    </w:p>
    <w:p w:rsidR="009539CF" w:rsidRDefault="00AE336C">
      <w:pPr>
        <w:spacing w:before="120" w:after="120" w:line="360" w:lineRule="auto"/>
        <w:ind w:left="1134" w:right="284" w:firstLine="709"/>
        <w:rPr>
          <w:sz w:val="24"/>
        </w:rPr>
        <w:sectPr w:rsidR="009539CF">
          <w:footerReference w:type="even" r:id="rId7"/>
          <w:footerReference w:type="default" r:id="rId8"/>
          <w:pgSz w:w="11907" w:h="16840" w:code="9"/>
          <w:pgMar w:top="1134" w:right="1134" w:bottom="1134" w:left="1134" w:header="720" w:footer="720" w:gutter="0"/>
          <w:pgNumType w:start="2"/>
          <w:cols w:space="720"/>
          <w:titlePg/>
        </w:sectPr>
      </w:pPr>
      <w:r>
        <w:rPr>
          <w:sz w:val="28"/>
        </w:rPr>
        <w:t>- иностранный банк.</w:t>
      </w:r>
    </w:p>
    <w:p w:rsidR="009539CF" w:rsidRDefault="00AE336C">
      <w:pPr>
        <w:spacing w:line="360" w:lineRule="auto"/>
        <w:jc w:val="center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Валютный (обменный ) курс.</w:t>
      </w:r>
    </w:p>
    <w:p w:rsidR="009539CF" w:rsidRDefault="00AE336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валютном рынке национальная валюта обменивается на иностранные валюты других стран. </w:t>
      </w:r>
      <w:r>
        <w:rPr>
          <w:b/>
          <w:i/>
          <w:sz w:val="28"/>
          <w:u w:val="single"/>
        </w:rPr>
        <w:t>Валютный курс</w:t>
      </w:r>
      <w:r>
        <w:rPr>
          <w:sz w:val="28"/>
        </w:rPr>
        <w:t xml:space="preserve"> - это количественное соотношение, пропорция, в которой валюта одной страны обменивается на валюту других стран. Иначе говоря, валютный курс есть цена единицы иностранной валюты, выраженная в определенном количестве денежных единиц национальной валюты.</w:t>
      </w:r>
    </w:p>
    <w:p w:rsidR="009539CF" w:rsidRDefault="00AE336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Когда цена единицы иностранной валюты в пересчете на отечественную валюту растет, то мы говорим об обесценивании национальной валюты и наоборот. </w:t>
      </w:r>
    </w:p>
    <w:p w:rsidR="009539CF" w:rsidRDefault="00AE336C">
      <w:pPr>
        <w:spacing w:line="360" w:lineRule="auto"/>
        <w:ind w:firstLine="720"/>
        <w:jc w:val="both"/>
        <w:rPr>
          <w:b/>
          <w:i/>
          <w:sz w:val="28"/>
          <w:u w:val="single"/>
          <w:lang w:val="en-US"/>
        </w:rPr>
      </w:pPr>
      <w:r>
        <w:rPr>
          <w:b/>
          <w:i/>
          <w:sz w:val="28"/>
          <w:u w:val="single"/>
        </w:rPr>
        <w:t>Различают три вида валютных курсов</w:t>
      </w:r>
      <w:r>
        <w:rPr>
          <w:b/>
          <w:i/>
          <w:sz w:val="28"/>
          <w:u w:val="single"/>
          <w:lang w:val="en-US"/>
        </w:rPr>
        <w:t>:</w:t>
      </w:r>
    </w:p>
    <w:p w:rsidR="009539CF" w:rsidRDefault="00AE336C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lang w:val="en-US"/>
        </w:rPr>
      </w:pPr>
      <w:r>
        <w:rPr>
          <w:sz w:val="28"/>
          <w:u w:val="single"/>
        </w:rPr>
        <w:t>Фиксированный валютный курс</w:t>
      </w:r>
      <w:r>
        <w:rPr>
          <w:sz w:val="28"/>
        </w:rPr>
        <w:t xml:space="preserve"> - это официально установленное соотношение между национальными валютами на основе взаимного паритета. </w:t>
      </w:r>
    </w:p>
    <w:p w:rsidR="009539CF" w:rsidRDefault="00AE336C">
      <w:pPr>
        <w:spacing w:line="360" w:lineRule="auto"/>
        <w:jc w:val="both"/>
        <w:rPr>
          <w:sz w:val="28"/>
          <w:lang w:val="en-US"/>
        </w:rPr>
      </w:pPr>
      <w:r>
        <w:rPr>
          <w:sz w:val="28"/>
        </w:rPr>
        <w:t>2.</w:t>
      </w:r>
      <w:r>
        <w:rPr>
          <w:sz w:val="28"/>
          <w:u w:val="single"/>
        </w:rPr>
        <w:t>Колеблющийся валютный курс</w:t>
      </w:r>
      <w:r>
        <w:rPr>
          <w:sz w:val="28"/>
        </w:rPr>
        <w:t xml:space="preserve"> - это валютный курс, который свободно изменяется под воздействием спроса и предложения.</w:t>
      </w:r>
    </w:p>
    <w:p w:rsidR="009539CF" w:rsidRDefault="00AE336C">
      <w:pPr>
        <w:spacing w:line="360" w:lineRule="auto"/>
        <w:ind w:left="142"/>
        <w:jc w:val="both"/>
        <w:rPr>
          <w:sz w:val="28"/>
          <w:lang w:val="en-US"/>
        </w:rPr>
      </w:pPr>
      <w:r>
        <w:rPr>
          <w:sz w:val="28"/>
        </w:rPr>
        <w:t>3.</w:t>
      </w:r>
      <w:r>
        <w:rPr>
          <w:sz w:val="28"/>
          <w:u w:val="single"/>
        </w:rPr>
        <w:t>Плавающий валютный курс</w:t>
      </w:r>
      <w:r>
        <w:rPr>
          <w:sz w:val="28"/>
        </w:rPr>
        <w:t xml:space="preserve"> - это разновидность колеблющегося валютного курса, который предполагает использование механизма валютного регулирования. </w:t>
      </w:r>
    </w:p>
    <w:p w:rsidR="009539CF" w:rsidRDefault="00AE336C">
      <w:pPr>
        <w:spacing w:line="360" w:lineRule="auto"/>
        <w:ind w:firstLine="343"/>
        <w:jc w:val="both"/>
        <w:rPr>
          <w:sz w:val="28"/>
        </w:rPr>
      </w:pPr>
      <w:r>
        <w:rPr>
          <w:sz w:val="28"/>
        </w:rPr>
        <w:t xml:space="preserve">Система плавающего курса была введена по решению Ямайской конференции 1976 г. Как правило, государство накладывает определенное ограничение на ввоз, вывоз и пересылку национальной и иностранной валюты из-за границы и за границу. Эти меры называются валютными ограничениями. Как и все цены в рыночной экономике, так и цены на валюту (т.е. валютные курсы ) определяются соотношением спроса и предложения. </w:t>
      </w:r>
    </w:p>
    <w:p w:rsidR="009539CF" w:rsidRDefault="00AE336C">
      <w:pPr>
        <w:spacing w:line="360" w:lineRule="auto"/>
        <w:ind w:firstLine="283"/>
        <w:jc w:val="both"/>
        <w:rPr>
          <w:sz w:val="28"/>
          <w:lang w:val="en-US"/>
        </w:rPr>
      </w:pPr>
      <w:r>
        <w:rPr>
          <w:sz w:val="28"/>
        </w:rPr>
        <w:t>Размеры спроса и предложения на валютном рынке зависят от трех факторов:</w:t>
      </w:r>
    </w:p>
    <w:p w:rsidR="009539CF" w:rsidRDefault="00AE336C">
      <w:pPr>
        <w:numPr>
          <w:ilvl w:val="0"/>
          <w:numId w:val="6"/>
        </w:numPr>
        <w:spacing w:line="360" w:lineRule="auto"/>
        <w:jc w:val="both"/>
        <w:rPr>
          <w:sz w:val="28"/>
          <w:lang w:val="en-US"/>
        </w:rPr>
      </w:pPr>
      <w:r>
        <w:rPr>
          <w:sz w:val="28"/>
        </w:rPr>
        <w:t>От объемов взаимной торговли между странами. Чем больше торговый обмен с Германией, например, тем больше спрос на марку.</w:t>
      </w:r>
    </w:p>
    <w:p w:rsidR="009539CF" w:rsidRDefault="00AE336C">
      <w:pPr>
        <w:numPr>
          <w:ilvl w:val="0"/>
          <w:numId w:val="7"/>
        </w:numPr>
        <w:spacing w:line="360" w:lineRule="auto"/>
        <w:jc w:val="both"/>
        <w:rPr>
          <w:sz w:val="28"/>
          <w:lang w:val="en-US"/>
        </w:rPr>
      </w:pPr>
      <w:r>
        <w:rPr>
          <w:sz w:val="28"/>
        </w:rPr>
        <w:t>От масштабов инфляции и состояния экономики страны.</w:t>
      </w:r>
    </w:p>
    <w:p w:rsidR="009539CF" w:rsidRDefault="00AE336C">
      <w:pPr>
        <w:numPr>
          <w:ilvl w:val="0"/>
          <w:numId w:val="8"/>
        </w:numPr>
        <w:spacing w:line="360" w:lineRule="auto"/>
        <w:jc w:val="both"/>
        <w:rPr>
          <w:sz w:val="28"/>
          <w:lang w:val="en-US"/>
        </w:rPr>
      </w:pPr>
      <w:r>
        <w:rPr>
          <w:sz w:val="28"/>
        </w:rPr>
        <w:t>От покупательной способности каждой национальной валюты.</w:t>
      </w:r>
    </w:p>
    <w:p w:rsidR="009539CF" w:rsidRDefault="00AE336C">
      <w:pPr>
        <w:spacing w:line="360" w:lineRule="auto"/>
        <w:ind w:firstLine="283"/>
        <w:jc w:val="both"/>
        <w:rPr>
          <w:sz w:val="28"/>
        </w:rPr>
      </w:pPr>
      <w:r>
        <w:rPr>
          <w:sz w:val="28"/>
        </w:rPr>
        <w:t>Покупательная способность валюты определяется количеством одинаковых товаров и услуг, которые можно купить на стандартную сумму различных национальных валют (потребительская корзина). Например, на 100 долларов, франков, рублей и т.д. Но соотношение валют по их покупной способности в разных странах различно по различным товарам. Поэтому в мировой практике в настоящее время валютный курс определяется на основе так называемого паритета покупательной способности. Этот паритет есть результат сопоставления количества тех благ, которые можно приобрести на рынках различных стран в национальной валюте. В этом случае в корзину отбирают одинаковый набор товаров и определяют сумму денег, необходимую для приобретения этого набора в различных странах.</w:t>
      </w:r>
    </w:p>
    <w:p w:rsidR="009539CF" w:rsidRDefault="00AE336C">
      <w:pPr>
        <w:spacing w:line="360" w:lineRule="auto"/>
        <w:ind w:firstLine="283"/>
        <w:jc w:val="both"/>
        <w:rPr>
          <w:sz w:val="28"/>
        </w:rPr>
      </w:pPr>
      <w:r>
        <w:rPr>
          <w:sz w:val="28"/>
        </w:rPr>
        <w:t xml:space="preserve">Объективность сравнения может быть достигнута только при использовании очень большого числа товаров и услуг, входящих в условную потребительскую корзину двух стран. Так, если например, в России такая корзина стоит 815 рублей, а в США 100 долларов, то цена одного доллара ( валютный курс ) будет равна 8 рублей 15 копеек, а цена одного рубля 19 центов. Поэтому если в России цены удвоятся, а в США останутся прежними, то при прочих равных условиях обмена курс доллара к рублю вырастет в два раза. Однако валютный курс в действительности может значительно отклоняться в ту или другую сторону в зависимости от многих причин. Например, чем больше спрос на данную валюту, тем больше будет повышаться курс обмена этой валюты на денежную единицу другой страны и наоборот. </w:t>
      </w:r>
    </w:p>
    <w:p w:rsidR="009539CF" w:rsidRDefault="00AE336C">
      <w:pPr>
        <w:spacing w:line="360" w:lineRule="auto"/>
        <w:ind w:firstLine="283"/>
        <w:jc w:val="both"/>
        <w:rPr>
          <w:sz w:val="28"/>
        </w:rPr>
      </w:pPr>
      <w:r>
        <w:rPr>
          <w:sz w:val="28"/>
        </w:rPr>
        <w:t xml:space="preserve">Но самая большая сложность заключается в том, что не существует единого способа определения состава потребительской корзины. В разных странах структура потребления разных товаров и услуг, входящих в корзину, весьма различна. </w:t>
      </w:r>
    </w:p>
    <w:p w:rsidR="009539CF" w:rsidRDefault="00AE336C">
      <w:pPr>
        <w:spacing w:before="120" w:after="120" w:line="360" w:lineRule="auto"/>
        <w:ind w:right="284" w:firstLine="709"/>
        <w:rPr>
          <w:b/>
          <w:sz w:val="28"/>
        </w:rPr>
      </w:pPr>
      <w:r>
        <w:rPr>
          <w:sz w:val="28"/>
        </w:rPr>
        <w:t>Но тем не менее другого способа определения валютного курса , чем корзинный, не существует.</w:t>
      </w:r>
      <w:r>
        <w:rPr>
          <w:b/>
          <w:sz w:val="28"/>
        </w:rPr>
        <w:t xml:space="preserve">. </w:t>
      </w:r>
    </w:p>
    <w:p w:rsidR="009539CF" w:rsidRDefault="00AE336C">
      <w:pPr>
        <w:spacing w:before="120" w:after="120" w:line="360" w:lineRule="auto"/>
        <w:ind w:right="284" w:firstLine="709"/>
        <w:jc w:val="center"/>
        <w:rPr>
          <w:i/>
          <w:sz w:val="32"/>
          <w:u w:val="single"/>
        </w:rPr>
      </w:pPr>
      <w:r>
        <w:rPr>
          <w:b/>
          <w:i/>
          <w:sz w:val="32"/>
          <w:u w:val="single"/>
        </w:rPr>
        <w:t>Классификация валютных рынков.</w:t>
      </w:r>
    </w:p>
    <w:p w:rsidR="009539CF" w:rsidRDefault="00AE336C">
      <w:pPr>
        <w:pStyle w:val="a7"/>
        <w:ind w:firstLine="709"/>
      </w:pPr>
      <w:r>
        <w:t>Валютные рынки можно классифицировать по целому ряду признаков: по сфере распространения, по отношению к валютным ограничениям, по видам валютных ресурсов, по степени организованности.</w:t>
      </w:r>
    </w:p>
    <w:p w:rsidR="009539CF" w:rsidRDefault="00AE336C">
      <w:pPr>
        <w:spacing w:before="120" w:after="120" w:line="360" w:lineRule="auto"/>
        <w:ind w:right="284" w:firstLine="709"/>
        <w:rPr>
          <w:sz w:val="28"/>
        </w:rPr>
      </w:pPr>
      <w:r>
        <w:rPr>
          <w:sz w:val="28"/>
          <w:u w:val="single"/>
        </w:rPr>
        <w:t>По сфере распространения,</w:t>
      </w:r>
      <w:r>
        <w:rPr>
          <w:sz w:val="28"/>
        </w:rPr>
        <w:t xml:space="preserve"> т.е. по широте охвата, можно выделить международный и внутренний валютные рынки. В свою очередь, как международный, так и внутренний рынки состоят из ряда региональных рынков, которые образуются финансовыми центрами в отдельных регионах мира или данной страны.</w:t>
      </w:r>
    </w:p>
    <w:p w:rsidR="009539CF" w:rsidRDefault="00AE336C">
      <w:pPr>
        <w:spacing w:before="120" w:after="120" w:line="360" w:lineRule="auto"/>
        <w:ind w:right="284" w:firstLine="709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Международный валютный</w:t>
      </w:r>
      <w:r>
        <w:rPr>
          <w:sz w:val="28"/>
        </w:rPr>
        <w:t xml:space="preserve"> рынок охватывает валютные рынки всех стран мира. Под международным валютным рынком понимается цепь тесно связанных между собой системой кабельных и спутниковых коммуникаций мировых региональных валютных рынков. Между ними существует перелив средств  в  зависимости от текущей информации и прогнозов ведущих участников рынка относительно возможного положения отдельных валют.</w:t>
      </w:r>
    </w:p>
    <w:p w:rsidR="009539CF" w:rsidRDefault="00AE336C">
      <w:pPr>
        <w:spacing w:before="120" w:after="120" w:line="360" w:lineRule="auto"/>
        <w:ind w:right="284" w:firstLine="709"/>
        <w:rPr>
          <w:sz w:val="28"/>
        </w:rPr>
      </w:pPr>
      <w:r>
        <w:rPr>
          <w:b/>
          <w:i/>
          <w:sz w:val="28"/>
          <w:u w:val="single"/>
        </w:rPr>
        <w:t>Внутренний валютный рынок</w:t>
      </w:r>
      <w:r>
        <w:rPr>
          <w:sz w:val="28"/>
        </w:rPr>
        <w:t xml:space="preserve"> -  это валютный рынок одного государства, т.е. рынок, функционирующий внутри данной страны.</w:t>
      </w:r>
    </w:p>
    <w:p w:rsidR="009539CF" w:rsidRDefault="00AE336C">
      <w:pPr>
        <w:spacing w:before="120" w:after="120" w:line="360" w:lineRule="auto"/>
        <w:ind w:right="284" w:firstLine="306"/>
        <w:rPr>
          <w:sz w:val="28"/>
        </w:rPr>
      </w:pPr>
      <w:r>
        <w:rPr>
          <w:sz w:val="28"/>
        </w:rPr>
        <w:t>Внутренний валютный рынок состоит из внутренних региональных рынков. К ним относятся валютные рынки с центрами в межбанковских валютных биржах.</w:t>
      </w:r>
    </w:p>
    <w:p w:rsidR="009539CF" w:rsidRDefault="00AE336C">
      <w:pPr>
        <w:spacing w:before="120" w:after="120" w:line="360" w:lineRule="auto"/>
        <w:ind w:right="284" w:firstLine="709"/>
        <w:rPr>
          <w:sz w:val="28"/>
        </w:rPr>
      </w:pPr>
      <w:r>
        <w:rPr>
          <w:sz w:val="28"/>
          <w:u w:val="single"/>
        </w:rPr>
        <w:t>По отношению к валютным ограничениям</w:t>
      </w:r>
      <w:r>
        <w:rPr>
          <w:sz w:val="28"/>
        </w:rPr>
        <w:t xml:space="preserve"> можно выделить свободный и несвободный валютные рынки.</w:t>
      </w:r>
    </w:p>
    <w:p w:rsidR="009539CF" w:rsidRDefault="00AE336C">
      <w:pPr>
        <w:spacing w:before="120" w:after="120" w:line="360" w:lineRule="auto"/>
        <w:ind w:right="284" w:firstLine="709"/>
        <w:rPr>
          <w:sz w:val="28"/>
        </w:rPr>
      </w:pPr>
      <w:r>
        <w:rPr>
          <w:b/>
          <w:i/>
          <w:sz w:val="28"/>
          <w:u w:val="single"/>
        </w:rPr>
        <w:t>Валютные ограничения</w:t>
      </w:r>
      <w:r>
        <w:rPr>
          <w:sz w:val="28"/>
        </w:rPr>
        <w:t xml:space="preserve"> - это система государственных мер (административных, законодательных, экономических, организационных) по установлению порядка поведения операций с валютными ценностями. Валютные ограничения включают в себя меры по целевому регулированию платежей и переводов национальной и иностранной валюты за границу.</w:t>
      </w:r>
    </w:p>
    <w:p w:rsidR="009539CF" w:rsidRDefault="00AE336C">
      <w:pPr>
        <w:pStyle w:val="a5"/>
        <w:ind w:left="0"/>
      </w:pPr>
      <w:r>
        <w:t xml:space="preserve"> Валютный рынок с валютными ограничениями называется несвободным рынком, а при отсутствии их - свободным валютным рынком.</w:t>
      </w:r>
    </w:p>
    <w:p w:rsidR="009539CF" w:rsidRDefault="00AE336C">
      <w:pPr>
        <w:spacing w:before="120" w:after="120" w:line="360" w:lineRule="auto"/>
        <w:ind w:right="284" w:firstLine="709"/>
        <w:rPr>
          <w:sz w:val="28"/>
        </w:rPr>
      </w:pPr>
      <w:r>
        <w:rPr>
          <w:sz w:val="28"/>
          <w:u w:val="single"/>
        </w:rPr>
        <w:t>По видам применяемых валютных курсов</w:t>
      </w:r>
      <w:r>
        <w:rPr>
          <w:sz w:val="28"/>
        </w:rPr>
        <w:t xml:space="preserve"> валютный рынок может быть с одним режимом и с двойным режимом.</w:t>
      </w:r>
    </w:p>
    <w:p w:rsidR="009539CF" w:rsidRDefault="00AE336C">
      <w:pPr>
        <w:spacing w:before="120" w:after="120" w:line="360" w:lineRule="auto"/>
        <w:ind w:right="284" w:firstLine="709"/>
        <w:rPr>
          <w:sz w:val="28"/>
        </w:rPr>
      </w:pPr>
      <w:r>
        <w:rPr>
          <w:b/>
          <w:i/>
          <w:sz w:val="28"/>
          <w:u w:val="single"/>
        </w:rPr>
        <w:t xml:space="preserve">Рынок с одним режимом </w:t>
      </w:r>
      <w:r>
        <w:rPr>
          <w:sz w:val="28"/>
        </w:rPr>
        <w:t>-  это валютный рынок со свободными валютными курсами, т.е. с плавающими курсами валют, котировка которых устанавливается на биржевых торгах. Например, официальный валютный курс рубля устанавливается с помощью фиксинга.</w:t>
      </w:r>
    </w:p>
    <w:p w:rsidR="009539CF" w:rsidRDefault="00AE336C">
      <w:pPr>
        <w:spacing w:before="120" w:after="120" w:line="360" w:lineRule="auto"/>
        <w:ind w:right="284" w:firstLine="709"/>
        <w:rPr>
          <w:sz w:val="28"/>
        </w:rPr>
      </w:pPr>
      <w:r>
        <w:rPr>
          <w:sz w:val="28"/>
        </w:rPr>
        <w:t>В  России  фиксинг осуществляется Центральным банком России на Московской межбанковской валютной бирже (ММВБ) и представляет собой определение курса доллара США к рублю.</w:t>
      </w:r>
    </w:p>
    <w:p w:rsidR="009539CF" w:rsidRDefault="00AE336C">
      <w:pPr>
        <w:spacing w:before="120" w:after="120" w:line="360" w:lineRule="auto"/>
        <w:ind w:right="284" w:firstLine="709"/>
        <w:rPr>
          <w:sz w:val="28"/>
        </w:rPr>
      </w:pPr>
      <w:r>
        <w:rPr>
          <w:sz w:val="28"/>
        </w:rPr>
        <w:t>Курс фиксинга является единым курсом Центрального банка России. Через него, используя информацию о кросс-курсах агентства “Рейтер”, он выводит курс рубля к остальным валютам. Валютный фиксинг происходит два раза в неделю. В день валютного фиксинга Центральный банк России сообщает курсы ведущих свободно конвертируемых валют к рублю через публикацию в СМИ.</w:t>
      </w:r>
    </w:p>
    <w:p w:rsidR="009539CF" w:rsidRDefault="00AE336C">
      <w:pPr>
        <w:spacing w:before="120" w:after="120" w:line="360" w:lineRule="auto"/>
        <w:ind w:right="284" w:firstLine="709"/>
        <w:rPr>
          <w:sz w:val="28"/>
        </w:rPr>
      </w:pPr>
      <w:r>
        <w:rPr>
          <w:b/>
          <w:i/>
          <w:sz w:val="28"/>
          <w:u w:val="single"/>
        </w:rPr>
        <w:t>Валютный рынок с двойным режимом</w:t>
      </w:r>
      <w:r>
        <w:rPr>
          <w:sz w:val="28"/>
        </w:rPr>
        <w:t xml:space="preserve"> -  это рынок с одновременным применением фиксированного и плавающего курса валюты. Введение двойного валютного рынка используется государством как мера регулирования движения капиталов между национальным и международным рынком ссудных капиталов. Эта мера призвана ограничить и контролировать влияние международного рынка ссудных капиталов на экономику данного государства. Например, в настоящее время Внешэкономбанк Российской Федерации для иностранных инвестиций по блокированным счетам, по которым еще не полностью завершены расчеты, применяет фиксированный валютный курс рубля, а именно коммерческий валютный курс, установленный Центральным банком России.</w:t>
      </w:r>
    </w:p>
    <w:p w:rsidR="009539CF" w:rsidRDefault="00AE336C">
      <w:pPr>
        <w:spacing w:before="120" w:after="120" w:line="360" w:lineRule="auto"/>
        <w:ind w:right="284" w:firstLine="709"/>
        <w:rPr>
          <w:sz w:val="28"/>
        </w:rPr>
      </w:pPr>
      <w:r>
        <w:rPr>
          <w:sz w:val="28"/>
          <w:u w:val="single"/>
        </w:rPr>
        <w:t xml:space="preserve"> По степени организованности</w:t>
      </w:r>
      <w:r>
        <w:rPr>
          <w:sz w:val="28"/>
        </w:rPr>
        <w:t xml:space="preserve"> валютный рынок бывает биржевой и внебиржевой.</w:t>
      </w:r>
    </w:p>
    <w:p w:rsidR="009539CF" w:rsidRDefault="00AE336C">
      <w:pPr>
        <w:spacing w:before="120" w:after="120" w:line="360" w:lineRule="auto"/>
        <w:ind w:right="284" w:firstLine="709"/>
        <w:rPr>
          <w:sz w:val="28"/>
        </w:rPr>
      </w:pPr>
      <w:r>
        <w:rPr>
          <w:b/>
          <w:i/>
          <w:sz w:val="28"/>
          <w:u w:val="single"/>
        </w:rPr>
        <w:t>Биржевой валютный рынок</w:t>
      </w:r>
      <w:r>
        <w:rPr>
          <w:sz w:val="28"/>
        </w:rPr>
        <w:t xml:space="preserve"> - это организованный рынок, который представлен валютной биржей. Валютная биржа - предприятие, организующее торги валютой и ценными бумагами в валюте. Биржа не является коммерческим предприятием. Ее основная функция заключается не в получении высокой прибыли, а в мобилизации временно свободных денежных средств через продажу валюты и ценных бумаг в валюте и в установлении курса валюты, т.е. ее рыночной стоимости.</w:t>
      </w:r>
    </w:p>
    <w:p w:rsidR="009539CF" w:rsidRDefault="00AE336C">
      <w:pPr>
        <w:spacing w:before="120" w:after="120" w:line="360" w:lineRule="auto"/>
        <w:ind w:right="284" w:firstLine="709"/>
        <w:rPr>
          <w:sz w:val="28"/>
        </w:rPr>
      </w:pPr>
      <w:r>
        <w:rPr>
          <w:sz w:val="28"/>
        </w:rPr>
        <w:t>Биржевой валютный рынок имеет ряд достоинств: является самым дешевым источником валюты и валютных средств; заявки, выставляемые на биржевые торги, обладают абсолютной ликвидностью.</w:t>
      </w:r>
    </w:p>
    <w:p w:rsidR="009539CF" w:rsidRDefault="00AE336C">
      <w:pPr>
        <w:spacing w:before="120" w:after="120" w:line="360" w:lineRule="auto"/>
        <w:ind w:right="284" w:firstLine="709"/>
        <w:rPr>
          <w:sz w:val="28"/>
        </w:rPr>
      </w:pPr>
      <w:r>
        <w:rPr>
          <w:sz w:val="28"/>
        </w:rPr>
        <w:t>Ликвидность валюты и ценных бумаг в валюте означает способность их быстро и без потерь в цене превращаться в национальную валюту.</w:t>
      </w:r>
    </w:p>
    <w:p w:rsidR="009539CF" w:rsidRDefault="00AE336C">
      <w:pPr>
        <w:spacing w:before="120" w:after="120" w:line="360" w:lineRule="auto"/>
        <w:ind w:right="284" w:firstLine="709"/>
        <w:rPr>
          <w:sz w:val="28"/>
        </w:rPr>
      </w:pPr>
      <w:r>
        <w:rPr>
          <w:b/>
          <w:i/>
          <w:sz w:val="28"/>
          <w:u w:val="single"/>
        </w:rPr>
        <w:t>Внебиржевой валютный рынок</w:t>
      </w:r>
      <w:r>
        <w:rPr>
          <w:sz w:val="28"/>
        </w:rPr>
        <w:t xml:space="preserve"> организуется дилерами, которые могут быть или не быть членами валютной биржи и ведут его по телефону, телефаксу, компьютерным сетям.</w:t>
      </w:r>
    </w:p>
    <w:p w:rsidR="009539CF" w:rsidRDefault="00AE336C">
      <w:pPr>
        <w:spacing w:before="120" w:after="120" w:line="360" w:lineRule="auto"/>
        <w:ind w:right="284" w:firstLine="709"/>
        <w:rPr>
          <w:sz w:val="28"/>
        </w:rPr>
      </w:pPr>
      <w:r>
        <w:rPr>
          <w:sz w:val="28"/>
        </w:rPr>
        <w:t>Биржевой и внебиржевой рынки в определенной степени противоречат друг другу и в то же время взаимно дополняют друг друга. Это связанно с тем, что, выполняя общую функцию по торговле валютой и обращению ценных бумаг в валюте, они применяют различные методы и формы реализации валюты и ценных бумаг в валюте.</w:t>
      </w:r>
    </w:p>
    <w:p w:rsidR="009539CF" w:rsidRDefault="00AE336C">
      <w:pPr>
        <w:spacing w:before="120" w:after="120" w:line="360" w:lineRule="auto"/>
        <w:ind w:right="284" w:firstLine="709"/>
        <w:rPr>
          <w:sz w:val="28"/>
        </w:rPr>
      </w:pPr>
      <w:r>
        <w:rPr>
          <w:sz w:val="28"/>
        </w:rPr>
        <w:t>Достоинства внебиржевого валютного рынка заключаются в :</w:t>
      </w:r>
    </w:p>
    <w:p w:rsidR="009539CF" w:rsidRDefault="00AE336C">
      <w:pPr>
        <w:spacing w:before="120" w:after="120" w:line="360" w:lineRule="auto"/>
        <w:ind w:right="284" w:firstLine="709"/>
        <w:rPr>
          <w:sz w:val="28"/>
        </w:rPr>
      </w:pPr>
      <w:r>
        <w:rPr>
          <w:sz w:val="28"/>
        </w:rPr>
        <w:t>- достаточно низкой себестоимости затрат на операции по обмену валют. Дилеры банков часто используют очные валютные аукционы на бирже для снижения собственных затрат на валютную конверсию путем заключения договоров купли-продажи валюты по биржевому курсу до начала торгов на бирже. На бирже с участников торгов снимаются комиссионные, сумма которых находится в прямой зависимости от суммы проданных валютных и рублевых ресурсов. Кроме того, законом установлен налог на биржевые сделки. Во внебиржевом рынке для уполномоченного банка после того, как был найден контрагент по сделке, операция валютной конверсии осуществляется практически бесплатно;</w:t>
      </w:r>
    </w:p>
    <w:p w:rsidR="009539CF" w:rsidRDefault="00AE336C">
      <w:pPr>
        <w:spacing w:before="120" w:after="120" w:line="360" w:lineRule="auto"/>
        <w:ind w:right="284" w:firstLine="709"/>
        <w:rPr>
          <w:sz w:val="28"/>
        </w:rPr>
      </w:pPr>
      <w:r>
        <w:rPr>
          <w:sz w:val="28"/>
        </w:rPr>
        <w:t>- более высокой скорости расчетов, чем при торговле на валютной бирже. Это связано прежде всего с тем, что внебиржевой валютный рынок позволяет проводить сделки в течении всего операционного дня, а не в строго определенное время биржевой сессии.</w:t>
      </w:r>
    </w:p>
    <w:p w:rsidR="009539CF" w:rsidRDefault="00AE336C">
      <w:pPr>
        <w:spacing w:before="120" w:after="120" w:line="360" w:lineRule="auto"/>
        <w:ind w:right="284" w:firstLine="709"/>
        <w:rPr>
          <w:sz w:val="28"/>
        </w:rPr>
      </w:pPr>
      <w:r>
        <w:rPr>
          <w:sz w:val="28"/>
        </w:rPr>
        <w:t>При классификации валютных рынков следует выделить рынки евровалют, еврооблигаций, евродепозитов, еврокредитов, а также “черный” и “серый” рынки.</w:t>
      </w:r>
    </w:p>
    <w:p w:rsidR="009539CF" w:rsidRDefault="00AE336C">
      <w:pPr>
        <w:spacing w:before="120" w:after="120" w:line="360" w:lineRule="auto"/>
        <w:ind w:right="284" w:firstLine="709"/>
        <w:rPr>
          <w:sz w:val="28"/>
        </w:rPr>
      </w:pPr>
      <w:r>
        <w:rPr>
          <w:b/>
          <w:i/>
          <w:sz w:val="28"/>
          <w:u w:val="single"/>
        </w:rPr>
        <w:t>Рынок евровалют</w:t>
      </w:r>
      <w:r>
        <w:rPr>
          <w:i/>
          <w:sz w:val="28"/>
          <w:u w:val="single"/>
        </w:rPr>
        <w:t xml:space="preserve"> </w:t>
      </w:r>
      <w:r>
        <w:rPr>
          <w:sz w:val="28"/>
        </w:rPr>
        <w:t>- это международный рынок валют стран Западной Европы, где осуществляются операции в валютах этих стран. Функционирование рынка евровалют связано с использованием валют в безналичных депозитно-ссудных операциях за пределами стран-эмитентов данных валют.</w:t>
      </w:r>
    </w:p>
    <w:p w:rsidR="009539CF" w:rsidRDefault="00AE336C">
      <w:pPr>
        <w:spacing w:before="120" w:after="120" w:line="360" w:lineRule="auto"/>
        <w:ind w:right="284" w:firstLine="709"/>
        <w:rPr>
          <w:sz w:val="28"/>
        </w:rPr>
      </w:pPr>
      <w:r>
        <w:rPr>
          <w:sz w:val="28"/>
        </w:rPr>
        <w:t xml:space="preserve">Рынок </w:t>
      </w:r>
      <w:r>
        <w:rPr>
          <w:b/>
          <w:i/>
          <w:sz w:val="28"/>
          <w:u w:val="single"/>
        </w:rPr>
        <w:t>еврооблигаций</w:t>
      </w:r>
      <w:r>
        <w:rPr>
          <w:sz w:val="28"/>
        </w:rPr>
        <w:t xml:space="preserve"> выражает финансовые отношения по долговым обязательствам при долгосрочных займах в евровалютах, оформляемых в виде облигаций заемщиков. Облигация содержит данные о сумме долга, условиях и сроках его погашения, порядка получения процентов в соответствии с купонами.</w:t>
      </w:r>
    </w:p>
    <w:p w:rsidR="009539CF" w:rsidRDefault="00AE336C">
      <w:pPr>
        <w:spacing w:before="120" w:after="120" w:line="360" w:lineRule="auto"/>
        <w:ind w:right="284" w:firstLine="709"/>
        <w:rPr>
          <w:sz w:val="28"/>
        </w:rPr>
      </w:pPr>
      <w:r>
        <w:rPr>
          <w:sz w:val="28"/>
        </w:rPr>
        <w:t>Купон - часть облигационного сертификата, которая при отделении от него дает владельцу право  на получение процента.</w:t>
      </w:r>
    </w:p>
    <w:p w:rsidR="009539CF" w:rsidRDefault="00AE336C">
      <w:pPr>
        <w:spacing w:before="120" w:after="120" w:line="360" w:lineRule="auto"/>
        <w:ind w:right="284" w:firstLine="709"/>
        <w:rPr>
          <w:sz w:val="28"/>
        </w:rPr>
      </w:pPr>
      <w:r>
        <w:rPr>
          <w:sz w:val="28"/>
        </w:rPr>
        <w:t xml:space="preserve">Рынок </w:t>
      </w:r>
      <w:r>
        <w:rPr>
          <w:b/>
          <w:i/>
          <w:sz w:val="28"/>
          <w:u w:val="single"/>
        </w:rPr>
        <w:t>евродепозитов</w:t>
      </w:r>
      <w:r>
        <w:rPr>
          <w:sz w:val="28"/>
        </w:rPr>
        <w:t xml:space="preserve"> выражает устойчивые финансовые отношения по формированию вкладов в валюте в коммерческих банках иностранных государств за счет средств, обращающихся на рынке евровалют.</w:t>
      </w:r>
    </w:p>
    <w:p w:rsidR="009539CF" w:rsidRDefault="00AE336C">
      <w:pPr>
        <w:spacing w:before="120" w:after="120" w:line="360" w:lineRule="auto"/>
        <w:ind w:right="284" w:firstLine="709"/>
        <w:rPr>
          <w:sz w:val="28"/>
        </w:rPr>
      </w:pPr>
      <w:r>
        <w:rPr>
          <w:sz w:val="28"/>
        </w:rPr>
        <w:t xml:space="preserve">Рынок </w:t>
      </w:r>
      <w:r>
        <w:rPr>
          <w:b/>
          <w:i/>
          <w:sz w:val="28"/>
          <w:u w:val="single"/>
        </w:rPr>
        <w:t>еврокредитов</w:t>
      </w:r>
      <w:r>
        <w:rPr>
          <w:b/>
          <w:sz w:val="28"/>
        </w:rPr>
        <w:t xml:space="preserve"> </w:t>
      </w:r>
      <w:r>
        <w:rPr>
          <w:sz w:val="28"/>
        </w:rPr>
        <w:t>выражает устойчивые кредитные связи и финансовые отношения по предоставлению международных займов в евровалюте коммерческими банками иностранных государств.</w:t>
      </w:r>
    </w:p>
    <w:p w:rsidR="009539CF" w:rsidRDefault="009539CF">
      <w:pPr>
        <w:spacing w:before="120" w:after="120" w:line="360" w:lineRule="auto"/>
        <w:ind w:right="284" w:firstLine="709"/>
        <w:rPr>
          <w:sz w:val="28"/>
        </w:rPr>
      </w:pPr>
    </w:p>
    <w:p w:rsidR="009539CF" w:rsidRDefault="00AE336C">
      <w:pPr>
        <w:spacing w:before="120" w:after="120" w:line="360" w:lineRule="auto"/>
        <w:ind w:right="284" w:firstLine="709"/>
        <w:rPr>
          <w:sz w:val="28"/>
        </w:rPr>
      </w:pPr>
      <w:r>
        <w:rPr>
          <w:sz w:val="28"/>
        </w:rPr>
        <w:t>К валютным операциям относятся  операции связанные с:</w:t>
      </w:r>
    </w:p>
    <w:p w:rsidR="009539CF" w:rsidRDefault="00AE336C">
      <w:pPr>
        <w:spacing w:before="120" w:after="120" w:line="360" w:lineRule="auto"/>
        <w:ind w:right="284" w:firstLine="709"/>
        <w:rPr>
          <w:sz w:val="28"/>
        </w:rPr>
      </w:pPr>
      <w:r>
        <w:rPr>
          <w:sz w:val="28"/>
        </w:rPr>
        <w:t>- переходом права собственности на валютные ценности;</w:t>
      </w:r>
    </w:p>
    <w:p w:rsidR="009539CF" w:rsidRDefault="00AE336C">
      <w:pPr>
        <w:spacing w:before="120" w:after="120" w:line="360" w:lineRule="auto"/>
        <w:ind w:right="284" w:firstLine="709"/>
        <w:rPr>
          <w:sz w:val="28"/>
        </w:rPr>
      </w:pPr>
      <w:r>
        <w:rPr>
          <w:sz w:val="28"/>
        </w:rPr>
        <w:t>- использованием в качестве средства платежа валюты, а также рубля при осуществлении внешнеэкономической деятельности;</w:t>
      </w:r>
    </w:p>
    <w:p w:rsidR="009539CF" w:rsidRDefault="00AE336C">
      <w:pPr>
        <w:spacing w:before="120" w:after="120" w:line="360" w:lineRule="auto"/>
        <w:ind w:right="284" w:firstLine="709"/>
        <w:rPr>
          <w:sz w:val="28"/>
        </w:rPr>
      </w:pPr>
      <w:r>
        <w:rPr>
          <w:sz w:val="28"/>
        </w:rPr>
        <w:t xml:space="preserve"> -  ввозом и пересылкой в Российскую Федерацию и вывозом и пересылкой из нее за границу валютных ценностей;</w:t>
      </w:r>
    </w:p>
    <w:p w:rsidR="009539CF" w:rsidRDefault="00AE336C">
      <w:pPr>
        <w:spacing w:before="120" w:after="120" w:line="360" w:lineRule="auto"/>
        <w:ind w:right="284" w:firstLine="709"/>
        <w:rPr>
          <w:sz w:val="28"/>
        </w:rPr>
      </w:pPr>
      <w:r>
        <w:rPr>
          <w:sz w:val="28"/>
        </w:rPr>
        <w:t>- осуществлением международных денежных переводов.</w:t>
      </w:r>
    </w:p>
    <w:p w:rsidR="009539CF" w:rsidRDefault="00AE336C">
      <w:pPr>
        <w:spacing w:before="120" w:after="120" w:line="360" w:lineRule="auto"/>
        <w:ind w:right="284" w:firstLine="709"/>
        <w:rPr>
          <w:sz w:val="28"/>
        </w:rPr>
      </w:pPr>
      <w:r>
        <w:rPr>
          <w:sz w:val="28"/>
        </w:rPr>
        <w:t>Валютные операции подразделяются на текущие операции и операции, связанные с движением капитала.</w:t>
      </w:r>
    </w:p>
    <w:p w:rsidR="009539CF" w:rsidRDefault="00AE336C">
      <w:pPr>
        <w:spacing w:before="120" w:after="120" w:line="360" w:lineRule="auto"/>
        <w:ind w:right="284" w:firstLine="709"/>
        <w:rPr>
          <w:sz w:val="28"/>
        </w:rPr>
      </w:pPr>
      <w:r>
        <w:rPr>
          <w:sz w:val="28"/>
        </w:rPr>
        <w:t>Государство разрабатывает и проводит определенную валютную политику. Валютная политика представляет собой деятельность государства по целенаправленному использованию валютных средств. Содержание валютной политики многогранно и включает выработку основных направлений формирования и использования валютных средств, разработку мер, направленных на эффективное использование этих средств.</w:t>
      </w:r>
    </w:p>
    <w:p w:rsidR="009539CF" w:rsidRDefault="009539CF">
      <w:pPr>
        <w:spacing w:before="120" w:after="120" w:line="360" w:lineRule="auto"/>
        <w:ind w:right="284" w:firstLine="709"/>
        <w:rPr>
          <w:sz w:val="28"/>
        </w:rPr>
      </w:pPr>
    </w:p>
    <w:p w:rsidR="009539CF" w:rsidRDefault="009539CF">
      <w:pPr>
        <w:spacing w:before="120" w:after="120" w:line="360" w:lineRule="auto"/>
        <w:ind w:right="284" w:firstLine="709"/>
        <w:rPr>
          <w:sz w:val="28"/>
        </w:rPr>
      </w:pPr>
    </w:p>
    <w:p w:rsidR="009539CF" w:rsidRDefault="009539CF">
      <w:pPr>
        <w:spacing w:before="120" w:after="120" w:line="360" w:lineRule="auto"/>
        <w:ind w:right="284" w:firstLine="709"/>
        <w:rPr>
          <w:sz w:val="28"/>
        </w:rPr>
      </w:pPr>
    </w:p>
    <w:p w:rsidR="009539CF" w:rsidRDefault="009539CF">
      <w:pPr>
        <w:spacing w:before="120" w:after="120" w:line="360" w:lineRule="auto"/>
        <w:ind w:right="284" w:firstLine="709"/>
        <w:rPr>
          <w:sz w:val="28"/>
        </w:rPr>
      </w:pPr>
    </w:p>
    <w:p w:rsidR="009539CF" w:rsidRDefault="009539CF">
      <w:pPr>
        <w:spacing w:before="120" w:after="120" w:line="360" w:lineRule="auto"/>
        <w:ind w:right="284" w:firstLine="709"/>
        <w:rPr>
          <w:sz w:val="28"/>
        </w:rPr>
      </w:pPr>
    </w:p>
    <w:p w:rsidR="009539CF" w:rsidRDefault="009539CF">
      <w:pPr>
        <w:spacing w:before="120" w:after="120" w:line="360" w:lineRule="auto"/>
        <w:ind w:right="284" w:firstLine="709"/>
        <w:rPr>
          <w:sz w:val="28"/>
        </w:rPr>
      </w:pPr>
    </w:p>
    <w:p w:rsidR="009539CF" w:rsidRDefault="009539CF">
      <w:pPr>
        <w:spacing w:before="120" w:after="120" w:line="360" w:lineRule="auto"/>
        <w:ind w:right="284" w:firstLine="709"/>
        <w:rPr>
          <w:sz w:val="28"/>
        </w:rPr>
      </w:pPr>
    </w:p>
    <w:p w:rsidR="009539CF" w:rsidRDefault="00AE336C">
      <w:pPr>
        <w:pStyle w:val="1"/>
        <w:ind w:left="0"/>
        <w:jc w:val="center"/>
      </w:pPr>
      <w:r>
        <w:t>ЗАКЛЮЧЕНИЕ</w:t>
      </w:r>
    </w:p>
    <w:p w:rsidR="009539CF" w:rsidRDefault="00AE336C">
      <w:pPr>
        <w:spacing w:before="120" w:after="120" w:line="360" w:lineRule="auto"/>
        <w:ind w:right="284" w:firstLine="709"/>
        <w:rPr>
          <w:sz w:val="28"/>
        </w:rPr>
      </w:pPr>
      <w:r>
        <w:rPr>
          <w:sz w:val="28"/>
        </w:rPr>
        <w:t>Таким образом,  мы рассмотрели  сущность, содержание  виды валютного рынка. В данной работе были раскрыты понятия о валютном рынке, валютном курсе, а также была дана классификация валютного рынка. В силу ограниченного объема данной работы за пределами рассмотрения ее автора остались такие виды валютных операций, как страхование и хеджирование, обмен валют, обращение ценных бумаг в валюте, применение кредитных и дебеторских карточек. Однако, на наш взгляд, представленная в работе картина отражает закономерности формирования и развития  валютного рынка.</w:t>
      </w:r>
    </w:p>
    <w:p w:rsidR="009539CF" w:rsidRDefault="009539CF">
      <w:pPr>
        <w:spacing w:before="120" w:after="120" w:line="360" w:lineRule="auto"/>
        <w:ind w:right="284" w:firstLine="709"/>
        <w:rPr>
          <w:sz w:val="28"/>
        </w:rPr>
      </w:pPr>
    </w:p>
    <w:p w:rsidR="009539CF" w:rsidRDefault="009539CF">
      <w:pPr>
        <w:spacing w:before="120" w:after="120" w:line="360" w:lineRule="auto"/>
        <w:ind w:right="284" w:firstLine="709"/>
        <w:rPr>
          <w:sz w:val="28"/>
        </w:rPr>
      </w:pPr>
    </w:p>
    <w:p w:rsidR="009539CF" w:rsidRDefault="009539CF">
      <w:pPr>
        <w:spacing w:before="120" w:after="120" w:line="360" w:lineRule="auto"/>
        <w:ind w:right="284" w:firstLine="709"/>
        <w:rPr>
          <w:sz w:val="28"/>
        </w:rPr>
      </w:pPr>
    </w:p>
    <w:p w:rsidR="009539CF" w:rsidRDefault="009539CF">
      <w:pPr>
        <w:spacing w:before="120" w:after="120" w:line="360" w:lineRule="auto"/>
        <w:ind w:right="284" w:firstLine="709"/>
        <w:rPr>
          <w:sz w:val="28"/>
        </w:rPr>
      </w:pPr>
    </w:p>
    <w:p w:rsidR="009539CF" w:rsidRDefault="009539CF">
      <w:pPr>
        <w:spacing w:before="120" w:after="120" w:line="360" w:lineRule="auto"/>
        <w:ind w:right="284" w:firstLine="709"/>
        <w:rPr>
          <w:sz w:val="28"/>
        </w:rPr>
      </w:pPr>
    </w:p>
    <w:p w:rsidR="009539CF" w:rsidRDefault="009539CF">
      <w:pPr>
        <w:spacing w:before="120" w:after="120" w:line="360" w:lineRule="auto"/>
        <w:ind w:right="284" w:firstLine="709"/>
        <w:rPr>
          <w:sz w:val="28"/>
        </w:rPr>
      </w:pPr>
    </w:p>
    <w:p w:rsidR="009539CF" w:rsidRDefault="009539CF">
      <w:pPr>
        <w:spacing w:before="120" w:after="120" w:line="360" w:lineRule="auto"/>
        <w:ind w:right="284" w:firstLine="709"/>
        <w:rPr>
          <w:sz w:val="28"/>
        </w:rPr>
      </w:pPr>
    </w:p>
    <w:p w:rsidR="009539CF" w:rsidRDefault="009539CF">
      <w:pPr>
        <w:spacing w:before="120" w:after="120" w:line="360" w:lineRule="auto"/>
        <w:ind w:right="284" w:firstLine="709"/>
        <w:rPr>
          <w:sz w:val="28"/>
        </w:rPr>
      </w:pPr>
    </w:p>
    <w:p w:rsidR="009539CF" w:rsidRDefault="009539CF">
      <w:pPr>
        <w:spacing w:before="120" w:after="120" w:line="360" w:lineRule="auto"/>
        <w:ind w:right="284" w:firstLine="709"/>
        <w:rPr>
          <w:sz w:val="28"/>
        </w:rPr>
      </w:pPr>
    </w:p>
    <w:p w:rsidR="009539CF" w:rsidRDefault="009539CF">
      <w:pPr>
        <w:spacing w:before="120" w:after="120" w:line="360" w:lineRule="auto"/>
        <w:ind w:right="284" w:firstLine="709"/>
        <w:rPr>
          <w:sz w:val="28"/>
        </w:rPr>
      </w:pPr>
    </w:p>
    <w:p w:rsidR="009539CF" w:rsidRDefault="00AE336C">
      <w:pPr>
        <w:spacing w:before="120" w:after="120" w:line="360" w:lineRule="auto"/>
        <w:ind w:right="284" w:firstLine="709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Список использованной литературы:</w:t>
      </w:r>
    </w:p>
    <w:p w:rsidR="009539CF" w:rsidRDefault="00AE336C">
      <w:pPr>
        <w:numPr>
          <w:ilvl w:val="0"/>
          <w:numId w:val="1"/>
        </w:numPr>
        <w:spacing w:before="120" w:line="360" w:lineRule="auto"/>
        <w:ind w:right="284" w:firstLine="709"/>
        <w:rPr>
          <w:sz w:val="28"/>
        </w:rPr>
      </w:pPr>
      <w:r>
        <w:rPr>
          <w:sz w:val="28"/>
        </w:rPr>
        <w:t>Дитер В. Эльберскирх. Практика осуществления межбанковских опреаций.// Деньги и кредит - 1991, № 6- с. 41-49.</w:t>
      </w:r>
    </w:p>
    <w:p w:rsidR="009539CF" w:rsidRDefault="00AE336C">
      <w:pPr>
        <w:numPr>
          <w:ilvl w:val="0"/>
          <w:numId w:val="2"/>
        </w:numPr>
        <w:spacing w:before="120" w:line="360" w:lineRule="auto"/>
        <w:ind w:right="284" w:firstLine="709"/>
        <w:rPr>
          <w:sz w:val="28"/>
        </w:rPr>
      </w:pPr>
      <w:r>
        <w:rPr>
          <w:sz w:val="28"/>
        </w:rPr>
        <w:t>Международные валютно-кредитные и финансовые отношения. Под ред.  проф. Л.Н. Красавиной. М. “Финансы и статистика”, 1995.</w:t>
      </w:r>
    </w:p>
    <w:p w:rsidR="009539CF" w:rsidRDefault="00AE336C">
      <w:pPr>
        <w:numPr>
          <w:ilvl w:val="0"/>
          <w:numId w:val="2"/>
        </w:numPr>
        <w:spacing w:before="120" w:line="360" w:lineRule="auto"/>
        <w:ind w:right="284"/>
        <w:rPr>
          <w:sz w:val="28"/>
        </w:rPr>
      </w:pPr>
      <w:r>
        <w:rPr>
          <w:sz w:val="28"/>
        </w:rPr>
        <w:t>Ширинская Е.Б. Операции коммерческих банков: российский и зарубежный опыт. М. “Финансы и статистика”, 1995.</w:t>
      </w:r>
    </w:p>
    <w:p w:rsidR="009539CF" w:rsidRDefault="00AE336C">
      <w:pPr>
        <w:numPr>
          <w:ilvl w:val="0"/>
          <w:numId w:val="2"/>
        </w:numPr>
        <w:spacing w:before="120" w:line="360" w:lineRule="auto"/>
        <w:ind w:right="284"/>
        <w:rPr>
          <w:rFonts w:ascii="Arial" w:hAnsi="Arial"/>
          <w:sz w:val="28"/>
        </w:rPr>
      </w:pPr>
      <w:r>
        <w:rPr>
          <w:sz w:val="28"/>
        </w:rPr>
        <w:t>Долан Э.Дж. и др. Деньги, банковское дело и денежно-кредитная политика/ Пер. с англ. В.Лукашевича и др.; Под общ. ред. В.Лукашевича - Л., 1991.</w:t>
      </w:r>
    </w:p>
    <w:p w:rsidR="009539CF" w:rsidRDefault="009539CF">
      <w:pPr>
        <w:spacing w:before="120" w:after="120" w:line="360" w:lineRule="auto"/>
        <w:ind w:left="1134" w:right="284" w:firstLine="709"/>
        <w:rPr>
          <w:sz w:val="28"/>
        </w:rPr>
      </w:pPr>
    </w:p>
    <w:p w:rsidR="009539CF" w:rsidRDefault="009539CF">
      <w:pPr>
        <w:spacing w:before="120" w:after="120" w:line="360" w:lineRule="auto"/>
        <w:ind w:left="1134" w:right="284" w:firstLine="709"/>
        <w:rPr>
          <w:sz w:val="28"/>
        </w:rPr>
      </w:pPr>
    </w:p>
    <w:p w:rsidR="009539CF" w:rsidRDefault="009539CF">
      <w:pPr>
        <w:spacing w:before="120" w:after="120" w:line="360" w:lineRule="auto"/>
        <w:ind w:left="1134" w:right="284" w:firstLine="709"/>
        <w:rPr>
          <w:sz w:val="28"/>
        </w:rPr>
      </w:pPr>
    </w:p>
    <w:p w:rsidR="009539CF" w:rsidRDefault="009539CF">
      <w:pPr>
        <w:rPr>
          <w:sz w:val="28"/>
        </w:rPr>
      </w:pPr>
    </w:p>
    <w:p w:rsidR="009539CF" w:rsidRDefault="009539CF">
      <w:pPr>
        <w:rPr>
          <w:sz w:val="28"/>
        </w:rPr>
      </w:pPr>
    </w:p>
    <w:p w:rsidR="009539CF" w:rsidRDefault="009539CF">
      <w:pPr>
        <w:rPr>
          <w:sz w:val="28"/>
        </w:rPr>
      </w:pPr>
    </w:p>
    <w:p w:rsidR="009539CF" w:rsidRDefault="009539CF">
      <w:pPr>
        <w:rPr>
          <w:sz w:val="28"/>
        </w:rPr>
      </w:pPr>
    </w:p>
    <w:p w:rsidR="009539CF" w:rsidRDefault="009539CF">
      <w:pPr>
        <w:rPr>
          <w:sz w:val="28"/>
        </w:rPr>
      </w:pPr>
    </w:p>
    <w:p w:rsidR="009539CF" w:rsidRDefault="009539CF">
      <w:pPr>
        <w:rPr>
          <w:sz w:val="28"/>
        </w:rPr>
      </w:pPr>
    </w:p>
    <w:p w:rsidR="009539CF" w:rsidRDefault="009539CF">
      <w:pPr>
        <w:rPr>
          <w:sz w:val="28"/>
        </w:rPr>
      </w:pPr>
    </w:p>
    <w:p w:rsidR="009539CF" w:rsidRDefault="009539CF">
      <w:pPr>
        <w:rPr>
          <w:sz w:val="28"/>
        </w:rPr>
      </w:pPr>
    </w:p>
    <w:p w:rsidR="009539CF" w:rsidRDefault="009539CF">
      <w:pPr>
        <w:rPr>
          <w:sz w:val="28"/>
        </w:rPr>
      </w:pPr>
    </w:p>
    <w:p w:rsidR="009539CF" w:rsidRDefault="009539CF">
      <w:pPr>
        <w:rPr>
          <w:sz w:val="28"/>
        </w:rPr>
      </w:pPr>
    </w:p>
    <w:p w:rsidR="009539CF" w:rsidRDefault="009539CF">
      <w:pPr>
        <w:rPr>
          <w:sz w:val="28"/>
        </w:rPr>
      </w:pPr>
    </w:p>
    <w:p w:rsidR="009539CF" w:rsidRDefault="009539CF">
      <w:pPr>
        <w:rPr>
          <w:sz w:val="28"/>
        </w:rPr>
      </w:pPr>
    </w:p>
    <w:p w:rsidR="009539CF" w:rsidRDefault="009539CF">
      <w:pPr>
        <w:rPr>
          <w:sz w:val="28"/>
        </w:rPr>
      </w:pPr>
    </w:p>
    <w:p w:rsidR="009539CF" w:rsidRDefault="009539CF">
      <w:pPr>
        <w:rPr>
          <w:sz w:val="28"/>
        </w:rPr>
      </w:pPr>
    </w:p>
    <w:p w:rsidR="009539CF" w:rsidRDefault="009539CF">
      <w:pPr>
        <w:jc w:val="center"/>
        <w:rPr>
          <w:sz w:val="28"/>
        </w:rPr>
      </w:pPr>
      <w:bookmarkStart w:id="0" w:name="_GoBack"/>
      <w:bookmarkEnd w:id="0"/>
    </w:p>
    <w:sectPr w:rsidR="009539CF">
      <w:headerReference w:type="even" r:id="rId9"/>
      <w:headerReference w:type="default" r:id="rId10"/>
      <w:pgSz w:w="11907" w:h="16840" w:code="9"/>
      <w:pgMar w:top="2268" w:right="1134" w:bottom="1701" w:left="1985" w:header="720" w:footer="72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9CF" w:rsidRDefault="00AE336C">
      <w:r>
        <w:separator/>
      </w:r>
    </w:p>
  </w:endnote>
  <w:endnote w:type="continuationSeparator" w:id="0">
    <w:p w:rsidR="009539CF" w:rsidRDefault="00AE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9CF" w:rsidRDefault="00AE336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539CF" w:rsidRDefault="009539C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9CF" w:rsidRDefault="00AE336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:rsidR="009539CF" w:rsidRDefault="009539C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9CF" w:rsidRDefault="00AE336C">
      <w:r>
        <w:separator/>
      </w:r>
    </w:p>
  </w:footnote>
  <w:footnote w:type="continuationSeparator" w:id="0">
    <w:p w:rsidR="009539CF" w:rsidRDefault="00AE3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9CF" w:rsidRDefault="00AE336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539CF" w:rsidRDefault="009539C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9CF" w:rsidRDefault="009539CF">
    <w:pPr>
      <w:rPr>
        <w:rStyle w:val="a4"/>
      </w:rPr>
    </w:pPr>
  </w:p>
  <w:p w:rsidR="009539CF" w:rsidRDefault="00AE336C">
    <w:pPr>
      <w:pStyle w:val="a3"/>
    </w:pPr>
    <w: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C5772"/>
    <w:multiLevelType w:val="singleLevel"/>
    <w:tmpl w:val="02085D8E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">
    <w:nsid w:val="418F4C4F"/>
    <w:multiLevelType w:val="singleLevel"/>
    <w:tmpl w:val="681EC9AE"/>
    <w:lvl w:ilvl="0">
      <w:start w:val="1"/>
      <w:numFmt w:val="decimal"/>
      <w:lvlText w:val="%1."/>
      <w:legacy w:legacy="1" w:legacySpace="0" w:legacyIndent="283"/>
      <w:lvlJc w:val="left"/>
      <w:pPr>
        <w:ind w:left="343" w:hanging="283"/>
      </w:pPr>
    </w:lvl>
  </w:abstractNum>
  <w:abstractNum w:abstractNumId="2">
    <w:nsid w:val="4D6F5CAF"/>
    <w:multiLevelType w:val="singleLevel"/>
    <w:tmpl w:val="CDDE40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533B32BA"/>
    <w:multiLevelType w:val="singleLevel"/>
    <w:tmpl w:val="E074594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AC636B7"/>
    <w:multiLevelType w:val="singleLevel"/>
    <w:tmpl w:val="89FCEF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343" w:hanging="283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343" w:hanging="283"/>
        </w:pPr>
      </w:lvl>
    </w:lvlOverride>
  </w:num>
  <w:num w:numId="6">
    <w:abstractNumId w:val="2"/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36C"/>
    <w:rsid w:val="009539CF"/>
    <w:rsid w:val="00AE336C"/>
    <w:rsid w:val="00E4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0"/>
    <o:shapelayout v:ext="edit">
      <o:idmap v:ext="edit" data="1"/>
    </o:shapelayout>
  </w:shapeDefaults>
  <w:decimalSymbol w:val=","/>
  <w:listSeparator w:val=";"/>
  <w15:chartTrackingRefBased/>
  <w15:docId w15:val="{439051A5-DFE3-4951-A3B0-F9C8FA75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120" w:after="120" w:line="360" w:lineRule="auto"/>
      <w:ind w:left="1134" w:right="284" w:firstLine="709"/>
      <w:outlineLvl w:val="0"/>
    </w:pPr>
    <w:rPr>
      <w:b/>
      <w:i/>
      <w:sz w:val="32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536"/>
        <w:tab w:val="right" w:pos="9072"/>
      </w:tabs>
    </w:pPr>
    <w:rPr>
      <w:rFonts w:ascii="TimesET" w:hAnsi="TimesET"/>
      <w:sz w:val="24"/>
    </w:rPr>
  </w:style>
  <w:style w:type="character" w:styleId="a4">
    <w:name w:val="page number"/>
    <w:basedOn w:val="a0"/>
    <w:semiHidden/>
  </w:style>
  <w:style w:type="paragraph" w:styleId="a5">
    <w:name w:val="Block Text"/>
    <w:basedOn w:val="a"/>
    <w:semiHidden/>
    <w:pPr>
      <w:spacing w:before="120" w:after="120" w:line="360" w:lineRule="auto"/>
      <w:ind w:left="1134" w:right="284" w:firstLine="709"/>
    </w:pPr>
    <w:rPr>
      <w:sz w:val="28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paragraph" w:styleId="a7">
    <w:name w:val="Body Text"/>
    <w:basedOn w:val="a"/>
    <w:semiHidden/>
    <w:pPr>
      <w:spacing w:before="120" w:after="120" w:line="360" w:lineRule="auto"/>
      <w:ind w:right="284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2175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SPbGUP</Company>
  <LinksUpToDate>false</LinksUpToDate>
  <CharactersWithSpaces>14550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Student516</dc:creator>
  <cp:keywords/>
  <dc:description/>
  <cp:lastModifiedBy>Irina</cp:lastModifiedBy>
  <cp:revision>2</cp:revision>
  <dcterms:created xsi:type="dcterms:W3CDTF">2014-09-05T15:12:00Z</dcterms:created>
  <dcterms:modified xsi:type="dcterms:W3CDTF">2014-09-05T15:12:00Z</dcterms:modified>
</cp:coreProperties>
</file>