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06" w:rsidRDefault="00007F06" w:rsidP="000E29AB">
      <w:pPr>
        <w:pStyle w:val="a3"/>
        <w:jc w:val="both"/>
        <w:rPr>
          <w:sz w:val="28"/>
          <w:szCs w:val="28"/>
        </w:rPr>
      </w:pPr>
    </w:p>
    <w:p w:rsidR="000E29AB" w:rsidRDefault="000E29AB" w:rsidP="000E29AB">
      <w:pPr>
        <w:pStyle w:val="a3"/>
        <w:jc w:val="both"/>
        <w:rPr>
          <w:sz w:val="28"/>
          <w:szCs w:val="28"/>
        </w:rPr>
      </w:pPr>
      <w:r w:rsidRPr="000E29AB">
        <w:rPr>
          <w:sz w:val="28"/>
          <w:szCs w:val="28"/>
        </w:rPr>
        <w:t>Ислам</w:t>
      </w:r>
      <w:r>
        <w:rPr>
          <w:sz w:val="28"/>
          <w:szCs w:val="28"/>
        </w:rPr>
        <w:t>.</w:t>
      </w:r>
      <w:r w:rsidRPr="000E29AB">
        <w:rPr>
          <w:sz w:val="28"/>
          <w:szCs w:val="28"/>
        </w:rPr>
        <w:t xml:space="preserve"> </w:t>
      </w:r>
    </w:p>
    <w:p w:rsidR="000E29AB" w:rsidRPr="000E29AB" w:rsidRDefault="000E29AB" w:rsidP="000E29AB">
      <w:pPr>
        <w:pStyle w:val="a3"/>
        <w:jc w:val="both"/>
        <w:rPr>
          <w:sz w:val="28"/>
          <w:szCs w:val="28"/>
        </w:rPr>
      </w:pPr>
      <w:r>
        <w:t>Казахи - мусульмане суннитского  вероисповедания ханафитского толка (каз. Имам-Агзамнын мазхаби). Распространение ислама на территории современного Казахстана было процессом, затянувшимся на несколько столетий.</w:t>
      </w:r>
    </w:p>
    <w:p w:rsidR="005F63CC" w:rsidRDefault="005F63CC" w:rsidP="000E29AB">
      <w:pPr>
        <w:pStyle w:val="a3"/>
        <w:jc w:val="both"/>
      </w:pPr>
      <w:r>
        <w:t>Обращение в ислам кочевой знати не означало, что мусульманское вероучение было прочно усвоено всеми слоями общества. Простой народ долго сохранял религиозные верования своих предков.</w:t>
      </w:r>
    </w:p>
    <w:p w:rsidR="005F63CC" w:rsidRDefault="005F63CC" w:rsidP="000E29AB">
      <w:pPr>
        <w:pStyle w:val="a3"/>
        <w:jc w:val="both"/>
      </w:pPr>
      <w:r>
        <w:t>Наблюдатели, описывавшие быт казахов в прошлом, обычно подчеркивали, что ислам усвоен казахами поверхностно. Даже в XIX в. мусульманство не проникло в жизнь казахов столь глубоко, как у издавна оседлого среднеазиатского населения. В связи с особенностями бытового уклада (жизнь в юртах, сезонные передвижения) у казахов не было затворничества женщин. Они не закрывали лицо покрывалом, юноши и девушки пользовались значительной свободой общения.</w:t>
      </w:r>
    </w:p>
    <w:p w:rsidR="005F63CC" w:rsidRDefault="005F63CC" w:rsidP="000E29AB">
      <w:pPr>
        <w:pStyle w:val="a3"/>
        <w:jc w:val="both"/>
      </w:pPr>
      <w:r>
        <w:t>Однако позиции ислама из года в год становились все более прочными. Постепенно увеличивалось число мечетей. Их построению содействовали частные лица, отчасти и правительство, поддерживающее ислам в казахских степях.</w:t>
      </w:r>
    </w:p>
    <w:p w:rsidR="005F63CC" w:rsidRDefault="005F63CC" w:rsidP="000E29AB">
      <w:pPr>
        <w:pStyle w:val="a3"/>
        <w:jc w:val="both"/>
      </w:pPr>
      <w:r>
        <w:t>Заметным явлением в прошлом веке было продвижение татар в казахские степи с целью стать муллами. Обычно муллы-татары женились на казашках, а потому становились в степи своими людьми. При всей примитивности обучения их деятельность приносила ощутимые плоды - грамотность среди казахов росла. Появилась традиция записывать стихи и песни и распространять их в списках. Книги на казахском и татарском языках находили среди казахов все более широкий спрос. Вместе с внедрением грамоты шло и утверждение ислама.</w:t>
      </w:r>
    </w:p>
    <w:p w:rsidR="005F63CC" w:rsidRDefault="005F63CC" w:rsidP="000E29AB">
      <w:pPr>
        <w:pStyle w:val="a3"/>
        <w:jc w:val="both"/>
      </w:pPr>
      <w:r>
        <w:t xml:space="preserve">О распространении мусульманства в Степи писал выдающийся казахский ученый </w:t>
      </w:r>
      <w:hyperlink r:id="rId5" w:history="1">
        <w:r>
          <w:rPr>
            <w:rStyle w:val="a5"/>
          </w:rPr>
          <w:t>Чокан Валиханов</w:t>
        </w:r>
      </w:hyperlink>
      <w:r>
        <w:rPr>
          <w:b/>
          <w:bCs/>
        </w:rPr>
        <w:t>,</w:t>
      </w:r>
      <w:r>
        <w:t xml:space="preserve"> будучи сам свидетелем происходящих событий и изменений в духовной сфере в казахском обществе первой пол. XIX в. В статье </w:t>
      </w:r>
      <w:hyperlink r:id="rId6" w:history="1">
        <w:r>
          <w:rPr>
            <w:rStyle w:val="a5"/>
          </w:rPr>
          <w:t>"О мусульманстве в Степи"</w:t>
        </w:r>
      </w:hyperlink>
      <w:r>
        <w:t xml:space="preserve"> он пишет: “Мусульманство еще не въелось в нашу плоть и кровь. Оно грозит нам разъединением народа в будущем. У нас в Степи теперь период двоеверия, как было на Руси во времена преподобного Нестора”. </w:t>
      </w:r>
    </w:p>
    <w:p w:rsidR="005F63CC" w:rsidRDefault="005F63CC" w:rsidP="000E29AB">
      <w:pPr>
        <w:pStyle w:val="a3"/>
        <w:jc w:val="both"/>
      </w:pPr>
      <w:r>
        <w:t>“Россия в числе сыновей своих, – отмечал Чокан Валиханов - имеет немало народностей иноверческих и инородческих, которые ведут образ жизни, диаметрально противоположный образу жизни коренного русского населения, имеют обычаи и нравы, диаметрально противоположные нравам и обычаям русских славянского племени. Понятно, что преобразования, проектированные для христианского и оседлого русского населения, не принесут никакой пользы и будут бессмысленны, если будут всецело применены к кочевым и бродячим инородцам Европейской и Азиатской России”. Он рекомендует администрации и правительству “быть чрезвычайно внимательным и осторожным” при проведении реформ, затрагивающих судьбы миллионов людей.</w:t>
      </w:r>
    </w:p>
    <w:p w:rsidR="005F63CC" w:rsidRDefault="005F63CC" w:rsidP="000E29AB">
      <w:pPr>
        <w:jc w:val="both"/>
        <w:rPr>
          <w:lang w:val="en-US"/>
        </w:rPr>
      </w:pPr>
    </w:p>
    <w:p w:rsidR="005F63CC" w:rsidRDefault="005F63CC" w:rsidP="000E29AB">
      <w:pPr>
        <w:jc w:val="both"/>
        <w:rPr>
          <w:lang w:val="en-US"/>
        </w:rPr>
      </w:pPr>
    </w:p>
    <w:p w:rsidR="005F63CC" w:rsidRDefault="005F63CC" w:rsidP="000E29AB">
      <w:pPr>
        <w:pStyle w:val="4"/>
        <w:jc w:val="both"/>
      </w:pPr>
      <w:r>
        <w:t>Из статьи “О мусульманстве в Степи”.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Наши книжники так же энергически, как книжники Древней Руси, преследуют свою народную старину. Наши предания, эпосы, юридические и судебные обычаи они заклеймили позорным именем войлочной книги, а наши языческие обряды, игры и торжества они называют не иначе как бесовскими. Под влиянием татарских мул народность наша все более и более принимает общемусульманский тип. Некоторые султаны и богатые киргизы запирают жен своих в отдельные юрты как в гарем. Набожные киргизы начинают ездить в Мекку, а бояны наши вместо народных былин поют мусульманские апокрифы, переложенные в народные стихи. Вообще, киргизскому народу предстоит гибельная перспектива достигнуть европейской цивилизации не иначе, как пройдя через татарский период, как русские прошли через период византийский.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Что же может ожидать свежая и восприимчивая киргизская народность от татарского просвещения, кроме мертвой схоластики, способной только тормозить мысли и чувства. Мы должны во что бы это ни стало обойти татарский период, и правительство должно нам помочь в этом. Следует снять покровительство над муллами и над идеями ислама и учредить в округах вместо татарских школ русские.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Ислам не может помогать русскому и всякому другому христианскому правительству, на преданность татарского духовенства рассчитывать нельзя.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У нас в Степи все благодетельные меры правительства, все выгоды новых учреждений не приносят ожидаемых результатов именно вследствие того, что они парализуются возрастающим религиозным изуверством. Киргизы наши теперь более чуждаются русского просвещения и русского братства, чем прежде.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Приняв такую важную меру в интересах христианства, областное правление должно было принять вместе с тем и репрессивные меры в отношении ислама, ибо без этого невозможен успех христианства.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Мы далеки от того, чтобы советовать русскому правительству вводить в Степь христианство каким бы то ни было энергическим путем, точно также не предлагаем ему преследовать ислам; подобные крутые меры всегда ведут к противным результатам.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Гонение придает преследуемой вере еще больше энергии и жизненности. Русский раскол представляет в этом отношении поучительный пример. Для пользы киргизского народа необходимо принять систематические меры, чтобы остановить дальнейшее развитие ислама между киргизами и чтобы ослабить вредное влияние татарских мулл и среднеазиатских святошей, тем более что предоставляется правительству прекрасный случай сделать прекрасный шаг на этом пути, уничтожив действие мусульманских законов согласно желанию самого киргизского народа. </w:t>
      </w:r>
    </w:p>
    <w:p w:rsidR="005F63CC" w:rsidRDefault="005F63CC" w:rsidP="000E29AB">
      <w:pPr>
        <w:jc w:val="both"/>
        <w:rPr>
          <w:lang w:val="en-US"/>
        </w:rPr>
      </w:pPr>
    </w:p>
    <w:p w:rsidR="005F63CC" w:rsidRDefault="005F63CC" w:rsidP="000E29AB">
      <w:pPr>
        <w:jc w:val="both"/>
        <w:rPr>
          <w:lang w:val="en-US"/>
        </w:rPr>
      </w:pPr>
    </w:p>
    <w:p w:rsidR="005F63CC" w:rsidRDefault="005F63CC" w:rsidP="000E29AB">
      <w:pPr>
        <w:jc w:val="both"/>
        <w:rPr>
          <w:lang w:val="en-US"/>
        </w:rPr>
      </w:pPr>
    </w:p>
    <w:p w:rsidR="005F63CC" w:rsidRDefault="005F63CC" w:rsidP="000E29AB">
      <w:pPr>
        <w:pStyle w:val="a3"/>
        <w:jc w:val="both"/>
        <w:rPr>
          <w:color w:val="000000"/>
          <w:lang w:val="en-US"/>
        </w:rPr>
      </w:pPr>
    </w:p>
    <w:p w:rsidR="005F63CC" w:rsidRDefault="005F63CC" w:rsidP="000E29AB">
      <w:pPr>
        <w:pStyle w:val="a3"/>
        <w:jc w:val="both"/>
        <w:rPr>
          <w:color w:val="000000"/>
          <w:lang w:val="en-US"/>
        </w:rPr>
      </w:pPr>
    </w:p>
    <w:p w:rsidR="00D86560" w:rsidRDefault="00D86560" w:rsidP="000E29AB">
      <w:pPr>
        <w:pStyle w:val="a3"/>
        <w:jc w:val="both"/>
        <w:rPr>
          <w:color w:val="000000"/>
        </w:rPr>
      </w:pPr>
    </w:p>
    <w:p w:rsidR="00D86560" w:rsidRDefault="00D86560" w:rsidP="000E29AB">
      <w:pPr>
        <w:pStyle w:val="a3"/>
        <w:jc w:val="both"/>
        <w:rPr>
          <w:color w:val="000000"/>
        </w:rPr>
      </w:pPr>
    </w:p>
    <w:p w:rsidR="00D86560" w:rsidRDefault="00D86560" w:rsidP="000E29AB">
      <w:pPr>
        <w:pStyle w:val="a3"/>
        <w:jc w:val="both"/>
        <w:rPr>
          <w:color w:val="000000"/>
        </w:rPr>
      </w:pPr>
      <w:r>
        <w:rPr>
          <w:color w:val="000000"/>
        </w:rPr>
        <w:t>Шаманизм.</w:t>
      </w:r>
    </w:p>
    <w:p w:rsidR="005F63CC" w:rsidRPr="00D86560" w:rsidRDefault="005F63CC" w:rsidP="000E29AB">
      <w:pPr>
        <w:pStyle w:val="a3"/>
        <w:jc w:val="both"/>
        <w:rPr>
          <w:color w:val="000000"/>
        </w:rPr>
      </w:pPr>
      <w:r>
        <w:rPr>
          <w:color w:val="000000"/>
        </w:rPr>
        <w:t>Шаманство как религия составляет предмет, еще не исследованный. У киргизов оно смешалось с мусульманскими поверьями и, смешавшись, составило одну веру, которая называлась мусульманской, но они не знали Магомета, верили в Аллаха и в то же время  в онгонов (по верованиям монголов, души предков; казахи называют их аруахами), приносили жертвы на гробницах мусульманским угодникам и одновременно верили в шамана, уважали магометанских ходжей и поклонялись огню, а шаманы призывали вместе с онгонами мусульманских ангелов и восхваляли Аллаха. Такие противоречия не мешали друг другу, и киргизы верили во все это вместе.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Такой порядок вещей продолжался до наших дней, когда ислам вместе с русской цивилизацией проник в Степь и грамотные дети, воспитанные фанатичными татарами, с презрением отвернулись от обычаев предков и стали преследовать и запрещать их.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Мусульманство среди народа неграмотного оставалось звуком, фразой, под которыми скрывались прежние, шаманские представления. Оттого изменению подверглись имя, слова, а не мысль. Онгон стали называть арвахом, кок-тэнгри – Аллахом или Худаем, духа земли – шайтаном, пери и джином, а идея осталась шаманская. Тем не менее, основания шаманской веры были поколеблены магометанским единобожием. Небо слилось с идеей Аллаха, а второстепенные тенгри совершенно были забыты, потому что более преследовались при введении ислама как идолы, столь ненавистные мусульманам. Зато солнце, луна, звезды, которые не были олицетворены, пользуются до сих пор уважением, и в народе сохранились некоторые обряды их культа.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Шаманство, с одной стороны, есть почитание природы вообще и в частности. Человек живет и действует под влиянием природы. В этом смысле шаманство представляет крайний материализм. С другой стороны, умирая, человек сам становится божеством – это крайний спиритуализм.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Человек шаманский удивлялся солнцу и поклонялся ему; увидел луну – и ей поклонился; он поклонился всему в природе, где замечал присутствие этой неизъяснимой силы, вечной как время, которую он назвал синим небом, </w:t>
      </w:r>
      <w:r>
        <w:rPr>
          <w:i/>
          <w:iCs/>
          <w:color w:val="000000"/>
        </w:rPr>
        <w:t>кок-тэнгри.</w:t>
      </w:r>
      <w:r>
        <w:rPr>
          <w:color w:val="000000"/>
        </w:rPr>
        <w:t xml:space="preserve"> Происхождение шаманства – это обожание природы вообще и в частности.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Другое чудо – человек. Эта душа, эти способности, этот дух мыслящий и пытливый, не есть ли очевидное присутствие божества? Он поклонялся живому духу в лице шамана и мертвому духу </w:t>
      </w:r>
      <w:r>
        <w:rPr>
          <w:i/>
          <w:iCs/>
          <w:color w:val="000000"/>
        </w:rPr>
        <w:t>онгону</w:t>
      </w:r>
      <w:r>
        <w:rPr>
          <w:color w:val="000000"/>
        </w:rPr>
        <w:t>. Но влияние природы в этой жизни на человека слишком сильно, и он должен был создать правила, которыми он руководствовался в отношении к таинственной природе: что делать и чего не делать. Вот происхождение тех обычаев и обрядов, которые мы называем теперь шаманским суеверием и которые тогда были истинной верой, верой несомненной, живой.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Таким образом, шаманство первоначально было почитанием природы вообще – в идее неба, солнца, луны, рек и прочих чудес природы и стихий и поэтому отчасти походило на фетишизм. Человек мертвый был сам свободное божество, поэтому влияние неба простиралось только на человека живого. Поэтому же и идеи греха (в смысле христианском) не было; от божества зависело благо и худо, добро и зло, счастие и несчастие во время земной жизни, а благодать и кара следовали тотчас за грехом. </w:t>
      </w:r>
    </w:p>
    <w:p w:rsidR="005F63CC" w:rsidRPr="000E29AB" w:rsidRDefault="005F63CC" w:rsidP="000E29AB">
      <w:pPr>
        <w:pStyle w:val="a3"/>
        <w:jc w:val="both"/>
        <w:rPr>
          <w:b/>
          <w:bCs/>
          <w:color w:val="008080"/>
          <w:sz w:val="20"/>
          <w:szCs w:val="20"/>
        </w:rPr>
      </w:pPr>
      <w:bookmarkStart w:id="0" w:name="arvahi"/>
      <w:bookmarkEnd w:id="0"/>
    </w:p>
    <w:p w:rsidR="005F63CC" w:rsidRDefault="005F63CC" w:rsidP="000E29AB">
      <w:pPr>
        <w:pStyle w:val="a3"/>
        <w:jc w:val="both"/>
      </w:pPr>
      <w:r>
        <w:rPr>
          <w:rFonts w:ascii="Times New &#10;Roman" w:hAnsi="Times New &#10;Roman"/>
          <w:color w:val="000000"/>
        </w:rPr>
        <w:t xml:space="preserve">Шаманство обоготворяло природу. Человек предписывал небу, солнцу и луне власть над собой, но влияние это действовало на него только в этом мире от рождения до смерти. По смерти власть природы на него т.е. над ним/ прекращалась, он сам становился </w:t>
      </w:r>
      <w:r>
        <w:rPr>
          <w:rFonts w:ascii="Times New &#10;Roman" w:hAnsi="Times New &#10;Roman"/>
          <w:i/>
          <w:iCs/>
          <w:color w:val="000000"/>
        </w:rPr>
        <w:t>арвахом.</w:t>
      </w:r>
      <w:r>
        <w:rPr>
          <w:rFonts w:ascii="Times New &#10;Roman" w:hAnsi="Times New &#10;Roman"/>
          <w:color w:val="000000"/>
        </w:rPr>
        <w:t xml:space="preserve"> Благополучие его в том мире зависело от того, как родственники исполняли обряды поминок. Если поминки были исправны, он был спокоен и покровительствовал всем родным, не то он становился врагом и вредным. Небо было беспристрастно как божество.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Люди великие, сильные были и всесильными онгонами, мелкие натуры и по смерти становились ничтожными духами. Чингис-хан после смерти был почитаем, как Бог. У киргизов почитание арвахов до сих пор во всей силе.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В честь арвахов приносят в жертвы разных животных, а иногда нарочно ездят на поклонение к их могилам и, принося жертву, просят их о чем-нибудь.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Китайские писатели сохранили нам некоторые обычаи, соблюдавшиеся при погребении царей у хунну, киданей и других шаманских народов. Европейские путешественники, ездившие к монголам, говорят о подобных обычаях у команов (т. е. кипчаков) и монголов. Если сравним их с киргизскими, то найдем в них замечательное единство идей и даже сходство обрядов.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Шаманы почитались как люди, покровительствуемые небом и духами. Шаман – человек, одаренный волшебством и знанием, выше других, он поэт, музыкант, прорицатель и вместе с тем врач.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Киргизы шамана называют </w:t>
      </w:r>
      <w:r>
        <w:rPr>
          <w:i/>
          <w:iCs/>
          <w:color w:val="000000"/>
        </w:rPr>
        <w:t>бахши</w:t>
      </w:r>
      <w:r w:rsidR="00D86560">
        <w:rPr>
          <w:color w:val="000000"/>
        </w:rPr>
        <w:t xml:space="preserve"> баксы</w:t>
      </w:r>
      <w:r>
        <w:rPr>
          <w:color w:val="000000"/>
        </w:rPr>
        <w:t xml:space="preserve">, что по-монгольски значит учитель, уйгуры бахшами называют своих грамотников, туркмены этим именем зовут своих певцов. Команы называли шаманов </w:t>
      </w:r>
      <w:r>
        <w:rPr>
          <w:i/>
          <w:iCs/>
          <w:color w:val="000000"/>
        </w:rPr>
        <w:t>кам</w:t>
      </w:r>
      <w:r>
        <w:rPr>
          <w:color w:val="000000"/>
        </w:rPr>
        <w:t xml:space="preserve">, так называют его и теперь сибирские татары.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У киргизов не всякий может быть шаманом, как не всякий из нас может быть поэтом.</w:t>
      </w:r>
    </w:p>
    <w:p w:rsidR="005F63CC" w:rsidRDefault="005F63CC" w:rsidP="000E29AB">
      <w:pPr>
        <w:pStyle w:val="a3"/>
        <w:jc w:val="both"/>
      </w:pPr>
      <w:r>
        <w:rPr>
          <w:rStyle w:val="a6"/>
          <w:i/>
          <w:iCs/>
          <w:color w:val="000000"/>
          <w:sz w:val="20"/>
          <w:szCs w:val="20"/>
        </w:rPr>
        <w:t>Э М</w:t>
      </w:r>
      <w:r>
        <w:t xml:space="preserve"> </w:t>
      </w:r>
      <w:r>
        <w:rPr>
          <w:color w:val="000000"/>
          <w:sz w:val="20"/>
          <w:szCs w:val="20"/>
        </w:rPr>
        <w:t xml:space="preserve">– </w:t>
      </w:r>
      <w:r>
        <w:rPr>
          <w:color w:val="000000"/>
        </w:rPr>
        <w:t>лечение. Болезни, по мнению шамана, происходят не от физических причин, но от воли божеств и духов. Некоторые болезни имеют своего хозяина, т. е. своего духа.</w:t>
      </w:r>
    </w:p>
    <w:p w:rsidR="005F63CC" w:rsidRDefault="00D86560" w:rsidP="000E29AB">
      <w:pPr>
        <w:pStyle w:val="a3"/>
        <w:jc w:val="both"/>
      </w:pPr>
      <w:r>
        <w:rPr>
          <w:rStyle w:val="a6"/>
          <w:b w:val="0"/>
          <w:color w:val="000000"/>
        </w:rPr>
        <w:t>Огонь</w:t>
      </w:r>
      <w:r w:rsidR="005F63CC">
        <w:rPr>
          <w:color w:val="000000"/>
          <w:sz w:val="20"/>
          <w:szCs w:val="20"/>
        </w:rPr>
        <w:t xml:space="preserve"> . </w:t>
      </w:r>
      <w:r w:rsidR="005F63CC">
        <w:rPr>
          <w:color w:val="000000"/>
        </w:rPr>
        <w:t xml:space="preserve">Почитание огня заимствовано от персов. Из всех шаманских поклонений у киргизов поклонение огню до сих пор имеет большую силу. Киргизы огонь называют </w:t>
      </w:r>
      <w:r w:rsidR="005F63CC">
        <w:rPr>
          <w:i/>
          <w:iCs/>
          <w:color w:val="000000"/>
        </w:rPr>
        <w:t xml:space="preserve">авлие. </w:t>
      </w:r>
      <w:r w:rsidR="005F63CC">
        <w:rPr>
          <w:color w:val="000000"/>
        </w:rPr>
        <w:t xml:space="preserve">Огонь имеет свойство очистительное. Очищают, проводя между двумя огней. Скочевывая с зимовок, они переходят кочевкой между огней. Человек, дающий публичную клятву, должен также очищаться огнем.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Огонь был покровителем жилищ, домашним святилищем, поэтому у киргизов невеста при вступлении в новое семейство должна была поклониться огню в большом доме. Обычай этот существует у монголов и заменяет венчание. Точно так же при рождении ребенка приносят огню жертву. В огонь нельзя плевать, нельзя проходить через огонь, даже через место, где он когда-то был разведен… Почитая огонь, боялись гнева огня и поэтому клялись огнем.</w:t>
      </w:r>
    </w:p>
    <w:p w:rsidR="00D86560" w:rsidRDefault="00D86560" w:rsidP="000E29AB">
      <w:pPr>
        <w:pStyle w:val="a3"/>
        <w:jc w:val="both"/>
        <w:rPr>
          <w:b/>
          <w:bCs/>
          <w:color w:val="008080"/>
          <w:sz w:val="20"/>
          <w:szCs w:val="20"/>
          <w:lang w:val="en-US"/>
        </w:rPr>
      </w:pPr>
      <w:bookmarkStart w:id="1" w:name="zhivotny"/>
      <w:bookmarkEnd w:id="1"/>
    </w:p>
    <w:p w:rsidR="00D86560" w:rsidRDefault="00D86560" w:rsidP="000E29AB">
      <w:pPr>
        <w:pStyle w:val="a3"/>
        <w:jc w:val="both"/>
        <w:rPr>
          <w:b/>
          <w:bCs/>
          <w:color w:val="008080"/>
          <w:sz w:val="20"/>
          <w:szCs w:val="20"/>
          <w:lang w:val="en-US"/>
        </w:rPr>
      </w:pPr>
    </w:p>
    <w:p w:rsidR="00D86560" w:rsidRDefault="00D86560" w:rsidP="000E29AB">
      <w:pPr>
        <w:pStyle w:val="a3"/>
        <w:jc w:val="both"/>
        <w:rPr>
          <w:b/>
          <w:bCs/>
          <w:color w:val="008080"/>
          <w:sz w:val="20"/>
          <w:szCs w:val="20"/>
          <w:lang w:val="en-US"/>
        </w:rPr>
      </w:pPr>
    </w:p>
    <w:p w:rsidR="000E29AB" w:rsidRPr="000E29AB" w:rsidRDefault="000E29AB" w:rsidP="000E29AB">
      <w:pPr>
        <w:pStyle w:val="a3"/>
        <w:jc w:val="both"/>
        <w:rPr>
          <w:bCs/>
          <w:color w:val="000000"/>
          <w:sz w:val="28"/>
          <w:szCs w:val="28"/>
        </w:rPr>
      </w:pPr>
      <w:bookmarkStart w:id="2" w:name="kosmologia"/>
      <w:bookmarkEnd w:id="2"/>
      <w:r w:rsidRPr="000E29AB">
        <w:rPr>
          <w:bCs/>
          <w:color w:val="000000"/>
          <w:sz w:val="28"/>
          <w:szCs w:val="28"/>
        </w:rPr>
        <w:t>Космологические понятия казахов</w:t>
      </w:r>
    </w:p>
    <w:p w:rsidR="005F63CC" w:rsidRDefault="005F63CC" w:rsidP="000E29AB">
      <w:pPr>
        <w:pStyle w:val="a3"/>
        <w:jc w:val="both"/>
      </w:pPr>
      <w:r>
        <w:rPr>
          <w:rFonts w:ascii="Times New &#10;Roman" w:hAnsi="Times New &#10;Roman"/>
          <w:color w:val="000000"/>
        </w:rPr>
        <w:t>Звезды, по мнению некоторых киргиз, не что иное, как большие горы из драгоценных камней, лежащие от нашей планеты в таком расстоянии, что кажутся маленькими точками. Киргизы верят во влияние звезды на человеческое счастье. По мнению других, каждая звезда соответствует душе какого-нибудь человека на земле и, когда умирает человек, то и звезда его падает на землю.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Из звезд киргизы знают и отличают очень немного.</w:t>
      </w:r>
    </w:p>
    <w:p w:rsidR="005F63CC" w:rsidRDefault="005F63CC" w:rsidP="000E29A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 xml:space="preserve">Полярная звезда – </w:t>
      </w:r>
      <w:r>
        <w:rPr>
          <w:i/>
          <w:iCs/>
          <w:color w:val="000000"/>
        </w:rPr>
        <w:t>Темир казык</w:t>
      </w:r>
      <w:r>
        <w:rPr>
          <w:color w:val="000000"/>
        </w:rPr>
        <w:t xml:space="preserve"> (букв.: железный кол); по ней Железный Кол, вероятно, дано вследствие видимой неподвижности, поэтому две звезды, близкие к ней и имеющие около нее движение, ориентируются киргизские путешественники во время ночи. Название которое похоже на ход лошадей, привязанных на веревке к колу, называются “двумя белыми лошадьми”.</w:t>
      </w:r>
    </w:p>
    <w:p w:rsidR="005F63CC" w:rsidRDefault="005F63CC" w:rsidP="000E29A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 xml:space="preserve">Большая Медведица называется киргизами Семь Воров – </w:t>
      </w:r>
      <w:r>
        <w:rPr>
          <w:i/>
          <w:iCs/>
          <w:color w:val="000000"/>
        </w:rPr>
        <w:t>Джеты каракчи</w:t>
      </w:r>
      <w:r>
        <w:rPr>
          <w:color w:val="000000"/>
        </w:rPr>
        <w:t>; это души семи разбойников, которые днем воровали, а ночью каялись в грехах, за это они были обращены после смерти в семь звезд.</w:t>
      </w:r>
    </w:p>
    <w:p w:rsidR="005F63CC" w:rsidRDefault="005F63CC" w:rsidP="000E29A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 xml:space="preserve">Плеяды – </w:t>
      </w:r>
      <w:r>
        <w:rPr>
          <w:i/>
          <w:iCs/>
          <w:color w:val="000000"/>
        </w:rPr>
        <w:t>уркер.</w:t>
      </w:r>
      <w:r>
        <w:rPr>
          <w:color w:val="000000"/>
        </w:rPr>
        <w:t xml:space="preserve"> Киргизы заметили поступательное движение Плеяд к Большой Медведице и думают, что она преследует семь воров, чтобы выручить свою дочь. По Плеядам киргизы узнают часы ночи и времена года.</w:t>
      </w:r>
    </w:p>
    <w:p w:rsidR="005F63CC" w:rsidRDefault="005F63CC" w:rsidP="000E29A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>Венера – Пастушеская звезда. По восходе этой планеты киргизские пастухи гонят баранов в аул в загон.</w:t>
      </w:r>
    </w:p>
    <w:p w:rsidR="005F63CC" w:rsidRDefault="005F63CC" w:rsidP="000E29A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 xml:space="preserve">Утренняя Звезда – </w:t>
      </w:r>
      <w:r>
        <w:rPr>
          <w:i/>
          <w:iCs/>
          <w:color w:val="000000"/>
        </w:rPr>
        <w:t>Чулпан-джулдуз</w:t>
      </w:r>
      <w:r>
        <w:rPr>
          <w:color w:val="000000"/>
        </w:rPr>
        <w:t xml:space="preserve">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Знаки Зодиака и их созвездия известны киргизам под арабскими, но несколько исковерканными названиями.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Луна, вероятно, была божеством. Киргизы при виде новой луны делают земные поклоны и летом берут с того места, где делали поклоны, траву, которую, придя домой, бросают в огонь. Киргизы не смотрят долго на луну. При отправлении естественных нужд не обращают лица своего к луне. Вообще, о луне говорят с уважением.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Небо – это высочайшее божество в шаманстве. </w:t>
      </w:r>
      <w:r>
        <w:rPr>
          <w:i/>
          <w:iCs/>
          <w:color w:val="000000"/>
        </w:rPr>
        <w:t>Кок-тэнгри</w:t>
      </w:r>
      <w:r>
        <w:rPr>
          <w:color w:val="000000"/>
        </w:rPr>
        <w:t xml:space="preserve"> – Синее небо. Небо было свободно в своих поступках, оно награждало и карало. От его воли зависело благополучие людей и народов. На небе есть жители – люди, они опоясываются под горлом; мы живем в середине, на земле, и носим пояс на середине тела; люди же подземные, у которых также свое солнце, луна и звезды носят пояс на ногах (образ жизни небесных жителей – киргизский, так как это элементы суть плод киргизской фантазии).</w:t>
      </w:r>
    </w:p>
    <w:p w:rsidR="005F63CC" w:rsidRDefault="005F63CC" w:rsidP="000E29AB">
      <w:pPr>
        <w:pStyle w:val="a3"/>
        <w:jc w:val="both"/>
      </w:pPr>
      <w:bookmarkStart w:id="3" w:name="yavlenia"/>
      <w:bookmarkEnd w:id="3"/>
      <w:r w:rsidRPr="000E29AB">
        <w:rPr>
          <w:rStyle w:val="a6"/>
          <w:rFonts w:ascii="Times New &#10;Roman" w:hAnsi="Times New &#10;Roman"/>
          <w:b w:val="0"/>
          <w:color w:val="000000"/>
        </w:rPr>
        <w:t>Гром</w:t>
      </w:r>
      <w:r>
        <w:rPr>
          <w:rFonts w:ascii="Times New &#10;Roman" w:hAnsi="Times New &#10;Roman"/>
          <w:color w:val="000000"/>
        </w:rPr>
        <w:t>. Киргизы говорят, что гром – гневный глас Божий. А молния – стрелы, которыми он поражает шайтанов. Нам случалось также слышать относительно первого грома, “небесный жеребец ржет…” При этом у киргизов соблюдается следующий обряд: хозяин юрты с ковшом выбегает из юрты, бьет им, бегая вокруг, свою кибитку снаружи, приговаривая: “Молока много, углей мало”, а потом, придя домой, втыкает ковш около дверей в керегу. Говорят еще, что льют молоко у порога, что есть доброе пожелание обилия молока, следовательно, и увеличение стад.</w:t>
      </w:r>
    </w:p>
    <w:p w:rsidR="005F63CC" w:rsidRDefault="005F63CC" w:rsidP="000E29AB">
      <w:pPr>
        <w:pStyle w:val="a3"/>
        <w:jc w:val="both"/>
      </w:pPr>
      <w:r w:rsidRPr="000E29AB">
        <w:rPr>
          <w:rStyle w:val="a6"/>
          <w:b w:val="0"/>
          <w:color w:val="000000"/>
        </w:rPr>
        <w:t>Вихрь</w:t>
      </w:r>
      <w:r>
        <w:rPr>
          <w:color w:val="000000"/>
        </w:rPr>
        <w:t>, вероятно, был олицетворен как один из тэнгриев стихийного происхождения, потому что киргизы, встречая вихрь, плюют три раза: “тфу, тфу, тфу”.</w:t>
      </w:r>
    </w:p>
    <w:p w:rsidR="000E29AB" w:rsidRDefault="000E29AB" w:rsidP="000E29AB">
      <w:pPr>
        <w:pStyle w:val="a3"/>
        <w:jc w:val="both"/>
        <w:rPr>
          <w:bCs/>
          <w:sz w:val="20"/>
          <w:szCs w:val="20"/>
        </w:rPr>
      </w:pPr>
      <w:bookmarkStart w:id="4" w:name="char_man"/>
      <w:bookmarkEnd w:id="4"/>
    </w:p>
    <w:p w:rsidR="000E29AB" w:rsidRPr="000E29AB" w:rsidRDefault="000E29AB" w:rsidP="000E29AB">
      <w:pPr>
        <w:pStyle w:val="a3"/>
        <w:jc w:val="both"/>
        <w:rPr>
          <w:bCs/>
          <w:sz w:val="28"/>
          <w:szCs w:val="28"/>
        </w:rPr>
      </w:pPr>
      <w:r w:rsidRPr="000E29AB">
        <w:rPr>
          <w:bCs/>
          <w:sz w:val="28"/>
          <w:szCs w:val="28"/>
        </w:rPr>
        <w:t>О чарующих силах.</w:t>
      </w:r>
    </w:p>
    <w:p w:rsidR="005F63CC" w:rsidRDefault="005F63CC" w:rsidP="000E29AB">
      <w:pPr>
        <w:pStyle w:val="a3"/>
        <w:jc w:val="both"/>
      </w:pPr>
      <w:r>
        <w:rPr>
          <w:rFonts w:ascii="Times New &#10;Roman" w:hAnsi="Times New &#10;Roman"/>
          <w:color w:val="000000"/>
        </w:rPr>
        <w:t xml:space="preserve">Грозны были для младенствующего человека стихии, но от них можно было укрыться; хуже беда была в самом человеке – страх перед какой-то неведомой силой, которую он ощущал в себе. Человек был окружен страхом. Даже во сне он боялся, его страшил сон.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Язык человека через слово имел, по мнению киргиз, разрушительное влияние.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Если у киргиза умрет красивый ребенок, пропадет хороший конь, улетит хороший сокол, испортится оружие – все приписывается человеческому языку.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Глаз действует так же, как и слово. 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Ногти. Киргизы вместо клятвы лизали ногти на руках, смотря на небо. Приписывается ли чародейская сила ногтям всех пальцев или одного пальца по преимуществу, не знаем. </w:t>
      </w:r>
    </w:p>
    <w:p w:rsidR="000E29AB" w:rsidRPr="000E29AB" w:rsidRDefault="000E29AB" w:rsidP="000E29AB">
      <w:pPr>
        <w:pStyle w:val="a3"/>
        <w:jc w:val="both"/>
        <w:rPr>
          <w:bCs/>
          <w:sz w:val="28"/>
          <w:szCs w:val="28"/>
        </w:rPr>
      </w:pPr>
      <w:bookmarkStart w:id="5" w:name="char_deistv"/>
      <w:bookmarkStart w:id="6" w:name="klyatva"/>
      <w:bookmarkStart w:id="7" w:name="talisman"/>
      <w:bookmarkEnd w:id="5"/>
      <w:bookmarkEnd w:id="6"/>
      <w:bookmarkEnd w:id="7"/>
      <w:r w:rsidRPr="000E29AB">
        <w:rPr>
          <w:bCs/>
          <w:sz w:val="28"/>
          <w:szCs w:val="28"/>
        </w:rPr>
        <w:t>Талисманы.</w:t>
      </w:r>
    </w:p>
    <w:p w:rsidR="005F63CC" w:rsidRDefault="005F63CC" w:rsidP="000E29AB">
      <w:pPr>
        <w:pStyle w:val="a3"/>
        <w:jc w:val="both"/>
      </w:pPr>
      <w:r>
        <w:rPr>
          <w:rFonts w:ascii="Times New &#10;Roman" w:hAnsi="Times New &#10;Roman"/>
          <w:color w:val="000000"/>
        </w:rPr>
        <w:t>В прежние годы талисманы были большей частью вещественные, а именно разные части тела вещих животных или птиц, кости животных и иногда камни.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Кости животных, имеющих сверхъестественную силу. Локтевая кость могла заменить для скота пастуха, т.е. сберегать от волков и от воров. Локтевую кость киргизы носят также привязанной к передней луке седла как хранителя седельного прибора и лошади. Волчья чашка предохраняла от ревматизма в пояснице и от “глазу”.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Голова филина, ноги и перья сохраняют от злых духов; для этого их привязывают к юрте и колыбелям детей.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От “худого” глаза и языка носят камень, называемый “ишек тас”. Камень этот, по поверью, должен находиться в желудке ослов, но торговцы продают под этим именем зеленую муравленную глазированную глину.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Все болезни в шаманстве приписывали наваждению злых духов или гневу онгонов, оттого лечение проводилось шаманами.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>Есть и животные, которых боятся черти. Например, при родах – верблюда-самца и ежа. К колыбели детей привязывают ежовые иголки, а при родах кладут их на страждущую. Замечательно, что волосы русского человека употребляют также в числе средств для изгнания болезней.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Киргизы приписывают особенную силу </w:t>
      </w:r>
      <w:r>
        <w:rPr>
          <w:i/>
          <w:iCs/>
          <w:color w:val="000000"/>
        </w:rPr>
        <w:t xml:space="preserve">кие </w:t>
      </w:r>
      <w:r>
        <w:rPr>
          <w:color w:val="000000"/>
        </w:rPr>
        <w:t xml:space="preserve">некоторым стихиям, некоторым животным, птицам и разным предметам, полезным в их кочевом быту, и воздают им известного рода почет, думая, что исполнение почетных обрядов утверждает за ними богатство и счастье – </w:t>
      </w:r>
      <w:r>
        <w:rPr>
          <w:i/>
          <w:iCs/>
          <w:color w:val="000000"/>
        </w:rPr>
        <w:t>кут.</w:t>
      </w:r>
      <w:r>
        <w:rPr>
          <w:color w:val="000000"/>
        </w:rPr>
        <w:t xml:space="preserve"> Предметы, имеющие такую силу </w:t>
      </w:r>
      <w:r>
        <w:rPr>
          <w:i/>
          <w:iCs/>
          <w:color w:val="000000"/>
        </w:rPr>
        <w:t>кие</w:t>
      </w:r>
      <w:r>
        <w:rPr>
          <w:color w:val="000000"/>
        </w:rPr>
        <w:t xml:space="preserve">, называют </w:t>
      </w:r>
      <w:r>
        <w:rPr>
          <w:i/>
          <w:iCs/>
          <w:color w:val="000000"/>
        </w:rPr>
        <w:t>киелы</w:t>
      </w:r>
      <w:r>
        <w:rPr>
          <w:color w:val="000000"/>
        </w:rPr>
        <w:t xml:space="preserve">, а карательная сила их </w:t>
      </w:r>
      <w:r>
        <w:rPr>
          <w:i/>
          <w:iCs/>
          <w:color w:val="000000"/>
        </w:rPr>
        <w:t>– кеср.</w:t>
      </w:r>
    </w:p>
    <w:p w:rsidR="005F63CC" w:rsidRDefault="005F63CC" w:rsidP="000E29AB">
      <w:pPr>
        <w:pStyle w:val="a3"/>
        <w:jc w:val="both"/>
      </w:pPr>
      <w:r>
        <w:rPr>
          <w:color w:val="000000"/>
        </w:rPr>
        <w:t xml:space="preserve">Поэтому надо полагать, что шаманские народы добро и зло приписывали благоволению или гневу обоготворямых ими предметов и стихий </w:t>
      </w:r>
      <w:r>
        <w:rPr>
          <w:i/>
          <w:iCs/>
          <w:color w:val="000000"/>
        </w:rPr>
        <w:t>кие</w:t>
      </w:r>
      <w:r>
        <w:rPr>
          <w:color w:val="000000"/>
        </w:rPr>
        <w:t xml:space="preserve">. Благочестие заключалось в известных обрядах уважения, а грех – в нарушении их; они боялись </w:t>
      </w:r>
      <w:r>
        <w:rPr>
          <w:i/>
          <w:iCs/>
          <w:color w:val="000000"/>
        </w:rPr>
        <w:t>кесра.</w:t>
      </w:r>
    </w:p>
    <w:p w:rsidR="005F63CC" w:rsidRPr="005F63CC" w:rsidRDefault="005F63CC" w:rsidP="000E29AB">
      <w:pPr>
        <w:jc w:val="both"/>
      </w:pPr>
      <w:bookmarkStart w:id="8" w:name="_GoBack"/>
      <w:bookmarkEnd w:id="8"/>
    </w:p>
    <w:sectPr w:rsidR="005F63CC" w:rsidRPr="005F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&#10;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E2657"/>
    <w:multiLevelType w:val="multilevel"/>
    <w:tmpl w:val="9880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3CC"/>
    <w:rsid w:val="00007F06"/>
    <w:rsid w:val="000E29AB"/>
    <w:rsid w:val="005F63CC"/>
    <w:rsid w:val="007970BB"/>
    <w:rsid w:val="00CA4DE7"/>
    <w:rsid w:val="00D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261C-4224-4984-9552-D4E672CF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5F6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5F63C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3CC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5F63CC"/>
    <w:rPr>
      <w:i/>
      <w:iCs/>
    </w:rPr>
  </w:style>
  <w:style w:type="character" w:styleId="a5">
    <w:name w:val="Hyperlink"/>
    <w:basedOn w:val="a0"/>
    <w:rsid w:val="005F63CC"/>
    <w:rPr>
      <w:color w:val="0000FF"/>
      <w:u w:val="single"/>
    </w:rPr>
  </w:style>
  <w:style w:type="character" w:styleId="a6">
    <w:name w:val="Strong"/>
    <w:basedOn w:val="a0"/>
    <w:qFormat/>
    <w:rsid w:val="005F6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itagenet.unesco.kz/kz/content/duhov_culture/religia/st_relig1.htm" TargetMode="External"/><Relationship Id="rId5" Type="http://schemas.openxmlformats.org/officeDocument/2006/relationships/hyperlink" Target="http://www.heritagenet.unesco.kz/kz/content/history/portret/yaliha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Ислам</vt:lpstr>
    </vt:vector>
  </TitlesOfParts>
  <Company>MoBIL GROUP</Company>
  <LinksUpToDate>false</LinksUpToDate>
  <CharactersWithSpaces>16519</CharactersWithSpaces>
  <SharedDoc>false</SharedDoc>
  <HLinks>
    <vt:vector size="12" baseType="variant"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http://www.heritagenet.unesco.kz/kz/content/duhov_culture/religia/st_relig1.htm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http://www.heritagenet.unesco.kz/kz/content/history/portret/yalihan.htm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Ислам</dc:title>
  <dc:subject/>
  <dc:creator>Ануарханов</dc:creator>
  <cp:keywords/>
  <dc:description/>
  <cp:lastModifiedBy>admin</cp:lastModifiedBy>
  <cp:revision>2</cp:revision>
  <dcterms:created xsi:type="dcterms:W3CDTF">2014-05-21T00:57:00Z</dcterms:created>
  <dcterms:modified xsi:type="dcterms:W3CDTF">2014-05-21T00:57:00Z</dcterms:modified>
</cp:coreProperties>
</file>