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044" w:rsidRDefault="00240044" w:rsidP="00564A40">
      <w:pPr>
        <w:jc w:val="center"/>
        <w:rPr>
          <w:sz w:val="28"/>
          <w:szCs w:val="28"/>
        </w:rPr>
      </w:pPr>
    </w:p>
    <w:p w:rsidR="00564A40" w:rsidRDefault="00564A40" w:rsidP="00564A40">
      <w:pPr>
        <w:jc w:val="center"/>
        <w:rPr>
          <w:sz w:val="28"/>
          <w:szCs w:val="28"/>
        </w:rPr>
      </w:pPr>
      <w:r w:rsidRPr="00551A7D">
        <w:rPr>
          <w:sz w:val="28"/>
          <w:szCs w:val="28"/>
        </w:rPr>
        <w:t>Федеральное агентство по образованию</w:t>
      </w:r>
    </w:p>
    <w:p w:rsidR="00564A40" w:rsidRPr="00EE3D4C" w:rsidRDefault="00564A40" w:rsidP="00564A40">
      <w:pPr>
        <w:jc w:val="center"/>
        <w:rPr>
          <w:sz w:val="28"/>
          <w:szCs w:val="28"/>
        </w:rPr>
      </w:pPr>
    </w:p>
    <w:p w:rsidR="00564A40" w:rsidRPr="00EC2D75" w:rsidRDefault="00564A40" w:rsidP="00564A40">
      <w:pPr>
        <w:jc w:val="center"/>
        <w:rPr>
          <w:sz w:val="28"/>
          <w:szCs w:val="28"/>
        </w:rPr>
      </w:pPr>
      <w:r w:rsidRPr="00EC2D75">
        <w:rPr>
          <w:sz w:val="28"/>
          <w:szCs w:val="28"/>
        </w:rPr>
        <w:t>Глазовский инженерно-экономический институт (филиал)</w:t>
      </w:r>
    </w:p>
    <w:p w:rsidR="00564A40" w:rsidRPr="00EC2D75" w:rsidRDefault="00564A40" w:rsidP="00564A40">
      <w:pPr>
        <w:jc w:val="center"/>
        <w:rPr>
          <w:sz w:val="28"/>
          <w:szCs w:val="28"/>
        </w:rPr>
      </w:pPr>
      <w:r w:rsidRPr="00EC2D75">
        <w:rPr>
          <w:sz w:val="28"/>
          <w:szCs w:val="28"/>
        </w:rPr>
        <w:t>Государственного образовательного учреждения</w:t>
      </w:r>
    </w:p>
    <w:p w:rsidR="00564A40" w:rsidRPr="00EC2D75" w:rsidRDefault="00564A40" w:rsidP="00564A40">
      <w:pPr>
        <w:jc w:val="center"/>
        <w:rPr>
          <w:sz w:val="28"/>
          <w:szCs w:val="28"/>
        </w:rPr>
      </w:pPr>
      <w:r w:rsidRPr="00EC2D75">
        <w:rPr>
          <w:sz w:val="28"/>
          <w:szCs w:val="28"/>
        </w:rPr>
        <w:t>высшего профессионального образования</w:t>
      </w:r>
    </w:p>
    <w:p w:rsidR="00564A40" w:rsidRPr="00EE3D4C" w:rsidRDefault="00564A40" w:rsidP="00564A40">
      <w:pPr>
        <w:jc w:val="center"/>
        <w:rPr>
          <w:sz w:val="28"/>
          <w:szCs w:val="28"/>
        </w:rPr>
      </w:pPr>
      <w:r w:rsidRPr="00EC2D75">
        <w:rPr>
          <w:sz w:val="28"/>
          <w:szCs w:val="28"/>
        </w:rPr>
        <w:t>«Ижевский государственный технический университет»</w:t>
      </w:r>
    </w:p>
    <w:p w:rsidR="00564A40" w:rsidRPr="00EE3D4C" w:rsidRDefault="00564A40" w:rsidP="00564A40">
      <w:pPr>
        <w:jc w:val="center"/>
      </w:pPr>
    </w:p>
    <w:p w:rsidR="00564A40" w:rsidRPr="00EC2D75" w:rsidRDefault="00564A40" w:rsidP="00564A40">
      <w:pPr>
        <w:jc w:val="center"/>
        <w:rPr>
          <w:sz w:val="28"/>
          <w:szCs w:val="28"/>
        </w:rPr>
      </w:pPr>
      <w:r w:rsidRPr="00EC2D75">
        <w:rPr>
          <w:sz w:val="28"/>
          <w:szCs w:val="28"/>
        </w:rPr>
        <w:t>Кафедра АСУ</w:t>
      </w:r>
    </w:p>
    <w:p w:rsidR="00564A40" w:rsidRDefault="00564A40" w:rsidP="00564A40"/>
    <w:p w:rsidR="00564A40" w:rsidRDefault="00564A40" w:rsidP="00564A40"/>
    <w:p w:rsidR="00564A40" w:rsidRDefault="00564A40" w:rsidP="00564A40"/>
    <w:p w:rsidR="00564A40" w:rsidRDefault="00564A40" w:rsidP="00564A40"/>
    <w:p w:rsidR="00564A40" w:rsidRDefault="00564A40" w:rsidP="00564A40"/>
    <w:p w:rsidR="00564A40" w:rsidRPr="00EC2D75" w:rsidRDefault="00564A40" w:rsidP="00564A40">
      <w:pPr>
        <w:jc w:val="center"/>
        <w:rPr>
          <w:b/>
          <w:sz w:val="44"/>
          <w:szCs w:val="44"/>
        </w:rPr>
      </w:pPr>
      <w:r>
        <w:rPr>
          <w:b/>
          <w:sz w:val="44"/>
          <w:szCs w:val="44"/>
        </w:rPr>
        <w:t>ОТЧЕТ</w:t>
      </w:r>
    </w:p>
    <w:p w:rsidR="00564A40" w:rsidRPr="00C41455" w:rsidRDefault="00564A40" w:rsidP="00564A40">
      <w:pPr>
        <w:jc w:val="center"/>
        <w:rPr>
          <w:sz w:val="20"/>
          <w:szCs w:val="20"/>
        </w:rPr>
      </w:pPr>
    </w:p>
    <w:p w:rsidR="00564A40" w:rsidRDefault="00564A40" w:rsidP="00564A40">
      <w:pPr>
        <w:jc w:val="center"/>
        <w:rPr>
          <w:sz w:val="32"/>
          <w:szCs w:val="32"/>
        </w:rPr>
      </w:pPr>
      <w:r w:rsidRPr="00EC2D75">
        <w:rPr>
          <w:sz w:val="32"/>
          <w:szCs w:val="32"/>
        </w:rPr>
        <w:t xml:space="preserve">по </w:t>
      </w:r>
      <w:r>
        <w:rPr>
          <w:sz w:val="32"/>
          <w:szCs w:val="32"/>
        </w:rPr>
        <w:t>производственно-технологической</w:t>
      </w:r>
    </w:p>
    <w:p w:rsidR="00564A40" w:rsidRDefault="00564A40" w:rsidP="00564A40">
      <w:pPr>
        <w:jc w:val="center"/>
        <w:rPr>
          <w:sz w:val="32"/>
          <w:szCs w:val="32"/>
        </w:rPr>
      </w:pPr>
      <w:r>
        <w:rPr>
          <w:sz w:val="32"/>
          <w:szCs w:val="32"/>
        </w:rPr>
        <w:t>практике</w:t>
      </w:r>
      <w:r w:rsidRPr="00EC2D75">
        <w:rPr>
          <w:sz w:val="32"/>
          <w:szCs w:val="32"/>
        </w:rPr>
        <w:t xml:space="preserve"> </w:t>
      </w:r>
    </w:p>
    <w:p w:rsidR="00564A40" w:rsidRPr="00BF69CC" w:rsidRDefault="00564A40" w:rsidP="00564A40">
      <w:pPr>
        <w:jc w:val="center"/>
      </w:pPr>
      <w:r>
        <w:t>на тему</w:t>
      </w:r>
      <w:r w:rsidRPr="00BF69CC">
        <w:t>:</w:t>
      </w:r>
    </w:p>
    <w:p w:rsidR="00564A40" w:rsidRPr="00B3542A" w:rsidRDefault="00B3542A" w:rsidP="00B3542A">
      <w:pPr>
        <w:jc w:val="center"/>
        <w:rPr>
          <w:b/>
          <w:sz w:val="48"/>
          <w:szCs w:val="48"/>
        </w:rPr>
      </w:pPr>
      <w:r w:rsidRPr="00B3542A">
        <w:rPr>
          <w:b/>
          <w:sz w:val="48"/>
          <w:szCs w:val="48"/>
        </w:rPr>
        <w:t>Настройка аппаратных и программных компонент локальной вычислительной сети</w:t>
      </w:r>
    </w:p>
    <w:p w:rsidR="00564A40" w:rsidRDefault="00564A40" w:rsidP="00564A40">
      <w:pPr>
        <w:jc w:val="center"/>
      </w:pPr>
    </w:p>
    <w:p w:rsidR="00564A40" w:rsidRDefault="00564A40" w:rsidP="00564A40">
      <w:pPr>
        <w:ind w:firstLine="0"/>
        <w:rPr>
          <w:sz w:val="28"/>
          <w:szCs w:val="28"/>
        </w:rPr>
      </w:pPr>
      <w:r>
        <w:rPr>
          <w:sz w:val="28"/>
          <w:szCs w:val="28"/>
        </w:rPr>
        <w:t>Выполнил</w:t>
      </w:r>
    </w:p>
    <w:p w:rsidR="00564A40" w:rsidRPr="00431151" w:rsidRDefault="00564A40" w:rsidP="00564A40">
      <w:pPr>
        <w:ind w:firstLine="0"/>
        <w:rPr>
          <w:sz w:val="28"/>
          <w:szCs w:val="28"/>
        </w:rPr>
      </w:pPr>
      <w:r>
        <w:rPr>
          <w:sz w:val="28"/>
          <w:szCs w:val="28"/>
        </w:rPr>
        <w:t>с</w:t>
      </w:r>
      <w:r w:rsidRPr="00431151">
        <w:rPr>
          <w:sz w:val="28"/>
          <w:szCs w:val="28"/>
        </w:rPr>
        <w:t>тудент</w:t>
      </w:r>
      <w:r>
        <w:rPr>
          <w:sz w:val="28"/>
          <w:szCs w:val="28"/>
        </w:rPr>
        <w:t xml:space="preserve"> гр. 8</w:t>
      </w:r>
      <w:r w:rsidRPr="00431151">
        <w:rPr>
          <w:sz w:val="28"/>
          <w:szCs w:val="28"/>
        </w:rPr>
        <w:t>451</w:t>
      </w:r>
      <w:r>
        <w:rPr>
          <w:sz w:val="28"/>
          <w:szCs w:val="28"/>
        </w:rPr>
        <w:t xml:space="preserve">___________________________________ </w:t>
      </w:r>
      <w:r w:rsidR="00C345AE">
        <w:rPr>
          <w:sz w:val="28"/>
          <w:szCs w:val="28"/>
        </w:rPr>
        <w:t>Павлов И</w:t>
      </w:r>
      <w:r>
        <w:rPr>
          <w:sz w:val="28"/>
          <w:szCs w:val="28"/>
        </w:rPr>
        <w:t>.</w:t>
      </w:r>
      <w:r w:rsidR="00C345AE">
        <w:rPr>
          <w:sz w:val="28"/>
          <w:szCs w:val="28"/>
        </w:rPr>
        <w:t xml:space="preserve"> О.</w:t>
      </w:r>
    </w:p>
    <w:p w:rsidR="00564A40" w:rsidRPr="00582385" w:rsidRDefault="00564A40" w:rsidP="00564A40">
      <w:pPr>
        <w:jc w:val="center"/>
        <w:rPr>
          <w:sz w:val="20"/>
          <w:szCs w:val="20"/>
          <w:vertAlign w:val="superscript"/>
        </w:rPr>
      </w:pPr>
      <w:r w:rsidRPr="00582385">
        <w:rPr>
          <w:sz w:val="20"/>
          <w:szCs w:val="20"/>
          <w:vertAlign w:val="superscript"/>
        </w:rPr>
        <w:t>личная подпись</w:t>
      </w:r>
    </w:p>
    <w:p w:rsidR="00564A40" w:rsidRDefault="00564A40" w:rsidP="00564A40">
      <w:pPr>
        <w:ind w:firstLine="0"/>
        <w:rPr>
          <w:sz w:val="28"/>
          <w:szCs w:val="28"/>
        </w:rPr>
      </w:pPr>
    </w:p>
    <w:p w:rsidR="00564A40" w:rsidRDefault="00564A40" w:rsidP="00564A40">
      <w:pPr>
        <w:ind w:firstLine="0"/>
        <w:rPr>
          <w:sz w:val="28"/>
          <w:szCs w:val="28"/>
        </w:rPr>
      </w:pPr>
    </w:p>
    <w:p w:rsidR="00564A40" w:rsidRDefault="00564A40" w:rsidP="00564A40">
      <w:pPr>
        <w:ind w:firstLine="0"/>
        <w:rPr>
          <w:sz w:val="28"/>
          <w:szCs w:val="28"/>
        </w:rPr>
      </w:pPr>
      <w:r>
        <w:rPr>
          <w:sz w:val="28"/>
          <w:szCs w:val="28"/>
        </w:rPr>
        <w:t>Руководитель от университета</w:t>
      </w:r>
    </w:p>
    <w:p w:rsidR="00564A40" w:rsidRPr="00431151" w:rsidRDefault="00564A40" w:rsidP="00564A40">
      <w:pPr>
        <w:ind w:firstLine="0"/>
        <w:rPr>
          <w:sz w:val="28"/>
          <w:szCs w:val="28"/>
        </w:rPr>
      </w:pPr>
      <w:r>
        <w:rPr>
          <w:sz w:val="28"/>
          <w:szCs w:val="28"/>
        </w:rPr>
        <w:t>к.п.н., доцент______________________________________ Горбушин А. Г.</w:t>
      </w:r>
    </w:p>
    <w:p w:rsidR="00564A40" w:rsidRPr="00582385" w:rsidRDefault="00564A40" w:rsidP="00564A40">
      <w:pPr>
        <w:jc w:val="center"/>
        <w:rPr>
          <w:sz w:val="20"/>
          <w:szCs w:val="20"/>
          <w:vertAlign w:val="superscript"/>
        </w:rPr>
      </w:pPr>
      <w:r>
        <w:rPr>
          <w:sz w:val="20"/>
          <w:szCs w:val="20"/>
          <w:vertAlign w:val="superscript"/>
        </w:rPr>
        <w:t xml:space="preserve">оценка, </w:t>
      </w:r>
      <w:r w:rsidRPr="00582385">
        <w:rPr>
          <w:sz w:val="20"/>
          <w:szCs w:val="20"/>
          <w:vertAlign w:val="superscript"/>
        </w:rPr>
        <w:t>личная подпись</w:t>
      </w:r>
    </w:p>
    <w:p w:rsidR="00564A40" w:rsidRDefault="00564A40" w:rsidP="00564A40">
      <w:pPr>
        <w:jc w:val="center"/>
        <w:rPr>
          <w:sz w:val="28"/>
          <w:szCs w:val="28"/>
        </w:rPr>
      </w:pPr>
    </w:p>
    <w:p w:rsidR="00564A40" w:rsidRDefault="00564A40" w:rsidP="00564A40">
      <w:pPr>
        <w:jc w:val="center"/>
        <w:rPr>
          <w:sz w:val="28"/>
          <w:szCs w:val="28"/>
        </w:rPr>
      </w:pPr>
    </w:p>
    <w:p w:rsidR="00564A40" w:rsidRDefault="00564A40" w:rsidP="00564A40">
      <w:pPr>
        <w:jc w:val="center"/>
        <w:rPr>
          <w:sz w:val="28"/>
          <w:szCs w:val="28"/>
        </w:rPr>
      </w:pPr>
    </w:p>
    <w:p w:rsidR="00564A40" w:rsidRDefault="00564A40" w:rsidP="00564A40">
      <w:pPr>
        <w:jc w:val="center"/>
        <w:rPr>
          <w:sz w:val="28"/>
          <w:szCs w:val="28"/>
        </w:rPr>
      </w:pPr>
    </w:p>
    <w:p w:rsidR="00B3542A" w:rsidRDefault="00B3542A" w:rsidP="00564A40">
      <w:pPr>
        <w:jc w:val="center"/>
        <w:rPr>
          <w:sz w:val="28"/>
          <w:szCs w:val="28"/>
        </w:rPr>
      </w:pPr>
    </w:p>
    <w:p w:rsidR="00B3542A" w:rsidRDefault="00B3542A" w:rsidP="00564A40">
      <w:pPr>
        <w:jc w:val="center"/>
        <w:rPr>
          <w:sz w:val="28"/>
          <w:szCs w:val="28"/>
        </w:rPr>
      </w:pPr>
    </w:p>
    <w:p w:rsidR="00564A40" w:rsidRDefault="00564A40" w:rsidP="00564A40">
      <w:pPr>
        <w:jc w:val="center"/>
        <w:rPr>
          <w:sz w:val="28"/>
          <w:szCs w:val="28"/>
        </w:rPr>
      </w:pPr>
    </w:p>
    <w:p w:rsidR="00564A40" w:rsidRDefault="00564A40" w:rsidP="00564A40">
      <w:pPr>
        <w:jc w:val="center"/>
        <w:rPr>
          <w:sz w:val="28"/>
          <w:szCs w:val="28"/>
        </w:rPr>
      </w:pPr>
      <w:r>
        <w:rPr>
          <w:sz w:val="28"/>
          <w:szCs w:val="28"/>
        </w:rPr>
        <w:t>Глазов</w:t>
      </w:r>
      <w:r w:rsidRPr="00A01796">
        <w:rPr>
          <w:sz w:val="28"/>
          <w:szCs w:val="28"/>
        </w:rPr>
        <w:t xml:space="preserve">  </w:t>
      </w:r>
      <w:r>
        <w:rPr>
          <w:sz w:val="28"/>
          <w:szCs w:val="28"/>
        </w:rPr>
        <w:t>2010</w:t>
      </w:r>
    </w:p>
    <w:p w:rsidR="00564A40" w:rsidRPr="00CB1509" w:rsidRDefault="00564A40" w:rsidP="00564A40">
      <w:pPr>
        <w:jc w:val="center"/>
        <w:rPr>
          <w:b/>
        </w:rPr>
      </w:pPr>
      <w:r w:rsidRPr="00CB1509">
        <w:rPr>
          <w:b/>
        </w:rPr>
        <w:t>СОДЕРЖАНИЕ</w:t>
      </w:r>
    </w:p>
    <w:p w:rsidR="00564A40" w:rsidRPr="00CB1509" w:rsidRDefault="00564A40" w:rsidP="00564A40"/>
    <w:p w:rsidR="00564A40" w:rsidRDefault="00240B4A" w:rsidP="00564A40">
      <w:pPr>
        <w:pStyle w:val="11"/>
        <w:rPr>
          <w:rFonts w:ascii="Calibri" w:eastAsia="Times New Roman" w:hAnsi="Calibri"/>
          <w:noProof/>
          <w:sz w:val="22"/>
          <w:szCs w:val="22"/>
          <w:lang w:eastAsia="ru-RU"/>
        </w:rPr>
      </w:pPr>
      <w:r>
        <w:fldChar w:fldCharType="begin"/>
      </w:r>
      <w:r w:rsidR="00564A40">
        <w:instrText xml:space="preserve"> TOC \o "1-3" \h \z \u </w:instrText>
      </w:r>
      <w:r>
        <w:fldChar w:fldCharType="separate"/>
      </w:r>
      <w:hyperlink w:anchor="_Toc272061042" w:history="1">
        <w:r w:rsidR="00564A40" w:rsidRPr="00F306F4">
          <w:rPr>
            <w:rStyle w:val="a4"/>
            <w:noProof/>
          </w:rPr>
          <w:t>ВВЕДЕНИЕ</w:t>
        </w:r>
        <w:r w:rsidR="00564A40">
          <w:rPr>
            <w:noProof/>
            <w:webHidden/>
          </w:rPr>
          <w:tab/>
        </w:r>
        <w:r>
          <w:rPr>
            <w:noProof/>
            <w:webHidden/>
          </w:rPr>
          <w:fldChar w:fldCharType="begin"/>
        </w:r>
        <w:r w:rsidR="00564A40">
          <w:rPr>
            <w:noProof/>
            <w:webHidden/>
          </w:rPr>
          <w:instrText xml:space="preserve"> PAGEREF _Toc272061042 \h </w:instrText>
        </w:r>
        <w:r>
          <w:rPr>
            <w:noProof/>
            <w:webHidden/>
          </w:rPr>
        </w:r>
        <w:r>
          <w:rPr>
            <w:noProof/>
            <w:webHidden/>
          </w:rPr>
          <w:fldChar w:fldCharType="separate"/>
        </w:r>
        <w:r w:rsidR="00D17628">
          <w:rPr>
            <w:noProof/>
            <w:webHidden/>
          </w:rPr>
          <w:t>3</w:t>
        </w:r>
        <w:r>
          <w:rPr>
            <w:noProof/>
            <w:webHidden/>
          </w:rPr>
          <w:fldChar w:fldCharType="end"/>
        </w:r>
      </w:hyperlink>
    </w:p>
    <w:p w:rsidR="00564A40" w:rsidRDefault="0088467F" w:rsidP="00564A40">
      <w:pPr>
        <w:pStyle w:val="11"/>
        <w:rPr>
          <w:rFonts w:ascii="Calibri" w:eastAsia="Times New Roman" w:hAnsi="Calibri"/>
          <w:noProof/>
          <w:sz w:val="22"/>
          <w:szCs w:val="22"/>
          <w:lang w:eastAsia="ru-RU"/>
        </w:rPr>
      </w:pPr>
      <w:hyperlink w:anchor="_Toc272061043" w:history="1">
        <w:r w:rsidR="00564A40" w:rsidRPr="00F306F4">
          <w:rPr>
            <w:rStyle w:val="a4"/>
            <w:noProof/>
          </w:rPr>
          <w:t>Историческая справка</w:t>
        </w:r>
        <w:r w:rsidR="00564A40">
          <w:rPr>
            <w:noProof/>
            <w:webHidden/>
          </w:rPr>
          <w:tab/>
        </w:r>
        <w:r w:rsidR="00240B4A">
          <w:rPr>
            <w:noProof/>
            <w:webHidden/>
          </w:rPr>
          <w:fldChar w:fldCharType="begin"/>
        </w:r>
        <w:r w:rsidR="00564A40">
          <w:rPr>
            <w:noProof/>
            <w:webHidden/>
          </w:rPr>
          <w:instrText xml:space="preserve"> PAGEREF _Toc272061043 \h </w:instrText>
        </w:r>
        <w:r w:rsidR="00240B4A">
          <w:rPr>
            <w:noProof/>
            <w:webHidden/>
          </w:rPr>
        </w:r>
        <w:r w:rsidR="00240B4A">
          <w:rPr>
            <w:noProof/>
            <w:webHidden/>
          </w:rPr>
          <w:fldChar w:fldCharType="separate"/>
        </w:r>
        <w:r w:rsidR="00D17628">
          <w:rPr>
            <w:noProof/>
            <w:webHidden/>
          </w:rPr>
          <w:t>4</w:t>
        </w:r>
        <w:r w:rsidR="00240B4A">
          <w:rPr>
            <w:noProof/>
            <w:webHidden/>
          </w:rPr>
          <w:fldChar w:fldCharType="end"/>
        </w:r>
      </w:hyperlink>
    </w:p>
    <w:p w:rsidR="00564A40" w:rsidRDefault="0088467F" w:rsidP="00564A40">
      <w:pPr>
        <w:pStyle w:val="11"/>
        <w:rPr>
          <w:rFonts w:ascii="Calibri" w:eastAsia="Times New Roman" w:hAnsi="Calibri"/>
          <w:noProof/>
          <w:sz w:val="22"/>
          <w:szCs w:val="22"/>
          <w:lang w:eastAsia="ru-RU"/>
        </w:rPr>
      </w:pPr>
      <w:hyperlink w:anchor="_Toc272061044" w:history="1">
        <w:r w:rsidR="00564A40" w:rsidRPr="00F306F4">
          <w:rPr>
            <w:rStyle w:val="a4"/>
            <w:noProof/>
          </w:rPr>
          <w:t>Индивидуальное задание на производственно-технологическую практику</w:t>
        </w:r>
        <w:r w:rsidR="00564A40">
          <w:rPr>
            <w:noProof/>
            <w:webHidden/>
          </w:rPr>
          <w:tab/>
        </w:r>
        <w:r w:rsidR="00240B4A">
          <w:rPr>
            <w:noProof/>
            <w:webHidden/>
          </w:rPr>
          <w:fldChar w:fldCharType="begin"/>
        </w:r>
        <w:r w:rsidR="00564A40">
          <w:rPr>
            <w:noProof/>
            <w:webHidden/>
          </w:rPr>
          <w:instrText xml:space="preserve"> PAGEREF _Toc272061044 \h </w:instrText>
        </w:r>
        <w:r w:rsidR="00240B4A">
          <w:rPr>
            <w:noProof/>
            <w:webHidden/>
          </w:rPr>
        </w:r>
        <w:r w:rsidR="00240B4A">
          <w:rPr>
            <w:noProof/>
            <w:webHidden/>
          </w:rPr>
          <w:fldChar w:fldCharType="separate"/>
        </w:r>
        <w:r w:rsidR="00D17628">
          <w:rPr>
            <w:noProof/>
            <w:webHidden/>
          </w:rPr>
          <w:t>5</w:t>
        </w:r>
        <w:r w:rsidR="00240B4A">
          <w:rPr>
            <w:noProof/>
            <w:webHidden/>
          </w:rPr>
          <w:fldChar w:fldCharType="end"/>
        </w:r>
      </w:hyperlink>
    </w:p>
    <w:p w:rsidR="00564A40" w:rsidRDefault="0088467F" w:rsidP="00564A40">
      <w:pPr>
        <w:pStyle w:val="21"/>
        <w:rPr>
          <w:rFonts w:ascii="Calibri" w:eastAsia="Times New Roman" w:hAnsi="Calibri"/>
          <w:noProof/>
          <w:sz w:val="22"/>
          <w:szCs w:val="22"/>
          <w:lang w:eastAsia="ru-RU"/>
        </w:rPr>
      </w:pPr>
      <w:hyperlink w:anchor="_Toc272061045" w:history="1">
        <w:r w:rsidR="00564A40" w:rsidRPr="00F306F4">
          <w:rPr>
            <w:rStyle w:val="a4"/>
            <w:noProof/>
          </w:rPr>
          <w:t>1.</w:t>
        </w:r>
        <w:r w:rsidR="00564A40">
          <w:rPr>
            <w:rFonts w:ascii="Calibri" w:eastAsia="Times New Roman" w:hAnsi="Calibri"/>
            <w:noProof/>
            <w:sz w:val="22"/>
            <w:szCs w:val="22"/>
            <w:lang w:eastAsia="ru-RU"/>
          </w:rPr>
          <w:tab/>
        </w:r>
        <w:r w:rsidR="00564A40" w:rsidRPr="00F306F4">
          <w:rPr>
            <w:rStyle w:val="a4"/>
            <w:noProof/>
          </w:rPr>
          <w:t>Постановка задачи</w:t>
        </w:r>
        <w:r w:rsidR="00564A40">
          <w:rPr>
            <w:noProof/>
            <w:webHidden/>
          </w:rPr>
          <w:tab/>
        </w:r>
        <w:r w:rsidR="00240B4A">
          <w:rPr>
            <w:noProof/>
            <w:webHidden/>
          </w:rPr>
          <w:fldChar w:fldCharType="begin"/>
        </w:r>
        <w:r w:rsidR="00564A40">
          <w:rPr>
            <w:noProof/>
            <w:webHidden/>
          </w:rPr>
          <w:instrText xml:space="preserve"> PAGEREF _Toc272061045 \h </w:instrText>
        </w:r>
        <w:r w:rsidR="00240B4A">
          <w:rPr>
            <w:noProof/>
            <w:webHidden/>
          </w:rPr>
        </w:r>
        <w:r w:rsidR="00240B4A">
          <w:rPr>
            <w:noProof/>
            <w:webHidden/>
          </w:rPr>
          <w:fldChar w:fldCharType="separate"/>
        </w:r>
        <w:r w:rsidR="00D17628">
          <w:rPr>
            <w:noProof/>
            <w:webHidden/>
          </w:rPr>
          <w:t>5</w:t>
        </w:r>
        <w:r w:rsidR="00240B4A">
          <w:rPr>
            <w:noProof/>
            <w:webHidden/>
          </w:rPr>
          <w:fldChar w:fldCharType="end"/>
        </w:r>
      </w:hyperlink>
    </w:p>
    <w:p w:rsidR="00564A40" w:rsidRDefault="0088467F" w:rsidP="00564A40">
      <w:pPr>
        <w:pStyle w:val="21"/>
        <w:rPr>
          <w:rFonts w:ascii="Calibri" w:eastAsia="Times New Roman" w:hAnsi="Calibri"/>
          <w:noProof/>
          <w:sz w:val="22"/>
          <w:szCs w:val="22"/>
          <w:lang w:eastAsia="ru-RU"/>
        </w:rPr>
      </w:pPr>
      <w:hyperlink w:anchor="_Toc272061046" w:history="1">
        <w:r w:rsidR="00564A40" w:rsidRPr="00F306F4">
          <w:rPr>
            <w:rStyle w:val="a4"/>
            <w:noProof/>
          </w:rPr>
          <w:t>2.</w:t>
        </w:r>
        <w:r w:rsidR="00564A40">
          <w:rPr>
            <w:rFonts w:ascii="Calibri" w:eastAsia="Times New Roman" w:hAnsi="Calibri"/>
            <w:noProof/>
            <w:sz w:val="22"/>
            <w:szCs w:val="22"/>
            <w:lang w:eastAsia="ru-RU"/>
          </w:rPr>
          <w:tab/>
        </w:r>
        <w:r w:rsidR="00564A40" w:rsidRPr="00F306F4">
          <w:rPr>
            <w:rStyle w:val="a4"/>
            <w:noProof/>
          </w:rPr>
          <w:t>Реализация задачи</w:t>
        </w:r>
        <w:r w:rsidR="00564A40">
          <w:rPr>
            <w:noProof/>
            <w:webHidden/>
          </w:rPr>
          <w:tab/>
        </w:r>
        <w:r w:rsidR="00240B4A">
          <w:rPr>
            <w:noProof/>
            <w:webHidden/>
          </w:rPr>
          <w:fldChar w:fldCharType="begin"/>
        </w:r>
        <w:r w:rsidR="00564A40">
          <w:rPr>
            <w:noProof/>
            <w:webHidden/>
          </w:rPr>
          <w:instrText xml:space="preserve"> PAGEREF _Toc272061046 \h </w:instrText>
        </w:r>
        <w:r w:rsidR="00240B4A">
          <w:rPr>
            <w:noProof/>
            <w:webHidden/>
          </w:rPr>
        </w:r>
        <w:r w:rsidR="00240B4A">
          <w:rPr>
            <w:noProof/>
            <w:webHidden/>
          </w:rPr>
          <w:fldChar w:fldCharType="separate"/>
        </w:r>
        <w:r w:rsidR="00D17628">
          <w:rPr>
            <w:noProof/>
            <w:webHidden/>
          </w:rPr>
          <w:t>5</w:t>
        </w:r>
        <w:r w:rsidR="00240B4A">
          <w:rPr>
            <w:noProof/>
            <w:webHidden/>
          </w:rPr>
          <w:fldChar w:fldCharType="end"/>
        </w:r>
      </w:hyperlink>
    </w:p>
    <w:p w:rsidR="00564A40" w:rsidRDefault="0088467F" w:rsidP="00564A40">
      <w:pPr>
        <w:pStyle w:val="11"/>
        <w:rPr>
          <w:rFonts w:ascii="Calibri" w:eastAsia="Times New Roman" w:hAnsi="Calibri"/>
          <w:noProof/>
          <w:sz w:val="22"/>
          <w:szCs w:val="22"/>
          <w:lang w:eastAsia="ru-RU"/>
        </w:rPr>
      </w:pPr>
      <w:hyperlink w:anchor="_Toc272061047" w:history="1">
        <w:r w:rsidR="00564A40" w:rsidRPr="00F306F4">
          <w:rPr>
            <w:rStyle w:val="a4"/>
            <w:noProof/>
          </w:rPr>
          <w:t>ЗАКЛЮЧЕНИЕ</w:t>
        </w:r>
        <w:r w:rsidR="00564A40">
          <w:rPr>
            <w:noProof/>
            <w:webHidden/>
          </w:rPr>
          <w:tab/>
        </w:r>
        <w:r w:rsidR="00240B4A">
          <w:rPr>
            <w:noProof/>
            <w:webHidden/>
          </w:rPr>
          <w:fldChar w:fldCharType="begin"/>
        </w:r>
        <w:r w:rsidR="00564A40">
          <w:rPr>
            <w:noProof/>
            <w:webHidden/>
          </w:rPr>
          <w:instrText xml:space="preserve"> PAGEREF _Toc272061047 \h </w:instrText>
        </w:r>
        <w:r w:rsidR="00240B4A">
          <w:rPr>
            <w:noProof/>
            <w:webHidden/>
          </w:rPr>
        </w:r>
        <w:r w:rsidR="00240B4A">
          <w:rPr>
            <w:noProof/>
            <w:webHidden/>
          </w:rPr>
          <w:fldChar w:fldCharType="separate"/>
        </w:r>
        <w:r w:rsidR="00D17628">
          <w:rPr>
            <w:noProof/>
            <w:webHidden/>
          </w:rPr>
          <w:t>7</w:t>
        </w:r>
        <w:r w:rsidR="00240B4A">
          <w:rPr>
            <w:noProof/>
            <w:webHidden/>
          </w:rPr>
          <w:fldChar w:fldCharType="end"/>
        </w:r>
      </w:hyperlink>
    </w:p>
    <w:p w:rsidR="00564A40" w:rsidRDefault="0088467F" w:rsidP="00564A40">
      <w:pPr>
        <w:pStyle w:val="11"/>
        <w:rPr>
          <w:rFonts w:ascii="Calibri" w:eastAsia="Times New Roman" w:hAnsi="Calibri"/>
          <w:noProof/>
          <w:sz w:val="22"/>
          <w:szCs w:val="22"/>
          <w:lang w:eastAsia="ru-RU"/>
        </w:rPr>
      </w:pPr>
      <w:hyperlink w:anchor="_Toc272061048" w:history="1">
        <w:r w:rsidR="00564A40" w:rsidRPr="00F306F4">
          <w:rPr>
            <w:rStyle w:val="a4"/>
            <w:noProof/>
          </w:rPr>
          <w:t>СПИСОК ЛИТЕРАТУРЫ</w:t>
        </w:r>
        <w:r w:rsidR="00564A40">
          <w:rPr>
            <w:noProof/>
            <w:webHidden/>
          </w:rPr>
          <w:tab/>
        </w:r>
        <w:r w:rsidR="00240B4A">
          <w:rPr>
            <w:noProof/>
            <w:webHidden/>
          </w:rPr>
          <w:fldChar w:fldCharType="begin"/>
        </w:r>
        <w:r w:rsidR="00564A40">
          <w:rPr>
            <w:noProof/>
            <w:webHidden/>
          </w:rPr>
          <w:instrText xml:space="preserve"> PAGEREF _Toc272061048 \h </w:instrText>
        </w:r>
        <w:r w:rsidR="00240B4A">
          <w:rPr>
            <w:noProof/>
            <w:webHidden/>
          </w:rPr>
        </w:r>
        <w:r w:rsidR="00240B4A">
          <w:rPr>
            <w:noProof/>
            <w:webHidden/>
          </w:rPr>
          <w:fldChar w:fldCharType="separate"/>
        </w:r>
        <w:r w:rsidR="00D17628">
          <w:rPr>
            <w:noProof/>
            <w:webHidden/>
          </w:rPr>
          <w:t>8</w:t>
        </w:r>
        <w:r w:rsidR="00240B4A">
          <w:rPr>
            <w:noProof/>
            <w:webHidden/>
          </w:rPr>
          <w:fldChar w:fldCharType="end"/>
        </w:r>
      </w:hyperlink>
    </w:p>
    <w:p w:rsidR="00564A40" w:rsidRDefault="00240B4A" w:rsidP="00564A40">
      <w:r>
        <w:fldChar w:fldCharType="end"/>
      </w:r>
    </w:p>
    <w:p w:rsidR="00564A40" w:rsidRPr="005A689E" w:rsidRDefault="00564A40" w:rsidP="005A689E">
      <w:pPr>
        <w:tabs>
          <w:tab w:val="left" w:pos="5160"/>
        </w:tabs>
        <w:spacing w:after="200"/>
        <w:ind w:firstLine="0"/>
        <w:jc w:val="center"/>
        <w:rPr>
          <w:b/>
          <w:sz w:val="28"/>
          <w:szCs w:val="28"/>
        </w:rPr>
      </w:pPr>
      <w:r>
        <w:rPr>
          <w:sz w:val="28"/>
          <w:szCs w:val="28"/>
        </w:rPr>
        <w:br w:type="page"/>
      </w:r>
      <w:bookmarkStart w:id="0" w:name="_Toc272061042"/>
      <w:r w:rsidRPr="005A689E">
        <w:rPr>
          <w:b/>
          <w:sz w:val="28"/>
          <w:szCs w:val="28"/>
        </w:rPr>
        <w:t>ВВЕДЕНИЕ</w:t>
      </w:r>
      <w:bookmarkEnd w:id="0"/>
    </w:p>
    <w:p w:rsidR="00564A40" w:rsidRDefault="00564A40" w:rsidP="00564A40"/>
    <w:p w:rsidR="00B3542A" w:rsidRPr="00B3542A" w:rsidRDefault="00B3542A" w:rsidP="00B3542A">
      <w:pPr>
        <w:spacing w:line="360" w:lineRule="auto"/>
      </w:pPr>
      <w:r w:rsidRPr="00B3542A">
        <w:t>Производственная практика является важным этапом подготовки квалифицированных специалистов. Она является видом учебно-вспомогательного процесса, в ходе которого закрепляется теоретические знания на производстве. Практика является завершающим этапом в процессе подготовки инженера к самостоятельной производственной деятельности.</w:t>
      </w:r>
    </w:p>
    <w:p w:rsidR="00B3542A" w:rsidRDefault="00B3542A" w:rsidP="00B3542A">
      <w:pPr>
        <w:spacing w:line="360" w:lineRule="auto"/>
      </w:pPr>
      <w:r w:rsidRPr="00B3542A">
        <w:t xml:space="preserve">Она являлась подготовкой к работе с аппаратными и программными компонентами локальных вычислительных сетей. </w:t>
      </w:r>
      <w:r>
        <w:t>Локальная вычислительная сеть (ЛВС) - это совокупность компьютеров и других средств вычислительной техники (активного сетевого оборудования, принтеров, сканеров и т. п.), объединенных с помощью кабелей и сетевых адаптеров и работающих под управлением сетевой операционной системы.</w:t>
      </w:r>
    </w:p>
    <w:p w:rsidR="00B3542A" w:rsidRPr="00B3542A" w:rsidRDefault="00B3542A" w:rsidP="00B3542A">
      <w:pPr>
        <w:spacing w:line="360" w:lineRule="auto"/>
      </w:pPr>
      <w:r>
        <w:t>Вычислительные сети создаются для того, чтобы группа пользователей могла совместно задействовать одни и те же ресурсы: файлы, принтеры, модемы, процессоры и т. п. Каждый компьютер в сети оснащается сетевым адаптером, адаптеры соединяются с помощью сетевых кабелей и тем самым связывают компьютеры в единую сеть. Компьютер, подключенный к вычислительной сети, называется рабочей станцией или сервером, в зависимости от выполняемых им функций.</w:t>
      </w:r>
    </w:p>
    <w:p w:rsidR="00564A40" w:rsidRPr="005A689E" w:rsidRDefault="00754C6E" w:rsidP="005A689E">
      <w:pPr>
        <w:spacing w:line="360" w:lineRule="auto"/>
        <w:ind w:firstLine="0"/>
        <w:jc w:val="center"/>
        <w:rPr>
          <w:b/>
          <w:sz w:val="28"/>
          <w:szCs w:val="28"/>
        </w:rPr>
      </w:pPr>
      <w:r>
        <w:br w:type="page"/>
      </w:r>
      <w:bookmarkStart w:id="1" w:name="_Toc272061043"/>
      <w:r w:rsidR="00564A40" w:rsidRPr="005A689E">
        <w:rPr>
          <w:b/>
          <w:sz w:val="28"/>
          <w:szCs w:val="28"/>
        </w:rPr>
        <w:t>Историческая справка</w:t>
      </w:r>
      <w:bookmarkEnd w:id="1"/>
    </w:p>
    <w:p w:rsidR="00564A40" w:rsidRDefault="00564A40" w:rsidP="00EB397C">
      <w:pPr>
        <w:pStyle w:val="a3"/>
        <w:spacing w:line="360" w:lineRule="auto"/>
      </w:pPr>
    </w:p>
    <w:p w:rsidR="004F50E9" w:rsidRDefault="004F50E9" w:rsidP="004F50E9">
      <w:pPr>
        <w:spacing w:line="360" w:lineRule="auto"/>
      </w:pPr>
      <w:r>
        <w:t xml:space="preserve">«Айти сервис» это достаточно молодая фирма города Глазова, занимающаяся широким спектром услуг в сфере компьютерной техники. Спустя два года после открытия, ИП Макаров И. Ю. уже надежно держится на ринке ИТ услуг, в условиях существующей рыночной экономики.  </w:t>
      </w:r>
    </w:p>
    <w:p w:rsidR="00564A40" w:rsidRPr="00A1097F" w:rsidRDefault="00E04DE4" w:rsidP="00A1097F">
      <w:pPr>
        <w:spacing w:after="200"/>
        <w:ind w:firstLine="0"/>
        <w:jc w:val="center"/>
        <w:rPr>
          <w:b/>
          <w:sz w:val="28"/>
          <w:szCs w:val="28"/>
        </w:rPr>
      </w:pPr>
      <w:r>
        <w:br w:type="page"/>
      </w:r>
      <w:bookmarkStart w:id="2" w:name="_Toc272061044"/>
      <w:r w:rsidR="00564A40" w:rsidRPr="00A1097F">
        <w:rPr>
          <w:b/>
          <w:sz w:val="28"/>
          <w:szCs w:val="28"/>
        </w:rPr>
        <w:t>Индивидуальное задание на производственно-технологическую практику</w:t>
      </w:r>
      <w:bookmarkEnd w:id="2"/>
    </w:p>
    <w:p w:rsidR="00564A40" w:rsidRDefault="00564A40" w:rsidP="00564A40"/>
    <w:p w:rsidR="00564A40" w:rsidRDefault="00564A40" w:rsidP="00564A40">
      <w:pPr>
        <w:pStyle w:val="2"/>
        <w:numPr>
          <w:ilvl w:val="0"/>
          <w:numId w:val="2"/>
        </w:numPr>
        <w:spacing w:before="0"/>
        <w:ind w:left="0"/>
      </w:pPr>
      <w:bookmarkStart w:id="3" w:name="_Toc272061045"/>
      <w:r>
        <w:t>Постановка задачи</w:t>
      </w:r>
      <w:bookmarkEnd w:id="3"/>
    </w:p>
    <w:p w:rsidR="00564A40" w:rsidRPr="00336028" w:rsidRDefault="00564A40" w:rsidP="00564A40"/>
    <w:p w:rsidR="00564A40" w:rsidRDefault="00564A40" w:rsidP="00342354">
      <w:pPr>
        <w:spacing w:line="360" w:lineRule="auto"/>
      </w:pPr>
      <w:r>
        <w:t xml:space="preserve">Задачей производственно-технологической практики является </w:t>
      </w:r>
      <w:r w:rsidR="00A1097F" w:rsidRPr="00A1097F">
        <w:t>конфигурирование “клиентского” ПО для работы в сети.</w:t>
      </w:r>
    </w:p>
    <w:p w:rsidR="009A6E5F" w:rsidRDefault="009A6E5F" w:rsidP="00564A40"/>
    <w:p w:rsidR="00564A40" w:rsidRDefault="00564A40" w:rsidP="00342354">
      <w:pPr>
        <w:pStyle w:val="2"/>
        <w:numPr>
          <w:ilvl w:val="0"/>
          <w:numId w:val="2"/>
        </w:numPr>
        <w:spacing w:before="0" w:line="360" w:lineRule="auto"/>
        <w:ind w:left="0"/>
      </w:pPr>
      <w:bookmarkStart w:id="4" w:name="_Toc272061046"/>
      <w:r>
        <w:t>Реализация задачи</w:t>
      </w:r>
      <w:bookmarkEnd w:id="4"/>
    </w:p>
    <w:p w:rsidR="00342354" w:rsidRPr="00342354" w:rsidRDefault="00342354" w:rsidP="00342354"/>
    <w:p w:rsidR="00A1097F" w:rsidRPr="00A1097F" w:rsidRDefault="00A1097F" w:rsidP="00A1097F">
      <w:pPr>
        <w:spacing w:line="360" w:lineRule="auto"/>
      </w:pPr>
      <w:r w:rsidRPr="00A1097F">
        <w:t xml:space="preserve">Настройка клиентской части </w:t>
      </w:r>
      <w:r w:rsidRPr="00A1097F">
        <w:rPr>
          <w:color w:val="000000"/>
          <w:lang w:val="en-US"/>
        </w:rPr>
        <w:t>VPN</w:t>
      </w:r>
      <w:r w:rsidRPr="00A1097F">
        <w:rPr>
          <w:color w:val="000000"/>
        </w:rPr>
        <w:t xml:space="preserve"> под </w:t>
      </w:r>
      <w:r w:rsidRPr="00A1097F">
        <w:t>Windows 2000 Server.</w:t>
      </w:r>
    </w:p>
    <w:p w:rsidR="00A1097F" w:rsidRPr="00A1097F" w:rsidRDefault="00A1097F" w:rsidP="00A1097F">
      <w:pPr>
        <w:spacing w:line="360" w:lineRule="auto"/>
      </w:pPr>
      <w:r w:rsidRPr="00A1097F">
        <w:t>Для того чтобы приступить к настройке нам нужно зайти в систему с учётной записью Администратора.</w:t>
      </w:r>
    </w:p>
    <w:p w:rsidR="00A1097F" w:rsidRPr="00A1097F" w:rsidRDefault="00A1097F" w:rsidP="00A1097F">
      <w:pPr>
        <w:spacing w:line="360" w:lineRule="auto"/>
      </w:pPr>
      <w:r w:rsidRPr="00A1097F">
        <w:t xml:space="preserve">На рабочем столе мы найдём иконку Моё сетевое окружение. </w:t>
      </w:r>
    </w:p>
    <w:p w:rsidR="00A1097F" w:rsidRPr="00A1097F" w:rsidRDefault="00A1097F" w:rsidP="00A1097F">
      <w:pPr>
        <w:spacing w:line="360" w:lineRule="auto"/>
      </w:pPr>
      <w:r w:rsidRPr="00A1097F">
        <w:t xml:space="preserve">Щелкнем по ней правой кнопкой мыши, в контекстном меню выберем Свойства, откроется окно Сеть и удалённый доступ к сети. </w:t>
      </w:r>
    </w:p>
    <w:p w:rsidR="00A1097F" w:rsidRPr="00A1097F" w:rsidRDefault="00A1097F" w:rsidP="00A1097F">
      <w:pPr>
        <w:spacing w:line="360" w:lineRule="auto"/>
      </w:pPr>
      <w:r w:rsidRPr="00A1097F">
        <w:t xml:space="preserve"> Нам нужно щелкнуть два раза левой кнопкой мыши по иконке Создание нового подключения. Появится окно мастера в этом окне ми нажмём кнопку Далее.</w:t>
      </w:r>
    </w:p>
    <w:p w:rsidR="00A1097F" w:rsidRPr="00A1097F" w:rsidRDefault="00A1097F" w:rsidP="00A1097F">
      <w:pPr>
        <w:spacing w:line="360" w:lineRule="auto"/>
        <w:rPr>
          <w:i/>
          <w:iCs/>
        </w:rPr>
      </w:pPr>
      <w:r w:rsidRPr="00A1097F">
        <w:t>В появившемся окне выберем пункт Подключение к виртуальной частной сети через Интернет и нажмём кнопку Далее.</w:t>
      </w:r>
    </w:p>
    <w:p w:rsidR="00A1097F" w:rsidRPr="00A1097F" w:rsidRDefault="00A1097F" w:rsidP="00A1097F">
      <w:pPr>
        <w:spacing w:line="360" w:lineRule="auto"/>
      </w:pPr>
      <w:r w:rsidRPr="00A1097F">
        <w:t xml:space="preserve">В следующем окне в текстовое поле нужно ввести IP-адрес сери </w:t>
      </w:r>
      <w:r w:rsidRPr="00A1097F">
        <w:rPr>
          <w:lang w:val="en-US"/>
        </w:rPr>
        <w:t>VPN</w:t>
      </w:r>
      <w:r w:rsidRPr="00A1097F">
        <w:t xml:space="preserve"> например 157.54.0.1 и нажать кнопку Далее как показано ниже:</w:t>
      </w:r>
    </w:p>
    <w:p w:rsidR="00A1097F" w:rsidRPr="00A1097F" w:rsidRDefault="00A1097F" w:rsidP="00A1097F">
      <w:pPr>
        <w:spacing w:line="360" w:lineRule="auto"/>
      </w:pPr>
    </w:p>
    <w:p w:rsidR="00A1097F" w:rsidRPr="00A1097F" w:rsidRDefault="0088467F" w:rsidP="00A1097F">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248.25pt">
            <v:imagedata r:id="rId7" o:title=""/>
          </v:shape>
        </w:pict>
      </w:r>
    </w:p>
    <w:p w:rsidR="00A1097F" w:rsidRPr="00A1097F" w:rsidRDefault="00A1097F" w:rsidP="00A1097F">
      <w:pPr>
        <w:spacing w:line="360" w:lineRule="auto"/>
        <w:rPr>
          <w:lang w:val="en-US"/>
        </w:rPr>
      </w:pPr>
    </w:p>
    <w:p w:rsidR="00A1097F" w:rsidRPr="00A1097F" w:rsidRDefault="00A1097F" w:rsidP="00A1097F">
      <w:pPr>
        <w:spacing w:line="360" w:lineRule="auto"/>
        <w:rPr>
          <w:lang w:val="uk-UA"/>
        </w:rPr>
      </w:pPr>
      <w:r w:rsidRPr="00A1097F">
        <w:t xml:space="preserve"> В следующем окне нужно указать, что это соединение будет доступным для всех пользователей или доступным только для меня, теперь определим, хотим ли мы сделать создаваемое подключение VPN только для себя, или для всех пользователей, которые могут работать с компьютером. </w:t>
      </w:r>
    </w:p>
    <w:p w:rsidR="00A1097F" w:rsidRPr="00A1097F" w:rsidRDefault="00A1097F" w:rsidP="00A1097F">
      <w:pPr>
        <w:spacing w:line="360" w:lineRule="auto"/>
      </w:pPr>
      <w:r w:rsidRPr="00A1097F">
        <w:t xml:space="preserve">Из соображений безопасности есть смысл создать каждому пользователю своё подключение, а не использовать общее поэтому мы создаём это подключение только для одного пользователя и нажимаем кнопку Далее. </w:t>
      </w:r>
    </w:p>
    <w:p w:rsidR="00A1097F" w:rsidRPr="00A1097F" w:rsidRDefault="00A1097F" w:rsidP="00A1097F">
      <w:pPr>
        <w:spacing w:line="360" w:lineRule="auto"/>
      </w:pPr>
      <w:r w:rsidRPr="00A1097F">
        <w:t xml:space="preserve"> Теперь в следующем окне введём (или оставим без изменений) в соответствующем поле имя подключения, под которым оно будет храниться в папке </w:t>
      </w:r>
      <w:r w:rsidRPr="00A1097F">
        <w:rPr>
          <w:i/>
          <w:iCs/>
        </w:rPr>
        <w:t xml:space="preserve">Сеть и удалённый доступ, </w:t>
      </w:r>
      <w:r w:rsidRPr="00A1097F">
        <w:t xml:space="preserve">мы назовём его </w:t>
      </w:r>
      <w:r w:rsidRPr="00A1097F">
        <w:rPr>
          <w:lang w:val="en-US"/>
        </w:rPr>
        <w:t>VPN</w:t>
      </w:r>
      <w:r w:rsidRPr="00A1097F">
        <w:t>.</w:t>
      </w:r>
    </w:p>
    <w:p w:rsidR="00A1097F" w:rsidRPr="00A1097F" w:rsidRDefault="00A1097F" w:rsidP="00A1097F">
      <w:pPr>
        <w:spacing w:line="360" w:lineRule="auto"/>
      </w:pPr>
      <w:r w:rsidRPr="00A1097F">
        <w:t xml:space="preserve"> Мы создали </w:t>
      </w:r>
      <w:r w:rsidRPr="00A1097F">
        <w:rPr>
          <w:lang w:val="en-US"/>
        </w:rPr>
        <w:t>VPN</w:t>
      </w:r>
      <w:r w:rsidRPr="00A1097F">
        <w:t xml:space="preserve"> соединение и сейчас мы его настроим.</w:t>
      </w:r>
    </w:p>
    <w:p w:rsidR="00A1097F" w:rsidRPr="00A1097F" w:rsidRDefault="00A1097F" w:rsidP="00A1097F">
      <w:pPr>
        <w:spacing w:line="360" w:lineRule="auto"/>
      </w:pPr>
      <w:r w:rsidRPr="00A1097F">
        <w:t xml:space="preserve"> Щелкнем два раза левой кнопкой мыши по значку нашего </w:t>
      </w:r>
      <w:r w:rsidRPr="00A1097F">
        <w:rPr>
          <w:lang w:val="en-US"/>
        </w:rPr>
        <w:t>VPN</w:t>
      </w:r>
      <w:r w:rsidRPr="00A1097F">
        <w:t xml:space="preserve"> соединения и в появившемся окне щелкнем по кнопке </w:t>
      </w:r>
      <w:r w:rsidRPr="00A1097F">
        <w:rPr>
          <w:i/>
          <w:iCs/>
        </w:rPr>
        <w:t>свойства</w:t>
      </w:r>
      <w:r w:rsidRPr="00A1097F">
        <w:t>.</w:t>
      </w:r>
      <w:r w:rsidR="0088467F">
        <w:pict>
          <v:shape id="_x0000_i1026" type="#_x0000_t75" alt="013.jpg (2391 bytes)" style="width:54pt;height:17.25pt">
            <v:imagedata r:id="rId8" o:title=""/>
          </v:shape>
        </w:pict>
      </w:r>
    </w:p>
    <w:p w:rsidR="00A1097F" w:rsidRPr="00A1097F" w:rsidRDefault="00A1097F" w:rsidP="00A1097F">
      <w:pPr>
        <w:spacing w:line="360" w:lineRule="auto"/>
      </w:pPr>
      <w:r w:rsidRPr="00A1097F">
        <w:t xml:space="preserve"> Появится окно свойств этого подключения, перейдём на вкладку </w:t>
      </w:r>
      <w:r w:rsidRPr="00A1097F">
        <w:rPr>
          <w:i/>
          <w:iCs/>
        </w:rPr>
        <w:t>Безопасность</w:t>
      </w:r>
      <w:r w:rsidRPr="00A1097F">
        <w:t xml:space="preserve">, и поставим там галочку </w:t>
      </w:r>
      <w:r w:rsidRPr="00A1097F">
        <w:rPr>
          <w:i/>
          <w:iCs/>
        </w:rPr>
        <w:t>Дополнительные параметры</w:t>
      </w:r>
      <w:r w:rsidRPr="00A1097F">
        <w:t xml:space="preserve">, потом щелкнем по кнопке </w:t>
      </w:r>
      <w:r w:rsidRPr="00A1097F">
        <w:rPr>
          <w:i/>
          <w:iCs/>
        </w:rPr>
        <w:t>Настройка.</w:t>
      </w:r>
    </w:p>
    <w:p w:rsidR="00A1097F" w:rsidRPr="00A1097F" w:rsidRDefault="00A1097F" w:rsidP="00A1097F">
      <w:pPr>
        <w:spacing w:line="360" w:lineRule="auto"/>
      </w:pPr>
      <w:r w:rsidRPr="00A1097F">
        <w:t xml:space="preserve">В появившемся окне Дополнительные параметры безопасности поставим галочку на вкладке </w:t>
      </w:r>
      <w:r w:rsidRPr="00A1097F">
        <w:rPr>
          <w:i/>
          <w:iCs/>
        </w:rPr>
        <w:t>Протокол проверки пароля (</w:t>
      </w:r>
      <w:r w:rsidRPr="00A1097F">
        <w:rPr>
          <w:i/>
          <w:iCs/>
          <w:lang w:val="en-US"/>
        </w:rPr>
        <w:t>CHAP</w:t>
      </w:r>
      <w:r w:rsidRPr="00A1097F">
        <w:rPr>
          <w:i/>
          <w:iCs/>
        </w:rPr>
        <w:t>)</w:t>
      </w:r>
      <w:r w:rsidRPr="00A1097F">
        <w:t xml:space="preserve"> .</w:t>
      </w:r>
    </w:p>
    <w:p w:rsidR="00A1097F" w:rsidRPr="00A1097F" w:rsidRDefault="00A1097F" w:rsidP="00A1097F">
      <w:pPr>
        <w:spacing w:line="360" w:lineRule="auto"/>
      </w:pPr>
      <w:r w:rsidRPr="00A1097F">
        <w:t xml:space="preserve">Перейдём на вкладку Сеть. В списке Отмеченные компоненты используются этим подключением: снимем все галочки кроме Протокол Интернета (TCP/IP) и нажмем кнопку </w:t>
      </w:r>
      <w:r w:rsidRPr="00A1097F">
        <w:rPr>
          <w:i/>
          <w:iCs/>
          <w:lang w:val="en-US"/>
        </w:rPr>
        <w:t>OK</w:t>
      </w:r>
      <w:r w:rsidRPr="00A1097F">
        <w:t>.</w:t>
      </w:r>
    </w:p>
    <w:p w:rsidR="00A1097F" w:rsidRPr="00A1097F" w:rsidRDefault="00A1097F" w:rsidP="00A1097F">
      <w:pPr>
        <w:spacing w:line="360" w:lineRule="auto"/>
      </w:pPr>
      <w:r w:rsidRPr="00A1097F">
        <w:t xml:space="preserve">Теперь можно подключатся к сети </w:t>
      </w:r>
      <w:r w:rsidRPr="00A1097F">
        <w:rPr>
          <w:lang w:val="en-US"/>
        </w:rPr>
        <w:t>VPN</w:t>
      </w:r>
      <w:r w:rsidRPr="00A1097F">
        <w:t>, но до этого нужно подключится к Интернету.</w:t>
      </w:r>
    </w:p>
    <w:p w:rsidR="00564A40" w:rsidRPr="00A1097F" w:rsidRDefault="009A6E5F" w:rsidP="00A1097F">
      <w:pPr>
        <w:spacing w:line="360" w:lineRule="auto"/>
        <w:jc w:val="center"/>
        <w:rPr>
          <w:b/>
          <w:sz w:val="28"/>
          <w:szCs w:val="28"/>
        </w:rPr>
      </w:pPr>
      <w:r>
        <w:br w:type="page"/>
      </w:r>
      <w:bookmarkStart w:id="5" w:name="_Toc272061047"/>
      <w:r w:rsidR="00564A40" w:rsidRPr="00A1097F">
        <w:rPr>
          <w:b/>
          <w:sz w:val="28"/>
          <w:szCs w:val="28"/>
        </w:rPr>
        <w:t>ЗАКЛЮЧЕНИЕ</w:t>
      </w:r>
      <w:bookmarkEnd w:id="5"/>
    </w:p>
    <w:p w:rsidR="00564A40" w:rsidRDefault="00564A40" w:rsidP="00564A40"/>
    <w:p w:rsidR="00A1097F" w:rsidRPr="00A8455B" w:rsidRDefault="00564A40" w:rsidP="00A1097F">
      <w:pPr>
        <w:spacing w:line="360" w:lineRule="auto"/>
        <w:rPr>
          <w:sz w:val="28"/>
          <w:szCs w:val="28"/>
        </w:rPr>
      </w:pPr>
      <w:r w:rsidRPr="00A1097F">
        <w:t>Во  время прохождения производственно-технологической практики был</w:t>
      </w:r>
      <w:r w:rsidR="00C44962" w:rsidRPr="00A1097F">
        <w:t>и</w:t>
      </w:r>
      <w:r w:rsidRPr="00A1097F">
        <w:t xml:space="preserve"> </w:t>
      </w:r>
      <w:r w:rsidR="00A1097F" w:rsidRPr="00A1097F">
        <w:t>получены новые знания об</w:t>
      </w:r>
      <w:r w:rsidR="00C44962" w:rsidRPr="00A1097F">
        <w:t xml:space="preserve"> </w:t>
      </w:r>
      <w:r w:rsidR="00A1097F" w:rsidRPr="00A1097F">
        <w:t>аппаратных и программных компонентах локальной вычислительной сети и приобретены практические навыки по их применению.</w:t>
      </w:r>
      <w:r w:rsidR="00C44962" w:rsidRPr="00A1097F">
        <w:t xml:space="preserve"> Практически в совершенстве</w:t>
      </w:r>
      <w:r w:rsidRPr="00A1097F">
        <w:t xml:space="preserve"> </w:t>
      </w:r>
      <w:r w:rsidR="00C44962" w:rsidRPr="00A1097F">
        <w:t>закреплены и освоены ранее полученные знание</w:t>
      </w:r>
      <w:r w:rsidRPr="00A1097F">
        <w:t>.</w:t>
      </w:r>
      <w:r w:rsidR="00C44962" w:rsidRPr="00A1097F">
        <w:t xml:space="preserve"> </w:t>
      </w:r>
      <w:r w:rsidR="00A1097F">
        <w:t>Также получены новые знания по конфигурированию</w:t>
      </w:r>
      <w:r w:rsidR="00A1097F" w:rsidRPr="00A1097F">
        <w:t xml:space="preserve"> “клиентского” ПО для работы в сети.</w:t>
      </w:r>
    </w:p>
    <w:p w:rsidR="00564A40" w:rsidRPr="00A1097F" w:rsidRDefault="00564A40" w:rsidP="00C44962">
      <w:pPr>
        <w:spacing w:line="360" w:lineRule="auto"/>
      </w:pPr>
    </w:p>
    <w:p w:rsidR="00564A40" w:rsidRPr="00A1097F" w:rsidRDefault="00564A40" w:rsidP="00A1097F">
      <w:pPr>
        <w:spacing w:after="200"/>
        <w:ind w:firstLine="0"/>
        <w:jc w:val="center"/>
        <w:rPr>
          <w:b/>
          <w:sz w:val="28"/>
          <w:szCs w:val="28"/>
        </w:rPr>
      </w:pPr>
      <w:r>
        <w:br w:type="page"/>
      </w:r>
      <w:bookmarkStart w:id="6" w:name="_Toc272061048"/>
      <w:r w:rsidRPr="00A1097F">
        <w:rPr>
          <w:b/>
          <w:sz w:val="28"/>
          <w:szCs w:val="28"/>
        </w:rPr>
        <w:t>СПИСОК ЛИТЕРАТУРЫ</w:t>
      </w:r>
      <w:bookmarkEnd w:id="6"/>
    </w:p>
    <w:p w:rsidR="00564A40" w:rsidRDefault="00564A40" w:rsidP="00687BEF"/>
    <w:p w:rsidR="00A1097F" w:rsidRPr="00A1097F" w:rsidRDefault="00A1097F" w:rsidP="00A1097F">
      <w:pPr>
        <w:numPr>
          <w:ilvl w:val="0"/>
          <w:numId w:val="5"/>
        </w:numPr>
        <w:tabs>
          <w:tab w:val="left" w:pos="1134"/>
        </w:tabs>
        <w:spacing w:line="360" w:lineRule="auto"/>
        <w:ind w:left="0" w:firstLine="709"/>
      </w:pPr>
      <w:r w:rsidRPr="00A1097F">
        <w:rPr>
          <w:lang w:val="en-US"/>
        </w:rPr>
        <w:t>http</w:t>
      </w:r>
      <w:r w:rsidRPr="00A1097F">
        <w:t>://</w:t>
      </w:r>
      <w:r w:rsidRPr="00A1097F">
        <w:rPr>
          <w:lang w:val="en-US"/>
        </w:rPr>
        <w:t>www</w:t>
      </w:r>
      <w:r w:rsidRPr="00A1097F">
        <w:t>.</w:t>
      </w:r>
      <w:r w:rsidRPr="00A1097F">
        <w:rPr>
          <w:lang w:val="en-US"/>
        </w:rPr>
        <w:t>citforum</w:t>
      </w:r>
      <w:r w:rsidRPr="00A1097F">
        <w:t>.</w:t>
      </w:r>
      <w:r w:rsidRPr="00A1097F">
        <w:rPr>
          <w:lang w:val="en-US"/>
        </w:rPr>
        <w:t>ru</w:t>
      </w:r>
      <w:r w:rsidRPr="00A1097F">
        <w:t xml:space="preserve">/ (раздел “Сети ”). </w:t>
      </w:r>
    </w:p>
    <w:p w:rsidR="00A1097F" w:rsidRPr="00A1097F" w:rsidRDefault="00A1097F" w:rsidP="00A1097F">
      <w:pPr>
        <w:numPr>
          <w:ilvl w:val="0"/>
          <w:numId w:val="5"/>
        </w:numPr>
        <w:tabs>
          <w:tab w:val="left" w:pos="1134"/>
        </w:tabs>
        <w:spacing w:line="360" w:lineRule="auto"/>
        <w:ind w:left="0" w:firstLine="709"/>
      </w:pPr>
      <w:r w:rsidRPr="00A1097F">
        <w:t>Олифер В.Г., Олифер Н.А.</w:t>
      </w:r>
    </w:p>
    <w:p w:rsidR="00A1097F" w:rsidRPr="00A1097F" w:rsidRDefault="00A1097F" w:rsidP="00A1097F">
      <w:pPr>
        <w:numPr>
          <w:ilvl w:val="0"/>
          <w:numId w:val="5"/>
        </w:numPr>
        <w:tabs>
          <w:tab w:val="left" w:pos="1134"/>
        </w:tabs>
        <w:spacing w:line="360" w:lineRule="auto"/>
        <w:ind w:left="0" w:firstLine="709"/>
      </w:pPr>
      <w:r w:rsidRPr="00A1097F">
        <w:t>Компьютерные сети. Принципы, технологии, протоколы: Учебник для вузов. 3-е изд. – СПб.: Питер, 2007, - 958 с.: ил.</w:t>
      </w:r>
    </w:p>
    <w:p w:rsidR="00A1097F" w:rsidRPr="00A1097F" w:rsidRDefault="00A1097F" w:rsidP="00A1097F">
      <w:pPr>
        <w:numPr>
          <w:ilvl w:val="0"/>
          <w:numId w:val="5"/>
        </w:numPr>
        <w:tabs>
          <w:tab w:val="left" w:pos="1134"/>
        </w:tabs>
        <w:spacing w:line="360" w:lineRule="auto"/>
        <w:ind w:left="0" w:firstLine="709"/>
      </w:pPr>
      <w:r w:rsidRPr="00A1097F">
        <w:t>Семенов А.Б., Стрижаков С.К., Сунчелей И.Р.</w:t>
      </w:r>
    </w:p>
    <w:p w:rsidR="00A1097F" w:rsidRPr="00A1097F" w:rsidRDefault="00A1097F" w:rsidP="00A1097F">
      <w:pPr>
        <w:numPr>
          <w:ilvl w:val="0"/>
          <w:numId w:val="5"/>
        </w:numPr>
        <w:tabs>
          <w:tab w:val="left" w:pos="1134"/>
        </w:tabs>
        <w:spacing w:line="360" w:lineRule="auto"/>
        <w:ind w:left="0" w:firstLine="709"/>
      </w:pPr>
      <w:r w:rsidRPr="00A1097F">
        <w:t>Структурированные кабельные системы / Семенов А.Б., Стрижаков С.К., Сунчелей И.Р. – 5-е изд. – М.: Компания АйТи ; ДМК Пресс, 2006. – 640с.: ил.</w:t>
      </w:r>
    </w:p>
    <w:p w:rsidR="00A1097F" w:rsidRPr="00A1097F" w:rsidRDefault="00A1097F" w:rsidP="00A1097F">
      <w:pPr>
        <w:numPr>
          <w:ilvl w:val="0"/>
          <w:numId w:val="5"/>
        </w:numPr>
        <w:tabs>
          <w:tab w:val="left" w:pos="1134"/>
        </w:tabs>
        <w:spacing w:line="360" w:lineRule="auto"/>
        <w:ind w:left="0" w:firstLine="709"/>
      </w:pPr>
      <w:r w:rsidRPr="00A1097F">
        <w:t>ГОСТ 2.105 – 95 Общие требования к текстовым документам.</w:t>
      </w:r>
    </w:p>
    <w:p w:rsidR="00687BEF" w:rsidRDefault="00687BEF" w:rsidP="00687BEF">
      <w:pPr>
        <w:spacing w:line="360" w:lineRule="auto"/>
        <w:ind w:left="709" w:firstLine="0"/>
        <w:rPr>
          <w:sz w:val="28"/>
          <w:szCs w:val="28"/>
        </w:rPr>
      </w:pPr>
    </w:p>
    <w:p w:rsidR="00687BEF" w:rsidRDefault="00687BEF" w:rsidP="00687BEF">
      <w:pPr>
        <w:rPr>
          <w:sz w:val="28"/>
          <w:szCs w:val="28"/>
        </w:rPr>
      </w:pPr>
    </w:p>
    <w:p w:rsidR="00A40F4F" w:rsidRDefault="00A40F4F">
      <w:bookmarkStart w:id="7" w:name="_GoBack"/>
      <w:bookmarkEnd w:id="7"/>
    </w:p>
    <w:sectPr w:rsidR="00A40F4F" w:rsidSect="0034235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C0" w:rsidRDefault="003E2EC0" w:rsidP="00240B4A">
      <w:pPr>
        <w:spacing w:line="240" w:lineRule="auto"/>
      </w:pPr>
      <w:r>
        <w:separator/>
      </w:r>
    </w:p>
  </w:endnote>
  <w:endnote w:type="continuationSeparator" w:id="0">
    <w:p w:rsidR="003E2EC0" w:rsidRDefault="003E2EC0" w:rsidP="00240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54" w:rsidRDefault="00240B4A">
    <w:pPr>
      <w:pStyle w:val="a5"/>
      <w:jc w:val="right"/>
    </w:pPr>
    <w:r>
      <w:fldChar w:fldCharType="begin"/>
    </w:r>
    <w:r>
      <w:instrText xml:space="preserve"> PAGE   \* MERGEFORMAT </w:instrText>
    </w:r>
    <w:r>
      <w:fldChar w:fldCharType="separate"/>
    </w:r>
    <w:r w:rsidR="00240044">
      <w:rPr>
        <w:noProof/>
      </w:rPr>
      <w:t>2</w:t>
    </w:r>
    <w:r>
      <w:fldChar w:fldCharType="end"/>
    </w:r>
  </w:p>
  <w:p w:rsidR="00342354" w:rsidRDefault="003423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C0" w:rsidRDefault="003E2EC0" w:rsidP="00240B4A">
      <w:pPr>
        <w:spacing w:line="240" w:lineRule="auto"/>
      </w:pPr>
      <w:r>
        <w:separator/>
      </w:r>
    </w:p>
  </w:footnote>
  <w:footnote w:type="continuationSeparator" w:id="0">
    <w:p w:rsidR="003E2EC0" w:rsidRDefault="003E2EC0" w:rsidP="00240B4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330FF"/>
    <w:multiLevelType w:val="hybridMultilevel"/>
    <w:tmpl w:val="C3A4DF5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3655209E"/>
    <w:multiLevelType w:val="hybridMultilevel"/>
    <w:tmpl w:val="18B096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3E267351"/>
    <w:multiLevelType w:val="hybridMultilevel"/>
    <w:tmpl w:val="F42CC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397B6C"/>
    <w:multiLevelType w:val="hybridMultilevel"/>
    <w:tmpl w:val="D214EFA6"/>
    <w:lvl w:ilvl="0" w:tplc="3FDAD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08500A"/>
    <w:multiLevelType w:val="hybridMultilevel"/>
    <w:tmpl w:val="AEB04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A40"/>
    <w:rsid w:val="00240044"/>
    <w:rsid w:val="00240B4A"/>
    <w:rsid w:val="00342354"/>
    <w:rsid w:val="003728CE"/>
    <w:rsid w:val="003E2EC0"/>
    <w:rsid w:val="004F50E9"/>
    <w:rsid w:val="00564A40"/>
    <w:rsid w:val="005A689E"/>
    <w:rsid w:val="00675125"/>
    <w:rsid w:val="00687BEF"/>
    <w:rsid w:val="00754C6E"/>
    <w:rsid w:val="0088467F"/>
    <w:rsid w:val="009A6E5F"/>
    <w:rsid w:val="00A1097F"/>
    <w:rsid w:val="00A40F4F"/>
    <w:rsid w:val="00AC101D"/>
    <w:rsid w:val="00B3542A"/>
    <w:rsid w:val="00C345AE"/>
    <w:rsid w:val="00C44962"/>
    <w:rsid w:val="00CA6823"/>
    <w:rsid w:val="00D17628"/>
    <w:rsid w:val="00E04DE4"/>
    <w:rsid w:val="00EB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F38E483-5282-4870-BAF8-7CDC73E1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A40"/>
    <w:pPr>
      <w:spacing w:line="276" w:lineRule="auto"/>
      <w:ind w:firstLine="709"/>
      <w:jc w:val="both"/>
    </w:pPr>
    <w:rPr>
      <w:rFonts w:ascii="Times New Roman" w:hAnsi="Times New Roman"/>
      <w:sz w:val="24"/>
      <w:szCs w:val="24"/>
      <w:lang w:eastAsia="en-US"/>
    </w:rPr>
  </w:style>
  <w:style w:type="paragraph" w:styleId="1">
    <w:name w:val="heading 1"/>
    <w:basedOn w:val="a"/>
    <w:next w:val="a"/>
    <w:link w:val="10"/>
    <w:uiPriority w:val="9"/>
    <w:qFormat/>
    <w:rsid w:val="00564A40"/>
    <w:pPr>
      <w:keepNext/>
      <w:keepLines/>
      <w:spacing w:before="480"/>
      <w:jc w:val="center"/>
      <w:outlineLvl w:val="0"/>
    </w:pPr>
    <w:rPr>
      <w:rFonts w:ascii="Cambria" w:eastAsia="Times New Roman" w:hAnsi="Cambria"/>
      <w:b/>
      <w:bCs/>
      <w:sz w:val="28"/>
      <w:szCs w:val="28"/>
    </w:rPr>
  </w:style>
  <w:style w:type="paragraph" w:styleId="2">
    <w:name w:val="heading 2"/>
    <w:basedOn w:val="a"/>
    <w:next w:val="a"/>
    <w:link w:val="20"/>
    <w:uiPriority w:val="9"/>
    <w:qFormat/>
    <w:rsid w:val="00564A40"/>
    <w:pPr>
      <w:keepNext/>
      <w:keepLines/>
      <w:spacing w:before="200"/>
      <w:jc w:val="center"/>
      <w:outlineLvl w:val="1"/>
    </w:pPr>
    <w:rPr>
      <w:rFonts w:eastAsia="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A40"/>
    <w:rPr>
      <w:rFonts w:ascii="Cambria" w:eastAsia="Times New Roman" w:hAnsi="Cambria" w:cs="Times New Roman"/>
      <w:b/>
      <w:bCs/>
      <w:sz w:val="28"/>
      <w:szCs w:val="28"/>
    </w:rPr>
  </w:style>
  <w:style w:type="character" w:customStyle="1" w:styleId="20">
    <w:name w:val="Заголовок 2 Знак"/>
    <w:basedOn w:val="a0"/>
    <w:link w:val="2"/>
    <w:uiPriority w:val="9"/>
    <w:rsid w:val="00564A40"/>
    <w:rPr>
      <w:rFonts w:ascii="Times New Roman" w:eastAsia="Times New Roman" w:hAnsi="Times New Roman" w:cs="Times New Roman"/>
      <w:b/>
      <w:bCs/>
      <w:sz w:val="26"/>
      <w:szCs w:val="26"/>
    </w:rPr>
  </w:style>
  <w:style w:type="paragraph" w:styleId="a3">
    <w:name w:val="No Spacing"/>
    <w:uiPriority w:val="1"/>
    <w:qFormat/>
    <w:rsid w:val="00564A40"/>
    <w:pPr>
      <w:ind w:firstLine="709"/>
      <w:jc w:val="center"/>
    </w:pPr>
    <w:rPr>
      <w:rFonts w:ascii="Times New Roman" w:hAnsi="Times New Roman"/>
      <w:b/>
      <w:sz w:val="24"/>
      <w:szCs w:val="24"/>
      <w:lang w:eastAsia="en-US"/>
    </w:rPr>
  </w:style>
  <w:style w:type="paragraph" w:styleId="11">
    <w:name w:val="toc 1"/>
    <w:basedOn w:val="a"/>
    <w:next w:val="a"/>
    <w:autoRedefine/>
    <w:uiPriority w:val="39"/>
    <w:unhideWhenUsed/>
    <w:rsid w:val="00564A40"/>
    <w:pPr>
      <w:tabs>
        <w:tab w:val="right" w:leader="dot" w:pos="9345"/>
      </w:tabs>
      <w:spacing w:after="100"/>
      <w:ind w:left="709" w:firstLine="0"/>
    </w:pPr>
  </w:style>
  <w:style w:type="character" w:styleId="a4">
    <w:name w:val="Hyperlink"/>
    <w:basedOn w:val="a0"/>
    <w:uiPriority w:val="99"/>
    <w:unhideWhenUsed/>
    <w:rsid w:val="00564A40"/>
    <w:rPr>
      <w:color w:val="0000FF"/>
      <w:u w:val="single"/>
    </w:rPr>
  </w:style>
  <w:style w:type="paragraph" w:styleId="a5">
    <w:name w:val="footer"/>
    <w:basedOn w:val="a"/>
    <w:link w:val="a6"/>
    <w:uiPriority w:val="99"/>
    <w:unhideWhenUsed/>
    <w:rsid w:val="00564A40"/>
    <w:pPr>
      <w:tabs>
        <w:tab w:val="center" w:pos="4677"/>
        <w:tab w:val="right" w:pos="9355"/>
      </w:tabs>
      <w:spacing w:line="240" w:lineRule="auto"/>
    </w:pPr>
  </w:style>
  <w:style w:type="character" w:customStyle="1" w:styleId="a6">
    <w:name w:val="Нижний колонтитул Знак"/>
    <w:basedOn w:val="a0"/>
    <w:link w:val="a5"/>
    <w:uiPriority w:val="99"/>
    <w:rsid w:val="00564A40"/>
    <w:rPr>
      <w:rFonts w:ascii="Times New Roman" w:hAnsi="Times New Roman"/>
      <w:sz w:val="24"/>
      <w:szCs w:val="24"/>
    </w:rPr>
  </w:style>
  <w:style w:type="paragraph" w:styleId="a7">
    <w:name w:val="List Paragraph"/>
    <w:basedOn w:val="a"/>
    <w:uiPriority w:val="34"/>
    <w:qFormat/>
    <w:rsid w:val="00564A40"/>
    <w:pPr>
      <w:ind w:left="720"/>
      <w:contextualSpacing/>
    </w:pPr>
  </w:style>
  <w:style w:type="paragraph" w:styleId="21">
    <w:name w:val="toc 2"/>
    <w:basedOn w:val="a"/>
    <w:next w:val="a"/>
    <w:autoRedefine/>
    <w:uiPriority w:val="39"/>
    <w:unhideWhenUsed/>
    <w:rsid w:val="00564A40"/>
    <w:pPr>
      <w:tabs>
        <w:tab w:val="left" w:pos="1276"/>
        <w:tab w:val="left" w:pos="1540"/>
        <w:tab w:val="right" w:leader="dot" w:pos="9345"/>
      </w:tabs>
      <w:spacing w:after="100"/>
      <w:ind w:left="240"/>
    </w:pPr>
  </w:style>
  <w:style w:type="paragraph" w:styleId="a8">
    <w:name w:val="Balloon Text"/>
    <w:basedOn w:val="a"/>
    <w:link w:val="a9"/>
    <w:uiPriority w:val="99"/>
    <w:semiHidden/>
    <w:unhideWhenUsed/>
    <w:rsid w:val="00564A4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5841</CharactersWithSpaces>
  <SharedDoc>false</SharedDoc>
  <HLinks>
    <vt:vector size="42" baseType="variant">
      <vt:variant>
        <vt:i4>1376310</vt:i4>
      </vt:variant>
      <vt:variant>
        <vt:i4>38</vt:i4>
      </vt:variant>
      <vt:variant>
        <vt:i4>0</vt:i4>
      </vt:variant>
      <vt:variant>
        <vt:i4>5</vt:i4>
      </vt:variant>
      <vt:variant>
        <vt:lpwstr/>
      </vt:variant>
      <vt:variant>
        <vt:lpwstr>_Toc272061048</vt:lpwstr>
      </vt:variant>
      <vt:variant>
        <vt:i4>1376310</vt:i4>
      </vt:variant>
      <vt:variant>
        <vt:i4>32</vt:i4>
      </vt:variant>
      <vt:variant>
        <vt:i4>0</vt:i4>
      </vt:variant>
      <vt:variant>
        <vt:i4>5</vt:i4>
      </vt:variant>
      <vt:variant>
        <vt:lpwstr/>
      </vt:variant>
      <vt:variant>
        <vt:lpwstr>_Toc272061047</vt:lpwstr>
      </vt:variant>
      <vt:variant>
        <vt:i4>1376310</vt:i4>
      </vt:variant>
      <vt:variant>
        <vt:i4>26</vt:i4>
      </vt:variant>
      <vt:variant>
        <vt:i4>0</vt:i4>
      </vt:variant>
      <vt:variant>
        <vt:i4>5</vt:i4>
      </vt:variant>
      <vt:variant>
        <vt:lpwstr/>
      </vt:variant>
      <vt:variant>
        <vt:lpwstr>_Toc272061046</vt:lpwstr>
      </vt:variant>
      <vt:variant>
        <vt:i4>1376310</vt:i4>
      </vt:variant>
      <vt:variant>
        <vt:i4>20</vt:i4>
      </vt:variant>
      <vt:variant>
        <vt:i4>0</vt:i4>
      </vt:variant>
      <vt:variant>
        <vt:i4>5</vt:i4>
      </vt:variant>
      <vt:variant>
        <vt:lpwstr/>
      </vt:variant>
      <vt:variant>
        <vt:lpwstr>_Toc272061045</vt:lpwstr>
      </vt:variant>
      <vt:variant>
        <vt:i4>1376310</vt:i4>
      </vt:variant>
      <vt:variant>
        <vt:i4>14</vt:i4>
      </vt:variant>
      <vt:variant>
        <vt:i4>0</vt:i4>
      </vt:variant>
      <vt:variant>
        <vt:i4>5</vt:i4>
      </vt:variant>
      <vt:variant>
        <vt:lpwstr/>
      </vt:variant>
      <vt:variant>
        <vt:lpwstr>_Toc272061044</vt:lpwstr>
      </vt:variant>
      <vt:variant>
        <vt:i4>1376310</vt:i4>
      </vt:variant>
      <vt:variant>
        <vt:i4>8</vt:i4>
      </vt:variant>
      <vt:variant>
        <vt:i4>0</vt:i4>
      </vt:variant>
      <vt:variant>
        <vt:i4>5</vt:i4>
      </vt:variant>
      <vt:variant>
        <vt:lpwstr/>
      </vt:variant>
      <vt:variant>
        <vt:lpwstr>_Toc272061043</vt:lpwstr>
      </vt:variant>
      <vt:variant>
        <vt:i4>1376310</vt:i4>
      </vt:variant>
      <vt:variant>
        <vt:i4>2</vt:i4>
      </vt:variant>
      <vt:variant>
        <vt:i4>0</vt:i4>
      </vt:variant>
      <vt:variant>
        <vt:i4>5</vt:i4>
      </vt:variant>
      <vt:variant>
        <vt:lpwstr/>
      </vt:variant>
      <vt:variant>
        <vt:lpwstr>_Toc272061042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2</cp:revision>
  <cp:lastPrinted>2010-11-04T14:22:00Z</cp:lastPrinted>
  <dcterms:created xsi:type="dcterms:W3CDTF">2014-05-18T13:14:00Z</dcterms:created>
  <dcterms:modified xsi:type="dcterms:W3CDTF">2014-05-18T13:14:00Z</dcterms:modified>
</cp:coreProperties>
</file>