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80D" w:rsidRPr="00651290" w:rsidRDefault="009A280D" w:rsidP="00651290">
      <w:pPr>
        <w:suppressAutoHyphens/>
        <w:spacing w:line="360" w:lineRule="auto"/>
        <w:ind w:firstLine="709"/>
        <w:jc w:val="both"/>
        <w:rPr>
          <w:sz w:val="28"/>
          <w:szCs w:val="28"/>
        </w:rPr>
      </w:pPr>
      <w:r w:rsidRPr="00651290">
        <w:rPr>
          <w:sz w:val="28"/>
          <w:szCs w:val="28"/>
        </w:rPr>
        <w:t>СОДЕРЖАНИЕ</w:t>
      </w:r>
    </w:p>
    <w:p w:rsidR="009A280D" w:rsidRPr="00651290" w:rsidRDefault="009A280D" w:rsidP="00651290">
      <w:pPr>
        <w:suppressAutoHyphens/>
        <w:spacing w:line="360" w:lineRule="auto"/>
        <w:ind w:firstLine="709"/>
        <w:jc w:val="both"/>
        <w:rPr>
          <w:sz w:val="28"/>
          <w:szCs w:val="28"/>
        </w:rPr>
      </w:pPr>
    </w:p>
    <w:p w:rsidR="009A280D" w:rsidRPr="00651290" w:rsidRDefault="009A280D" w:rsidP="00651290">
      <w:pPr>
        <w:suppressAutoHyphens/>
        <w:spacing w:line="360" w:lineRule="auto"/>
        <w:rPr>
          <w:sz w:val="28"/>
          <w:szCs w:val="28"/>
        </w:rPr>
      </w:pPr>
      <w:r w:rsidRPr="00651290">
        <w:rPr>
          <w:sz w:val="28"/>
          <w:szCs w:val="28"/>
        </w:rPr>
        <w:t>ВВЕДЕНИЕ</w:t>
      </w:r>
    </w:p>
    <w:p w:rsidR="009A280D" w:rsidRPr="00651290" w:rsidRDefault="009A280D" w:rsidP="00651290">
      <w:pPr>
        <w:suppressAutoHyphens/>
        <w:spacing w:line="360" w:lineRule="auto"/>
        <w:rPr>
          <w:b/>
          <w:sz w:val="28"/>
          <w:szCs w:val="28"/>
        </w:rPr>
      </w:pPr>
      <w:r w:rsidRPr="00651290">
        <w:rPr>
          <w:bCs/>
          <w:sz w:val="28"/>
          <w:szCs w:val="28"/>
        </w:rPr>
        <w:t xml:space="preserve">ГЛАВА 1 </w:t>
      </w:r>
      <w:r w:rsidRPr="00651290">
        <w:rPr>
          <w:b/>
          <w:sz w:val="28"/>
          <w:szCs w:val="28"/>
        </w:rPr>
        <w:t>Содержание анализа финансового состояния предприятия</w:t>
      </w:r>
    </w:p>
    <w:p w:rsidR="009A280D" w:rsidRPr="00651290" w:rsidRDefault="009A280D" w:rsidP="00651290">
      <w:pPr>
        <w:numPr>
          <w:ilvl w:val="1"/>
          <w:numId w:val="44"/>
        </w:numPr>
        <w:tabs>
          <w:tab w:val="clear" w:pos="360"/>
          <w:tab w:val="num" w:pos="600"/>
        </w:tabs>
        <w:suppressAutoHyphens/>
        <w:spacing w:line="360" w:lineRule="auto"/>
        <w:ind w:left="0" w:firstLine="0"/>
        <w:rPr>
          <w:sz w:val="28"/>
          <w:szCs w:val="28"/>
        </w:rPr>
      </w:pPr>
      <w:r w:rsidRPr="00651290">
        <w:rPr>
          <w:sz w:val="28"/>
          <w:szCs w:val="28"/>
        </w:rPr>
        <w:t xml:space="preserve"> Сущность, место и роль анализа финансового состояния</w:t>
      </w:r>
      <w:r w:rsidR="00651290" w:rsidRPr="00651290">
        <w:rPr>
          <w:sz w:val="28"/>
          <w:szCs w:val="28"/>
        </w:rPr>
        <w:t xml:space="preserve"> </w:t>
      </w:r>
      <w:r w:rsidRPr="00651290">
        <w:rPr>
          <w:sz w:val="28"/>
          <w:szCs w:val="28"/>
        </w:rPr>
        <w:t>предприятия</w:t>
      </w:r>
    </w:p>
    <w:p w:rsidR="009A280D" w:rsidRPr="00651290" w:rsidRDefault="009A280D" w:rsidP="00651290">
      <w:pPr>
        <w:suppressAutoHyphens/>
        <w:spacing w:line="360" w:lineRule="auto"/>
        <w:rPr>
          <w:sz w:val="28"/>
          <w:szCs w:val="28"/>
        </w:rPr>
      </w:pPr>
      <w:r w:rsidRPr="00651290">
        <w:rPr>
          <w:sz w:val="28"/>
          <w:szCs w:val="28"/>
        </w:rPr>
        <w:t>1.2 Информационная база для проведения анализа финансового</w:t>
      </w:r>
      <w:r w:rsidR="00651290" w:rsidRPr="00651290">
        <w:rPr>
          <w:sz w:val="28"/>
          <w:szCs w:val="28"/>
        </w:rPr>
        <w:t xml:space="preserve"> </w:t>
      </w:r>
      <w:r w:rsidRPr="00651290">
        <w:rPr>
          <w:sz w:val="28"/>
          <w:szCs w:val="28"/>
        </w:rPr>
        <w:t>состояния предприятия</w:t>
      </w:r>
    </w:p>
    <w:p w:rsidR="009A280D" w:rsidRPr="00651290" w:rsidRDefault="009A280D" w:rsidP="00651290">
      <w:pPr>
        <w:suppressAutoHyphens/>
        <w:spacing w:line="360" w:lineRule="auto"/>
        <w:rPr>
          <w:bCs/>
          <w:sz w:val="28"/>
          <w:szCs w:val="28"/>
        </w:rPr>
      </w:pPr>
      <w:r w:rsidRPr="00651290">
        <w:rPr>
          <w:sz w:val="28"/>
          <w:szCs w:val="28"/>
        </w:rPr>
        <w:t>1.3 Основные методы и методика анализа финансового состояния</w:t>
      </w:r>
      <w:r w:rsidR="00651290" w:rsidRPr="00651290">
        <w:rPr>
          <w:sz w:val="28"/>
          <w:szCs w:val="28"/>
        </w:rPr>
        <w:t xml:space="preserve"> </w:t>
      </w:r>
      <w:r w:rsidRPr="00651290">
        <w:rPr>
          <w:sz w:val="28"/>
          <w:szCs w:val="28"/>
        </w:rPr>
        <w:t>предприятия</w:t>
      </w:r>
    </w:p>
    <w:p w:rsidR="009A280D" w:rsidRPr="00651290" w:rsidRDefault="009A280D" w:rsidP="00651290">
      <w:pPr>
        <w:suppressAutoHyphens/>
        <w:spacing w:line="360" w:lineRule="auto"/>
        <w:rPr>
          <w:bCs/>
          <w:sz w:val="28"/>
          <w:szCs w:val="28"/>
        </w:rPr>
      </w:pPr>
      <w:r w:rsidRPr="00651290">
        <w:rPr>
          <w:bCs/>
          <w:sz w:val="28"/>
          <w:szCs w:val="28"/>
        </w:rPr>
        <w:t>ГЛАВА 2</w:t>
      </w:r>
      <w:r w:rsidRPr="00651290">
        <w:rPr>
          <w:b/>
          <w:sz w:val="28"/>
          <w:szCs w:val="28"/>
        </w:rPr>
        <w:t xml:space="preserve"> Анализ финансового состояния</w:t>
      </w:r>
      <w:r w:rsidR="00651290" w:rsidRPr="00651290">
        <w:rPr>
          <w:b/>
          <w:sz w:val="28"/>
          <w:szCs w:val="28"/>
        </w:rPr>
        <w:t xml:space="preserve"> </w:t>
      </w:r>
      <w:r w:rsidRPr="00651290">
        <w:rPr>
          <w:b/>
          <w:sz w:val="28"/>
          <w:szCs w:val="28"/>
        </w:rPr>
        <w:t>предприятия</w:t>
      </w:r>
    </w:p>
    <w:p w:rsidR="009A280D" w:rsidRPr="00651290" w:rsidRDefault="009A280D" w:rsidP="00651290">
      <w:pPr>
        <w:suppressAutoHyphens/>
        <w:spacing w:line="360" w:lineRule="auto"/>
        <w:rPr>
          <w:sz w:val="28"/>
          <w:szCs w:val="28"/>
        </w:rPr>
      </w:pPr>
      <w:r w:rsidRPr="00651290">
        <w:rPr>
          <w:sz w:val="28"/>
          <w:szCs w:val="28"/>
        </w:rPr>
        <w:t>2.1 Характеристика предприятия</w:t>
      </w:r>
    </w:p>
    <w:p w:rsidR="009A280D" w:rsidRPr="00651290" w:rsidRDefault="009A280D" w:rsidP="00651290">
      <w:pPr>
        <w:suppressAutoHyphens/>
        <w:spacing w:line="360" w:lineRule="auto"/>
        <w:rPr>
          <w:sz w:val="28"/>
          <w:szCs w:val="28"/>
        </w:rPr>
      </w:pPr>
      <w:r w:rsidRPr="00651290">
        <w:rPr>
          <w:sz w:val="28"/>
          <w:szCs w:val="28"/>
        </w:rPr>
        <w:t>2.2 Общая оценка финансового состояния предприятия</w:t>
      </w:r>
    </w:p>
    <w:p w:rsidR="009A280D" w:rsidRPr="00651290" w:rsidRDefault="009A280D" w:rsidP="00651290">
      <w:pPr>
        <w:suppressAutoHyphens/>
        <w:spacing w:line="360" w:lineRule="auto"/>
        <w:rPr>
          <w:sz w:val="28"/>
          <w:szCs w:val="28"/>
        </w:rPr>
      </w:pPr>
      <w:r w:rsidRPr="00651290">
        <w:rPr>
          <w:sz w:val="28"/>
          <w:szCs w:val="28"/>
        </w:rPr>
        <w:t>2.3 Анализ финансовой устойчивости предприятия</w:t>
      </w:r>
    </w:p>
    <w:p w:rsidR="009A280D" w:rsidRPr="00651290" w:rsidRDefault="009A280D" w:rsidP="00651290">
      <w:pPr>
        <w:suppressAutoHyphens/>
        <w:spacing w:line="360" w:lineRule="auto"/>
        <w:rPr>
          <w:sz w:val="28"/>
          <w:szCs w:val="28"/>
        </w:rPr>
      </w:pPr>
      <w:r w:rsidRPr="00651290">
        <w:rPr>
          <w:sz w:val="28"/>
          <w:szCs w:val="28"/>
        </w:rPr>
        <w:t>2.4 Анализ деловой активности предприятия</w:t>
      </w:r>
    </w:p>
    <w:p w:rsidR="009A280D" w:rsidRPr="00651290" w:rsidRDefault="009A280D" w:rsidP="00651290">
      <w:pPr>
        <w:pStyle w:val="ab"/>
        <w:suppressAutoHyphens/>
        <w:spacing w:line="360" w:lineRule="auto"/>
        <w:rPr>
          <w:szCs w:val="28"/>
        </w:rPr>
      </w:pPr>
      <w:r w:rsidRPr="00651290">
        <w:rPr>
          <w:szCs w:val="28"/>
        </w:rPr>
        <w:t>2.5 Анализ ликвидности предприятия</w:t>
      </w:r>
    </w:p>
    <w:p w:rsidR="009A280D" w:rsidRPr="00651290" w:rsidRDefault="009A280D" w:rsidP="00651290">
      <w:pPr>
        <w:suppressAutoHyphens/>
        <w:spacing w:line="360" w:lineRule="auto"/>
        <w:rPr>
          <w:b/>
          <w:sz w:val="28"/>
          <w:szCs w:val="28"/>
        </w:rPr>
      </w:pPr>
      <w:r w:rsidRPr="00651290">
        <w:rPr>
          <w:sz w:val="28"/>
          <w:szCs w:val="28"/>
        </w:rPr>
        <w:t>2.6 Анализ финансовых результатов деятельности предприятия</w:t>
      </w:r>
    </w:p>
    <w:p w:rsidR="009A280D" w:rsidRPr="00651290" w:rsidRDefault="009A280D" w:rsidP="00651290">
      <w:pPr>
        <w:suppressAutoHyphens/>
        <w:spacing w:line="360" w:lineRule="auto"/>
        <w:rPr>
          <w:sz w:val="28"/>
          <w:szCs w:val="28"/>
        </w:rPr>
      </w:pPr>
      <w:r w:rsidRPr="00651290">
        <w:rPr>
          <w:bCs/>
          <w:sz w:val="28"/>
          <w:szCs w:val="28"/>
        </w:rPr>
        <w:t>ГЛАВА 3</w:t>
      </w:r>
      <w:r w:rsidR="00651290" w:rsidRPr="00651290">
        <w:rPr>
          <w:bCs/>
          <w:sz w:val="28"/>
          <w:szCs w:val="28"/>
        </w:rPr>
        <w:t xml:space="preserve"> </w:t>
      </w:r>
      <w:r w:rsidRPr="00651290">
        <w:rPr>
          <w:b/>
          <w:sz w:val="28"/>
          <w:szCs w:val="28"/>
        </w:rPr>
        <w:t>Разработка мероприятий по улучшению финансового</w:t>
      </w:r>
      <w:r w:rsidR="00651290" w:rsidRPr="00651290">
        <w:rPr>
          <w:b/>
          <w:sz w:val="28"/>
          <w:szCs w:val="28"/>
        </w:rPr>
        <w:t xml:space="preserve"> </w:t>
      </w:r>
      <w:r w:rsidRPr="00651290">
        <w:rPr>
          <w:b/>
          <w:sz w:val="28"/>
          <w:szCs w:val="28"/>
        </w:rPr>
        <w:t xml:space="preserve"> состояния</w:t>
      </w:r>
      <w:r w:rsidR="00651290" w:rsidRPr="00651290">
        <w:rPr>
          <w:b/>
          <w:sz w:val="28"/>
          <w:szCs w:val="28"/>
        </w:rPr>
        <w:t xml:space="preserve"> </w:t>
      </w:r>
      <w:r w:rsidRPr="00651290">
        <w:rPr>
          <w:b/>
          <w:sz w:val="28"/>
          <w:szCs w:val="28"/>
        </w:rPr>
        <w:t>предприятия</w:t>
      </w:r>
    </w:p>
    <w:p w:rsidR="009A280D" w:rsidRPr="00651290" w:rsidRDefault="009A280D" w:rsidP="00651290">
      <w:pPr>
        <w:suppressAutoHyphens/>
        <w:spacing w:line="360" w:lineRule="auto"/>
        <w:rPr>
          <w:sz w:val="28"/>
          <w:szCs w:val="28"/>
        </w:rPr>
      </w:pPr>
      <w:r w:rsidRPr="00651290">
        <w:rPr>
          <w:sz w:val="28"/>
          <w:szCs w:val="28"/>
        </w:rPr>
        <w:t>ЗАКЛЮЧЕНИЕ</w:t>
      </w:r>
    </w:p>
    <w:p w:rsidR="009A280D" w:rsidRPr="00651290" w:rsidRDefault="009A280D" w:rsidP="00651290">
      <w:pPr>
        <w:suppressAutoHyphens/>
        <w:spacing w:line="360" w:lineRule="auto"/>
        <w:rPr>
          <w:rStyle w:val="ae"/>
          <w:noProof/>
          <w:color w:val="auto"/>
          <w:sz w:val="28"/>
          <w:szCs w:val="28"/>
          <w:u w:val="none"/>
        </w:rPr>
      </w:pPr>
      <w:r w:rsidRPr="00651290">
        <w:rPr>
          <w:sz w:val="28"/>
          <w:szCs w:val="28"/>
        </w:rPr>
        <w:t xml:space="preserve">СПИСОК </w:t>
      </w:r>
      <w:r w:rsidR="00651290" w:rsidRPr="00651290">
        <w:rPr>
          <w:sz w:val="28"/>
          <w:szCs w:val="28"/>
        </w:rPr>
        <w:t>ИСПОЛЬЗОВАННЫХ</w:t>
      </w:r>
      <w:r w:rsidRPr="00651290">
        <w:rPr>
          <w:sz w:val="28"/>
          <w:szCs w:val="28"/>
        </w:rPr>
        <w:t xml:space="preserve"> ИСТОЧНИКОВ</w:t>
      </w:r>
    </w:p>
    <w:p w:rsidR="009A280D" w:rsidRPr="00651290" w:rsidRDefault="009A280D" w:rsidP="00651290">
      <w:pPr>
        <w:suppressAutoHyphens/>
        <w:spacing w:line="360" w:lineRule="auto"/>
        <w:ind w:firstLine="709"/>
        <w:jc w:val="both"/>
        <w:rPr>
          <w:sz w:val="28"/>
          <w:szCs w:val="28"/>
        </w:rPr>
      </w:pPr>
    </w:p>
    <w:p w:rsidR="00231226" w:rsidRPr="00651290" w:rsidRDefault="00651290" w:rsidP="00651290">
      <w:pPr>
        <w:suppressAutoHyphens/>
        <w:spacing w:line="360" w:lineRule="auto"/>
        <w:ind w:firstLine="709"/>
        <w:jc w:val="both"/>
        <w:rPr>
          <w:sz w:val="28"/>
          <w:szCs w:val="28"/>
        </w:rPr>
      </w:pPr>
      <w:r w:rsidRPr="00651290">
        <w:rPr>
          <w:sz w:val="28"/>
          <w:szCs w:val="28"/>
        </w:rPr>
        <w:br w:type="page"/>
      </w:r>
      <w:r w:rsidR="00203F0F" w:rsidRPr="00651290">
        <w:rPr>
          <w:sz w:val="28"/>
          <w:szCs w:val="28"/>
        </w:rPr>
        <w:t>ВВЕДЕНИЕ</w:t>
      </w:r>
    </w:p>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pStyle w:val="a3"/>
        <w:suppressAutoHyphens/>
        <w:spacing w:line="360" w:lineRule="auto"/>
        <w:ind w:firstLine="709"/>
        <w:rPr>
          <w:sz w:val="28"/>
          <w:szCs w:val="28"/>
        </w:rPr>
      </w:pPr>
      <w:r w:rsidRPr="00651290">
        <w:rPr>
          <w:sz w:val="28"/>
          <w:szCs w:val="28"/>
        </w:rPr>
        <w:t>В условиях рыночной экономики предприятие может нормально и стабильно функционировать только при соответствующем финансовом состоянии, которое характеризуется рядом показателей, отражающих наличие и использование его денежных ресурсов. Для оценки такого состояния требуется всесторонний анализ всех без исключения направлений финансовой деятельности хозяйствующего субъекта.</w:t>
      </w:r>
    </w:p>
    <w:p w:rsidR="00651290" w:rsidRPr="00651290" w:rsidRDefault="00231226" w:rsidP="00651290">
      <w:pPr>
        <w:pStyle w:val="a3"/>
        <w:suppressAutoHyphens/>
        <w:spacing w:line="360" w:lineRule="auto"/>
        <w:ind w:firstLine="709"/>
        <w:rPr>
          <w:sz w:val="28"/>
          <w:szCs w:val="28"/>
        </w:rPr>
      </w:pPr>
      <w:r w:rsidRPr="00651290">
        <w:rPr>
          <w:sz w:val="28"/>
          <w:szCs w:val="28"/>
        </w:rPr>
        <w:t>Финансовое состояние предприятия является комплексным понятием. Оно характеризуется системой показателей, отражающих реальные и потенциальные финансовые возможности организации как партнера по бизнесу, объекта инвестирования, налогоплательщика.</w:t>
      </w:r>
    </w:p>
    <w:p w:rsidR="00231226" w:rsidRPr="00651290" w:rsidRDefault="00231226" w:rsidP="00651290">
      <w:pPr>
        <w:pStyle w:val="a3"/>
        <w:suppressAutoHyphens/>
        <w:spacing w:line="360" w:lineRule="auto"/>
        <w:ind w:firstLine="709"/>
        <w:rPr>
          <w:sz w:val="28"/>
          <w:szCs w:val="28"/>
        </w:rPr>
      </w:pPr>
      <w:r w:rsidRPr="00651290">
        <w:rPr>
          <w:sz w:val="28"/>
          <w:szCs w:val="28"/>
        </w:rPr>
        <w:t>Устойчивое финансовое состояние – это эффективное использование ресурсов, способность полностью и в сроки ответить по своим обязательствам, достаточность собственных средств для исключения высокого риска, хорошие перспективы получения прибыли и др. Кризисное финансовое положение выражается в неудовлетворительной платежной готовности, в низкой эффективности размещения средств, их иммобилизации. Пределом кризисного финансового состояния предприятия является состояние банкротства, т.е. неспособность предприятия ответить по своим обязательствам.</w:t>
      </w:r>
    </w:p>
    <w:p w:rsidR="00231226" w:rsidRPr="00651290" w:rsidRDefault="00231226" w:rsidP="00651290">
      <w:pPr>
        <w:pStyle w:val="a3"/>
        <w:suppressAutoHyphens/>
        <w:spacing w:line="360" w:lineRule="auto"/>
        <w:ind w:firstLine="709"/>
        <w:rPr>
          <w:sz w:val="28"/>
          <w:szCs w:val="28"/>
        </w:rPr>
      </w:pPr>
      <w:r w:rsidRPr="00651290">
        <w:rPr>
          <w:sz w:val="28"/>
          <w:szCs w:val="28"/>
        </w:rPr>
        <w:t xml:space="preserve">Актуальность данной темы </w:t>
      </w:r>
      <w:r w:rsidR="00AA5F67" w:rsidRPr="00651290">
        <w:rPr>
          <w:sz w:val="28"/>
          <w:szCs w:val="28"/>
        </w:rPr>
        <w:t>выпускной квалификационной</w:t>
      </w:r>
      <w:r w:rsidRPr="00651290">
        <w:rPr>
          <w:sz w:val="28"/>
          <w:szCs w:val="28"/>
        </w:rPr>
        <w:t xml:space="preserve"> работы состоит в том, что одним из важнейших условий успешного управления финансами предприятия является анализ его финансового состояния. В рыночной экономике финансовое состояние предприятия, по сути, отражает конечные результаты его деятельности.</w:t>
      </w:r>
    </w:p>
    <w:p w:rsidR="00231226" w:rsidRPr="00651290" w:rsidRDefault="00231226" w:rsidP="00651290">
      <w:pPr>
        <w:pStyle w:val="a3"/>
        <w:suppressAutoHyphens/>
        <w:spacing w:line="360" w:lineRule="auto"/>
        <w:ind w:firstLine="709"/>
        <w:rPr>
          <w:sz w:val="28"/>
          <w:szCs w:val="28"/>
        </w:rPr>
      </w:pPr>
      <w:r w:rsidRPr="00651290">
        <w:rPr>
          <w:sz w:val="28"/>
          <w:szCs w:val="28"/>
        </w:rPr>
        <w:t>Финансовый анализ необходим для выявления изменений показателей финансового состояния, выявления факторов, влияющих на финансовое состояние предприятия, оценки финансового положения предприятия на определенную дату, определения тенденций изменения финансового состояния и т.д.</w:t>
      </w:r>
    </w:p>
    <w:p w:rsidR="00231226" w:rsidRPr="00651290" w:rsidRDefault="00231226" w:rsidP="00651290">
      <w:pPr>
        <w:pStyle w:val="a3"/>
        <w:suppressAutoHyphens/>
        <w:spacing w:line="360" w:lineRule="auto"/>
        <w:ind w:firstLine="709"/>
        <w:rPr>
          <w:sz w:val="28"/>
          <w:szCs w:val="28"/>
        </w:rPr>
      </w:pPr>
      <w:r w:rsidRPr="00651290">
        <w:rPr>
          <w:sz w:val="28"/>
          <w:szCs w:val="28"/>
        </w:rPr>
        <w:t>Все это предопределяет важность проведения финансового анализа предприятия и повышает роль такого анализа в экономическом процессе. Финансовый анализ является непременным элементом как финансового менеджмента на предприятии, так и его экономических взаимоотношений с партнерами, финансово-кредитной системой.</w:t>
      </w:r>
    </w:p>
    <w:p w:rsidR="00231226" w:rsidRPr="00651290" w:rsidRDefault="00231226" w:rsidP="00651290">
      <w:pPr>
        <w:pStyle w:val="a3"/>
        <w:suppressAutoHyphens/>
        <w:spacing w:line="360" w:lineRule="auto"/>
        <w:ind w:firstLine="709"/>
        <w:rPr>
          <w:sz w:val="28"/>
          <w:szCs w:val="28"/>
        </w:rPr>
      </w:pPr>
      <w:r w:rsidRPr="00651290">
        <w:rPr>
          <w:sz w:val="28"/>
          <w:szCs w:val="28"/>
        </w:rPr>
        <w:t xml:space="preserve">Целью </w:t>
      </w:r>
      <w:r w:rsidR="00AA5F67" w:rsidRPr="00651290">
        <w:rPr>
          <w:sz w:val="28"/>
          <w:szCs w:val="28"/>
        </w:rPr>
        <w:t>выпускной квалификационной</w:t>
      </w:r>
      <w:r w:rsidRPr="00651290">
        <w:rPr>
          <w:sz w:val="28"/>
          <w:szCs w:val="28"/>
        </w:rPr>
        <w:t xml:space="preserve"> работы является разработка мероприятий по улучшению финансового состояния предприятия на основе его анализа.</w:t>
      </w:r>
    </w:p>
    <w:p w:rsidR="00231226" w:rsidRPr="00651290" w:rsidRDefault="00231226" w:rsidP="00651290">
      <w:pPr>
        <w:pStyle w:val="a3"/>
        <w:suppressAutoHyphens/>
        <w:spacing w:line="360" w:lineRule="auto"/>
        <w:ind w:firstLine="709"/>
        <w:rPr>
          <w:sz w:val="28"/>
          <w:szCs w:val="28"/>
        </w:rPr>
      </w:pPr>
      <w:r w:rsidRPr="00651290">
        <w:rPr>
          <w:sz w:val="28"/>
          <w:szCs w:val="28"/>
        </w:rPr>
        <w:t>В соответствии с целью были поставлены следующие задачи:</w:t>
      </w:r>
    </w:p>
    <w:p w:rsidR="00231226" w:rsidRPr="00651290" w:rsidRDefault="00231226" w:rsidP="00651290">
      <w:pPr>
        <w:pStyle w:val="a3"/>
        <w:numPr>
          <w:ilvl w:val="0"/>
          <w:numId w:val="15"/>
        </w:numPr>
        <w:suppressAutoHyphens/>
        <w:spacing w:line="360" w:lineRule="auto"/>
        <w:ind w:left="0" w:firstLine="709"/>
        <w:rPr>
          <w:sz w:val="28"/>
          <w:szCs w:val="28"/>
        </w:rPr>
      </w:pPr>
      <w:r w:rsidRPr="00651290">
        <w:rPr>
          <w:sz w:val="28"/>
          <w:szCs w:val="28"/>
        </w:rPr>
        <w:t>рассмотреть общие понятия финансового анализа предприятия;</w:t>
      </w:r>
    </w:p>
    <w:p w:rsidR="00231226" w:rsidRPr="00651290" w:rsidRDefault="00231226" w:rsidP="00651290">
      <w:pPr>
        <w:pStyle w:val="a3"/>
        <w:numPr>
          <w:ilvl w:val="0"/>
          <w:numId w:val="15"/>
        </w:numPr>
        <w:suppressAutoHyphens/>
        <w:spacing w:line="360" w:lineRule="auto"/>
        <w:ind w:left="0" w:firstLine="709"/>
        <w:rPr>
          <w:sz w:val="28"/>
          <w:szCs w:val="28"/>
        </w:rPr>
      </w:pPr>
      <w:r w:rsidRPr="00651290">
        <w:rPr>
          <w:sz w:val="28"/>
          <w:szCs w:val="28"/>
        </w:rPr>
        <w:t>дат</w:t>
      </w:r>
      <w:r w:rsidR="00CB0564" w:rsidRPr="00651290">
        <w:rPr>
          <w:sz w:val="28"/>
          <w:szCs w:val="28"/>
        </w:rPr>
        <w:t>ь краткую характеристику</w:t>
      </w:r>
      <w:r w:rsidRPr="00651290">
        <w:rPr>
          <w:sz w:val="28"/>
          <w:szCs w:val="28"/>
        </w:rPr>
        <w:t xml:space="preserve"> Унитарному Муниципальному Автотранспортному предприятию поселка Айхал</w:t>
      </w:r>
    </w:p>
    <w:p w:rsidR="00231226" w:rsidRPr="00651290" w:rsidRDefault="00231226" w:rsidP="00651290">
      <w:pPr>
        <w:pStyle w:val="a3"/>
        <w:numPr>
          <w:ilvl w:val="0"/>
          <w:numId w:val="15"/>
        </w:numPr>
        <w:suppressAutoHyphens/>
        <w:spacing w:line="360" w:lineRule="auto"/>
        <w:ind w:left="0" w:firstLine="709"/>
        <w:rPr>
          <w:sz w:val="28"/>
          <w:szCs w:val="28"/>
        </w:rPr>
      </w:pPr>
      <w:r w:rsidRPr="00651290">
        <w:rPr>
          <w:sz w:val="28"/>
          <w:szCs w:val="28"/>
        </w:rPr>
        <w:t>оценить финансовое состояние предприятия;</w:t>
      </w:r>
    </w:p>
    <w:p w:rsidR="00231226" w:rsidRPr="00651290" w:rsidRDefault="00231226" w:rsidP="00651290">
      <w:pPr>
        <w:pStyle w:val="a3"/>
        <w:numPr>
          <w:ilvl w:val="0"/>
          <w:numId w:val="15"/>
        </w:numPr>
        <w:suppressAutoHyphens/>
        <w:spacing w:line="360" w:lineRule="auto"/>
        <w:ind w:left="0" w:firstLine="709"/>
        <w:rPr>
          <w:sz w:val="28"/>
          <w:szCs w:val="28"/>
        </w:rPr>
      </w:pPr>
      <w:r w:rsidRPr="00651290">
        <w:rPr>
          <w:sz w:val="28"/>
          <w:szCs w:val="28"/>
        </w:rPr>
        <w:t>оценить финансовую устойчивость, платежеспособность, предприятия;</w:t>
      </w:r>
    </w:p>
    <w:p w:rsidR="00231226" w:rsidRPr="00651290" w:rsidRDefault="00231226" w:rsidP="00651290">
      <w:pPr>
        <w:pStyle w:val="a3"/>
        <w:numPr>
          <w:ilvl w:val="0"/>
          <w:numId w:val="15"/>
        </w:numPr>
        <w:suppressAutoHyphens/>
        <w:spacing w:line="360" w:lineRule="auto"/>
        <w:ind w:left="0" w:firstLine="709"/>
        <w:rPr>
          <w:sz w:val="28"/>
          <w:szCs w:val="28"/>
        </w:rPr>
      </w:pPr>
      <w:r w:rsidRPr="00651290">
        <w:rPr>
          <w:sz w:val="28"/>
          <w:szCs w:val="28"/>
        </w:rPr>
        <w:t>провести анализ деловой активности предприятия;</w:t>
      </w:r>
    </w:p>
    <w:p w:rsidR="00231226" w:rsidRPr="00651290" w:rsidRDefault="00231226" w:rsidP="00651290">
      <w:pPr>
        <w:pStyle w:val="a3"/>
        <w:numPr>
          <w:ilvl w:val="0"/>
          <w:numId w:val="15"/>
        </w:numPr>
        <w:suppressAutoHyphens/>
        <w:spacing w:line="360" w:lineRule="auto"/>
        <w:ind w:left="0" w:firstLine="709"/>
        <w:rPr>
          <w:sz w:val="28"/>
          <w:szCs w:val="28"/>
        </w:rPr>
      </w:pPr>
      <w:r w:rsidRPr="00651290">
        <w:rPr>
          <w:sz w:val="28"/>
          <w:szCs w:val="28"/>
        </w:rPr>
        <w:t>оценить ликвидность баланса, ликвидность показателей предприятия;</w:t>
      </w:r>
    </w:p>
    <w:p w:rsidR="00231226" w:rsidRPr="00651290" w:rsidRDefault="00231226" w:rsidP="00651290">
      <w:pPr>
        <w:pStyle w:val="a3"/>
        <w:numPr>
          <w:ilvl w:val="0"/>
          <w:numId w:val="15"/>
        </w:numPr>
        <w:suppressAutoHyphens/>
        <w:spacing w:line="360" w:lineRule="auto"/>
        <w:ind w:left="0" w:firstLine="709"/>
        <w:rPr>
          <w:sz w:val="28"/>
          <w:szCs w:val="28"/>
        </w:rPr>
      </w:pPr>
      <w:r w:rsidRPr="00651290">
        <w:rPr>
          <w:sz w:val="28"/>
          <w:szCs w:val="28"/>
        </w:rPr>
        <w:t>проанализировать рентабельность предприятия за ряд лет;</w:t>
      </w:r>
    </w:p>
    <w:p w:rsidR="00231226" w:rsidRPr="00651290" w:rsidRDefault="00231226" w:rsidP="00651290">
      <w:pPr>
        <w:pStyle w:val="a3"/>
        <w:numPr>
          <w:ilvl w:val="0"/>
          <w:numId w:val="15"/>
        </w:numPr>
        <w:suppressAutoHyphens/>
        <w:spacing w:line="360" w:lineRule="auto"/>
        <w:ind w:left="0" w:firstLine="709"/>
        <w:rPr>
          <w:sz w:val="28"/>
          <w:szCs w:val="28"/>
        </w:rPr>
      </w:pPr>
      <w:r w:rsidRPr="00651290">
        <w:rPr>
          <w:sz w:val="28"/>
          <w:szCs w:val="28"/>
        </w:rPr>
        <w:t>разработать мероприятия по улучшению финансового состояния предприятия;</w:t>
      </w:r>
    </w:p>
    <w:p w:rsidR="00231226" w:rsidRPr="00651290" w:rsidRDefault="00231226" w:rsidP="00651290">
      <w:pPr>
        <w:pStyle w:val="a3"/>
        <w:numPr>
          <w:ilvl w:val="0"/>
          <w:numId w:val="15"/>
        </w:numPr>
        <w:suppressAutoHyphens/>
        <w:spacing w:line="360" w:lineRule="auto"/>
        <w:ind w:left="0" w:firstLine="709"/>
        <w:rPr>
          <w:sz w:val="28"/>
          <w:szCs w:val="28"/>
        </w:rPr>
      </w:pPr>
      <w:r w:rsidRPr="00651290">
        <w:rPr>
          <w:sz w:val="28"/>
          <w:szCs w:val="28"/>
        </w:rPr>
        <w:t>оценить эффективность предложенных мероприятий.</w:t>
      </w:r>
    </w:p>
    <w:p w:rsidR="00231226" w:rsidRPr="00651290" w:rsidRDefault="00231226" w:rsidP="00651290">
      <w:pPr>
        <w:pStyle w:val="a3"/>
        <w:suppressAutoHyphens/>
        <w:spacing w:line="360" w:lineRule="auto"/>
        <w:ind w:firstLine="709"/>
        <w:rPr>
          <w:sz w:val="28"/>
          <w:szCs w:val="28"/>
        </w:rPr>
      </w:pPr>
      <w:r w:rsidRPr="00651290">
        <w:rPr>
          <w:sz w:val="28"/>
          <w:szCs w:val="28"/>
        </w:rPr>
        <w:t>Объектом исследования является фина</w:t>
      </w:r>
      <w:r w:rsidR="00CB0564" w:rsidRPr="00651290">
        <w:rPr>
          <w:sz w:val="28"/>
          <w:szCs w:val="28"/>
        </w:rPr>
        <w:t>нсовое состояние предприятия</w:t>
      </w:r>
      <w:r w:rsidR="00651290" w:rsidRPr="00651290">
        <w:rPr>
          <w:sz w:val="28"/>
          <w:szCs w:val="28"/>
        </w:rPr>
        <w:t xml:space="preserve"> "</w:t>
      </w:r>
      <w:r w:rsidRPr="00651290">
        <w:rPr>
          <w:sz w:val="28"/>
          <w:szCs w:val="28"/>
        </w:rPr>
        <w:t>Унитарное Муниципальное Автотранспортное предприятие</w:t>
      </w:r>
      <w:r w:rsidR="00651290" w:rsidRPr="00651290">
        <w:rPr>
          <w:sz w:val="28"/>
          <w:szCs w:val="28"/>
        </w:rPr>
        <w:t>"</w:t>
      </w:r>
      <w:r w:rsidRPr="00651290">
        <w:rPr>
          <w:sz w:val="28"/>
          <w:szCs w:val="28"/>
        </w:rPr>
        <w:t xml:space="preserve"> поселка Айхал, Республики Саха Якутия</w:t>
      </w:r>
    </w:p>
    <w:p w:rsidR="00231226" w:rsidRPr="00651290" w:rsidRDefault="00231226" w:rsidP="00651290">
      <w:pPr>
        <w:pStyle w:val="a3"/>
        <w:suppressAutoHyphens/>
        <w:spacing w:line="360" w:lineRule="auto"/>
        <w:ind w:firstLine="709"/>
        <w:rPr>
          <w:sz w:val="28"/>
          <w:szCs w:val="28"/>
        </w:rPr>
      </w:pPr>
      <w:r w:rsidRPr="00651290">
        <w:rPr>
          <w:sz w:val="28"/>
          <w:szCs w:val="28"/>
        </w:rPr>
        <w:t>Предмет исследования – показатели финансово-хозяйствен</w:t>
      </w:r>
      <w:r w:rsidR="00CB0564" w:rsidRPr="00651290">
        <w:rPr>
          <w:sz w:val="28"/>
          <w:szCs w:val="28"/>
        </w:rPr>
        <w:t>ной деятельности предприятия</w:t>
      </w:r>
      <w:r w:rsidR="00651290" w:rsidRPr="00651290">
        <w:rPr>
          <w:sz w:val="28"/>
          <w:szCs w:val="28"/>
        </w:rPr>
        <w:t xml:space="preserve"> "</w:t>
      </w:r>
      <w:r w:rsidRPr="00651290">
        <w:rPr>
          <w:sz w:val="28"/>
          <w:szCs w:val="28"/>
        </w:rPr>
        <w:t>Унитарное Муниципальное Автотранспортное предприятие</w:t>
      </w:r>
      <w:r w:rsidR="00651290" w:rsidRPr="00651290">
        <w:rPr>
          <w:sz w:val="28"/>
          <w:szCs w:val="28"/>
        </w:rPr>
        <w:t>"</w:t>
      </w:r>
      <w:r w:rsidRPr="00651290">
        <w:rPr>
          <w:sz w:val="28"/>
          <w:szCs w:val="28"/>
        </w:rPr>
        <w:t>.</w:t>
      </w:r>
    </w:p>
    <w:p w:rsidR="00231226" w:rsidRPr="00651290" w:rsidRDefault="00231226" w:rsidP="00651290">
      <w:pPr>
        <w:pStyle w:val="a3"/>
        <w:suppressAutoHyphens/>
        <w:spacing w:line="360" w:lineRule="auto"/>
        <w:ind w:firstLine="709"/>
        <w:rPr>
          <w:sz w:val="28"/>
          <w:szCs w:val="28"/>
        </w:rPr>
      </w:pPr>
      <w:r w:rsidRPr="00651290">
        <w:rPr>
          <w:sz w:val="28"/>
          <w:szCs w:val="28"/>
        </w:rPr>
        <w:t xml:space="preserve">Теоретической и методологической базой для написания </w:t>
      </w:r>
      <w:r w:rsidR="00E456D6" w:rsidRPr="00651290">
        <w:rPr>
          <w:sz w:val="28"/>
          <w:szCs w:val="28"/>
        </w:rPr>
        <w:t>выпускной квалификационной</w:t>
      </w:r>
      <w:r w:rsidRPr="00651290">
        <w:rPr>
          <w:sz w:val="28"/>
          <w:szCs w:val="28"/>
        </w:rPr>
        <w:t xml:space="preserve"> работы являются работы и труды таких авторов как Сав</w:t>
      </w:r>
      <w:r w:rsidR="00FE373B" w:rsidRPr="00651290">
        <w:rPr>
          <w:sz w:val="28"/>
          <w:szCs w:val="28"/>
        </w:rPr>
        <w:t xml:space="preserve">ицкая Г.В., </w:t>
      </w:r>
      <w:r w:rsidR="00FE373B" w:rsidRPr="00651290">
        <w:rPr>
          <w:sz w:val="28"/>
        </w:rPr>
        <w:t>Селезнёва.Н.Н</w:t>
      </w:r>
      <w:r w:rsidRPr="00651290">
        <w:rPr>
          <w:sz w:val="28"/>
          <w:szCs w:val="28"/>
        </w:rPr>
        <w:t xml:space="preserve"> ., Черногорский С.А., Шеремет А.Д. и др.</w:t>
      </w:r>
    </w:p>
    <w:p w:rsidR="00231226" w:rsidRPr="00651290" w:rsidRDefault="00231226" w:rsidP="00651290">
      <w:pPr>
        <w:pStyle w:val="a3"/>
        <w:suppressAutoHyphens/>
        <w:spacing w:line="360" w:lineRule="auto"/>
        <w:ind w:firstLine="709"/>
        <w:rPr>
          <w:sz w:val="28"/>
          <w:szCs w:val="28"/>
        </w:rPr>
      </w:pPr>
      <w:r w:rsidRPr="00651290">
        <w:rPr>
          <w:sz w:val="28"/>
          <w:szCs w:val="28"/>
        </w:rPr>
        <w:t xml:space="preserve">К периодическим изданиям, затрагивающим исследуемый вопрос можно отнести журналы </w:t>
      </w:r>
      <w:r w:rsidR="00651290" w:rsidRPr="00651290">
        <w:rPr>
          <w:sz w:val="28"/>
          <w:szCs w:val="28"/>
        </w:rPr>
        <w:t>"</w:t>
      </w:r>
      <w:r w:rsidRPr="00651290">
        <w:rPr>
          <w:sz w:val="28"/>
          <w:szCs w:val="28"/>
        </w:rPr>
        <w:t>Бухгалтерский учет</w:t>
      </w:r>
      <w:r w:rsidR="00651290" w:rsidRPr="00651290">
        <w:rPr>
          <w:sz w:val="28"/>
          <w:szCs w:val="28"/>
        </w:rPr>
        <w:t>"</w:t>
      </w:r>
      <w:r w:rsidRPr="00651290">
        <w:rPr>
          <w:sz w:val="28"/>
          <w:szCs w:val="28"/>
        </w:rPr>
        <w:t xml:space="preserve">, </w:t>
      </w:r>
      <w:r w:rsidR="00651290" w:rsidRPr="00651290">
        <w:rPr>
          <w:sz w:val="28"/>
          <w:szCs w:val="28"/>
        </w:rPr>
        <w:t>"</w:t>
      </w:r>
      <w:r w:rsidRPr="00651290">
        <w:rPr>
          <w:sz w:val="28"/>
          <w:szCs w:val="28"/>
        </w:rPr>
        <w:t>Аудит и финансовый анализ</w:t>
      </w:r>
      <w:r w:rsidR="00651290" w:rsidRPr="00651290">
        <w:rPr>
          <w:sz w:val="28"/>
          <w:szCs w:val="28"/>
        </w:rPr>
        <w:t>"</w:t>
      </w:r>
      <w:r w:rsidRPr="00651290">
        <w:rPr>
          <w:sz w:val="28"/>
          <w:szCs w:val="28"/>
        </w:rPr>
        <w:t xml:space="preserve">, </w:t>
      </w:r>
      <w:r w:rsidR="00651290" w:rsidRPr="00651290">
        <w:rPr>
          <w:sz w:val="28"/>
          <w:szCs w:val="28"/>
        </w:rPr>
        <w:t>"</w:t>
      </w:r>
      <w:r w:rsidRPr="00651290">
        <w:rPr>
          <w:sz w:val="28"/>
          <w:szCs w:val="28"/>
        </w:rPr>
        <w:t>Финансовая газета. Региональный выпуск</w:t>
      </w:r>
      <w:r w:rsidR="00651290" w:rsidRPr="00651290">
        <w:rPr>
          <w:sz w:val="28"/>
          <w:szCs w:val="28"/>
        </w:rPr>
        <w:t>"</w:t>
      </w:r>
      <w:r w:rsidRPr="00651290">
        <w:rPr>
          <w:sz w:val="28"/>
          <w:szCs w:val="28"/>
        </w:rPr>
        <w:t xml:space="preserve"> и др.</w:t>
      </w:r>
    </w:p>
    <w:p w:rsidR="00231226" w:rsidRPr="00651290" w:rsidRDefault="00231226" w:rsidP="00651290">
      <w:pPr>
        <w:pStyle w:val="a3"/>
        <w:suppressAutoHyphens/>
        <w:spacing w:line="360" w:lineRule="auto"/>
        <w:ind w:firstLine="709"/>
        <w:rPr>
          <w:sz w:val="28"/>
        </w:rPr>
      </w:pPr>
      <w:r w:rsidRPr="00651290">
        <w:rPr>
          <w:sz w:val="28"/>
        </w:rPr>
        <w:t>Также в работе использованы отчеты и документация исследуемого предприятия (баланс предприятия и отчет о прибылях и убытках).</w:t>
      </w:r>
    </w:p>
    <w:p w:rsidR="00651290" w:rsidRPr="00644FE7" w:rsidRDefault="00651290" w:rsidP="00651290">
      <w:pPr>
        <w:suppressAutoHyphens/>
        <w:spacing w:line="360" w:lineRule="auto"/>
        <w:ind w:firstLine="709"/>
        <w:jc w:val="both"/>
        <w:rPr>
          <w:sz w:val="28"/>
        </w:rPr>
      </w:pPr>
    </w:p>
    <w:p w:rsidR="00231226" w:rsidRPr="00651290" w:rsidRDefault="00231226" w:rsidP="00651290">
      <w:pPr>
        <w:suppressAutoHyphens/>
        <w:spacing w:line="360" w:lineRule="auto"/>
        <w:ind w:firstLine="709"/>
        <w:jc w:val="both"/>
        <w:rPr>
          <w:bCs/>
          <w:sz w:val="28"/>
          <w:szCs w:val="28"/>
        </w:rPr>
      </w:pPr>
      <w:r w:rsidRPr="00651290">
        <w:rPr>
          <w:sz w:val="28"/>
        </w:rPr>
        <w:br w:type="page"/>
      </w:r>
      <w:r w:rsidRPr="00651290">
        <w:rPr>
          <w:bCs/>
          <w:sz w:val="28"/>
          <w:szCs w:val="28"/>
        </w:rPr>
        <w:t>Г</w:t>
      </w:r>
      <w:r w:rsidR="00AA5F67" w:rsidRPr="00651290">
        <w:rPr>
          <w:bCs/>
          <w:sz w:val="28"/>
          <w:szCs w:val="28"/>
        </w:rPr>
        <w:t>ЛАВА</w:t>
      </w:r>
      <w:r w:rsidRPr="00651290">
        <w:rPr>
          <w:bCs/>
          <w:sz w:val="28"/>
          <w:szCs w:val="28"/>
        </w:rPr>
        <w:t xml:space="preserve"> 1 </w:t>
      </w:r>
      <w:r w:rsidRPr="00651290">
        <w:rPr>
          <w:b/>
          <w:sz w:val="28"/>
          <w:szCs w:val="28"/>
        </w:rPr>
        <w:t>Содержание</w:t>
      </w:r>
      <w:r w:rsidRPr="00651290">
        <w:rPr>
          <w:bCs/>
          <w:sz w:val="28"/>
          <w:szCs w:val="28"/>
        </w:rPr>
        <w:t xml:space="preserve"> </w:t>
      </w:r>
      <w:r w:rsidRPr="00651290">
        <w:rPr>
          <w:b/>
          <w:sz w:val="28"/>
          <w:szCs w:val="28"/>
        </w:rPr>
        <w:t>анализа финансового состояния предприятия</w:t>
      </w:r>
    </w:p>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numPr>
          <w:ilvl w:val="1"/>
          <w:numId w:val="1"/>
        </w:numPr>
        <w:tabs>
          <w:tab w:val="clear" w:pos="360"/>
        </w:tabs>
        <w:suppressAutoHyphens/>
        <w:spacing w:line="360" w:lineRule="auto"/>
        <w:ind w:left="0" w:firstLine="709"/>
        <w:jc w:val="both"/>
        <w:rPr>
          <w:sz w:val="28"/>
          <w:szCs w:val="28"/>
        </w:rPr>
      </w:pPr>
      <w:r w:rsidRPr="00651290">
        <w:rPr>
          <w:sz w:val="28"/>
          <w:szCs w:val="28"/>
        </w:rPr>
        <w:t>Сущность, место и роль анализа финансового состояния предпри</w:t>
      </w:r>
      <w:r w:rsidR="00203F0F" w:rsidRPr="00651290">
        <w:rPr>
          <w:sz w:val="28"/>
          <w:szCs w:val="28"/>
        </w:rPr>
        <w:t>ятия</w:t>
      </w:r>
    </w:p>
    <w:p w:rsidR="00AA5F67" w:rsidRPr="00651290" w:rsidRDefault="00AA5F67" w:rsidP="00651290">
      <w:pPr>
        <w:suppressAutoHyphens/>
        <w:spacing w:line="360" w:lineRule="auto"/>
        <w:ind w:firstLine="709"/>
        <w:jc w:val="both"/>
        <w:rPr>
          <w:sz w:val="28"/>
          <w:szCs w:val="28"/>
        </w:rPr>
      </w:pPr>
    </w:p>
    <w:p w:rsidR="00231226" w:rsidRPr="00651290" w:rsidRDefault="00231226" w:rsidP="00651290">
      <w:pPr>
        <w:suppressAutoHyphens/>
        <w:spacing w:line="360" w:lineRule="auto"/>
        <w:ind w:firstLine="709"/>
        <w:jc w:val="both"/>
        <w:rPr>
          <w:sz w:val="28"/>
        </w:rPr>
      </w:pPr>
      <w:r w:rsidRPr="00651290">
        <w:rPr>
          <w:sz w:val="28"/>
        </w:rPr>
        <w:t>Финансовое состояние является важнейшей характеристикой экономической деятельности предприятия. Данная характеристика имеет такое особое и значимое место, так как является способностью предприятия финансировать свою деятельность. Для нее характерны:</w:t>
      </w:r>
    </w:p>
    <w:p w:rsidR="00651290" w:rsidRPr="00651290" w:rsidRDefault="00231226" w:rsidP="00651290">
      <w:pPr>
        <w:numPr>
          <w:ilvl w:val="0"/>
          <w:numId w:val="16"/>
        </w:numPr>
        <w:suppressAutoHyphens/>
        <w:spacing w:line="360" w:lineRule="auto"/>
        <w:ind w:left="0" w:firstLine="709"/>
        <w:jc w:val="both"/>
        <w:rPr>
          <w:sz w:val="28"/>
        </w:rPr>
      </w:pPr>
      <w:r w:rsidRPr="00651290">
        <w:rPr>
          <w:sz w:val="28"/>
        </w:rPr>
        <w:t>обеспеченность финансовыми ресурсами, необходимыми для нормального функционирования предприятия;</w:t>
      </w:r>
    </w:p>
    <w:p w:rsidR="00231226" w:rsidRPr="00651290" w:rsidRDefault="00231226" w:rsidP="00651290">
      <w:pPr>
        <w:numPr>
          <w:ilvl w:val="0"/>
          <w:numId w:val="16"/>
        </w:numPr>
        <w:suppressAutoHyphens/>
        <w:spacing w:line="360" w:lineRule="auto"/>
        <w:ind w:left="0" w:firstLine="709"/>
        <w:jc w:val="both"/>
        <w:rPr>
          <w:sz w:val="28"/>
        </w:rPr>
      </w:pPr>
      <w:r w:rsidRPr="00651290">
        <w:rPr>
          <w:sz w:val="28"/>
        </w:rPr>
        <w:t>целесообразное их размещение;</w:t>
      </w:r>
    </w:p>
    <w:p w:rsidR="00231226" w:rsidRPr="00651290" w:rsidRDefault="00651290" w:rsidP="00651290">
      <w:pPr>
        <w:numPr>
          <w:ilvl w:val="0"/>
          <w:numId w:val="16"/>
        </w:numPr>
        <w:suppressAutoHyphens/>
        <w:spacing w:line="360" w:lineRule="auto"/>
        <w:ind w:left="0" w:firstLine="709"/>
        <w:jc w:val="both"/>
        <w:rPr>
          <w:sz w:val="28"/>
        </w:rPr>
      </w:pPr>
      <w:r w:rsidRPr="00651290">
        <w:rPr>
          <w:sz w:val="28"/>
        </w:rPr>
        <w:t xml:space="preserve"> </w:t>
      </w:r>
      <w:r w:rsidR="00231226" w:rsidRPr="00651290">
        <w:rPr>
          <w:sz w:val="28"/>
        </w:rPr>
        <w:t>эффективное использование финансовых ресурсов;</w:t>
      </w:r>
    </w:p>
    <w:p w:rsidR="00651290" w:rsidRPr="00651290" w:rsidRDefault="00231226" w:rsidP="00651290">
      <w:pPr>
        <w:numPr>
          <w:ilvl w:val="0"/>
          <w:numId w:val="16"/>
        </w:numPr>
        <w:suppressAutoHyphens/>
        <w:spacing w:line="360" w:lineRule="auto"/>
        <w:ind w:left="0" w:firstLine="709"/>
        <w:jc w:val="both"/>
        <w:rPr>
          <w:sz w:val="28"/>
        </w:rPr>
      </w:pPr>
      <w:r w:rsidRPr="00651290">
        <w:rPr>
          <w:sz w:val="28"/>
        </w:rPr>
        <w:t xml:space="preserve"> финансовые взаимоотношения с другими юридическими и физическими лицами;</w:t>
      </w:r>
    </w:p>
    <w:p w:rsidR="00231226" w:rsidRPr="00651290" w:rsidRDefault="00231226" w:rsidP="00651290">
      <w:pPr>
        <w:numPr>
          <w:ilvl w:val="0"/>
          <w:numId w:val="16"/>
        </w:numPr>
        <w:suppressAutoHyphens/>
        <w:spacing w:line="360" w:lineRule="auto"/>
        <w:ind w:left="0" w:firstLine="709"/>
        <w:jc w:val="both"/>
        <w:rPr>
          <w:sz w:val="28"/>
        </w:rPr>
      </w:pPr>
      <w:r w:rsidRPr="00651290">
        <w:rPr>
          <w:sz w:val="28"/>
        </w:rPr>
        <w:t>платежеспособность и финансовая устойчивость.</w:t>
      </w:r>
    </w:p>
    <w:p w:rsidR="00231226" w:rsidRPr="00651290" w:rsidRDefault="00231226" w:rsidP="00651290">
      <w:pPr>
        <w:suppressAutoHyphens/>
        <w:spacing w:line="360" w:lineRule="auto"/>
        <w:ind w:firstLine="709"/>
        <w:jc w:val="both"/>
        <w:rPr>
          <w:sz w:val="28"/>
        </w:rPr>
      </w:pPr>
      <w:r w:rsidRPr="00651290">
        <w:rPr>
          <w:sz w:val="28"/>
        </w:rPr>
        <w:t>Чтобы развиваться в условиях рыночной экономики и не допустить банкротства предприятия, нужно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понятия рыночной экономики, как финансовая устойчивость, платежеспособность и ликвидность, деловая активность, рентабельность и другие.</w:t>
      </w:r>
    </w:p>
    <w:p w:rsidR="00231226" w:rsidRPr="00651290" w:rsidRDefault="00231226" w:rsidP="00651290">
      <w:pPr>
        <w:suppressAutoHyphens/>
        <w:spacing w:line="360" w:lineRule="auto"/>
        <w:ind w:firstLine="709"/>
        <w:jc w:val="both"/>
        <w:rPr>
          <w:sz w:val="28"/>
        </w:rPr>
      </w:pPr>
      <w:r w:rsidRPr="00651290">
        <w:rPr>
          <w:sz w:val="28"/>
        </w:rPr>
        <w:t>Получить сведения о данных показателях позволяет финансовый анализ, дающий объективную информацию о финансовом состоянии предприятия, прибыльности и эффективности его работы.</w:t>
      </w:r>
    </w:p>
    <w:p w:rsidR="00231226" w:rsidRPr="00651290" w:rsidRDefault="00231226" w:rsidP="00651290">
      <w:pPr>
        <w:pStyle w:val="31"/>
        <w:suppressAutoHyphens/>
        <w:spacing w:after="0" w:line="360" w:lineRule="auto"/>
        <w:ind w:left="0" w:firstLine="709"/>
        <w:jc w:val="both"/>
        <w:rPr>
          <w:sz w:val="28"/>
          <w:szCs w:val="28"/>
        </w:rPr>
      </w:pPr>
      <w:r w:rsidRPr="00651290">
        <w:rPr>
          <w:sz w:val="28"/>
          <w:szCs w:val="28"/>
        </w:rPr>
        <w:t>Анализ финансового состояния компании – это расчет, интерпретация и оценка комплекса финансовых показателей, характеризующих различные стороны ее деятельности. Эти показатели отражают результаты экономической деятельности предприятия, определяют его конкурентоспособность, деловой потенциал, позволяют просчитать степень гарантий экономических интересов предприятия и его партнеров по финансовым и другим отношениям.</w:t>
      </w:r>
    </w:p>
    <w:p w:rsidR="00231226" w:rsidRPr="00651290" w:rsidRDefault="00231226" w:rsidP="00651290">
      <w:pPr>
        <w:suppressAutoHyphens/>
        <w:spacing w:line="360" w:lineRule="auto"/>
        <w:ind w:firstLine="709"/>
        <w:jc w:val="both"/>
        <w:rPr>
          <w:sz w:val="28"/>
        </w:rPr>
      </w:pPr>
      <w:r w:rsidRPr="00651290">
        <w:rPr>
          <w:sz w:val="28"/>
        </w:rPr>
        <w:t>Целью проведения финансового анализа является получение информации, необходимой для принятия управленческих решений:</w:t>
      </w:r>
      <w:r w:rsidR="00651290" w:rsidRPr="00651290">
        <w:rPr>
          <w:sz w:val="28"/>
        </w:rPr>
        <w:t xml:space="preserve"> </w:t>
      </w:r>
      <w:r w:rsidRPr="00651290">
        <w:rPr>
          <w:sz w:val="28"/>
        </w:rPr>
        <w:t>внутренними пользователями информации (администрацией компании, менеджерами, собственниками).</w:t>
      </w:r>
      <w:r w:rsidR="00651290" w:rsidRPr="00651290">
        <w:rPr>
          <w:sz w:val="28"/>
        </w:rPr>
        <w:t xml:space="preserve"> </w:t>
      </w:r>
      <w:r w:rsidRPr="00651290">
        <w:rPr>
          <w:sz w:val="28"/>
        </w:rPr>
        <w:t>Внутренний анализ проводится службами предприятия, его результаты используются для планирования, контроля и прогнозирования финансового состояния предприятия. Его цель - обеспечить планомерное поступление денежных средств и разместить собственные и заемные средства таким образом, чтобы получить максимальную прибыль и исключить банкротство.</w:t>
      </w:r>
      <w:r w:rsidR="00651290" w:rsidRPr="00651290">
        <w:rPr>
          <w:sz w:val="28"/>
        </w:rPr>
        <w:t xml:space="preserve"> </w:t>
      </w:r>
      <w:r w:rsidRPr="00651290">
        <w:rPr>
          <w:sz w:val="28"/>
          <w:szCs w:val="28"/>
        </w:rPr>
        <w:t>Результатом проведения анализа для внутренних пользователей является комплекс управленческих решений, направленных на оптимизацию состояния компании;</w:t>
      </w:r>
      <w:r w:rsidR="00651290" w:rsidRPr="00651290">
        <w:rPr>
          <w:sz w:val="28"/>
          <w:szCs w:val="28"/>
        </w:rPr>
        <w:t xml:space="preserve"> </w:t>
      </w:r>
      <w:r w:rsidRPr="00651290">
        <w:rPr>
          <w:sz w:val="28"/>
        </w:rPr>
        <w:t>внешними пользователями (кредиторами, инвесторами, поставщиками).</w:t>
      </w:r>
      <w:r w:rsidR="00651290" w:rsidRPr="00651290">
        <w:rPr>
          <w:sz w:val="28"/>
        </w:rPr>
        <w:t xml:space="preserve"> </w:t>
      </w:r>
      <w:r w:rsidRPr="00651290">
        <w:rPr>
          <w:sz w:val="28"/>
        </w:rPr>
        <w:t>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выгодного вложения средств, чтобы обеспечить максимум прибыли и исключить потери. Внешний анализ имеет следующие особенности:</w:t>
      </w:r>
    </w:p>
    <w:p w:rsidR="00231226" w:rsidRPr="00651290" w:rsidRDefault="00231226" w:rsidP="00651290">
      <w:pPr>
        <w:suppressAutoHyphens/>
        <w:spacing w:line="360" w:lineRule="auto"/>
        <w:ind w:firstLine="709"/>
        <w:jc w:val="both"/>
        <w:rPr>
          <w:sz w:val="28"/>
        </w:rPr>
      </w:pPr>
      <w:r w:rsidRPr="00651290">
        <w:rPr>
          <w:sz w:val="28"/>
        </w:rPr>
        <w:t>- множественность субъектов анализа, пользователей информацией о деятельности предприятия;</w:t>
      </w:r>
    </w:p>
    <w:p w:rsidR="00231226" w:rsidRPr="00651290" w:rsidRDefault="00231226" w:rsidP="00651290">
      <w:pPr>
        <w:suppressAutoHyphens/>
        <w:spacing w:line="360" w:lineRule="auto"/>
        <w:ind w:firstLine="709"/>
        <w:jc w:val="both"/>
        <w:rPr>
          <w:sz w:val="28"/>
        </w:rPr>
      </w:pPr>
      <w:r w:rsidRPr="00651290">
        <w:rPr>
          <w:sz w:val="28"/>
        </w:rPr>
        <w:t>- разнообразие целей и интересов субъектов анализа;</w:t>
      </w:r>
    </w:p>
    <w:p w:rsidR="00231226" w:rsidRPr="00651290" w:rsidRDefault="00231226" w:rsidP="00651290">
      <w:pPr>
        <w:suppressAutoHyphens/>
        <w:spacing w:line="360" w:lineRule="auto"/>
        <w:ind w:firstLine="709"/>
        <w:jc w:val="both"/>
        <w:rPr>
          <w:sz w:val="28"/>
        </w:rPr>
      </w:pPr>
      <w:r w:rsidRPr="00651290">
        <w:rPr>
          <w:sz w:val="28"/>
        </w:rPr>
        <w:t>- наличие типовых методик, стандартов учета и отчетности;</w:t>
      </w:r>
    </w:p>
    <w:p w:rsidR="00231226" w:rsidRPr="00651290" w:rsidRDefault="00231226" w:rsidP="00651290">
      <w:pPr>
        <w:suppressAutoHyphens/>
        <w:spacing w:line="360" w:lineRule="auto"/>
        <w:ind w:firstLine="709"/>
        <w:jc w:val="both"/>
        <w:rPr>
          <w:sz w:val="28"/>
        </w:rPr>
      </w:pPr>
      <w:r w:rsidRPr="00651290">
        <w:rPr>
          <w:sz w:val="28"/>
        </w:rPr>
        <w:t>- ориентация анализа только на внешнюю отчетность;</w:t>
      </w:r>
    </w:p>
    <w:p w:rsidR="00231226" w:rsidRPr="00651290" w:rsidRDefault="00231226" w:rsidP="00651290">
      <w:pPr>
        <w:suppressAutoHyphens/>
        <w:spacing w:line="360" w:lineRule="auto"/>
        <w:ind w:firstLine="709"/>
        <w:jc w:val="both"/>
        <w:rPr>
          <w:sz w:val="28"/>
        </w:rPr>
      </w:pPr>
      <w:r w:rsidRPr="00651290">
        <w:rPr>
          <w:sz w:val="28"/>
        </w:rPr>
        <w:t>- ограниченность задач анализа при использовании только внешней отчетности;</w:t>
      </w:r>
    </w:p>
    <w:p w:rsidR="00231226" w:rsidRPr="00651290" w:rsidRDefault="00231226" w:rsidP="00651290">
      <w:pPr>
        <w:suppressAutoHyphens/>
        <w:spacing w:line="360" w:lineRule="auto"/>
        <w:ind w:firstLine="709"/>
        <w:jc w:val="both"/>
        <w:rPr>
          <w:sz w:val="28"/>
        </w:rPr>
      </w:pPr>
      <w:r w:rsidRPr="00651290">
        <w:rPr>
          <w:sz w:val="28"/>
        </w:rPr>
        <w:t>- максимальная открытость результатов анализа для пользователей информации о деятельности предприятия.</w:t>
      </w:r>
    </w:p>
    <w:p w:rsidR="00231226" w:rsidRPr="00651290" w:rsidRDefault="00231226" w:rsidP="00651290">
      <w:pPr>
        <w:suppressAutoHyphens/>
        <w:spacing w:line="360" w:lineRule="auto"/>
        <w:ind w:firstLine="709"/>
        <w:jc w:val="both"/>
        <w:rPr>
          <w:sz w:val="28"/>
        </w:rPr>
      </w:pPr>
      <w:r w:rsidRPr="00651290">
        <w:rPr>
          <w:sz w:val="28"/>
        </w:rPr>
        <w:t>Результатом проведения анализа для внешних пользователей являются выводы о целесообразности реализации конкретных планов в отношении компании: приобретения, кредитования, заключения контрактов.</w:t>
      </w:r>
    </w:p>
    <w:p w:rsidR="00231226" w:rsidRPr="00651290" w:rsidRDefault="00231226" w:rsidP="00651290">
      <w:pPr>
        <w:suppressAutoHyphens/>
        <w:spacing w:line="360" w:lineRule="auto"/>
        <w:ind w:firstLine="709"/>
        <w:jc w:val="both"/>
        <w:rPr>
          <w:sz w:val="28"/>
        </w:rPr>
      </w:pPr>
      <w:r w:rsidRPr="00651290">
        <w:rPr>
          <w:sz w:val="28"/>
        </w:rPr>
        <w:t>Задача финансового анализа – охарактеризовать состояние компании на текущий момент времени и динамику его изменения, определить какие параметры работы компании являются приемлемыми и, значит могут сохраняться на сложившемся уровне, какие неудовлетворительны и требуют оперативной корректировки.</w:t>
      </w:r>
    </w:p>
    <w:p w:rsidR="00651290" w:rsidRPr="00651290" w:rsidRDefault="00231226" w:rsidP="00651290">
      <w:pPr>
        <w:suppressAutoHyphens/>
        <w:spacing w:line="360" w:lineRule="auto"/>
        <w:ind w:firstLine="709"/>
        <w:jc w:val="both"/>
        <w:rPr>
          <w:sz w:val="28"/>
        </w:rPr>
      </w:pPr>
      <w:r w:rsidRPr="00651290">
        <w:rPr>
          <w:sz w:val="28"/>
        </w:rPr>
        <w:t>Так как, цель анализа состоит не только и не столько в том, чтобы установить и оценить финансовое состояние предприятия, но еще и в том, чтобы постоянно проводить работу, направленную на его улучшение.</w:t>
      </w:r>
    </w:p>
    <w:p w:rsidR="00231226" w:rsidRPr="00651290" w:rsidRDefault="00231226" w:rsidP="00651290">
      <w:pPr>
        <w:suppressAutoHyphens/>
        <w:spacing w:line="360" w:lineRule="auto"/>
        <w:ind w:firstLine="709"/>
        <w:jc w:val="both"/>
        <w:rPr>
          <w:sz w:val="28"/>
        </w:rPr>
      </w:pPr>
      <w:r w:rsidRPr="00651290">
        <w:rPr>
          <w:sz w:val="28"/>
        </w:rPr>
        <w:t>Анализ финансового состояния показывает, по каким конкретным направлением надо вести эту работу, дает возможность выявить наиболее важные аспекты и наиболее слабые позиции в финансовом состоянии предприятия.</w:t>
      </w:r>
    </w:p>
    <w:p w:rsidR="00651290" w:rsidRPr="00651290" w:rsidRDefault="00231226" w:rsidP="00651290">
      <w:pPr>
        <w:suppressAutoHyphens/>
        <w:spacing w:line="360" w:lineRule="auto"/>
        <w:ind w:firstLine="709"/>
        <w:jc w:val="both"/>
        <w:rPr>
          <w:sz w:val="28"/>
        </w:rPr>
      </w:pPr>
      <w:r w:rsidRPr="00651290">
        <w:rPr>
          <w:sz w:val="28"/>
        </w:rPr>
        <w:t>Оценка финансового состояния может быть выполнена с различной степенью детализации в зависимости от цели анализа, имеющейся информации, программного, технического и кадрового обеспечения.</w:t>
      </w:r>
    </w:p>
    <w:p w:rsidR="00231226" w:rsidRPr="00651290" w:rsidRDefault="00231226" w:rsidP="00651290">
      <w:pPr>
        <w:suppressAutoHyphens/>
        <w:spacing w:line="360" w:lineRule="auto"/>
        <w:ind w:firstLine="709"/>
        <w:jc w:val="both"/>
        <w:rPr>
          <w:sz w:val="28"/>
        </w:rPr>
      </w:pPr>
      <w:r w:rsidRPr="00651290">
        <w:rPr>
          <w:sz w:val="28"/>
        </w:rPr>
        <w:t>Анализ финансового состояния предприятия дает возможность оценить:</w:t>
      </w:r>
    </w:p>
    <w:p w:rsidR="00651290" w:rsidRPr="00651290" w:rsidRDefault="00231226" w:rsidP="00651290">
      <w:pPr>
        <w:numPr>
          <w:ilvl w:val="0"/>
          <w:numId w:val="17"/>
        </w:numPr>
        <w:suppressAutoHyphens/>
        <w:spacing w:line="360" w:lineRule="auto"/>
        <w:ind w:left="0" w:firstLine="709"/>
        <w:jc w:val="both"/>
        <w:rPr>
          <w:sz w:val="28"/>
        </w:rPr>
      </w:pPr>
      <w:r w:rsidRPr="00651290">
        <w:rPr>
          <w:sz w:val="28"/>
        </w:rPr>
        <w:t>имущественное состояние предприятия;</w:t>
      </w:r>
    </w:p>
    <w:p w:rsidR="00231226" w:rsidRPr="00651290" w:rsidRDefault="00231226" w:rsidP="00651290">
      <w:pPr>
        <w:numPr>
          <w:ilvl w:val="0"/>
          <w:numId w:val="17"/>
        </w:numPr>
        <w:suppressAutoHyphens/>
        <w:spacing w:line="360" w:lineRule="auto"/>
        <w:ind w:left="0" w:firstLine="709"/>
        <w:jc w:val="both"/>
        <w:rPr>
          <w:sz w:val="28"/>
        </w:rPr>
      </w:pPr>
      <w:r w:rsidRPr="00651290">
        <w:rPr>
          <w:sz w:val="28"/>
        </w:rPr>
        <w:t>степень предпринимательского риска;</w:t>
      </w:r>
    </w:p>
    <w:p w:rsidR="00231226" w:rsidRPr="00651290" w:rsidRDefault="00231226" w:rsidP="00651290">
      <w:pPr>
        <w:numPr>
          <w:ilvl w:val="0"/>
          <w:numId w:val="17"/>
        </w:numPr>
        <w:suppressAutoHyphens/>
        <w:spacing w:line="360" w:lineRule="auto"/>
        <w:ind w:left="0" w:firstLine="709"/>
        <w:jc w:val="both"/>
        <w:rPr>
          <w:sz w:val="28"/>
        </w:rPr>
      </w:pPr>
      <w:r w:rsidRPr="00651290">
        <w:rPr>
          <w:sz w:val="28"/>
        </w:rPr>
        <w:t>достаточность капитала для текущей деятельности и долгосрочных инвестиций;</w:t>
      </w:r>
    </w:p>
    <w:p w:rsidR="00231226" w:rsidRPr="00651290" w:rsidRDefault="00231226" w:rsidP="00651290">
      <w:pPr>
        <w:numPr>
          <w:ilvl w:val="0"/>
          <w:numId w:val="17"/>
        </w:numPr>
        <w:suppressAutoHyphens/>
        <w:spacing w:line="360" w:lineRule="auto"/>
        <w:ind w:left="0" w:firstLine="709"/>
        <w:jc w:val="both"/>
        <w:rPr>
          <w:sz w:val="28"/>
        </w:rPr>
      </w:pPr>
      <w:r w:rsidRPr="00651290">
        <w:rPr>
          <w:sz w:val="28"/>
        </w:rPr>
        <w:t>потребность в дополнительных источниках финансирования;</w:t>
      </w:r>
    </w:p>
    <w:p w:rsidR="00231226" w:rsidRPr="00651290" w:rsidRDefault="00231226" w:rsidP="00651290">
      <w:pPr>
        <w:numPr>
          <w:ilvl w:val="0"/>
          <w:numId w:val="17"/>
        </w:numPr>
        <w:suppressAutoHyphens/>
        <w:spacing w:line="360" w:lineRule="auto"/>
        <w:ind w:left="0" w:firstLine="709"/>
        <w:jc w:val="both"/>
        <w:rPr>
          <w:sz w:val="28"/>
        </w:rPr>
      </w:pPr>
      <w:r w:rsidRPr="00651290">
        <w:rPr>
          <w:sz w:val="28"/>
        </w:rPr>
        <w:t>рациональность привлечения заемных средств;</w:t>
      </w:r>
    </w:p>
    <w:p w:rsidR="00651290" w:rsidRPr="00651290" w:rsidRDefault="00231226" w:rsidP="00651290">
      <w:pPr>
        <w:numPr>
          <w:ilvl w:val="0"/>
          <w:numId w:val="17"/>
        </w:numPr>
        <w:suppressAutoHyphens/>
        <w:spacing w:line="360" w:lineRule="auto"/>
        <w:ind w:left="0" w:firstLine="709"/>
        <w:jc w:val="both"/>
        <w:rPr>
          <w:sz w:val="28"/>
        </w:rPr>
      </w:pPr>
      <w:r w:rsidRPr="00651290">
        <w:rPr>
          <w:sz w:val="28"/>
        </w:rPr>
        <w:t>обоснованность политики распределения и использования прибыли.</w:t>
      </w:r>
    </w:p>
    <w:p w:rsidR="00203F0F" w:rsidRPr="00651290" w:rsidRDefault="00203F0F" w:rsidP="00651290">
      <w:pPr>
        <w:suppressAutoHyphens/>
        <w:spacing w:line="360" w:lineRule="auto"/>
        <w:ind w:firstLine="709"/>
        <w:jc w:val="both"/>
        <w:rPr>
          <w:sz w:val="28"/>
          <w:lang w:val="uk-UA"/>
        </w:rPr>
      </w:pPr>
    </w:p>
    <w:p w:rsidR="00231226" w:rsidRPr="00651290" w:rsidRDefault="00651290" w:rsidP="00651290">
      <w:pPr>
        <w:numPr>
          <w:ilvl w:val="1"/>
          <w:numId w:val="1"/>
        </w:numPr>
        <w:tabs>
          <w:tab w:val="clear" w:pos="360"/>
        </w:tabs>
        <w:suppressAutoHyphens/>
        <w:spacing w:line="360" w:lineRule="auto"/>
        <w:ind w:left="0" w:firstLine="709"/>
        <w:jc w:val="both"/>
        <w:rPr>
          <w:sz w:val="28"/>
        </w:rPr>
      </w:pPr>
      <w:r w:rsidRPr="00651290">
        <w:rPr>
          <w:sz w:val="28"/>
        </w:rPr>
        <w:br w:type="page"/>
      </w:r>
      <w:r w:rsidR="00AA5F67" w:rsidRPr="00651290">
        <w:rPr>
          <w:sz w:val="28"/>
        </w:rPr>
        <w:t xml:space="preserve"> </w:t>
      </w:r>
      <w:r w:rsidR="00231226" w:rsidRPr="00651290">
        <w:rPr>
          <w:sz w:val="28"/>
        </w:rPr>
        <w:t>Информационная база для проведения анализа финансового состояния предприятия</w:t>
      </w:r>
    </w:p>
    <w:p w:rsidR="00203F0F" w:rsidRPr="00651290" w:rsidRDefault="00203F0F" w:rsidP="00651290">
      <w:pPr>
        <w:pStyle w:val="a3"/>
        <w:suppressAutoHyphens/>
        <w:spacing w:line="360" w:lineRule="auto"/>
        <w:ind w:firstLine="709"/>
        <w:rPr>
          <w:sz w:val="28"/>
        </w:rPr>
      </w:pPr>
    </w:p>
    <w:p w:rsidR="00231226" w:rsidRPr="00651290" w:rsidRDefault="00231226" w:rsidP="00651290">
      <w:pPr>
        <w:pStyle w:val="a3"/>
        <w:suppressAutoHyphens/>
        <w:spacing w:line="360" w:lineRule="auto"/>
        <w:ind w:firstLine="709"/>
        <w:rPr>
          <w:sz w:val="28"/>
        </w:rPr>
      </w:pPr>
      <w:r w:rsidRPr="00651290">
        <w:rPr>
          <w:sz w:val="28"/>
        </w:rPr>
        <w:t>Традиционно источником информации для проведения финансового анализа являются стандартные формы бухгалтерской отчетности:</w:t>
      </w:r>
    </w:p>
    <w:p w:rsidR="00231226" w:rsidRPr="00651290" w:rsidRDefault="00E456D6" w:rsidP="00651290">
      <w:pPr>
        <w:suppressAutoHyphens/>
        <w:spacing w:line="360" w:lineRule="auto"/>
        <w:ind w:firstLine="709"/>
        <w:jc w:val="both"/>
        <w:rPr>
          <w:sz w:val="28"/>
        </w:rPr>
      </w:pPr>
      <w:r w:rsidRPr="00651290">
        <w:rPr>
          <w:sz w:val="28"/>
        </w:rPr>
        <w:t xml:space="preserve">- </w:t>
      </w:r>
      <w:r w:rsidR="00231226" w:rsidRPr="00651290">
        <w:rPr>
          <w:sz w:val="28"/>
        </w:rPr>
        <w:t>Баланс (форма 1);</w:t>
      </w:r>
    </w:p>
    <w:p w:rsidR="00231226" w:rsidRPr="00651290" w:rsidRDefault="00E456D6" w:rsidP="00651290">
      <w:pPr>
        <w:suppressAutoHyphens/>
        <w:spacing w:line="360" w:lineRule="auto"/>
        <w:ind w:firstLine="709"/>
        <w:jc w:val="both"/>
        <w:rPr>
          <w:sz w:val="28"/>
        </w:rPr>
      </w:pPr>
      <w:r w:rsidRPr="00651290">
        <w:rPr>
          <w:sz w:val="28"/>
        </w:rPr>
        <w:t xml:space="preserve">- </w:t>
      </w:r>
      <w:r w:rsidR="00231226" w:rsidRPr="00651290">
        <w:rPr>
          <w:sz w:val="28"/>
        </w:rPr>
        <w:t>Отчет о прибылях и убытках (форма 2);</w:t>
      </w:r>
    </w:p>
    <w:p w:rsidR="00231226" w:rsidRPr="00651290" w:rsidRDefault="00E456D6" w:rsidP="00651290">
      <w:pPr>
        <w:suppressAutoHyphens/>
        <w:spacing w:line="360" w:lineRule="auto"/>
        <w:ind w:firstLine="709"/>
        <w:jc w:val="both"/>
        <w:rPr>
          <w:sz w:val="28"/>
        </w:rPr>
      </w:pPr>
      <w:r w:rsidRPr="00651290">
        <w:rPr>
          <w:sz w:val="28"/>
        </w:rPr>
        <w:t xml:space="preserve">- </w:t>
      </w:r>
      <w:r w:rsidR="00231226" w:rsidRPr="00651290">
        <w:rPr>
          <w:sz w:val="28"/>
        </w:rPr>
        <w:t>Отчет об изменениях капитала (форма 3);</w:t>
      </w:r>
    </w:p>
    <w:p w:rsidR="00231226" w:rsidRPr="00651290" w:rsidRDefault="00E456D6" w:rsidP="00651290">
      <w:pPr>
        <w:suppressAutoHyphens/>
        <w:spacing w:line="360" w:lineRule="auto"/>
        <w:ind w:firstLine="709"/>
        <w:jc w:val="both"/>
        <w:rPr>
          <w:sz w:val="28"/>
        </w:rPr>
      </w:pPr>
      <w:r w:rsidRPr="00651290">
        <w:rPr>
          <w:sz w:val="28"/>
        </w:rPr>
        <w:t xml:space="preserve">- </w:t>
      </w:r>
      <w:r w:rsidR="00231226" w:rsidRPr="00651290">
        <w:rPr>
          <w:sz w:val="28"/>
        </w:rPr>
        <w:t>Отчет о движении денежных средств (форма 4);</w:t>
      </w:r>
    </w:p>
    <w:p w:rsidR="00231226" w:rsidRPr="00651290" w:rsidRDefault="00E456D6" w:rsidP="00651290">
      <w:pPr>
        <w:suppressAutoHyphens/>
        <w:spacing w:line="360" w:lineRule="auto"/>
        <w:ind w:firstLine="709"/>
        <w:jc w:val="both"/>
        <w:rPr>
          <w:sz w:val="28"/>
        </w:rPr>
      </w:pPr>
      <w:r w:rsidRPr="00651290">
        <w:rPr>
          <w:sz w:val="28"/>
        </w:rPr>
        <w:t xml:space="preserve">- </w:t>
      </w:r>
      <w:r w:rsidR="00231226" w:rsidRPr="00651290">
        <w:rPr>
          <w:sz w:val="28"/>
        </w:rPr>
        <w:t>Приложение к бухгалтерскому балансу (форма 5).</w:t>
      </w:r>
    </w:p>
    <w:p w:rsidR="00231226" w:rsidRPr="00651290" w:rsidRDefault="00231226" w:rsidP="00651290">
      <w:pPr>
        <w:suppressAutoHyphens/>
        <w:spacing w:line="360" w:lineRule="auto"/>
        <w:ind w:firstLine="709"/>
        <w:jc w:val="both"/>
        <w:rPr>
          <w:sz w:val="28"/>
        </w:rPr>
      </w:pPr>
      <w:r w:rsidRPr="00651290">
        <w:rPr>
          <w:sz w:val="28"/>
        </w:rPr>
        <w:t>В перечисленных формах отчетности приводятся:</w:t>
      </w:r>
    </w:p>
    <w:p w:rsidR="00231226" w:rsidRPr="00651290" w:rsidRDefault="00231226" w:rsidP="00651290">
      <w:pPr>
        <w:numPr>
          <w:ilvl w:val="1"/>
          <w:numId w:val="2"/>
        </w:numPr>
        <w:tabs>
          <w:tab w:val="clear" w:pos="2310"/>
          <w:tab w:val="num" w:pos="1080"/>
        </w:tabs>
        <w:suppressAutoHyphens/>
        <w:spacing w:line="360" w:lineRule="auto"/>
        <w:ind w:left="0" w:firstLine="709"/>
        <w:jc w:val="both"/>
        <w:rPr>
          <w:sz w:val="28"/>
        </w:rPr>
      </w:pPr>
      <w:r w:rsidRPr="00651290">
        <w:rPr>
          <w:sz w:val="28"/>
        </w:rPr>
        <w:t>показатели на начало или конец анализируемого периода (баланс);</w:t>
      </w:r>
    </w:p>
    <w:p w:rsidR="00231226" w:rsidRPr="00651290" w:rsidRDefault="00231226" w:rsidP="00651290">
      <w:pPr>
        <w:numPr>
          <w:ilvl w:val="1"/>
          <w:numId w:val="2"/>
        </w:numPr>
        <w:tabs>
          <w:tab w:val="clear" w:pos="2310"/>
          <w:tab w:val="num" w:pos="1080"/>
        </w:tabs>
        <w:suppressAutoHyphens/>
        <w:spacing w:line="360" w:lineRule="auto"/>
        <w:ind w:left="0" w:firstLine="709"/>
        <w:jc w:val="both"/>
        <w:rPr>
          <w:sz w:val="28"/>
        </w:rPr>
      </w:pPr>
      <w:r w:rsidRPr="00651290">
        <w:rPr>
          <w:sz w:val="28"/>
        </w:rPr>
        <w:t>показатели итогового характера (отчет о прибылях и убытках).</w:t>
      </w:r>
    </w:p>
    <w:p w:rsidR="00231226" w:rsidRPr="00651290" w:rsidRDefault="00231226" w:rsidP="00651290">
      <w:pPr>
        <w:pStyle w:val="a5"/>
        <w:suppressAutoHyphens/>
        <w:spacing w:after="0" w:line="360" w:lineRule="auto"/>
        <w:ind w:firstLine="709"/>
        <w:jc w:val="both"/>
        <w:rPr>
          <w:sz w:val="28"/>
        </w:rPr>
      </w:pPr>
      <w:r w:rsidRPr="00651290">
        <w:rPr>
          <w:sz w:val="28"/>
        </w:rPr>
        <w:t>По первой группе показателей рассчитываются:</w:t>
      </w:r>
    </w:p>
    <w:p w:rsidR="00231226" w:rsidRPr="00651290" w:rsidRDefault="00651290" w:rsidP="00651290">
      <w:pPr>
        <w:numPr>
          <w:ilvl w:val="0"/>
          <w:numId w:val="18"/>
        </w:numPr>
        <w:tabs>
          <w:tab w:val="num" w:pos="1260"/>
        </w:tabs>
        <w:suppressAutoHyphens/>
        <w:spacing w:line="360" w:lineRule="auto"/>
        <w:ind w:left="0" w:firstLine="709"/>
        <w:jc w:val="both"/>
        <w:rPr>
          <w:sz w:val="28"/>
        </w:rPr>
      </w:pPr>
      <w:r w:rsidRPr="00651290">
        <w:rPr>
          <w:sz w:val="28"/>
        </w:rPr>
        <w:t>"</w:t>
      </w:r>
      <w:r w:rsidR="00231226" w:rsidRPr="00651290">
        <w:rPr>
          <w:sz w:val="28"/>
        </w:rPr>
        <w:t>моментные показатели</w:t>
      </w:r>
      <w:r w:rsidRPr="00651290">
        <w:rPr>
          <w:sz w:val="28"/>
        </w:rPr>
        <w:t>"</w:t>
      </w:r>
      <w:r w:rsidR="00231226" w:rsidRPr="00651290">
        <w:rPr>
          <w:sz w:val="28"/>
        </w:rPr>
        <w:t xml:space="preserve"> на определенную дату, позволяющие оценить значение конкретных показателей финансового состояния на эту дату;</w:t>
      </w:r>
    </w:p>
    <w:p w:rsidR="00231226" w:rsidRPr="00651290" w:rsidRDefault="00651290" w:rsidP="00651290">
      <w:pPr>
        <w:numPr>
          <w:ilvl w:val="0"/>
          <w:numId w:val="18"/>
        </w:numPr>
        <w:tabs>
          <w:tab w:val="num" w:pos="1260"/>
        </w:tabs>
        <w:suppressAutoHyphens/>
        <w:spacing w:line="360" w:lineRule="auto"/>
        <w:ind w:left="0" w:firstLine="709"/>
        <w:jc w:val="both"/>
        <w:rPr>
          <w:sz w:val="28"/>
        </w:rPr>
      </w:pPr>
      <w:r w:rsidRPr="00651290">
        <w:rPr>
          <w:sz w:val="28"/>
        </w:rPr>
        <w:t xml:space="preserve"> </w:t>
      </w:r>
      <w:r w:rsidR="00231226" w:rsidRPr="00651290">
        <w:rPr>
          <w:sz w:val="28"/>
        </w:rPr>
        <w:t>темповые показатели роста, позволяющие оценить изменения показателей финансового состояния в динамике.</w:t>
      </w:r>
    </w:p>
    <w:p w:rsidR="00231226" w:rsidRPr="00651290" w:rsidRDefault="00231226" w:rsidP="00651290">
      <w:pPr>
        <w:pStyle w:val="a7"/>
        <w:suppressAutoHyphens/>
        <w:spacing w:line="360" w:lineRule="auto"/>
        <w:ind w:left="0" w:right="0" w:firstLine="709"/>
        <w:jc w:val="both"/>
        <w:rPr>
          <w:sz w:val="28"/>
        </w:rPr>
      </w:pPr>
      <w:r w:rsidRPr="00651290">
        <w:rPr>
          <w:sz w:val="28"/>
        </w:rPr>
        <w:t>Вторая группа - показатели итогового характера отражают результат деятельности предприятия за анализируемый период времени (выручка, себестоимость, прибыль и пр.)</w:t>
      </w:r>
    </w:p>
    <w:p w:rsidR="00231226" w:rsidRPr="00651290" w:rsidRDefault="00231226" w:rsidP="00651290">
      <w:pPr>
        <w:pStyle w:val="21"/>
        <w:suppressAutoHyphens/>
        <w:spacing w:after="0" w:line="360" w:lineRule="auto"/>
        <w:ind w:left="0" w:firstLine="709"/>
        <w:jc w:val="both"/>
        <w:rPr>
          <w:sz w:val="28"/>
        </w:rPr>
      </w:pPr>
      <w:r w:rsidRPr="00651290">
        <w:rPr>
          <w:sz w:val="28"/>
        </w:rPr>
        <w:t>Объективную оценку финансового состояния предприятия позволяет дать одновременное изучение моментных темповых и итоговых показателей.</w:t>
      </w:r>
    </w:p>
    <w:p w:rsidR="00231226" w:rsidRPr="00651290" w:rsidRDefault="00231226" w:rsidP="00651290">
      <w:pPr>
        <w:pStyle w:val="21"/>
        <w:suppressAutoHyphens/>
        <w:spacing w:after="0" w:line="360" w:lineRule="auto"/>
        <w:ind w:left="0" w:firstLine="709"/>
        <w:jc w:val="both"/>
        <w:rPr>
          <w:sz w:val="28"/>
        </w:rPr>
      </w:pPr>
      <w:r w:rsidRPr="00651290">
        <w:rPr>
          <w:sz w:val="28"/>
        </w:rPr>
        <w:t>Проведение любой аналитической работы, в том числе и изучение бухгалтерской отчетности, предполагает определенную последовательность действий включающих:</w:t>
      </w:r>
    </w:p>
    <w:p w:rsidR="00231226" w:rsidRPr="00651290" w:rsidRDefault="00231226" w:rsidP="00651290">
      <w:pPr>
        <w:pStyle w:val="21"/>
        <w:numPr>
          <w:ilvl w:val="0"/>
          <w:numId w:val="19"/>
        </w:numPr>
        <w:suppressAutoHyphens/>
        <w:spacing w:after="0" w:line="360" w:lineRule="auto"/>
        <w:ind w:left="0" w:firstLine="709"/>
        <w:jc w:val="both"/>
        <w:rPr>
          <w:sz w:val="28"/>
        </w:rPr>
      </w:pPr>
      <w:r w:rsidRPr="00651290">
        <w:rPr>
          <w:sz w:val="28"/>
        </w:rPr>
        <w:t>подготовку источников информации для анализа, проверку ее достоверности;</w:t>
      </w:r>
    </w:p>
    <w:p w:rsidR="00231226" w:rsidRPr="00651290" w:rsidRDefault="00231226" w:rsidP="00651290">
      <w:pPr>
        <w:pStyle w:val="21"/>
        <w:numPr>
          <w:ilvl w:val="0"/>
          <w:numId w:val="19"/>
        </w:numPr>
        <w:suppressAutoHyphens/>
        <w:spacing w:after="0" w:line="360" w:lineRule="auto"/>
        <w:ind w:left="0" w:firstLine="709"/>
        <w:jc w:val="both"/>
        <w:rPr>
          <w:sz w:val="28"/>
        </w:rPr>
      </w:pPr>
      <w:r w:rsidRPr="00651290">
        <w:rPr>
          <w:sz w:val="28"/>
        </w:rPr>
        <w:t>изучение и аналитическую обработку экономической информации – составление аналитических таблиц, графиков и т.п.</w:t>
      </w:r>
    </w:p>
    <w:p w:rsidR="00231226" w:rsidRPr="00651290" w:rsidRDefault="00231226" w:rsidP="00651290">
      <w:pPr>
        <w:pStyle w:val="21"/>
        <w:numPr>
          <w:ilvl w:val="0"/>
          <w:numId w:val="19"/>
        </w:numPr>
        <w:suppressAutoHyphens/>
        <w:spacing w:after="0" w:line="360" w:lineRule="auto"/>
        <w:ind w:left="0" w:firstLine="709"/>
        <w:jc w:val="both"/>
        <w:rPr>
          <w:sz w:val="28"/>
        </w:rPr>
      </w:pPr>
      <w:r w:rsidRPr="00651290">
        <w:rPr>
          <w:sz w:val="28"/>
        </w:rPr>
        <w:t>установление и влияние факторов на изучаемые показатели, обобщение и оформление результатов анализа;</w:t>
      </w:r>
    </w:p>
    <w:p w:rsidR="00231226" w:rsidRPr="00651290" w:rsidRDefault="00231226" w:rsidP="00651290">
      <w:pPr>
        <w:pStyle w:val="21"/>
        <w:numPr>
          <w:ilvl w:val="0"/>
          <w:numId w:val="19"/>
        </w:numPr>
        <w:suppressAutoHyphens/>
        <w:spacing w:after="0" w:line="360" w:lineRule="auto"/>
        <w:ind w:left="0" w:firstLine="709"/>
        <w:jc w:val="both"/>
        <w:rPr>
          <w:sz w:val="28"/>
        </w:rPr>
      </w:pPr>
      <w:r w:rsidRPr="00651290">
        <w:rPr>
          <w:sz w:val="28"/>
        </w:rPr>
        <w:t>разработку конкретных мер по улучшению изучаемых показателей, оценку перспектив развития, обоснование принятых управленческих решений.</w:t>
      </w:r>
    </w:p>
    <w:p w:rsidR="00231226" w:rsidRPr="00651290" w:rsidRDefault="00231226" w:rsidP="00651290">
      <w:pPr>
        <w:pStyle w:val="21"/>
        <w:suppressAutoHyphens/>
        <w:spacing w:after="0" w:line="360" w:lineRule="auto"/>
        <w:ind w:left="0" w:firstLine="709"/>
        <w:jc w:val="both"/>
        <w:rPr>
          <w:sz w:val="28"/>
        </w:rPr>
      </w:pPr>
      <w:r w:rsidRPr="00651290">
        <w:rPr>
          <w:sz w:val="28"/>
        </w:rPr>
        <w:t>Указанные формы отчетности составляют практически все компании (за исключением компаний, применяющих упрощенную систему учета), их вид унифицирован, сроки составления отчетности регламентированы. Таким образом, преимущество использования стандартных бухгалтерских форм состоит в возможности получения информации в стандартизированном виде и применения стандартных методик.</w:t>
      </w:r>
    </w:p>
    <w:p w:rsidR="00231226" w:rsidRPr="00651290" w:rsidRDefault="00231226" w:rsidP="00651290">
      <w:pPr>
        <w:pStyle w:val="21"/>
        <w:suppressAutoHyphens/>
        <w:spacing w:after="0" w:line="360" w:lineRule="auto"/>
        <w:ind w:left="0" w:firstLine="709"/>
        <w:jc w:val="both"/>
        <w:rPr>
          <w:sz w:val="28"/>
        </w:rPr>
      </w:pPr>
      <w:r w:rsidRPr="00651290">
        <w:rPr>
          <w:sz w:val="28"/>
        </w:rPr>
        <w:t>Основными формами среди перечисленных являются</w:t>
      </w:r>
      <w:r w:rsidR="00651290" w:rsidRPr="00651290">
        <w:rPr>
          <w:sz w:val="28"/>
        </w:rPr>
        <w:t xml:space="preserve"> </w:t>
      </w:r>
      <w:r w:rsidRPr="00651290">
        <w:rPr>
          <w:sz w:val="28"/>
        </w:rPr>
        <w:t>баланс и отчет о прибылях и убытках.</w:t>
      </w:r>
    </w:p>
    <w:p w:rsidR="00231226" w:rsidRPr="00651290" w:rsidRDefault="00231226" w:rsidP="00651290">
      <w:pPr>
        <w:suppressAutoHyphens/>
        <w:spacing w:line="360" w:lineRule="auto"/>
        <w:ind w:firstLine="709"/>
        <w:jc w:val="both"/>
        <w:rPr>
          <w:sz w:val="28"/>
        </w:rPr>
      </w:pPr>
      <w:r w:rsidRPr="00651290">
        <w:rPr>
          <w:sz w:val="28"/>
        </w:rPr>
        <w:t>Бухгалтерский баланс - это способ отражения в денежной оценке имущества предприятия по составу</w:t>
      </w:r>
      <w:r w:rsidR="00651290" w:rsidRPr="00651290">
        <w:rPr>
          <w:sz w:val="28"/>
        </w:rPr>
        <w:t xml:space="preserve"> </w:t>
      </w:r>
      <w:r w:rsidRPr="00651290">
        <w:rPr>
          <w:sz w:val="28"/>
        </w:rPr>
        <w:t>и источникам его финансирования на определенную дату. Стоимость имущества и долговых прав, которыми располагает предприятие на отчетную дату, отражается в активе баланса. Активы дают определенное представление об экономических ресурсах или потенциале предприятия по осуществлению будущих затрат. Источники собственных средств, а также обязательства предприятия по кредитам, займам и кредиторской задолженности отражаются в пассиве баланса. Таким образом, обязательства (пассивы) показывают объем средств, полученных предприятием, и их источники, а активы показывают, как предприятие использовало полученные им средства. Общая сумма актива должна быть равна общей сумме обязательств перед владельцами (акционерами), кредиторами, инвесторами.</w:t>
      </w:r>
    </w:p>
    <w:p w:rsidR="00651290" w:rsidRPr="00651290" w:rsidRDefault="00231226" w:rsidP="00651290">
      <w:pPr>
        <w:suppressAutoHyphens/>
        <w:spacing w:line="360" w:lineRule="auto"/>
        <w:ind w:firstLine="709"/>
        <w:jc w:val="both"/>
        <w:rPr>
          <w:sz w:val="28"/>
        </w:rPr>
      </w:pPr>
      <w:r w:rsidRPr="00651290">
        <w:rPr>
          <w:sz w:val="28"/>
        </w:rPr>
        <w:t>В целом баланс представляет собой двухстороннюю экономическую таблицу.</w:t>
      </w:r>
    </w:p>
    <w:p w:rsidR="00231226" w:rsidRPr="00651290" w:rsidRDefault="00231226" w:rsidP="00651290">
      <w:pPr>
        <w:suppressAutoHyphens/>
        <w:spacing w:line="360" w:lineRule="auto"/>
        <w:ind w:firstLine="709"/>
        <w:jc w:val="both"/>
        <w:rPr>
          <w:sz w:val="28"/>
        </w:rPr>
      </w:pPr>
      <w:r w:rsidRPr="00651290">
        <w:rPr>
          <w:sz w:val="28"/>
        </w:rPr>
        <w:t xml:space="preserve">Средства в активе баланса группируются по двум разделам. В разделе </w:t>
      </w:r>
      <w:r w:rsidRPr="00651290">
        <w:rPr>
          <w:sz w:val="28"/>
          <w:lang w:val="en-US"/>
        </w:rPr>
        <w:t>I</w:t>
      </w:r>
      <w:r w:rsidRPr="00651290">
        <w:rPr>
          <w:sz w:val="28"/>
        </w:rPr>
        <w:t xml:space="preserve"> отражаются долгосрочные (внеоборотные или постоянные) активы: основные средства и нематериальные активы по остаточной стоимости, долгосрочные финансовые вложения, незавершенное капитальное строительство. В разделе </w:t>
      </w:r>
      <w:r w:rsidRPr="00651290">
        <w:rPr>
          <w:sz w:val="28"/>
          <w:lang w:val="en-US"/>
        </w:rPr>
        <w:t>II</w:t>
      </w:r>
      <w:r w:rsidRPr="00651290">
        <w:rPr>
          <w:sz w:val="28"/>
        </w:rPr>
        <w:t xml:space="preserve"> приводится информация по оборотным или текущим активам, приобретенным с целью их использования в течении обычного производственного цикла или одного года, к которым относятся запасы сырья и материалов, незавершенного производства, готовой продукции, все виды дебиторской задолженности, денежные средства и прочие активы.</w:t>
      </w:r>
    </w:p>
    <w:p w:rsidR="00651290" w:rsidRPr="00651290" w:rsidRDefault="00231226" w:rsidP="00651290">
      <w:pPr>
        <w:suppressAutoHyphens/>
        <w:spacing w:line="360" w:lineRule="auto"/>
        <w:ind w:firstLine="709"/>
        <w:jc w:val="both"/>
        <w:rPr>
          <w:sz w:val="28"/>
        </w:rPr>
      </w:pPr>
      <w:r w:rsidRPr="00651290">
        <w:rPr>
          <w:sz w:val="28"/>
        </w:rPr>
        <w:t>Пассив баланса</w:t>
      </w:r>
      <w:r w:rsidR="00651290" w:rsidRPr="00651290">
        <w:rPr>
          <w:sz w:val="28"/>
        </w:rPr>
        <w:t xml:space="preserve"> </w:t>
      </w:r>
      <w:r w:rsidRPr="00651290">
        <w:rPr>
          <w:sz w:val="28"/>
        </w:rPr>
        <w:t>представлен тремя разделами:</w:t>
      </w:r>
    </w:p>
    <w:p w:rsidR="00231226" w:rsidRPr="00651290" w:rsidRDefault="00231226" w:rsidP="00651290">
      <w:pPr>
        <w:numPr>
          <w:ilvl w:val="0"/>
          <w:numId w:val="20"/>
        </w:numPr>
        <w:suppressAutoHyphens/>
        <w:spacing w:line="360" w:lineRule="auto"/>
        <w:ind w:left="0" w:firstLine="709"/>
        <w:jc w:val="both"/>
        <w:rPr>
          <w:sz w:val="28"/>
        </w:rPr>
      </w:pPr>
      <w:r w:rsidRPr="00651290">
        <w:rPr>
          <w:sz w:val="28"/>
        </w:rPr>
        <w:t xml:space="preserve">капитал и резервы (раздел </w:t>
      </w:r>
      <w:r w:rsidRPr="00651290">
        <w:rPr>
          <w:sz w:val="28"/>
          <w:lang w:val="en-US"/>
        </w:rPr>
        <w:t>III</w:t>
      </w:r>
      <w:r w:rsidRPr="00651290">
        <w:rPr>
          <w:sz w:val="28"/>
        </w:rPr>
        <w:t>) – собственный капитал. Данный раздел отражает величину уставного (объявленного) капитала, добавочного капитала (возникающего в результате переоценки фондов), величину накопленной нераспределенной прибыли или убытков;</w:t>
      </w:r>
    </w:p>
    <w:p w:rsidR="00231226" w:rsidRPr="00651290" w:rsidRDefault="00231226" w:rsidP="00651290">
      <w:pPr>
        <w:numPr>
          <w:ilvl w:val="0"/>
          <w:numId w:val="20"/>
        </w:numPr>
        <w:suppressAutoHyphens/>
        <w:spacing w:line="360" w:lineRule="auto"/>
        <w:ind w:left="0" w:firstLine="709"/>
        <w:jc w:val="both"/>
        <w:rPr>
          <w:sz w:val="28"/>
        </w:rPr>
      </w:pPr>
      <w:r w:rsidRPr="00651290">
        <w:rPr>
          <w:sz w:val="28"/>
        </w:rPr>
        <w:t xml:space="preserve">заемный капитал: долгосрочные обязательства (более года) (раздел </w:t>
      </w:r>
      <w:r w:rsidRPr="00651290">
        <w:rPr>
          <w:sz w:val="28"/>
          <w:lang w:val="en-US"/>
        </w:rPr>
        <w:t>IV</w:t>
      </w:r>
      <w:r w:rsidRPr="00651290">
        <w:rPr>
          <w:sz w:val="28"/>
        </w:rPr>
        <w:t xml:space="preserve">), краткосрочные обязательства или текущие пассивы (раздел </w:t>
      </w:r>
      <w:r w:rsidRPr="00651290">
        <w:rPr>
          <w:sz w:val="28"/>
          <w:lang w:val="en-US"/>
        </w:rPr>
        <w:t>V</w:t>
      </w:r>
      <w:r w:rsidRPr="00651290">
        <w:rPr>
          <w:sz w:val="28"/>
        </w:rPr>
        <w:t>).</w:t>
      </w:r>
    </w:p>
    <w:p w:rsidR="00231226" w:rsidRPr="00651290" w:rsidRDefault="00231226" w:rsidP="00651290">
      <w:pPr>
        <w:suppressAutoHyphens/>
        <w:spacing w:line="360" w:lineRule="auto"/>
        <w:ind w:firstLine="709"/>
        <w:jc w:val="both"/>
        <w:rPr>
          <w:sz w:val="28"/>
        </w:rPr>
      </w:pPr>
      <w:r w:rsidRPr="00651290">
        <w:rPr>
          <w:sz w:val="28"/>
        </w:rPr>
        <w:t>Задачи анализа баланса:</w:t>
      </w:r>
    </w:p>
    <w:p w:rsidR="00AA5F67" w:rsidRPr="00651290" w:rsidRDefault="00AA5F67" w:rsidP="00651290">
      <w:pPr>
        <w:suppressAutoHyphens/>
        <w:spacing w:line="360" w:lineRule="auto"/>
        <w:ind w:firstLine="709"/>
        <w:jc w:val="both"/>
        <w:rPr>
          <w:sz w:val="28"/>
        </w:rPr>
      </w:pPr>
      <w:r w:rsidRPr="00651290">
        <w:rPr>
          <w:sz w:val="28"/>
        </w:rPr>
        <w:t xml:space="preserve">- </w:t>
      </w:r>
      <w:r w:rsidR="00231226" w:rsidRPr="00651290">
        <w:rPr>
          <w:sz w:val="28"/>
        </w:rPr>
        <w:t>изучение состава, структуры и динамики источников формирования капитала предприятия;</w:t>
      </w:r>
    </w:p>
    <w:p w:rsidR="00231226" w:rsidRPr="00651290" w:rsidRDefault="00AA5F67" w:rsidP="00651290">
      <w:pPr>
        <w:suppressAutoHyphens/>
        <w:spacing w:line="360" w:lineRule="auto"/>
        <w:ind w:firstLine="709"/>
        <w:jc w:val="both"/>
        <w:rPr>
          <w:sz w:val="28"/>
        </w:rPr>
      </w:pPr>
      <w:r w:rsidRPr="00651290">
        <w:rPr>
          <w:sz w:val="28"/>
        </w:rPr>
        <w:t xml:space="preserve">- </w:t>
      </w:r>
      <w:r w:rsidR="00231226" w:rsidRPr="00651290">
        <w:rPr>
          <w:sz w:val="28"/>
        </w:rPr>
        <w:t>выявление факторов изменения их величины;</w:t>
      </w:r>
    </w:p>
    <w:p w:rsidR="00231226" w:rsidRPr="00651290" w:rsidRDefault="00AA5F67" w:rsidP="00651290">
      <w:pPr>
        <w:suppressAutoHyphens/>
        <w:spacing w:line="360" w:lineRule="auto"/>
        <w:ind w:firstLine="709"/>
        <w:jc w:val="both"/>
        <w:rPr>
          <w:sz w:val="28"/>
        </w:rPr>
      </w:pPr>
      <w:r w:rsidRPr="00651290">
        <w:rPr>
          <w:sz w:val="28"/>
        </w:rPr>
        <w:t xml:space="preserve">- </w:t>
      </w:r>
      <w:r w:rsidR="00231226" w:rsidRPr="00651290">
        <w:rPr>
          <w:sz w:val="28"/>
        </w:rPr>
        <w:t>определение стоимости отдельных источников привлечения капитала и его средневзвешенной цены, а также факторов изменения последней;</w:t>
      </w:r>
    </w:p>
    <w:p w:rsidR="00231226" w:rsidRPr="00651290" w:rsidRDefault="00AA5F67" w:rsidP="00651290">
      <w:pPr>
        <w:suppressAutoHyphens/>
        <w:spacing w:line="360" w:lineRule="auto"/>
        <w:ind w:firstLine="709"/>
        <w:jc w:val="both"/>
        <w:rPr>
          <w:sz w:val="28"/>
        </w:rPr>
      </w:pPr>
      <w:r w:rsidRPr="00651290">
        <w:rPr>
          <w:sz w:val="28"/>
        </w:rPr>
        <w:t xml:space="preserve">- </w:t>
      </w:r>
      <w:r w:rsidR="00231226" w:rsidRPr="00651290">
        <w:rPr>
          <w:sz w:val="28"/>
        </w:rPr>
        <w:t>оценка уровня финансового риска (соотношение заемного и собственного капитала);</w:t>
      </w:r>
    </w:p>
    <w:p w:rsidR="00231226" w:rsidRPr="00651290" w:rsidRDefault="00AA5F67" w:rsidP="00651290">
      <w:pPr>
        <w:suppressAutoHyphens/>
        <w:spacing w:line="360" w:lineRule="auto"/>
        <w:ind w:firstLine="709"/>
        <w:jc w:val="both"/>
        <w:rPr>
          <w:sz w:val="28"/>
        </w:rPr>
      </w:pPr>
      <w:r w:rsidRPr="00651290">
        <w:rPr>
          <w:sz w:val="28"/>
        </w:rPr>
        <w:t xml:space="preserve">- </w:t>
      </w:r>
      <w:r w:rsidR="00231226" w:rsidRPr="00651290">
        <w:rPr>
          <w:sz w:val="28"/>
        </w:rPr>
        <w:t>оценка произошедших изменений в пассиве баланса с точки зрения повышения уровня финансовой устойчивости предприятия;</w:t>
      </w:r>
    </w:p>
    <w:p w:rsidR="00231226" w:rsidRPr="00651290" w:rsidRDefault="00AA5F67" w:rsidP="00651290">
      <w:pPr>
        <w:suppressAutoHyphens/>
        <w:spacing w:line="360" w:lineRule="auto"/>
        <w:ind w:firstLine="709"/>
        <w:jc w:val="both"/>
        <w:rPr>
          <w:sz w:val="28"/>
        </w:rPr>
      </w:pPr>
      <w:r w:rsidRPr="00651290">
        <w:rPr>
          <w:sz w:val="28"/>
        </w:rPr>
        <w:t xml:space="preserve">- </w:t>
      </w:r>
      <w:r w:rsidR="00231226" w:rsidRPr="00651290">
        <w:rPr>
          <w:sz w:val="28"/>
        </w:rPr>
        <w:t>обоснование оптимального варианта соотношения собственного и заемного капитала.</w:t>
      </w:r>
    </w:p>
    <w:p w:rsidR="00231226" w:rsidRPr="00651290" w:rsidRDefault="00231226" w:rsidP="00651290">
      <w:pPr>
        <w:suppressAutoHyphens/>
        <w:spacing w:line="360" w:lineRule="auto"/>
        <w:ind w:firstLine="709"/>
        <w:jc w:val="both"/>
        <w:rPr>
          <w:sz w:val="28"/>
        </w:rPr>
      </w:pPr>
      <w:r w:rsidRPr="00651290">
        <w:rPr>
          <w:sz w:val="28"/>
        </w:rPr>
        <w:t>Чтобы использовать баланс для проведения анализа финансового состояния предприятия, рекомендуется преобразовать исходную его форму в агрегированный вид.</w:t>
      </w:r>
    </w:p>
    <w:p w:rsidR="00231226" w:rsidRPr="00651290" w:rsidRDefault="00231226" w:rsidP="00651290">
      <w:pPr>
        <w:suppressAutoHyphens/>
        <w:spacing w:line="360" w:lineRule="auto"/>
        <w:ind w:firstLine="709"/>
        <w:jc w:val="both"/>
        <w:rPr>
          <w:sz w:val="28"/>
        </w:rPr>
      </w:pPr>
      <w:r w:rsidRPr="00651290">
        <w:rPr>
          <w:sz w:val="28"/>
        </w:rPr>
        <w:t>Под агрегированием баланса понимается объединение</w:t>
      </w:r>
      <w:r w:rsidR="00651290" w:rsidRPr="00651290">
        <w:rPr>
          <w:sz w:val="28"/>
        </w:rPr>
        <w:t xml:space="preserve"> </w:t>
      </w:r>
      <w:r w:rsidRPr="00651290">
        <w:rPr>
          <w:sz w:val="28"/>
        </w:rPr>
        <w:t>однородных по экономическому содержанию его статей.</w:t>
      </w:r>
      <w:r w:rsidR="00651290" w:rsidRPr="00651290">
        <w:rPr>
          <w:sz w:val="28"/>
        </w:rPr>
        <w:t xml:space="preserve"> </w:t>
      </w:r>
      <w:r w:rsidRPr="00651290">
        <w:rPr>
          <w:sz w:val="28"/>
        </w:rPr>
        <w:t>При этом статьи актива Баланса перегруппировываются по степени их ликвидности. Под ликвидностью активов понимают их способность превращения в денежную форму. Так, наиболее ликвидными являются денежные средства и ценные бумаги, а наименее ликвидными – основные средства. Краткосрочные обязательства перегруппировываются по сроку погашения.</w:t>
      </w:r>
    </w:p>
    <w:p w:rsidR="00231226" w:rsidRPr="00651290" w:rsidRDefault="00231226" w:rsidP="00651290">
      <w:pPr>
        <w:suppressAutoHyphens/>
        <w:spacing w:line="360" w:lineRule="auto"/>
        <w:ind w:firstLine="709"/>
        <w:jc w:val="both"/>
        <w:rPr>
          <w:sz w:val="28"/>
        </w:rPr>
      </w:pPr>
      <w:r w:rsidRPr="00651290">
        <w:rPr>
          <w:sz w:val="28"/>
        </w:rPr>
        <w:t>Форма агрегированного Баланса:</w:t>
      </w:r>
    </w:p>
    <w:p w:rsidR="00231226" w:rsidRPr="00651290" w:rsidRDefault="00231226" w:rsidP="00651290">
      <w:pPr>
        <w:numPr>
          <w:ilvl w:val="0"/>
          <w:numId w:val="21"/>
        </w:numPr>
        <w:suppressAutoHyphens/>
        <w:spacing w:line="360" w:lineRule="auto"/>
        <w:ind w:left="0" w:firstLine="709"/>
        <w:jc w:val="both"/>
        <w:rPr>
          <w:sz w:val="28"/>
        </w:rPr>
      </w:pPr>
      <w:r w:rsidRPr="00651290">
        <w:rPr>
          <w:sz w:val="28"/>
        </w:rPr>
        <w:t>более удобна для чтения и проведения анализа; она позволяет выделить ключевые элементы, характеризующие состояние предприятия;</w:t>
      </w:r>
    </w:p>
    <w:p w:rsidR="00231226" w:rsidRPr="00651290" w:rsidRDefault="00231226" w:rsidP="00651290">
      <w:pPr>
        <w:numPr>
          <w:ilvl w:val="0"/>
          <w:numId w:val="21"/>
        </w:numPr>
        <w:suppressAutoHyphens/>
        <w:spacing w:line="360" w:lineRule="auto"/>
        <w:ind w:left="0" w:firstLine="709"/>
        <w:jc w:val="both"/>
        <w:rPr>
          <w:sz w:val="28"/>
        </w:rPr>
      </w:pPr>
      <w:r w:rsidRPr="00651290">
        <w:rPr>
          <w:sz w:val="28"/>
        </w:rPr>
        <w:t>наиболее близка к используемым в мировой практике формам балансовых отчетов.</w:t>
      </w:r>
    </w:p>
    <w:p w:rsidR="00231226" w:rsidRPr="00651290" w:rsidRDefault="00231226" w:rsidP="00651290">
      <w:pPr>
        <w:suppressAutoHyphens/>
        <w:spacing w:line="360" w:lineRule="auto"/>
        <w:ind w:firstLine="709"/>
        <w:jc w:val="both"/>
        <w:rPr>
          <w:sz w:val="28"/>
        </w:rPr>
      </w:pPr>
      <w:r w:rsidRPr="00651290">
        <w:rPr>
          <w:sz w:val="28"/>
        </w:rPr>
        <w:t>На основании статей агрегированного Баланса рассчитываются большинство показателей, использующихся для характеристики финансового положения компании, - коэффициенты ликвидности, финансовой устойчивости, оборачиваемости.</w:t>
      </w:r>
    </w:p>
    <w:p w:rsidR="00231226" w:rsidRPr="00651290" w:rsidRDefault="00231226" w:rsidP="00651290">
      <w:pPr>
        <w:suppressAutoHyphens/>
        <w:spacing w:line="360" w:lineRule="auto"/>
        <w:ind w:firstLine="709"/>
        <w:jc w:val="both"/>
        <w:rPr>
          <w:sz w:val="28"/>
        </w:rPr>
      </w:pPr>
      <w:r w:rsidRPr="00651290">
        <w:rPr>
          <w:sz w:val="28"/>
        </w:rPr>
        <w:t>При составлении агрегированного Баланса сохраняется структура исходной отчетной формы: выделяются постоянные и оборотные активы, собственный и заемный капиталы, сохраняется равенство активов и пассивов баланса. Однако внутри разделов осуществляется ряд преобразований.</w:t>
      </w:r>
    </w:p>
    <w:p w:rsidR="00651290" w:rsidRPr="00651290" w:rsidRDefault="00231226" w:rsidP="00651290">
      <w:pPr>
        <w:suppressAutoHyphens/>
        <w:spacing w:line="360" w:lineRule="auto"/>
        <w:ind w:firstLine="709"/>
        <w:jc w:val="both"/>
        <w:rPr>
          <w:sz w:val="28"/>
        </w:rPr>
      </w:pPr>
      <w:r w:rsidRPr="00651290">
        <w:rPr>
          <w:sz w:val="28"/>
        </w:rPr>
        <w:t xml:space="preserve">При формировании агрегированного баланса преобразования затронут разделение активов на внеоборотные (постоянные) и оборотные (текущие). Дебиторская задолжность со сроком более 12 месяцев, в соответствии с экономическим определением оборотных средств, не вполне корректно включается в состав оборотных активов. Поэтому дебиторскую задолжность со сроком погашения более 12 месяцев рационально рассматривать в составе внеоборотных активов. Она может отдельно рассматриваться в составе внеоборотных активов, а может быть включена в состав статьи </w:t>
      </w:r>
      <w:r w:rsidR="00651290" w:rsidRPr="00651290">
        <w:rPr>
          <w:sz w:val="28"/>
        </w:rPr>
        <w:t>"</w:t>
      </w:r>
      <w:r w:rsidRPr="00651290">
        <w:rPr>
          <w:sz w:val="28"/>
        </w:rPr>
        <w:t>Прочие внеоборотные активы</w:t>
      </w:r>
      <w:r w:rsidR="00651290" w:rsidRPr="00651290">
        <w:rPr>
          <w:sz w:val="28"/>
        </w:rPr>
        <w:t>"</w:t>
      </w:r>
      <w:r w:rsidRPr="00651290">
        <w:rPr>
          <w:sz w:val="28"/>
        </w:rPr>
        <w:t>. Следовательно, величина внеоборотных активов агрегированного Баланса может быть больше итога</w:t>
      </w:r>
      <w:r w:rsidR="00651290" w:rsidRPr="00651290">
        <w:rPr>
          <w:sz w:val="28"/>
        </w:rPr>
        <w:t xml:space="preserve"> </w:t>
      </w:r>
      <w:r w:rsidRPr="00651290">
        <w:rPr>
          <w:sz w:val="28"/>
          <w:lang w:val="en-US"/>
        </w:rPr>
        <w:t>I</w:t>
      </w:r>
      <w:r w:rsidRPr="00651290">
        <w:rPr>
          <w:sz w:val="28"/>
        </w:rPr>
        <w:t xml:space="preserve"> раздела исходного Баланса на величину дебиторской задолжности со сроком погашения более 12 месяцев.</w:t>
      </w:r>
    </w:p>
    <w:p w:rsidR="00231226" w:rsidRPr="00651290" w:rsidRDefault="00231226" w:rsidP="00651290">
      <w:pPr>
        <w:suppressAutoHyphens/>
        <w:spacing w:line="360" w:lineRule="auto"/>
        <w:ind w:firstLine="709"/>
        <w:jc w:val="both"/>
        <w:rPr>
          <w:sz w:val="28"/>
        </w:rPr>
      </w:pPr>
      <w:r w:rsidRPr="00651290">
        <w:rPr>
          <w:sz w:val="28"/>
        </w:rPr>
        <w:t>В составе текущих активов кроме вышеуказанных изменений</w:t>
      </w:r>
      <w:r w:rsidR="00651290" w:rsidRPr="00651290">
        <w:rPr>
          <w:sz w:val="28"/>
        </w:rPr>
        <w:t xml:space="preserve"> </w:t>
      </w:r>
      <w:r w:rsidRPr="00651290">
        <w:rPr>
          <w:sz w:val="28"/>
        </w:rPr>
        <w:t xml:space="preserve">необходимо отметить следующие. В состав </w:t>
      </w:r>
      <w:r w:rsidR="00651290" w:rsidRPr="00651290">
        <w:rPr>
          <w:sz w:val="28"/>
        </w:rPr>
        <w:t>"</w:t>
      </w:r>
      <w:r w:rsidRPr="00651290">
        <w:rPr>
          <w:sz w:val="28"/>
        </w:rPr>
        <w:t>Дебиторской задолжности</w:t>
      </w:r>
      <w:r w:rsidR="00651290" w:rsidRPr="00651290">
        <w:rPr>
          <w:sz w:val="28"/>
        </w:rPr>
        <w:t>"</w:t>
      </w:r>
      <w:r w:rsidRPr="00651290">
        <w:rPr>
          <w:sz w:val="28"/>
        </w:rPr>
        <w:t xml:space="preserve"> агрегированного баланса рекомендуется включать статьи </w:t>
      </w:r>
      <w:r w:rsidR="00651290" w:rsidRPr="00651290">
        <w:rPr>
          <w:sz w:val="28"/>
        </w:rPr>
        <w:t>"</w:t>
      </w:r>
      <w:r w:rsidRPr="00651290">
        <w:rPr>
          <w:sz w:val="28"/>
        </w:rPr>
        <w:t>Товары отгруженные</w:t>
      </w:r>
      <w:r w:rsidR="00651290" w:rsidRPr="00651290">
        <w:rPr>
          <w:sz w:val="28"/>
        </w:rPr>
        <w:t>"</w:t>
      </w:r>
      <w:r w:rsidRPr="00651290">
        <w:rPr>
          <w:sz w:val="28"/>
        </w:rPr>
        <w:t xml:space="preserve"> и дебиторскую задолжность со сроком погашения менее года.</w:t>
      </w:r>
    </w:p>
    <w:p w:rsidR="00231226" w:rsidRPr="00651290" w:rsidRDefault="00231226" w:rsidP="00651290">
      <w:pPr>
        <w:suppressAutoHyphens/>
        <w:spacing w:line="360" w:lineRule="auto"/>
        <w:ind w:firstLine="709"/>
        <w:jc w:val="both"/>
        <w:rPr>
          <w:sz w:val="28"/>
        </w:rPr>
      </w:pPr>
      <w:r w:rsidRPr="00651290">
        <w:rPr>
          <w:sz w:val="28"/>
        </w:rPr>
        <w:t xml:space="preserve">В статью </w:t>
      </w:r>
      <w:r w:rsidR="00651290" w:rsidRPr="00651290">
        <w:rPr>
          <w:sz w:val="28"/>
        </w:rPr>
        <w:t>"</w:t>
      </w:r>
      <w:r w:rsidRPr="00651290">
        <w:rPr>
          <w:sz w:val="28"/>
        </w:rPr>
        <w:t>Денежные средства</w:t>
      </w:r>
      <w:r w:rsidR="00651290" w:rsidRPr="00651290">
        <w:rPr>
          <w:sz w:val="28"/>
        </w:rPr>
        <w:t>"</w:t>
      </w:r>
      <w:r w:rsidRPr="00651290">
        <w:rPr>
          <w:sz w:val="28"/>
        </w:rPr>
        <w:t xml:space="preserve"> в агрегированном балансе включается статья </w:t>
      </w:r>
      <w:r w:rsidR="00651290" w:rsidRPr="00651290">
        <w:rPr>
          <w:sz w:val="28"/>
        </w:rPr>
        <w:t>"</w:t>
      </w:r>
      <w:r w:rsidRPr="00651290">
        <w:rPr>
          <w:sz w:val="28"/>
        </w:rPr>
        <w:t>Краткосрочные финансовые вложения</w:t>
      </w:r>
      <w:r w:rsidR="00651290" w:rsidRPr="00651290">
        <w:rPr>
          <w:sz w:val="28"/>
        </w:rPr>
        <w:t>"</w:t>
      </w:r>
      <w:r w:rsidRPr="00651290">
        <w:rPr>
          <w:sz w:val="28"/>
        </w:rPr>
        <w:t>. Хотя отнесение краткосрочных финансовых вложений к наиболее ликвидным активам не всегда оправдано и рассмотрение этих статей отдельно или совместно – выбор, который каждый из экспертов осуществляет самостоятельно при проведении анализа ликвидности предприятия.</w:t>
      </w:r>
    </w:p>
    <w:p w:rsidR="00231226" w:rsidRPr="00651290" w:rsidRDefault="00231226" w:rsidP="00651290">
      <w:pPr>
        <w:suppressAutoHyphens/>
        <w:spacing w:line="360" w:lineRule="auto"/>
        <w:ind w:firstLine="709"/>
        <w:jc w:val="both"/>
        <w:rPr>
          <w:sz w:val="28"/>
        </w:rPr>
      </w:pPr>
      <w:r w:rsidRPr="00651290">
        <w:rPr>
          <w:sz w:val="28"/>
        </w:rPr>
        <w:t xml:space="preserve">При составлении агрегированного баланса элементы </w:t>
      </w:r>
      <w:r w:rsidRPr="00651290">
        <w:rPr>
          <w:sz w:val="28"/>
          <w:lang w:val="en-US"/>
        </w:rPr>
        <w:t>III</w:t>
      </w:r>
      <w:r w:rsidRPr="00651290">
        <w:rPr>
          <w:sz w:val="28"/>
        </w:rPr>
        <w:t xml:space="preserve"> раздела баланса можно объединить в три основные статьи: </w:t>
      </w:r>
      <w:r w:rsidR="00651290" w:rsidRPr="00651290">
        <w:rPr>
          <w:sz w:val="28"/>
        </w:rPr>
        <w:t>"</w:t>
      </w:r>
      <w:r w:rsidRPr="00651290">
        <w:rPr>
          <w:sz w:val="28"/>
        </w:rPr>
        <w:t>Уставный капитал</w:t>
      </w:r>
      <w:r w:rsidR="00651290" w:rsidRPr="00651290">
        <w:rPr>
          <w:sz w:val="28"/>
        </w:rPr>
        <w:t>"</w:t>
      </w:r>
      <w:r w:rsidRPr="00651290">
        <w:rPr>
          <w:sz w:val="28"/>
        </w:rPr>
        <w:t xml:space="preserve">, </w:t>
      </w:r>
      <w:r w:rsidR="00651290" w:rsidRPr="00651290">
        <w:rPr>
          <w:sz w:val="28"/>
        </w:rPr>
        <w:t>"</w:t>
      </w:r>
      <w:r w:rsidRPr="00651290">
        <w:rPr>
          <w:sz w:val="28"/>
        </w:rPr>
        <w:t>Добавочный капитал</w:t>
      </w:r>
      <w:r w:rsidR="00651290" w:rsidRPr="00651290">
        <w:rPr>
          <w:sz w:val="28"/>
        </w:rPr>
        <w:t>"</w:t>
      </w:r>
      <w:r w:rsidRPr="00651290">
        <w:rPr>
          <w:sz w:val="28"/>
        </w:rPr>
        <w:t xml:space="preserve">, </w:t>
      </w:r>
      <w:r w:rsidR="00651290" w:rsidRPr="00651290">
        <w:rPr>
          <w:sz w:val="28"/>
        </w:rPr>
        <w:t>"</w:t>
      </w:r>
      <w:r w:rsidRPr="00651290">
        <w:rPr>
          <w:sz w:val="28"/>
        </w:rPr>
        <w:t>Накопленный капитал</w:t>
      </w:r>
      <w:r w:rsidR="00651290" w:rsidRPr="00651290">
        <w:rPr>
          <w:sz w:val="28"/>
        </w:rPr>
        <w:t>"</w:t>
      </w:r>
      <w:r w:rsidRPr="00651290">
        <w:rPr>
          <w:sz w:val="28"/>
        </w:rPr>
        <w:t>.</w:t>
      </w:r>
      <w:r w:rsidR="00651290" w:rsidRPr="00651290">
        <w:rPr>
          <w:sz w:val="28"/>
        </w:rPr>
        <w:t xml:space="preserve"> </w:t>
      </w:r>
      <w:r w:rsidRPr="00651290">
        <w:rPr>
          <w:sz w:val="28"/>
        </w:rPr>
        <w:t xml:space="preserve">Статья </w:t>
      </w:r>
      <w:r w:rsidR="00651290" w:rsidRPr="00651290">
        <w:rPr>
          <w:sz w:val="28"/>
        </w:rPr>
        <w:t>"</w:t>
      </w:r>
      <w:r w:rsidRPr="00651290">
        <w:rPr>
          <w:sz w:val="28"/>
        </w:rPr>
        <w:t>Накопленный капитал включает</w:t>
      </w:r>
      <w:r w:rsidR="00651290" w:rsidRPr="00651290">
        <w:rPr>
          <w:sz w:val="28"/>
        </w:rPr>
        <w:t xml:space="preserve">" </w:t>
      </w:r>
      <w:r w:rsidRPr="00651290">
        <w:rPr>
          <w:sz w:val="28"/>
        </w:rPr>
        <w:t>резервный капитал и нераспределенную прибыль (убыток) прошлых лет.</w:t>
      </w:r>
    </w:p>
    <w:p w:rsidR="00231226" w:rsidRPr="00651290" w:rsidRDefault="00231226" w:rsidP="00651290">
      <w:pPr>
        <w:suppressAutoHyphens/>
        <w:spacing w:line="360" w:lineRule="auto"/>
        <w:ind w:firstLine="709"/>
        <w:jc w:val="both"/>
        <w:rPr>
          <w:sz w:val="28"/>
        </w:rPr>
      </w:pPr>
      <w:r w:rsidRPr="00651290">
        <w:rPr>
          <w:sz w:val="28"/>
        </w:rPr>
        <w:t>Цель такого деления – оценить величину собственных источников, образованных в результате организационно правовых изменений (объединение предприятий, эмиссия акций, привлечение нового инвестора пр.) и величину собственных источников, сформированных как результат деятельности предприятия (прибыль,убыток).</w:t>
      </w:r>
    </w:p>
    <w:p w:rsidR="00231226" w:rsidRPr="00651290" w:rsidRDefault="00231226" w:rsidP="00651290">
      <w:pPr>
        <w:suppressAutoHyphens/>
        <w:spacing w:line="360" w:lineRule="auto"/>
        <w:ind w:firstLine="709"/>
        <w:jc w:val="both"/>
        <w:rPr>
          <w:sz w:val="28"/>
        </w:rPr>
      </w:pPr>
      <w:r w:rsidRPr="00651290">
        <w:rPr>
          <w:sz w:val="28"/>
        </w:rPr>
        <w:t xml:space="preserve">Рекомендуемый подход к агрегированию баланса представлен в </w:t>
      </w:r>
      <w:r w:rsidR="00AA5F67" w:rsidRPr="00651290">
        <w:rPr>
          <w:sz w:val="28"/>
        </w:rPr>
        <w:t>таблице</w:t>
      </w:r>
      <w:r w:rsidRPr="00651290">
        <w:rPr>
          <w:sz w:val="28"/>
        </w:rPr>
        <w:t>1</w:t>
      </w:r>
      <w:r w:rsidR="00C940E8" w:rsidRPr="00651290">
        <w:rPr>
          <w:sz w:val="28"/>
        </w:rPr>
        <w:t>.1.</w:t>
      </w:r>
    </w:p>
    <w:p w:rsidR="00FE373B" w:rsidRPr="00651290" w:rsidRDefault="00FE373B" w:rsidP="00651290">
      <w:pPr>
        <w:suppressAutoHyphens/>
        <w:spacing w:line="360" w:lineRule="auto"/>
        <w:ind w:firstLine="709"/>
        <w:jc w:val="both"/>
        <w:rPr>
          <w:sz w:val="28"/>
        </w:rPr>
      </w:pPr>
    </w:p>
    <w:p w:rsidR="00231226" w:rsidRPr="00651290" w:rsidRDefault="00651290" w:rsidP="00651290">
      <w:pPr>
        <w:pStyle w:val="6"/>
        <w:keepNext w:val="0"/>
        <w:suppressAutoHyphens/>
        <w:ind w:firstLine="709"/>
        <w:rPr>
          <w:color w:val="auto"/>
        </w:rPr>
      </w:pPr>
      <w:r w:rsidRPr="00651290">
        <w:rPr>
          <w:color w:val="auto"/>
        </w:rPr>
        <w:br w:type="page"/>
      </w:r>
      <w:r w:rsidR="003A59BD" w:rsidRPr="00651290">
        <w:rPr>
          <w:color w:val="auto"/>
        </w:rPr>
        <w:t xml:space="preserve">Таблица 1.1- </w:t>
      </w:r>
      <w:r w:rsidR="00231226" w:rsidRPr="00651290">
        <w:rPr>
          <w:color w:val="auto"/>
        </w:rPr>
        <w:t>Агрегированный Баланс</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02"/>
        <w:gridCol w:w="3828"/>
      </w:tblGrid>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АКТИВ</w:t>
            </w:r>
          </w:p>
        </w:tc>
        <w:tc>
          <w:tcPr>
            <w:tcW w:w="3828" w:type="dxa"/>
            <w:shd w:val="clear" w:color="auto" w:fill="auto"/>
          </w:tcPr>
          <w:p w:rsidR="00231226" w:rsidRPr="002C0513" w:rsidRDefault="00231226" w:rsidP="002C0513">
            <w:pPr>
              <w:suppressAutoHyphens/>
              <w:spacing w:line="360" w:lineRule="auto"/>
              <w:rPr>
                <w:bCs/>
                <w:sz w:val="20"/>
              </w:rPr>
            </w:pPr>
            <w:r w:rsidRPr="002C0513">
              <w:rPr>
                <w:bCs/>
                <w:sz w:val="20"/>
              </w:rPr>
              <w:t>ПАССИВ</w:t>
            </w:r>
          </w:p>
        </w:tc>
      </w:tr>
      <w:tr w:rsidR="00231226" w:rsidRPr="002C0513" w:rsidTr="002C0513">
        <w:tc>
          <w:tcPr>
            <w:tcW w:w="4502" w:type="dxa"/>
            <w:shd w:val="clear" w:color="auto" w:fill="auto"/>
          </w:tcPr>
          <w:p w:rsidR="00231226" w:rsidRPr="002C0513" w:rsidRDefault="00231226" w:rsidP="002C0513">
            <w:pPr>
              <w:suppressAutoHyphens/>
              <w:spacing w:line="360" w:lineRule="auto"/>
              <w:rPr>
                <w:bCs/>
                <w:sz w:val="20"/>
              </w:rPr>
            </w:pPr>
            <w:r w:rsidRPr="002C0513">
              <w:rPr>
                <w:bCs/>
                <w:sz w:val="20"/>
              </w:rPr>
              <w:t>Внеоборотные (постоянные) активы</w:t>
            </w:r>
          </w:p>
        </w:tc>
        <w:tc>
          <w:tcPr>
            <w:tcW w:w="3828" w:type="dxa"/>
            <w:shd w:val="clear" w:color="auto" w:fill="auto"/>
          </w:tcPr>
          <w:p w:rsidR="00231226" w:rsidRPr="002C0513" w:rsidRDefault="00231226" w:rsidP="002C0513">
            <w:pPr>
              <w:suppressAutoHyphens/>
              <w:spacing w:line="360" w:lineRule="auto"/>
              <w:rPr>
                <w:bCs/>
                <w:sz w:val="20"/>
              </w:rPr>
            </w:pPr>
            <w:r w:rsidRPr="002C0513">
              <w:rPr>
                <w:bCs/>
                <w:sz w:val="20"/>
              </w:rPr>
              <w:t>Собственный капитал</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Нематериальные активы</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Уставный капитал</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Основные средства</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Добавочный капитал</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Незавершенное строительство</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Накопленный капитал</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Долгосрочные финансовые вложения</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Итого собственных средств</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Прочие необоротные активы</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Заемный капитал</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Дебиторская задолжность со сроком погашения свыше 12 мес.</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Долгосрочные обязательства</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Итого постоянных активов</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Краткосрочные обязательства</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Оборотные (текущие) активы</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Краткосрочные кредиты</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Авансы поставщикам</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Кредиторская задолжность</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Сырье и материалы (производственные запасы)</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Авансы покупателей</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Незавершенное производство</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Расчеты с бюджетом и внебюджетными фондами</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Готовая продукция и товары</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Расчеты по заработной плате</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Дебиторская задолжность</w:t>
            </w:r>
          </w:p>
        </w:tc>
        <w:tc>
          <w:tcPr>
            <w:tcW w:w="3828" w:type="dxa"/>
            <w:vMerge w:val="restart"/>
            <w:shd w:val="clear" w:color="auto" w:fill="auto"/>
          </w:tcPr>
          <w:p w:rsidR="00231226" w:rsidRPr="002C0513" w:rsidRDefault="00231226" w:rsidP="002C0513">
            <w:pPr>
              <w:suppressAutoHyphens/>
              <w:spacing w:line="360" w:lineRule="auto"/>
              <w:rPr>
                <w:sz w:val="20"/>
              </w:rPr>
            </w:pPr>
            <w:r w:rsidRPr="002C0513">
              <w:rPr>
                <w:sz w:val="20"/>
              </w:rPr>
              <w:t>Прочие текущие пассивы</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Денежные средства</w:t>
            </w:r>
          </w:p>
        </w:tc>
        <w:tc>
          <w:tcPr>
            <w:tcW w:w="3828" w:type="dxa"/>
            <w:vMerge/>
            <w:shd w:val="clear" w:color="auto" w:fill="auto"/>
          </w:tcPr>
          <w:p w:rsidR="00231226" w:rsidRPr="002C0513" w:rsidRDefault="00231226" w:rsidP="002C0513">
            <w:pPr>
              <w:suppressAutoHyphens/>
              <w:spacing w:line="360" w:lineRule="auto"/>
              <w:rPr>
                <w:sz w:val="20"/>
              </w:rPr>
            </w:pP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Прочие текущие активы</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Итого текущих пассивов</w:t>
            </w:r>
          </w:p>
        </w:tc>
      </w:tr>
      <w:tr w:rsidR="00231226" w:rsidRPr="002C0513" w:rsidTr="002C0513">
        <w:tc>
          <w:tcPr>
            <w:tcW w:w="4502" w:type="dxa"/>
            <w:shd w:val="clear" w:color="auto" w:fill="auto"/>
          </w:tcPr>
          <w:p w:rsidR="00231226" w:rsidRPr="002C0513" w:rsidRDefault="00231226" w:rsidP="002C0513">
            <w:pPr>
              <w:suppressAutoHyphens/>
              <w:spacing w:line="360" w:lineRule="auto"/>
              <w:rPr>
                <w:sz w:val="20"/>
              </w:rPr>
            </w:pPr>
            <w:r w:rsidRPr="002C0513">
              <w:rPr>
                <w:sz w:val="20"/>
              </w:rPr>
              <w:t>Итого текущих активов</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Итого заемных средств</w:t>
            </w:r>
          </w:p>
        </w:tc>
      </w:tr>
      <w:tr w:rsidR="00231226" w:rsidRPr="002C0513" w:rsidTr="002C0513">
        <w:tc>
          <w:tcPr>
            <w:tcW w:w="4502" w:type="dxa"/>
            <w:shd w:val="clear" w:color="auto" w:fill="auto"/>
          </w:tcPr>
          <w:p w:rsidR="00231226" w:rsidRPr="002C0513" w:rsidRDefault="00231226" w:rsidP="002C0513">
            <w:pPr>
              <w:suppressAutoHyphens/>
              <w:spacing w:line="360" w:lineRule="auto"/>
              <w:rPr>
                <w:iCs/>
                <w:sz w:val="20"/>
              </w:rPr>
            </w:pPr>
            <w:r w:rsidRPr="002C0513">
              <w:rPr>
                <w:iCs/>
                <w:sz w:val="20"/>
              </w:rPr>
              <w:t>ИТОГО АКТИВОВ</w:t>
            </w:r>
          </w:p>
        </w:tc>
        <w:tc>
          <w:tcPr>
            <w:tcW w:w="3828" w:type="dxa"/>
            <w:shd w:val="clear" w:color="auto" w:fill="auto"/>
          </w:tcPr>
          <w:p w:rsidR="00231226" w:rsidRPr="002C0513" w:rsidRDefault="00231226" w:rsidP="002C0513">
            <w:pPr>
              <w:suppressAutoHyphens/>
              <w:spacing w:line="360" w:lineRule="auto"/>
              <w:rPr>
                <w:sz w:val="20"/>
              </w:rPr>
            </w:pPr>
            <w:r w:rsidRPr="002C0513">
              <w:rPr>
                <w:sz w:val="20"/>
              </w:rPr>
              <w:t>ИТОГО ПАССИВОВ</w:t>
            </w:r>
          </w:p>
        </w:tc>
      </w:tr>
    </w:tbl>
    <w:p w:rsidR="00231226" w:rsidRPr="00651290" w:rsidRDefault="00231226" w:rsidP="00651290">
      <w:pPr>
        <w:suppressAutoHyphens/>
        <w:spacing w:line="360" w:lineRule="auto"/>
        <w:ind w:firstLine="709"/>
        <w:jc w:val="both"/>
        <w:rPr>
          <w:sz w:val="28"/>
        </w:rPr>
      </w:pPr>
    </w:p>
    <w:p w:rsidR="00231226" w:rsidRPr="00651290" w:rsidRDefault="00231226" w:rsidP="00651290">
      <w:pPr>
        <w:suppressAutoHyphens/>
        <w:spacing w:line="360" w:lineRule="auto"/>
        <w:ind w:firstLine="709"/>
        <w:jc w:val="both"/>
        <w:rPr>
          <w:sz w:val="28"/>
        </w:rPr>
      </w:pPr>
      <w:r w:rsidRPr="00651290">
        <w:rPr>
          <w:sz w:val="28"/>
        </w:rPr>
        <w:t>В составе заемных средств агрегированного баланса выделяют долгосрочные и краткосрочные обязательства. Долгосрочные пассивы и собственный капитал образуют инвестированный капитал, который характеризует возможности предприятия использовать источники финансирования в течении длительного срока.</w:t>
      </w:r>
    </w:p>
    <w:p w:rsidR="00651290" w:rsidRPr="00651290" w:rsidRDefault="00231226" w:rsidP="00651290">
      <w:pPr>
        <w:suppressAutoHyphens/>
        <w:spacing w:line="360" w:lineRule="auto"/>
        <w:ind w:firstLine="709"/>
        <w:jc w:val="both"/>
        <w:rPr>
          <w:sz w:val="28"/>
        </w:rPr>
      </w:pPr>
      <w:r w:rsidRPr="00651290">
        <w:rPr>
          <w:sz w:val="28"/>
        </w:rPr>
        <w:t xml:space="preserve">Статьи, входящие в состав кредиторской задолженности бухгалтерского баланса, рекомендуется объединять в пять основных групп: </w:t>
      </w:r>
      <w:r w:rsidR="00651290" w:rsidRPr="00651290">
        <w:rPr>
          <w:sz w:val="28"/>
        </w:rPr>
        <w:t>"</w:t>
      </w:r>
      <w:r w:rsidRPr="00651290">
        <w:rPr>
          <w:sz w:val="28"/>
        </w:rPr>
        <w:t>Кредиторская задолженность</w:t>
      </w:r>
      <w:r w:rsidR="00651290" w:rsidRPr="00651290">
        <w:rPr>
          <w:sz w:val="28"/>
        </w:rPr>
        <w:t>"</w:t>
      </w:r>
      <w:r w:rsidRPr="00651290">
        <w:rPr>
          <w:sz w:val="28"/>
        </w:rPr>
        <w:t xml:space="preserve">, </w:t>
      </w:r>
      <w:r w:rsidR="00651290" w:rsidRPr="00651290">
        <w:rPr>
          <w:sz w:val="28"/>
        </w:rPr>
        <w:t>"</w:t>
      </w:r>
      <w:r w:rsidRPr="00651290">
        <w:rPr>
          <w:sz w:val="28"/>
        </w:rPr>
        <w:t>Авансы покупателей</w:t>
      </w:r>
      <w:r w:rsidR="00651290" w:rsidRPr="00651290">
        <w:rPr>
          <w:sz w:val="28"/>
        </w:rPr>
        <w:t>"</w:t>
      </w:r>
      <w:r w:rsidRPr="00651290">
        <w:rPr>
          <w:sz w:val="28"/>
        </w:rPr>
        <w:t xml:space="preserve">, </w:t>
      </w:r>
      <w:r w:rsidR="00651290" w:rsidRPr="00651290">
        <w:rPr>
          <w:sz w:val="28"/>
        </w:rPr>
        <w:t>"</w:t>
      </w:r>
      <w:r w:rsidRPr="00651290">
        <w:rPr>
          <w:sz w:val="28"/>
        </w:rPr>
        <w:t>Расчеты с бюджетом и внебюджетными фондами</w:t>
      </w:r>
      <w:r w:rsidR="00651290" w:rsidRPr="00651290">
        <w:rPr>
          <w:sz w:val="28"/>
        </w:rPr>
        <w:t>"</w:t>
      </w:r>
      <w:r w:rsidRPr="00651290">
        <w:rPr>
          <w:sz w:val="28"/>
        </w:rPr>
        <w:t xml:space="preserve">, </w:t>
      </w:r>
      <w:r w:rsidR="00651290" w:rsidRPr="00651290">
        <w:rPr>
          <w:sz w:val="28"/>
        </w:rPr>
        <w:t>"</w:t>
      </w:r>
      <w:r w:rsidRPr="00651290">
        <w:rPr>
          <w:sz w:val="28"/>
        </w:rPr>
        <w:t>Расчеты по заработной плате</w:t>
      </w:r>
      <w:r w:rsidR="00651290" w:rsidRPr="00651290">
        <w:rPr>
          <w:sz w:val="28"/>
        </w:rPr>
        <w:t>"</w:t>
      </w:r>
      <w:r w:rsidRPr="00651290">
        <w:rPr>
          <w:sz w:val="28"/>
        </w:rPr>
        <w:t xml:space="preserve">, </w:t>
      </w:r>
      <w:r w:rsidR="00651290" w:rsidRPr="00651290">
        <w:rPr>
          <w:sz w:val="28"/>
        </w:rPr>
        <w:t>"</w:t>
      </w:r>
      <w:r w:rsidRPr="00651290">
        <w:rPr>
          <w:sz w:val="28"/>
        </w:rPr>
        <w:t>Прочие</w:t>
      </w:r>
      <w:r w:rsidR="00651290" w:rsidRPr="00651290">
        <w:rPr>
          <w:sz w:val="28"/>
        </w:rPr>
        <w:t>"</w:t>
      </w:r>
      <w:r w:rsidRPr="00651290">
        <w:rPr>
          <w:sz w:val="28"/>
        </w:rPr>
        <w:t>. Такая группировка позволяет проанализировать условия взаимоотношений предприятия с участниками производственного процесса – поставщиками и подрядчиками, государством, персоналом.</w:t>
      </w:r>
    </w:p>
    <w:p w:rsidR="00231226" w:rsidRPr="00651290" w:rsidRDefault="00231226" w:rsidP="00651290">
      <w:pPr>
        <w:suppressAutoHyphens/>
        <w:spacing w:line="360" w:lineRule="auto"/>
        <w:ind w:firstLine="709"/>
        <w:jc w:val="both"/>
        <w:rPr>
          <w:sz w:val="28"/>
        </w:rPr>
      </w:pPr>
      <w:r w:rsidRPr="00651290">
        <w:rPr>
          <w:sz w:val="28"/>
        </w:rPr>
        <w:t>Представленный подход к составлению агрегированного баланса применим для организаций независимо от их масштаба и отраслевой принадлежности. Однако при проведении анализа целесообразно решать вопрос об отнесении определенных статей</w:t>
      </w:r>
      <w:r w:rsidR="00651290" w:rsidRPr="00651290">
        <w:rPr>
          <w:sz w:val="28"/>
        </w:rPr>
        <w:t xml:space="preserve"> </w:t>
      </w:r>
      <w:r w:rsidRPr="00651290">
        <w:rPr>
          <w:sz w:val="28"/>
        </w:rPr>
        <w:t>к различным группам активов и пассивов агрегированного Баланса.</w:t>
      </w:r>
    </w:p>
    <w:p w:rsidR="00231226" w:rsidRPr="00651290" w:rsidRDefault="00231226" w:rsidP="00651290">
      <w:pPr>
        <w:suppressAutoHyphens/>
        <w:spacing w:line="360" w:lineRule="auto"/>
        <w:ind w:firstLine="709"/>
        <w:jc w:val="both"/>
        <w:rPr>
          <w:sz w:val="28"/>
        </w:rPr>
      </w:pPr>
      <w:r w:rsidRPr="00651290">
        <w:rPr>
          <w:sz w:val="28"/>
        </w:rPr>
        <w:t>Анализ баланса заключается в изучении его структуры, динамики, его ликвидности и определения вида финансовой устойчивости..</w:t>
      </w:r>
    </w:p>
    <w:p w:rsidR="00231226" w:rsidRPr="00651290" w:rsidRDefault="00231226" w:rsidP="00651290">
      <w:pPr>
        <w:suppressAutoHyphens/>
        <w:spacing w:line="360" w:lineRule="auto"/>
        <w:ind w:firstLine="709"/>
        <w:jc w:val="both"/>
        <w:rPr>
          <w:sz w:val="28"/>
        </w:rPr>
      </w:pPr>
      <w:r w:rsidRPr="00651290">
        <w:rPr>
          <w:sz w:val="28"/>
        </w:rPr>
        <w:t>Отчет о прибылях и убытках – это бухгалтерский документ, представляющий результаты деятельности компании за определенный период с начала отчетного года. Результаты отражаются по основной, прочей операционной и внереализационной деятельности. Цель анализа Отчета о прибылях и убытках – анализ прибыльности, т.е. способности предприятия приносить доход на вложенные в текущую деятельность средства.</w:t>
      </w:r>
    </w:p>
    <w:p w:rsidR="003A59BD" w:rsidRPr="00651290" w:rsidRDefault="003A59BD" w:rsidP="00651290">
      <w:pPr>
        <w:suppressAutoHyphens/>
        <w:spacing w:line="360" w:lineRule="auto"/>
        <w:ind w:firstLine="709"/>
        <w:jc w:val="both"/>
        <w:rPr>
          <w:sz w:val="28"/>
        </w:rPr>
      </w:pPr>
    </w:p>
    <w:p w:rsidR="00231226" w:rsidRPr="00651290" w:rsidRDefault="00231226" w:rsidP="00651290">
      <w:pPr>
        <w:numPr>
          <w:ilvl w:val="1"/>
          <w:numId w:val="1"/>
        </w:numPr>
        <w:tabs>
          <w:tab w:val="clear" w:pos="360"/>
        </w:tabs>
        <w:suppressAutoHyphens/>
        <w:spacing w:line="360" w:lineRule="auto"/>
        <w:ind w:left="0" w:firstLine="709"/>
        <w:jc w:val="both"/>
        <w:rPr>
          <w:sz w:val="28"/>
        </w:rPr>
      </w:pPr>
      <w:r w:rsidRPr="00651290">
        <w:rPr>
          <w:sz w:val="28"/>
        </w:rPr>
        <w:t xml:space="preserve"> Основные методы и методики</w:t>
      </w:r>
      <w:r w:rsidR="00651290" w:rsidRPr="00651290">
        <w:rPr>
          <w:sz w:val="28"/>
        </w:rPr>
        <w:t xml:space="preserve"> </w:t>
      </w:r>
      <w:r w:rsidRPr="00651290">
        <w:rPr>
          <w:sz w:val="28"/>
        </w:rPr>
        <w:t>анализа финансового состояния</w:t>
      </w:r>
      <w:r w:rsidR="00651290" w:rsidRPr="00651290">
        <w:rPr>
          <w:sz w:val="28"/>
          <w:lang w:val="uk-UA"/>
        </w:rPr>
        <w:t xml:space="preserve"> </w:t>
      </w:r>
      <w:r w:rsidRPr="00651290">
        <w:rPr>
          <w:sz w:val="28"/>
        </w:rPr>
        <w:t>предприятия</w:t>
      </w:r>
    </w:p>
    <w:p w:rsidR="003A59BD" w:rsidRPr="00651290" w:rsidRDefault="003A59BD" w:rsidP="00651290">
      <w:pPr>
        <w:suppressAutoHyphens/>
        <w:spacing w:line="360" w:lineRule="auto"/>
        <w:ind w:firstLine="709"/>
        <w:jc w:val="both"/>
        <w:rPr>
          <w:sz w:val="28"/>
        </w:rPr>
      </w:pPr>
    </w:p>
    <w:p w:rsidR="00231226" w:rsidRPr="00651290" w:rsidRDefault="00231226" w:rsidP="00651290">
      <w:pPr>
        <w:suppressAutoHyphens/>
        <w:spacing w:line="360" w:lineRule="auto"/>
        <w:ind w:firstLine="709"/>
        <w:jc w:val="both"/>
        <w:rPr>
          <w:sz w:val="28"/>
        </w:rPr>
      </w:pPr>
      <w:r w:rsidRPr="00651290">
        <w:rPr>
          <w:sz w:val="28"/>
        </w:rPr>
        <w:t xml:space="preserve">Анализ бухгалтерской отчетности предполагает использование конкретных приемов и методов, одним из которых является </w:t>
      </w:r>
      <w:r w:rsidR="00651290" w:rsidRPr="00651290">
        <w:rPr>
          <w:sz w:val="28"/>
        </w:rPr>
        <w:t>"</w:t>
      </w:r>
      <w:r w:rsidRPr="00651290">
        <w:rPr>
          <w:sz w:val="28"/>
        </w:rPr>
        <w:t>чтение баланса</w:t>
      </w:r>
      <w:r w:rsidR="00651290" w:rsidRPr="00651290">
        <w:rPr>
          <w:sz w:val="28"/>
        </w:rPr>
        <w:t>"</w:t>
      </w:r>
      <w:r w:rsidRPr="00651290">
        <w:rPr>
          <w:sz w:val="28"/>
        </w:rPr>
        <w:t>, или изучение абсолютных величин.</w:t>
      </w:r>
    </w:p>
    <w:p w:rsidR="00231226" w:rsidRPr="00651290" w:rsidRDefault="00651290" w:rsidP="00651290">
      <w:pPr>
        <w:suppressAutoHyphens/>
        <w:spacing w:line="360" w:lineRule="auto"/>
        <w:ind w:firstLine="709"/>
        <w:jc w:val="both"/>
        <w:rPr>
          <w:sz w:val="28"/>
        </w:rPr>
      </w:pPr>
      <w:r w:rsidRPr="00651290">
        <w:rPr>
          <w:sz w:val="28"/>
        </w:rPr>
        <w:t>"</w:t>
      </w:r>
      <w:r w:rsidR="00231226" w:rsidRPr="00651290">
        <w:rPr>
          <w:sz w:val="28"/>
        </w:rPr>
        <w:t>Чтение</w:t>
      </w:r>
      <w:r w:rsidRPr="00651290">
        <w:rPr>
          <w:sz w:val="28"/>
        </w:rPr>
        <w:t>"</w:t>
      </w:r>
      <w:r w:rsidR="00231226" w:rsidRPr="00651290">
        <w:rPr>
          <w:sz w:val="28"/>
        </w:rPr>
        <w:t>, или знакомство с содержанием, баланса позволяет установить:</w:t>
      </w:r>
    </w:p>
    <w:p w:rsidR="00231226" w:rsidRPr="00651290" w:rsidRDefault="003A59BD" w:rsidP="00651290">
      <w:pPr>
        <w:suppressAutoHyphens/>
        <w:spacing w:line="360" w:lineRule="auto"/>
        <w:ind w:firstLine="709"/>
        <w:jc w:val="both"/>
        <w:rPr>
          <w:sz w:val="28"/>
        </w:rPr>
      </w:pPr>
      <w:r w:rsidRPr="00651290">
        <w:rPr>
          <w:sz w:val="28"/>
        </w:rPr>
        <w:t xml:space="preserve">- </w:t>
      </w:r>
      <w:r w:rsidR="00231226" w:rsidRPr="00651290">
        <w:rPr>
          <w:sz w:val="28"/>
        </w:rPr>
        <w:t>основные источники средств (собственные и</w:t>
      </w:r>
      <w:r w:rsidR="00203F0F" w:rsidRPr="00651290">
        <w:rPr>
          <w:sz w:val="28"/>
        </w:rPr>
        <w:t xml:space="preserve"> </w:t>
      </w:r>
      <w:r w:rsidR="00231226" w:rsidRPr="00651290">
        <w:rPr>
          <w:sz w:val="28"/>
        </w:rPr>
        <w:t>заемные);</w:t>
      </w:r>
    </w:p>
    <w:p w:rsidR="00231226" w:rsidRPr="00651290" w:rsidRDefault="003A59BD" w:rsidP="00651290">
      <w:pPr>
        <w:suppressAutoHyphens/>
        <w:spacing w:line="360" w:lineRule="auto"/>
        <w:ind w:firstLine="709"/>
        <w:jc w:val="both"/>
        <w:rPr>
          <w:sz w:val="28"/>
        </w:rPr>
      </w:pPr>
      <w:r w:rsidRPr="00651290">
        <w:rPr>
          <w:sz w:val="28"/>
        </w:rPr>
        <w:t xml:space="preserve">- </w:t>
      </w:r>
      <w:r w:rsidR="00231226" w:rsidRPr="00651290">
        <w:rPr>
          <w:sz w:val="28"/>
        </w:rPr>
        <w:t>основные направления вложения средств;</w:t>
      </w:r>
    </w:p>
    <w:p w:rsidR="00231226" w:rsidRPr="00651290" w:rsidRDefault="003A59BD" w:rsidP="00651290">
      <w:pPr>
        <w:suppressAutoHyphens/>
        <w:spacing w:line="360" w:lineRule="auto"/>
        <w:ind w:firstLine="709"/>
        <w:jc w:val="both"/>
        <w:rPr>
          <w:sz w:val="28"/>
        </w:rPr>
      </w:pPr>
      <w:r w:rsidRPr="00651290">
        <w:rPr>
          <w:sz w:val="28"/>
        </w:rPr>
        <w:t xml:space="preserve">- </w:t>
      </w:r>
      <w:r w:rsidR="00231226" w:rsidRPr="00651290">
        <w:rPr>
          <w:sz w:val="28"/>
        </w:rPr>
        <w:t>соотношения средств и источников;</w:t>
      </w:r>
    </w:p>
    <w:p w:rsidR="00231226" w:rsidRPr="00651290" w:rsidRDefault="003A59BD" w:rsidP="00651290">
      <w:pPr>
        <w:suppressAutoHyphens/>
        <w:spacing w:line="360" w:lineRule="auto"/>
        <w:ind w:firstLine="709"/>
        <w:jc w:val="both"/>
        <w:rPr>
          <w:sz w:val="28"/>
        </w:rPr>
      </w:pPr>
      <w:r w:rsidRPr="00651290">
        <w:rPr>
          <w:sz w:val="28"/>
        </w:rPr>
        <w:t xml:space="preserve">- </w:t>
      </w:r>
      <w:r w:rsidR="00231226" w:rsidRPr="00651290">
        <w:rPr>
          <w:sz w:val="28"/>
        </w:rPr>
        <w:t>и другие характеристики, позволяющие оценить имущественное положение предприятия и его обеспеченность.</w:t>
      </w:r>
    </w:p>
    <w:p w:rsidR="00231226" w:rsidRPr="00651290" w:rsidRDefault="00231226" w:rsidP="00651290">
      <w:pPr>
        <w:suppressAutoHyphens/>
        <w:spacing w:line="360" w:lineRule="auto"/>
        <w:ind w:firstLine="709"/>
        <w:jc w:val="both"/>
        <w:rPr>
          <w:sz w:val="28"/>
        </w:rPr>
      </w:pPr>
      <w:r w:rsidRPr="00651290">
        <w:rPr>
          <w:sz w:val="28"/>
        </w:rPr>
        <w:t>Но информация, представленная в абсолютных величинах, не всегда позволяет точно определить динамику показателей (например из-за инфляции) и недостаточна для обоснования решений. Поэтому наряду с абсолютными величинами при анализе бухгалтерской отчетности используется расчет и оценка относительных показателей.</w:t>
      </w:r>
    </w:p>
    <w:p w:rsidR="00231226" w:rsidRPr="00651290" w:rsidRDefault="00231226" w:rsidP="00651290">
      <w:pPr>
        <w:suppressAutoHyphens/>
        <w:spacing w:line="360" w:lineRule="auto"/>
        <w:ind w:firstLine="709"/>
        <w:jc w:val="both"/>
        <w:rPr>
          <w:sz w:val="28"/>
          <w:szCs w:val="28"/>
        </w:rPr>
      </w:pPr>
      <w:r w:rsidRPr="00651290">
        <w:rPr>
          <w:sz w:val="28"/>
          <w:szCs w:val="28"/>
        </w:rPr>
        <w:t>Анализ финансового состояния предприятия включает этапы:</w:t>
      </w:r>
    </w:p>
    <w:p w:rsidR="00231226" w:rsidRPr="00651290" w:rsidRDefault="00231226" w:rsidP="00651290">
      <w:pPr>
        <w:numPr>
          <w:ilvl w:val="0"/>
          <w:numId w:val="4"/>
        </w:numPr>
        <w:suppressAutoHyphens/>
        <w:spacing w:line="360" w:lineRule="auto"/>
        <w:ind w:left="0" w:firstLine="709"/>
        <w:jc w:val="both"/>
        <w:rPr>
          <w:sz w:val="28"/>
          <w:szCs w:val="28"/>
        </w:rPr>
      </w:pPr>
      <w:r w:rsidRPr="00651290">
        <w:rPr>
          <w:sz w:val="28"/>
          <w:szCs w:val="28"/>
        </w:rPr>
        <w:t>Предварительная (общая) оценка финансового состояния предприятия и изменений его финансовых показателей за отчетный период;</w:t>
      </w:r>
    </w:p>
    <w:p w:rsidR="00231226" w:rsidRPr="00651290" w:rsidRDefault="00231226" w:rsidP="00651290">
      <w:pPr>
        <w:numPr>
          <w:ilvl w:val="0"/>
          <w:numId w:val="4"/>
        </w:numPr>
        <w:suppressAutoHyphens/>
        <w:spacing w:line="360" w:lineRule="auto"/>
        <w:ind w:left="0" w:firstLine="709"/>
        <w:jc w:val="both"/>
        <w:rPr>
          <w:sz w:val="28"/>
          <w:szCs w:val="28"/>
        </w:rPr>
      </w:pPr>
      <w:r w:rsidRPr="00651290">
        <w:rPr>
          <w:sz w:val="28"/>
          <w:szCs w:val="28"/>
        </w:rPr>
        <w:t>Анализ ликвидности баланса предприятия по абсолютным и относительным показателям (коэффициент абсолютной ликвидности коэффициент уточненной ликвидности, коэффициент текущей ликвидности);</w:t>
      </w:r>
    </w:p>
    <w:p w:rsidR="00231226" w:rsidRPr="00651290" w:rsidRDefault="00231226" w:rsidP="00651290">
      <w:pPr>
        <w:numPr>
          <w:ilvl w:val="0"/>
          <w:numId w:val="4"/>
        </w:numPr>
        <w:suppressAutoHyphens/>
        <w:spacing w:line="360" w:lineRule="auto"/>
        <w:ind w:left="0" w:firstLine="709"/>
        <w:jc w:val="both"/>
        <w:rPr>
          <w:sz w:val="28"/>
          <w:szCs w:val="28"/>
        </w:rPr>
      </w:pPr>
      <w:r w:rsidRPr="00651290">
        <w:rPr>
          <w:sz w:val="28"/>
          <w:szCs w:val="28"/>
        </w:rPr>
        <w:t>Анализ</w:t>
      </w:r>
      <w:r w:rsidR="00651290" w:rsidRPr="00651290">
        <w:rPr>
          <w:sz w:val="28"/>
          <w:szCs w:val="28"/>
        </w:rPr>
        <w:t xml:space="preserve"> </w:t>
      </w:r>
      <w:r w:rsidRPr="00651290">
        <w:rPr>
          <w:sz w:val="28"/>
          <w:szCs w:val="28"/>
        </w:rPr>
        <w:t>финансовой</w:t>
      </w:r>
      <w:r w:rsidR="00651290" w:rsidRPr="00651290">
        <w:rPr>
          <w:sz w:val="28"/>
          <w:szCs w:val="28"/>
        </w:rPr>
        <w:t xml:space="preserve"> </w:t>
      </w:r>
      <w:r w:rsidRPr="00651290">
        <w:rPr>
          <w:sz w:val="28"/>
          <w:szCs w:val="28"/>
        </w:rPr>
        <w:t>устойчивости предприятия по абсолютным (СОС, СД, ОИ, ∆СОС, ∆СД, ∆ОИ) и относительным показателям (коэффициент маневренности, коэффициент обеспеченности запасов собственными оборотными средствами, коэффициент обеспеченности оборотных активов собственными оборотными средствами);</w:t>
      </w:r>
    </w:p>
    <w:p w:rsidR="00231226" w:rsidRPr="00651290" w:rsidRDefault="00231226" w:rsidP="00651290">
      <w:pPr>
        <w:numPr>
          <w:ilvl w:val="0"/>
          <w:numId w:val="4"/>
        </w:numPr>
        <w:suppressAutoHyphens/>
        <w:spacing w:line="360" w:lineRule="auto"/>
        <w:ind w:left="0" w:firstLine="709"/>
        <w:jc w:val="both"/>
        <w:rPr>
          <w:sz w:val="28"/>
          <w:szCs w:val="28"/>
        </w:rPr>
      </w:pPr>
      <w:r w:rsidRPr="00651290">
        <w:rPr>
          <w:sz w:val="28"/>
          <w:szCs w:val="28"/>
        </w:rPr>
        <w:t>Анализ деловой активности предприятия (коэффициенты общей оборачиваемости капитала, оборачиваемости готовой продукции, оборачиваемости мобильных средств, коэффициент фондоотдачи, коэффициент оборачиваемости собственного капитала, оборачиваемости материальных оборотных средств, оборачиваемости денежных средств, оборачиваемости дебиторской и кредиторской задолженности, коэффициент среднего срока оборачиваемости дебиторской и кредиторской задолженности);</w:t>
      </w:r>
    </w:p>
    <w:p w:rsidR="00231226" w:rsidRPr="00651290" w:rsidRDefault="00231226" w:rsidP="00651290">
      <w:pPr>
        <w:numPr>
          <w:ilvl w:val="0"/>
          <w:numId w:val="4"/>
        </w:numPr>
        <w:suppressAutoHyphens/>
        <w:spacing w:line="360" w:lineRule="auto"/>
        <w:ind w:left="0" w:firstLine="709"/>
        <w:jc w:val="both"/>
        <w:rPr>
          <w:sz w:val="28"/>
          <w:szCs w:val="28"/>
        </w:rPr>
      </w:pPr>
      <w:r w:rsidRPr="00651290">
        <w:rPr>
          <w:sz w:val="28"/>
          <w:szCs w:val="28"/>
        </w:rPr>
        <w:t>Анализ эффективности деятельности предприятия (рентабельность продаж, чистая рентабельность, экономическая рентабельность, рентабельность собственного капитала, рентабельность перманентного капитала, рентабельность затрат).</w:t>
      </w:r>
    </w:p>
    <w:p w:rsidR="00651290" w:rsidRPr="00651290" w:rsidRDefault="00231226" w:rsidP="00651290">
      <w:pPr>
        <w:pStyle w:val="21"/>
        <w:suppressAutoHyphens/>
        <w:spacing w:after="0" w:line="360" w:lineRule="auto"/>
        <w:ind w:left="0" w:firstLine="709"/>
        <w:jc w:val="both"/>
        <w:rPr>
          <w:sz w:val="28"/>
          <w:szCs w:val="28"/>
        </w:rPr>
      </w:pPr>
      <w:r w:rsidRPr="00651290">
        <w:rPr>
          <w:sz w:val="28"/>
          <w:szCs w:val="28"/>
        </w:rPr>
        <w:t>Успешность анализа определяется различными факторами. Можно выделить несколько основных принципов, которые целесообразно иметь в виду, приступая к анализу.</w:t>
      </w:r>
    </w:p>
    <w:p w:rsidR="00231226" w:rsidRPr="00651290" w:rsidRDefault="00231226" w:rsidP="00651290">
      <w:pPr>
        <w:pStyle w:val="21"/>
        <w:suppressAutoHyphens/>
        <w:spacing w:after="0" w:line="360" w:lineRule="auto"/>
        <w:ind w:left="0" w:firstLine="709"/>
        <w:jc w:val="both"/>
        <w:rPr>
          <w:sz w:val="28"/>
          <w:szCs w:val="28"/>
        </w:rPr>
      </w:pPr>
      <w:r w:rsidRPr="00651290">
        <w:rPr>
          <w:sz w:val="28"/>
          <w:szCs w:val="28"/>
        </w:rPr>
        <w:t>Во-первых, прежде чем начать выполнение каких-либо аналитических процедур, необходимо составить достаточно четкую программу анализа, включая проработку макетов аналитических таблиц, алгоритмов расчета основных показателей и требуемых для их расчета и сравнительной оценки источников информационного и нормативного обеспечения. Анализ проводится на основе учетной информации, поэтому начинать его следует с отбора необходимых данных и экспертизы материалов, предоставленных экспертам для анализа.</w:t>
      </w:r>
    </w:p>
    <w:p w:rsidR="00231226" w:rsidRPr="00651290" w:rsidRDefault="00231226" w:rsidP="00651290">
      <w:pPr>
        <w:suppressAutoHyphens/>
        <w:spacing w:line="360" w:lineRule="auto"/>
        <w:ind w:firstLine="709"/>
        <w:jc w:val="both"/>
        <w:rPr>
          <w:sz w:val="28"/>
          <w:szCs w:val="28"/>
        </w:rPr>
      </w:pPr>
      <w:r w:rsidRPr="00651290">
        <w:rPr>
          <w:sz w:val="28"/>
          <w:szCs w:val="28"/>
        </w:rPr>
        <w:t>Во-вторых, при проведении аналитических процедур показатели деятельности предприятия всегда с чем-то сравниваются. Сравнения могут проводиться с предыдущим периодом, с планом и со среднеотраслевыми показателями. Любые отклонения от нормативных или плановых значений показателей, даже если они имеют позитивный характер, должны тщательно анализироваться. Смысл такого анализа состоит в том, чтобы с одной стороны, выявить основные факторы, вызвавшие зафиксированные отклонения от заданных ориентиров, а с другой стороны, еще раз проверить обоснованность принятой системы планирования и, если необходимо, внести в нее изменения. Следует подчеркнуть, что последний аспект имеет особое значение – только путем постоянного анализа и корректировки можно наладить достаточно стройную систему планирования и поддерживать ее в актуальном состоянии.</w:t>
      </w:r>
    </w:p>
    <w:p w:rsidR="00231226" w:rsidRPr="00651290" w:rsidRDefault="00231226" w:rsidP="00651290">
      <w:pPr>
        <w:suppressAutoHyphens/>
        <w:spacing w:line="360" w:lineRule="auto"/>
        <w:ind w:firstLine="709"/>
        <w:jc w:val="both"/>
        <w:rPr>
          <w:sz w:val="28"/>
          <w:szCs w:val="28"/>
        </w:rPr>
      </w:pPr>
      <w:r w:rsidRPr="00651290">
        <w:rPr>
          <w:sz w:val="28"/>
          <w:szCs w:val="28"/>
        </w:rPr>
        <w:t>В-третьих, завершенность и цельность любого анализа, имеющего экономическую направленность, в значительной степени определяются обоснованностью используемой совокупности критериев. Как правило, эта совокупность включает качественные и количественные оценки, а ее основу обычно составляют исчисляемые показатели, имеющие понятную интерпретацию и, по возможности, некоторые ориентиры (пределы, нормативы, тенденции). Отбирая показатели, необходимо формулировать логику их объединения в данную совокупность, для того чтобы была видна роль каждого из них, и не создавалось впечатления, что какой-то аспект остался неохваченным или, напротив, не вписывается в рассматриваемую схему. Иными словами, совокупность показателей, которую вполне возможно в этом случае трактовать как систему, должна иметь некий внутренний стержень, некую основу, объясняющую логику ее построения.</w:t>
      </w:r>
    </w:p>
    <w:p w:rsidR="00231226" w:rsidRPr="00651290" w:rsidRDefault="00231226" w:rsidP="00651290">
      <w:pPr>
        <w:suppressAutoHyphens/>
        <w:spacing w:line="360" w:lineRule="auto"/>
        <w:ind w:firstLine="709"/>
        <w:jc w:val="both"/>
        <w:rPr>
          <w:sz w:val="28"/>
          <w:szCs w:val="28"/>
        </w:rPr>
      </w:pPr>
      <w:r w:rsidRPr="00651290">
        <w:rPr>
          <w:sz w:val="28"/>
          <w:szCs w:val="28"/>
        </w:rPr>
        <w:t>В-четвертых, выполняя анализ, не нужно без необходимости гнаться за точностью оценок. Как правило, наибольшую ценность представляет выявление тенденций и закономерностей.</w:t>
      </w:r>
    </w:p>
    <w:p w:rsidR="00231226" w:rsidRPr="00651290" w:rsidRDefault="00231226" w:rsidP="00651290">
      <w:pPr>
        <w:suppressAutoHyphens/>
        <w:spacing w:line="360" w:lineRule="auto"/>
        <w:ind w:firstLine="709"/>
        <w:jc w:val="both"/>
        <w:rPr>
          <w:sz w:val="28"/>
          <w:szCs w:val="28"/>
        </w:rPr>
      </w:pPr>
      <w:r w:rsidRPr="00651290">
        <w:rPr>
          <w:sz w:val="28"/>
          <w:szCs w:val="28"/>
        </w:rPr>
        <w:t>Основная цель проведения анализа – повышение эффективности функционирования хозяйствующих субъектов и поиск резервов такого повышения. Для достижения этой цели проводятся: оценка результатов работы за прошедшие периоды; разработка процедур оперативного контроля за производственной деятельностью; выработка мер по предупреждению негативных явлений в деятельности предприятия и в ее финансовых результатах; вскрытие резервов повышения результативности деятельности; разработка обоснованных планов и нормативов</w:t>
      </w:r>
      <w:r w:rsidR="008D382A" w:rsidRPr="00651290">
        <w:rPr>
          <w:sz w:val="28"/>
          <w:szCs w:val="28"/>
        </w:rPr>
        <w:t>[</w:t>
      </w:r>
      <w:r w:rsidR="003A59BD" w:rsidRPr="00651290">
        <w:rPr>
          <w:sz w:val="28"/>
          <w:szCs w:val="28"/>
        </w:rPr>
        <w:t>30</w:t>
      </w:r>
      <w:r w:rsidR="008D382A" w:rsidRPr="00651290">
        <w:rPr>
          <w:sz w:val="28"/>
          <w:szCs w:val="28"/>
        </w:rPr>
        <w:t>]</w:t>
      </w:r>
      <w:r w:rsidRPr="00651290">
        <w:rPr>
          <w:sz w:val="28"/>
          <w:szCs w:val="28"/>
        </w:rPr>
        <w:t>.</w:t>
      </w:r>
    </w:p>
    <w:p w:rsidR="00231226" w:rsidRPr="00651290" w:rsidRDefault="00231226" w:rsidP="00651290">
      <w:pPr>
        <w:suppressAutoHyphens/>
        <w:spacing w:line="360" w:lineRule="auto"/>
        <w:ind w:firstLine="709"/>
        <w:jc w:val="both"/>
        <w:rPr>
          <w:sz w:val="28"/>
          <w:szCs w:val="28"/>
        </w:rPr>
      </w:pPr>
      <w:r w:rsidRPr="00651290">
        <w:rPr>
          <w:sz w:val="28"/>
          <w:szCs w:val="28"/>
        </w:rPr>
        <w:tab/>
        <w:t xml:space="preserve">Проведение анализа финансово-хозяйственной деятельности следует проводить, руководствуясь определенными принципами, основные из них представлены в </w:t>
      </w:r>
      <w:r w:rsidR="00C940E8" w:rsidRPr="00651290">
        <w:rPr>
          <w:sz w:val="28"/>
          <w:szCs w:val="28"/>
        </w:rPr>
        <w:t>таб</w:t>
      </w:r>
      <w:r w:rsidR="003A59BD" w:rsidRPr="00651290">
        <w:rPr>
          <w:sz w:val="28"/>
          <w:szCs w:val="28"/>
        </w:rPr>
        <w:t>лице</w:t>
      </w:r>
      <w:r w:rsidR="00C940E8" w:rsidRPr="00651290">
        <w:rPr>
          <w:sz w:val="28"/>
          <w:szCs w:val="28"/>
        </w:rPr>
        <w:t xml:space="preserve"> 1.</w:t>
      </w:r>
      <w:r w:rsidRPr="00651290">
        <w:rPr>
          <w:sz w:val="28"/>
          <w:szCs w:val="28"/>
        </w:rPr>
        <w:t>2.</w:t>
      </w:r>
    </w:p>
    <w:p w:rsidR="003A59BD" w:rsidRPr="00651290" w:rsidRDefault="003A59BD" w:rsidP="00651290">
      <w:pPr>
        <w:suppressAutoHyphens/>
        <w:spacing w:line="360" w:lineRule="auto"/>
        <w:ind w:firstLine="709"/>
        <w:jc w:val="both"/>
        <w:rPr>
          <w:sz w:val="28"/>
          <w:szCs w:val="28"/>
        </w:rPr>
      </w:pPr>
    </w:p>
    <w:p w:rsidR="00231226" w:rsidRPr="00651290" w:rsidRDefault="003A59BD" w:rsidP="00651290">
      <w:pPr>
        <w:suppressAutoHyphens/>
        <w:spacing w:line="360" w:lineRule="auto"/>
        <w:ind w:firstLine="709"/>
        <w:jc w:val="both"/>
        <w:rPr>
          <w:sz w:val="28"/>
          <w:szCs w:val="28"/>
        </w:rPr>
      </w:pPr>
      <w:r w:rsidRPr="00651290">
        <w:rPr>
          <w:sz w:val="28"/>
          <w:szCs w:val="28"/>
        </w:rPr>
        <w:t>Таблица 1.2</w:t>
      </w:r>
      <w:r w:rsidR="00231226" w:rsidRPr="00651290">
        <w:rPr>
          <w:sz w:val="28"/>
          <w:szCs w:val="28"/>
        </w:rPr>
        <w:t xml:space="preserve"> </w:t>
      </w:r>
      <w:r w:rsidRPr="00651290">
        <w:rPr>
          <w:sz w:val="28"/>
          <w:szCs w:val="28"/>
        </w:rPr>
        <w:t xml:space="preserve">- </w:t>
      </w:r>
      <w:r w:rsidR="00231226" w:rsidRPr="00651290">
        <w:rPr>
          <w:sz w:val="28"/>
          <w:szCs w:val="28"/>
        </w:rPr>
        <w:t>Основные принципы анализа финансово-хозяйственной деятельности предприятия</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17"/>
        <w:gridCol w:w="7245"/>
      </w:tblGrid>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Принцип</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Содержание принципа</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Конкретность</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Анализ основывается на реальных данных, результаты его получают конкретное количественное выражение</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Комплексность</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Всестороннее изучение экономического явления или процесса с целью объективной его оценки</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Системность</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Изучение экономических явлений во взаимосвязи друг с другом, а не изолировано</w:t>
            </w:r>
          </w:p>
        </w:tc>
      </w:tr>
      <w:tr w:rsidR="00203F0F" w:rsidRPr="002C0513" w:rsidTr="002C0513">
        <w:tc>
          <w:tcPr>
            <w:tcW w:w="0" w:type="auto"/>
            <w:shd w:val="clear" w:color="auto" w:fill="auto"/>
          </w:tcPr>
          <w:p w:rsidR="00203F0F" w:rsidRPr="002C0513" w:rsidRDefault="00203F0F" w:rsidP="002C0513">
            <w:pPr>
              <w:suppressAutoHyphens/>
              <w:spacing w:line="360" w:lineRule="auto"/>
              <w:rPr>
                <w:sz w:val="20"/>
              </w:rPr>
            </w:pPr>
            <w:r w:rsidRPr="002C0513">
              <w:rPr>
                <w:sz w:val="20"/>
              </w:rPr>
              <w:t>Регулярность</w:t>
            </w:r>
          </w:p>
        </w:tc>
        <w:tc>
          <w:tcPr>
            <w:tcW w:w="0" w:type="auto"/>
            <w:shd w:val="clear" w:color="auto" w:fill="auto"/>
          </w:tcPr>
          <w:p w:rsidR="00203F0F" w:rsidRPr="002C0513" w:rsidRDefault="00203F0F" w:rsidP="002C0513">
            <w:pPr>
              <w:suppressAutoHyphens/>
              <w:spacing w:line="360" w:lineRule="auto"/>
              <w:rPr>
                <w:sz w:val="20"/>
              </w:rPr>
            </w:pPr>
            <w:r w:rsidRPr="002C0513">
              <w:rPr>
                <w:sz w:val="20"/>
              </w:rPr>
              <w:t>Анализ следует проводить постоянно через заранее определенные промежутки времени, а не от случая к случаю</w:t>
            </w:r>
          </w:p>
        </w:tc>
      </w:tr>
      <w:tr w:rsidR="00203F0F" w:rsidRPr="002C0513" w:rsidTr="002C0513">
        <w:tc>
          <w:tcPr>
            <w:tcW w:w="0" w:type="auto"/>
            <w:shd w:val="clear" w:color="auto" w:fill="auto"/>
          </w:tcPr>
          <w:p w:rsidR="00203F0F" w:rsidRPr="002C0513" w:rsidRDefault="00203F0F" w:rsidP="002C0513">
            <w:pPr>
              <w:suppressAutoHyphens/>
              <w:spacing w:line="360" w:lineRule="auto"/>
              <w:rPr>
                <w:sz w:val="20"/>
              </w:rPr>
            </w:pPr>
            <w:r w:rsidRPr="002C0513">
              <w:rPr>
                <w:sz w:val="20"/>
              </w:rPr>
              <w:t>Объективность</w:t>
            </w:r>
          </w:p>
        </w:tc>
        <w:tc>
          <w:tcPr>
            <w:tcW w:w="0" w:type="auto"/>
            <w:shd w:val="clear" w:color="auto" w:fill="auto"/>
          </w:tcPr>
          <w:p w:rsidR="00203F0F" w:rsidRPr="002C0513" w:rsidRDefault="00203F0F" w:rsidP="002C0513">
            <w:pPr>
              <w:suppressAutoHyphens/>
              <w:spacing w:line="360" w:lineRule="auto"/>
              <w:rPr>
                <w:sz w:val="20"/>
              </w:rPr>
            </w:pPr>
            <w:r w:rsidRPr="002C0513">
              <w:rPr>
                <w:sz w:val="20"/>
              </w:rPr>
              <w:t>Критическое и беспристрастное изучение экономических явлений, выработка обоснованных выводов</w:t>
            </w:r>
          </w:p>
        </w:tc>
      </w:tr>
      <w:tr w:rsidR="00203F0F" w:rsidRPr="002C0513" w:rsidTr="002C0513">
        <w:tc>
          <w:tcPr>
            <w:tcW w:w="0" w:type="auto"/>
            <w:shd w:val="clear" w:color="auto" w:fill="auto"/>
          </w:tcPr>
          <w:p w:rsidR="00203F0F" w:rsidRPr="002C0513" w:rsidRDefault="00203F0F" w:rsidP="002C0513">
            <w:pPr>
              <w:suppressAutoHyphens/>
              <w:spacing w:line="360" w:lineRule="auto"/>
              <w:rPr>
                <w:sz w:val="20"/>
              </w:rPr>
            </w:pPr>
            <w:r w:rsidRPr="002C0513">
              <w:rPr>
                <w:sz w:val="20"/>
              </w:rPr>
              <w:t>Действенность</w:t>
            </w:r>
          </w:p>
        </w:tc>
        <w:tc>
          <w:tcPr>
            <w:tcW w:w="0" w:type="auto"/>
            <w:shd w:val="clear" w:color="auto" w:fill="auto"/>
          </w:tcPr>
          <w:p w:rsidR="00203F0F" w:rsidRPr="002C0513" w:rsidRDefault="00203F0F" w:rsidP="002C0513">
            <w:pPr>
              <w:suppressAutoHyphens/>
              <w:spacing w:line="360" w:lineRule="auto"/>
              <w:rPr>
                <w:sz w:val="20"/>
              </w:rPr>
            </w:pPr>
            <w:r w:rsidRPr="002C0513">
              <w:rPr>
                <w:sz w:val="20"/>
              </w:rPr>
              <w:t>Пригодность результатов анализа для использования в практических целях, для повышения результативности производственной деятельности</w:t>
            </w:r>
          </w:p>
        </w:tc>
      </w:tr>
      <w:tr w:rsidR="00203F0F" w:rsidRPr="002C0513" w:rsidTr="002C0513">
        <w:tc>
          <w:tcPr>
            <w:tcW w:w="0" w:type="auto"/>
            <w:shd w:val="clear" w:color="auto" w:fill="auto"/>
          </w:tcPr>
          <w:p w:rsidR="00203F0F" w:rsidRPr="002C0513" w:rsidRDefault="00203F0F" w:rsidP="002C0513">
            <w:pPr>
              <w:suppressAutoHyphens/>
              <w:spacing w:line="360" w:lineRule="auto"/>
              <w:rPr>
                <w:sz w:val="20"/>
              </w:rPr>
            </w:pPr>
            <w:r w:rsidRPr="002C0513">
              <w:rPr>
                <w:sz w:val="20"/>
              </w:rPr>
              <w:t>Экономичность</w:t>
            </w:r>
          </w:p>
        </w:tc>
        <w:tc>
          <w:tcPr>
            <w:tcW w:w="0" w:type="auto"/>
            <w:shd w:val="clear" w:color="auto" w:fill="auto"/>
          </w:tcPr>
          <w:p w:rsidR="00203F0F" w:rsidRPr="002C0513" w:rsidRDefault="00203F0F" w:rsidP="002C0513">
            <w:pPr>
              <w:suppressAutoHyphens/>
              <w:spacing w:line="360" w:lineRule="auto"/>
              <w:rPr>
                <w:sz w:val="20"/>
              </w:rPr>
            </w:pPr>
            <w:r w:rsidRPr="002C0513">
              <w:rPr>
                <w:sz w:val="20"/>
              </w:rPr>
              <w:t>Затраты, связанные с проведением анализа, должны быть существенно меньше того экономического эффекта, который будет получен в результате его проведения</w:t>
            </w:r>
          </w:p>
        </w:tc>
      </w:tr>
      <w:tr w:rsidR="00203F0F" w:rsidRPr="002C0513" w:rsidTr="002C0513">
        <w:tc>
          <w:tcPr>
            <w:tcW w:w="0" w:type="auto"/>
            <w:shd w:val="clear" w:color="auto" w:fill="auto"/>
          </w:tcPr>
          <w:p w:rsidR="00203F0F" w:rsidRPr="002C0513" w:rsidRDefault="00203F0F" w:rsidP="002C0513">
            <w:pPr>
              <w:suppressAutoHyphens/>
              <w:spacing w:line="360" w:lineRule="auto"/>
              <w:rPr>
                <w:sz w:val="20"/>
              </w:rPr>
            </w:pPr>
            <w:r w:rsidRPr="002C0513">
              <w:rPr>
                <w:sz w:val="20"/>
              </w:rPr>
              <w:t>Сопоставимость</w:t>
            </w:r>
          </w:p>
        </w:tc>
        <w:tc>
          <w:tcPr>
            <w:tcW w:w="0" w:type="auto"/>
            <w:shd w:val="clear" w:color="auto" w:fill="auto"/>
          </w:tcPr>
          <w:p w:rsidR="00203F0F" w:rsidRPr="002C0513" w:rsidRDefault="00203F0F" w:rsidP="002C0513">
            <w:pPr>
              <w:suppressAutoHyphens/>
              <w:spacing w:line="360" w:lineRule="auto"/>
              <w:rPr>
                <w:sz w:val="20"/>
              </w:rPr>
            </w:pPr>
            <w:r w:rsidRPr="002C0513">
              <w:rPr>
                <w:sz w:val="20"/>
              </w:rPr>
              <w:t>Данные и результаты анализа должны быть легко сопоставимы друг с другом, а при регулярном проведении аналитических процедур должна соблюдаться преемственность результатов</w:t>
            </w:r>
          </w:p>
        </w:tc>
      </w:tr>
      <w:tr w:rsidR="00203F0F" w:rsidRPr="002C0513" w:rsidTr="002C0513">
        <w:tc>
          <w:tcPr>
            <w:tcW w:w="0" w:type="auto"/>
            <w:shd w:val="clear" w:color="auto" w:fill="auto"/>
          </w:tcPr>
          <w:p w:rsidR="00203F0F" w:rsidRPr="002C0513" w:rsidRDefault="00203F0F" w:rsidP="002C0513">
            <w:pPr>
              <w:suppressAutoHyphens/>
              <w:spacing w:line="360" w:lineRule="auto"/>
              <w:rPr>
                <w:sz w:val="20"/>
              </w:rPr>
            </w:pPr>
            <w:r w:rsidRPr="002C0513">
              <w:rPr>
                <w:sz w:val="20"/>
              </w:rPr>
              <w:t xml:space="preserve">Научность </w:t>
            </w:r>
          </w:p>
        </w:tc>
        <w:tc>
          <w:tcPr>
            <w:tcW w:w="0" w:type="auto"/>
            <w:shd w:val="clear" w:color="auto" w:fill="auto"/>
          </w:tcPr>
          <w:p w:rsidR="00203F0F" w:rsidRPr="002C0513" w:rsidRDefault="00203F0F" w:rsidP="002C0513">
            <w:pPr>
              <w:suppressAutoHyphens/>
              <w:spacing w:line="360" w:lineRule="auto"/>
              <w:rPr>
                <w:sz w:val="20"/>
              </w:rPr>
            </w:pPr>
            <w:r w:rsidRPr="002C0513">
              <w:rPr>
                <w:sz w:val="20"/>
              </w:rPr>
              <w:t xml:space="preserve">При проведении анализа следует руководствоваться научно обоснованными методиками и процедурами </w:t>
            </w:r>
          </w:p>
        </w:tc>
      </w:tr>
    </w:tbl>
    <w:p w:rsidR="00203F0F" w:rsidRPr="00651290" w:rsidRDefault="00203F0F" w:rsidP="00651290">
      <w:pPr>
        <w:suppressAutoHyphens/>
        <w:spacing w:line="360" w:lineRule="auto"/>
        <w:ind w:firstLine="709"/>
        <w:jc w:val="both"/>
        <w:rPr>
          <w:sz w:val="28"/>
          <w:szCs w:val="28"/>
        </w:rPr>
      </w:pPr>
    </w:p>
    <w:p w:rsidR="00651290" w:rsidRPr="00651290" w:rsidRDefault="00231226" w:rsidP="00651290">
      <w:pPr>
        <w:suppressAutoHyphens/>
        <w:spacing w:line="360" w:lineRule="auto"/>
        <w:ind w:firstLine="709"/>
        <w:jc w:val="both"/>
        <w:rPr>
          <w:sz w:val="28"/>
          <w:szCs w:val="28"/>
        </w:rPr>
      </w:pPr>
      <w:r w:rsidRPr="00651290">
        <w:rPr>
          <w:sz w:val="28"/>
          <w:szCs w:val="28"/>
        </w:rPr>
        <w:t>Финансово-хозяйственную деятельность предприятия можно представить как непрерывный процесс привлечения разного рода ресурсов, объединения их в процессе производства для получения некоторого финансового результата. Исходя из этого, можно выделить три укрупненные сферы применения анализа: финансовые ресурсы, производственный процесс, финансовые результаты.</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В данной работе анализ финансового состояния предприятия рассматривается как инструмент управления финансовыми ресурсами 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w:t>
      </w:r>
      <w:r w:rsidR="00C940E8" w:rsidRPr="00651290">
        <w:rPr>
          <w:sz w:val="28"/>
          <w:szCs w:val="28"/>
        </w:rPr>
        <w:t>различных пользователей</w:t>
      </w:r>
      <w:r w:rsidR="003A59BD" w:rsidRPr="00651290">
        <w:rPr>
          <w:sz w:val="28"/>
          <w:szCs w:val="28"/>
        </w:rPr>
        <w:t>, анализ представлен</w:t>
      </w:r>
      <w:r w:rsidR="00C940E8" w:rsidRPr="00651290">
        <w:rPr>
          <w:sz w:val="28"/>
          <w:szCs w:val="28"/>
        </w:rPr>
        <w:t xml:space="preserve"> </w:t>
      </w:r>
      <w:r w:rsidR="003A59BD" w:rsidRPr="00651290">
        <w:rPr>
          <w:sz w:val="28"/>
          <w:szCs w:val="28"/>
        </w:rPr>
        <w:t xml:space="preserve">в </w:t>
      </w:r>
      <w:r w:rsidR="00C940E8" w:rsidRPr="00651290">
        <w:rPr>
          <w:sz w:val="28"/>
          <w:szCs w:val="28"/>
        </w:rPr>
        <w:t>таб</w:t>
      </w:r>
      <w:r w:rsidR="003A59BD" w:rsidRPr="00651290">
        <w:rPr>
          <w:sz w:val="28"/>
          <w:szCs w:val="28"/>
        </w:rPr>
        <w:t>лице</w:t>
      </w:r>
      <w:r w:rsidR="00203F0F" w:rsidRPr="00651290">
        <w:rPr>
          <w:sz w:val="28"/>
          <w:szCs w:val="28"/>
        </w:rPr>
        <w:t xml:space="preserve"> </w:t>
      </w:r>
      <w:r w:rsidR="00C940E8" w:rsidRPr="00651290">
        <w:rPr>
          <w:sz w:val="28"/>
          <w:szCs w:val="28"/>
        </w:rPr>
        <w:t>1.</w:t>
      </w:r>
      <w:r w:rsidR="003A59BD" w:rsidRPr="00651290">
        <w:rPr>
          <w:sz w:val="28"/>
          <w:szCs w:val="28"/>
        </w:rPr>
        <w:t>3</w:t>
      </w:r>
      <w:r w:rsidRPr="00651290">
        <w:rPr>
          <w:sz w:val="28"/>
          <w:szCs w:val="28"/>
        </w:rPr>
        <w:t>.</w:t>
      </w:r>
    </w:p>
    <w:p w:rsidR="00203F0F" w:rsidRPr="00651290" w:rsidRDefault="00203F0F" w:rsidP="00651290">
      <w:pPr>
        <w:suppressAutoHyphens/>
        <w:spacing w:line="360" w:lineRule="auto"/>
        <w:ind w:firstLine="709"/>
        <w:jc w:val="both"/>
        <w:rPr>
          <w:sz w:val="28"/>
          <w:szCs w:val="28"/>
          <w:highlight w:val="yellow"/>
        </w:rPr>
      </w:pPr>
    </w:p>
    <w:p w:rsidR="00231226" w:rsidRPr="00651290" w:rsidRDefault="00231226" w:rsidP="00651290">
      <w:pPr>
        <w:pStyle w:val="9"/>
        <w:keepNext w:val="0"/>
        <w:suppressAutoHyphens/>
        <w:ind w:firstLine="709"/>
        <w:jc w:val="both"/>
        <w:rPr>
          <w:i w:val="0"/>
          <w:iCs w:val="0"/>
        </w:rPr>
      </w:pPr>
      <w:r w:rsidRPr="00651290">
        <w:rPr>
          <w:i w:val="0"/>
          <w:iCs w:val="0"/>
        </w:rPr>
        <w:t xml:space="preserve">Таблица </w:t>
      </w:r>
      <w:r w:rsidR="00C940E8" w:rsidRPr="00651290">
        <w:rPr>
          <w:i w:val="0"/>
          <w:iCs w:val="0"/>
        </w:rPr>
        <w:t>1.</w:t>
      </w:r>
      <w:r w:rsidRPr="00651290">
        <w:rPr>
          <w:i w:val="0"/>
          <w:iCs w:val="0"/>
        </w:rPr>
        <w:t>3</w:t>
      </w:r>
      <w:r w:rsidR="00C940E8" w:rsidRPr="00651290">
        <w:rPr>
          <w:i w:val="0"/>
          <w:iCs w:val="0"/>
        </w:rPr>
        <w:t>.</w:t>
      </w:r>
      <w:r w:rsidR="003A59BD" w:rsidRPr="00651290">
        <w:rPr>
          <w:i w:val="0"/>
          <w:iCs w:val="0"/>
        </w:rPr>
        <w:t xml:space="preserve">- </w:t>
      </w:r>
      <w:r w:rsidRPr="00651290">
        <w:rPr>
          <w:i w:val="0"/>
          <w:iCs w:val="0"/>
        </w:rPr>
        <w:t>Совокупность аналитических показателей для экспресс-анализа</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0"/>
        <w:gridCol w:w="6032"/>
      </w:tblGrid>
      <w:tr w:rsidR="00231226" w:rsidRPr="002C0513" w:rsidTr="002C0513">
        <w:tc>
          <w:tcPr>
            <w:tcW w:w="3227" w:type="dxa"/>
            <w:shd w:val="clear" w:color="auto" w:fill="auto"/>
          </w:tcPr>
          <w:p w:rsidR="00231226" w:rsidRPr="002C0513" w:rsidRDefault="00231226" w:rsidP="002C0513">
            <w:pPr>
              <w:suppressAutoHyphens/>
              <w:spacing w:line="360" w:lineRule="auto"/>
              <w:rPr>
                <w:sz w:val="20"/>
              </w:rPr>
            </w:pPr>
            <w:r w:rsidRPr="002C0513">
              <w:rPr>
                <w:sz w:val="20"/>
              </w:rPr>
              <w:t>Направление анализа</w:t>
            </w:r>
          </w:p>
        </w:tc>
        <w:tc>
          <w:tcPr>
            <w:tcW w:w="0" w:type="auto"/>
            <w:shd w:val="clear" w:color="auto" w:fill="auto"/>
          </w:tcPr>
          <w:p w:rsidR="00231226" w:rsidRPr="002C0513" w:rsidRDefault="00231226" w:rsidP="002C0513">
            <w:pPr>
              <w:pStyle w:val="3"/>
              <w:keepNext w:val="0"/>
              <w:suppressAutoHyphens/>
              <w:spacing w:before="0" w:after="0" w:line="360" w:lineRule="auto"/>
              <w:rPr>
                <w:rFonts w:ascii="Times New Roman" w:hAnsi="Times New Roman" w:cs="Times New Roman"/>
                <w:b w:val="0"/>
                <w:sz w:val="20"/>
                <w:szCs w:val="24"/>
              </w:rPr>
            </w:pPr>
            <w:r w:rsidRPr="002C0513">
              <w:rPr>
                <w:rFonts w:ascii="Times New Roman" w:hAnsi="Times New Roman" w:cs="Times New Roman"/>
                <w:b w:val="0"/>
                <w:sz w:val="20"/>
                <w:szCs w:val="24"/>
              </w:rPr>
              <w:t>Показатели</w:t>
            </w:r>
          </w:p>
        </w:tc>
      </w:tr>
      <w:tr w:rsidR="00231226" w:rsidRPr="002C0513" w:rsidTr="002C0513">
        <w:tc>
          <w:tcPr>
            <w:tcW w:w="8010" w:type="dxa"/>
            <w:gridSpan w:val="2"/>
            <w:shd w:val="clear" w:color="auto" w:fill="auto"/>
          </w:tcPr>
          <w:p w:rsidR="00231226" w:rsidRPr="002C0513" w:rsidRDefault="00231226" w:rsidP="002C0513">
            <w:pPr>
              <w:suppressAutoHyphens/>
              <w:spacing w:line="360" w:lineRule="auto"/>
              <w:rPr>
                <w:sz w:val="20"/>
              </w:rPr>
            </w:pPr>
            <w:r w:rsidRPr="002C0513">
              <w:rPr>
                <w:sz w:val="20"/>
              </w:rPr>
              <w:t>1 Оценка экономического потенциала субъекта хозяйствования</w:t>
            </w:r>
          </w:p>
        </w:tc>
      </w:tr>
      <w:tr w:rsidR="00231226" w:rsidRPr="002C0513" w:rsidTr="002C0513">
        <w:tc>
          <w:tcPr>
            <w:tcW w:w="3227" w:type="dxa"/>
            <w:shd w:val="clear" w:color="auto" w:fill="auto"/>
          </w:tcPr>
          <w:p w:rsidR="00231226" w:rsidRPr="002C0513" w:rsidRDefault="00231226" w:rsidP="002C0513">
            <w:pPr>
              <w:suppressAutoHyphens/>
              <w:spacing w:line="360" w:lineRule="auto"/>
              <w:rPr>
                <w:sz w:val="20"/>
              </w:rPr>
            </w:pPr>
            <w:r w:rsidRPr="002C0513">
              <w:rPr>
                <w:sz w:val="20"/>
              </w:rPr>
              <w:t>1.1. Оценка имущественного положения</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1. Величина основных средств и их доля в общей сумме активов.</w:t>
            </w:r>
          </w:p>
          <w:p w:rsidR="00231226" w:rsidRPr="002C0513" w:rsidRDefault="00231226" w:rsidP="002C0513">
            <w:pPr>
              <w:suppressAutoHyphens/>
              <w:spacing w:line="360" w:lineRule="auto"/>
              <w:rPr>
                <w:sz w:val="20"/>
              </w:rPr>
            </w:pPr>
            <w:r w:rsidRPr="002C0513">
              <w:rPr>
                <w:sz w:val="20"/>
              </w:rPr>
              <w:t>2. Коэффициент износа основных средств</w:t>
            </w:r>
          </w:p>
          <w:p w:rsidR="00231226" w:rsidRPr="002C0513" w:rsidRDefault="00231226" w:rsidP="002C0513">
            <w:pPr>
              <w:pStyle w:val="ab"/>
              <w:suppressAutoHyphens/>
              <w:spacing w:line="360" w:lineRule="auto"/>
              <w:rPr>
                <w:sz w:val="20"/>
                <w:szCs w:val="24"/>
              </w:rPr>
            </w:pPr>
            <w:r w:rsidRPr="002C0513">
              <w:rPr>
                <w:sz w:val="20"/>
                <w:szCs w:val="24"/>
              </w:rPr>
              <w:t>3. Общая сумма хозяйственных средств, находящихся в распоряжении предприятия</w:t>
            </w:r>
          </w:p>
        </w:tc>
      </w:tr>
      <w:tr w:rsidR="00D44A85" w:rsidRPr="002C0513" w:rsidTr="002C0513">
        <w:tc>
          <w:tcPr>
            <w:tcW w:w="3227" w:type="dxa"/>
            <w:shd w:val="clear" w:color="auto" w:fill="auto"/>
          </w:tcPr>
          <w:p w:rsidR="00D44A85" w:rsidRPr="002C0513" w:rsidRDefault="00D44A85" w:rsidP="002C0513">
            <w:pPr>
              <w:suppressAutoHyphens/>
              <w:spacing w:line="360" w:lineRule="auto"/>
              <w:rPr>
                <w:sz w:val="20"/>
              </w:rPr>
            </w:pPr>
            <w:r w:rsidRPr="002C0513">
              <w:rPr>
                <w:sz w:val="20"/>
              </w:rPr>
              <w:t>1.2. Оценка финансового положения</w:t>
            </w:r>
          </w:p>
        </w:tc>
        <w:tc>
          <w:tcPr>
            <w:tcW w:w="0" w:type="auto"/>
            <w:shd w:val="clear" w:color="auto" w:fill="auto"/>
          </w:tcPr>
          <w:p w:rsidR="00D44A85" w:rsidRPr="002C0513" w:rsidRDefault="00D44A85" w:rsidP="002C0513">
            <w:pPr>
              <w:suppressAutoHyphens/>
              <w:spacing w:line="360" w:lineRule="auto"/>
              <w:rPr>
                <w:sz w:val="20"/>
              </w:rPr>
            </w:pPr>
            <w:r w:rsidRPr="002C0513">
              <w:rPr>
                <w:sz w:val="20"/>
              </w:rPr>
              <w:t>1. Величина собственных средств и их доля в общей сумме источников.</w:t>
            </w:r>
          </w:p>
          <w:p w:rsidR="00D44A85" w:rsidRPr="002C0513" w:rsidRDefault="00D44A85" w:rsidP="002C0513">
            <w:pPr>
              <w:suppressAutoHyphens/>
              <w:spacing w:line="360" w:lineRule="auto"/>
              <w:rPr>
                <w:sz w:val="20"/>
              </w:rPr>
            </w:pPr>
            <w:r w:rsidRPr="002C0513">
              <w:rPr>
                <w:sz w:val="20"/>
              </w:rPr>
              <w:t>2. Коэффициент покрытия (общий)</w:t>
            </w:r>
          </w:p>
          <w:p w:rsidR="00D44A85" w:rsidRPr="002C0513" w:rsidRDefault="00D44A85" w:rsidP="002C0513">
            <w:pPr>
              <w:pStyle w:val="a7"/>
              <w:suppressAutoHyphens/>
              <w:spacing w:line="360" w:lineRule="auto"/>
              <w:ind w:left="0" w:right="0"/>
              <w:rPr>
                <w:sz w:val="20"/>
              </w:rPr>
            </w:pPr>
            <w:r w:rsidRPr="002C0513">
              <w:rPr>
                <w:sz w:val="20"/>
              </w:rPr>
              <w:t>3. Доля собственных оборотных средств в общей их сумме</w:t>
            </w:r>
          </w:p>
          <w:p w:rsidR="00D44A85" w:rsidRPr="002C0513" w:rsidRDefault="00D44A85" w:rsidP="002C0513">
            <w:pPr>
              <w:suppressAutoHyphens/>
              <w:spacing w:line="360" w:lineRule="auto"/>
              <w:rPr>
                <w:sz w:val="20"/>
              </w:rPr>
            </w:pPr>
            <w:r w:rsidRPr="002C0513">
              <w:rPr>
                <w:sz w:val="20"/>
              </w:rPr>
              <w:t>4. Доля долгосрочных заемных средств в общей сумме источников</w:t>
            </w:r>
          </w:p>
          <w:p w:rsidR="00D44A85" w:rsidRPr="002C0513" w:rsidRDefault="00D44A85" w:rsidP="002C0513">
            <w:pPr>
              <w:suppressAutoHyphens/>
              <w:spacing w:line="360" w:lineRule="auto"/>
              <w:rPr>
                <w:sz w:val="20"/>
              </w:rPr>
            </w:pPr>
            <w:r w:rsidRPr="002C0513">
              <w:rPr>
                <w:sz w:val="20"/>
              </w:rPr>
              <w:t>5. Коэффициент покрытия запасов</w:t>
            </w:r>
          </w:p>
        </w:tc>
      </w:tr>
      <w:tr w:rsidR="00D44A85" w:rsidRPr="002C0513" w:rsidTr="002C0513">
        <w:tc>
          <w:tcPr>
            <w:tcW w:w="3227" w:type="dxa"/>
            <w:shd w:val="clear" w:color="auto" w:fill="auto"/>
          </w:tcPr>
          <w:p w:rsidR="00D44A85" w:rsidRPr="002C0513" w:rsidRDefault="00D44A85" w:rsidP="002C0513">
            <w:pPr>
              <w:suppressAutoHyphens/>
              <w:spacing w:line="360" w:lineRule="auto"/>
              <w:rPr>
                <w:sz w:val="20"/>
              </w:rPr>
            </w:pPr>
            <w:r w:rsidRPr="002C0513">
              <w:rPr>
                <w:sz w:val="20"/>
              </w:rPr>
              <w:t xml:space="preserve">1.3 Наличие </w:t>
            </w:r>
            <w:r w:rsidR="00651290" w:rsidRPr="002C0513">
              <w:rPr>
                <w:sz w:val="20"/>
              </w:rPr>
              <w:t>"</w:t>
            </w:r>
            <w:r w:rsidRPr="002C0513">
              <w:rPr>
                <w:sz w:val="20"/>
              </w:rPr>
              <w:t>больных</w:t>
            </w:r>
            <w:r w:rsidR="00651290" w:rsidRPr="002C0513">
              <w:rPr>
                <w:sz w:val="20"/>
              </w:rPr>
              <w:t>"</w:t>
            </w:r>
            <w:r w:rsidRPr="002C0513">
              <w:rPr>
                <w:sz w:val="20"/>
              </w:rPr>
              <w:t xml:space="preserve"> статей в отчетности</w:t>
            </w:r>
          </w:p>
        </w:tc>
        <w:tc>
          <w:tcPr>
            <w:tcW w:w="0" w:type="auto"/>
            <w:shd w:val="clear" w:color="auto" w:fill="auto"/>
          </w:tcPr>
          <w:p w:rsidR="00D44A85" w:rsidRPr="002C0513" w:rsidRDefault="00D44A85" w:rsidP="002C0513">
            <w:pPr>
              <w:suppressAutoHyphens/>
              <w:spacing w:line="360" w:lineRule="auto"/>
              <w:rPr>
                <w:sz w:val="20"/>
              </w:rPr>
            </w:pPr>
            <w:r w:rsidRPr="002C0513">
              <w:rPr>
                <w:sz w:val="20"/>
              </w:rPr>
              <w:t>1. Убытки</w:t>
            </w:r>
          </w:p>
          <w:p w:rsidR="00D44A85" w:rsidRPr="002C0513" w:rsidRDefault="00D44A85" w:rsidP="002C0513">
            <w:pPr>
              <w:suppressAutoHyphens/>
              <w:spacing w:line="360" w:lineRule="auto"/>
              <w:rPr>
                <w:sz w:val="20"/>
              </w:rPr>
            </w:pPr>
            <w:r w:rsidRPr="002C0513">
              <w:rPr>
                <w:sz w:val="20"/>
              </w:rPr>
              <w:t>2. Ссуды и займы, не погашенные в срок.</w:t>
            </w:r>
          </w:p>
          <w:p w:rsidR="00D44A85" w:rsidRPr="002C0513" w:rsidRDefault="00D44A85" w:rsidP="002C0513">
            <w:pPr>
              <w:suppressAutoHyphens/>
              <w:spacing w:line="360" w:lineRule="auto"/>
              <w:rPr>
                <w:sz w:val="20"/>
              </w:rPr>
            </w:pPr>
            <w:r w:rsidRPr="002C0513">
              <w:rPr>
                <w:sz w:val="20"/>
              </w:rPr>
              <w:t>3. Просроченная дебиторская и кредиторская задолженность</w:t>
            </w:r>
          </w:p>
          <w:p w:rsidR="00D44A85" w:rsidRPr="002C0513" w:rsidRDefault="00D44A85" w:rsidP="002C0513">
            <w:pPr>
              <w:suppressAutoHyphens/>
              <w:spacing w:line="360" w:lineRule="auto"/>
              <w:rPr>
                <w:sz w:val="20"/>
              </w:rPr>
            </w:pPr>
            <w:r w:rsidRPr="002C0513">
              <w:rPr>
                <w:sz w:val="20"/>
              </w:rPr>
              <w:t>4. Векселя выданные (полученные) просроченные</w:t>
            </w:r>
          </w:p>
        </w:tc>
      </w:tr>
      <w:tr w:rsidR="00D44A85" w:rsidRPr="002C0513" w:rsidTr="002C0513">
        <w:tc>
          <w:tcPr>
            <w:tcW w:w="8010" w:type="dxa"/>
            <w:gridSpan w:val="2"/>
            <w:shd w:val="clear" w:color="auto" w:fill="auto"/>
          </w:tcPr>
          <w:p w:rsidR="00D44A85" w:rsidRPr="002C0513" w:rsidRDefault="00D44A85" w:rsidP="002C0513">
            <w:pPr>
              <w:suppressAutoHyphens/>
              <w:spacing w:line="360" w:lineRule="auto"/>
              <w:rPr>
                <w:sz w:val="20"/>
              </w:rPr>
            </w:pPr>
            <w:r w:rsidRPr="002C0513">
              <w:rPr>
                <w:sz w:val="20"/>
              </w:rPr>
              <w:t>2 Оценка результатов финансово-хозяйственной деятельности.</w:t>
            </w:r>
          </w:p>
        </w:tc>
      </w:tr>
      <w:tr w:rsidR="00D44A85" w:rsidRPr="002C0513" w:rsidTr="002C0513">
        <w:tc>
          <w:tcPr>
            <w:tcW w:w="3227" w:type="dxa"/>
            <w:shd w:val="clear" w:color="auto" w:fill="auto"/>
          </w:tcPr>
          <w:p w:rsidR="00D44A85" w:rsidRPr="002C0513" w:rsidRDefault="00D44A85" w:rsidP="002C0513">
            <w:pPr>
              <w:suppressAutoHyphens/>
              <w:spacing w:line="360" w:lineRule="auto"/>
              <w:rPr>
                <w:sz w:val="20"/>
              </w:rPr>
            </w:pPr>
            <w:r w:rsidRPr="002C0513">
              <w:rPr>
                <w:sz w:val="20"/>
              </w:rPr>
              <w:t>2.1 Оценка прибыльности.</w:t>
            </w:r>
          </w:p>
        </w:tc>
        <w:tc>
          <w:tcPr>
            <w:tcW w:w="0" w:type="auto"/>
            <w:shd w:val="clear" w:color="auto" w:fill="auto"/>
          </w:tcPr>
          <w:p w:rsidR="00D44A85" w:rsidRPr="002C0513" w:rsidRDefault="00D44A85" w:rsidP="002C0513">
            <w:pPr>
              <w:suppressAutoHyphens/>
              <w:spacing w:line="360" w:lineRule="auto"/>
              <w:rPr>
                <w:sz w:val="20"/>
              </w:rPr>
            </w:pPr>
            <w:r w:rsidRPr="002C0513">
              <w:rPr>
                <w:sz w:val="20"/>
              </w:rPr>
              <w:t>1. Прибыль</w:t>
            </w:r>
          </w:p>
          <w:p w:rsidR="00651290" w:rsidRPr="002C0513" w:rsidRDefault="00D44A85" w:rsidP="002C0513">
            <w:pPr>
              <w:suppressAutoHyphens/>
              <w:spacing w:line="360" w:lineRule="auto"/>
              <w:rPr>
                <w:sz w:val="20"/>
              </w:rPr>
            </w:pPr>
            <w:r w:rsidRPr="002C0513">
              <w:rPr>
                <w:sz w:val="20"/>
              </w:rPr>
              <w:t>2. Рентабельность общая</w:t>
            </w:r>
          </w:p>
          <w:p w:rsidR="00D44A85" w:rsidRPr="002C0513" w:rsidRDefault="00D44A85" w:rsidP="002C0513">
            <w:pPr>
              <w:suppressAutoHyphens/>
              <w:spacing w:line="360" w:lineRule="auto"/>
              <w:rPr>
                <w:sz w:val="20"/>
              </w:rPr>
            </w:pPr>
            <w:r w:rsidRPr="002C0513">
              <w:rPr>
                <w:sz w:val="20"/>
              </w:rPr>
              <w:t>3. Рентабельность основной деятельности</w:t>
            </w:r>
          </w:p>
        </w:tc>
      </w:tr>
      <w:tr w:rsidR="00D44A85" w:rsidRPr="002C0513" w:rsidTr="002C0513">
        <w:tc>
          <w:tcPr>
            <w:tcW w:w="3227" w:type="dxa"/>
            <w:shd w:val="clear" w:color="auto" w:fill="auto"/>
          </w:tcPr>
          <w:p w:rsidR="00D44A85" w:rsidRPr="002C0513" w:rsidRDefault="00D44A85" w:rsidP="002C0513">
            <w:pPr>
              <w:suppressAutoHyphens/>
              <w:spacing w:line="360" w:lineRule="auto"/>
              <w:rPr>
                <w:sz w:val="20"/>
              </w:rPr>
            </w:pPr>
            <w:r w:rsidRPr="002C0513">
              <w:rPr>
                <w:sz w:val="20"/>
              </w:rPr>
              <w:t>2.2 Оценка динамичности.</w:t>
            </w:r>
          </w:p>
        </w:tc>
        <w:tc>
          <w:tcPr>
            <w:tcW w:w="0" w:type="auto"/>
            <w:shd w:val="clear" w:color="auto" w:fill="auto"/>
          </w:tcPr>
          <w:p w:rsidR="00D44A85" w:rsidRPr="002C0513" w:rsidRDefault="00D44A85" w:rsidP="002C0513">
            <w:pPr>
              <w:tabs>
                <w:tab w:val="num" w:pos="360"/>
              </w:tabs>
              <w:suppressAutoHyphens/>
              <w:spacing w:line="360" w:lineRule="auto"/>
              <w:rPr>
                <w:sz w:val="20"/>
              </w:rPr>
            </w:pPr>
            <w:r w:rsidRPr="002C0513">
              <w:rPr>
                <w:sz w:val="20"/>
              </w:rPr>
              <w:t>Сравнительные темпы роста выручки, прибыли и авансированного капитала</w:t>
            </w:r>
          </w:p>
          <w:p w:rsidR="00D44A85" w:rsidRPr="002C0513" w:rsidRDefault="00D44A85" w:rsidP="002C0513">
            <w:pPr>
              <w:tabs>
                <w:tab w:val="num" w:pos="360"/>
              </w:tabs>
              <w:suppressAutoHyphens/>
              <w:spacing w:line="360" w:lineRule="auto"/>
              <w:rPr>
                <w:sz w:val="20"/>
              </w:rPr>
            </w:pPr>
            <w:r w:rsidRPr="002C0513">
              <w:rPr>
                <w:sz w:val="20"/>
              </w:rPr>
              <w:t>Оборачиваемость активов</w:t>
            </w:r>
          </w:p>
          <w:p w:rsidR="00651290" w:rsidRPr="002C0513" w:rsidRDefault="00D44A85" w:rsidP="002C0513">
            <w:pPr>
              <w:tabs>
                <w:tab w:val="num" w:pos="360"/>
              </w:tabs>
              <w:suppressAutoHyphens/>
              <w:spacing w:line="360" w:lineRule="auto"/>
              <w:rPr>
                <w:sz w:val="20"/>
              </w:rPr>
            </w:pPr>
            <w:r w:rsidRPr="002C0513">
              <w:rPr>
                <w:sz w:val="20"/>
              </w:rPr>
              <w:t>Продолжительность операционного и финансового цикла</w:t>
            </w:r>
          </w:p>
          <w:p w:rsidR="00D44A85" w:rsidRPr="002C0513" w:rsidRDefault="00D44A85" w:rsidP="002C0513">
            <w:pPr>
              <w:suppressAutoHyphens/>
              <w:spacing w:line="360" w:lineRule="auto"/>
              <w:rPr>
                <w:sz w:val="20"/>
              </w:rPr>
            </w:pPr>
            <w:r w:rsidRPr="002C0513">
              <w:rPr>
                <w:sz w:val="20"/>
              </w:rPr>
              <w:t>4. Коэффициент погашаемости дебиторской задолженности</w:t>
            </w:r>
          </w:p>
        </w:tc>
      </w:tr>
      <w:tr w:rsidR="00D44A85" w:rsidRPr="002C0513" w:rsidTr="002C0513">
        <w:tc>
          <w:tcPr>
            <w:tcW w:w="3227" w:type="dxa"/>
            <w:shd w:val="clear" w:color="auto" w:fill="auto"/>
          </w:tcPr>
          <w:p w:rsidR="00D44A85" w:rsidRPr="002C0513" w:rsidRDefault="00D44A85" w:rsidP="002C0513">
            <w:pPr>
              <w:suppressAutoHyphens/>
              <w:spacing w:line="360" w:lineRule="auto"/>
              <w:rPr>
                <w:sz w:val="20"/>
              </w:rPr>
            </w:pPr>
            <w:r w:rsidRPr="002C0513">
              <w:rPr>
                <w:sz w:val="20"/>
              </w:rPr>
              <w:t>2.3 Оценка эффективности использования экономического потенциала.</w:t>
            </w:r>
          </w:p>
        </w:tc>
        <w:tc>
          <w:tcPr>
            <w:tcW w:w="0" w:type="auto"/>
            <w:shd w:val="clear" w:color="auto" w:fill="auto"/>
          </w:tcPr>
          <w:p w:rsidR="00651290" w:rsidRPr="002C0513" w:rsidRDefault="00D44A85" w:rsidP="002C0513">
            <w:pPr>
              <w:suppressAutoHyphens/>
              <w:spacing w:line="360" w:lineRule="auto"/>
              <w:rPr>
                <w:sz w:val="20"/>
              </w:rPr>
            </w:pPr>
            <w:r w:rsidRPr="002C0513">
              <w:rPr>
                <w:sz w:val="20"/>
              </w:rPr>
              <w:t>1. Рентабельность авансированного капитала.</w:t>
            </w:r>
          </w:p>
          <w:p w:rsidR="00D44A85" w:rsidRPr="002C0513" w:rsidRDefault="00D44A85" w:rsidP="002C0513">
            <w:pPr>
              <w:suppressAutoHyphens/>
              <w:spacing w:line="360" w:lineRule="auto"/>
              <w:rPr>
                <w:sz w:val="20"/>
              </w:rPr>
            </w:pPr>
            <w:r w:rsidRPr="002C0513">
              <w:rPr>
                <w:sz w:val="20"/>
              </w:rPr>
              <w:t>2. Рентабельность собственного капитала</w:t>
            </w:r>
          </w:p>
        </w:tc>
      </w:tr>
    </w:tbl>
    <w:p w:rsidR="00D44A85" w:rsidRPr="00651290" w:rsidRDefault="00D44A85" w:rsidP="00651290">
      <w:pPr>
        <w:pStyle w:val="a3"/>
        <w:suppressAutoHyphens/>
        <w:spacing w:line="360" w:lineRule="auto"/>
        <w:ind w:firstLine="709"/>
        <w:rPr>
          <w:sz w:val="28"/>
          <w:szCs w:val="28"/>
        </w:rPr>
      </w:pPr>
    </w:p>
    <w:p w:rsidR="00D44A85" w:rsidRPr="00651290" w:rsidRDefault="00D44A85" w:rsidP="00651290">
      <w:pPr>
        <w:pStyle w:val="a3"/>
        <w:suppressAutoHyphens/>
        <w:spacing w:line="360" w:lineRule="auto"/>
        <w:ind w:firstLine="709"/>
        <w:rPr>
          <w:sz w:val="28"/>
          <w:szCs w:val="28"/>
        </w:rPr>
      </w:pPr>
    </w:p>
    <w:p w:rsidR="00231226" w:rsidRPr="00651290" w:rsidRDefault="00231226" w:rsidP="00651290">
      <w:pPr>
        <w:pStyle w:val="a3"/>
        <w:suppressAutoHyphens/>
        <w:spacing w:line="360" w:lineRule="auto"/>
        <w:ind w:firstLine="709"/>
        <w:rPr>
          <w:sz w:val="28"/>
          <w:szCs w:val="28"/>
        </w:rPr>
      </w:pPr>
      <w:r w:rsidRPr="00651290">
        <w:rPr>
          <w:sz w:val="28"/>
          <w:szCs w:val="28"/>
        </w:rPr>
        <w:t>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231226" w:rsidRPr="00651290" w:rsidRDefault="00231226" w:rsidP="00651290">
      <w:pPr>
        <w:suppressAutoHyphens/>
        <w:spacing w:line="360" w:lineRule="auto"/>
        <w:ind w:firstLine="709"/>
        <w:jc w:val="both"/>
        <w:rPr>
          <w:sz w:val="28"/>
          <w:szCs w:val="28"/>
        </w:rPr>
      </w:pPr>
      <w:r w:rsidRPr="00651290">
        <w:rPr>
          <w:sz w:val="28"/>
          <w:szCs w:val="28"/>
        </w:rPr>
        <w:t>Цель детализированного анализа финансового состояния — более подробная характеристика имущественного и финансового положения хозяйствующего субъекта, результатов его деятельности в истекающем отчетном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желания аналитика.</w:t>
      </w:r>
    </w:p>
    <w:p w:rsidR="00231226" w:rsidRPr="00651290" w:rsidRDefault="00231226" w:rsidP="00651290">
      <w:pPr>
        <w:suppressAutoHyphens/>
        <w:spacing w:line="360" w:lineRule="auto"/>
        <w:ind w:firstLine="709"/>
        <w:jc w:val="both"/>
        <w:rPr>
          <w:sz w:val="28"/>
          <w:szCs w:val="28"/>
        </w:rPr>
      </w:pPr>
      <w:r w:rsidRPr="00651290">
        <w:rPr>
          <w:sz w:val="28"/>
          <w:szCs w:val="28"/>
        </w:rPr>
        <w:t>В общем виде программа углубленного анализа может выглядеть следующим образом.</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Первый этап — предварительный обзор экономического и финансового положения субъекта хозяйствования: характеристика общей направленности финансово — хозяйственной деятельности; выявление </w:t>
      </w:r>
      <w:r w:rsidR="00651290" w:rsidRPr="00651290">
        <w:rPr>
          <w:sz w:val="28"/>
          <w:szCs w:val="28"/>
        </w:rPr>
        <w:t>"</w:t>
      </w:r>
      <w:r w:rsidRPr="00651290">
        <w:rPr>
          <w:sz w:val="28"/>
          <w:szCs w:val="28"/>
        </w:rPr>
        <w:t>больных статей отчетности</w:t>
      </w:r>
      <w:r w:rsidR="00651290" w:rsidRPr="00651290">
        <w:rPr>
          <w:sz w:val="28"/>
          <w:szCs w:val="28"/>
        </w:rPr>
        <w:t>"</w:t>
      </w:r>
      <w:r w:rsidRPr="00651290">
        <w:rPr>
          <w:sz w:val="28"/>
          <w:szCs w:val="28"/>
        </w:rPr>
        <w:t>.</w:t>
      </w:r>
    </w:p>
    <w:p w:rsidR="00231226" w:rsidRPr="00651290" w:rsidRDefault="00231226" w:rsidP="00651290">
      <w:pPr>
        <w:suppressAutoHyphens/>
        <w:spacing w:line="360" w:lineRule="auto"/>
        <w:ind w:firstLine="709"/>
        <w:jc w:val="both"/>
        <w:rPr>
          <w:sz w:val="28"/>
          <w:szCs w:val="28"/>
        </w:rPr>
      </w:pPr>
      <w:r w:rsidRPr="00651290">
        <w:rPr>
          <w:sz w:val="28"/>
          <w:szCs w:val="28"/>
        </w:rPr>
        <w:t>Второй этап — оценка и анализ экономического потенциала субъекта хозяйствования: оценка имущественного положения (построение аналитического баланса; вертикальный анализ баланса; горизонтальный анализ баланса; анализ качественных сдвигов в имущественном положении); оценка финансового положения (оценка ликвидности; оценка финансовой устойчивости).</w:t>
      </w:r>
    </w:p>
    <w:p w:rsidR="00231226" w:rsidRPr="00651290" w:rsidRDefault="00231226" w:rsidP="00651290">
      <w:pPr>
        <w:pStyle w:val="31"/>
        <w:suppressAutoHyphens/>
        <w:spacing w:after="0" w:line="360" w:lineRule="auto"/>
        <w:ind w:left="0" w:firstLine="709"/>
        <w:jc w:val="both"/>
        <w:rPr>
          <w:sz w:val="28"/>
          <w:szCs w:val="28"/>
        </w:rPr>
      </w:pPr>
      <w:r w:rsidRPr="00651290">
        <w:rPr>
          <w:sz w:val="28"/>
          <w:szCs w:val="28"/>
        </w:rPr>
        <w:t>Третий этап — оценка и анализ результативности финансово-хозяйственной деятельности субъекта хозяйствования: оценка основной деятельности; анализ рентабельности; оценка положения на рынке ценных бумаг.</w:t>
      </w:r>
    </w:p>
    <w:p w:rsidR="00231226" w:rsidRPr="00651290" w:rsidRDefault="00231226" w:rsidP="00651290">
      <w:pPr>
        <w:pStyle w:val="31"/>
        <w:suppressAutoHyphens/>
        <w:spacing w:after="0" w:line="360" w:lineRule="auto"/>
        <w:ind w:left="0" w:firstLine="709"/>
        <w:jc w:val="both"/>
        <w:rPr>
          <w:sz w:val="28"/>
          <w:szCs w:val="28"/>
        </w:rPr>
      </w:pPr>
      <w:r w:rsidRPr="00651290">
        <w:rPr>
          <w:sz w:val="28"/>
          <w:szCs w:val="28"/>
        </w:rPr>
        <w:t>С позиций количественной оценки можно выделить три типовые процедуры: вертикальный анализ, горизонтальный анализ, построение системы показателей и аналитических коэффициентов. О методах вертикального и горизонтального анализа уже было сказано в предыдущем параграфе. Построить логически объяснимую и непротиворечивую систему показателей и аналитических коэффициентов можно на основе экономического потенциала предприятия, который в формализованном виде представлен бухгалтерской отчетностью как наилучшей из существующих финансовых моделей предприятия.</w:t>
      </w:r>
    </w:p>
    <w:p w:rsidR="00231226" w:rsidRPr="00651290" w:rsidRDefault="00231226" w:rsidP="00651290">
      <w:pPr>
        <w:pStyle w:val="a3"/>
        <w:suppressAutoHyphens/>
        <w:adjustRightInd w:val="0"/>
        <w:spacing w:line="360" w:lineRule="auto"/>
        <w:ind w:firstLine="709"/>
        <w:rPr>
          <w:sz w:val="28"/>
          <w:szCs w:val="28"/>
        </w:rPr>
      </w:pPr>
      <w:r w:rsidRPr="00651290">
        <w:rPr>
          <w:sz w:val="28"/>
          <w:szCs w:val="28"/>
        </w:rPr>
        <w:t>Наиболее часто для анализа выделяют следующие группы показателей.</w:t>
      </w:r>
    </w:p>
    <w:p w:rsidR="00231226" w:rsidRPr="00651290" w:rsidRDefault="00231226" w:rsidP="00651290">
      <w:pPr>
        <w:suppressAutoHyphens/>
        <w:adjustRightInd w:val="0"/>
        <w:spacing w:line="360" w:lineRule="auto"/>
        <w:ind w:firstLine="709"/>
        <w:jc w:val="both"/>
        <w:rPr>
          <w:sz w:val="28"/>
          <w:szCs w:val="28"/>
        </w:rPr>
      </w:pPr>
      <w:r w:rsidRPr="00651290">
        <w:rPr>
          <w:sz w:val="28"/>
          <w:szCs w:val="28"/>
        </w:rPr>
        <w:t>Показатели, характеризующие имущественный потенциал.</w:t>
      </w:r>
    </w:p>
    <w:p w:rsidR="00231226" w:rsidRPr="00651290" w:rsidRDefault="00231226" w:rsidP="00651290">
      <w:pPr>
        <w:suppressAutoHyphens/>
        <w:adjustRightInd w:val="0"/>
        <w:spacing w:line="360" w:lineRule="auto"/>
        <w:ind w:firstLine="709"/>
        <w:jc w:val="both"/>
        <w:rPr>
          <w:sz w:val="28"/>
          <w:szCs w:val="28"/>
        </w:rPr>
      </w:pPr>
      <w:r w:rsidRPr="00651290">
        <w:rPr>
          <w:sz w:val="28"/>
          <w:szCs w:val="28"/>
        </w:rPr>
        <w:t>Финансовая оценка имущественного потенциала представлена в активе баланса. В данном случае речь идет о средствах предприятия, либо принадлежащих ему на праве собственности, либо о которых предполагается, что в соответствии с договором право собственности на них перейдет в некотором будущем.</w:t>
      </w:r>
    </w:p>
    <w:p w:rsidR="00651290" w:rsidRPr="00651290" w:rsidRDefault="00231226" w:rsidP="00651290">
      <w:pPr>
        <w:suppressAutoHyphens/>
        <w:adjustRightInd w:val="0"/>
        <w:spacing w:line="360" w:lineRule="auto"/>
        <w:ind w:firstLine="709"/>
        <w:jc w:val="both"/>
        <w:rPr>
          <w:bCs/>
          <w:sz w:val="28"/>
          <w:szCs w:val="28"/>
        </w:rPr>
      </w:pPr>
      <w:r w:rsidRPr="00651290">
        <w:rPr>
          <w:sz w:val="28"/>
          <w:szCs w:val="28"/>
        </w:rPr>
        <w:t xml:space="preserve">Коэффициенты, характеризующие </w:t>
      </w:r>
      <w:r w:rsidRPr="00651290">
        <w:rPr>
          <w:bCs/>
          <w:i/>
          <w:sz w:val="28"/>
          <w:szCs w:val="28"/>
        </w:rPr>
        <w:t xml:space="preserve">ликвидность и платежеспособность </w:t>
      </w:r>
      <w:r w:rsidRPr="00651290">
        <w:rPr>
          <w:bCs/>
          <w:sz w:val="28"/>
          <w:szCs w:val="28"/>
        </w:rPr>
        <w:t>предприятия.</w:t>
      </w:r>
    </w:p>
    <w:p w:rsidR="00231226" w:rsidRPr="00651290" w:rsidRDefault="00231226" w:rsidP="00651290">
      <w:pPr>
        <w:suppressAutoHyphens/>
        <w:adjustRightInd w:val="0"/>
        <w:spacing w:line="360" w:lineRule="auto"/>
        <w:ind w:firstLine="709"/>
        <w:jc w:val="both"/>
        <w:rPr>
          <w:sz w:val="28"/>
          <w:szCs w:val="28"/>
        </w:rPr>
      </w:pPr>
      <w:r w:rsidRPr="00651290">
        <w:rPr>
          <w:sz w:val="28"/>
          <w:szCs w:val="28"/>
        </w:rPr>
        <w:t>Под ликвидностью активов понимают возможность трансформации их в денежные средства. Степень ликвидности определяется продолжительностью периода, в течение которого эта трансформация может быть осуществлена. Чем короче период, тем выше ликвидность активов. Говоря о ликвидности предприятия, имеют в виду наличие у него оборотных средств в размере, теоретически достаточном для погашения краткосрочных обязательств. Платежеспособность означает наличие у предприятия денежных средств и их эквивалентов, достаточных для расчетов по кредиторской задолженности, которая требует немедленного погашения. Платежеспособность – это внешнее проявление финансового состояния предприятия.</w:t>
      </w:r>
    </w:p>
    <w:p w:rsidR="00651290" w:rsidRPr="00651290" w:rsidRDefault="00231226" w:rsidP="00651290">
      <w:pPr>
        <w:pStyle w:val="a3"/>
        <w:suppressAutoHyphens/>
        <w:adjustRightInd w:val="0"/>
        <w:spacing w:line="360" w:lineRule="auto"/>
        <w:ind w:firstLine="709"/>
        <w:rPr>
          <w:sz w:val="28"/>
          <w:szCs w:val="28"/>
        </w:rPr>
      </w:pPr>
      <w:r w:rsidRPr="00651290">
        <w:rPr>
          <w:sz w:val="28"/>
          <w:szCs w:val="28"/>
        </w:rPr>
        <w:t>В основу алгоритма расчета этих показателей заложена идея сопоставления текущих активов (оборотных средств) с краткосрочной кредиторской задолженностью. В результате расчета устанавливается, в достаточной ли степени обеспечено предприятие оборотными средствами, необходимыми для расчетов с кредиторами по текущим операциям. Поскольку различные виды оборотных средств обладают различной степенью ликвидности, рассчитывают несколько коэффициентов ликвидности (платежеспособности). Подробно показатели и формулы их расчета будут рассмотрены во второй главе данной работы.</w:t>
      </w:r>
    </w:p>
    <w:p w:rsidR="00231226" w:rsidRPr="00651290" w:rsidRDefault="00231226" w:rsidP="00651290">
      <w:pPr>
        <w:suppressAutoHyphens/>
        <w:adjustRightInd w:val="0"/>
        <w:spacing w:line="360" w:lineRule="auto"/>
        <w:ind w:firstLine="709"/>
        <w:jc w:val="both"/>
        <w:rPr>
          <w:sz w:val="28"/>
          <w:szCs w:val="28"/>
        </w:rPr>
      </w:pPr>
      <w:r w:rsidRPr="00651290">
        <w:rPr>
          <w:bCs/>
          <w:iCs/>
          <w:sz w:val="28"/>
          <w:szCs w:val="28"/>
        </w:rPr>
        <w:t>Показатели финансовой устойчивости</w:t>
      </w:r>
      <w:r w:rsidRPr="00651290">
        <w:rPr>
          <w:sz w:val="28"/>
          <w:szCs w:val="28"/>
        </w:rPr>
        <w:t>. В экономической литературе эту группу называют также показателями структуры капитала и платежеспособности либо коэффициентами управления источниками средств.</w:t>
      </w:r>
    </w:p>
    <w:p w:rsidR="00231226" w:rsidRPr="00651290" w:rsidRDefault="00231226" w:rsidP="00651290">
      <w:pPr>
        <w:suppressAutoHyphens/>
        <w:adjustRightInd w:val="0"/>
        <w:spacing w:line="360" w:lineRule="auto"/>
        <w:ind w:firstLine="709"/>
        <w:jc w:val="both"/>
        <w:rPr>
          <w:sz w:val="28"/>
          <w:szCs w:val="28"/>
        </w:rPr>
      </w:pPr>
      <w:r w:rsidRPr="00651290">
        <w:rPr>
          <w:sz w:val="28"/>
          <w:szCs w:val="28"/>
        </w:rPr>
        <w:t>Показатели данной группы характеризуют структуру используемого предприятием капитала с позиции его платежеспособности и финансовой стабильности развития. Финансовая устойчивость – это внутренняя сторона финансового состояния предприятия. С помощью данных показателей оценивается состав источников финансирования и динамика соотношения между ними. Анализ основывается на том, что источники средств различаются по уровню себестоимости, степени доступности, надежности и риска. Такие показатели демонстрируют, как распределяется риск между владельцами компании и ее кредиторами. Активы могут быть профинансированы либо за счет собственных средств, либо за счет заимствований.</w:t>
      </w:r>
    </w:p>
    <w:p w:rsidR="00231226" w:rsidRPr="00651290" w:rsidRDefault="00231226" w:rsidP="00651290">
      <w:pPr>
        <w:suppressAutoHyphens/>
        <w:adjustRightInd w:val="0"/>
        <w:spacing w:line="360" w:lineRule="auto"/>
        <w:ind w:firstLine="709"/>
        <w:jc w:val="both"/>
        <w:rPr>
          <w:sz w:val="28"/>
          <w:szCs w:val="28"/>
        </w:rPr>
      </w:pPr>
      <w:r w:rsidRPr="00651290">
        <w:rPr>
          <w:sz w:val="28"/>
          <w:szCs w:val="28"/>
        </w:rPr>
        <w:t>По показателям финансовой устойчивости собственники и менеджеры предприятия могут определять допустимые доли заемных и собственных источников финансирования или, как определяет финансовый менеджмент, проводить политику финансового левериджа. Кредиторы предпочитают одалживать предприятиям, у которых доля заемных средств относительно невелика, собственники и администрация предприятия наоборот предпочитают относительно высокий уровень финансирования активов за счет заемных средств. Для обеспечения финансовой устойчивости предприятие должно обладать гибкой структурой капитала.</w:t>
      </w:r>
    </w:p>
    <w:p w:rsidR="00231226" w:rsidRPr="00651290" w:rsidRDefault="00231226" w:rsidP="00651290">
      <w:pPr>
        <w:suppressAutoHyphens/>
        <w:adjustRightInd w:val="0"/>
        <w:spacing w:line="360" w:lineRule="auto"/>
        <w:ind w:firstLine="709"/>
        <w:jc w:val="both"/>
        <w:rPr>
          <w:sz w:val="28"/>
          <w:szCs w:val="28"/>
        </w:rPr>
      </w:pPr>
      <w:r w:rsidRPr="00651290">
        <w:rPr>
          <w:bCs/>
          <w:iCs/>
          <w:sz w:val="28"/>
          <w:szCs w:val="28"/>
        </w:rPr>
        <w:t>Показатели деловой активности</w:t>
      </w:r>
      <w:r w:rsidRPr="00651290">
        <w:rPr>
          <w:bCs/>
          <w:sz w:val="28"/>
          <w:szCs w:val="28"/>
        </w:rPr>
        <w:t>.</w:t>
      </w:r>
      <w:r w:rsidRPr="00651290">
        <w:rPr>
          <w:sz w:val="28"/>
          <w:szCs w:val="28"/>
        </w:rPr>
        <w:t xml:space="preserve"> Их называют коэффициентами управления активами. Показатели предназначены для оценки эффективности использования предприятием имеющихся у него активов. Они позволяют оценить оптимальный размер и структуру активов с позиции функционирования предприятия.</w:t>
      </w:r>
    </w:p>
    <w:p w:rsidR="00231226" w:rsidRPr="00651290" w:rsidRDefault="00231226" w:rsidP="00651290">
      <w:pPr>
        <w:suppressAutoHyphens/>
        <w:adjustRightInd w:val="0"/>
        <w:spacing w:line="360" w:lineRule="auto"/>
        <w:ind w:firstLine="709"/>
        <w:jc w:val="both"/>
        <w:rPr>
          <w:sz w:val="28"/>
          <w:szCs w:val="28"/>
        </w:rPr>
      </w:pPr>
      <w:r w:rsidRPr="00651290">
        <w:rPr>
          <w:sz w:val="28"/>
          <w:szCs w:val="28"/>
        </w:rPr>
        <w:t>С позиции кругооборота средств деятельность любого предприятия представляет собой процесс непрерывной трансформации одних видов активов в другие:</w:t>
      </w:r>
    </w:p>
    <w:p w:rsidR="00651290" w:rsidRDefault="00651290" w:rsidP="00651290">
      <w:pPr>
        <w:pStyle w:val="2"/>
        <w:keepNext w:val="0"/>
        <w:suppressAutoHyphens/>
        <w:spacing w:before="0" w:after="0" w:line="360" w:lineRule="auto"/>
        <w:ind w:firstLine="709"/>
        <w:jc w:val="both"/>
        <w:rPr>
          <w:rFonts w:ascii="Times New Roman" w:hAnsi="Times New Roman" w:cs="Times New Roman"/>
          <w:i w:val="0"/>
          <w:lang w:val="uk-UA"/>
        </w:rPr>
      </w:pPr>
    </w:p>
    <w:p w:rsidR="00231226" w:rsidRDefault="00231226" w:rsidP="00651290">
      <w:pPr>
        <w:pStyle w:val="2"/>
        <w:keepNext w:val="0"/>
        <w:suppressAutoHyphens/>
        <w:spacing w:before="0" w:after="0" w:line="360" w:lineRule="auto"/>
        <w:ind w:firstLine="709"/>
        <w:jc w:val="both"/>
        <w:rPr>
          <w:rFonts w:ascii="Times New Roman" w:hAnsi="Times New Roman" w:cs="Times New Roman"/>
          <w:i w:val="0"/>
          <w:lang w:val="uk-UA"/>
        </w:rPr>
      </w:pPr>
      <w:r w:rsidRPr="00651290">
        <w:rPr>
          <w:rFonts w:ascii="Times New Roman" w:hAnsi="Times New Roman" w:cs="Times New Roman"/>
          <w:i w:val="0"/>
        </w:rPr>
        <w:t>ДС</w:t>
      </w:r>
      <w:r w:rsidRPr="00651290">
        <w:rPr>
          <w:rFonts w:ascii="Times New Roman" w:hAnsi="Times New Roman" w:cs="Times New Roman"/>
          <w:i w:val="0"/>
        </w:rPr>
        <w:sym w:font="Symbol" w:char="F0DE"/>
      </w:r>
      <w:r w:rsidRPr="00651290">
        <w:rPr>
          <w:rFonts w:ascii="Times New Roman" w:hAnsi="Times New Roman" w:cs="Times New Roman"/>
          <w:i w:val="0"/>
        </w:rPr>
        <w:t>СС</w:t>
      </w:r>
      <w:r w:rsidRPr="00651290">
        <w:rPr>
          <w:rFonts w:ascii="Times New Roman" w:hAnsi="Times New Roman" w:cs="Times New Roman"/>
          <w:i w:val="0"/>
        </w:rPr>
        <w:sym w:font="Symbol" w:char="F0DE"/>
      </w:r>
      <w:r w:rsidRPr="00651290">
        <w:rPr>
          <w:rFonts w:ascii="Times New Roman" w:hAnsi="Times New Roman" w:cs="Times New Roman"/>
          <w:i w:val="0"/>
        </w:rPr>
        <w:t>НП</w:t>
      </w:r>
      <w:r w:rsidRPr="00651290">
        <w:rPr>
          <w:rFonts w:ascii="Times New Roman" w:hAnsi="Times New Roman" w:cs="Times New Roman"/>
          <w:i w:val="0"/>
        </w:rPr>
        <w:sym w:font="Symbol" w:char="F0DE"/>
      </w:r>
      <w:r w:rsidRPr="00651290">
        <w:rPr>
          <w:rFonts w:ascii="Times New Roman" w:hAnsi="Times New Roman" w:cs="Times New Roman"/>
          <w:i w:val="0"/>
        </w:rPr>
        <w:t>ГП</w:t>
      </w:r>
      <w:r w:rsidRPr="00651290">
        <w:rPr>
          <w:rFonts w:ascii="Times New Roman" w:hAnsi="Times New Roman" w:cs="Times New Roman"/>
          <w:i w:val="0"/>
        </w:rPr>
        <w:sym w:font="Symbol" w:char="F0DE"/>
      </w:r>
      <w:r w:rsidRPr="00651290">
        <w:rPr>
          <w:rFonts w:ascii="Times New Roman" w:hAnsi="Times New Roman" w:cs="Times New Roman"/>
          <w:i w:val="0"/>
        </w:rPr>
        <w:t>СР</w:t>
      </w:r>
      <w:r w:rsidRPr="00651290">
        <w:rPr>
          <w:rFonts w:ascii="Times New Roman" w:hAnsi="Times New Roman" w:cs="Times New Roman"/>
          <w:i w:val="0"/>
        </w:rPr>
        <w:sym w:font="Symbol" w:char="F0DE"/>
      </w:r>
      <w:r w:rsidRPr="00651290">
        <w:rPr>
          <w:rFonts w:ascii="Times New Roman" w:hAnsi="Times New Roman" w:cs="Times New Roman"/>
          <w:i w:val="0"/>
        </w:rPr>
        <w:t>ДС…,</w:t>
      </w:r>
    </w:p>
    <w:p w:rsidR="00651290" w:rsidRPr="00651290" w:rsidRDefault="00651290" w:rsidP="00651290">
      <w:pPr>
        <w:suppressAutoHyphens/>
        <w:rPr>
          <w:lang w:val="uk-UA"/>
        </w:rPr>
      </w:pPr>
    </w:p>
    <w:p w:rsidR="008D382A" w:rsidRPr="00651290" w:rsidRDefault="00231226" w:rsidP="00651290">
      <w:pPr>
        <w:pStyle w:val="31"/>
        <w:suppressAutoHyphens/>
        <w:spacing w:after="0" w:line="360" w:lineRule="auto"/>
        <w:ind w:left="0" w:firstLine="709"/>
        <w:jc w:val="both"/>
        <w:rPr>
          <w:sz w:val="28"/>
          <w:szCs w:val="28"/>
        </w:rPr>
      </w:pPr>
      <w:r w:rsidRPr="00651290">
        <w:rPr>
          <w:sz w:val="28"/>
          <w:szCs w:val="28"/>
        </w:rPr>
        <w:t>где ДС — денежные средства; СС — сырье на складе; НП — незавершенное производство; ГП — готовая продукция; СР — средства в расчетах.</w:t>
      </w:r>
    </w:p>
    <w:p w:rsidR="00231226" w:rsidRPr="00651290" w:rsidRDefault="00231226" w:rsidP="00651290">
      <w:pPr>
        <w:pStyle w:val="a3"/>
        <w:suppressAutoHyphens/>
        <w:spacing w:line="360" w:lineRule="auto"/>
        <w:ind w:firstLine="709"/>
        <w:rPr>
          <w:sz w:val="28"/>
          <w:szCs w:val="28"/>
        </w:rPr>
      </w:pPr>
      <w:r w:rsidRPr="00651290">
        <w:rPr>
          <w:sz w:val="28"/>
          <w:szCs w:val="28"/>
        </w:rPr>
        <w:t>Таким образом, ключевым элементом является анализ оборачиваемости средств, вложенных в те или иные активы. При прочих равных условиях ускорение оборачиваемости свидетельствует о повышении эффективности, поэтому основными показателями являются показатели эффективности использования материальных, трудовых и финансовых ресурсов: выработка, фондоотдача, коэффициенты оборачиваемости средств в запасах и расчетах.</w:t>
      </w:r>
    </w:p>
    <w:p w:rsidR="00231226" w:rsidRPr="00651290" w:rsidRDefault="00231226" w:rsidP="00651290">
      <w:pPr>
        <w:suppressAutoHyphens/>
        <w:adjustRightInd w:val="0"/>
        <w:spacing w:line="360" w:lineRule="auto"/>
        <w:ind w:firstLine="709"/>
        <w:jc w:val="both"/>
        <w:rPr>
          <w:sz w:val="28"/>
          <w:szCs w:val="28"/>
        </w:rPr>
      </w:pPr>
      <w:r w:rsidRPr="00651290">
        <w:rPr>
          <w:sz w:val="28"/>
          <w:szCs w:val="28"/>
        </w:rPr>
        <w:t>Величина активов должна быть достаточна и оптимальна для выполнения производственной программы предприятия. Если предприятие испытывает недостаток в ресурсах, оно должно думать об источниках финансирования для их пополнения. Наоборот, если величина активов неоправданно велика, предприятие будет нести дополнительные расходы (например, на хранение). Обычно рассчитываются коэффициенты оборачиваемости активов, запасов, дебиторской и кредиторской задолженности.</w:t>
      </w:r>
    </w:p>
    <w:p w:rsidR="00231226" w:rsidRPr="00651290" w:rsidRDefault="00231226" w:rsidP="00651290">
      <w:pPr>
        <w:suppressAutoHyphens/>
        <w:adjustRightInd w:val="0"/>
        <w:spacing w:line="360" w:lineRule="auto"/>
        <w:ind w:firstLine="709"/>
        <w:jc w:val="both"/>
        <w:rPr>
          <w:sz w:val="28"/>
          <w:szCs w:val="28"/>
        </w:rPr>
      </w:pPr>
      <w:r w:rsidRPr="00651290">
        <w:rPr>
          <w:bCs/>
          <w:iCs/>
          <w:sz w:val="28"/>
          <w:szCs w:val="28"/>
        </w:rPr>
        <w:t>Показатели рентабельности</w:t>
      </w:r>
      <w:r w:rsidRPr="00651290">
        <w:rPr>
          <w:sz w:val="28"/>
          <w:szCs w:val="28"/>
        </w:rPr>
        <w:t>. Показатели этой группы предназначены для оценки общей эффективности вложения средств в данное предприятие. При анализе рентабельности рассматриваются не конкретные виды активов, а капитал в целом. С помощью показателей рентабельности оценивают рентабельность собственного капитала предприятия, рентабельность производимой и реализуемой им продукции, общую рентабельность предприятия.</w:t>
      </w:r>
    </w:p>
    <w:p w:rsidR="00231226" w:rsidRPr="00651290" w:rsidRDefault="00231226" w:rsidP="00651290">
      <w:pPr>
        <w:suppressAutoHyphens/>
        <w:adjustRightInd w:val="0"/>
        <w:spacing w:line="360" w:lineRule="auto"/>
        <w:ind w:firstLine="709"/>
        <w:jc w:val="both"/>
        <w:rPr>
          <w:sz w:val="28"/>
          <w:szCs w:val="28"/>
        </w:rPr>
      </w:pPr>
      <w:r w:rsidRPr="00651290">
        <w:rPr>
          <w:bCs/>
          <w:iCs/>
          <w:sz w:val="28"/>
          <w:szCs w:val="28"/>
        </w:rPr>
        <w:t>Показатели положения на рынке ценных бумаг.</w:t>
      </w:r>
      <w:r w:rsidRPr="00651290">
        <w:rPr>
          <w:bCs/>
          <w:sz w:val="28"/>
          <w:szCs w:val="28"/>
        </w:rPr>
        <w:t xml:space="preserve"> В эту групп</w:t>
      </w:r>
      <w:r w:rsidRPr="00651290">
        <w:rPr>
          <w:sz w:val="28"/>
          <w:szCs w:val="28"/>
        </w:rPr>
        <w:t>у входят коэффициенты, характеризующие стоимость и доходность акций предприятия. Коэффициенты рыночной активности соотносят рыночную цену акции с ее балансовой стоимостью и доходом на акцию. Они позволяют администрации и владельцам предприятия оценить, как инвесторы относятся к его текущей и перспективной деятельности. Показатели рыночной активности будут высокими, если показатели платежеспособности, финансовой устойчивости, рентабельности и деловой активности свидетельствуют об устойчивом финансовом положении предприятия.</w:t>
      </w:r>
    </w:p>
    <w:p w:rsidR="00651290" w:rsidRPr="00651290" w:rsidRDefault="00231226" w:rsidP="00651290">
      <w:pPr>
        <w:suppressAutoHyphens/>
        <w:adjustRightInd w:val="0"/>
        <w:spacing w:line="360" w:lineRule="auto"/>
        <w:ind w:firstLine="709"/>
        <w:jc w:val="both"/>
        <w:rPr>
          <w:sz w:val="28"/>
          <w:szCs w:val="28"/>
        </w:rPr>
      </w:pPr>
      <w:r w:rsidRPr="00651290">
        <w:rPr>
          <w:sz w:val="28"/>
          <w:szCs w:val="28"/>
        </w:rPr>
        <w:t>Объективное суждение о предприятии можно составить лишь на основе системы индикаторов (или показателей).</w:t>
      </w:r>
    </w:p>
    <w:p w:rsidR="00231226" w:rsidRPr="00651290" w:rsidRDefault="00231226" w:rsidP="00651290">
      <w:pPr>
        <w:suppressAutoHyphens/>
        <w:adjustRightInd w:val="0"/>
        <w:spacing w:line="360" w:lineRule="auto"/>
        <w:ind w:firstLine="709"/>
        <w:jc w:val="both"/>
        <w:rPr>
          <w:sz w:val="28"/>
          <w:szCs w:val="28"/>
        </w:rPr>
      </w:pPr>
      <w:r w:rsidRPr="00651290">
        <w:rPr>
          <w:sz w:val="28"/>
          <w:szCs w:val="28"/>
        </w:rPr>
        <w:t>Комплексная оценка — это способ интерпретации финансового состояния предприятия на основе использования дерева оценок, объединяющего отдельные финансовые показатели. В ситуации, когда поставлена задача, провести комплексную оценку финансовой деятельности, неизбежно возникает проблема отбора некоторой совокупности показателей. Разработаны требования, которым должна удовлетворять система показателей: необходимая широта охвата показателями всех сторон изучаемого субъекта; взаимосвязь показателей; верифицируемость (проверяемость) показателей.</w:t>
      </w:r>
    </w:p>
    <w:p w:rsidR="00231226" w:rsidRPr="00651290" w:rsidRDefault="00231226" w:rsidP="00651290">
      <w:pPr>
        <w:suppressAutoHyphens/>
        <w:adjustRightInd w:val="0"/>
        <w:spacing w:line="360" w:lineRule="auto"/>
        <w:ind w:firstLine="709"/>
        <w:jc w:val="both"/>
        <w:rPr>
          <w:sz w:val="28"/>
          <w:szCs w:val="28"/>
        </w:rPr>
      </w:pPr>
      <w:r w:rsidRPr="00651290">
        <w:rPr>
          <w:sz w:val="28"/>
          <w:szCs w:val="28"/>
        </w:rPr>
        <w:t>Кроме того, необходимо руководствоваться рядом принципов:</w:t>
      </w:r>
    </w:p>
    <w:p w:rsidR="00651290" w:rsidRPr="00651290" w:rsidRDefault="003A59BD" w:rsidP="00651290">
      <w:pPr>
        <w:pStyle w:val="a3"/>
        <w:suppressAutoHyphens/>
        <w:adjustRightInd w:val="0"/>
        <w:spacing w:line="360" w:lineRule="auto"/>
        <w:ind w:firstLine="709"/>
        <w:rPr>
          <w:sz w:val="28"/>
          <w:szCs w:val="28"/>
        </w:rPr>
      </w:pPr>
      <w:r w:rsidRPr="00651290">
        <w:rPr>
          <w:sz w:val="28"/>
          <w:szCs w:val="28"/>
        </w:rPr>
        <w:t xml:space="preserve">- </w:t>
      </w:r>
      <w:r w:rsidR="00231226" w:rsidRPr="00651290">
        <w:rPr>
          <w:sz w:val="28"/>
          <w:szCs w:val="28"/>
        </w:rPr>
        <w:t>Принцип древовидной структуры предполагает, что в системе должны наличествовать частные и обобщающие показатели</w:t>
      </w:r>
      <w:r w:rsidR="00C940E8" w:rsidRPr="00651290">
        <w:rPr>
          <w:sz w:val="28"/>
          <w:szCs w:val="28"/>
        </w:rPr>
        <w:t>.</w:t>
      </w:r>
    </w:p>
    <w:p w:rsidR="00231226" w:rsidRPr="00651290" w:rsidRDefault="003A59BD" w:rsidP="00651290">
      <w:pPr>
        <w:suppressAutoHyphens/>
        <w:adjustRightInd w:val="0"/>
        <w:spacing w:line="360" w:lineRule="auto"/>
        <w:ind w:firstLine="709"/>
        <w:jc w:val="both"/>
        <w:rPr>
          <w:sz w:val="28"/>
          <w:szCs w:val="28"/>
        </w:rPr>
      </w:pPr>
      <w:r w:rsidRPr="00651290">
        <w:rPr>
          <w:sz w:val="28"/>
          <w:szCs w:val="28"/>
        </w:rPr>
        <w:t xml:space="preserve">- </w:t>
      </w:r>
      <w:r w:rsidR="00231226" w:rsidRPr="00651290">
        <w:rPr>
          <w:sz w:val="28"/>
          <w:szCs w:val="28"/>
        </w:rPr>
        <w:t>Принцип обозримости предполагает наличие некоторого набора показателей, оптимального для данного предприятия.</w:t>
      </w:r>
    </w:p>
    <w:p w:rsidR="00231226" w:rsidRPr="00651290" w:rsidRDefault="003A59BD" w:rsidP="00651290">
      <w:pPr>
        <w:suppressAutoHyphens/>
        <w:adjustRightInd w:val="0"/>
        <w:spacing w:line="360" w:lineRule="auto"/>
        <w:ind w:firstLine="709"/>
        <w:jc w:val="both"/>
        <w:rPr>
          <w:sz w:val="28"/>
          <w:szCs w:val="28"/>
        </w:rPr>
      </w:pPr>
      <w:r w:rsidRPr="00651290">
        <w:rPr>
          <w:sz w:val="28"/>
          <w:szCs w:val="28"/>
        </w:rPr>
        <w:t xml:space="preserve">- </w:t>
      </w:r>
      <w:r w:rsidR="00231226" w:rsidRPr="00651290">
        <w:rPr>
          <w:sz w:val="28"/>
          <w:szCs w:val="28"/>
        </w:rPr>
        <w:t>Принцип разумного сочетания абсолютных и относительных показателей.</w:t>
      </w:r>
    </w:p>
    <w:p w:rsidR="00231226" w:rsidRPr="00651290" w:rsidRDefault="003A59BD" w:rsidP="00651290">
      <w:pPr>
        <w:suppressAutoHyphens/>
        <w:adjustRightInd w:val="0"/>
        <w:spacing w:line="360" w:lineRule="auto"/>
        <w:ind w:firstLine="709"/>
        <w:jc w:val="both"/>
        <w:rPr>
          <w:sz w:val="28"/>
          <w:szCs w:val="28"/>
        </w:rPr>
      </w:pPr>
      <w:r w:rsidRPr="00651290">
        <w:rPr>
          <w:sz w:val="28"/>
          <w:szCs w:val="28"/>
        </w:rPr>
        <w:t xml:space="preserve">- </w:t>
      </w:r>
      <w:r w:rsidR="00231226" w:rsidRPr="00651290">
        <w:rPr>
          <w:sz w:val="28"/>
          <w:szCs w:val="28"/>
        </w:rPr>
        <w:t>Принцип неформальности означает, что система должна обладать максимальной степенью аналитичности, обеспечивать возможность оценки текущего состояния предприятия и перспектив его развития, быть пригодной для принятия управленческих решений.</w:t>
      </w:r>
    </w:p>
    <w:p w:rsidR="00231226" w:rsidRPr="00651290" w:rsidRDefault="00231226" w:rsidP="00651290">
      <w:pPr>
        <w:pStyle w:val="a3"/>
        <w:suppressAutoHyphens/>
        <w:spacing w:line="360" w:lineRule="auto"/>
        <w:ind w:firstLine="709"/>
        <w:rPr>
          <w:sz w:val="28"/>
          <w:szCs w:val="28"/>
        </w:rPr>
      </w:pPr>
      <w:r w:rsidRPr="00651290">
        <w:rPr>
          <w:sz w:val="28"/>
          <w:szCs w:val="28"/>
        </w:rPr>
        <w:t>Комплексные оценки финансового состояния предназначены для руководства предприятия и используются для своевременного выявления негативных тенденций финансового состояния и их причин; сравнения финансового состояния предприятия с финансовым положением компаний конкурентов; принятия решений по целенаправленному изменению финансового состояния в зависимости от текущих комплексных оценок.</w:t>
      </w:r>
    </w:p>
    <w:p w:rsidR="00231226" w:rsidRPr="00651290" w:rsidRDefault="00231226" w:rsidP="00651290">
      <w:pPr>
        <w:pStyle w:val="21"/>
        <w:suppressAutoHyphens/>
        <w:spacing w:after="0" w:line="360" w:lineRule="auto"/>
        <w:ind w:left="0" w:firstLine="709"/>
        <w:jc w:val="both"/>
        <w:rPr>
          <w:sz w:val="28"/>
          <w:szCs w:val="28"/>
        </w:rPr>
      </w:pPr>
      <w:r w:rsidRPr="00651290">
        <w:rPr>
          <w:sz w:val="28"/>
          <w:szCs w:val="28"/>
        </w:rPr>
        <w:t>После того, как показатели отобраны и сформирована древовидная структура, подготавливается база для оценки показателей. Наряду с признанными в мировой и отечественной практике нормами в качестве базы можно использовать среднеотраслевые значения коэффициентов по региону местонахождения предприятия. Проводятся расчеты, и полученные показатели сравнивают с базой. На этапе оформления результатов комплексной оценки выполняются следующие действия.</w:t>
      </w:r>
    </w:p>
    <w:p w:rsidR="00231226" w:rsidRPr="00651290" w:rsidRDefault="003A59BD" w:rsidP="00651290">
      <w:pPr>
        <w:tabs>
          <w:tab w:val="left" w:pos="993"/>
        </w:tabs>
        <w:suppressAutoHyphens/>
        <w:spacing w:line="360" w:lineRule="auto"/>
        <w:ind w:firstLine="709"/>
        <w:jc w:val="both"/>
        <w:rPr>
          <w:sz w:val="28"/>
          <w:szCs w:val="28"/>
        </w:rPr>
      </w:pPr>
      <w:r w:rsidRPr="00651290">
        <w:rPr>
          <w:sz w:val="28"/>
          <w:szCs w:val="28"/>
        </w:rPr>
        <w:t xml:space="preserve">- </w:t>
      </w:r>
      <w:r w:rsidR="00231226" w:rsidRPr="00651290">
        <w:rPr>
          <w:sz w:val="28"/>
          <w:szCs w:val="28"/>
        </w:rPr>
        <w:t>Построение динамических рядов значений коэффициентов, качественных оценок. Словесное описание тенденций изменения показателей, оценок финансового состояния и его отдельных аспектов.</w:t>
      </w:r>
    </w:p>
    <w:p w:rsidR="00231226" w:rsidRPr="00651290" w:rsidRDefault="003A59BD" w:rsidP="00651290">
      <w:pPr>
        <w:tabs>
          <w:tab w:val="left" w:pos="993"/>
        </w:tabs>
        <w:suppressAutoHyphens/>
        <w:spacing w:line="360" w:lineRule="auto"/>
        <w:ind w:firstLine="709"/>
        <w:jc w:val="both"/>
        <w:rPr>
          <w:sz w:val="28"/>
          <w:szCs w:val="28"/>
        </w:rPr>
      </w:pPr>
      <w:r w:rsidRPr="00651290">
        <w:rPr>
          <w:sz w:val="28"/>
          <w:szCs w:val="28"/>
        </w:rPr>
        <w:t xml:space="preserve">- </w:t>
      </w:r>
      <w:r w:rsidR="00231226" w:rsidRPr="00651290">
        <w:rPr>
          <w:sz w:val="28"/>
          <w:szCs w:val="28"/>
        </w:rPr>
        <w:t>Формирование аналитических записок о финансовом состоянии фирмы.</w:t>
      </w:r>
    </w:p>
    <w:p w:rsidR="00231226" w:rsidRPr="00651290" w:rsidRDefault="003A59BD" w:rsidP="00651290">
      <w:pPr>
        <w:tabs>
          <w:tab w:val="left" w:pos="993"/>
        </w:tabs>
        <w:suppressAutoHyphens/>
        <w:spacing w:line="360" w:lineRule="auto"/>
        <w:ind w:firstLine="709"/>
        <w:jc w:val="both"/>
        <w:rPr>
          <w:sz w:val="28"/>
          <w:szCs w:val="28"/>
        </w:rPr>
      </w:pPr>
      <w:r w:rsidRPr="00651290">
        <w:rPr>
          <w:sz w:val="28"/>
          <w:szCs w:val="28"/>
        </w:rPr>
        <w:t xml:space="preserve">- </w:t>
      </w:r>
      <w:r w:rsidR="00231226" w:rsidRPr="00651290">
        <w:rPr>
          <w:sz w:val="28"/>
          <w:szCs w:val="28"/>
        </w:rPr>
        <w:t>Разработка проектов управляющих решений в зависимости от комплексных оценок финансового состояния и тенденций его изменения.</w:t>
      </w:r>
    </w:p>
    <w:p w:rsidR="00231226" w:rsidRPr="00651290" w:rsidRDefault="00231226" w:rsidP="00651290">
      <w:pPr>
        <w:pStyle w:val="a3"/>
        <w:suppressAutoHyphens/>
        <w:spacing w:line="360" w:lineRule="auto"/>
        <w:ind w:firstLine="709"/>
        <w:rPr>
          <w:sz w:val="28"/>
          <w:szCs w:val="28"/>
        </w:rPr>
      </w:pPr>
      <w:r w:rsidRPr="00651290">
        <w:rPr>
          <w:sz w:val="28"/>
          <w:szCs w:val="28"/>
        </w:rPr>
        <w:t>Использование на практике регулярной процедуры комплексной оценки позволяет сфокусировать внимание руководителя предприятия на ситуациях и предполагает наличие набора стандартных действий по анализу причин их возникновения и выработке адекватных управленческих решений.</w:t>
      </w:r>
    </w:p>
    <w:p w:rsidR="00231226" w:rsidRPr="00651290" w:rsidRDefault="00231226" w:rsidP="00651290">
      <w:pPr>
        <w:pStyle w:val="a3"/>
        <w:suppressAutoHyphens/>
        <w:spacing w:line="360" w:lineRule="auto"/>
        <w:ind w:firstLine="709"/>
        <w:rPr>
          <w:sz w:val="28"/>
          <w:szCs w:val="28"/>
        </w:rPr>
      </w:pPr>
      <w:r w:rsidRPr="00651290">
        <w:rPr>
          <w:sz w:val="28"/>
          <w:szCs w:val="28"/>
        </w:rPr>
        <w:t>Для проведения анализа финансового состояния предприятия используют определенные приемы.</w:t>
      </w:r>
    </w:p>
    <w:p w:rsidR="00231226" w:rsidRPr="00651290" w:rsidRDefault="00231226" w:rsidP="00651290">
      <w:pPr>
        <w:suppressAutoHyphens/>
        <w:spacing w:line="360" w:lineRule="auto"/>
        <w:ind w:firstLine="709"/>
        <w:jc w:val="both"/>
        <w:rPr>
          <w:sz w:val="28"/>
          <w:szCs w:val="28"/>
        </w:rPr>
      </w:pPr>
      <w:r w:rsidRPr="00651290">
        <w:rPr>
          <w:sz w:val="28"/>
          <w:szCs w:val="28"/>
        </w:rPr>
        <w:t>Сравнение – наиболее простой прием, при котором финансовые показатели отчетного периода сравниваются либо с плановыми, либо с показателями на предыдущий период (базисными). При сравнении показателей за разные периоды необходимо добиться их сопоставимости, т.е. показатели следует пересчитать с учетом однородности составных элементов, инфляционных процессов в экономике, методов оценки и др.</w:t>
      </w:r>
    </w:p>
    <w:p w:rsidR="00231226" w:rsidRPr="00651290" w:rsidRDefault="00231226" w:rsidP="00651290">
      <w:pPr>
        <w:suppressAutoHyphens/>
        <w:spacing w:line="360" w:lineRule="auto"/>
        <w:ind w:firstLine="709"/>
        <w:jc w:val="both"/>
        <w:rPr>
          <w:sz w:val="28"/>
          <w:szCs w:val="28"/>
        </w:rPr>
      </w:pPr>
      <w:r w:rsidRPr="00651290">
        <w:rPr>
          <w:sz w:val="28"/>
          <w:szCs w:val="28"/>
        </w:rPr>
        <w:t>Наиболее типичные ситуации, когда используется сравнение, и цели, которые при этом достигаются:</w:t>
      </w:r>
    </w:p>
    <w:p w:rsidR="00231226" w:rsidRPr="00651290" w:rsidRDefault="00231226" w:rsidP="00651290">
      <w:pPr>
        <w:numPr>
          <w:ilvl w:val="0"/>
          <w:numId w:val="22"/>
        </w:numPr>
        <w:suppressAutoHyphens/>
        <w:spacing w:line="360" w:lineRule="auto"/>
        <w:ind w:left="0" w:firstLine="709"/>
        <w:jc w:val="both"/>
        <w:rPr>
          <w:sz w:val="28"/>
          <w:szCs w:val="28"/>
        </w:rPr>
      </w:pPr>
      <w:r w:rsidRPr="00651290">
        <w:rPr>
          <w:sz w:val="28"/>
          <w:szCs w:val="28"/>
        </w:rPr>
        <w:t>сопоставление фактических уровней показателей с плановыми используется для оценки степени выполнения плана;</w:t>
      </w:r>
    </w:p>
    <w:p w:rsidR="00231226" w:rsidRPr="00651290" w:rsidRDefault="00231226" w:rsidP="00651290">
      <w:pPr>
        <w:numPr>
          <w:ilvl w:val="0"/>
          <w:numId w:val="22"/>
        </w:numPr>
        <w:suppressAutoHyphens/>
        <w:spacing w:line="360" w:lineRule="auto"/>
        <w:ind w:left="0" w:firstLine="709"/>
        <w:jc w:val="both"/>
        <w:rPr>
          <w:sz w:val="28"/>
          <w:szCs w:val="28"/>
        </w:rPr>
      </w:pPr>
      <w:r w:rsidRPr="00651290">
        <w:rPr>
          <w:sz w:val="28"/>
          <w:szCs w:val="28"/>
        </w:rPr>
        <w:t>сопоставление фактических уровней показателей с нормативными позволяет осуществить контроль за затратами и способствует внедрению ресурсосберегающих технологий;</w:t>
      </w:r>
    </w:p>
    <w:p w:rsidR="00231226" w:rsidRPr="00651290" w:rsidRDefault="00231226" w:rsidP="00651290">
      <w:pPr>
        <w:numPr>
          <w:ilvl w:val="0"/>
          <w:numId w:val="22"/>
        </w:numPr>
        <w:suppressAutoHyphens/>
        <w:spacing w:line="360" w:lineRule="auto"/>
        <w:ind w:left="0" w:firstLine="709"/>
        <w:jc w:val="both"/>
        <w:rPr>
          <w:sz w:val="28"/>
          <w:szCs w:val="28"/>
        </w:rPr>
      </w:pPr>
      <w:r w:rsidRPr="00651290">
        <w:rPr>
          <w:sz w:val="28"/>
          <w:szCs w:val="28"/>
        </w:rPr>
        <w:t>сравнение фактических уровней показателей с данными прошлых лет применяется для определения тенденций развития экономических процессов;</w:t>
      </w:r>
    </w:p>
    <w:p w:rsidR="00231226" w:rsidRPr="00651290" w:rsidRDefault="00231226" w:rsidP="00651290">
      <w:pPr>
        <w:numPr>
          <w:ilvl w:val="0"/>
          <w:numId w:val="22"/>
        </w:numPr>
        <w:suppressAutoHyphens/>
        <w:spacing w:line="360" w:lineRule="auto"/>
        <w:ind w:left="0" w:firstLine="709"/>
        <w:jc w:val="both"/>
        <w:rPr>
          <w:sz w:val="28"/>
          <w:szCs w:val="28"/>
        </w:rPr>
      </w:pPr>
      <w:r w:rsidRPr="00651290">
        <w:rPr>
          <w:sz w:val="28"/>
          <w:szCs w:val="28"/>
        </w:rPr>
        <w:t>сравнение уровня показателей анализируемого предприятия со средними их величинами по отрасли производится с целью определения положения предприятия на рынке среди других предприятий той же отрасли;</w:t>
      </w:r>
    </w:p>
    <w:p w:rsidR="00231226" w:rsidRPr="00651290" w:rsidRDefault="00231226" w:rsidP="00651290">
      <w:pPr>
        <w:numPr>
          <w:ilvl w:val="0"/>
          <w:numId w:val="22"/>
        </w:numPr>
        <w:suppressAutoHyphens/>
        <w:spacing w:line="360" w:lineRule="auto"/>
        <w:ind w:left="0" w:firstLine="709"/>
        <w:jc w:val="both"/>
        <w:rPr>
          <w:sz w:val="28"/>
          <w:szCs w:val="28"/>
        </w:rPr>
      </w:pPr>
      <w:r w:rsidRPr="00651290">
        <w:rPr>
          <w:sz w:val="28"/>
          <w:szCs w:val="28"/>
        </w:rPr>
        <w:t>сопоставление результатов деятельности до и после изменения какого-либо фактора применяется при расчете влиянии факторов и подсчете результатов.</w:t>
      </w:r>
    </w:p>
    <w:p w:rsidR="00231226" w:rsidRPr="00651290" w:rsidRDefault="00231226" w:rsidP="00651290">
      <w:pPr>
        <w:suppressAutoHyphens/>
        <w:spacing w:line="360" w:lineRule="auto"/>
        <w:ind w:firstLine="709"/>
        <w:jc w:val="both"/>
        <w:rPr>
          <w:sz w:val="28"/>
          <w:szCs w:val="28"/>
        </w:rPr>
      </w:pPr>
      <w:r w:rsidRPr="00651290">
        <w:rPr>
          <w:sz w:val="28"/>
          <w:szCs w:val="28"/>
        </w:rPr>
        <w:t>Группировки – прием, при котором показатели группируются и сводятся в таблицы. Это дает возможность для проведения аналитических расчетов, выявления тенденций развития отдельных явлений и их взаимосвязи, выявления факторов, влияющих на изменение показателей.</w:t>
      </w:r>
    </w:p>
    <w:p w:rsidR="00231226" w:rsidRPr="00651290" w:rsidRDefault="00231226" w:rsidP="00651290">
      <w:pPr>
        <w:suppressAutoHyphens/>
        <w:spacing w:line="360" w:lineRule="auto"/>
        <w:ind w:firstLine="709"/>
        <w:jc w:val="both"/>
        <w:rPr>
          <w:sz w:val="28"/>
          <w:szCs w:val="28"/>
        </w:rPr>
      </w:pPr>
      <w:r w:rsidRPr="00651290">
        <w:rPr>
          <w:sz w:val="28"/>
          <w:szCs w:val="28"/>
        </w:rPr>
        <w:t>Цепные подстановки</w:t>
      </w:r>
      <w:r w:rsidRPr="00651290">
        <w:rPr>
          <w:i/>
          <w:iCs/>
          <w:sz w:val="28"/>
          <w:szCs w:val="28"/>
        </w:rPr>
        <w:t xml:space="preserve"> </w:t>
      </w:r>
      <w:r w:rsidRPr="00651290">
        <w:rPr>
          <w:sz w:val="28"/>
          <w:szCs w:val="28"/>
        </w:rPr>
        <w:t>– прием, заключающийся в замене отдельного отчетного показателя базисным. При этом все остальные показатели оставляются неизменными. Этот прием дает возможность определить влияние отдельных факторов на совокупный финансовый показатель.</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В качестве </w:t>
      </w:r>
      <w:r w:rsidRPr="00651290">
        <w:rPr>
          <w:bCs/>
          <w:iCs/>
          <w:sz w:val="28"/>
          <w:szCs w:val="28"/>
        </w:rPr>
        <w:t>инструментар</w:t>
      </w:r>
      <w:r w:rsidRPr="00651290">
        <w:rPr>
          <w:bCs/>
          <w:i/>
          <w:sz w:val="28"/>
          <w:szCs w:val="28"/>
        </w:rPr>
        <w:t>ия</w:t>
      </w:r>
      <w:r w:rsidRPr="00651290">
        <w:rPr>
          <w:sz w:val="28"/>
          <w:szCs w:val="28"/>
        </w:rPr>
        <w:t xml:space="preserve"> для анализа финансового состояния широко используются финансовые коэффициенты – относительные показатели финансового состояния предприятия, которые выражают отношение одних абсолютных финансовых показателей к другим.</w:t>
      </w:r>
    </w:p>
    <w:p w:rsidR="00231226" w:rsidRPr="00651290" w:rsidRDefault="00231226" w:rsidP="00651290">
      <w:pPr>
        <w:suppressAutoHyphens/>
        <w:spacing w:line="360" w:lineRule="auto"/>
        <w:ind w:firstLine="709"/>
        <w:jc w:val="both"/>
        <w:rPr>
          <w:sz w:val="28"/>
          <w:szCs w:val="28"/>
        </w:rPr>
      </w:pPr>
      <w:r w:rsidRPr="00651290">
        <w:rPr>
          <w:sz w:val="28"/>
          <w:szCs w:val="28"/>
        </w:rPr>
        <w:t>Финансовые коэффициенты используются для сравнения показателей финансового состояния конкретного предприятия с аналогичными показателями других предприятий или среднеотраслевыми показателями; для выявления динамики развития показателей и тенденций изменения финансового состояния предприятия; для определения нормальных ограничений и критериев различных сторон финансового состояния.</w:t>
      </w:r>
    </w:p>
    <w:p w:rsidR="00231226" w:rsidRPr="00651290" w:rsidRDefault="00231226" w:rsidP="00651290">
      <w:pPr>
        <w:pStyle w:val="a3"/>
        <w:suppressAutoHyphens/>
        <w:spacing w:line="360" w:lineRule="auto"/>
        <w:ind w:firstLine="709"/>
        <w:rPr>
          <w:sz w:val="28"/>
          <w:szCs w:val="28"/>
        </w:rPr>
      </w:pPr>
      <w:r w:rsidRPr="00651290">
        <w:rPr>
          <w:sz w:val="28"/>
          <w:szCs w:val="28"/>
        </w:rPr>
        <w:t>Залогом выживаемости и основой стабильного положения предприятия служит его устойчивость. На устойчивость предприятия оказывают влияние следующие факторы:</w:t>
      </w:r>
    </w:p>
    <w:p w:rsidR="00231226" w:rsidRPr="00651290" w:rsidRDefault="00231226" w:rsidP="00651290">
      <w:pPr>
        <w:numPr>
          <w:ilvl w:val="0"/>
          <w:numId w:val="23"/>
        </w:numPr>
        <w:suppressAutoHyphens/>
        <w:spacing w:line="360" w:lineRule="auto"/>
        <w:ind w:left="0" w:firstLine="709"/>
        <w:jc w:val="both"/>
        <w:rPr>
          <w:sz w:val="28"/>
          <w:szCs w:val="28"/>
        </w:rPr>
      </w:pPr>
      <w:r w:rsidRPr="00651290">
        <w:rPr>
          <w:sz w:val="28"/>
          <w:szCs w:val="28"/>
        </w:rPr>
        <w:t>положение предприятия на торговом рынке;</w:t>
      </w:r>
    </w:p>
    <w:p w:rsidR="00231226" w:rsidRPr="00651290" w:rsidRDefault="00231226" w:rsidP="00651290">
      <w:pPr>
        <w:numPr>
          <w:ilvl w:val="0"/>
          <w:numId w:val="23"/>
        </w:numPr>
        <w:suppressAutoHyphens/>
        <w:spacing w:line="360" w:lineRule="auto"/>
        <w:ind w:left="0" w:firstLine="709"/>
        <w:jc w:val="both"/>
        <w:rPr>
          <w:sz w:val="28"/>
          <w:szCs w:val="28"/>
        </w:rPr>
      </w:pPr>
      <w:r w:rsidRPr="00651290">
        <w:rPr>
          <w:sz w:val="28"/>
          <w:szCs w:val="28"/>
        </w:rPr>
        <w:t>производство и выпуск товаров, пользующихся спросом;</w:t>
      </w:r>
    </w:p>
    <w:p w:rsidR="00231226" w:rsidRPr="00651290" w:rsidRDefault="00231226" w:rsidP="00651290">
      <w:pPr>
        <w:numPr>
          <w:ilvl w:val="0"/>
          <w:numId w:val="23"/>
        </w:numPr>
        <w:suppressAutoHyphens/>
        <w:spacing w:line="360" w:lineRule="auto"/>
        <w:ind w:left="0" w:firstLine="709"/>
        <w:jc w:val="both"/>
        <w:rPr>
          <w:sz w:val="28"/>
          <w:szCs w:val="28"/>
        </w:rPr>
      </w:pPr>
      <w:r w:rsidRPr="00651290">
        <w:rPr>
          <w:sz w:val="28"/>
          <w:szCs w:val="28"/>
        </w:rPr>
        <w:t>потенциал предприятия в деловом сотрудничестве;</w:t>
      </w:r>
    </w:p>
    <w:p w:rsidR="00231226" w:rsidRPr="00651290" w:rsidRDefault="00231226" w:rsidP="00651290">
      <w:pPr>
        <w:numPr>
          <w:ilvl w:val="0"/>
          <w:numId w:val="23"/>
        </w:numPr>
        <w:suppressAutoHyphens/>
        <w:spacing w:line="360" w:lineRule="auto"/>
        <w:ind w:left="0" w:firstLine="709"/>
        <w:jc w:val="both"/>
        <w:rPr>
          <w:sz w:val="28"/>
          <w:szCs w:val="28"/>
        </w:rPr>
      </w:pPr>
      <w:r w:rsidRPr="00651290">
        <w:rPr>
          <w:sz w:val="28"/>
          <w:szCs w:val="28"/>
        </w:rPr>
        <w:t>степень зависимости предприятия от внешних кредиторов и инвесторов;</w:t>
      </w:r>
    </w:p>
    <w:p w:rsidR="00231226" w:rsidRPr="00651290" w:rsidRDefault="00231226" w:rsidP="00651290">
      <w:pPr>
        <w:numPr>
          <w:ilvl w:val="0"/>
          <w:numId w:val="23"/>
        </w:numPr>
        <w:suppressAutoHyphens/>
        <w:spacing w:line="360" w:lineRule="auto"/>
        <w:ind w:left="0" w:firstLine="709"/>
        <w:jc w:val="both"/>
        <w:rPr>
          <w:sz w:val="28"/>
          <w:szCs w:val="28"/>
        </w:rPr>
      </w:pPr>
      <w:r w:rsidRPr="00651290">
        <w:rPr>
          <w:sz w:val="28"/>
          <w:szCs w:val="28"/>
        </w:rPr>
        <w:t>наличие неплатежеспособных дебиторов;</w:t>
      </w:r>
    </w:p>
    <w:p w:rsidR="00231226" w:rsidRPr="00651290" w:rsidRDefault="00231226" w:rsidP="00651290">
      <w:pPr>
        <w:numPr>
          <w:ilvl w:val="0"/>
          <w:numId w:val="23"/>
        </w:numPr>
        <w:suppressAutoHyphens/>
        <w:spacing w:line="360" w:lineRule="auto"/>
        <w:ind w:left="0" w:firstLine="709"/>
        <w:jc w:val="both"/>
        <w:rPr>
          <w:sz w:val="28"/>
          <w:szCs w:val="28"/>
        </w:rPr>
      </w:pPr>
      <w:r w:rsidRPr="00651290">
        <w:rPr>
          <w:sz w:val="28"/>
          <w:szCs w:val="28"/>
        </w:rPr>
        <w:t>эффективность хозяйственных и финансовых операций.</w:t>
      </w:r>
    </w:p>
    <w:p w:rsidR="00231226" w:rsidRPr="00651290" w:rsidRDefault="00231226" w:rsidP="00651290">
      <w:pPr>
        <w:pStyle w:val="a3"/>
        <w:suppressAutoHyphens/>
        <w:spacing w:line="360" w:lineRule="auto"/>
        <w:ind w:firstLine="709"/>
        <w:rPr>
          <w:sz w:val="28"/>
          <w:szCs w:val="28"/>
        </w:rPr>
      </w:pPr>
      <w:r w:rsidRPr="00651290">
        <w:rPr>
          <w:sz w:val="28"/>
          <w:szCs w:val="28"/>
        </w:rPr>
        <w:t>Это разнообразие факторов формирует устойчивость предприятия на следующие виды:</w:t>
      </w:r>
    </w:p>
    <w:p w:rsidR="00231226" w:rsidRPr="00651290" w:rsidRDefault="00231226" w:rsidP="00651290">
      <w:pPr>
        <w:numPr>
          <w:ilvl w:val="0"/>
          <w:numId w:val="24"/>
        </w:numPr>
        <w:suppressAutoHyphens/>
        <w:spacing w:line="360" w:lineRule="auto"/>
        <w:ind w:left="0" w:firstLine="709"/>
        <w:jc w:val="both"/>
        <w:rPr>
          <w:sz w:val="28"/>
          <w:szCs w:val="28"/>
        </w:rPr>
      </w:pPr>
      <w:r w:rsidRPr="00651290">
        <w:rPr>
          <w:sz w:val="28"/>
          <w:szCs w:val="28"/>
        </w:rPr>
        <w:t>внутренняя устойчивость – это такое общее финансовое состояние предприятия, при котором обеспечивается стабильно высокий результат его функционирования. В основе ее достижения лежит принцип быстрого и активного реагирования на изменение внутренних и внешних факторов;</w:t>
      </w:r>
    </w:p>
    <w:p w:rsidR="00231226" w:rsidRPr="00651290" w:rsidRDefault="00231226" w:rsidP="00651290">
      <w:pPr>
        <w:numPr>
          <w:ilvl w:val="0"/>
          <w:numId w:val="24"/>
        </w:numPr>
        <w:suppressAutoHyphens/>
        <w:spacing w:line="360" w:lineRule="auto"/>
        <w:ind w:left="0" w:firstLine="709"/>
        <w:jc w:val="both"/>
        <w:rPr>
          <w:sz w:val="28"/>
          <w:szCs w:val="28"/>
        </w:rPr>
      </w:pPr>
      <w:r w:rsidRPr="00651290">
        <w:rPr>
          <w:sz w:val="28"/>
          <w:szCs w:val="28"/>
        </w:rPr>
        <w:t>внешняя устойчивость – обеспечивается стабильностью экономической среды, в рамках которой осуществляется ее деятельность. Она достигается соответствующей системой управления рыночной экономикой в масштабах всех страны;</w:t>
      </w:r>
    </w:p>
    <w:p w:rsidR="00231226" w:rsidRPr="00651290" w:rsidRDefault="00231226" w:rsidP="00651290">
      <w:pPr>
        <w:numPr>
          <w:ilvl w:val="0"/>
          <w:numId w:val="24"/>
        </w:numPr>
        <w:suppressAutoHyphens/>
        <w:spacing w:line="360" w:lineRule="auto"/>
        <w:ind w:left="0" w:firstLine="709"/>
        <w:jc w:val="both"/>
        <w:rPr>
          <w:sz w:val="28"/>
          <w:szCs w:val="28"/>
        </w:rPr>
      </w:pPr>
      <w:r w:rsidRPr="00651290">
        <w:rPr>
          <w:sz w:val="28"/>
          <w:szCs w:val="28"/>
        </w:rPr>
        <w:t>общая устойчивость – это такое движение денежных потоков, которое обеспечивает постоянное превышение поступления средств над их расходованием, т.е. превышение доходов над расходами;</w:t>
      </w:r>
    </w:p>
    <w:p w:rsidR="00231226" w:rsidRPr="00651290" w:rsidRDefault="00231226" w:rsidP="00651290">
      <w:pPr>
        <w:numPr>
          <w:ilvl w:val="0"/>
          <w:numId w:val="24"/>
        </w:numPr>
        <w:suppressAutoHyphens/>
        <w:spacing w:line="360" w:lineRule="auto"/>
        <w:ind w:left="0" w:firstLine="709"/>
        <w:jc w:val="both"/>
        <w:rPr>
          <w:sz w:val="28"/>
          <w:szCs w:val="28"/>
        </w:rPr>
      </w:pPr>
      <w:r w:rsidRPr="00651290">
        <w:rPr>
          <w:sz w:val="28"/>
          <w:szCs w:val="28"/>
        </w:rPr>
        <w:t>финансовая устойчивость – является отражением стабильного превышения доходов над расходами, обеспечивает свободное маневрирование денежными средствами предприятия и путем эффективного их использования обеспечивает бесперебойный процесс производства и реализации продукции. Поэтому финансовая устойчивость формируется в процессе всей финансово – хозяйственной деятельности предприятия</w:t>
      </w:r>
      <w:r w:rsidR="00651290" w:rsidRPr="00651290">
        <w:rPr>
          <w:sz w:val="28"/>
          <w:szCs w:val="28"/>
        </w:rPr>
        <w:t xml:space="preserve"> </w:t>
      </w:r>
      <w:r w:rsidRPr="00651290">
        <w:rPr>
          <w:sz w:val="28"/>
          <w:szCs w:val="28"/>
        </w:rPr>
        <w:t>и является главным компонентом общей устойчивости предприятия.</w:t>
      </w:r>
    </w:p>
    <w:p w:rsidR="00231226" w:rsidRPr="00651290" w:rsidRDefault="00231226" w:rsidP="00651290">
      <w:pPr>
        <w:pStyle w:val="2"/>
        <w:keepNext w:val="0"/>
        <w:suppressAutoHyphens/>
        <w:spacing w:before="0" w:after="0" w:line="360" w:lineRule="auto"/>
        <w:ind w:firstLine="709"/>
        <w:jc w:val="both"/>
        <w:rPr>
          <w:rFonts w:ascii="Times New Roman" w:hAnsi="Times New Roman" w:cs="Times New Roman"/>
          <w:b w:val="0"/>
          <w:bCs w:val="0"/>
          <w:i w:val="0"/>
        </w:rPr>
      </w:pPr>
      <w:bookmarkStart w:id="0" w:name="_Toc183360271"/>
      <w:bookmarkStart w:id="1" w:name="_Toc183360407"/>
      <w:bookmarkStart w:id="2" w:name="_Toc184729981"/>
      <w:r w:rsidRPr="00651290">
        <w:rPr>
          <w:rFonts w:ascii="Times New Roman" w:hAnsi="Times New Roman" w:cs="Times New Roman"/>
          <w:b w:val="0"/>
          <w:bCs w:val="0"/>
          <w:i w:val="0"/>
        </w:rPr>
        <w:t>Анализ устойчивости финансового состояния предприятия на определенную дату позволяет ответить на вопрос – правильно ли предприятие управляло финансовыми ресурсами в течение периода, предшествующего отчетной дате</w:t>
      </w:r>
      <w:bookmarkEnd w:id="0"/>
      <w:bookmarkEnd w:id="1"/>
      <w:bookmarkEnd w:id="2"/>
      <w:r w:rsidRPr="00651290">
        <w:rPr>
          <w:rFonts w:ascii="Times New Roman" w:hAnsi="Times New Roman" w:cs="Times New Roman"/>
          <w:b w:val="0"/>
          <w:bCs w:val="0"/>
          <w:i w:val="0"/>
        </w:rPr>
        <w:t>.</w:t>
      </w:r>
    </w:p>
    <w:p w:rsidR="00231226" w:rsidRPr="00651290" w:rsidRDefault="00231226" w:rsidP="00651290">
      <w:pPr>
        <w:pStyle w:val="a3"/>
        <w:suppressAutoHyphens/>
        <w:spacing w:line="360" w:lineRule="auto"/>
        <w:ind w:firstLine="709"/>
        <w:rPr>
          <w:sz w:val="28"/>
          <w:szCs w:val="28"/>
        </w:rPr>
      </w:pPr>
      <w:r w:rsidRPr="00651290">
        <w:rPr>
          <w:sz w:val="28"/>
          <w:szCs w:val="28"/>
        </w:rPr>
        <w:t>Важно, чтобы состояние финансовых ресурсов соответствовало требованиям рынка, отвечало потребностям развития предприятия. Недостаточная финансовая устойчивость может привести к неплатежеспособности предприятия и отсутствию средств для развития производства, а избыточная финансовая устойчивость будет препятствовать развитию предприятия, отягощая его запасами и затратами.</w:t>
      </w:r>
    </w:p>
    <w:p w:rsidR="00231226" w:rsidRPr="00651290" w:rsidRDefault="00231226" w:rsidP="00651290">
      <w:pPr>
        <w:pStyle w:val="a3"/>
        <w:suppressAutoHyphens/>
        <w:spacing w:line="360" w:lineRule="auto"/>
        <w:ind w:firstLine="709"/>
        <w:rPr>
          <w:sz w:val="28"/>
          <w:szCs w:val="28"/>
        </w:rPr>
      </w:pPr>
      <w:r w:rsidRPr="00651290">
        <w:rPr>
          <w:sz w:val="28"/>
          <w:szCs w:val="28"/>
        </w:rPr>
        <w:t>Таким образом, сущность финансовой устойчивости определяется эффективным формированием распределения и использования финансовых ресурсов, а платежеспособность выступает ее внешним проявлением.</w:t>
      </w:r>
    </w:p>
    <w:p w:rsidR="00231226" w:rsidRPr="00651290" w:rsidRDefault="00231226" w:rsidP="00651290">
      <w:pPr>
        <w:tabs>
          <w:tab w:val="left" w:pos="0"/>
        </w:tabs>
        <w:suppressAutoHyphens/>
        <w:spacing w:line="360" w:lineRule="auto"/>
        <w:ind w:firstLine="709"/>
        <w:jc w:val="both"/>
        <w:rPr>
          <w:sz w:val="28"/>
          <w:szCs w:val="28"/>
        </w:rPr>
      </w:pPr>
      <w:r w:rsidRPr="00651290">
        <w:rPr>
          <w:sz w:val="28"/>
          <w:szCs w:val="28"/>
        </w:rPr>
        <w:t>Абсолютные показатели финансовой устойчивости характеризуют степень обеспеченности запасов и затрат источниками их формирования. Для расчета этих показателей используют данные второго раздела баланса. Для характеристики источников формирования запасов определяют три основных показателя:</w:t>
      </w:r>
    </w:p>
    <w:p w:rsidR="00231226" w:rsidRPr="00651290" w:rsidRDefault="00231226" w:rsidP="00651290">
      <w:pPr>
        <w:numPr>
          <w:ilvl w:val="0"/>
          <w:numId w:val="25"/>
        </w:numPr>
        <w:tabs>
          <w:tab w:val="left" w:pos="0"/>
        </w:tabs>
        <w:suppressAutoHyphens/>
        <w:spacing w:line="360" w:lineRule="auto"/>
        <w:ind w:left="0" w:firstLine="709"/>
        <w:jc w:val="both"/>
        <w:rPr>
          <w:sz w:val="28"/>
          <w:szCs w:val="28"/>
        </w:rPr>
      </w:pPr>
      <w:r w:rsidRPr="00651290">
        <w:rPr>
          <w:sz w:val="28"/>
          <w:szCs w:val="28"/>
        </w:rPr>
        <w:t>наличие собственных оборотных средств - рассчитывается как разница третьего раздела пассива баланса и первого раздела актива баланса. Этот показатель оценивает размер чистого оборотного капитала;</w:t>
      </w:r>
    </w:p>
    <w:p w:rsidR="00231226" w:rsidRPr="00651290" w:rsidRDefault="00231226" w:rsidP="00651290">
      <w:pPr>
        <w:numPr>
          <w:ilvl w:val="0"/>
          <w:numId w:val="25"/>
        </w:numPr>
        <w:tabs>
          <w:tab w:val="left" w:pos="0"/>
        </w:tabs>
        <w:suppressAutoHyphens/>
        <w:spacing w:line="360" w:lineRule="auto"/>
        <w:ind w:left="0" w:firstLine="709"/>
        <w:jc w:val="both"/>
        <w:rPr>
          <w:sz w:val="28"/>
          <w:szCs w:val="28"/>
        </w:rPr>
      </w:pPr>
      <w:r w:rsidRPr="00651290">
        <w:rPr>
          <w:sz w:val="28"/>
          <w:szCs w:val="28"/>
        </w:rPr>
        <w:t>наличие собственных и долгосрочных источников формирования затрат и запасов - рассчитывается как сумма собственных оборотных средств предприятия и четвертого раздела пассива баланса;</w:t>
      </w:r>
    </w:p>
    <w:p w:rsidR="00231226" w:rsidRPr="00651290" w:rsidRDefault="00231226" w:rsidP="00651290">
      <w:pPr>
        <w:numPr>
          <w:ilvl w:val="0"/>
          <w:numId w:val="25"/>
        </w:numPr>
        <w:tabs>
          <w:tab w:val="left" w:pos="0"/>
        </w:tabs>
        <w:suppressAutoHyphens/>
        <w:spacing w:line="360" w:lineRule="auto"/>
        <w:ind w:left="0" w:firstLine="709"/>
        <w:jc w:val="both"/>
        <w:rPr>
          <w:sz w:val="28"/>
          <w:szCs w:val="28"/>
        </w:rPr>
      </w:pPr>
      <w:r w:rsidRPr="00651290">
        <w:rPr>
          <w:sz w:val="28"/>
          <w:szCs w:val="28"/>
        </w:rPr>
        <w:t>общая величина основных источников формирования запасов и затра</w:t>
      </w:r>
      <w:r w:rsidRPr="00651290">
        <w:rPr>
          <w:b/>
          <w:bCs/>
          <w:sz w:val="28"/>
          <w:szCs w:val="28"/>
        </w:rPr>
        <w:t>т</w:t>
      </w:r>
      <w:r w:rsidRPr="00651290">
        <w:rPr>
          <w:sz w:val="28"/>
          <w:szCs w:val="28"/>
        </w:rPr>
        <w:t xml:space="preserve"> - рассчитывается как сумма собственных и долгосрочных источников формирования затрат и запасов и пятого раздела пассива баланса.</w:t>
      </w:r>
    </w:p>
    <w:p w:rsidR="00231226" w:rsidRPr="00651290" w:rsidRDefault="00231226" w:rsidP="00651290">
      <w:pPr>
        <w:tabs>
          <w:tab w:val="left" w:pos="0"/>
        </w:tabs>
        <w:suppressAutoHyphens/>
        <w:spacing w:line="360" w:lineRule="auto"/>
        <w:ind w:firstLine="709"/>
        <w:jc w:val="both"/>
        <w:rPr>
          <w:sz w:val="28"/>
          <w:szCs w:val="28"/>
        </w:rPr>
      </w:pPr>
      <w:r w:rsidRPr="00651290">
        <w:rPr>
          <w:sz w:val="28"/>
          <w:szCs w:val="28"/>
        </w:rPr>
        <w:t>Этим показателям соответствуют показатели обеспеченности запасов источниками их формирования:</w:t>
      </w:r>
    </w:p>
    <w:p w:rsidR="00231226" w:rsidRPr="00651290" w:rsidRDefault="00231226" w:rsidP="00651290">
      <w:pPr>
        <w:numPr>
          <w:ilvl w:val="0"/>
          <w:numId w:val="26"/>
        </w:numPr>
        <w:tabs>
          <w:tab w:val="left" w:pos="0"/>
        </w:tabs>
        <w:suppressAutoHyphens/>
        <w:spacing w:line="360" w:lineRule="auto"/>
        <w:ind w:left="0" w:firstLine="709"/>
        <w:jc w:val="both"/>
        <w:rPr>
          <w:sz w:val="28"/>
          <w:szCs w:val="28"/>
        </w:rPr>
      </w:pPr>
      <w:r w:rsidRPr="00651290">
        <w:rPr>
          <w:sz w:val="28"/>
          <w:szCs w:val="28"/>
        </w:rPr>
        <w:t xml:space="preserve">излишек или недостаток собственных оборотных средств – рассчитывается как разница суммы собственных оборотных средств предприятия и 210 строки актива баланса </w:t>
      </w:r>
      <w:r w:rsidR="00651290" w:rsidRPr="00651290">
        <w:rPr>
          <w:sz w:val="28"/>
          <w:szCs w:val="28"/>
        </w:rPr>
        <w:t>"</w:t>
      </w:r>
      <w:r w:rsidRPr="00651290">
        <w:rPr>
          <w:sz w:val="28"/>
          <w:szCs w:val="28"/>
        </w:rPr>
        <w:t>запасы</w:t>
      </w:r>
      <w:r w:rsidR="00651290" w:rsidRPr="00651290">
        <w:rPr>
          <w:sz w:val="28"/>
          <w:szCs w:val="28"/>
        </w:rPr>
        <w:t>"</w:t>
      </w:r>
      <w:r w:rsidRPr="00651290">
        <w:rPr>
          <w:sz w:val="28"/>
          <w:szCs w:val="28"/>
        </w:rPr>
        <w:t>;</w:t>
      </w:r>
    </w:p>
    <w:p w:rsidR="00231226" w:rsidRPr="00651290" w:rsidRDefault="00231226" w:rsidP="00651290">
      <w:pPr>
        <w:numPr>
          <w:ilvl w:val="0"/>
          <w:numId w:val="26"/>
        </w:numPr>
        <w:tabs>
          <w:tab w:val="left" w:pos="0"/>
        </w:tabs>
        <w:suppressAutoHyphens/>
        <w:spacing w:line="360" w:lineRule="auto"/>
        <w:ind w:left="0" w:firstLine="709"/>
        <w:jc w:val="both"/>
        <w:rPr>
          <w:b/>
          <w:bCs/>
          <w:sz w:val="28"/>
          <w:szCs w:val="28"/>
        </w:rPr>
      </w:pPr>
      <w:r w:rsidRPr="00651290">
        <w:rPr>
          <w:sz w:val="28"/>
          <w:szCs w:val="28"/>
        </w:rPr>
        <w:t xml:space="preserve">излишек или недостаток собственных и долгосрочных источников формирования затрат и запасов - рассчитывается как разница суммы собственных и долгосрочных источников формирования затрат и запасов предприятия и 210 строки актива баланса </w:t>
      </w:r>
      <w:r w:rsidR="00651290" w:rsidRPr="00651290">
        <w:rPr>
          <w:sz w:val="28"/>
          <w:szCs w:val="28"/>
        </w:rPr>
        <w:t>"</w:t>
      </w:r>
      <w:r w:rsidRPr="00651290">
        <w:rPr>
          <w:sz w:val="28"/>
          <w:szCs w:val="28"/>
        </w:rPr>
        <w:t>запасы</w:t>
      </w:r>
      <w:r w:rsidR="00651290" w:rsidRPr="00651290">
        <w:rPr>
          <w:sz w:val="28"/>
          <w:szCs w:val="28"/>
        </w:rPr>
        <w:t>"</w:t>
      </w:r>
      <w:r w:rsidRPr="00651290">
        <w:rPr>
          <w:sz w:val="28"/>
          <w:szCs w:val="28"/>
        </w:rPr>
        <w:t>;</w:t>
      </w:r>
    </w:p>
    <w:p w:rsidR="00231226" w:rsidRPr="00651290" w:rsidRDefault="00231226" w:rsidP="00651290">
      <w:pPr>
        <w:numPr>
          <w:ilvl w:val="0"/>
          <w:numId w:val="26"/>
        </w:numPr>
        <w:tabs>
          <w:tab w:val="left" w:pos="0"/>
        </w:tabs>
        <w:suppressAutoHyphens/>
        <w:spacing w:line="360" w:lineRule="auto"/>
        <w:ind w:left="0" w:firstLine="709"/>
        <w:jc w:val="both"/>
        <w:rPr>
          <w:sz w:val="28"/>
          <w:szCs w:val="28"/>
        </w:rPr>
      </w:pPr>
      <w:r w:rsidRPr="00651290">
        <w:rPr>
          <w:sz w:val="28"/>
          <w:szCs w:val="28"/>
        </w:rPr>
        <w:t>излишек или недостаток общей величины основных источников формирования запасов и затрат - рассчитывается как разница общей величины основных источников формирования запасов</w:t>
      </w:r>
      <w:r w:rsidRPr="00651290">
        <w:rPr>
          <w:b/>
          <w:bCs/>
          <w:sz w:val="28"/>
          <w:szCs w:val="28"/>
        </w:rPr>
        <w:t xml:space="preserve"> </w:t>
      </w:r>
      <w:r w:rsidRPr="00651290">
        <w:rPr>
          <w:sz w:val="28"/>
          <w:szCs w:val="28"/>
        </w:rPr>
        <w:t xml:space="preserve">предприятия и 210 строки актива баланса </w:t>
      </w:r>
      <w:r w:rsidR="00651290" w:rsidRPr="00651290">
        <w:rPr>
          <w:sz w:val="28"/>
          <w:szCs w:val="28"/>
        </w:rPr>
        <w:t>"</w:t>
      </w:r>
      <w:r w:rsidRPr="00651290">
        <w:rPr>
          <w:sz w:val="28"/>
          <w:szCs w:val="28"/>
        </w:rPr>
        <w:t>запасы</w:t>
      </w:r>
      <w:r w:rsidR="00651290" w:rsidRPr="00651290">
        <w:rPr>
          <w:sz w:val="28"/>
          <w:szCs w:val="28"/>
        </w:rPr>
        <w:t>"</w:t>
      </w:r>
      <w:r w:rsidRPr="00651290">
        <w:rPr>
          <w:sz w:val="28"/>
          <w:szCs w:val="28"/>
        </w:rPr>
        <w:t>.</w:t>
      </w:r>
    </w:p>
    <w:p w:rsidR="00231226" w:rsidRPr="00651290" w:rsidRDefault="00231226" w:rsidP="00651290">
      <w:pPr>
        <w:pStyle w:val="a3"/>
        <w:suppressAutoHyphens/>
        <w:spacing w:line="360" w:lineRule="auto"/>
        <w:ind w:firstLine="709"/>
        <w:rPr>
          <w:sz w:val="28"/>
          <w:szCs w:val="28"/>
        </w:rPr>
      </w:pPr>
      <w:r w:rsidRPr="00651290">
        <w:rPr>
          <w:sz w:val="28"/>
          <w:szCs w:val="28"/>
        </w:rPr>
        <w:t>Группы потребителей, которым необходим анализ финансового состояния:</w:t>
      </w:r>
    </w:p>
    <w:p w:rsidR="00231226" w:rsidRPr="00651290" w:rsidRDefault="00231226" w:rsidP="00651290">
      <w:pPr>
        <w:numPr>
          <w:ilvl w:val="0"/>
          <w:numId w:val="27"/>
        </w:numPr>
        <w:suppressAutoHyphens/>
        <w:spacing w:line="360" w:lineRule="auto"/>
        <w:ind w:left="0" w:firstLine="709"/>
        <w:jc w:val="both"/>
        <w:rPr>
          <w:sz w:val="28"/>
          <w:szCs w:val="28"/>
        </w:rPr>
      </w:pPr>
      <w:r w:rsidRPr="00651290">
        <w:rPr>
          <w:iCs/>
          <w:sz w:val="28"/>
          <w:szCs w:val="28"/>
        </w:rPr>
        <w:t>менеджеры предприятий</w:t>
      </w:r>
      <w:r w:rsidRPr="00651290">
        <w:rPr>
          <w:sz w:val="28"/>
          <w:szCs w:val="28"/>
        </w:rPr>
        <w:t xml:space="preserve"> и в первую очередь – </w:t>
      </w:r>
      <w:r w:rsidRPr="00651290">
        <w:rPr>
          <w:iCs/>
          <w:sz w:val="28"/>
          <w:szCs w:val="28"/>
        </w:rPr>
        <w:t>финансовые менеджеры</w:t>
      </w:r>
      <w:r w:rsidRPr="00651290">
        <w:rPr>
          <w:i/>
          <w:iCs/>
          <w:sz w:val="28"/>
          <w:szCs w:val="28"/>
        </w:rPr>
        <w:t>.</w:t>
      </w:r>
      <w:r w:rsidRPr="00651290">
        <w:rPr>
          <w:sz w:val="28"/>
          <w:szCs w:val="28"/>
        </w:rPr>
        <w:t xml:space="preserve"> Невозможно руководить предприятием, принимать хозяйственные решения, не зная его финансового состояния. Для менеджеров важна оценка эффективности принимаемых ими решений, используемых в хозяйственной деятельности ресурсов и полученных финансовых результатов;</w:t>
      </w:r>
    </w:p>
    <w:p w:rsidR="00231226" w:rsidRPr="00651290" w:rsidRDefault="00231226" w:rsidP="00651290">
      <w:pPr>
        <w:numPr>
          <w:ilvl w:val="0"/>
          <w:numId w:val="27"/>
        </w:numPr>
        <w:suppressAutoHyphens/>
        <w:spacing w:line="360" w:lineRule="auto"/>
        <w:ind w:left="0" w:firstLine="709"/>
        <w:jc w:val="both"/>
        <w:rPr>
          <w:sz w:val="28"/>
          <w:szCs w:val="28"/>
        </w:rPr>
      </w:pPr>
      <w:r w:rsidRPr="00651290">
        <w:rPr>
          <w:iCs/>
          <w:sz w:val="28"/>
          <w:szCs w:val="28"/>
        </w:rPr>
        <w:t>собственники</w:t>
      </w:r>
      <w:r w:rsidRPr="00651290">
        <w:rPr>
          <w:sz w:val="28"/>
          <w:szCs w:val="28"/>
        </w:rPr>
        <w:t xml:space="preserve"> (в том числе акционеры) - им важно знать отдачу от вложенных в предприятие средств, прибыльность и рентабельность предприятия, а также уровень экономического риска и вероятность потери своих капиталов;</w:t>
      </w:r>
    </w:p>
    <w:p w:rsidR="00231226" w:rsidRPr="00651290" w:rsidRDefault="00231226" w:rsidP="00651290">
      <w:pPr>
        <w:numPr>
          <w:ilvl w:val="0"/>
          <w:numId w:val="27"/>
        </w:numPr>
        <w:suppressAutoHyphens/>
        <w:spacing w:line="360" w:lineRule="auto"/>
        <w:ind w:left="0" w:firstLine="709"/>
        <w:jc w:val="both"/>
        <w:rPr>
          <w:sz w:val="28"/>
          <w:szCs w:val="28"/>
        </w:rPr>
      </w:pPr>
      <w:r w:rsidRPr="00651290">
        <w:rPr>
          <w:iCs/>
          <w:sz w:val="28"/>
          <w:szCs w:val="28"/>
        </w:rPr>
        <w:t>кредиторы и инвесторы</w:t>
      </w:r>
      <w:r w:rsidRPr="00651290">
        <w:rPr>
          <w:i/>
          <w:iCs/>
          <w:sz w:val="28"/>
          <w:szCs w:val="28"/>
        </w:rPr>
        <w:t xml:space="preserve"> - </w:t>
      </w:r>
      <w:r w:rsidRPr="00651290">
        <w:rPr>
          <w:sz w:val="28"/>
          <w:szCs w:val="28"/>
        </w:rPr>
        <w:t>их интересует оценка возможности возврата выданных кредитов и возможности предприятия реализовать инвестиционную программу;</w:t>
      </w:r>
    </w:p>
    <w:p w:rsidR="00231226" w:rsidRPr="00651290" w:rsidRDefault="00231226" w:rsidP="00651290">
      <w:pPr>
        <w:numPr>
          <w:ilvl w:val="0"/>
          <w:numId w:val="27"/>
        </w:numPr>
        <w:suppressAutoHyphens/>
        <w:spacing w:line="360" w:lineRule="auto"/>
        <w:ind w:left="0" w:firstLine="709"/>
        <w:jc w:val="both"/>
        <w:rPr>
          <w:sz w:val="28"/>
          <w:szCs w:val="28"/>
        </w:rPr>
      </w:pPr>
      <w:r w:rsidRPr="00651290">
        <w:rPr>
          <w:iCs/>
          <w:sz w:val="28"/>
          <w:szCs w:val="28"/>
        </w:rPr>
        <w:t>поставщики</w:t>
      </w:r>
      <w:r w:rsidRPr="00651290">
        <w:rPr>
          <w:sz w:val="28"/>
          <w:szCs w:val="28"/>
        </w:rPr>
        <w:t xml:space="preserve"> - для них важна оценка оплаты за поставленную продукцию, выполненные услуги и работы.</w:t>
      </w:r>
    </w:p>
    <w:p w:rsidR="00231226" w:rsidRPr="00651290" w:rsidRDefault="00231226" w:rsidP="00651290">
      <w:pPr>
        <w:pStyle w:val="a3"/>
        <w:suppressAutoHyphens/>
        <w:spacing w:line="360" w:lineRule="auto"/>
        <w:ind w:firstLine="709"/>
        <w:rPr>
          <w:sz w:val="28"/>
          <w:szCs w:val="28"/>
        </w:rPr>
      </w:pPr>
      <w:r w:rsidRPr="00651290">
        <w:rPr>
          <w:sz w:val="28"/>
          <w:szCs w:val="28"/>
        </w:rPr>
        <w:t>Таким образом, перечень перечисленных групп потребителей финансового анализа показывает, что в нем нуждаются все участники экономического процесса.</w:t>
      </w:r>
    </w:p>
    <w:p w:rsidR="00231226" w:rsidRPr="00651290" w:rsidRDefault="00231226" w:rsidP="00651290">
      <w:pPr>
        <w:suppressAutoHyphens/>
        <w:spacing w:line="360" w:lineRule="auto"/>
        <w:ind w:firstLine="709"/>
        <w:jc w:val="both"/>
        <w:rPr>
          <w:b/>
          <w:bCs/>
          <w:sz w:val="28"/>
          <w:szCs w:val="28"/>
        </w:rPr>
      </w:pPr>
      <w:r w:rsidRPr="00651290">
        <w:rPr>
          <w:sz w:val="28"/>
          <w:szCs w:val="28"/>
        </w:rPr>
        <w:br w:type="page"/>
      </w:r>
      <w:bookmarkStart w:id="3" w:name="_Toc184729978"/>
      <w:r w:rsidRPr="00651290">
        <w:rPr>
          <w:sz w:val="28"/>
          <w:szCs w:val="28"/>
        </w:rPr>
        <w:t>Г</w:t>
      </w:r>
      <w:r w:rsidR="003A59BD" w:rsidRPr="00651290">
        <w:rPr>
          <w:sz w:val="28"/>
          <w:szCs w:val="28"/>
        </w:rPr>
        <w:t>ЛАВА</w:t>
      </w:r>
      <w:r w:rsidRPr="00651290">
        <w:rPr>
          <w:sz w:val="28"/>
          <w:szCs w:val="28"/>
        </w:rPr>
        <w:t xml:space="preserve"> 2 </w:t>
      </w:r>
      <w:r w:rsidRPr="00651290">
        <w:rPr>
          <w:b/>
          <w:bCs/>
          <w:sz w:val="28"/>
          <w:szCs w:val="28"/>
        </w:rPr>
        <w:t>Анализ финансового состояния предприятия</w:t>
      </w:r>
      <w:bookmarkEnd w:id="3"/>
    </w:p>
    <w:p w:rsidR="00203F0F" w:rsidRPr="00651290" w:rsidRDefault="00203F0F" w:rsidP="00651290">
      <w:pPr>
        <w:suppressAutoHyphens/>
        <w:spacing w:line="360" w:lineRule="auto"/>
        <w:ind w:firstLine="709"/>
        <w:jc w:val="both"/>
        <w:rPr>
          <w:sz w:val="28"/>
          <w:szCs w:val="28"/>
        </w:rPr>
      </w:pPr>
    </w:p>
    <w:p w:rsidR="00231226" w:rsidRPr="00651290" w:rsidRDefault="003A59BD" w:rsidP="00651290">
      <w:pPr>
        <w:suppressAutoHyphens/>
        <w:spacing w:line="360" w:lineRule="auto"/>
        <w:ind w:firstLine="709"/>
        <w:jc w:val="both"/>
        <w:rPr>
          <w:sz w:val="28"/>
          <w:szCs w:val="28"/>
        </w:rPr>
      </w:pPr>
      <w:r w:rsidRPr="00651290">
        <w:rPr>
          <w:sz w:val="28"/>
          <w:szCs w:val="28"/>
        </w:rPr>
        <w:t>2.1 Характеристика предприятия</w:t>
      </w:r>
    </w:p>
    <w:p w:rsidR="003A59BD" w:rsidRPr="00651290" w:rsidRDefault="003A59BD" w:rsidP="00651290">
      <w:pPr>
        <w:suppressAutoHyphens/>
        <w:spacing w:line="360" w:lineRule="auto"/>
        <w:ind w:firstLine="709"/>
        <w:jc w:val="both"/>
        <w:rPr>
          <w:sz w:val="28"/>
          <w:szCs w:val="28"/>
        </w:rPr>
      </w:pPr>
    </w:p>
    <w:p w:rsidR="00231226" w:rsidRPr="00651290" w:rsidRDefault="00231226" w:rsidP="00651290">
      <w:pPr>
        <w:pStyle w:val="21"/>
        <w:suppressAutoHyphens/>
        <w:spacing w:after="0" w:line="360" w:lineRule="auto"/>
        <w:ind w:left="0" w:firstLine="709"/>
        <w:jc w:val="both"/>
        <w:rPr>
          <w:sz w:val="28"/>
          <w:szCs w:val="28"/>
        </w:rPr>
      </w:pPr>
      <w:r w:rsidRPr="00651290">
        <w:rPr>
          <w:sz w:val="28"/>
          <w:szCs w:val="28"/>
        </w:rPr>
        <w:t>В качестве исследуемого предприят</w:t>
      </w:r>
      <w:r w:rsidR="00CB0564" w:rsidRPr="00651290">
        <w:rPr>
          <w:sz w:val="28"/>
          <w:szCs w:val="28"/>
        </w:rPr>
        <w:t>ия взято</w:t>
      </w:r>
      <w:r w:rsidR="00651290" w:rsidRPr="00651290">
        <w:rPr>
          <w:sz w:val="28"/>
          <w:szCs w:val="28"/>
        </w:rPr>
        <w:t xml:space="preserve"> "</w:t>
      </w:r>
      <w:r w:rsidRPr="00651290">
        <w:rPr>
          <w:sz w:val="28"/>
          <w:szCs w:val="28"/>
        </w:rPr>
        <w:t>Унитарное Муниципальное Автотранспортное предприятие</w:t>
      </w:r>
      <w:r w:rsidR="00651290" w:rsidRPr="00651290">
        <w:rPr>
          <w:sz w:val="28"/>
          <w:szCs w:val="28"/>
        </w:rPr>
        <w:t>"</w:t>
      </w:r>
      <w:r w:rsidRPr="00651290">
        <w:rPr>
          <w:sz w:val="28"/>
          <w:szCs w:val="28"/>
        </w:rPr>
        <w:t xml:space="preserve"> (УМ АТП), находящееся по адресу: Республика Саха Якутия, Мирнинский р-он, п.Айхал, ул.Прмышленная,5</w:t>
      </w:r>
      <w:r w:rsidR="00203F0F" w:rsidRPr="00651290">
        <w:rPr>
          <w:sz w:val="28"/>
          <w:szCs w:val="28"/>
        </w:rPr>
        <w:t>.</w:t>
      </w:r>
    </w:p>
    <w:p w:rsidR="00231226" w:rsidRPr="00651290" w:rsidRDefault="00231226" w:rsidP="00651290">
      <w:pPr>
        <w:suppressAutoHyphens/>
        <w:spacing w:line="360" w:lineRule="auto"/>
        <w:ind w:firstLine="709"/>
        <w:jc w:val="both"/>
        <w:rPr>
          <w:sz w:val="28"/>
          <w:szCs w:val="28"/>
        </w:rPr>
      </w:pPr>
      <w:r w:rsidRPr="00651290">
        <w:rPr>
          <w:sz w:val="28"/>
          <w:szCs w:val="28"/>
        </w:rPr>
        <w:t>В 1972 году на базе имеющегося транспортного цеха коммунального отдела в целях улучшения работы автотранспорта и улучшения обслуживания организаций и учреждений, подчинённых исполкому районного Совета был создан гараж исполкома. Численность работающих в гараже была 23 человека, а количество транспорта – 31 единица. Стоимость основных фондов составляла 118,2 тыс. руб.</w:t>
      </w:r>
    </w:p>
    <w:p w:rsidR="00231226" w:rsidRPr="00651290" w:rsidRDefault="00231226" w:rsidP="00651290">
      <w:pPr>
        <w:suppressAutoHyphens/>
        <w:spacing w:line="360" w:lineRule="auto"/>
        <w:ind w:firstLine="709"/>
        <w:jc w:val="both"/>
        <w:rPr>
          <w:sz w:val="28"/>
          <w:szCs w:val="28"/>
        </w:rPr>
      </w:pPr>
      <w:r w:rsidRPr="00651290">
        <w:rPr>
          <w:sz w:val="28"/>
          <w:szCs w:val="28"/>
        </w:rPr>
        <w:t>В связи с увеличением объёмов строительства и развития основных промышленных предприятий росло и развивалось городское хозяйство. Рос и развивался гараж исполкома. Было принято решение о выделении из состава управления коммунального хозяйства автотранспортной конторы и создание самостоятельной хозрасчётной организации с прямым подчинением городскому Совету. Были образованы 2 автоколонны. В первую вошли автобусы, грузотакси, служебные автомобили. Во вторую – специальная автомобильная техника, мусоровозы, автомобили-самосвалы.</w:t>
      </w:r>
    </w:p>
    <w:p w:rsidR="00231226" w:rsidRPr="00651290" w:rsidRDefault="00231226" w:rsidP="00651290">
      <w:pPr>
        <w:suppressAutoHyphens/>
        <w:spacing w:line="360" w:lineRule="auto"/>
        <w:ind w:firstLine="709"/>
        <w:jc w:val="both"/>
        <w:rPr>
          <w:sz w:val="28"/>
          <w:szCs w:val="28"/>
        </w:rPr>
      </w:pPr>
      <w:r w:rsidRPr="00651290">
        <w:rPr>
          <w:sz w:val="28"/>
          <w:szCs w:val="28"/>
        </w:rPr>
        <w:t>В 1984 году автотранспортная контора переименовывается в автотранспортное предприятие. Вводится в эксплуатацию станция технического обслуживания легкового автомобиля и организовывается транспортно-экспедиционное агентство по обслуживанию населения.</w:t>
      </w:r>
    </w:p>
    <w:p w:rsidR="00231226" w:rsidRPr="00651290" w:rsidRDefault="00231226" w:rsidP="00651290">
      <w:pPr>
        <w:suppressAutoHyphens/>
        <w:spacing w:line="360" w:lineRule="auto"/>
        <w:ind w:firstLine="709"/>
        <w:jc w:val="both"/>
        <w:rPr>
          <w:sz w:val="28"/>
          <w:szCs w:val="28"/>
        </w:rPr>
      </w:pPr>
      <w:r w:rsidRPr="00651290">
        <w:rPr>
          <w:sz w:val="28"/>
          <w:szCs w:val="28"/>
        </w:rPr>
        <w:t>В 90-е годы быстрыми темпами начала развиваться производственная база АТП, увеличились объёмы транспортных услуг и количество подвижного состава.</w:t>
      </w:r>
    </w:p>
    <w:p w:rsidR="00231226" w:rsidRPr="00651290" w:rsidRDefault="00231226" w:rsidP="00651290">
      <w:pPr>
        <w:suppressAutoHyphens/>
        <w:spacing w:line="360" w:lineRule="auto"/>
        <w:ind w:firstLine="709"/>
        <w:jc w:val="both"/>
        <w:rPr>
          <w:sz w:val="28"/>
          <w:szCs w:val="28"/>
        </w:rPr>
      </w:pPr>
      <w:r w:rsidRPr="00651290">
        <w:rPr>
          <w:sz w:val="28"/>
          <w:szCs w:val="28"/>
        </w:rPr>
        <w:t>В 1993 году предприятие становится объектом городской собственности.</w:t>
      </w:r>
    </w:p>
    <w:p w:rsidR="00231226" w:rsidRPr="00651290" w:rsidRDefault="00231226" w:rsidP="00651290">
      <w:pPr>
        <w:suppressAutoHyphens/>
        <w:spacing w:line="360" w:lineRule="auto"/>
        <w:ind w:firstLine="709"/>
        <w:jc w:val="both"/>
        <w:rPr>
          <w:sz w:val="28"/>
          <w:szCs w:val="28"/>
        </w:rPr>
      </w:pPr>
      <w:r w:rsidRPr="00651290">
        <w:rPr>
          <w:sz w:val="28"/>
          <w:szCs w:val="28"/>
        </w:rPr>
        <w:t>На сегодняшний день предметом деятельности предприятия является:</w:t>
      </w:r>
    </w:p>
    <w:p w:rsidR="00231226" w:rsidRPr="00651290" w:rsidRDefault="00231226" w:rsidP="00651290">
      <w:pPr>
        <w:numPr>
          <w:ilvl w:val="0"/>
          <w:numId w:val="28"/>
        </w:numPr>
        <w:suppressAutoHyphens/>
        <w:spacing w:line="360" w:lineRule="auto"/>
        <w:ind w:left="0" w:firstLine="709"/>
        <w:jc w:val="both"/>
        <w:rPr>
          <w:sz w:val="28"/>
          <w:szCs w:val="28"/>
        </w:rPr>
      </w:pPr>
      <w:r w:rsidRPr="00651290">
        <w:rPr>
          <w:sz w:val="28"/>
          <w:szCs w:val="28"/>
        </w:rPr>
        <w:t>организация и осуществление перевозки пассажиров на городских, пригородах и междугородних маршрутах;</w:t>
      </w:r>
    </w:p>
    <w:p w:rsidR="00231226" w:rsidRPr="00651290" w:rsidRDefault="00231226" w:rsidP="00651290">
      <w:pPr>
        <w:numPr>
          <w:ilvl w:val="0"/>
          <w:numId w:val="28"/>
        </w:numPr>
        <w:suppressAutoHyphens/>
        <w:spacing w:line="360" w:lineRule="auto"/>
        <w:ind w:left="0" w:firstLine="709"/>
        <w:jc w:val="both"/>
        <w:rPr>
          <w:sz w:val="28"/>
          <w:szCs w:val="28"/>
        </w:rPr>
      </w:pPr>
      <w:r w:rsidRPr="00651290">
        <w:rPr>
          <w:sz w:val="28"/>
          <w:szCs w:val="28"/>
        </w:rPr>
        <w:t>предоставление транспортных услуг грузовым, специальным подвижным составом, автобусами и легковыми автомобилями юридическим лицам и населению города, края и других регионов России;</w:t>
      </w:r>
    </w:p>
    <w:p w:rsidR="00231226" w:rsidRPr="00651290" w:rsidRDefault="00231226" w:rsidP="00651290">
      <w:pPr>
        <w:numPr>
          <w:ilvl w:val="0"/>
          <w:numId w:val="28"/>
        </w:numPr>
        <w:suppressAutoHyphens/>
        <w:spacing w:line="360" w:lineRule="auto"/>
        <w:ind w:left="0" w:firstLine="709"/>
        <w:jc w:val="both"/>
        <w:rPr>
          <w:sz w:val="28"/>
          <w:szCs w:val="28"/>
        </w:rPr>
      </w:pPr>
      <w:r w:rsidRPr="00651290">
        <w:rPr>
          <w:sz w:val="28"/>
          <w:szCs w:val="28"/>
        </w:rPr>
        <w:t>транспортно-экспедиционное обслуживание населения;</w:t>
      </w:r>
    </w:p>
    <w:p w:rsidR="00231226" w:rsidRPr="00651290" w:rsidRDefault="00231226" w:rsidP="00651290">
      <w:pPr>
        <w:numPr>
          <w:ilvl w:val="0"/>
          <w:numId w:val="28"/>
        </w:numPr>
        <w:suppressAutoHyphens/>
        <w:spacing w:line="360" w:lineRule="auto"/>
        <w:ind w:left="0" w:firstLine="709"/>
        <w:jc w:val="both"/>
        <w:rPr>
          <w:sz w:val="28"/>
          <w:szCs w:val="28"/>
        </w:rPr>
      </w:pPr>
      <w:r w:rsidRPr="00651290">
        <w:rPr>
          <w:sz w:val="28"/>
          <w:szCs w:val="28"/>
        </w:rPr>
        <w:t>организация и проведение технического обслуживания и ремонта автотранспортных средств юридических и физических лиц;</w:t>
      </w:r>
    </w:p>
    <w:p w:rsidR="00231226" w:rsidRPr="00651290" w:rsidRDefault="00231226" w:rsidP="00651290">
      <w:pPr>
        <w:numPr>
          <w:ilvl w:val="0"/>
          <w:numId w:val="28"/>
        </w:numPr>
        <w:suppressAutoHyphens/>
        <w:spacing w:line="360" w:lineRule="auto"/>
        <w:ind w:left="0" w:firstLine="709"/>
        <w:jc w:val="both"/>
        <w:rPr>
          <w:sz w:val="28"/>
          <w:szCs w:val="28"/>
        </w:rPr>
      </w:pPr>
      <w:r w:rsidRPr="00651290">
        <w:rPr>
          <w:sz w:val="28"/>
          <w:szCs w:val="28"/>
        </w:rPr>
        <w:t>проведение экспертизы технического состояния транспортных средств;</w:t>
      </w:r>
    </w:p>
    <w:p w:rsidR="00231226" w:rsidRPr="00651290" w:rsidRDefault="00231226" w:rsidP="00651290">
      <w:pPr>
        <w:numPr>
          <w:ilvl w:val="0"/>
          <w:numId w:val="28"/>
        </w:numPr>
        <w:suppressAutoHyphens/>
        <w:spacing w:line="360" w:lineRule="auto"/>
        <w:ind w:left="0" w:firstLine="709"/>
        <w:jc w:val="both"/>
        <w:rPr>
          <w:sz w:val="28"/>
          <w:szCs w:val="28"/>
        </w:rPr>
      </w:pPr>
      <w:r w:rsidRPr="00651290">
        <w:rPr>
          <w:sz w:val="28"/>
          <w:szCs w:val="28"/>
        </w:rPr>
        <w:t>содержание, обслуживание и ремонт автомобильных дорог.</w:t>
      </w:r>
    </w:p>
    <w:p w:rsidR="00231226" w:rsidRPr="00651290" w:rsidRDefault="00231226" w:rsidP="00651290">
      <w:pPr>
        <w:pStyle w:val="21"/>
        <w:suppressAutoHyphens/>
        <w:spacing w:after="0" w:line="360" w:lineRule="auto"/>
        <w:ind w:left="0" w:firstLine="709"/>
        <w:jc w:val="both"/>
        <w:rPr>
          <w:sz w:val="28"/>
          <w:szCs w:val="28"/>
        </w:rPr>
      </w:pPr>
      <w:r w:rsidRPr="00651290">
        <w:rPr>
          <w:sz w:val="28"/>
          <w:szCs w:val="28"/>
        </w:rPr>
        <w:t>Сейчас среднесписочная численность работающих в АТП составляет 643 человека, в том числе:</w:t>
      </w:r>
    </w:p>
    <w:p w:rsidR="00231226" w:rsidRPr="00651290" w:rsidRDefault="00231226" w:rsidP="00651290">
      <w:pPr>
        <w:pStyle w:val="21"/>
        <w:numPr>
          <w:ilvl w:val="0"/>
          <w:numId w:val="29"/>
        </w:numPr>
        <w:tabs>
          <w:tab w:val="left" w:pos="1069"/>
        </w:tabs>
        <w:suppressAutoHyphens/>
        <w:spacing w:after="0" w:line="360" w:lineRule="auto"/>
        <w:ind w:left="0" w:firstLine="709"/>
        <w:jc w:val="both"/>
        <w:rPr>
          <w:sz w:val="28"/>
          <w:szCs w:val="28"/>
        </w:rPr>
      </w:pPr>
      <w:r w:rsidRPr="00651290">
        <w:rPr>
          <w:sz w:val="28"/>
          <w:szCs w:val="28"/>
        </w:rPr>
        <w:t>рабочих – 569 человек;</w:t>
      </w:r>
    </w:p>
    <w:p w:rsidR="00231226" w:rsidRPr="00651290" w:rsidRDefault="00231226" w:rsidP="00651290">
      <w:pPr>
        <w:pStyle w:val="21"/>
        <w:numPr>
          <w:ilvl w:val="0"/>
          <w:numId w:val="29"/>
        </w:numPr>
        <w:tabs>
          <w:tab w:val="left" w:pos="1069"/>
        </w:tabs>
        <w:suppressAutoHyphens/>
        <w:spacing w:after="0" w:line="360" w:lineRule="auto"/>
        <w:ind w:left="0" w:firstLine="709"/>
        <w:jc w:val="both"/>
        <w:rPr>
          <w:sz w:val="28"/>
          <w:szCs w:val="28"/>
        </w:rPr>
      </w:pPr>
      <w:r w:rsidRPr="00651290">
        <w:rPr>
          <w:sz w:val="28"/>
          <w:szCs w:val="28"/>
        </w:rPr>
        <w:t>руководителей – 26 человек;</w:t>
      </w:r>
    </w:p>
    <w:p w:rsidR="00231226" w:rsidRPr="00651290" w:rsidRDefault="00231226" w:rsidP="00651290">
      <w:pPr>
        <w:pStyle w:val="21"/>
        <w:numPr>
          <w:ilvl w:val="0"/>
          <w:numId w:val="29"/>
        </w:numPr>
        <w:tabs>
          <w:tab w:val="left" w:pos="1069"/>
        </w:tabs>
        <w:suppressAutoHyphens/>
        <w:spacing w:after="0" w:line="360" w:lineRule="auto"/>
        <w:ind w:left="0" w:firstLine="709"/>
        <w:jc w:val="both"/>
        <w:rPr>
          <w:sz w:val="28"/>
          <w:szCs w:val="28"/>
        </w:rPr>
      </w:pPr>
      <w:r w:rsidRPr="00651290">
        <w:rPr>
          <w:sz w:val="28"/>
          <w:szCs w:val="28"/>
        </w:rPr>
        <w:t>специалистов – 37 человек;</w:t>
      </w:r>
    </w:p>
    <w:p w:rsidR="00231226" w:rsidRPr="00651290" w:rsidRDefault="00231226" w:rsidP="00651290">
      <w:pPr>
        <w:pStyle w:val="21"/>
        <w:numPr>
          <w:ilvl w:val="0"/>
          <w:numId w:val="29"/>
        </w:numPr>
        <w:tabs>
          <w:tab w:val="left" w:pos="1069"/>
        </w:tabs>
        <w:suppressAutoHyphens/>
        <w:spacing w:after="0" w:line="360" w:lineRule="auto"/>
        <w:ind w:left="0" w:firstLine="709"/>
        <w:jc w:val="both"/>
        <w:rPr>
          <w:sz w:val="28"/>
          <w:szCs w:val="28"/>
        </w:rPr>
      </w:pPr>
      <w:r w:rsidRPr="00651290">
        <w:rPr>
          <w:sz w:val="28"/>
          <w:szCs w:val="28"/>
        </w:rPr>
        <w:t>служащих – 11 человек.</w:t>
      </w:r>
    </w:p>
    <w:p w:rsidR="00231226" w:rsidRPr="00651290" w:rsidRDefault="00231226" w:rsidP="00651290">
      <w:pPr>
        <w:pStyle w:val="21"/>
        <w:suppressAutoHyphens/>
        <w:spacing w:after="0" w:line="360" w:lineRule="auto"/>
        <w:ind w:left="0" w:firstLine="709"/>
        <w:jc w:val="both"/>
        <w:rPr>
          <w:sz w:val="28"/>
          <w:szCs w:val="28"/>
        </w:rPr>
      </w:pPr>
      <w:r w:rsidRPr="00651290">
        <w:rPr>
          <w:sz w:val="28"/>
          <w:szCs w:val="28"/>
        </w:rPr>
        <w:t>На балансе предприятия находится 331 единица подвижного состава, в т.ч.:</w:t>
      </w:r>
    </w:p>
    <w:p w:rsidR="00231226" w:rsidRPr="00651290" w:rsidRDefault="00231226" w:rsidP="00651290">
      <w:pPr>
        <w:numPr>
          <w:ilvl w:val="0"/>
          <w:numId w:val="30"/>
        </w:numPr>
        <w:tabs>
          <w:tab w:val="left" w:pos="1069"/>
        </w:tabs>
        <w:suppressAutoHyphens/>
        <w:spacing w:line="360" w:lineRule="auto"/>
        <w:ind w:left="0" w:firstLine="709"/>
        <w:jc w:val="both"/>
        <w:rPr>
          <w:sz w:val="28"/>
          <w:szCs w:val="28"/>
        </w:rPr>
      </w:pPr>
      <w:r w:rsidRPr="00651290">
        <w:rPr>
          <w:sz w:val="28"/>
          <w:szCs w:val="28"/>
        </w:rPr>
        <w:t>автобусы – 103;</w:t>
      </w:r>
    </w:p>
    <w:p w:rsidR="00231226" w:rsidRPr="00651290" w:rsidRDefault="00231226" w:rsidP="00651290">
      <w:pPr>
        <w:numPr>
          <w:ilvl w:val="0"/>
          <w:numId w:val="30"/>
        </w:numPr>
        <w:tabs>
          <w:tab w:val="left" w:pos="1069"/>
        </w:tabs>
        <w:suppressAutoHyphens/>
        <w:spacing w:line="360" w:lineRule="auto"/>
        <w:ind w:left="0" w:firstLine="709"/>
        <w:jc w:val="both"/>
        <w:rPr>
          <w:sz w:val="28"/>
          <w:szCs w:val="28"/>
        </w:rPr>
      </w:pPr>
      <w:r w:rsidRPr="00651290">
        <w:rPr>
          <w:sz w:val="28"/>
          <w:szCs w:val="28"/>
        </w:rPr>
        <w:t>грузовые – 63;</w:t>
      </w:r>
    </w:p>
    <w:p w:rsidR="00231226" w:rsidRPr="00651290" w:rsidRDefault="00231226" w:rsidP="00651290">
      <w:pPr>
        <w:numPr>
          <w:ilvl w:val="0"/>
          <w:numId w:val="30"/>
        </w:numPr>
        <w:tabs>
          <w:tab w:val="left" w:pos="1069"/>
        </w:tabs>
        <w:suppressAutoHyphens/>
        <w:spacing w:line="360" w:lineRule="auto"/>
        <w:ind w:left="0" w:firstLine="709"/>
        <w:jc w:val="both"/>
        <w:rPr>
          <w:sz w:val="28"/>
          <w:szCs w:val="28"/>
        </w:rPr>
      </w:pPr>
      <w:r w:rsidRPr="00651290">
        <w:rPr>
          <w:sz w:val="28"/>
          <w:szCs w:val="28"/>
        </w:rPr>
        <w:t>легковые – 38;</w:t>
      </w:r>
    </w:p>
    <w:p w:rsidR="00231226" w:rsidRPr="00651290" w:rsidRDefault="00231226" w:rsidP="00651290">
      <w:pPr>
        <w:numPr>
          <w:ilvl w:val="0"/>
          <w:numId w:val="30"/>
        </w:numPr>
        <w:tabs>
          <w:tab w:val="left" w:pos="1069"/>
        </w:tabs>
        <w:suppressAutoHyphens/>
        <w:spacing w:line="360" w:lineRule="auto"/>
        <w:ind w:left="0" w:firstLine="709"/>
        <w:jc w:val="both"/>
        <w:rPr>
          <w:sz w:val="28"/>
          <w:szCs w:val="28"/>
        </w:rPr>
      </w:pPr>
      <w:r w:rsidRPr="00651290">
        <w:rPr>
          <w:sz w:val="28"/>
          <w:szCs w:val="28"/>
        </w:rPr>
        <w:t>специальные – 107;</w:t>
      </w:r>
    </w:p>
    <w:p w:rsidR="00231226" w:rsidRPr="00651290" w:rsidRDefault="00231226" w:rsidP="00651290">
      <w:pPr>
        <w:numPr>
          <w:ilvl w:val="0"/>
          <w:numId w:val="30"/>
        </w:numPr>
        <w:tabs>
          <w:tab w:val="left" w:pos="1069"/>
        </w:tabs>
        <w:suppressAutoHyphens/>
        <w:spacing w:line="360" w:lineRule="auto"/>
        <w:ind w:left="0" w:firstLine="709"/>
        <w:jc w:val="both"/>
        <w:rPr>
          <w:sz w:val="28"/>
          <w:szCs w:val="28"/>
        </w:rPr>
      </w:pPr>
      <w:r w:rsidRPr="00651290">
        <w:rPr>
          <w:sz w:val="28"/>
          <w:szCs w:val="28"/>
        </w:rPr>
        <w:t>дорожно-строительная техника - 20.</w:t>
      </w:r>
    </w:p>
    <w:p w:rsidR="00231226" w:rsidRPr="00651290" w:rsidRDefault="00231226" w:rsidP="00651290">
      <w:pPr>
        <w:pStyle w:val="21"/>
        <w:suppressAutoHyphens/>
        <w:spacing w:after="0" w:line="360" w:lineRule="auto"/>
        <w:ind w:left="0" w:firstLine="709"/>
        <w:jc w:val="both"/>
        <w:rPr>
          <w:sz w:val="28"/>
          <w:szCs w:val="28"/>
        </w:rPr>
      </w:pPr>
      <w:r w:rsidRPr="00651290">
        <w:rPr>
          <w:sz w:val="28"/>
          <w:szCs w:val="28"/>
        </w:rPr>
        <w:t>Высокий и качественный уровень обслуживания в перевозках населения и грузов для горожан и других заказчиков является приоритетным и неотъемлемым направлением в деятельности предприятия.</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Организационная структура Муниципального Автотранспортного предприятия поселка Айхал (приложение </w:t>
      </w:r>
      <w:r w:rsidR="00832E41" w:rsidRPr="00651290">
        <w:rPr>
          <w:sz w:val="28"/>
          <w:szCs w:val="28"/>
        </w:rPr>
        <w:t>А</w:t>
      </w:r>
      <w:r w:rsidR="00203F0F" w:rsidRPr="00651290">
        <w:rPr>
          <w:sz w:val="28"/>
          <w:szCs w:val="28"/>
        </w:rPr>
        <w:t>).</w:t>
      </w:r>
    </w:p>
    <w:p w:rsidR="00203F0F" w:rsidRPr="00651290" w:rsidRDefault="00203F0F" w:rsidP="00651290">
      <w:pPr>
        <w:suppressAutoHyphens/>
        <w:spacing w:line="360" w:lineRule="auto"/>
        <w:ind w:firstLine="709"/>
        <w:jc w:val="both"/>
        <w:rPr>
          <w:sz w:val="28"/>
          <w:szCs w:val="28"/>
        </w:rPr>
      </w:pPr>
    </w:p>
    <w:p w:rsidR="00231226" w:rsidRPr="00651290" w:rsidRDefault="00832E41" w:rsidP="00651290">
      <w:pPr>
        <w:pStyle w:val="2"/>
        <w:keepNext w:val="0"/>
        <w:suppressAutoHyphens/>
        <w:spacing w:before="0" w:after="0" w:line="360" w:lineRule="auto"/>
        <w:ind w:firstLine="709"/>
        <w:jc w:val="both"/>
        <w:rPr>
          <w:rFonts w:ascii="Times New Roman" w:hAnsi="Times New Roman" w:cs="Times New Roman"/>
          <w:b w:val="0"/>
          <w:bCs w:val="0"/>
          <w:i w:val="0"/>
        </w:rPr>
      </w:pPr>
      <w:bookmarkStart w:id="4" w:name="_Toc183360405"/>
      <w:bookmarkStart w:id="5" w:name="_Toc184729979"/>
      <w:r w:rsidRPr="00651290">
        <w:rPr>
          <w:rFonts w:ascii="Times New Roman" w:hAnsi="Times New Roman" w:cs="Times New Roman"/>
          <w:b w:val="0"/>
          <w:bCs w:val="0"/>
          <w:i w:val="0"/>
        </w:rPr>
        <w:t>2.2</w:t>
      </w:r>
      <w:r w:rsidR="00231226" w:rsidRPr="00651290">
        <w:rPr>
          <w:rFonts w:ascii="Times New Roman" w:hAnsi="Times New Roman" w:cs="Times New Roman"/>
          <w:b w:val="0"/>
          <w:bCs w:val="0"/>
          <w:i w:val="0"/>
        </w:rPr>
        <w:t xml:space="preserve"> Общая оценка финансового состояния предприятия</w:t>
      </w:r>
      <w:bookmarkEnd w:id="4"/>
      <w:bookmarkEnd w:id="5"/>
    </w:p>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pStyle w:val="31"/>
        <w:suppressAutoHyphens/>
        <w:spacing w:after="0" w:line="360" w:lineRule="auto"/>
        <w:ind w:left="0" w:firstLine="709"/>
        <w:jc w:val="both"/>
        <w:rPr>
          <w:sz w:val="28"/>
          <w:szCs w:val="28"/>
        </w:rPr>
      </w:pPr>
      <w:r w:rsidRPr="00651290">
        <w:rPr>
          <w:sz w:val="28"/>
          <w:szCs w:val="28"/>
        </w:rPr>
        <w:t>Данный вид финансового анализа предназначен для общей характеристики финансовых показателей предприятия, определения их динамики и отклонений за отчетный период.</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Бухгалтерский баланс </w:t>
      </w:r>
      <w:r w:rsidR="00832E41" w:rsidRPr="00651290">
        <w:rPr>
          <w:bCs/>
          <w:sz w:val="28"/>
          <w:szCs w:val="28"/>
        </w:rPr>
        <w:t>(приложени</w:t>
      </w:r>
      <w:r w:rsidR="00E456D6" w:rsidRPr="00651290">
        <w:rPr>
          <w:bCs/>
          <w:sz w:val="28"/>
          <w:szCs w:val="28"/>
        </w:rPr>
        <w:t>е</w:t>
      </w:r>
      <w:r w:rsidR="00832E41" w:rsidRPr="00651290">
        <w:rPr>
          <w:bCs/>
          <w:sz w:val="28"/>
          <w:szCs w:val="28"/>
        </w:rPr>
        <w:t xml:space="preserve"> Б и В</w:t>
      </w:r>
      <w:r w:rsidRPr="00651290">
        <w:rPr>
          <w:bCs/>
          <w:sz w:val="28"/>
          <w:szCs w:val="28"/>
        </w:rPr>
        <w:t>)</w:t>
      </w:r>
      <w:r w:rsidRPr="00651290">
        <w:rPr>
          <w:sz w:val="28"/>
          <w:szCs w:val="28"/>
        </w:rPr>
        <w:t xml:space="preserve"> служит индикатором для финансовой оценки. Валюта бухгалтерского баланса дает оценку имущественного состояния предприятия. При проведении общей оценки финансового состояния предприятия составляют уплотненный бухгалтерский баланс. Он предполагает объединение однородных статей в группы, что позволяет сократить число статей баланса, сделать его более наглядным и легко читаемым. У</w:t>
      </w:r>
      <w:r w:rsidR="002A7A4A" w:rsidRPr="00651290">
        <w:rPr>
          <w:sz w:val="28"/>
          <w:szCs w:val="28"/>
        </w:rPr>
        <w:t>плотненный баланс УМ АТП за 2006 и 2007</w:t>
      </w:r>
      <w:r w:rsidRPr="00651290">
        <w:rPr>
          <w:sz w:val="28"/>
          <w:szCs w:val="28"/>
        </w:rPr>
        <w:t xml:space="preserve"> годы представлен в при</w:t>
      </w:r>
      <w:r w:rsidR="00832E41" w:rsidRPr="00651290">
        <w:rPr>
          <w:sz w:val="28"/>
          <w:szCs w:val="28"/>
        </w:rPr>
        <w:t>ложениях Г</w:t>
      </w:r>
      <w:r w:rsidR="002A7A4A" w:rsidRPr="00651290">
        <w:rPr>
          <w:sz w:val="28"/>
          <w:szCs w:val="28"/>
        </w:rPr>
        <w:t xml:space="preserve"> (за 2006</w:t>
      </w:r>
      <w:r w:rsidRPr="00651290">
        <w:rPr>
          <w:sz w:val="28"/>
          <w:szCs w:val="28"/>
        </w:rPr>
        <w:t xml:space="preserve"> год) и </w:t>
      </w:r>
      <w:r w:rsidR="00832E41" w:rsidRPr="00651290">
        <w:rPr>
          <w:sz w:val="28"/>
          <w:szCs w:val="28"/>
        </w:rPr>
        <w:t>Д</w:t>
      </w:r>
      <w:r w:rsidR="002A7A4A" w:rsidRPr="00651290">
        <w:rPr>
          <w:sz w:val="28"/>
          <w:szCs w:val="28"/>
        </w:rPr>
        <w:t xml:space="preserve"> (за 2007</w:t>
      </w:r>
      <w:r w:rsidRPr="00651290">
        <w:rPr>
          <w:sz w:val="28"/>
          <w:szCs w:val="28"/>
        </w:rPr>
        <w:t xml:space="preserve"> год) данной </w:t>
      </w:r>
      <w:r w:rsidR="00E456D6" w:rsidRPr="00651290">
        <w:rPr>
          <w:sz w:val="28"/>
          <w:szCs w:val="28"/>
        </w:rPr>
        <w:t>выпускной квалификационной</w:t>
      </w:r>
      <w:r w:rsidRPr="00651290">
        <w:rPr>
          <w:sz w:val="28"/>
          <w:szCs w:val="28"/>
        </w:rPr>
        <w:t xml:space="preserve"> работы.</w:t>
      </w:r>
    </w:p>
    <w:p w:rsidR="00231226" w:rsidRPr="00651290" w:rsidRDefault="00231226" w:rsidP="00651290">
      <w:pPr>
        <w:pStyle w:val="a3"/>
        <w:suppressAutoHyphens/>
        <w:spacing w:line="360" w:lineRule="auto"/>
        <w:ind w:firstLine="709"/>
        <w:rPr>
          <w:sz w:val="28"/>
          <w:szCs w:val="28"/>
        </w:rPr>
      </w:pPr>
      <w:r w:rsidRPr="00651290">
        <w:rPr>
          <w:sz w:val="28"/>
          <w:szCs w:val="28"/>
        </w:rPr>
        <w:t xml:space="preserve">Предварительную оценку финансового состояния предприятия можно сделать на основе выявления </w:t>
      </w:r>
      <w:r w:rsidR="00651290" w:rsidRPr="00651290">
        <w:rPr>
          <w:sz w:val="28"/>
          <w:szCs w:val="28"/>
        </w:rPr>
        <w:t>"</w:t>
      </w:r>
      <w:r w:rsidRPr="00651290">
        <w:rPr>
          <w:sz w:val="28"/>
          <w:szCs w:val="28"/>
        </w:rPr>
        <w:t>больных статей баланса</w:t>
      </w:r>
      <w:r w:rsidR="00651290" w:rsidRPr="00651290">
        <w:rPr>
          <w:sz w:val="28"/>
          <w:szCs w:val="28"/>
        </w:rPr>
        <w:t>"</w:t>
      </w:r>
      <w:r w:rsidRPr="00651290">
        <w:rPr>
          <w:sz w:val="28"/>
          <w:szCs w:val="28"/>
        </w:rPr>
        <w:t>, которые можно условно подразделить на две группы:</w:t>
      </w:r>
    </w:p>
    <w:p w:rsidR="00231226" w:rsidRPr="00651290" w:rsidRDefault="00231226" w:rsidP="00651290">
      <w:pPr>
        <w:numPr>
          <w:ilvl w:val="0"/>
          <w:numId w:val="31"/>
        </w:numPr>
        <w:suppressAutoHyphens/>
        <w:spacing w:line="360" w:lineRule="auto"/>
        <w:ind w:left="0" w:firstLine="709"/>
        <w:jc w:val="both"/>
        <w:rPr>
          <w:sz w:val="28"/>
          <w:szCs w:val="28"/>
        </w:rPr>
      </w:pPr>
      <w:r w:rsidRPr="00651290">
        <w:rPr>
          <w:sz w:val="28"/>
          <w:szCs w:val="28"/>
        </w:rPr>
        <w:t>свидетельствующие о крайне неудовлетворительной работе предприятия в отчетном периоде и</w:t>
      </w:r>
      <w:r w:rsidR="00651290" w:rsidRPr="00651290">
        <w:rPr>
          <w:sz w:val="28"/>
          <w:szCs w:val="28"/>
        </w:rPr>
        <w:t xml:space="preserve"> </w:t>
      </w:r>
      <w:r w:rsidRPr="00651290">
        <w:rPr>
          <w:sz w:val="28"/>
          <w:szCs w:val="28"/>
        </w:rPr>
        <w:t xml:space="preserve">сложившимся в результате этого плохом финансовом положении: </w:t>
      </w:r>
      <w:r w:rsidR="00651290" w:rsidRPr="00651290">
        <w:rPr>
          <w:sz w:val="28"/>
          <w:szCs w:val="28"/>
        </w:rPr>
        <w:t>"</w:t>
      </w:r>
      <w:r w:rsidRPr="00651290">
        <w:rPr>
          <w:sz w:val="28"/>
          <w:szCs w:val="28"/>
        </w:rPr>
        <w:t>непокрытые убытки прошлых лет</w:t>
      </w:r>
      <w:r w:rsidR="00651290" w:rsidRPr="00651290">
        <w:rPr>
          <w:sz w:val="28"/>
          <w:szCs w:val="28"/>
        </w:rPr>
        <w:t>"</w:t>
      </w:r>
      <w:r w:rsidRPr="00651290">
        <w:rPr>
          <w:sz w:val="28"/>
          <w:szCs w:val="28"/>
        </w:rPr>
        <w:t xml:space="preserve">, </w:t>
      </w:r>
      <w:r w:rsidR="00651290" w:rsidRPr="00651290">
        <w:rPr>
          <w:sz w:val="28"/>
          <w:szCs w:val="28"/>
        </w:rPr>
        <w:t>"</w:t>
      </w:r>
      <w:r w:rsidRPr="00651290">
        <w:rPr>
          <w:sz w:val="28"/>
          <w:szCs w:val="28"/>
        </w:rPr>
        <w:t>убытки отчетного периода</w:t>
      </w:r>
      <w:r w:rsidR="00651290" w:rsidRPr="00651290">
        <w:rPr>
          <w:sz w:val="28"/>
          <w:szCs w:val="28"/>
        </w:rPr>
        <w:t>"</w:t>
      </w:r>
      <w:r w:rsidRPr="00651290">
        <w:rPr>
          <w:sz w:val="28"/>
          <w:szCs w:val="28"/>
        </w:rPr>
        <w:t>;</w:t>
      </w:r>
    </w:p>
    <w:p w:rsidR="00231226" w:rsidRPr="00651290" w:rsidRDefault="00231226" w:rsidP="00651290">
      <w:pPr>
        <w:numPr>
          <w:ilvl w:val="0"/>
          <w:numId w:val="31"/>
        </w:numPr>
        <w:suppressAutoHyphens/>
        <w:spacing w:line="360" w:lineRule="auto"/>
        <w:ind w:left="0" w:firstLine="709"/>
        <w:jc w:val="both"/>
        <w:rPr>
          <w:sz w:val="28"/>
          <w:szCs w:val="28"/>
        </w:rPr>
      </w:pPr>
      <w:r w:rsidRPr="00651290">
        <w:rPr>
          <w:sz w:val="28"/>
          <w:szCs w:val="28"/>
        </w:rPr>
        <w:t xml:space="preserve">свидетельствующие об определенных недостатках в работе предприятия, которые могут быть выявлены по данным аналитического учета: </w:t>
      </w:r>
      <w:r w:rsidR="00651290" w:rsidRPr="00651290">
        <w:rPr>
          <w:sz w:val="28"/>
          <w:szCs w:val="28"/>
        </w:rPr>
        <w:t>"</w:t>
      </w:r>
      <w:r w:rsidRPr="00651290">
        <w:rPr>
          <w:sz w:val="28"/>
          <w:szCs w:val="28"/>
        </w:rPr>
        <w:t>дебиторская задолженность</w:t>
      </w:r>
      <w:r w:rsidR="00651290" w:rsidRPr="00651290">
        <w:rPr>
          <w:sz w:val="28"/>
          <w:szCs w:val="28"/>
        </w:rPr>
        <w:t>"</w:t>
      </w:r>
      <w:r w:rsidRPr="00651290">
        <w:rPr>
          <w:sz w:val="28"/>
          <w:szCs w:val="28"/>
        </w:rPr>
        <w:t xml:space="preserve">, </w:t>
      </w:r>
      <w:r w:rsidR="00651290" w:rsidRPr="00651290">
        <w:rPr>
          <w:sz w:val="28"/>
          <w:szCs w:val="28"/>
        </w:rPr>
        <w:t>"</w:t>
      </w:r>
      <w:r w:rsidRPr="00651290">
        <w:rPr>
          <w:sz w:val="28"/>
          <w:szCs w:val="28"/>
        </w:rPr>
        <w:t>прочие оборотные активы</w:t>
      </w:r>
      <w:r w:rsidR="00651290" w:rsidRPr="00651290">
        <w:rPr>
          <w:sz w:val="28"/>
          <w:szCs w:val="28"/>
        </w:rPr>
        <w:t>"</w:t>
      </w:r>
      <w:r w:rsidRPr="00651290">
        <w:rPr>
          <w:sz w:val="28"/>
          <w:szCs w:val="28"/>
        </w:rPr>
        <w:t xml:space="preserve">, </w:t>
      </w:r>
      <w:r w:rsidR="00651290" w:rsidRPr="00651290">
        <w:rPr>
          <w:sz w:val="28"/>
          <w:szCs w:val="28"/>
        </w:rPr>
        <w:t>"</w:t>
      </w:r>
      <w:r w:rsidRPr="00651290">
        <w:rPr>
          <w:sz w:val="28"/>
          <w:szCs w:val="28"/>
        </w:rPr>
        <w:t>кредиторская задолженность (просроченная)</w:t>
      </w:r>
      <w:r w:rsidR="00651290" w:rsidRPr="00651290">
        <w:rPr>
          <w:sz w:val="28"/>
          <w:szCs w:val="28"/>
        </w:rPr>
        <w:t>"</w:t>
      </w:r>
      <w:r w:rsidRPr="00651290">
        <w:rPr>
          <w:sz w:val="28"/>
          <w:szCs w:val="28"/>
        </w:rPr>
        <w:t>.</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Из отчета о прибылях и убытках </w:t>
      </w:r>
      <w:r w:rsidR="00832E41" w:rsidRPr="00651290">
        <w:rPr>
          <w:bCs/>
          <w:sz w:val="28"/>
          <w:szCs w:val="28"/>
        </w:rPr>
        <w:t>(приложени</w:t>
      </w:r>
      <w:r w:rsidR="00E456D6" w:rsidRPr="00651290">
        <w:rPr>
          <w:bCs/>
          <w:sz w:val="28"/>
          <w:szCs w:val="28"/>
        </w:rPr>
        <w:t>е</w:t>
      </w:r>
      <w:r w:rsidR="00832E41" w:rsidRPr="00651290">
        <w:rPr>
          <w:bCs/>
          <w:sz w:val="28"/>
          <w:szCs w:val="28"/>
        </w:rPr>
        <w:t xml:space="preserve"> Е и Ж</w:t>
      </w:r>
      <w:r w:rsidRPr="00651290">
        <w:rPr>
          <w:bCs/>
          <w:sz w:val="28"/>
          <w:szCs w:val="28"/>
        </w:rPr>
        <w:t>)</w:t>
      </w:r>
      <w:r w:rsidRPr="00651290">
        <w:rPr>
          <w:b/>
          <w:sz w:val="28"/>
          <w:szCs w:val="28"/>
        </w:rPr>
        <w:t xml:space="preserve"> </w:t>
      </w:r>
      <w:r w:rsidRPr="00651290">
        <w:rPr>
          <w:sz w:val="28"/>
          <w:szCs w:val="28"/>
        </w:rPr>
        <w:t>анализируемог</w:t>
      </w:r>
      <w:r w:rsidR="002A7A4A" w:rsidRPr="00651290">
        <w:rPr>
          <w:sz w:val="28"/>
          <w:szCs w:val="28"/>
        </w:rPr>
        <w:t>о предприятия видно, что за 2005</w:t>
      </w:r>
      <w:r w:rsidRPr="00651290">
        <w:rPr>
          <w:sz w:val="28"/>
          <w:szCs w:val="28"/>
        </w:rPr>
        <w:t xml:space="preserve"> год чистая прибыль предприятия составила 1181 тыс</w:t>
      </w:r>
      <w:r w:rsidR="002A7A4A" w:rsidRPr="00651290">
        <w:rPr>
          <w:sz w:val="28"/>
          <w:szCs w:val="28"/>
        </w:rPr>
        <w:t>. руб.,</w:t>
      </w:r>
      <w:r w:rsidR="00651290" w:rsidRPr="00651290">
        <w:rPr>
          <w:sz w:val="28"/>
          <w:szCs w:val="28"/>
        </w:rPr>
        <w:t xml:space="preserve"> </w:t>
      </w:r>
      <w:r w:rsidR="002A7A4A" w:rsidRPr="00651290">
        <w:rPr>
          <w:sz w:val="28"/>
          <w:szCs w:val="28"/>
        </w:rPr>
        <w:t>по итогам работы в 2006</w:t>
      </w:r>
      <w:r w:rsidRPr="00651290">
        <w:rPr>
          <w:sz w:val="28"/>
          <w:szCs w:val="28"/>
        </w:rPr>
        <w:t xml:space="preserve"> году предприятие получило убыток равный 334 тыс. руб., т.е</w:t>
      </w:r>
      <w:r w:rsidR="002A7A4A" w:rsidRPr="00651290">
        <w:rPr>
          <w:sz w:val="28"/>
          <w:szCs w:val="28"/>
        </w:rPr>
        <w:t>. убытки отчетного периода (2006</w:t>
      </w:r>
      <w:r w:rsidRPr="00651290">
        <w:rPr>
          <w:sz w:val="28"/>
          <w:szCs w:val="28"/>
        </w:rPr>
        <w:t xml:space="preserve"> год)</w:t>
      </w:r>
      <w:r w:rsidR="002A7A4A" w:rsidRPr="00651290">
        <w:rPr>
          <w:sz w:val="28"/>
          <w:szCs w:val="28"/>
        </w:rPr>
        <w:t xml:space="preserve"> составили 1515 тыс. руб. В 2007</w:t>
      </w:r>
      <w:r w:rsidRPr="00651290">
        <w:rPr>
          <w:sz w:val="28"/>
          <w:szCs w:val="28"/>
        </w:rPr>
        <w:t xml:space="preserve"> году предприятие сумело исправить свое плохое финансовое положение и по итогам года чистая прибыль предприятия составила 428 тыс. руб., т.е. увеличилась на 762 тыс. руб.</w:t>
      </w:r>
    </w:p>
    <w:p w:rsidR="00231226" w:rsidRPr="00651290" w:rsidRDefault="00231226" w:rsidP="00651290">
      <w:pPr>
        <w:suppressAutoHyphens/>
        <w:spacing w:line="360" w:lineRule="auto"/>
        <w:ind w:firstLine="709"/>
        <w:jc w:val="both"/>
        <w:rPr>
          <w:sz w:val="28"/>
          <w:szCs w:val="28"/>
        </w:rPr>
      </w:pPr>
      <w:r w:rsidRPr="00651290">
        <w:rPr>
          <w:sz w:val="28"/>
          <w:szCs w:val="28"/>
        </w:rPr>
        <w:t>Что касается статей, свидетельствующих об определенных недостатках в работе предприятия, то из бухгалтер</w:t>
      </w:r>
      <w:r w:rsidR="002A7A4A" w:rsidRPr="00651290">
        <w:rPr>
          <w:sz w:val="28"/>
          <w:szCs w:val="28"/>
        </w:rPr>
        <w:t>ского баланса видно, что за 2006</w:t>
      </w:r>
      <w:r w:rsidRPr="00651290">
        <w:rPr>
          <w:sz w:val="28"/>
          <w:szCs w:val="28"/>
        </w:rPr>
        <w:t xml:space="preserve"> год дебиторская задолженность (платежи по которой ожидаются в течение 12 месяцев) увеличил</w:t>
      </w:r>
      <w:r w:rsidR="002A7A4A" w:rsidRPr="00651290">
        <w:rPr>
          <w:sz w:val="28"/>
          <w:szCs w:val="28"/>
        </w:rPr>
        <w:t>ась на 4888 тыс. руб., а за 2007</w:t>
      </w:r>
      <w:r w:rsidRPr="00651290">
        <w:rPr>
          <w:sz w:val="28"/>
          <w:szCs w:val="28"/>
        </w:rPr>
        <w:t xml:space="preserve"> год сократилась на 5539 тыс. руб. – это положительный результат, а кредиторская задолженность уменьшилась на 730 тыс. руб. и увел</w:t>
      </w:r>
      <w:r w:rsidR="002A7A4A" w:rsidRPr="00651290">
        <w:rPr>
          <w:sz w:val="28"/>
          <w:szCs w:val="28"/>
        </w:rPr>
        <w:t>ичилась на 2892 тыс. руб. в 2006 и 2007</w:t>
      </w:r>
      <w:r w:rsidRPr="00651290">
        <w:rPr>
          <w:sz w:val="28"/>
          <w:szCs w:val="28"/>
        </w:rPr>
        <w:t xml:space="preserve"> годах соответственно – это отрицательный результат.</w:t>
      </w:r>
    </w:p>
    <w:p w:rsidR="00651290" w:rsidRPr="00651290" w:rsidRDefault="00231226" w:rsidP="00651290">
      <w:pPr>
        <w:pStyle w:val="31"/>
        <w:suppressAutoHyphens/>
        <w:spacing w:after="0" w:line="360" w:lineRule="auto"/>
        <w:ind w:left="0" w:firstLine="709"/>
        <w:jc w:val="both"/>
        <w:rPr>
          <w:sz w:val="28"/>
          <w:szCs w:val="28"/>
        </w:rPr>
      </w:pPr>
      <w:r w:rsidRPr="00651290">
        <w:rPr>
          <w:sz w:val="28"/>
          <w:szCs w:val="28"/>
        </w:rPr>
        <w:t>Затем проводится оценка изменения валюты баланса за анализируемый период путем сравнения итогов валюты баланса на конец и начало отчетного периода.</w:t>
      </w:r>
    </w:p>
    <w:p w:rsidR="00231226" w:rsidRPr="00651290" w:rsidRDefault="002A7A4A" w:rsidP="00651290">
      <w:pPr>
        <w:suppressAutoHyphens/>
        <w:spacing w:line="360" w:lineRule="auto"/>
        <w:ind w:firstLine="709"/>
        <w:jc w:val="both"/>
        <w:rPr>
          <w:sz w:val="28"/>
          <w:szCs w:val="28"/>
        </w:rPr>
      </w:pPr>
      <w:r w:rsidRPr="00651290">
        <w:rPr>
          <w:sz w:val="28"/>
          <w:szCs w:val="28"/>
        </w:rPr>
        <w:t>За 2006</w:t>
      </w:r>
      <w:r w:rsidR="00231226" w:rsidRPr="00651290">
        <w:rPr>
          <w:sz w:val="28"/>
          <w:szCs w:val="28"/>
        </w:rPr>
        <w:t xml:space="preserve"> год валюта баланса увеличилась на 17667 тыс. руб., что свидетельствует о росте производственных возможностей предприятия и заслуживает по</w:t>
      </w:r>
      <w:r w:rsidRPr="00651290">
        <w:rPr>
          <w:sz w:val="28"/>
          <w:szCs w:val="28"/>
        </w:rPr>
        <w:t>ложительной оценки. К концу 2007</w:t>
      </w:r>
      <w:r w:rsidR="00231226" w:rsidRPr="00651290">
        <w:rPr>
          <w:sz w:val="28"/>
          <w:szCs w:val="28"/>
        </w:rPr>
        <w:t xml:space="preserve"> года валюта баланса предприятия уменьшилась на 12081 тыс. руб., что является отрицательным результатом в работе предприятия, т.к. сократилась его хозяйственная деятельность.</w:t>
      </w:r>
    </w:p>
    <w:p w:rsidR="00231226" w:rsidRPr="00651290" w:rsidRDefault="00231226" w:rsidP="00651290">
      <w:pPr>
        <w:pStyle w:val="a3"/>
        <w:suppressAutoHyphens/>
        <w:spacing w:line="360" w:lineRule="auto"/>
        <w:ind w:firstLine="709"/>
        <w:rPr>
          <w:sz w:val="28"/>
          <w:szCs w:val="28"/>
        </w:rPr>
      </w:pPr>
      <w:r w:rsidRPr="00651290">
        <w:rPr>
          <w:sz w:val="28"/>
          <w:szCs w:val="28"/>
        </w:rPr>
        <w:t>Для того чтобы изучить изменение валюты баланса необходимо проанализировать характер изменения статей бухгалтерского баланса, для этого проводят горизонтальный (временной) и вертикальный (структурный) анализ.</w:t>
      </w:r>
    </w:p>
    <w:p w:rsidR="00231226" w:rsidRPr="00651290" w:rsidRDefault="00231226" w:rsidP="00651290">
      <w:pPr>
        <w:suppressAutoHyphens/>
        <w:spacing w:line="360" w:lineRule="auto"/>
        <w:ind w:firstLine="709"/>
        <w:jc w:val="both"/>
        <w:rPr>
          <w:sz w:val="28"/>
          <w:szCs w:val="28"/>
        </w:rPr>
      </w:pPr>
      <w:r w:rsidRPr="00651290">
        <w:rPr>
          <w:sz w:val="28"/>
          <w:szCs w:val="28"/>
        </w:rPr>
        <w:t>Горизонтальный анализ бухгалтерского баланса заключается в построении одной или нескольких аналитических таблиц, в которых абсолютные балансовые показатели дополняются относительными показателями, которые характеризуют темп роста или снижение отдельных статей. Цель – выявить абсолютное и относительное изменение по каждой статье бухгалтерского баланса и дать оценку этим изменениям. Разновидностью горизонтального анализа является анализ тенденций развития (трендовый анализ), при котором каждая статья бухгалтерского анализа сравнивается с аналогичными статьями за ряд предшествующих лет, на основании этого можно определить закономерность развития показателя.</w:t>
      </w:r>
    </w:p>
    <w:p w:rsidR="00651290" w:rsidRPr="00651290" w:rsidRDefault="00231226" w:rsidP="00651290">
      <w:pPr>
        <w:suppressAutoHyphens/>
        <w:spacing w:line="360" w:lineRule="auto"/>
        <w:ind w:firstLine="709"/>
        <w:jc w:val="both"/>
        <w:rPr>
          <w:sz w:val="28"/>
          <w:szCs w:val="28"/>
        </w:rPr>
      </w:pPr>
      <w:r w:rsidRPr="00651290">
        <w:rPr>
          <w:sz w:val="28"/>
          <w:szCs w:val="28"/>
        </w:rPr>
        <w:t>Горизонтальный анализ бухгалтерского бал</w:t>
      </w:r>
      <w:r w:rsidR="002A7A4A" w:rsidRPr="00651290">
        <w:rPr>
          <w:sz w:val="28"/>
          <w:szCs w:val="28"/>
        </w:rPr>
        <w:t>анса предприятия УМ АТП (за 2006 год) (за 207</w:t>
      </w:r>
      <w:r w:rsidRPr="00651290">
        <w:rPr>
          <w:sz w:val="28"/>
          <w:szCs w:val="28"/>
        </w:rPr>
        <w:t xml:space="preserve">6 год) представлен в </w:t>
      </w:r>
      <w:r w:rsidR="00832E41" w:rsidRPr="00651290">
        <w:rPr>
          <w:sz w:val="28"/>
          <w:szCs w:val="28"/>
        </w:rPr>
        <w:t>приложении И</w:t>
      </w:r>
      <w:r w:rsidRPr="00651290">
        <w:rPr>
          <w:sz w:val="28"/>
          <w:szCs w:val="28"/>
        </w:rPr>
        <w:t>.</w:t>
      </w:r>
    </w:p>
    <w:p w:rsidR="00231226" w:rsidRPr="00651290" w:rsidRDefault="00231226" w:rsidP="00651290">
      <w:pPr>
        <w:suppressAutoHyphens/>
        <w:spacing w:line="360" w:lineRule="auto"/>
        <w:ind w:firstLine="709"/>
        <w:jc w:val="both"/>
        <w:rPr>
          <w:sz w:val="28"/>
          <w:szCs w:val="28"/>
        </w:rPr>
      </w:pPr>
      <w:r w:rsidRPr="00651290">
        <w:rPr>
          <w:sz w:val="28"/>
          <w:szCs w:val="28"/>
        </w:rPr>
        <w:t>Вертикальный анализ бухгалтерского баланса</w:t>
      </w:r>
      <w:r w:rsidR="00651290" w:rsidRPr="00651290">
        <w:rPr>
          <w:sz w:val="28"/>
          <w:szCs w:val="28"/>
        </w:rPr>
        <w:t xml:space="preserve"> </w:t>
      </w:r>
      <w:r w:rsidRPr="00651290">
        <w:rPr>
          <w:sz w:val="28"/>
          <w:szCs w:val="28"/>
        </w:rPr>
        <w:t>дает представление о структуре баланса. Цель вертикального аудита заключается в расчете удельного веса отдельных статей в итоге баланса и оценки этих изменений. Вертикальный анализ позволяет оценить изменения структуры бухгалтерского баланса.</w:t>
      </w:r>
    </w:p>
    <w:p w:rsidR="00231226" w:rsidRPr="00651290" w:rsidRDefault="00231226" w:rsidP="00651290">
      <w:pPr>
        <w:suppressAutoHyphens/>
        <w:spacing w:line="360" w:lineRule="auto"/>
        <w:ind w:firstLine="709"/>
        <w:jc w:val="both"/>
        <w:rPr>
          <w:sz w:val="28"/>
        </w:rPr>
      </w:pPr>
      <w:r w:rsidRPr="00651290">
        <w:rPr>
          <w:sz w:val="28"/>
          <w:szCs w:val="28"/>
        </w:rPr>
        <w:t>Вертикальный анализ бухгалтерского ба</w:t>
      </w:r>
      <w:r w:rsidR="002A7A4A" w:rsidRPr="00651290">
        <w:rPr>
          <w:sz w:val="28"/>
          <w:szCs w:val="28"/>
        </w:rPr>
        <w:t>ланса предприятия УМ АТП за 2006 и 2007</w:t>
      </w:r>
      <w:r w:rsidRPr="00651290">
        <w:rPr>
          <w:sz w:val="28"/>
          <w:szCs w:val="28"/>
        </w:rPr>
        <w:t xml:space="preserve"> годы представлен в приложении </w:t>
      </w:r>
      <w:r w:rsidR="00E456D6" w:rsidRPr="00651290">
        <w:rPr>
          <w:sz w:val="28"/>
          <w:szCs w:val="28"/>
        </w:rPr>
        <w:t>К</w:t>
      </w:r>
      <w:r w:rsidRPr="00651290">
        <w:rPr>
          <w:sz w:val="28"/>
          <w:szCs w:val="28"/>
        </w:rPr>
        <w:t>.</w:t>
      </w:r>
    </w:p>
    <w:p w:rsidR="00231226" w:rsidRPr="00651290" w:rsidRDefault="00231226" w:rsidP="00651290">
      <w:pPr>
        <w:suppressAutoHyphens/>
        <w:spacing w:line="360" w:lineRule="auto"/>
        <w:ind w:firstLine="709"/>
        <w:jc w:val="both"/>
        <w:rPr>
          <w:sz w:val="28"/>
          <w:szCs w:val="28"/>
        </w:rPr>
      </w:pPr>
      <w:r w:rsidRPr="00651290">
        <w:rPr>
          <w:sz w:val="28"/>
          <w:szCs w:val="28"/>
        </w:rPr>
        <w:t>В сравнительном аналитическом балансе</w:t>
      </w:r>
      <w:r w:rsidRPr="00651290">
        <w:rPr>
          <w:b/>
          <w:bCs/>
          <w:sz w:val="28"/>
          <w:szCs w:val="28"/>
        </w:rPr>
        <w:t xml:space="preserve"> </w:t>
      </w:r>
      <w:r w:rsidRPr="00651290">
        <w:rPr>
          <w:sz w:val="28"/>
          <w:szCs w:val="28"/>
        </w:rPr>
        <w:t>представляются только основные разделы актива и пассива баланса. Сравнительный аналитический баланс характеризует структуру бухгалтерской отчетной формы, динамику отдельных показателей. Этот вид аналитического баланса систематизирует все предыдущие расчеты. Все показатели сравнительного аналитического баланса можно разделить на три основные группы:</w:t>
      </w:r>
    </w:p>
    <w:p w:rsidR="00231226" w:rsidRPr="00651290" w:rsidRDefault="00231226" w:rsidP="00651290">
      <w:pPr>
        <w:numPr>
          <w:ilvl w:val="0"/>
          <w:numId w:val="32"/>
        </w:numPr>
        <w:suppressAutoHyphens/>
        <w:spacing w:line="360" w:lineRule="auto"/>
        <w:ind w:left="0" w:firstLine="709"/>
        <w:jc w:val="both"/>
        <w:rPr>
          <w:sz w:val="28"/>
          <w:szCs w:val="28"/>
        </w:rPr>
      </w:pPr>
      <w:r w:rsidRPr="00651290">
        <w:rPr>
          <w:sz w:val="28"/>
          <w:szCs w:val="28"/>
        </w:rPr>
        <w:t>показатели структуры баланса;</w:t>
      </w:r>
    </w:p>
    <w:p w:rsidR="00231226" w:rsidRPr="00651290" w:rsidRDefault="00231226" w:rsidP="00651290">
      <w:pPr>
        <w:numPr>
          <w:ilvl w:val="0"/>
          <w:numId w:val="32"/>
        </w:numPr>
        <w:suppressAutoHyphens/>
        <w:spacing w:line="360" w:lineRule="auto"/>
        <w:ind w:left="0" w:firstLine="709"/>
        <w:jc w:val="both"/>
        <w:rPr>
          <w:sz w:val="28"/>
          <w:szCs w:val="28"/>
        </w:rPr>
      </w:pPr>
      <w:r w:rsidRPr="00651290">
        <w:rPr>
          <w:sz w:val="28"/>
          <w:szCs w:val="28"/>
        </w:rPr>
        <w:t>показатели динамики баланса;</w:t>
      </w:r>
    </w:p>
    <w:p w:rsidR="00231226" w:rsidRPr="00651290" w:rsidRDefault="00231226" w:rsidP="00651290">
      <w:pPr>
        <w:numPr>
          <w:ilvl w:val="0"/>
          <w:numId w:val="32"/>
        </w:numPr>
        <w:suppressAutoHyphens/>
        <w:spacing w:line="360" w:lineRule="auto"/>
        <w:ind w:left="0" w:firstLine="709"/>
        <w:jc w:val="both"/>
        <w:rPr>
          <w:sz w:val="28"/>
          <w:szCs w:val="28"/>
        </w:rPr>
      </w:pPr>
      <w:r w:rsidRPr="00651290">
        <w:rPr>
          <w:sz w:val="28"/>
          <w:szCs w:val="28"/>
        </w:rPr>
        <w:t>показатели структурной динамики баланса.</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Сравнительный аналитический баланс предприятия УМ АТП представлен в приложениях </w:t>
      </w:r>
      <w:r w:rsidR="00832E41" w:rsidRPr="00651290">
        <w:rPr>
          <w:sz w:val="28"/>
          <w:szCs w:val="28"/>
        </w:rPr>
        <w:t>Л</w:t>
      </w:r>
      <w:r w:rsidRPr="00651290">
        <w:rPr>
          <w:sz w:val="28"/>
          <w:szCs w:val="28"/>
        </w:rPr>
        <w:t xml:space="preserve"> </w:t>
      </w:r>
      <w:r w:rsidR="002A7A4A" w:rsidRPr="00651290">
        <w:rPr>
          <w:sz w:val="28"/>
          <w:szCs w:val="28"/>
        </w:rPr>
        <w:t>(за 2006</w:t>
      </w:r>
      <w:r w:rsidRPr="00651290">
        <w:rPr>
          <w:sz w:val="28"/>
          <w:szCs w:val="28"/>
        </w:rPr>
        <w:t xml:space="preserve"> год) и </w:t>
      </w:r>
      <w:r w:rsidR="00832E41" w:rsidRPr="00651290">
        <w:rPr>
          <w:sz w:val="28"/>
          <w:szCs w:val="28"/>
        </w:rPr>
        <w:t>М</w:t>
      </w:r>
      <w:r w:rsidR="002A7A4A" w:rsidRPr="00651290">
        <w:rPr>
          <w:sz w:val="28"/>
          <w:szCs w:val="28"/>
        </w:rPr>
        <w:t xml:space="preserve"> (за 2007</w:t>
      </w:r>
      <w:r w:rsidRPr="00651290">
        <w:rPr>
          <w:sz w:val="28"/>
          <w:szCs w:val="28"/>
        </w:rPr>
        <w:t xml:space="preserve"> год) данной работы.</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Графически изменения статей баланса за анализируемый период представлены в приложении </w:t>
      </w:r>
      <w:r w:rsidR="00832E41" w:rsidRPr="00651290">
        <w:rPr>
          <w:sz w:val="28"/>
          <w:szCs w:val="28"/>
        </w:rPr>
        <w:t>Н</w:t>
      </w:r>
      <w:r w:rsidRPr="00651290">
        <w:rPr>
          <w:sz w:val="28"/>
          <w:szCs w:val="28"/>
        </w:rPr>
        <w:t>.</w:t>
      </w:r>
    </w:p>
    <w:p w:rsidR="00231226" w:rsidRPr="00651290" w:rsidRDefault="00231226" w:rsidP="00651290">
      <w:pPr>
        <w:suppressAutoHyphens/>
        <w:spacing w:line="360" w:lineRule="auto"/>
        <w:ind w:firstLine="709"/>
        <w:jc w:val="both"/>
        <w:rPr>
          <w:sz w:val="28"/>
          <w:szCs w:val="28"/>
        </w:rPr>
      </w:pPr>
      <w:r w:rsidRPr="00651290">
        <w:rPr>
          <w:sz w:val="28"/>
          <w:szCs w:val="28"/>
        </w:rPr>
        <w:t>Проведя по данным бухгалтерского баланса предприятия УМ АТП горизонтальный, вертикальный и сравнительн</w:t>
      </w:r>
      <w:r w:rsidR="002A7A4A" w:rsidRPr="00651290">
        <w:rPr>
          <w:sz w:val="28"/>
          <w:szCs w:val="28"/>
        </w:rPr>
        <w:t>ый аналитический анализы за 2006 – 2007</w:t>
      </w:r>
      <w:r w:rsidRPr="00651290">
        <w:rPr>
          <w:sz w:val="28"/>
          <w:szCs w:val="28"/>
        </w:rPr>
        <w:t xml:space="preserve"> годы можно сделать следующие выводы.</w:t>
      </w:r>
    </w:p>
    <w:p w:rsidR="00231226" w:rsidRPr="00651290" w:rsidRDefault="002A7A4A" w:rsidP="00651290">
      <w:pPr>
        <w:suppressAutoHyphens/>
        <w:spacing w:line="360" w:lineRule="auto"/>
        <w:ind w:firstLine="709"/>
        <w:jc w:val="both"/>
        <w:rPr>
          <w:sz w:val="28"/>
          <w:szCs w:val="28"/>
        </w:rPr>
      </w:pPr>
      <w:r w:rsidRPr="00651290">
        <w:rPr>
          <w:sz w:val="28"/>
          <w:szCs w:val="28"/>
        </w:rPr>
        <w:t>1. За 2006</w:t>
      </w:r>
      <w:r w:rsidR="00231226" w:rsidRPr="00651290">
        <w:rPr>
          <w:sz w:val="28"/>
          <w:szCs w:val="28"/>
        </w:rPr>
        <w:t xml:space="preserve"> год стоимость имущества предприятия увеличилась на 7,90% или на 17667 тыс. руб. У предприятия произошло изменение структуры стоимости имущества в сторону увеличения доли оборотных активов: значительно увеличилась доля запасов предприятия – на 13183 тыс. руб. или на 93,53%; увеличилась доля дебиторской задолженности (платежи по которой ожидаются в течение 12 месяцев после отчетной даты) на 4888 тыс. руб. или на 40,87%; увеличилась доля денежных средств на 9043 тыс. руб. ил на 148,49%, при этом снизилась доля налога на добавленную стоимость по приобретенным ценностям на 271 тыс. руб. или на 58,15%. За анализируемый период (200</w:t>
      </w:r>
      <w:r w:rsidRPr="00651290">
        <w:rPr>
          <w:sz w:val="28"/>
          <w:szCs w:val="28"/>
        </w:rPr>
        <w:t>6</w:t>
      </w:r>
      <w:r w:rsidR="00231226" w:rsidRPr="00651290">
        <w:rPr>
          <w:sz w:val="28"/>
          <w:szCs w:val="28"/>
        </w:rPr>
        <w:t xml:space="preserve"> год) доля внеоборотных активов предприятия сократилась на 4,81% или на 9176 тыс. руб. в основном из-за уменьшения стоимости основных средств на 8721 тыс. руб. или на 4,60% и незавершенного строительства на 1022 тыс. руб. или на 86,76%, при этом доля отложенных налоговых активов увеличилась на 567 тыс. руб. или на 429,55%.</w:t>
      </w:r>
    </w:p>
    <w:p w:rsidR="00231226" w:rsidRPr="00651290" w:rsidRDefault="00231226" w:rsidP="00651290">
      <w:pPr>
        <w:suppressAutoHyphens/>
        <w:spacing w:line="360" w:lineRule="auto"/>
        <w:ind w:firstLine="709"/>
        <w:jc w:val="both"/>
        <w:rPr>
          <w:sz w:val="28"/>
          <w:szCs w:val="28"/>
        </w:rPr>
      </w:pPr>
      <w:r w:rsidRPr="00651290">
        <w:rPr>
          <w:sz w:val="28"/>
          <w:szCs w:val="28"/>
        </w:rPr>
        <w:t>2. В пассиве баланса структура изме</w:t>
      </w:r>
      <w:r w:rsidR="00A35327" w:rsidRPr="00651290">
        <w:rPr>
          <w:sz w:val="28"/>
          <w:szCs w:val="28"/>
        </w:rPr>
        <w:t>нилась следующим образом. В 2006</w:t>
      </w:r>
      <w:r w:rsidRPr="00651290">
        <w:rPr>
          <w:sz w:val="28"/>
          <w:szCs w:val="28"/>
        </w:rPr>
        <w:t xml:space="preserve"> году за счет увеличения нераспределенной прибыли на 3690 тыс. руб. увеличилась доля капитала и резервов предприятия на 3690 тыс. руб. или на 1,71%,</w:t>
      </w:r>
      <w:r w:rsidR="00651290" w:rsidRPr="00651290">
        <w:rPr>
          <w:sz w:val="28"/>
          <w:szCs w:val="28"/>
        </w:rPr>
        <w:t xml:space="preserve"> </w:t>
      </w:r>
      <w:r w:rsidRPr="00651290">
        <w:rPr>
          <w:sz w:val="28"/>
          <w:szCs w:val="28"/>
        </w:rPr>
        <w:t xml:space="preserve">остальные статьи в данном разделе остались неизменными. За счет отложенных на конец года налоговых обязательств увеличилась доля долгосрочных обязательств на 3 тыс. руб. или на 0,02%. Доля краткосрочных обязательств увеличилась на 13974 тыс. руб. или на 194,65% в основном из-за увеличения по статье </w:t>
      </w:r>
      <w:r w:rsidR="00651290" w:rsidRPr="00651290">
        <w:rPr>
          <w:sz w:val="28"/>
          <w:szCs w:val="28"/>
        </w:rPr>
        <w:t>"</w:t>
      </w:r>
      <w:r w:rsidRPr="00651290">
        <w:rPr>
          <w:sz w:val="28"/>
          <w:szCs w:val="28"/>
        </w:rPr>
        <w:t>займы и кредиты</w:t>
      </w:r>
      <w:r w:rsidR="00651290" w:rsidRPr="00651290">
        <w:rPr>
          <w:sz w:val="28"/>
          <w:szCs w:val="28"/>
        </w:rPr>
        <w:t>"</w:t>
      </w:r>
      <w:r w:rsidRPr="00651290">
        <w:rPr>
          <w:sz w:val="28"/>
          <w:szCs w:val="28"/>
        </w:rPr>
        <w:t xml:space="preserve"> на 15000 тыс. руб.; сумма кредиторской задолженности и доходов будущих периодов в данном периоде сократилась на 730 тыс. руб. или на 12,05% и 296 тыс. руб. или на 26,55% соответственно.</w:t>
      </w:r>
    </w:p>
    <w:p w:rsidR="00231226" w:rsidRPr="00651290" w:rsidRDefault="002A7A4A" w:rsidP="00651290">
      <w:pPr>
        <w:suppressAutoHyphens/>
        <w:spacing w:line="360" w:lineRule="auto"/>
        <w:ind w:firstLine="709"/>
        <w:jc w:val="both"/>
        <w:rPr>
          <w:sz w:val="28"/>
          <w:szCs w:val="28"/>
        </w:rPr>
      </w:pPr>
      <w:r w:rsidRPr="00651290">
        <w:rPr>
          <w:sz w:val="28"/>
          <w:szCs w:val="28"/>
        </w:rPr>
        <w:t>3. По результатам работы в 2007</w:t>
      </w:r>
      <w:r w:rsidR="00231226" w:rsidRPr="00651290">
        <w:rPr>
          <w:sz w:val="28"/>
          <w:szCs w:val="28"/>
        </w:rPr>
        <w:t xml:space="preserve"> году стоимость имущества предприятия уменьшилась на 12081 тыс. руб. или на 5,01%. В основном это произошло из-за того, что сократилась стоимость оборотных активов на 12330 тыс. руб. или на 20,74%, а именно запасов на 8864 тыс. руб. или 32,50%, также уменьшилась сумма дебиторской задолженности на 5539 тыс. руб. или на32,87%, при этом доля денежных средств увеличилась на 2268 тыс. руб. или на 14,99%. Стоимость внеоборотных активов увеличилась за год незначительно - на 249 тыс. руб. или на 0,14%: доля долгосрочных финансовых вложений увеличилась на 1400 тыс. руб. или на 2692,31%; доля отложенных налоговых активов увеличилась на 516 тыс. руб. или на 73,82%; доля основных средств незначительно сократилась на 1667 тыс. руб. или на 0,92%</w:t>
      </w:r>
    </w:p>
    <w:p w:rsidR="00F326F1" w:rsidRPr="00651290" w:rsidRDefault="002A7A4A" w:rsidP="00651290">
      <w:pPr>
        <w:suppressAutoHyphens/>
        <w:spacing w:line="360" w:lineRule="auto"/>
        <w:ind w:firstLine="709"/>
        <w:jc w:val="both"/>
        <w:rPr>
          <w:sz w:val="28"/>
          <w:szCs w:val="28"/>
        </w:rPr>
      </w:pPr>
      <w:r w:rsidRPr="00651290">
        <w:rPr>
          <w:sz w:val="28"/>
          <w:szCs w:val="28"/>
        </w:rPr>
        <w:t>4. В 2007</w:t>
      </w:r>
      <w:r w:rsidR="00231226" w:rsidRPr="00651290">
        <w:rPr>
          <w:sz w:val="28"/>
          <w:szCs w:val="28"/>
        </w:rPr>
        <w:t xml:space="preserve"> году </w:t>
      </w:r>
      <w:r w:rsidR="00231226" w:rsidRPr="00651290">
        <w:rPr>
          <w:sz w:val="28"/>
          <w:szCs w:val="28"/>
          <w:lang w:val="en-US"/>
        </w:rPr>
        <w:t>III</w:t>
      </w:r>
      <w:r w:rsidR="00231226" w:rsidRPr="00651290">
        <w:rPr>
          <w:sz w:val="28"/>
          <w:szCs w:val="28"/>
        </w:rPr>
        <w:t xml:space="preserve"> раздел пассива баланса наоборот сократился на 344 тыс. руб. или на 0,16%. Произошло это из-за того, что сократились суммы по статьям добавочный капитал и нераспределенная прибыль (непокрытый убыток) на 239 тыс. руб. и 105 тыс. руб. соответственно. Доля долгосрочных обязательств вновь увеличилась из-за увеличения отложенных на конец года налоговых обязательств – на 19 тыс. руб. Доля краткосрочных обязательств сократилась на 11756 тыс. руб. или на 55,58% из-за того, в отчетном периоде предприятие рассчиталось по своим краткосрочным кредитам и займам (15000 тыс. руб.); доля кредиторской задолженности увеличилась на 2892 тыс. руб. или на 54,30%; доля доходов будущих периодов увеличилась незначительно - на 352 тыс. руб. или на 42,98%.</w:t>
      </w:r>
    </w:p>
    <w:p w:rsidR="00651290" w:rsidRDefault="00651290" w:rsidP="00651290">
      <w:pPr>
        <w:pStyle w:val="2"/>
        <w:keepNext w:val="0"/>
        <w:suppressAutoHyphens/>
        <w:spacing w:before="0" w:after="0" w:line="360" w:lineRule="auto"/>
        <w:ind w:firstLine="709"/>
        <w:jc w:val="both"/>
        <w:rPr>
          <w:rFonts w:ascii="Times New Roman" w:hAnsi="Times New Roman" w:cs="Times New Roman"/>
          <w:b w:val="0"/>
          <w:bCs w:val="0"/>
          <w:i w:val="0"/>
          <w:lang w:val="uk-UA"/>
        </w:rPr>
      </w:pPr>
      <w:bookmarkStart w:id="6" w:name="_Toc183360406"/>
      <w:bookmarkStart w:id="7" w:name="_Toc184729980"/>
    </w:p>
    <w:p w:rsidR="00231226" w:rsidRPr="00651290" w:rsidRDefault="00832E41" w:rsidP="00651290">
      <w:pPr>
        <w:pStyle w:val="2"/>
        <w:keepNext w:val="0"/>
        <w:suppressAutoHyphens/>
        <w:spacing w:before="0" w:after="0" w:line="360" w:lineRule="auto"/>
        <w:ind w:firstLine="709"/>
        <w:jc w:val="both"/>
        <w:rPr>
          <w:rFonts w:ascii="Times New Roman" w:hAnsi="Times New Roman" w:cs="Times New Roman"/>
          <w:b w:val="0"/>
          <w:bCs w:val="0"/>
          <w:i w:val="0"/>
        </w:rPr>
      </w:pPr>
      <w:r w:rsidRPr="00651290">
        <w:rPr>
          <w:rFonts w:ascii="Times New Roman" w:hAnsi="Times New Roman" w:cs="Times New Roman"/>
          <w:b w:val="0"/>
          <w:bCs w:val="0"/>
          <w:i w:val="0"/>
        </w:rPr>
        <w:t>2.3</w:t>
      </w:r>
      <w:r w:rsidR="00651290" w:rsidRPr="00651290">
        <w:rPr>
          <w:rFonts w:ascii="Times New Roman" w:hAnsi="Times New Roman" w:cs="Times New Roman"/>
          <w:b w:val="0"/>
          <w:bCs w:val="0"/>
          <w:i w:val="0"/>
        </w:rPr>
        <w:t xml:space="preserve"> </w:t>
      </w:r>
      <w:r w:rsidR="00231226" w:rsidRPr="00651290">
        <w:rPr>
          <w:rFonts w:ascii="Times New Roman" w:hAnsi="Times New Roman" w:cs="Times New Roman"/>
          <w:b w:val="0"/>
          <w:bCs w:val="0"/>
          <w:i w:val="0"/>
        </w:rPr>
        <w:t>Анализ финансовой устойчивости предприятия</w:t>
      </w:r>
      <w:bookmarkEnd w:id="6"/>
      <w:bookmarkEnd w:id="7"/>
    </w:p>
    <w:p w:rsidR="00231226" w:rsidRPr="00651290" w:rsidRDefault="00231226" w:rsidP="00651290">
      <w:pPr>
        <w:tabs>
          <w:tab w:val="left" w:pos="0"/>
        </w:tabs>
        <w:suppressAutoHyphens/>
        <w:spacing w:line="360" w:lineRule="auto"/>
        <w:ind w:firstLine="709"/>
        <w:jc w:val="both"/>
        <w:rPr>
          <w:sz w:val="28"/>
          <w:szCs w:val="28"/>
        </w:rPr>
      </w:pPr>
    </w:p>
    <w:p w:rsidR="00231226" w:rsidRPr="00651290" w:rsidRDefault="00231226" w:rsidP="00651290">
      <w:pPr>
        <w:tabs>
          <w:tab w:val="left" w:pos="0"/>
        </w:tabs>
        <w:suppressAutoHyphens/>
        <w:spacing w:line="360" w:lineRule="auto"/>
        <w:ind w:firstLine="709"/>
        <w:jc w:val="both"/>
        <w:rPr>
          <w:sz w:val="28"/>
          <w:szCs w:val="28"/>
        </w:rPr>
      </w:pPr>
      <w:r w:rsidRPr="00651290">
        <w:rPr>
          <w:sz w:val="28"/>
          <w:szCs w:val="28"/>
        </w:rPr>
        <w:t>Для характеристики финансовой ситуации на предприятии существует четыре типа финансовой устойчивости:</w:t>
      </w:r>
    </w:p>
    <w:p w:rsidR="00231226" w:rsidRPr="00651290" w:rsidRDefault="00231226" w:rsidP="00651290">
      <w:pPr>
        <w:numPr>
          <w:ilvl w:val="0"/>
          <w:numId w:val="33"/>
        </w:numPr>
        <w:tabs>
          <w:tab w:val="left" w:pos="0"/>
        </w:tabs>
        <w:suppressAutoHyphens/>
        <w:spacing w:line="360" w:lineRule="auto"/>
        <w:ind w:left="0" w:firstLine="709"/>
        <w:jc w:val="both"/>
        <w:rPr>
          <w:sz w:val="28"/>
          <w:szCs w:val="28"/>
        </w:rPr>
      </w:pPr>
      <w:r w:rsidRPr="00651290">
        <w:rPr>
          <w:sz w:val="28"/>
          <w:szCs w:val="28"/>
        </w:rPr>
        <w:t>абсолютная устойчивость финансового состояния предприятия имеет место, когда запасы меньше суммы собственных и заемных средств предприятия;</w:t>
      </w:r>
    </w:p>
    <w:p w:rsidR="00231226" w:rsidRPr="00651290" w:rsidRDefault="00231226" w:rsidP="00651290">
      <w:pPr>
        <w:numPr>
          <w:ilvl w:val="0"/>
          <w:numId w:val="33"/>
        </w:numPr>
        <w:tabs>
          <w:tab w:val="left" w:pos="0"/>
        </w:tabs>
        <w:suppressAutoHyphens/>
        <w:spacing w:line="360" w:lineRule="auto"/>
        <w:ind w:left="0" w:firstLine="709"/>
        <w:jc w:val="both"/>
        <w:rPr>
          <w:sz w:val="28"/>
          <w:szCs w:val="28"/>
        </w:rPr>
      </w:pPr>
      <w:r w:rsidRPr="00651290">
        <w:rPr>
          <w:sz w:val="28"/>
          <w:szCs w:val="28"/>
        </w:rPr>
        <w:t>нормальная устойчивость финансового состояния предприятия, гарантирующая платежеспособность предприятия, когда запасы равны сумме собственных и заемных средств предприятия;</w:t>
      </w:r>
    </w:p>
    <w:p w:rsidR="00231226" w:rsidRPr="00651290" w:rsidRDefault="00231226" w:rsidP="00651290">
      <w:pPr>
        <w:numPr>
          <w:ilvl w:val="0"/>
          <w:numId w:val="33"/>
        </w:numPr>
        <w:tabs>
          <w:tab w:val="left" w:pos="0"/>
        </w:tabs>
        <w:suppressAutoHyphens/>
        <w:spacing w:line="360" w:lineRule="auto"/>
        <w:ind w:left="0" w:firstLine="709"/>
        <w:jc w:val="both"/>
        <w:rPr>
          <w:sz w:val="28"/>
          <w:szCs w:val="28"/>
        </w:rPr>
      </w:pPr>
      <w:r w:rsidRPr="00651290">
        <w:rPr>
          <w:sz w:val="28"/>
          <w:szCs w:val="28"/>
        </w:rPr>
        <w:t>неустойчивое финансовое положение предприятия, характеризуемое нарушение платежеспособности, при котором сохраняется способность восстановить равновесие за счет пополнения собственных оборотных средств и других источников, когда запасы равны сумме собственных и заемных средств предприятия и сумме источников, ослабляющих финансовую напряженность;</w:t>
      </w:r>
    </w:p>
    <w:p w:rsidR="00231226" w:rsidRPr="00651290" w:rsidRDefault="00231226" w:rsidP="00651290">
      <w:pPr>
        <w:numPr>
          <w:ilvl w:val="0"/>
          <w:numId w:val="33"/>
        </w:numPr>
        <w:tabs>
          <w:tab w:val="left" w:pos="0"/>
        </w:tabs>
        <w:suppressAutoHyphens/>
        <w:spacing w:line="360" w:lineRule="auto"/>
        <w:ind w:left="0" w:firstLine="709"/>
        <w:jc w:val="both"/>
        <w:rPr>
          <w:sz w:val="28"/>
          <w:szCs w:val="28"/>
        </w:rPr>
      </w:pPr>
      <w:r w:rsidRPr="00651290">
        <w:rPr>
          <w:sz w:val="28"/>
          <w:szCs w:val="28"/>
        </w:rPr>
        <w:t>кризисное финансовое состояние, при котором предприятие находится на грани банкротства, когда запасы больше объема всех источников финансирования.</w:t>
      </w:r>
    </w:p>
    <w:p w:rsidR="00446D65" w:rsidRPr="00651290" w:rsidRDefault="00446D65" w:rsidP="00651290">
      <w:pPr>
        <w:suppressAutoHyphens/>
        <w:spacing w:line="360" w:lineRule="auto"/>
        <w:ind w:firstLine="709"/>
        <w:jc w:val="both"/>
        <w:rPr>
          <w:sz w:val="28"/>
          <w:szCs w:val="28"/>
        </w:rPr>
      </w:pPr>
      <w:r w:rsidRPr="00651290">
        <w:rPr>
          <w:sz w:val="28"/>
          <w:szCs w:val="28"/>
        </w:rPr>
        <w:t>Показатели финансовой устойчивости представлены в таблице 2.1.</w:t>
      </w:r>
    </w:p>
    <w:p w:rsidR="00203F0F" w:rsidRPr="00651290" w:rsidRDefault="00203F0F" w:rsidP="00651290">
      <w:pPr>
        <w:tabs>
          <w:tab w:val="left" w:pos="0"/>
        </w:tabs>
        <w:suppressAutoHyphens/>
        <w:spacing w:line="360" w:lineRule="auto"/>
        <w:ind w:firstLine="709"/>
        <w:jc w:val="both"/>
        <w:rPr>
          <w:sz w:val="28"/>
          <w:szCs w:val="28"/>
        </w:rPr>
      </w:pPr>
    </w:p>
    <w:p w:rsidR="00231226" w:rsidRPr="00651290" w:rsidRDefault="00446D65" w:rsidP="00651290">
      <w:pPr>
        <w:tabs>
          <w:tab w:val="left" w:pos="0"/>
        </w:tabs>
        <w:suppressAutoHyphens/>
        <w:spacing w:line="360" w:lineRule="auto"/>
        <w:ind w:firstLine="709"/>
        <w:jc w:val="both"/>
        <w:rPr>
          <w:bCs/>
          <w:sz w:val="28"/>
          <w:szCs w:val="28"/>
        </w:rPr>
      </w:pPr>
      <w:r w:rsidRPr="00651290">
        <w:rPr>
          <w:bCs/>
          <w:sz w:val="28"/>
          <w:szCs w:val="28"/>
        </w:rPr>
        <w:t xml:space="preserve">Таблица 2.1 - </w:t>
      </w:r>
      <w:r w:rsidR="00231226" w:rsidRPr="00651290">
        <w:rPr>
          <w:bCs/>
          <w:sz w:val="28"/>
          <w:szCs w:val="28"/>
        </w:rPr>
        <w:t>Абсолютные показатели финансовой устойчивости</w:t>
      </w:r>
    </w:p>
    <w:tbl>
      <w:tblPr>
        <w:tblW w:w="89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116"/>
        <w:gridCol w:w="1011"/>
        <w:gridCol w:w="850"/>
        <w:gridCol w:w="1002"/>
        <w:gridCol w:w="1148"/>
        <w:gridCol w:w="1011"/>
      </w:tblGrid>
      <w:tr w:rsidR="00651290" w:rsidRPr="002C0513" w:rsidTr="002C0513">
        <w:tc>
          <w:tcPr>
            <w:tcW w:w="2830" w:type="dxa"/>
            <w:vMerge w:val="restart"/>
            <w:shd w:val="clear" w:color="auto" w:fill="auto"/>
          </w:tcPr>
          <w:p w:rsidR="00231226" w:rsidRPr="002C0513" w:rsidRDefault="00231226" w:rsidP="002C0513">
            <w:pPr>
              <w:suppressAutoHyphens/>
              <w:spacing w:line="360" w:lineRule="auto"/>
              <w:rPr>
                <w:sz w:val="20"/>
              </w:rPr>
            </w:pPr>
            <w:r w:rsidRPr="002C0513">
              <w:rPr>
                <w:sz w:val="20"/>
              </w:rPr>
              <w:t>показатели</w:t>
            </w:r>
          </w:p>
        </w:tc>
        <w:tc>
          <w:tcPr>
            <w:tcW w:w="1116" w:type="dxa"/>
            <w:vMerge w:val="restart"/>
            <w:shd w:val="clear" w:color="auto" w:fill="auto"/>
          </w:tcPr>
          <w:p w:rsidR="00231226" w:rsidRPr="002C0513" w:rsidRDefault="00231226" w:rsidP="002C0513">
            <w:pPr>
              <w:suppressAutoHyphens/>
              <w:spacing w:line="360" w:lineRule="auto"/>
              <w:rPr>
                <w:sz w:val="20"/>
              </w:rPr>
            </w:pPr>
            <w:r w:rsidRPr="002C0513">
              <w:rPr>
                <w:sz w:val="20"/>
              </w:rPr>
              <w:t>условные обозначения</w:t>
            </w:r>
          </w:p>
        </w:tc>
        <w:tc>
          <w:tcPr>
            <w:tcW w:w="1011" w:type="dxa"/>
            <w:vMerge w:val="restart"/>
            <w:shd w:val="clear" w:color="auto" w:fill="auto"/>
          </w:tcPr>
          <w:p w:rsidR="00231226" w:rsidRPr="002C0513" w:rsidRDefault="002A7A4A" w:rsidP="002C0513">
            <w:pPr>
              <w:suppressAutoHyphens/>
              <w:spacing w:line="360" w:lineRule="auto"/>
              <w:rPr>
                <w:sz w:val="20"/>
              </w:rPr>
            </w:pPr>
            <w:r w:rsidRPr="002C0513">
              <w:rPr>
                <w:sz w:val="20"/>
              </w:rPr>
              <w:t>200</w:t>
            </w:r>
            <w:r w:rsidRPr="002C0513">
              <w:rPr>
                <w:sz w:val="20"/>
                <w:lang w:val="en-US"/>
              </w:rPr>
              <w:t>5</w:t>
            </w:r>
            <w:r w:rsidR="00231226" w:rsidRPr="002C0513">
              <w:rPr>
                <w:sz w:val="20"/>
              </w:rPr>
              <w:t xml:space="preserve"> год (тыс. руб.)</w:t>
            </w:r>
          </w:p>
        </w:tc>
        <w:tc>
          <w:tcPr>
            <w:tcW w:w="850" w:type="dxa"/>
            <w:vMerge w:val="restart"/>
            <w:shd w:val="clear" w:color="auto" w:fill="auto"/>
          </w:tcPr>
          <w:p w:rsidR="00231226" w:rsidRPr="002C0513" w:rsidRDefault="002A7A4A" w:rsidP="002C0513">
            <w:pPr>
              <w:suppressAutoHyphens/>
              <w:spacing w:line="360" w:lineRule="auto"/>
              <w:rPr>
                <w:sz w:val="20"/>
              </w:rPr>
            </w:pPr>
            <w:r w:rsidRPr="002C0513">
              <w:rPr>
                <w:sz w:val="20"/>
              </w:rPr>
              <w:t>200</w:t>
            </w:r>
            <w:r w:rsidRPr="002C0513">
              <w:rPr>
                <w:sz w:val="20"/>
                <w:lang w:val="en-US"/>
              </w:rPr>
              <w:t>6</w:t>
            </w:r>
            <w:r w:rsidR="00231226" w:rsidRPr="002C0513">
              <w:rPr>
                <w:sz w:val="20"/>
              </w:rPr>
              <w:t xml:space="preserve"> год (тыс. руб.)</w:t>
            </w:r>
          </w:p>
        </w:tc>
        <w:tc>
          <w:tcPr>
            <w:tcW w:w="1002" w:type="dxa"/>
            <w:vMerge w:val="restart"/>
            <w:shd w:val="clear" w:color="auto" w:fill="auto"/>
          </w:tcPr>
          <w:p w:rsidR="00231226" w:rsidRPr="002C0513" w:rsidRDefault="002A7A4A" w:rsidP="002C0513">
            <w:pPr>
              <w:suppressAutoHyphens/>
              <w:spacing w:line="360" w:lineRule="auto"/>
              <w:rPr>
                <w:sz w:val="20"/>
              </w:rPr>
            </w:pPr>
            <w:r w:rsidRPr="002C0513">
              <w:rPr>
                <w:sz w:val="20"/>
              </w:rPr>
              <w:t>200</w:t>
            </w:r>
            <w:r w:rsidRPr="002C0513">
              <w:rPr>
                <w:sz w:val="20"/>
                <w:lang w:val="en-US"/>
              </w:rPr>
              <w:t>7</w:t>
            </w:r>
            <w:r w:rsidR="00231226" w:rsidRPr="002C0513">
              <w:rPr>
                <w:sz w:val="20"/>
              </w:rPr>
              <w:t xml:space="preserve"> год (тыс. руб.)</w:t>
            </w:r>
          </w:p>
        </w:tc>
        <w:tc>
          <w:tcPr>
            <w:tcW w:w="2159" w:type="dxa"/>
            <w:gridSpan w:val="2"/>
            <w:shd w:val="clear" w:color="auto" w:fill="auto"/>
          </w:tcPr>
          <w:p w:rsidR="00651290" w:rsidRPr="002C0513" w:rsidRDefault="00231226" w:rsidP="002C0513">
            <w:pPr>
              <w:suppressAutoHyphens/>
              <w:spacing w:line="360" w:lineRule="auto"/>
              <w:rPr>
                <w:sz w:val="20"/>
              </w:rPr>
            </w:pPr>
            <w:r w:rsidRPr="002C0513">
              <w:rPr>
                <w:sz w:val="20"/>
              </w:rPr>
              <w:t>отклонение</w:t>
            </w:r>
          </w:p>
          <w:p w:rsidR="00231226" w:rsidRPr="002C0513" w:rsidRDefault="00231226" w:rsidP="002C0513">
            <w:pPr>
              <w:suppressAutoHyphens/>
              <w:spacing w:line="360" w:lineRule="auto"/>
              <w:rPr>
                <w:sz w:val="20"/>
              </w:rPr>
            </w:pPr>
            <w:r w:rsidRPr="002C0513">
              <w:rPr>
                <w:sz w:val="20"/>
              </w:rPr>
              <w:t>(тыс. руб.)</w:t>
            </w:r>
          </w:p>
        </w:tc>
      </w:tr>
      <w:tr w:rsidR="00651290" w:rsidRPr="002C0513" w:rsidTr="002C0513">
        <w:tc>
          <w:tcPr>
            <w:tcW w:w="2830" w:type="dxa"/>
            <w:vMerge/>
            <w:shd w:val="clear" w:color="auto" w:fill="auto"/>
          </w:tcPr>
          <w:p w:rsidR="00231226" w:rsidRPr="002C0513" w:rsidRDefault="00231226" w:rsidP="002C0513">
            <w:pPr>
              <w:suppressAutoHyphens/>
              <w:spacing w:line="360" w:lineRule="auto"/>
              <w:rPr>
                <w:sz w:val="20"/>
              </w:rPr>
            </w:pPr>
          </w:p>
        </w:tc>
        <w:tc>
          <w:tcPr>
            <w:tcW w:w="1116" w:type="dxa"/>
            <w:vMerge/>
            <w:shd w:val="clear" w:color="auto" w:fill="auto"/>
          </w:tcPr>
          <w:p w:rsidR="00231226" w:rsidRPr="002C0513" w:rsidRDefault="00231226" w:rsidP="002C0513">
            <w:pPr>
              <w:suppressAutoHyphens/>
              <w:spacing w:line="360" w:lineRule="auto"/>
              <w:rPr>
                <w:sz w:val="20"/>
              </w:rPr>
            </w:pPr>
          </w:p>
        </w:tc>
        <w:tc>
          <w:tcPr>
            <w:tcW w:w="1011" w:type="dxa"/>
            <w:vMerge/>
            <w:shd w:val="clear" w:color="auto" w:fill="auto"/>
          </w:tcPr>
          <w:p w:rsidR="00231226" w:rsidRPr="002C0513" w:rsidRDefault="00231226" w:rsidP="002C0513">
            <w:pPr>
              <w:suppressAutoHyphens/>
              <w:spacing w:line="360" w:lineRule="auto"/>
              <w:rPr>
                <w:sz w:val="20"/>
              </w:rPr>
            </w:pPr>
          </w:p>
        </w:tc>
        <w:tc>
          <w:tcPr>
            <w:tcW w:w="850" w:type="dxa"/>
            <w:vMerge/>
            <w:shd w:val="clear" w:color="auto" w:fill="auto"/>
          </w:tcPr>
          <w:p w:rsidR="00231226" w:rsidRPr="002C0513" w:rsidRDefault="00231226" w:rsidP="002C0513">
            <w:pPr>
              <w:suppressAutoHyphens/>
              <w:spacing w:line="360" w:lineRule="auto"/>
              <w:rPr>
                <w:sz w:val="20"/>
              </w:rPr>
            </w:pPr>
          </w:p>
        </w:tc>
        <w:tc>
          <w:tcPr>
            <w:tcW w:w="1002" w:type="dxa"/>
            <w:vMerge/>
            <w:shd w:val="clear" w:color="auto" w:fill="auto"/>
          </w:tcPr>
          <w:p w:rsidR="00231226" w:rsidRPr="002C0513" w:rsidRDefault="00231226" w:rsidP="002C0513">
            <w:pPr>
              <w:suppressAutoHyphens/>
              <w:spacing w:line="360" w:lineRule="auto"/>
              <w:rPr>
                <w:sz w:val="20"/>
              </w:rPr>
            </w:pPr>
          </w:p>
        </w:tc>
        <w:tc>
          <w:tcPr>
            <w:tcW w:w="1148" w:type="dxa"/>
            <w:shd w:val="clear" w:color="auto" w:fill="auto"/>
          </w:tcPr>
          <w:p w:rsidR="00231226" w:rsidRPr="002C0513" w:rsidRDefault="002A7A4A" w:rsidP="002C0513">
            <w:pPr>
              <w:suppressAutoHyphens/>
              <w:spacing w:line="360" w:lineRule="auto"/>
              <w:rPr>
                <w:sz w:val="20"/>
              </w:rPr>
            </w:pPr>
            <w:r w:rsidRPr="002C0513">
              <w:rPr>
                <w:sz w:val="20"/>
              </w:rPr>
              <w:t>200</w:t>
            </w:r>
            <w:r w:rsidRPr="002C0513">
              <w:rPr>
                <w:sz w:val="20"/>
                <w:lang w:val="en-US"/>
              </w:rPr>
              <w:t>6</w:t>
            </w:r>
            <w:r w:rsidR="00231226" w:rsidRPr="002C0513">
              <w:rPr>
                <w:sz w:val="20"/>
              </w:rPr>
              <w:t>г.</w:t>
            </w:r>
          </w:p>
        </w:tc>
        <w:tc>
          <w:tcPr>
            <w:tcW w:w="1011" w:type="dxa"/>
            <w:shd w:val="clear" w:color="auto" w:fill="auto"/>
          </w:tcPr>
          <w:p w:rsidR="00231226" w:rsidRPr="002C0513" w:rsidRDefault="00231226" w:rsidP="002C0513">
            <w:pPr>
              <w:suppressAutoHyphens/>
              <w:spacing w:line="360" w:lineRule="auto"/>
              <w:rPr>
                <w:sz w:val="20"/>
              </w:rPr>
            </w:pPr>
            <w:r w:rsidRPr="002C0513">
              <w:rPr>
                <w:sz w:val="20"/>
              </w:rPr>
              <w:t>200</w:t>
            </w:r>
            <w:r w:rsidR="002A7A4A" w:rsidRPr="002C0513">
              <w:rPr>
                <w:sz w:val="20"/>
                <w:lang w:val="en-US"/>
              </w:rPr>
              <w:t>7</w:t>
            </w:r>
            <w:r w:rsidRPr="002C0513">
              <w:rPr>
                <w:sz w:val="20"/>
              </w:rPr>
              <w:t>г.</w:t>
            </w:r>
          </w:p>
        </w:tc>
      </w:tr>
      <w:tr w:rsidR="00651290" w:rsidRPr="002C0513" w:rsidTr="002C0513">
        <w:trPr>
          <w:trHeight w:val="1154"/>
        </w:trPr>
        <w:tc>
          <w:tcPr>
            <w:tcW w:w="2830" w:type="dxa"/>
            <w:shd w:val="clear" w:color="auto" w:fill="auto"/>
          </w:tcPr>
          <w:p w:rsidR="00231226" w:rsidRPr="002C0513" w:rsidRDefault="00231226" w:rsidP="002C0513">
            <w:pPr>
              <w:suppressAutoHyphens/>
              <w:spacing w:line="360" w:lineRule="auto"/>
              <w:rPr>
                <w:sz w:val="20"/>
              </w:rPr>
            </w:pPr>
            <w:r w:rsidRPr="002C0513">
              <w:rPr>
                <w:sz w:val="20"/>
              </w:rPr>
              <w:t>1. источник формирования собственных оборотных средств (капитал и резервы)</w:t>
            </w:r>
          </w:p>
        </w:tc>
        <w:tc>
          <w:tcPr>
            <w:tcW w:w="1116" w:type="dxa"/>
            <w:shd w:val="clear" w:color="auto" w:fill="auto"/>
          </w:tcPr>
          <w:p w:rsidR="00231226" w:rsidRPr="002C0513" w:rsidRDefault="00231226" w:rsidP="002C0513">
            <w:pPr>
              <w:suppressAutoHyphens/>
              <w:spacing w:line="360" w:lineRule="auto"/>
              <w:rPr>
                <w:sz w:val="20"/>
              </w:rPr>
            </w:pPr>
            <w:r w:rsidRPr="002C0513">
              <w:rPr>
                <w:sz w:val="20"/>
                <w:lang w:val="en-US"/>
              </w:rPr>
              <w:t>III</w:t>
            </w:r>
            <w:r w:rsidRPr="002C0513">
              <w:rPr>
                <w:sz w:val="20"/>
              </w:rPr>
              <w:t xml:space="preserve"> РП</w:t>
            </w:r>
          </w:p>
        </w:tc>
        <w:tc>
          <w:tcPr>
            <w:tcW w:w="1011" w:type="dxa"/>
            <w:shd w:val="clear" w:color="auto" w:fill="auto"/>
          </w:tcPr>
          <w:p w:rsidR="00231226" w:rsidRPr="002C0513" w:rsidRDefault="00231226" w:rsidP="002C0513">
            <w:pPr>
              <w:suppressAutoHyphens/>
              <w:spacing w:line="360" w:lineRule="auto"/>
              <w:rPr>
                <w:sz w:val="20"/>
              </w:rPr>
            </w:pPr>
            <w:r w:rsidRPr="002C0513">
              <w:rPr>
                <w:sz w:val="20"/>
              </w:rPr>
              <w:t>216331</w:t>
            </w:r>
          </w:p>
        </w:tc>
        <w:tc>
          <w:tcPr>
            <w:tcW w:w="850" w:type="dxa"/>
            <w:shd w:val="clear" w:color="auto" w:fill="auto"/>
          </w:tcPr>
          <w:p w:rsidR="00231226" w:rsidRPr="002C0513" w:rsidRDefault="00231226" w:rsidP="002C0513">
            <w:pPr>
              <w:suppressAutoHyphens/>
              <w:spacing w:line="360" w:lineRule="auto"/>
              <w:rPr>
                <w:sz w:val="20"/>
              </w:rPr>
            </w:pPr>
            <w:r w:rsidRPr="002C0513">
              <w:rPr>
                <w:sz w:val="20"/>
              </w:rPr>
              <w:t>220021</w:t>
            </w:r>
          </w:p>
        </w:tc>
        <w:tc>
          <w:tcPr>
            <w:tcW w:w="1002" w:type="dxa"/>
            <w:shd w:val="clear" w:color="auto" w:fill="auto"/>
          </w:tcPr>
          <w:p w:rsidR="00231226" w:rsidRPr="002C0513" w:rsidRDefault="00231226" w:rsidP="002C0513">
            <w:pPr>
              <w:suppressAutoHyphens/>
              <w:spacing w:line="360" w:lineRule="auto"/>
              <w:rPr>
                <w:sz w:val="20"/>
              </w:rPr>
            </w:pPr>
            <w:r w:rsidRPr="002C0513">
              <w:rPr>
                <w:sz w:val="20"/>
              </w:rPr>
              <w:t>219677</w:t>
            </w:r>
          </w:p>
        </w:tc>
        <w:tc>
          <w:tcPr>
            <w:tcW w:w="1148" w:type="dxa"/>
            <w:shd w:val="clear" w:color="auto" w:fill="auto"/>
          </w:tcPr>
          <w:p w:rsidR="00231226" w:rsidRPr="002C0513" w:rsidRDefault="00231226" w:rsidP="002C0513">
            <w:pPr>
              <w:suppressAutoHyphens/>
              <w:spacing w:line="360" w:lineRule="auto"/>
              <w:rPr>
                <w:sz w:val="20"/>
              </w:rPr>
            </w:pPr>
            <w:r w:rsidRPr="002C0513">
              <w:rPr>
                <w:sz w:val="20"/>
              </w:rPr>
              <w:t>3690</w:t>
            </w:r>
          </w:p>
        </w:tc>
        <w:tc>
          <w:tcPr>
            <w:tcW w:w="1011" w:type="dxa"/>
            <w:shd w:val="clear" w:color="auto" w:fill="auto"/>
          </w:tcPr>
          <w:p w:rsidR="00231226" w:rsidRPr="002C0513" w:rsidRDefault="00231226" w:rsidP="002C0513">
            <w:pPr>
              <w:suppressAutoHyphens/>
              <w:spacing w:line="360" w:lineRule="auto"/>
              <w:rPr>
                <w:sz w:val="20"/>
              </w:rPr>
            </w:pPr>
            <w:r w:rsidRPr="002C0513">
              <w:rPr>
                <w:sz w:val="20"/>
              </w:rPr>
              <w:t>- 344</w:t>
            </w:r>
          </w:p>
        </w:tc>
      </w:tr>
      <w:tr w:rsidR="00651290" w:rsidRPr="002C0513" w:rsidTr="002C0513">
        <w:tc>
          <w:tcPr>
            <w:tcW w:w="2830" w:type="dxa"/>
            <w:shd w:val="clear" w:color="auto" w:fill="auto"/>
          </w:tcPr>
          <w:p w:rsidR="00D44A85" w:rsidRPr="002C0513" w:rsidRDefault="00D44A85" w:rsidP="002C0513">
            <w:pPr>
              <w:suppressAutoHyphens/>
              <w:spacing w:line="360" w:lineRule="auto"/>
              <w:rPr>
                <w:sz w:val="20"/>
                <w:lang w:val="uk-UA"/>
              </w:rPr>
            </w:pPr>
            <w:r w:rsidRPr="002C0513">
              <w:rPr>
                <w:sz w:val="20"/>
              </w:rPr>
              <w:t>2. внеоборотные активы</w:t>
            </w:r>
          </w:p>
        </w:tc>
        <w:tc>
          <w:tcPr>
            <w:tcW w:w="1116" w:type="dxa"/>
            <w:shd w:val="clear" w:color="auto" w:fill="auto"/>
          </w:tcPr>
          <w:p w:rsidR="00D44A85" w:rsidRPr="002C0513" w:rsidRDefault="00D44A85" w:rsidP="002C0513">
            <w:pPr>
              <w:suppressAutoHyphens/>
              <w:spacing w:line="360" w:lineRule="auto"/>
              <w:rPr>
                <w:sz w:val="20"/>
              </w:rPr>
            </w:pPr>
            <w:r w:rsidRPr="002C0513">
              <w:rPr>
                <w:sz w:val="20"/>
                <w:lang w:val="en-US"/>
              </w:rPr>
              <w:t>I</w:t>
            </w:r>
            <w:r w:rsidRPr="002C0513">
              <w:rPr>
                <w:sz w:val="20"/>
              </w:rPr>
              <w:t xml:space="preserve"> РА</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190898</w:t>
            </w:r>
          </w:p>
        </w:tc>
        <w:tc>
          <w:tcPr>
            <w:tcW w:w="850" w:type="dxa"/>
            <w:shd w:val="clear" w:color="auto" w:fill="auto"/>
          </w:tcPr>
          <w:p w:rsidR="00D44A85" w:rsidRPr="002C0513" w:rsidRDefault="00D44A85" w:rsidP="002C0513">
            <w:pPr>
              <w:suppressAutoHyphens/>
              <w:spacing w:line="360" w:lineRule="auto"/>
              <w:rPr>
                <w:sz w:val="20"/>
              </w:rPr>
            </w:pPr>
            <w:r w:rsidRPr="002C0513">
              <w:rPr>
                <w:sz w:val="20"/>
              </w:rPr>
              <w:t>181722</w:t>
            </w:r>
          </w:p>
        </w:tc>
        <w:tc>
          <w:tcPr>
            <w:tcW w:w="1002" w:type="dxa"/>
            <w:shd w:val="clear" w:color="auto" w:fill="auto"/>
          </w:tcPr>
          <w:p w:rsidR="00D44A85" w:rsidRPr="002C0513" w:rsidRDefault="00D44A85" w:rsidP="002C0513">
            <w:pPr>
              <w:suppressAutoHyphens/>
              <w:spacing w:line="360" w:lineRule="auto"/>
              <w:rPr>
                <w:sz w:val="20"/>
              </w:rPr>
            </w:pPr>
            <w:r w:rsidRPr="002C0513">
              <w:rPr>
                <w:sz w:val="20"/>
              </w:rPr>
              <w:t>181971</w:t>
            </w:r>
          </w:p>
        </w:tc>
        <w:tc>
          <w:tcPr>
            <w:tcW w:w="1148" w:type="dxa"/>
            <w:shd w:val="clear" w:color="auto" w:fill="auto"/>
          </w:tcPr>
          <w:p w:rsidR="00D44A85" w:rsidRPr="002C0513" w:rsidRDefault="00D44A85" w:rsidP="002C0513">
            <w:pPr>
              <w:suppressAutoHyphens/>
              <w:spacing w:line="360" w:lineRule="auto"/>
              <w:rPr>
                <w:sz w:val="20"/>
              </w:rPr>
            </w:pPr>
            <w:r w:rsidRPr="002C0513">
              <w:rPr>
                <w:sz w:val="20"/>
              </w:rPr>
              <w:t>- 9176</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249</w:t>
            </w:r>
          </w:p>
        </w:tc>
      </w:tr>
      <w:tr w:rsidR="00651290" w:rsidRPr="002C0513" w:rsidTr="002C0513">
        <w:tc>
          <w:tcPr>
            <w:tcW w:w="2830" w:type="dxa"/>
            <w:shd w:val="clear" w:color="auto" w:fill="auto"/>
          </w:tcPr>
          <w:p w:rsidR="00D44A85" w:rsidRPr="002C0513" w:rsidRDefault="00D44A85" w:rsidP="002C0513">
            <w:pPr>
              <w:suppressAutoHyphens/>
              <w:spacing w:line="360" w:lineRule="auto"/>
              <w:rPr>
                <w:sz w:val="20"/>
              </w:rPr>
            </w:pPr>
            <w:r w:rsidRPr="002C0513">
              <w:rPr>
                <w:sz w:val="20"/>
              </w:rPr>
              <w:t>3. собственные оборотные средства</w:t>
            </w:r>
          </w:p>
        </w:tc>
        <w:tc>
          <w:tcPr>
            <w:tcW w:w="1116" w:type="dxa"/>
            <w:shd w:val="clear" w:color="auto" w:fill="auto"/>
          </w:tcPr>
          <w:p w:rsidR="00D44A85" w:rsidRPr="002C0513" w:rsidRDefault="00D44A85" w:rsidP="002C0513">
            <w:pPr>
              <w:suppressAutoHyphens/>
              <w:spacing w:line="360" w:lineRule="auto"/>
              <w:rPr>
                <w:sz w:val="20"/>
              </w:rPr>
            </w:pPr>
            <w:r w:rsidRPr="002C0513">
              <w:rPr>
                <w:sz w:val="20"/>
              </w:rPr>
              <w:t>СОС</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25433</w:t>
            </w:r>
          </w:p>
        </w:tc>
        <w:tc>
          <w:tcPr>
            <w:tcW w:w="850" w:type="dxa"/>
            <w:shd w:val="clear" w:color="auto" w:fill="auto"/>
          </w:tcPr>
          <w:p w:rsidR="00D44A85" w:rsidRPr="002C0513" w:rsidRDefault="00D44A85" w:rsidP="002C0513">
            <w:pPr>
              <w:suppressAutoHyphens/>
              <w:spacing w:line="360" w:lineRule="auto"/>
              <w:rPr>
                <w:sz w:val="20"/>
              </w:rPr>
            </w:pPr>
            <w:r w:rsidRPr="002C0513">
              <w:rPr>
                <w:sz w:val="20"/>
              </w:rPr>
              <w:t>38299</w:t>
            </w:r>
          </w:p>
        </w:tc>
        <w:tc>
          <w:tcPr>
            <w:tcW w:w="1002" w:type="dxa"/>
            <w:shd w:val="clear" w:color="auto" w:fill="auto"/>
          </w:tcPr>
          <w:p w:rsidR="00D44A85" w:rsidRPr="002C0513" w:rsidRDefault="00D44A85" w:rsidP="002C0513">
            <w:pPr>
              <w:suppressAutoHyphens/>
              <w:spacing w:line="360" w:lineRule="auto"/>
              <w:rPr>
                <w:sz w:val="20"/>
              </w:rPr>
            </w:pPr>
            <w:r w:rsidRPr="002C0513">
              <w:rPr>
                <w:sz w:val="20"/>
              </w:rPr>
              <w:t>37706</w:t>
            </w:r>
          </w:p>
        </w:tc>
        <w:tc>
          <w:tcPr>
            <w:tcW w:w="1148" w:type="dxa"/>
            <w:shd w:val="clear" w:color="auto" w:fill="auto"/>
          </w:tcPr>
          <w:p w:rsidR="00D44A85" w:rsidRPr="002C0513" w:rsidRDefault="00D44A85" w:rsidP="002C0513">
            <w:pPr>
              <w:suppressAutoHyphens/>
              <w:spacing w:line="360" w:lineRule="auto"/>
              <w:rPr>
                <w:sz w:val="20"/>
              </w:rPr>
            </w:pPr>
            <w:r w:rsidRPr="002C0513">
              <w:rPr>
                <w:sz w:val="20"/>
              </w:rPr>
              <w:t>12866</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- 593</w:t>
            </w:r>
          </w:p>
        </w:tc>
      </w:tr>
      <w:tr w:rsidR="00651290" w:rsidRPr="002C0513" w:rsidTr="002C0513">
        <w:tc>
          <w:tcPr>
            <w:tcW w:w="2830" w:type="dxa"/>
            <w:shd w:val="clear" w:color="auto" w:fill="auto"/>
          </w:tcPr>
          <w:p w:rsidR="00D44A85" w:rsidRPr="002C0513" w:rsidRDefault="00D44A85" w:rsidP="002C0513">
            <w:pPr>
              <w:suppressAutoHyphens/>
              <w:spacing w:line="360" w:lineRule="auto"/>
              <w:rPr>
                <w:sz w:val="20"/>
              </w:rPr>
            </w:pPr>
            <w:r w:rsidRPr="002C0513">
              <w:rPr>
                <w:sz w:val="20"/>
              </w:rPr>
              <w:t>4. долгосрочные обязательства</w:t>
            </w:r>
          </w:p>
        </w:tc>
        <w:tc>
          <w:tcPr>
            <w:tcW w:w="1116" w:type="dxa"/>
            <w:shd w:val="clear" w:color="auto" w:fill="auto"/>
          </w:tcPr>
          <w:p w:rsidR="00D44A85" w:rsidRPr="002C0513" w:rsidRDefault="00D44A85" w:rsidP="002C0513">
            <w:pPr>
              <w:suppressAutoHyphens/>
              <w:spacing w:line="360" w:lineRule="auto"/>
              <w:rPr>
                <w:sz w:val="20"/>
              </w:rPr>
            </w:pPr>
            <w:r w:rsidRPr="002C0513">
              <w:rPr>
                <w:sz w:val="20"/>
                <w:lang w:val="en-US"/>
              </w:rPr>
              <w:t>IV</w:t>
            </w:r>
            <w:r w:rsidRPr="002C0513">
              <w:rPr>
                <w:sz w:val="20"/>
              </w:rPr>
              <w:t xml:space="preserve"> РП</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w:t>
            </w:r>
          </w:p>
        </w:tc>
        <w:tc>
          <w:tcPr>
            <w:tcW w:w="850" w:type="dxa"/>
            <w:shd w:val="clear" w:color="auto" w:fill="auto"/>
          </w:tcPr>
          <w:p w:rsidR="00D44A85" w:rsidRPr="002C0513" w:rsidRDefault="00D44A85" w:rsidP="002C0513">
            <w:pPr>
              <w:suppressAutoHyphens/>
              <w:spacing w:line="360" w:lineRule="auto"/>
              <w:rPr>
                <w:sz w:val="20"/>
              </w:rPr>
            </w:pPr>
            <w:r w:rsidRPr="002C0513">
              <w:rPr>
                <w:sz w:val="20"/>
              </w:rPr>
              <w:t>3</w:t>
            </w:r>
          </w:p>
        </w:tc>
        <w:tc>
          <w:tcPr>
            <w:tcW w:w="1002" w:type="dxa"/>
            <w:shd w:val="clear" w:color="auto" w:fill="auto"/>
          </w:tcPr>
          <w:p w:rsidR="00D44A85" w:rsidRPr="002C0513" w:rsidRDefault="00D44A85" w:rsidP="002C0513">
            <w:pPr>
              <w:suppressAutoHyphens/>
              <w:spacing w:line="360" w:lineRule="auto"/>
              <w:rPr>
                <w:sz w:val="20"/>
              </w:rPr>
            </w:pPr>
            <w:r w:rsidRPr="002C0513">
              <w:rPr>
                <w:sz w:val="20"/>
              </w:rPr>
              <w:t>22</w:t>
            </w:r>
          </w:p>
        </w:tc>
        <w:tc>
          <w:tcPr>
            <w:tcW w:w="1148" w:type="dxa"/>
            <w:shd w:val="clear" w:color="auto" w:fill="auto"/>
          </w:tcPr>
          <w:p w:rsidR="00D44A85" w:rsidRPr="002C0513" w:rsidRDefault="00D44A85" w:rsidP="002C0513">
            <w:pPr>
              <w:suppressAutoHyphens/>
              <w:spacing w:line="360" w:lineRule="auto"/>
              <w:rPr>
                <w:sz w:val="20"/>
              </w:rPr>
            </w:pPr>
            <w:r w:rsidRPr="002C0513">
              <w:rPr>
                <w:sz w:val="20"/>
              </w:rPr>
              <w:t>3</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19</w:t>
            </w:r>
          </w:p>
        </w:tc>
      </w:tr>
      <w:tr w:rsidR="00651290" w:rsidRPr="002C0513" w:rsidTr="002C0513">
        <w:tc>
          <w:tcPr>
            <w:tcW w:w="2830" w:type="dxa"/>
            <w:shd w:val="clear" w:color="auto" w:fill="auto"/>
          </w:tcPr>
          <w:p w:rsidR="00D44A85" w:rsidRPr="002C0513" w:rsidRDefault="00D44A85" w:rsidP="002C0513">
            <w:pPr>
              <w:suppressAutoHyphens/>
              <w:spacing w:line="360" w:lineRule="auto"/>
              <w:rPr>
                <w:sz w:val="20"/>
              </w:rPr>
            </w:pPr>
            <w:r w:rsidRPr="002C0513">
              <w:rPr>
                <w:sz w:val="20"/>
              </w:rPr>
              <w:t>5. собственные и долгосрочные источники формирования запасов и затрат</w:t>
            </w:r>
          </w:p>
        </w:tc>
        <w:tc>
          <w:tcPr>
            <w:tcW w:w="1116" w:type="dxa"/>
            <w:shd w:val="clear" w:color="auto" w:fill="auto"/>
          </w:tcPr>
          <w:p w:rsidR="00D44A85" w:rsidRPr="002C0513" w:rsidRDefault="00D44A85" w:rsidP="002C0513">
            <w:pPr>
              <w:suppressAutoHyphens/>
              <w:spacing w:line="360" w:lineRule="auto"/>
              <w:rPr>
                <w:sz w:val="20"/>
                <w:lang w:val="uk-UA"/>
              </w:rPr>
            </w:pPr>
            <w:r w:rsidRPr="002C0513">
              <w:rPr>
                <w:sz w:val="20"/>
              </w:rPr>
              <w:t>СД</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25433</w:t>
            </w:r>
          </w:p>
        </w:tc>
        <w:tc>
          <w:tcPr>
            <w:tcW w:w="850" w:type="dxa"/>
            <w:shd w:val="clear" w:color="auto" w:fill="auto"/>
          </w:tcPr>
          <w:p w:rsidR="00D44A85" w:rsidRPr="002C0513" w:rsidRDefault="00D44A85" w:rsidP="002C0513">
            <w:pPr>
              <w:suppressAutoHyphens/>
              <w:spacing w:line="360" w:lineRule="auto"/>
              <w:rPr>
                <w:sz w:val="20"/>
              </w:rPr>
            </w:pPr>
            <w:r w:rsidRPr="002C0513">
              <w:rPr>
                <w:sz w:val="20"/>
              </w:rPr>
              <w:t>38302</w:t>
            </w:r>
          </w:p>
        </w:tc>
        <w:tc>
          <w:tcPr>
            <w:tcW w:w="1002" w:type="dxa"/>
            <w:shd w:val="clear" w:color="auto" w:fill="auto"/>
          </w:tcPr>
          <w:p w:rsidR="00D44A85" w:rsidRPr="002C0513" w:rsidRDefault="00D44A85" w:rsidP="002C0513">
            <w:pPr>
              <w:suppressAutoHyphens/>
              <w:spacing w:line="360" w:lineRule="auto"/>
              <w:rPr>
                <w:sz w:val="20"/>
              </w:rPr>
            </w:pPr>
            <w:r w:rsidRPr="002C0513">
              <w:rPr>
                <w:sz w:val="20"/>
              </w:rPr>
              <w:t>37728</w:t>
            </w:r>
          </w:p>
        </w:tc>
        <w:tc>
          <w:tcPr>
            <w:tcW w:w="1148" w:type="dxa"/>
            <w:shd w:val="clear" w:color="auto" w:fill="auto"/>
          </w:tcPr>
          <w:p w:rsidR="00D44A85" w:rsidRPr="002C0513" w:rsidRDefault="00D44A85" w:rsidP="002C0513">
            <w:pPr>
              <w:suppressAutoHyphens/>
              <w:spacing w:line="360" w:lineRule="auto"/>
              <w:rPr>
                <w:sz w:val="20"/>
              </w:rPr>
            </w:pPr>
            <w:r w:rsidRPr="002C0513">
              <w:rPr>
                <w:sz w:val="20"/>
              </w:rPr>
              <w:t>12869</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- 574</w:t>
            </w:r>
          </w:p>
        </w:tc>
      </w:tr>
      <w:tr w:rsidR="00651290" w:rsidRPr="002C0513" w:rsidTr="002C0513">
        <w:tc>
          <w:tcPr>
            <w:tcW w:w="2830" w:type="dxa"/>
            <w:shd w:val="clear" w:color="auto" w:fill="auto"/>
          </w:tcPr>
          <w:p w:rsidR="00D44A85" w:rsidRPr="002C0513" w:rsidRDefault="00D44A85" w:rsidP="002C0513">
            <w:pPr>
              <w:suppressAutoHyphens/>
              <w:spacing w:line="360" w:lineRule="auto"/>
              <w:rPr>
                <w:sz w:val="20"/>
              </w:rPr>
            </w:pPr>
            <w:r w:rsidRPr="002C0513">
              <w:rPr>
                <w:sz w:val="20"/>
              </w:rPr>
              <w:t>6. краткосрочные обязательства (заемные средства)</w:t>
            </w:r>
          </w:p>
        </w:tc>
        <w:tc>
          <w:tcPr>
            <w:tcW w:w="1116" w:type="dxa"/>
            <w:shd w:val="clear" w:color="auto" w:fill="auto"/>
          </w:tcPr>
          <w:p w:rsidR="00D44A85" w:rsidRPr="002C0513" w:rsidRDefault="00D44A85" w:rsidP="002C0513">
            <w:pPr>
              <w:suppressAutoHyphens/>
              <w:spacing w:line="360" w:lineRule="auto"/>
              <w:rPr>
                <w:sz w:val="20"/>
                <w:lang w:val="uk-UA"/>
              </w:rPr>
            </w:pPr>
            <w:r w:rsidRPr="002C0513">
              <w:rPr>
                <w:sz w:val="20"/>
                <w:lang w:val="en-US"/>
              </w:rPr>
              <w:t>V</w:t>
            </w:r>
            <w:r w:rsidRPr="002C0513">
              <w:rPr>
                <w:sz w:val="20"/>
              </w:rPr>
              <w:t xml:space="preserve"> РП</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7179</w:t>
            </w:r>
          </w:p>
        </w:tc>
        <w:tc>
          <w:tcPr>
            <w:tcW w:w="850" w:type="dxa"/>
            <w:shd w:val="clear" w:color="auto" w:fill="auto"/>
          </w:tcPr>
          <w:p w:rsidR="00D44A85" w:rsidRPr="002C0513" w:rsidRDefault="00D44A85" w:rsidP="002C0513">
            <w:pPr>
              <w:suppressAutoHyphens/>
              <w:spacing w:line="360" w:lineRule="auto"/>
              <w:rPr>
                <w:sz w:val="20"/>
              </w:rPr>
            </w:pPr>
            <w:r w:rsidRPr="002C0513">
              <w:rPr>
                <w:sz w:val="20"/>
              </w:rPr>
              <w:t>21153</w:t>
            </w:r>
          </w:p>
        </w:tc>
        <w:tc>
          <w:tcPr>
            <w:tcW w:w="1002" w:type="dxa"/>
            <w:shd w:val="clear" w:color="auto" w:fill="auto"/>
          </w:tcPr>
          <w:p w:rsidR="00D44A85" w:rsidRPr="002C0513" w:rsidRDefault="00D44A85" w:rsidP="002C0513">
            <w:pPr>
              <w:suppressAutoHyphens/>
              <w:spacing w:line="360" w:lineRule="auto"/>
              <w:rPr>
                <w:sz w:val="20"/>
              </w:rPr>
            </w:pPr>
            <w:r w:rsidRPr="002C0513">
              <w:rPr>
                <w:sz w:val="20"/>
              </w:rPr>
              <w:t>9397</w:t>
            </w:r>
          </w:p>
        </w:tc>
        <w:tc>
          <w:tcPr>
            <w:tcW w:w="1148" w:type="dxa"/>
            <w:shd w:val="clear" w:color="auto" w:fill="auto"/>
          </w:tcPr>
          <w:p w:rsidR="00D44A85" w:rsidRPr="002C0513" w:rsidRDefault="00D44A85" w:rsidP="002C0513">
            <w:pPr>
              <w:suppressAutoHyphens/>
              <w:spacing w:line="360" w:lineRule="auto"/>
              <w:rPr>
                <w:sz w:val="20"/>
              </w:rPr>
            </w:pPr>
            <w:r w:rsidRPr="002C0513">
              <w:rPr>
                <w:sz w:val="20"/>
              </w:rPr>
              <w:t>13974</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- 11756</w:t>
            </w:r>
          </w:p>
        </w:tc>
      </w:tr>
      <w:tr w:rsidR="00651290" w:rsidRPr="002C0513" w:rsidTr="002C0513">
        <w:tc>
          <w:tcPr>
            <w:tcW w:w="2830" w:type="dxa"/>
            <w:shd w:val="clear" w:color="auto" w:fill="auto"/>
          </w:tcPr>
          <w:p w:rsidR="00D44A85" w:rsidRPr="002C0513" w:rsidRDefault="00D44A85" w:rsidP="002C0513">
            <w:pPr>
              <w:suppressAutoHyphens/>
              <w:spacing w:line="360" w:lineRule="auto"/>
              <w:rPr>
                <w:sz w:val="20"/>
              </w:rPr>
            </w:pPr>
            <w:r w:rsidRPr="002C0513">
              <w:rPr>
                <w:sz w:val="20"/>
              </w:rPr>
              <w:t>7. общая величина основных источников формирования запасов и затрат</w:t>
            </w:r>
          </w:p>
        </w:tc>
        <w:tc>
          <w:tcPr>
            <w:tcW w:w="1116" w:type="dxa"/>
            <w:shd w:val="clear" w:color="auto" w:fill="auto"/>
          </w:tcPr>
          <w:p w:rsidR="00D44A85" w:rsidRPr="002C0513" w:rsidRDefault="00D44A85" w:rsidP="002C0513">
            <w:pPr>
              <w:suppressAutoHyphens/>
              <w:spacing w:line="360" w:lineRule="auto"/>
              <w:rPr>
                <w:sz w:val="20"/>
                <w:lang w:val="uk-UA"/>
              </w:rPr>
            </w:pPr>
            <w:r w:rsidRPr="002C0513">
              <w:rPr>
                <w:sz w:val="20"/>
              </w:rPr>
              <w:t>ОИ</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32612</w:t>
            </w:r>
          </w:p>
        </w:tc>
        <w:tc>
          <w:tcPr>
            <w:tcW w:w="850" w:type="dxa"/>
            <w:shd w:val="clear" w:color="auto" w:fill="auto"/>
          </w:tcPr>
          <w:p w:rsidR="00D44A85" w:rsidRPr="002C0513" w:rsidRDefault="00D44A85" w:rsidP="002C0513">
            <w:pPr>
              <w:suppressAutoHyphens/>
              <w:spacing w:line="360" w:lineRule="auto"/>
              <w:rPr>
                <w:sz w:val="20"/>
              </w:rPr>
            </w:pPr>
            <w:r w:rsidRPr="002C0513">
              <w:rPr>
                <w:sz w:val="20"/>
              </w:rPr>
              <w:t>59455</w:t>
            </w:r>
          </w:p>
        </w:tc>
        <w:tc>
          <w:tcPr>
            <w:tcW w:w="1002" w:type="dxa"/>
            <w:shd w:val="clear" w:color="auto" w:fill="auto"/>
          </w:tcPr>
          <w:p w:rsidR="00D44A85" w:rsidRPr="002C0513" w:rsidRDefault="00D44A85" w:rsidP="002C0513">
            <w:pPr>
              <w:suppressAutoHyphens/>
              <w:spacing w:line="360" w:lineRule="auto"/>
              <w:rPr>
                <w:sz w:val="20"/>
              </w:rPr>
            </w:pPr>
            <w:r w:rsidRPr="002C0513">
              <w:rPr>
                <w:sz w:val="20"/>
              </w:rPr>
              <w:t>47125</w:t>
            </w:r>
          </w:p>
        </w:tc>
        <w:tc>
          <w:tcPr>
            <w:tcW w:w="1148" w:type="dxa"/>
            <w:shd w:val="clear" w:color="auto" w:fill="auto"/>
          </w:tcPr>
          <w:p w:rsidR="00D44A85" w:rsidRPr="002C0513" w:rsidRDefault="00D44A85" w:rsidP="002C0513">
            <w:pPr>
              <w:suppressAutoHyphens/>
              <w:spacing w:line="360" w:lineRule="auto"/>
              <w:rPr>
                <w:sz w:val="20"/>
              </w:rPr>
            </w:pPr>
            <w:r w:rsidRPr="002C0513">
              <w:rPr>
                <w:sz w:val="20"/>
              </w:rPr>
              <w:t>26843</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- 12330</w:t>
            </w:r>
          </w:p>
        </w:tc>
      </w:tr>
      <w:tr w:rsidR="00651290" w:rsidRPr="002C0513" w:rsidTr="002C0513">
        <w:tc>
          <w:tcPr>
            <w:tcW w:w="2830" w:type="dxa"/>
            <w:shd w:val="clear" w:color="auto" w:fill="auto"/>
          </w:tcPr>
          <w:p w:rsidR="00D44A85" w:rsidRPr="002C0513" w:rsidRDefault="00D44A85" w:rsidP="002C0513">
            <w:pPr>
              <w:suppressAutoHyphens/>
              <w:spacing w:line="360" w:lineRule="auto"/>
              <w:rPr>
                <w:sz w:val="20"/>
              </w:rPr>
            </w:pPr>
            <w:r w:rsidRPr="002C0513">
              <w:rPr>
                <w:sz w:val="20"/>
              </w:rPr>
              <w:t>8. запасы</w:t>
            </w:r>
          </w:p>
        </w:tc>
        <w:tc>
          <w:tcPr>
            <w:tcW w:w="1116" w:type="dxa"/>
            <w:shd w:val="clear" w:color="auto" w:fill="auto"/>
          </w:tcPr>
          <w:p w:rsidR="00D44A85" w:rsidRPr="002C0513" w:rsidRDefault="00D44A85" w:rsidP="002C0513">
            <w:pPr>
              <w:suppressAutoHyphens/>
              <w:spacing w:line="360" w:lineRule="auto"/>
              <w:rPr>
                <w:sz w:val="20"/>
                <w:lang w:val="uk-UA"/>
              </w:rPr>
            </w:pPr>
            <w:r w:rsidRPr="002C0513">
              <w:rPr>
                <w:sz w:val="20"/>
              </w:rPr>
              <w:t>З</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14095</w:t>
            </w:r>
          </w:p>
        </w:tc>
        <w:tc>
          <w:tcPr>
            <w:tcW w:w="850" w:type="dxa"/>
            <w:shd w:val="clear" w:color="auto" w:fill="auto"/>
          </w:tcPr>
          <w:p w:rsidR="00D44A85" w:rsidRPr="002C0513" w:rsidRDefault="00D44A85" w:rsidP="002C0513">
            <w:pPr>
              <w:suppressAutoHyphens/>
              <w:spacing w:line="360" w:lineRule="auto"/>
              <w:rPr>
                <w:sz w:val="20"/>
              </w:rPr>
            </w:pPr>
            <w:r w:rsidRPr="002C0513">
              <w:rPr>
                <w:sz w:val="20"/>
              </w:rPr>
              <w:t>27278</w:t>
            </w:r>
          </w:p>
        </w:tc>
        <w:tc>
          <w:tcPr>
            <w:tcW w:w="1002" w:type="dxa"/>
            <w:shd w:val="clear" w:color="auto" w:fill="auto"/>
          </w:tcPr>
          <w:p w:rsidR="00D44A85" w:rsidRPr="002C0513" w:rsidRDefault="00D44A85" w:rsidP="002C0513">
            <w:pPr>
              <w:suppressAutoHyphens/>
              <w:spacing w:line="360" w:lineRule="auto"/>
              <w:rPr>
                <w:sz w:val="20"/>
              </w:rPr>
            </w:pPr>
            <w:r w:rsidRPr="002C0513">
              <w:rPr>
                <w:sz w:val="20"/>
              </w:rPr>
              <w:t>18414</w:t>
            </w:r>
          </w:p>
        </w:tc>
        <w:tc>
          <w:tcPr>
            <w:tcW w:w="1148" w:type="dxa"/>
            <w:shd w:val="clear" w:color="auto" w:fill="auto"/>
          </w:tcPr>
          <w:p w:rsidR="00D44A85" w:rsidRPr="002C0513" w:rsidRDefault="00D44A85" w:rsidP="002C0513">
            <w:pPr>
              <w:suppressAutoHyphens/>
              <w:spacing w:line="360" w:lineRule="auto"/>
              <w:rPr>
                <w:sz w:val="20"/>
              </w:rPr>
            </w:pPr>
            <w:r w:rsidRPr="002C0513">
              <w:rPr>
                <w:sz w:val="20"/>
              </w:rPr>
              <w:t>13183</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- 8864</w:t>
            </w:r>
          </w:p>
        </w:tc>
      </w:tr>
      <w:tr w:rsidR="00651290" w:rsidRPr="002C0513" w:rsidTr="002C0513">
        <w:tc>
          <w:tcPr>
            <w:tcW w:w="2830" w:type="dxa"/>
            <w:shd w:val="clear" w:color="auto" w:fill="auto"/>
          </w:tcPr>
          <w:p w:rsidR="00D44A85" w:rsidRPr="002C0513" w:rsidRDefault="00D44A85" w:rsidP="002C0513">
            <w:pPr>
              <w:suppressAutoHyphens/>
              <w:spacing w:line="360" w:lineRule="auto"/>
              <w:rPr>
                <w:sz w:val="20"/>
              </w:rPr>
            </w:pPr>
            <w:r w:rsidRPr="002C0513">
              <w:rPr>
                <w:sz w:val="20"/>
              </w:rPr>
              <w:t>9. излишек (недостаток) собственных оборотных средств</w:t>
            </w:r>
          </w:p>
        </w:tc>
        <w:tc>
          <w:tcPr>
            <w:tcW w:w="1116" w:type="dxa"/>
            <w:shd w:val="clear" w:color="auto" w:fill="auto"/>
          </w:tcPr>
          <w:p w:rsidR="00D44A85" w:rsidRPr="002C0513" w:rsidRDefault="00D44A85" w:rsidP="002C0513">
            <w:pPr>
              <w:suppressAutoHyphens/>
              <w:spacing w:line="360" w:lineRule="auto"/>
              <w:rPr>
                <w:sz w:val="20"/>
                <w:lang w:val="uk-UA"/>
              </w:rPr>
            </w:pPr>
            <w:r w:rsidRPr="002C0513">
              <w:rPr>
                <w:sz w:val="20"/>
              </w:rPr>
              <w:t>Δ СОС</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11338</w:t>
            </w:r>
          </w:p>
        </w:tc>
        <w:tc>
          <w:tcPr>
            <w:tcW w:w="850" w:type="dxa"/>
            <w:shd w:val="clear" w:color="auto" w:fill="auto"/>
          </w:tcPr>
          <w:p w:rsidR="00D44A85" w:rsidRPr="002C0513" w:rsidRDefault="00D44A85" w:rsidP="002C0513">
            <w:pPr>
              <w:suppressAutoHyphens/>
              <w:spacing w:line="360" w:lineRule="auto"/>
              <w:rPr>
                <w:sz w:val="20"/>
              </w:rPr>
            </w:pPr>
            <w:r w:rsidRPr="002C0513">
              <w:rPr>
                <w:sz w:val="20"/>
              </w:rPr>
              <w:t>11021</w:t>
            </w:r>
          </w:p>
        </w:tc>
        <w:tc>
          <w:tcPr>
            <w:tcW w:w="1002" w:type="dxa"/>
            <w:shd w:val="clear" w:color="auto" w:fill="auto"/>
          </w:tcPr>
          <w:p w:rsidR="00D44A85" w:rsidRPr="002C0513" w:rsidRDefault="00D44A85" w:rsidP="002C0513">
            <w:pPr>
              <w:suppressAutoHyphens/>
              <w:spacing w:line="360" w:lineRule="auto"/>
              <w:rPr>
                <w:sz w:val="20"/>
              </w:rPr>
            </w:pPr>
            <w:r w:rsidRPr="002C0513">
              <w:rPr>
                <w:sz w:val="20"/>
              </w:rPr>
              <w:t>19292</w:t>
            </w:r>
          </w:p>
        </w:tc>
        <w:tc>
          <w:tcPr>
            <w:tcW w:w="1148" w:type="dxa"/>
            <w:shd w:val="clear" w:color="auto" w:fill="auto"/>
          </w:tcPr>
          <w:p w:rsidR="00D44A85" w:rsidRPr="002C0513" w:rsidRDefault="00D44A85" w:rsidP="002C0513">
            <w:pPr>
              <w:suppressAutoHyphens/>
              <w:spacing w:line="360" w:lineRule="auto"/>
              <w:rPr>
                <w:sz w:val="20"/>
              </w:rPr>
            </w:pPr>
            <w:r w:rsidRPr="002C0513">
              <w:rPr>
                <w:sz w:val="20"/>
              </w:rPr>
              <w:t>- 317</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8271</w:t>
            </w:r>
          </w:p>
        </w:tc>
      </w:tr>
      <w:tr w:rsidR="00651290" w:rsidRPr="002C0513" w:rsidTr="002C0513">
        <w:tc>
          <w:tcPr>
            <w:tcW w:w="2830" w:type="dxa"/>
            <w:shd w:val="clear" w:color="auto" w:fill="auto"/>
          </w:tcPr>
          <w:p w:rsidR="00D44A85" w:rsidRPr="002C0513" w:rsidRDefault="00D44A85" w:rsidP="002C0513">
            <w:pPr>
              <w:suppressAutoHyphens/>
              <w:spacing w:line="360" w:lineRule="auto"/>
              <w:rPr>
                <w:sz w:val="20"/>
              </w:rPr>
            </w:pPr>
            <w:r w:rsidRPr="002C0513">
              <w:rPr>
                <w:sz w:val="20"/>
              </w:rPr>
              <w:t>10. излишек (недостаток) собственных и долгосрочных источников формирования запасов и затрат</w:t>
            </w:r>
          </w:p>
        </w:tc>
        <w:tc>
          <w:tcPr>
            <w:tcW w:w="1116" w:type="dxa"/>
            <w:shd w:val="clear" w:color="auto" w:fill="auto"/>
          </w:tcPr>
          <w:p w:rsidR="00D44A85" w:rsidRPr="002C0513" w:rsidRDefault="00D44A85" w:rsidP="002C0513">
            <w:pPr>
              <w:suppressAutoHyphens/>
              <w:spacing w:line="360" w:lineRule="auto"/>
              <w:rPr>
                <w:sz w:val="20"/>
                <w:lang w:val="uk-UA"/>
              </w:rPr>
            </w:pPr>
            <w:r w:rsidRPr="002C0513">
              <w:rPr>
                <w:sz w:val="20"/>
              </w:rPr>
              <w:t>Δ СД</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11338</w:t>
            </w:r>
          </w:p>
        </w:tc>
        <w:tc>
          <w:tcPr>
            <w:tcW w:w="850" w:type="dxa"/>
            <w:shd w:val="clear" w:color="auto" w:fill="auto"/>
          </w:tcPr>
          <w:p w:rsidR="00D44A85" w:rsidRPr="002C0513" w:rsidRDefault="00D44A85" w:rsidP="002C0513">
            <w:pPr>
              <w:suppressAutoHyphens/>
              <w:spacing w:line="360" w:lineRule="auto"/>
              <w:rPr>
                <w:sz w:val="20"/>
              </w:rPr>
            </w:pPr>
            <w:r w:rsidRPr="002C0513">
              <w:rPr>
                <w:sz w:val="20"/>
              </w:rPr>
              <w:t>11024</w:t>
            </w:r>
          </w:p>
        </w:tc>
        <w:tc>
          <w:tcPr>
            <w:tcW w:w="1002" w:type="dxa"/>
            <w:shd w:val="clear" w:color="auto" w:fill="auto"/>
          </w:tcPr>
          <w:p w:rsidR="00D44A85" w:rsidRPr="002C0513" w:rsidRDefault="00D44A85" w:rsidP="002C0513">
            <w:pPr>
              <w:suppressAutoHyphens/>
              <w:spacing w:line="360" w:lineRule="auto"/>
              <w:rPr>
                <w:sz w:val="20"/>
              </w:rPr>
            </w:pPr>
            <w:r w:rsidRPr="002C0513">
              <w:rPr>
                <w:sz w:val="20"/>
              </w:rPr>
              <w:t>19314</w:t>
            </w:r>
          </w:p>
        </w:tc>
        <w:tc>
          <w:tcPr>
            <w:tcW w:w="1148" w:type="dxa"/>
            <w:shd w:val="clear" w:color="auto" w:fill="auto"/>
          </w:tcPr>
          <w:p w:rsidR="00D44A85" w:rsidRPr="002C0513" w:rsidRDefault="00D44A85" w:rsidP="002C0513">
            <w:pPr>
              <w:suppressAutoHyphens/>
              <w:spacing w:line="360" w:lineRule="auto"/>
              <w:rPr>
                <w:sz w:val="20"/>
              </w:rPr>
            </w:pPr>
            <w:r w:rsidRPr="002C0513">
              <w:rPr>
                <w:sz w:val="20"/>
              </w:rPr>
              <w:t>- 314</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8290</w:t>
            </w:r>
          </w:p>
        </w:tc>
      </w:tr>
      <w:tr w:rsidR="00651290" w:rsidRPr="002C0513" w:rsidTr="002C0513">
        <w:tc>
          <w:tcPr>
            <w:tcW w:w="2830" w:type="dxa"/>
            <w:shd w:val="clear" w:color="auto" w:fill="auto"/>
          </w:tcPr>
          <w:p w:rsidR="00D44A85" w:rsidRPr="002C0513" w:rsidRDefault="00D44A85" w:rsidP="002C0513">
            <w:pPr>
              <w:suppressAutoHyphens/>
              <w:spacing w:line="360" w:lineRule="auto"/>
              <w:rPr>
                <w:sz w:val="20"/>
              </w:rPr>
            </w:pPr>
            <w:r w:rsidRPr="002C0513">
              <w:rPr>
                <w:sz w:val="20"/>
              </w:rPr>
              <w:t>11. излишек (недостаток) общей величины основных источников формирования запасов и затрат</w:t>
            </w:r>
          </w:p>
        </w:tc>
        <w:tc>
          <w:tcPr>
            <w:tcW w:w="1116" w:type="dxa"/>
            <w:shd w:val="clear" w:color="auto" w:fill="auto"/>
          </w:tcPr>
          <w:p w:rsidR="00D44A85" w:rsidRPr="002C0513" w:rsidRDefault="00D44A85" w:rsidP="002C0513">
            <w:pPr>
              <w:suppressAutoHyphens/>
              <w:spacing w:line="360" w:lineRule="auto"/>
              <w:rPr>
                <w:sz w:val="20"/>
                <w:lang w:val="uk-UA"/>
              </w:rPr>
            </w:pPr>
            <w:r w:rsidRPr="002C0513">
              <w:rPr>
                <w:sz w:val="20"/>
              </w:rPr>
              <w:t>Δ ОИ</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18517</w:t>
            </w:r>
          </w:p>
        </w:tc>
        <w:tc>
          <w:tcPr>
            <w:tcW w:w="850" w:type="dxa"/>
            <w:shd w:val="clear" w:color="auto" w:fill="auto"/>
          </w:tcPr>
          <w:p w:rsidR="00D44A85" w:rsidRPr="002C0513" w:rsidRDefault="00D44A85" w:rsidP="002C0513">
            <w:pPr>
              <w:suppressAutoHyphens/>
              <w:spacing w:line="360" w:lineRule="auto"/>
              <w:rPr>
                <w:sz w:val="20"/>
              </w:rPr>
            </w:pPr>
            <w:r w:rsidRPr="002C0513">
              <w:rPr>
                <w:sz w:val="20"/>
              </w:rPr>
              <w:t>32177</w:t>
            </w:r>
          </w:p>
        </w:tc>
        <w:tc>
          <w:tcPr>
            <w:tcW w:w="1002" w:type="dxa"/>
            <w:shd w:val="clear" w:color="auto" w:fill="auto"/>
          </w:tcPr>
          <w:p w:rsidR="00D44A85" w:rsidRPr="002C0513" w:rsidRDefault="00D44A85" w:rsidP="002C0513">
            <w:pPr>
              <w:suppressAutoHyphens/>
              <w:spacing w:line="360" w:lineRule="auto"/>
              <w:rPr>
                <w:sz w:val="20"/>
              </w:rPr>
            </w:pPr>
            <w:r w:rsidRPr="002C0513">
              <w:rPr>
                <w:sz w:val="20"/>
              </w:rPr>
              <w:t>28711</w:t>
            </w:r>
          </w:p>
        </w:tc>
        <w:tc>
          <w:tcPr>
            <w:tcW w:w="1148" w:type="dxa"/>
            <w:shd w:val="clear" w:color="auto" w:fill="auto"/>
          </w:tcPr>
          <w:p w:rsidR="00D44A85" w:rsidRPr="002C0513" w:rsidRDefault="00D44A85" w:rsidP="002C0513">
            <w:pPr>
              <w:suppressAutoHyphens/>
              <w:spacing w:line="360" w:lineRule="auto"/>
              <w:rPr>
                <w:sz w:val="20"/>
              </w:rPr>
            </w:pPr>
            <w:r w:rsidRPr="002C0513">
              <w:rPr>
                <w:sz w:val="20"/>
              </w:rPr>
              <w:t>13660</w:t>
            </w:r>
          </w:p>
        </w:tc>
        <w:tc>
          <w:tcPr>
            <w:tcW w:w="1011" w:type="dxa"/>
            <w:shd w:val="clear" w:color="auto" w:fill="auto"/>
          </w:tcPr>
          <w:p w:rsidR="00D44A85" w:rsidRPr="002C0513" w:rsidRDefault="00D44A85" w:rsidP="002C0513">
            <w:pPr>
              <w:suppressAutoHyphens/>
              <w:spacing w:line="360" w:lineRule="auto"/>
              <w:rPr>
                <w:sz w:val="20"/>
              </w:rPr>
            </w:pPr>
            <w:r w:rsidRPr="002C0513">
              <w:rPr>
                <w:sz w:val="20"/>
              </w:rPr>
              <w:t>- 3466</w:t>
            </w:r>
          </w:p>
        </w:tc>
      </w:tr>
    </w:tbl>
    <w:p w:rsidR="00651290" w:rsidRPr="00651290" w:rsidRDefault="00651290" w:rsidP="00651290">
      <w:pPr>
        <w:suppressAutoHyphens/>
        <w:spacing w:line="360" w:lineRule="auto"/>
        <w:ind w:firstLine="709"/>
        <w:jc w:val="both"/>
        <w:rPr>
          <w:sz w:val="28"/>
        </w:rPr>
      </w:pPr>
    </w:p>
    <w:p w:rsidR="001755E5" w:rsidRPr="00651290" w:rsidRDefault="001755E5" w:rsidP="00651290">
      <w:pPr>
        <w:suppressAutoHyphens/>
        <w:spacing w:line="360" w:lineRule="auto"/>
        <w:ind w:firstLine="709"/>
        <w:jc w:val="both"/>
        <w:rPr>
          <w:sz w:val="28"/>
          <w:szCs w:val="28"/>
        </w:rPr>
      </w:pPr>
      <w:r w:rsidRPr="00651290">
        <w:rPr>
          <w:sz w:val="28"/>
          <w:szCs w:val="28"/>
        </w:rPr>
        <w:t>Расчет абсолютных показателей представлен в приложен</w:t>
      </w:r>
      <w:r w:rsidR="00E456D6" w:rsidRPr="00651290">
        <w:rPr>
          <w:sz w:val="28"/>
          <w:szCs w:val="28"/>
        </w:rPr>
        <w:t>и</w:t>
      </w:r>
      <w:r w:rsidRPr="00651290">
        <w:rPr>
          <w:sz w:val="28"/>
          <w:szCs w:val="28"/>
        </w:rPr>
        <w:t>и</w:t>
      </w:r>
      <w:r w:rsidR="00A63F0A" w:rsidRPr="00651290">
        <w:rPr>
          <w:sz w:val="28"/>
          <w:szCs w:val="28"/>
        </w:rPr>
        <w:t xml:space="preserve"> </w:t>
      </w:r>
      <w:r w:rsidR="00D44A85" w:rsidRPr="00651290">
        <w:rPr>
          <w:sz w:val="28"/>
          <w:szCs w:val="28"/>
        </w:rPr>
        <w:t>П</w:t>
      </w:r>
      <w:r w:rsidR="00E456D6" w:rsidRPr="00651290">
        <w:rPr>
          <w:sz w:val="28"/>
          <w:szCs w:val="28"/>
        </w:rPr>
        <w:t>.</w:t>
      </w:r>
    </w:p>
    <w:p w:rsidR="00231226" w:rsidRPr="00651290" w:rsidRDefault="00231226" w:rsidP="00651290">
      <w:pPr>
        <w:suppressAutoHyphens/>
        <w:spacing w:line="360" w:lineRule="auto"/>
        <w:ind w:firstLine="709"/>
        <w:jc w:val="both"/>
        <w:rPr>
          <w:sz w:val="28"/>
          <w:szCs w:val="28"/>
        </w:rPr>
      </w:pPr>
      <w:r w:rsidRPr="00651290">
        <w:rPr>
          <w:sz w:val="28"/>
          <w:szCs w:val="28"/>
        </w:rPr>
        <w:t>Относительные показатели финансовой устойчивости разделяют на две группы:</w:t>
      </w:r>
    </w:p>
    <w:p w:rsidR="00231226" w:rsidRPr="00651290" w:rsidRDefault="00231226" w:rsidP="00651290">
      <w:pPr>
        <w:numPr>
          <w:ilvl w:val="0"/>
          <w:numId w:val="34"/>
        </w:numPr>
        <w:suppressAutoHyphens/>
        <w:spacing w:line="360" w:lineRule="auto"/>
        <w:ind w:left="0" w:firstLine="709"/>
        <w:jc w:val="both"/>
        <w:rPr>
          <w:sz w:val="28"/>
          <w:szCs w:val="28"/>
        </w:rPr>
      </w:pPr>
      <w:r w:rsidRPr="00651290">
        <w:rPr>
          <w:sz w:val="28"/>
          <w:szCs w:val="28"/>
        </w:rPr>
        <w:t>показатели, характеризующие состояние оборотных средств;</w:t>
      </w:r>
    </w:p>
    <w:p w:rsidR="00231226" w:rsidRPr="00651290" w:rsidRDefault="00231226" w:rsidP="00651290">
      <w:pPr>
        <w:numPr>
          <w:ilvl w:val="0"/>
          <w:numId w:val="34"/>
        </w:numPr>
        <w:suppressAutoHyphens/>
        <w:spacing w:line="360" w:lineRule="auto"/>
        <w:ind w:left="0" w:firstLine="709"/>
        <w:jc w:val="both"/>
        <w:rPr>
          <w:sz w:val="28"/>
          <w:szCs w:val="28"/>
        </w:rPr>
      </w:pPr>
      <w:r w:rsidRPr="00651290">
        <w:rPr>
          <w:sz w:val="28"/>
          <w:szCs w:val="28"/>
        </w:rPr>
        <w:t>показатели, определяющие состояние основных средств.</w:t>
      </w:r>
    </w:p>
    <w:p w:rsidR="00231226" w:rsidRPr="00651290" w:rsidRDefault="00FE373B" w:rsidP="00651290">
      <w:pPr>
        <w:suppressAutoHyphens/>
        <w:spacing w:line="360" w:lineRule="auto"/>
        <w:ind w:firstLine="709"/>
        <w:jc w:val="both"/>
        <w:rPr>
          <w:sz w:val="28"/>
          <w:szCs w:val="28"/>
        </w:rPr>
      </w:pPr>
      <w:r w:rsidRPr="00651290">
        <w:rPr>
          <w:sz w:val="28"/>
          <w:szCs w:val="28"/>
        </w:rPr>
        <w:t>П</w:t>
      </w:r>
      <w:r w:rsidR="00231226" w:rsidRPr="00651290">
        <w:rPr>
          <w:sz w:val="28"/>
          <w:szCs w:val="28"/>
        </w:rPr>
        <w:t>оказатели, характеризующие состояние оборотных средств</w:t>
      </w:r>
    </w:p>
    <w:p w:rsidR="00231226" w:rsidRPr="00651290" w:rsidRDefault="00231226" w:rsidP="00651290">
      <w:pPr>
        <w:pStyle w:val="a5"/>
        <w:numPr>
          <w:ilvl w:val="0"/>
          <w:numId w:val="6"/>
        </w:numPr>
        <w:suppressAutoHyphens/>
        <w:spacing w:after="0" w:line="360" w:lineRule="auto"/>
        <w:ind w:left="0" w:firstLine="709"/>
        <w:jc w:val="both"/>
        <w:rPr>
          <w:sz w:val="28"/>
          <w:szCs w:val="28"/>
        </w:rPr>
      </w:pPr>
      <w:r w:rsidRPr="00651290">
        <w:rPr>
          <w:sz w:val="28"/>
          <w:szCs w:val="28"/>
        </w:rPr>
        <w:t>коэффициент обеспеченности собственными средствами – характеризует степень обеспеченности собственными оборотными средствами предприятия, необходимую для финансовой устойчивости</w:t>
      </w:r>
      <w:r w:rsidR="00731351" w:rsidRPr="00651290">
        <w:rPr>
          <w:sz w:val="28"/>
          <w:szCs w:val="28"/>
        </w:rPr>
        <w:t>, формула (2.1).</w:t>
      </w:r>
    </w:p>
    <w:p w:rsidR="00231226" w:rsidRPr="00651290" w:rsidRDefault="00231226" w:rsidP="00651290">
      <w:pPr>
        <w:pStyle w:val="a5"/>
        <w:suppressAutoHyphens/>
        <w:spacing w:after="0" w:line="360" w:lineRule="auto"/>
        <w:ind w:firstLine="709"/>
        <w:jc w:val="both"/>
        <w:rPr>
          <w:sz w:val="28"/>
          <w:szCs w:val="28"/>
        </w:rPr>
      </w:pPr>
    </w:p>
    <w:p w:rsidR="00231226" w:rsidRPr="00651290" w:rsidRDefault="00D333E5" w:rsidP="00651290">
      <w:pPr>
        <w:pStyle w:val="a5"/>
        <w:suppressAutoHyphens/>
        <w:spacing w:after="0" w:line="360" w:lineRule="auto"/>
        <w:ind w:firstLine="709"/>
        <w:jc w:val="both"/>
        <w:rPr>
          <w:sz w:val="28"/>
          <w:szCs w:val="28"/>
          <w:lang w:val="en-US"/>
        </w:rPr>
      </w:pPr>
      <w:r>
        <w:rPr>
          <w:position w:val="-3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33.75pt">
            <v:imagedata r:id="rId7" o:title=""/>
          </v:shape>
        </w:pict>
      </w:r>
      <w:r w:rsidR="00231226" w:rsidRPr="00651290">
        <w:rPr>
          <w:sz w:val="28"/>
          <w:szCs w:val="28"/>
        </w:rPr>
        <w:t>;</w:t>
      </w:r>
      <w:r w:rsidR="00651290" w:rsidRPr="00651290">
        <w:rPr>
          <w:sz w:val="28"/>
          <w:szCs w:val="28"/>
        </w:rPr>
        <w:t xml:space="preserve"> </w:t>
      </w:r>
      <w:r>
        <w:rPr>
          <w:position w:val="-12"/>
          <w:sz w:val="28"/>
          <w:szCs w:val="28"/>
        </w:rPr>
        <w:pict>
          <v:shape id="_x0000_i1026" type="#_x0000_t75" style="width:50.25pt;height:18pt">
            <v:imagedata r:id="rId8" o:title=""/>
          </v:shape>
        </w:pict>
      </w:r>
      <w:r w:rsidR="00231226" w:rsidRPr="00651290">
        <w:rPr>
          <w:sz w:val="28"/>
          <w:szCs w:val="28"/>
        </w:rPr>
        <w:t xml:space="preserve"> (норматив)</w:t>
      </w:r>
      <w:r w:rsidR="00651290" w:rsidRPr="00651290">
        <w:rPr>
          <w:sz w:val="28"/>
          <w:szCs w:val="28"/>
          <w:lang w:val="en-US"/>
        </w:rPr>
        <w:t xml:space="preserve"> </w:t>
      </w:r>
      <w:r w:rsidR="00731351" w:rsidRPr="00651290">
        <w:rPr>
          <w:sz w:val="28"/>
          <w:szCs w:val="28"/>
          <w:lang w:val="en-US"/>
        </w:rPr>
        <w:t>(2</w:t>
      </w:r>
      <w:r w:rsidR="00731351" w:rsidRPr="00651290">
        <w:rPr>
          <w:sz w:val="28"/>
          <w:szCs w:val="28"/>
        </w:rPr>
        <w:t>.</w:t>
      </w:r>
      <w:r w:rsidR="00731351" w:rsidRPr="00651290">
        <w:rPr>
          <w:sz w:val="28"/>
          <w:szCs w:val="28"/>
          <w:lang w:val="en-US"/>
        </w:rPr>
        <w:t>1)</w:t>
      </w:r>
    </w:p>
    <w:p w:rsidR="00231226" w:rsidRPr="00651290" w:rsidRDefault="00231226" w:rsidP="00651290">
      <w:pPr>
        <w:pStyle w:val="a5"/>
        <w:suppressAutoHyphens/>
        <w:spacing w:after="0" w:line="360" w:lineRule="auto"/>
        <w:ind w:firstLine="709"/>
        <w:jc w:val="both"/>
        <w:rPr>
          <w:sz w:val="28"/>
          <w:szCs w:val="28"/>
        </w:rPr>
      </w:pPr>
    </w:p>
    <w:p w:rsidR="00231226" w:rsidRPr="00651290" w:rsidRDefault="00231226" w:rsidP="00651290">
      <w:pPr>
        <w:numPr>
          <w:ilvl w:val="0"/>
          <w:numId w:val="6"/>
        </w:numPr>
        <w:suppressAutoHyphens/>
        <w:spacing w:line="360" w:lineRule="auto"/>
        <w:ind w:left="0" w:firstLine="709"/>
        <w:jc w:val="both"/>
        <w:rPr>
          <w:sz w:val="28"/>
          <w:szCs w:val="28"/>
        </w:rPr>
      </w:pPr>
      <w:r w:rsidRPr="00651290">
        <w:rPr>
          <w:sz w:val="28"/>
          <w:szCs w:val="28"/>
        </w:rPr>
        <w:t>коэффициент обеспеченности материальных запасов собственными средствами – показывает, в какой степени материальные запасы покрыты собственными средствами и не нуждаются в привлечении заем</w:t>
      </w:r>
      <w:r w:rsidR="00446D65" w:rsidRPr="00651290">
        <w:rPr>
          <w:sz w:val="28"/>
          <w:szCs w:val="28"/>
        </w:rPr>
        <w:t>ных средств, формула (2.2).</w:t>
      </w:r>
    </w:p>
    <w:p w:rsidR="00231226" w:rsidRPr="00651290" w:rsidRDefault="00231226" w:rsidP="00651290">
      <w:pPr>
        <w:suppressAutoHyphens/>
        <w:spacing w:line="360" w:lineRule="auto"/>
        <w:ind w:firstLine="709"/>
        <w:jc w:val="both"/>
        <w:rPr>
          <w:sz w:val="28"/>
          <w:szCs w:val="28"/>
        </w:rPr>
      </w:pP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27" type="#_x0000_t75" style="width:221.25pt;height:33.75pt">
            <v:imagedata r:id="rId9" o:title=""/>
          </v:shape>
        </w:pict>
      </w:r>
      <w:r w:rsidR="00231226" w:rsidRPr="00651290">
        <w:rPr>
          <w:sz w:val="28"/>
          <w:szCs w:val="28"/>
        </w:rPr>
        <w:t>;</w:t>
      </w:r>
      <w:r w:rsidR="00651290" w:rsidRPr="00651290">
        <w:rPr>
          <w:sz w:val="28"/>
          <w:szCs w:val="28"/>
        </w:rPr>
        <w:t xml:space="preserve"> </w:t>
      </w:r>
      <w:r>
        <w:rPr>
          <w:position w:val="-12"/>
          <w:sz w:val="28"/>
          <w:szCs w:val="28"/>
        </w:rPr>
        <w:pict>
          <v:shape id="_x0000_i1028" type="#_x0000_t75" style="width:78.75pt;height:18pt">
            <v:imagedata r:id="rId10" o:title=""/>
          </v:shape>
        </w:pict>
      </w:r>
      <w:r w:rsidR="00231226" w:rsidRPr="00651290">
        <w:rPr>
          <w:sz w:val="28"/>
          <w:szCs w:val="28"/>
        </w:rPr>
        <w:t>(норматив)</w:t>
      </w:r>
      <w:r w:rsidR="00651290" w:rsidRPr="00651290">
        <w:rPr>
          <w:sz w:val="28"/>
          <w:szCs w:val="28"/>
        </w:rPr>
        <w:t xml:space="preserve"> </w:t>
      </w:r>
      <w:r w:rsidR="00446D65" w:rsidRPr="00651290">
        <w:rPr>
          <w:sz w:val="28"/>
          <w:szCs w:val="28"/>
        </w:rPr>
        <w:t>(2.2)</w:t>
      </w:r>
    </w:p>
    <w:p w:rsidR="00231226" w:rsidRPr="00651290" w:rsidRDefault="00651290" w:rsidP="00651290">
      <w:pPr>
        <w:numPr>
          <w:ilvl w:val="0"/>
          <w:numId w:val="6"/>
        </w:numPr>
        <w:suppressAutoHyphens/>
        <w:spacing w:line="360" w:lineRule="auto"/>
        <w:ind w:left="0" w:firstLine="709"/>
        <w:jc w:val="both"/>
        <w:rPr>
          <w:sz w:val="28"/>
          <w:szCs w:val="28"/>
        </w:rPr>
      </w:pPr>
      <w:r>
        <w:rPr>
          <w:sz w:val="28"/>
          <w:szCs w:val="28"/>
        </w:rPr>
        <w:br w:type="page"/>
      </w:r>
      <w:r w:rsidR="00231226" w:rsidRPr="00651290">
        <w:rPr>
          <w:sz w:val="28"/>
          <w:szCs w:val="28"/>
        </w:rPr>
        <w:t>коэффициент маневренности собственного капитала – показывает, на сколько мобильны собственные источники с финансовой точки зрения, чем больше этот коэффициент, тем лучше</w:t>
      </w:r>
      <w:r w:rsidR="00446D65" w:rsidRPr="00651290">
        <w:rPr>
          <w:sz w:val="28"/>
          <w:szCs w:val="28"/>
        </w:rPr>
        <w:t>, формула (2.3).</w:t>
      </w:r>
    </w:p>
    <w:p w:rsidR="00231226" w:rsidRPr="00651290" w:rsidRDefault="00231226" w:rsidP="00651290">
      <w:pPr>
        <w:suppressAutoHyphens/>
        <w:spacing w:line="360" w:lineRule="auto"/>
        <w:ind w:firstLine="709"/>
        <w:jc w:val="both"/>
        <w:rPr>
          <w:sz w:val="28"/>
          <w:szCs w:val="28"/>
        </w:rPr>
      </w:pP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29" type="#_x0000_t75" style="width:215.25pt;height:33.75pt">
            <v:imagedata r:id="rId11" o:title=""/>
          </v:shape>
        </w:pict>
      </w:r>
      <w:r w:rsidR="00231226" w:rsidRPr="00651290">
        <w:rPr>
          <w:sz w:val="28"/>
          <w:szCs w:val="28"/>
        </w:rPr>
        <w:t>;</w:t>
      </w:r>
      <w:r w:rsidR="00651290" w:rsidRPr="00651290">
        <w:rPr>
          <w:sz w:val="28"/>
          <w:szCs w:val="28"/>
        </w:rPr>
        <w:t xml:space="preserve"> </w:t>
      </w:r>
      <w:r>
        <w:rPr>
          <w:position w:val="-12"/>
          <w:sz w:val="28"/>
          <w:szCs w:val="28"/>
        </w:rPr>
        <w:pict>
          <v:shape id="_x0000_i1030" type="#_x0000_t75" style="width:51.75pt;height:18pt">
            <v:imagedata r:id="rId12" o:title=""/>
          </v:shape>
        </w:pict>
      </w:r>
      <w:r w:rsidR="00231226" w:rsidRPr="00651290">
        <w:rPr>
          <w:sz w:val="28"/>
          <w:szCs w:val="28"/>
        </w:rPr>
        <w:t>(норматив)</w:t>
      </w:r>
      <w:r w:rsidR="00651290" w:rsidRPr="00651290">
        <w:rPr>
          <w:sz w:val="28"/>
          <w:szCs w:val="28"/>
        </w:rPr>
        <w:t xml:space="preserve"> </w:t>
      </w:r>
      <w:r w:rsidR="00446D65" w:rsidRPr="00651290">
        <w:rPr>
          <w:sz w:val="28"/>
          <w:szCs w:val="28"/>
        </w:rPr>
        <w:t>(2.3)</w:t>
      </w:r>
    </w:p>
    <w:p w:rsidR="00231226" w:rsidRPr="00651290" w:rsidRDefault="00231226" w:rsidP="00651290">
      <w:pPr>
        <w:suppressAutoHyphens/>
        <w:spacing w:line="360" w:lineRule="auto"/>
        <w:ind w:firstLine="709"/>
        <w:jc w:val="both"/>
        <w:rPr>
          <w:sz w:val="28"/>
          <w:szCs w:val="28"/>
        </w:rPr>
      </w:pPr>
    </w:p>
    <w:p w:rsidR="00231226" w:rsidRPr="00651290" w:rsidRDefault="00FE373B" w:rsidP="00651290">
      <w:pPr>
        <w:tabs>
          <w:tab w:val="left" w:pos="0"/>
        </w:tabs>
        <w:suppressAutoHyphens/>
        <w:spacing w:line="360" w:lineRule="auto"/>
        <w:ind w:firstLine="709"/>
        <w:jc w:val="both"/>
        <w:rPr>
          <w:sz w:val="28"/>
          <w:szCs w:val="28"/>
        </w:rPr>
      </w:pPr>
      <w:r w:rsidRPr="00651290">
        <w:rPr>
          <w:sz w:val="28"/>
          <w:szCs w:val="28"/>
        </w:rPr>
        <w:t>П</w:t>
      </w:r>
      <w:r w:rsidR="00231226" w:rsidRPr="00651290">
        <w:rPr>
          <w:sz w:val="28"/>
          <w:szCs w:val="28"/>
        </w:rPr>
        <w:t>оказатели, определяющие состояние основных средств</w:t>
      </w:r>
    </w:p>
    <w:p w:rsidR="00231226" w:rsidRPr="00651290" w:rsidRDefault="00231226" w:rsidP="00651290">
      <w:pPr>
        <w:tabs>
          <w:tab w:val="left" w:pos="0"/>
        </w:tabs>
        <w:suppressAutoHyphens/>
        <w:spacing w:line="360" w:lineRule="auto"/>
        <w:ind w:firstLine="709"/>
        <w:jc w:val="both"/>
        <w:rPr>
          <w:sz w:val="28"/>
          <w:szCs w:val="28"/>
        </w:rPr>
      </w:pPr>
    </w:p>
    <w:p w:rsidR="00231226" w:rsidRPr="00651290" w:rsidRDefault="00231226" w:rsidP="00651290">
      <w:pPr>
        <w:pStyle w:val="a5"/>
        <w:numPr>
          <w:ilvl w:val="0"/>
          <w:numId w:val="7"/>
        </w:numPr>
        <w:tabs>
          <w:tab w:val="left" w:pos="0"/>
        </w:tabs>
        <w:suppressAutoHyphens/>
        <w:spacing w:after="0" w:line="360" w:lineRule="auto"/>
        <w:ind w:left="0" w:firstLine="709"/>
        <w:jc w:val="both"/>
        <w:rPr>
          <w:sz w:val="28"/>
          <w:szCs w:val="28"/>
        </w:rPr>
      </w:pPr>
      <w:r w:rsidRPr="00651290">
        <w:rPr>
          <w:sz w:val="28"/>
          <w:szCs w:val="28"/>
        </w:rPr>
        <w:t>индекс постоянного актива – показывает долю внеоборотных активов в</w:t>
      </w:r>
      <w:r w:rsidR="00446D65" w:rsidRPr="00651290">
        <w:rPr>
          <w:sz w:val="28"/>
          <w:szCs w:val="28"/>
        </w:rPr>
        <w:t xml:space="preserve"> источниках собственных средств, формула (2.4)</w:t>
      </w:r>
      <w:r w:rsidR="00921C8F" w:rsidRPr="00651290">
        <w:rPr>
          <w:sz w:val="28"/>
          <w:szCs w:val="28"/>
        </w:rPr>
        <w:t>.</w:t>
      </w:r>
    </w:p>
    <w:p w:rsidR="00231226" w:rsidRPr="00651290" w:rsidRDefault="00231226" w:rsidP="00651290">
      <w:pPr>
        <w:pStyle w:val="a5"/>
        <w:tabs>
          <w:tab w:val="left" w:pos="0"/>
        </w:tabs>
        <w:suppressAutoHyphens/>
        <w:spacing w:after="0" w:line="360" w:lineRule="auto"/>
        <w:ind w:firstLine="709"/>
        <w:jc w:val="both"/>
        <w:rPr>
          <w:sz w:val="28"/>
          <w:szCs w:val="28"/>
        </w:rPr>
      </w:pPr>
    </w:p>
    <w:p w:rsidR="00231226" w:rsidRDefault="00D333E5" w:rsidP="00651290">
      <w:pPr>
        <w:pStyle w:val="a5"/>
        <w:tabs>
          <w:tab w:val="left" w:pos="0"/>
        </w:tabs>
        <w:suppressAutoHyphens/>
        <w:spacing w:after="0" w:line="360" w:lineRule="auto"/>
        <w:ind w:firstLine="709"/>
        <w:jc w:val="both"/>
        <w:rPr>
          <w:sz w:val="28"/>
          <w:szCs w:val="28"/>
          <w:lang w:val="uk-UA"/>
        </w:rPr>
      </w:pPr>
      <w:r>
        <w:rPr>
          <w:position w:val="-30"/>
          <w:sz w:val="28"/>
          <w:szCs w:val="28"/>
        </w:rPr>
        <w:pict>
          <v:shape id="_x0000_i1031" type="#_x0000_t75" style="width:167.25pt;height:33.75pt">
            <v:imagedata r:id="rId13" o:title=""/>
          </v:shape>
        </w:pict>
      </w:r>
      <w:r w:rsidR="00231226" w:rsidRPr="00651290">
        <w:rPr>
          <w:sz w:val="28"/>
          <w:szCs w:val="28"/>
        </w:rPr>
        <w:t>;</w:t>
      </w:r>
      <w:r w:rsidR="00651290" w:rsidRPr="00651290">
        <w:rPr>
          <w:sz w:val="28"/>
          <w:szCs w:val="28"/>
        </w:rPr>
        <w:t xml:space="preserve"> </w:t>
      </w:r>
      <w:r>
        <w:rPr>
          <w:position w:val="-12"/>
          <w:sz w:val="28"/>
          <w:szCs w:val="28"/>
        </w:rPr>
        <w:pict>
          <v:shape id="_x0000_i1032" type="#_x0000_t75" style="width:66pt;height:18pt">
            <v:imagedata r:id="rId14" o:title=""/>
          </v:shape>
        </w:pict>
      </w:r>
      <w:r w:rsidR="00651290" w:rsidRPr="00651290">
        <w:rPr>
          <w:sz w:val="28"/>
          <w:szCs w:val="28"/>
        </w:rPr>
        <w:t xml:space="preserve"> </w:t>
      </w:r>
      <w:r w:rsidR="00446D65" w:rsidRPr="00651290">
        <w:rPr>
          <w:sz w:val="28"/>
          <w:szCs w:val="28"/>
        </w:rPr>
        <w:t>(2.4)</w:t>
      </w:r>
    </w:p>
    <w:p w:rsidR="00651290" w:rsidRPr="00651290" w:rsidRDefault="00651290" w:rsidP="00651290">
      <w:pPr>
        <w:pStyle w:val="a5"/>
        <w:tabs>
          <w:tab w:val="left" w:pos="0"/>
        </w:tabs>
        <w:suppressAutoHyphens/>
        <w:spacing w:after="0" w:line="360" w:lineRule="auto"/>
        <w:ind w:firstLine="709"/>
        <w:jc w:val="both"/>
        <w:rPr>
          <w:sz w:val="28"/>
          <w:szCs w:val="28"/>
          <w:lang w:val="uk-UA"/>
        </w:rPr>
      </w:pPr>
    </w:p>
    <w:p w:rsidR="00446D65" w:rsidRPr="00651290" w:rsidRDefault="00231226" w:rsidP="00651290">
      <w:pPr>
        <w:numPr>
          <w:ilvl w:val="0"/>
          <w:numId w:val="7"/>
        </w:numPr>
        <w:tabs>
          <w:tab w:val="left" w:pos="0"/>
        </w:tabs>
        <w:suppressAutoHyphens/>
        <w:spacing w:line="360" w:lineRule="auto"/>
        <w:ind w:left="0" w:firstLine="709"/>
        <w:jc w:val="both"/>
        <w:rPr>
          <w:sz w:val="28"/>
          <w:szCs w:val="28"/>
        </w:rPr>
      </w:pPr>
      <w:r w:rsidRPr="00651290">
        <w:rPr>
          <w:sz w:val="28"/>
          <w:szCs w:val="28"/>
        </w:rPr>
        <w:t>коэффициент долгосрочного привлечения заемных средств – оценивает, на сколько интенсивно предприятие использует заемные средства для обновления и расширения производства. Если капитальные вложения формируются за счет кредитных средств, то эти капитальные вложен</w:t>
      </w:r>
      <w:r w:rsidR="00446D65" w:rsidRPr="00651290">
        <w:rPr>
          <w:sz w:val="28"/>
          <w:szCs w:val="28"/>
        </w:rPr>
        <w:t>ия должны быть быстроокупаемыми, формула (2.5).</w:t>
      </w:r>
    </w:p>
    <w:p w:rsidR="00651290" w:rsidRPr="00651290" w:rsidRDefault="00651290" w:rsidP="00651290">
      <w:pPr>
        <w:tabs>
          <w:tab w:val="left" w:pos="0"/>
        </w:tabs>
        <w:suppressAutoHyphens/>
        <w:spacing w:line="360" w:lineRule="auto"/>
        <w:ind w:firstLine="709"/>
        <w:jc w:val="both"/>
        <w:rPr>
          <w:sz w:val="28"/>
          <w:szCs w:val="28"/>
        </w:rPr>
      </w:pPr>
    </w:p>
    <w:p w:rsidR="00231226" w:rsidRPr="00651290" w:rsidRDefault="00D333E5" w:rsidP="00651290">
      <w:pPr>
        <w:tabs>
          <w:tab w:val="left" w:pos="0"/>
        </w:tabs>
        <w:suppressAutoHyphens/>
        <w:spacing w:line="360" w:lineRule="auto"/>
        <w:ind w:firstLine="709"/>
        <w:jc w:val="both"/>
        <w:rPr>
          <w:sz w:val="28"/>
          <w:szCs w:val="28"/>
        </w:rPr>
      </w:pPr>
      <w:r>
        <w:rPr>
          <w:position w:val="-30"/>
          <w:sz w:val="28"/>
          <w:szCs w:val="28"/>
        </w:rPr>
        <w:pict>
          <v:shape id="_x0000_i1033" type="#_x0000_t75" style="width:315pt;height:33.75pt">
            <v:imagedata r:id="rId15" o:title=""/>
          </v:shape>
        </w:pict>
      </w:r>
      <w:r w:rsidR="00651290" w:rsidRPr="00651290">
        <w:rPr>
          <w:sz w:val="28"/>
          <w:szCs w:val="28"/>
        </w:rPr>
        <w:t xml:space="preserve"> </w:t>
      </w:r>
      <w:r w:rsidR="00446D65" w:rsidRPr="00651290">
        <w:rPr>
          <w:sz w:val="28"/>
          <w:szCs w:val="28"/>
        </w:rPr>
        <w:t>(2.5)</w:t>
      </w:r>
    </w:p>
    <w:p w:rsidR="00231226" w:rsidRPr="00651290" w:rsidRDefault="00231226" w:rsidP="00651290">
      <w:pPr>
        <w:tabs>
          <w:tab w:val="left" w:pos="0"/>
        </w:tabs>
        <w:suppressAutoHyphens/>
        <w:spacing w:line="360" w:lineRule="auto"/>
        <w:ind w:firstLine="709"/>
        <w:jc w:val="both"/>
        <w:rPr>
          <w:sz w:val="28"/>
          <w:szCs w:val="28"/>
        </w:rPr>
      </w:pPr>
    </w:p>
    <w:p w:rsidR="00231226" w:rsidRPr="00651290" w:rsidRDefault="00231226" w:rsidP="00651290">
      <w:pPr>
        <w:numPr>
          <w:ilvl w:val="0"/>
          <w:numId w:val="7"/>
        </w:numPr>
        <w:tabs>
          <w:tab w:val="left" w:pos="0"/>
        </w:tabs>
        <w:suppressAutoHyphens/>
        <w:spacing w:line="360" w:lineRule="auto"/>
        <w:ind w:left="0" w:firstLine="709"/>
        <w:jc w:val="both"/>
        <w:rPr>
          <w:sz w:val="28"/>
          <w:szCs w:val="28"/>
        </w:rPr>
      </w:pPr>
      <w:r w:rsidRPr="00651290">
        <w:rPr>
          <w:sz w:val="28"/>
          <w:szCs w:val="28"/>
        </w:rPr>
        <w:t>коэффициент реальной стоимости имущества – показывает, какую долю в стоимости имущества составляют средства производства, он оценивает обеспеченность пред</w:t>
      </w:r>
      <w:r w:rsidR="00446D65" w:rsidRPr="00651290">
        <w:rPr>
          <w:sz w:val="28"/>
          <w:szCs w:val="28"/>
        </w:rPr>
        <w:t>приятия средствами производства, формул</w:t>
      </w:r>
      <w:r w:rsidR="00E456D6" w:rsidRPr="00651290">
        <w:rPr>
          <w:sz w:val="28"/>
          <w:szCs w:val="28"/>
        </w:rPr>
        <w:t>а</w:t>
      </w:r>
      <w:r w:rsidR="00446D65" w:rsidRPr="00651290">
        <w:rPr>
          <w:sz w:val="28"/>
          <w:szCs w:val="28"/>
        </w:rPr>
        <w:t xml:space="preserve"> (2.6).</w:t>
      </w:r>
    </w:p>
    <w:p w:rsidR="00231226" w:rsidRDefault="00231226" w:rsidP="00651290">
      <w:pPr>
        <w:tabs>
          <w:tab w:val="left" w:pos="0"/>
        </w:tabs>
        <w:suppressAutoHyphens/>
        <w:spacing w:line="360" w:lineRule="auto"/>
        <w:ind w:firstLine="709"/>
        <w:jc w:val="both"/>
        <w:rPr>
          <w:sz w:val="28"/>
          <w:szCs w:val="28"/>
          <w:lang w:val="uk-UA"/>
        </w:rPr>
      </w:pPr>
    </w:p>
    <w:p w:rsidR="00651290" w:rsidRDefault="00651290" w:rsidP="00651290">
      <w:pPr>
        <w:tabs>
          <w:tab w:val="left" w:pos="0"/>
        </w:tabs>
        <w:suppressAutoHyphens/>
        <w:spacing w:line="360" w:lineRule="auto"/>
        <w:ind w:firstLine="709"/>
        <w:jc w:val="both"/>
        <w:rPr>
          <w:sz w:val="28"/>
          <w:szCs w:val="28"/>
          <w:lang w:val="uk-UA"/>
        </w:rPr>
      </w:pPr>
      <w:r>
        <w:rPr>
          <w:sz w:val="28"/>
          <w:szCs w:val="28"/>
          <w:lang w:val="uk-UA"/>
        </w:rPr>
        <w:br w:type="page"/>
      </w:r>
      <w:r w:rsidR="00D333E5">
        <w:rPr>
          <w:position w:val="-30"/>
          <w:sz w:val="28"/>
          <w:szCs w:val="28"/>
        </w:rPr>
        <w:pict>
          <v:shape id="_x0000_i1034" type="#_x0000_t75" style="width:237pt;height:33.75pt">
            <v:imagedata r:id="rId16" o:title=""/>
          </v:shape>
        </w:pict>
      </w:r>
      <w:r w:rsidR="00231226" w:rsidRPr="00651290">
        <w:rPr>
          <w:sz w:val="28"/>
          <w:szCs w:val="28"/>
        </w:rPr>
        <w:t>;</w:t>
      </w:r>
      <w:r w:rsidR="00231226" w:rsidRPr="00651290">
        <w:rPr>
          <w:sz w:val="28"/>
          <w:szCs w:val="28"/>
        </w:rPr>
        <w:tab/>
      </w:r>
    </w:p>
    <w:p w:rsidR="00231226" w:rsidRPr="00651290" w:rsidRDefault="00D333E5" w:rsidP="00651290">
      <w:pPr>
        <w:tabs>
          <w:tab w:val="left" w:pos="0"/>
        </w:tabs>
        <w:suppressAutoHyphens/>
        <w:spacing w:line="360" w:lineRule="auto"/>
        <w:ind w:firstLine="709"/>
        <w:jc w:val="both"/>
        <w:rPr>
          <w:sz w:val="28"/>
          <w:szCs w:val="28"/>
        </w:rPr>
      </w:pPr>
      <w:r>
        <w:rPr>
          <w:position w:val="-14"/>
          <w:sz w:val="28"/>
          <w:szCs w:val="28"/>
        </w:rPr>
        <w:pict>
          <v:shape id="_x0000_i1035" type="#_x0000_t75" style="width:53.25pt;height:18.75pt">
            <v:imagedata r:id="rId17" o:title=""/>
          </v:shape>
        </w:pict>
      </w:r>
      <w:r w:rsidR="00231226" w:rsidRPr="00651290">
        <w:rPr>
          <w:sz w:val="28"/>
          <w:szCs w:val="28"/>
        </w:rPr>
        <w:t>(норматив)</w:t>
      </w:r>
      <w:r w:rsidR="00651290" w:rsidRPr="00651290">
        <w:rPr>
          <w:sz w:val="28"/>
          <w:szCs w:val="28"/>
        </w:rPr>
        <w:t xml:space="preserve"> </w:t>
      </w:r>
      <w:r w:rsidR="00446D65" w:rsidRPr="00651290">
        <w:rPr>
          <w:sz w:val="28"/>
          <w:szCs w:val="28"/>
        </w:rPr>
        <w:t>(2.6)</w:t>
      </w:r>
    </w:p>
    <w:p w:rsidR="00231226" w:rsidRPr="00651290" w:rsidRDefault="00231226" w:rsidP="00651290">
      <w:pPr>
        <w:tabs>
          <w:tab w:val="left" w:pos="0"/>
        </w:tabs>
        <w:suppressAutoHyphens/>
        <w:spacing w:line="360" w:lineRule="auto"/>
        <w:ind w:firstLine="709"/>
        <w:jc w:val="both"/>
        <w:rPr>
          <w:sz w:val="28"/>
          <w:szCs w:val="28"/>
        </w:rPr>
      </w:pPr>
    </w:p>
    <w:p w:rsidR="00231226" w:rsidRPr="00651290" w:rsidRDefault="00231226" w:rsidP="00651290">
      <w:pPr>
        <w:numPr>
          <w:ilvl w:val="0"/>
          <w:numId w:val="7"/>
        </w:numPr>
        <w:tabs>
          <w:tab w:val="left" w:pos="0"/>
        </w:tabs>
        <w:suppressAutoHyphens/>
        <w:spacing w:line="360" w:lineRule="auto"/>
        <w:ind w:left="0" w:firstLine="709"/>
        <w:jc w:val="both"/>
        <w:rPr>
          <w:sz w:val="28"/>
          <w:szCs w:val="28"/>
        </w:rPr>
      </w:pPr>
      <w:r w:rsidRPr="00651290">
        <w:rPr>
          <w:sz w:val="28"/>
          <w:szCs w:val="28"/>
        </w:rPr>
        <w:t>коэффициент автономии</w:t>
      </w:r>
      <w:r w:rsidRPr="00651290">
        <w:rPr>
          <w:i/>
          <w:iCs/>
          <w:sz w:val="28"/>
          <w:szCs w:val="28"/>
        </w:rPr>
        <w:t xml:space="preserve"> – коэффициент финансовой независимости</w:t>
      </w:r>
      <w:r w:rsidRPr="00651290">
        <w:rPr>
          <w:sz w:val="28"/>
          <w:szCs w:val="28"/>
        </w:rPr>
        <w:t xml:space="preserve"> – показывает, на сколько обязательства предприятия могут быть покрыты собственными средствами; рост показателей динамики означае</w:t>
      </w:r>
      <w:r w:rsidR="00446D65" w:rsidRPr="00651290">
        <w:rPr>
          <w:sz w:val="28"/>
          <w:szCs w:val="28"/>
        </w:rPr>
        <w:t>т рост финансовой независимости, формула (2.7).</w:t>
      </w:r>
    </w:p>
    <w:p w:rsidR="00231226" w:rsidRPr="00651290" w:rsidRDefault="00231226" w:rsidP="00651290">
      <w:pPr>
        <w:tabs>
          <w:tab w:val="left" w:pos="0"/>
        </w:tabs>
        <w:suppressAutoHyphens/>
        <w:spacing w:line="360" w:lineRule="auto"/>
        <w:ind w:firstLine="709"/>
        <w:jc w:val="both"/>
        <w:rPr>
          <w:sz w:val="28"/>
          <w:szCs w:val="28"/>
        </w:rPr>
      </w:pPr>
    </w:p>
    <w:p w:rsidR="00231226" w:rsidRDefault="00D333E5" w:rsidP="00651290">
      <w:pPr>
        <w:tabs>
          <w:tab w:val="left" w:pos="0"/>
        </w:tabs>
        <w:suppressAutoHyphens/>
        <w:spacing w:line="360" w:lineRule="auto"/>
        <w:ind w:firstLine="709"/>
        <w:jc w:val="both"/>
        <w:rPr>
          <w:sz w:val="28"/>
          <w:szCs w:val="28"/>
          <w:lang w:val="uk-UA"/>
        </w:rPr>
      </w:pPr>
      <w:r>
        <w:rPr>
          <w:position w:val="-30"/>
          <w:sz w:val="28"/>
          <w:szCs w:val="28"/>
        </w:rPr>
        <w:pict>
          <v:shape id="_x0000_i1036" type="#_x0000_t75" style="width:162.75pt;height:33.75pt">
            <v:imagedata r:id="rId18" o:title=""/>
          </v:shape>
        </w:pict>
      </w:r>
      <w:r w:rsidR="00651290" w:rsidRPr="00651290">
        <w:rPr>
          <w:sz w:val="28"/>
          <w:szCs w:val="28"/>
        </w:rPr>
        <w:t xml:space="preserve"> </w:t>
      </w:r>
      <w:r w:rsidR="00446D65" w:rsidRPr="00651290">
        <w:rPr>
          <w:sz w:val="28"/>
          <w:szCs w:val="28"/>
        </w:rPr>
        <w:t>(2.7)</w:t>
      </w:r>
    </w:p>
    <w:p w:rsidR="00651290" w:rsidRPr="00651290" w:rsidRDefault="00651290" w:rsidP="00651290">
      <w:pPr>
        <w:tabs>
          <w:tab w:val="left" w:pos="0"/>
        </w:tabs>
        <w:suppressAutoHyphens/>
        <w:spacing w:line="360" w:lineRule="auto"/>
        <w:ind w:firstLine="709"/>
        <w:jc w:val="both"/>
        <w:rPr>
          <w:sz w:val="28"/>
          <w:szCs w:val="28"/>
          <w:lang w:val="uk-UA"/>
        </w:rPr>
      </w:pPr>
    </w:p>
    <w:p w:rsidR="00231226" w:rsidRPr="00651290" w:rsidRDefault="00231226" w:rsidP="00651290">
      <w:pPr>
        <w:numPr>
          <w:ilvl w:val="0"/>
          <w:numId w:val="7"/>
        </w:numPr>
        <w:tabs>
          <w:tab w:val="left" w:pos="0"/>
        </w:tabs>
        <w:suppressAutoHyphens/>
        <w:spacing w:line="360" w:lineRule="auto"/>
        <w:ind w:left="0" w:firstLine="709"/>
        <w:jc w:val="both"/>
        <w:rPr>
          <w:sz w:val="28"/>
          <w:szCs w:val="28"/>
        </w:rPr>
      </w:pPr>
      <w:r w:rsidRPr="00651290">
        <w:rPr>
          <w:sz w:val="28"/>
          <w:szCs w:val="28"/>
        </w:rPr>
        <w:t>коэффициент соотношения заемных и собственных средств – показывает соотношение между этими средствами; рост показателей динамики свидетельствует об усилении зависимости предприятия от</w:t>
      </w:r>
      <w:r w:rsidR="00446D65" w:rsidRPr="00651290">
        <w:rPr>
          <w:sz w:val="28"/>
          <w:szCs w:val="28"/>
        </w:rPr>
        <w:t xml:space="preserve"> заемных и привлеченных средств, формула (2.8).</w:t>
      </w:r>
    </w:p>
    <w:p w:rsidR="00231226" w:rsidRPr="00651290" w:rsidRDefault="00231226" w:rsidP="00651290">
      <w:pPr>
        <w:tabs>
          <w:tab w:val="left" w:pos="0"/>
        </w:tabs>
        <w:suppressAutoHyphens/>
        <w:spacing w:line="360" w:lineRule="auto"/>
        <w:ind w:firstLine="709"/>
        <w:jc w:val="both"/>
        <w:rPr>
          <w:sz w:val="28"/>
          <w:szCs w:val="28"/>
        </w:rPr>
      </w:pPr>
    </w:p>
    <w:p w:rsidR="00231226" w:rsidRPr="00651290" w:rsidRDefault="00D333E5" w:rsidP="00651290">
      <w:pPr>
        <w:tabs>
          <w:tab w:val="left" w:pos="0"/>
        </w:tabs>
        <w:suppressAutoHyphens/>
        <w:spacing w:line="360" w:lineRule="auto"/>
        <w:ind w:firstLine="709"/>
        <w:jc w:val="both"/>
        <w:rPr>
          <w:sz w:val="28"/>
          <w:szCs w:val="28"/>
        </w:rPr>
      </w:pPr>
      <w:r>
        <w:rPr>
          <w:position w:val="-30"/>
          <w:sz w:val="28"/>
          <w:szCs w:val="28"/>
        </w:rPr>
        <w:pict>
          <v:shape id="_x0000_i1037" type="#_x0000_t75" style="width:227.25pt;height:33.75pt">
            <v:imagedata r:id="rId19" o:title=""/>
          </v:shape>
        </w:pict>
      </w:r>
      <w:r w:rsidR="00231226" w:rsidRPr="00651290">
        <w:rPr>
          <w:sz w:val="28"/>
          <w:szCs w:val="28"/>
        </w:rPr>
        <w:t>;</w:t>
      </w:r>
      <w:r w:rsidR="00231226" w:rsidRPr="00651290">
        <w:rPr>
          <w:sz w:val="28"/>
          <w:szCs w:val="28"/>
        </w:rPr>
        <w:tab/>
      </w:r>
      <w:r>
        <w:rPr>
          <w:position w:val="-12"/>
          <w:sz w:val="28"/>
          <w:szCs w:val="28"/>
        </w:rPr>
        <w:pict>
          <v:shape id="_x0000_i1038" type="#_x0000_t75" style="width:35.25pt;height:18pt">
            <v:imagedata r:id="rId20" o:title=""/>
          </v:shape>
        </w:pict>
      </w:r>
      <w:r w:rsidR="00231226" w:rsidRPr="00651290">
        <w:rPr>
          <w:sz w:val="28"/>
          <w:szCs w:val="28"/>
        </w:rPr>
        <w:t>(норматив)</w:t>
      </w:r>
      <w:r w:rsidR="00651290" w:rsidRPr="00651290">
        <w:rPr>
          <w:sz w:val="28"/>
          <w:szCs w:val="28"/>
        </w:rPr>
        <w:t xml:space="preserve"> </w:t>
      </w:r>
      <w:r w:rsidR="00446D65" w:rsidRPr="00651290">
        <w:rPr>
          <w:sz w:val="28"/>
          <w:szCs w:val="28"/>
        </w:rPr>
        <w:t>(2.8)</w:t>
      </w:r>
    </w:p>
    <w:p w:rsidR="00651290" w:rsidRDefault="00651290" w:rsidP="00651290">
      <w:pPr>
        <w:suppressAutoHyphens/>
        <w:spacing w:line="360" w:lineRule="auto"/>
        <w:ind w:firstLine="709"/>
        <w:jc w:val="both"/>
        <w:rPr>
          <w:sz w:val="28"/>
          <w:szCs w:val="28"/>
          <w:lang w:val="uk-UA"/>
        </w:rPr>
      </w:pPr>
    </w:p>
    <w:p w:rsidR="00446D65" w:rsidRPr="00651290" w:rsidRDefault="00446D65" w:rsidP="00651290">
      <w:pPr>
        <w:suppressAutoHyphens/>
        <w:spacing w:line="360" w:lineRule="auto"/>
        <w:ind w:firstLine="709"/>
        <w:jc w:val="both"/>
        <w:rPr>
          <w:sz w:val="28"/>
          <w:szCs w:val="28"/>
        </w:rPr>
      </w:pPr>
      <w:r w:rsidRPr="00651290">
        <w:rPr>
          <w:sz w:val="28"/>
          <w:szCs w:val="28"/>
        </w:rPr>
        <w:t>Относительные показатели представлены в таблице 2.2.</w:t>
      </w:r>
    </w:p>
    <w:p w:rsidR="00921C8F" w:rsidRPr="00651290" w:rsidRDefault="00921C8F" w:rsidP="00651290">
      <w:pPr>
        <w:suppressAutoHyphens/>
        <w:spacing w:line="360" w:lineRule="auto"/>
        <w:ind w:firstLine="709"/>
        <w:jc w:val="both"/>
        <w:rPr>
          <w:sz w:val="28"/>
          <w:szCs w:val="28"/>
        </w:rPr>
      </w:pPr>
    </w:p>
    <w:p w:rsidR="00231226" w:rsidRPr="00651290" w:rsidRDefault="00C940E8" w:rsidP="00651290">
      <w:pPr>
        <w:suppressAutoHyphens/>
        <w:spacing w:line="360" w:lineRule="auto"/>
        <w:ind w:firstLine="709"/>
        <w:jc w:val="both"/>
        <w:rPr>
          <w:sz w:val="28"/>
          <w:szCs w:val="28"/>
        </w:rPr>
      </w:pPr>
      <w:r w:rsidRPr="00651290">
        <w:rPr>
          <w:sz w:val="28"/>
          <w:szCs w:val="28"/>
        </w:rPr>
        <w:t>Таблица 2.2</w:t>
      </w:r>
      <w:r w:rsidR="00446D65" w:rsidRPr="00651290">
        <w:rPr>
          <w:sz w:val="28"/>
          <w:szCs w:val="28"/>
        </w:rPr>
        <w:t xml:space="preserve"> - </w:t>
      </w:r>
      <w:r w:rsidR="00231226" w:rsidRPr="00651290">
        <w:rPr>
          <w:sz w:val="28"/>
          <w:szCs w:val="28"/>
        </w:rPr>
        <w:t>Относительные показатели финансовой устойчивости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03"/>
        <w:gridCol w:w="878"/>
        <w:gridCol w:w="724"/>
        <w:gridCol w:w="724"/>
        <w:gridCol w:w="724"/>
        <w:gridCol w:w="961"/>
        <w:gridCol w:w="724"/>
        <w:gridCol w:w="724"/>
      </w:tblGrid>
      <w:tr w:rsidR="00231226" w:rsidRPr="002C0513" w:rsidTr="002C0513">
        <w:tc>
          <w:tcPr>
            <w:tcW w:w="0" w:type="auto"/>
            <w:vMerge w:val="restart"/>
            <w:shd w:val="clear" w:color="auto" w:fill="auto"/>
          </w:tcPr>
          <w:p w:rsidR="00231226" w:rsidRPr="002C0513" w:rsidRDefault="00231226" w:rsidP="002C0513">
            <w:pPr>
              <w:suppressAutoHyphens/>
              <w:spacing w:line="360" w:lineRule="auto"/>
              <w:rPr>
                <w:sz w:val="20"/>
              </w:rPr>
            </w:pPr>
            <w:r w:rsidRPr="002C0513">
              <w:rPr>
                <w:sz w:val="20"/>
              </w:rPr>
              <w:t>показатели</w:t>
            </w:r>
          </w:p>
        </w:tc>
        <w:tc>
          <w:tcPr>
            <w:tcW w:w="0" w:type="auto"/>
            <w:vMerge w:val="restart"/>
            <w:shd w:val="clear" w:color="auto" w:fill="auto"/>
          </w:tcPr>
          <w:p w:rsidR="00231226" w:rsidRPr="002C0513" w:rsidRDefault="00231226" w:rsidP="002C0513">
            <w:pPr>
              <w:suppressAutoHyphens/>
              <w:spacing w:line="360" w:lineRule="auto"/>
              <w:rPr>
                <w:sz w:val="20"/>
              </w:rPr>
            </w:pPr>
            <w:r w:rsidRPr="002C0513">
              <w:rPr>
                <w:sz w:val="20"/>
              </w:rPr>
              <w:t>усл. обозн.</w:t>
            </w:r>
          </w:p>
        </w:tc>
        <w:tc>
          <w:tcPr>
            <w:tcW w:w="0" w:type="auto"/>
            <w:vMerge w:val="restart"/>
            <w:shd w:val="clear" w:color="auto" w:fill="auto"/>
          </w:tcPr>
          <w:p w:rsidR="00231226" w:rsidRPr="002C0513" w:rsidRDefault="002A7A4A" w:rsidP="002C0513">
            <w:pPr>
              <w:suppressAutoHyphens/>
              <w:spacing w:line="360" w:lineRule="auto"/>
              <w:rPr>
                <w:sz w:val="20"/>
              </w:rPr>
            </w:pPr>
            <w:r w:rsidRPr="002C0513">
              <w:rPr>
                <w:sz w:val="20"/>
              </w:rPr>
              <w:t>2005</w:t>
            </w:r>
            <w:r w:rsidR="00231226" w:rsidRPr="002C0513">
              <w:rPr>
                <w:sz w:val="20"/>
              </w:rPr>
              <w:t xml:space="preserve"> год </w:t>
            </w:r>
          </w:p>
        </w:tc>
        <w:tc>
          <w:tcPr>
            <w:tcW w:w="0" w:type="auto"/>
            <w:vMerge w:val="restart"/>
            <w:shd w:val="clear" w:color="auto" w:fill="auto"/>
          </w:tcPr>
          <w:p w:rsidR="00231226" w:rsidRPr="002C0513" w:rsidRDefault="002A7A4A" w:rsidP="002C0513">
            <w:pPr>
              <w:suppressAutoHyphens/>
              <w:spacing w:line="360" w:lineRule="auto"/>
              <w:rPr>
                <w:sz w:val="20"/>
              </w:rPr>
            </w:pPr>
            <w:r w:rsidRPr="002C0513">
              <w:rPr>
                <w:sz w:val="20"/>
              </w:rPr>
              <w:t>2006</w:t>
            </w:r>
            <w:r w:rsidR="00231226" w:rsidRPr="002C0513">
              <w:rPr>
                <w:sz w:val="20"/>
              </w:rPr>
              <w:t xml:space="preserve"> год </w:t>
            </w:r>
          </w:p>
        </w:tc>
        <w:tc>
          <w:tcPr>
            <w:tcW w:w="0" w:type="auto"/>
            <w:vMerge w:val="restart"/>
            <w:shd w:val="clear" w:color="auto" w:fill="auto"/>
          </w:tcPr>
          <w:p w:rsidR="00231226" w:rsidRPr="002C0513" w:rsidRDefault="002A7A4A" w:rsidP="002C0513">
            <w:pPr>
              <w:suppressAutoHyphens/>
              <w:spacing w:line="360" w:lineRule="auto"/>
              <w:rPr>
                <w:sz w:val="20"/>
              </w:rPr>
            </w:pPr>
            <w:r w:rsidRPr="002C0513">
              <w:rPr>
                <w:sz w:val="20"/>
              </w:rPr>
              <w:t>2007</w:t>
            </w:r>
            <w:r w:rsidR="00231226" w:rsidRPr="002C0513">
              <w:rPr>
                <w:sz w:val="20"/>
              </w:rPr>
              <w:t xml:space="preserve"> год </w:t>
            </w:r>
          </w:p>
        </w:tc>
        <w:tc>
          <w:tcPr>
            <w:tcW w:w="0" w:type="auto"/>
            <w:vMerge w:val="restart"/>
            <w:shd w:val="clear" w:color="auto" w:fill="auto"/>
          </w:tcPr>
          <w:p w:rsidR="00231226" w:rsidRPr="002C0513" w:rsidRDefault="00231226" w:rsidP="002C0513">
            <w:pPr>
              <w:suppressAutoHyphens/>
              <w:spacing w:line="360" w:lineRule="auto"/>
              <w:rPr>
                <w:sz w:val="20"/>
              </w:rPr>
            </w:pPr>
            <w:r w:rsidRPr="002C0513">
              <w:rPr>
                <w:sz w:val="20"/>
              </w:rPr>
              <w:t>норма</w:t>
            </w:r>
          </w:p>
        </w:tc>
        <w:tc>
          <w:tcPr>
            <w:tcW w:w="0" w:type="auto"/>
            <w:gridSpan w:val="2"/>
            <w:shd w:val="clear" w:color="auto" w:fill="auto"/>
          </w:tcPr>
          <w:p w:rsidR="00231226" w:rsidRPr="002C0513" w:rsidRDefault="00231226" w:rsidP="002C0513">
            <w:pPr>
              <w:suppressAutoHyphens/>
              <w:spacing w:line="360" w:lineRule="auto"/>
              <w:rPr>
                <w:sz w:val="20"/>
              </w:rPr>
            </w:pPr>
            <w:r w:rsidRPr="002C0513">
              <w:rPr>
                <w:sz w:val="20"/>
              </w:rPr>
              <w:t>изменение</w:t>
            </w:r>
          </w:p>
        </w:tc>
      </w:tr>
      <w:tr w:rsidR="00231226" w:rsidRPr="002C0513" w:rsidTr="002C0513">
        <w:tc>
          <w:tcPr>
            <w:tcW w:w="0" w:type="auto"/>
            <w:vMerge/>
            <w:shd w:val="clear" w:color="auto" w:fill="auto"/>
          </w:tcPr>
          <w:p w:rsidR="00231226" w:rsidRPr="002C0513" w:rsidRDefault="00231226" w:rsidP="002C0513">
            <w:pPr>
              <w:suppressAutoHyphens/>
              <w:spacing w:line="360" w:lineRule="auto"/>
              <w:rPr>
                <w:sz w:val="20"/>
              </w:rPr>
            </w:pPr>
          </w:p>
        </w:tc>
        <w:tc>
          <w:tcPr>
            <w:tcW w:w="0" w:type="auto"/>
            <w:vMerge/>
            <w:shd w:val="clear" w:color="auto" w:fill="auto"/>
          </w:tcPr>
          <w:p w:rsidR="00231226" w:rsidRPr="002C0513" w:rsidRDefault="00231226" w:rsidP="002C0513">
            <w:pPr>
              <w:suppressAutoHyphens/>
              <w:spacing w:line="360" w:lineRule="auto"/>
              <w:rPr>
                <w:sz w:val="20"/>
              </w:rPr>
            </w:pPr>
          </w:p>
        </w:tc>
        <w:tc>
          <w:tcPr>
            <w:tcW w:w="0" w:type="auto"/>
            <w:vMerge/>
            <w:shd w:val="clear" w:color="auto" w:fill="auto"/>
          </w:tcPr>
          <w:p w:rsidR="00231226" w:rsidRPr="002C0513" w:rsidRDefault="00231226" w:rsidP="002C0513">
            <w:pPr>
              <w:suppressAutoHyphens/>
              <w:spacing w:line="360" w:lineRule="auto"/>
              <w:rPr>
                <w:sz w:val="20"/>
              </w:rPr>
            </w:pPr>
          </w:p>
        </w:tc>
        <w:tc>
          <w:tcPr>
            <w:tcW w:w="0" w:type="auto"/>
            <w:vMerge/>
            <w:shd w:val="clear" w:color="auto" w:fill="auto"/>
          </w:tcPr>
          <w:p w:rsidR="00231226" w:rsidRPr="002C0513" w:rsidRDefault="00231226" w:rsidP="002C0513">
            <w:pPr>
              <w:suppressAutoHyphens/>
              <w:spacing w:line="360" w:lineRule="auto"/>
              <w:rPr>
                <w:sz w:val="20"/>
              </w:rPr>
            </w:pPr>
          </w:p>
        </w:tc>
        <w:tc>
          <w:tcPr>
            <w:tcW w:w="0" w:type="auto"/>
            <w:vMerge/>
            <w:shd w:val="clear" w:color="auto" w:fill="auto"/>
          </w:tcPr>
          <w:p w:rsidR="00231226" w:rsidRPr="002C0513" w:rsidRDefault="00231226" w:rsidP="002C0513">
            <w:pPr>
              <w:suppressAutoHyphens/>
              <w:spacing w:line="360" w:lineRule="auto"/>
              <w:rPr>
                <w:sz w:val="20"/>
              </w:rPr>
            </w:pPr>
          </w:p>
        </w:tc>
        <w:tc>
          <w:tcPr>
            <w:tcW w:w="0" w:type="auto"/>
            <w:vMerge/>
            <w:shd w:val="clear" w:color="auto" w:fill="auto"/>
          </w:tcPr>
          <w:p w:rsidR="00231226" w:rsidRPr="002C0513" w:rsidRDefault="00231226" w:rsidP="002C0513">
            <w:pPr>
              <w:suppressAutoHyphens/>
              <w:spacing w:line="360" w:lineRule="auto"/>
              <w:rPr>
                <w:sz w:val="20"/>
              </w:rPr>
            </w:pPr>
          </w:p>
        </w:tc>
        <w:tc>
          <w:tcPr>
            <w:tcW w:w="0" w:type="auto"/>
            <w:shd w:val="clear" w:color="auto" w:fill="auto"/>
          </w:tcPr>
          <w:p w:rsidR="00231226" w:rsidRPr="002C0513" w:rsidRDefault="002A7A4A" w:rsidP="002C0513">
            <w:pPr>
              <w:suppressAutoHyphens/>
              <w:spacing w:line="360" w:lineRule="auto"/>
              <w:rPr>
                <w:sz w:val="20"/>
              </w:rPr>
            </w:pPr>
            <w:r w:rsidRPr="002C0513">
              <w:rPr>
                <w:sz w:val="20"/>
              </w:rPr>
              <w:t>2006</w:t>
            </w:r>
            <w:r w:rsidR="00231226" w:rsidRPr="002C0513">
              <w:rPr>
                <w:sz w:val="20"/>
              </w:rPr>
              <w:t xml:space="preserve"> год</w:t>
            </w:r>
          </w:p>
        </w:tc>
        <w:tc>
          <w:tcPr>
            <w:tcW w:w="0" w:type="auto"/>
            <w:shd w:val="clear" w:color="auto" w:fill="auto"/>
          </w:tcPr>
          <w:p w:rsidR="00231226" w:rsidRPr="002C0513" w:rsidRDefault="002A7A4A" w:rsidP="002C0513">
            <w:pPr>
              <w:suppressAutoHyphens/>
              <w:spacing w:line="360" w:lineRule="auto"/>
              <w:rPr>
                <w:sz w:val="20"/>
              </w:rPr>
            </w:pPr>
            <w:r w:rsidRPr="002C0513">
              <w:rPr>
                <w:sz w:val="20"/>
              </w:rPr>
              <w:t>2007</w:t>
            </w:r>
            <w:r w:rsidR="00231226" w:rsidRPr="002C0513">
              <w:rPr>
                <w:sz w:val="20"/>
              </w:rPr>
              <w:t xml:space="preserve"> год</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1. коэффициент обеспеченности собственными средствами</w:t>
            </w:r>
          </w:p>
        </w:tc>
        <w:tc>
          <w:tcPr>
            <w:tcW w:w="0" w:type="auto"/>
            <w:shd w:val="clear" w:color="auto" w:fill="auto"/>
          </w:tcPr>
          <w:p w:rsidR="00231226" w:rsidRPr="002C0513" w:rsidRDefault="00231226" w:rsidP="002C0513">
            <w:pPr>
              <w:suppressAutoHyphens/>
              <w:spacing w:line="360" w:lineRule="auto"/>
              <w:rPr>
                <w:sz w:val="20"/>
                <w:vertAlign w:val="subscript"/>
                <w:lang w:val="uk-UA"/>
              </w:rPr>
            </w:pPr>
            <w:r w:rsidRPr="002C0513">
              <w:rPr>
                <w:sz w:val="20"/>
              </w:rPr>
              <w:t>К</w:t>
            </w:r>
            <w:r w:rsidRPr="002C0513">
              <w:rPr>
                <w:sz w:val="20"/>
                <w:vertAlign w:val="subscript"/>
              </w:rPr>
              <w:t>осс</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0,78</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0,64</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0,80</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&gt; 0,1</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- 0,14</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0,16</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2. коэффициент обеспеченности материальных запасов собственными средствами</w:t>
            </w:r>
          </w:p>
        </w:tc>
        <w:tc>
          <w:tcPr>
            <w:tcW w:w="0" w:type="auto"/>
            <w:shd w:val="clear" w:color="auto" w:fill="auto"/>
          </w:tcPr>
          <w:p w:rsidR="00231226" w:rsidRPr="002C0513" w:rsidRDefault="00231226" w:rsidP="002C0513">
            <w:pPr>
              <w:suppressAutoHyphens/>
              <w:spacing w:line="360" w:lineRule="auto"/>
              <w:rPr>
                <w:sz w:val="20"/>
                <w:vertAlign w:val="subscript"/>
                <w:lang w:val="uk-UA"/>
              </w:rPr>
            </w:pPr>
            <w:r w:rsidRPr="002C0513">
              <w:rPr>
                <w:sz w:val="20"/>
              </w:rPr>
              <w:t>К</w:t>
            </w:r>
            <w:r w:rsidRPr="002C0513">
              <w:rPr>
                <w:sz w:val="20"/>
                <w:vertAlign w:val="subscript"/>
              </w:rPr>
              <w:t>омз</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1,80</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1,40</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2,05</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0,6 – 0,8</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- 0,40</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0,65</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3. коэффициент маневренности собственного капитала</w:t>
            </w:r>
          </w:p>
        </w:tc>
        <w:tc>
          <w:tcPr>
            <w:tcW w:w="0" w:type="auto"/>
            <w:shd w:val="clear" w:color="auto" w:fill="auto"/>
          </w:tcPr>
          <w:p w:rsidR="00231226" w:rsidRPr="002C0513" w:rsidRDefault="00231226" w:rsidP="002C0513">
            <w:pPr>
              <w:suppressAutoHyphens/>
              <w:spacing w:line="360" w:lineRule="auto"/>
              <w:rPr>
                <w:sz w:val="20"/>
                <w:vertAlign w:val="subscript"/>
                <w:lang w:val="uk-UA"/>
              </w:rPr>
            </w:pPr>
            <w:r w:rsidRPr="002C0513">
              <w:rPr>
                <w:sz w:val="20"/>
              </w:rPr>
              <w:t>К</w:t>
            </w:r>
            <w:r w:rsidRPr="002C0513">
              <w:rPr>
                <w:sz w:val="20"/>
                <w:vertAlign w:val="subscript"/>
              </w:rPr>
              <w:t>м</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0,12</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0,17</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0,17</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&gt; 0,5</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0,05</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0,00</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4. индекс постоянного актива</w:t>
            </w:r>
          </w:p>
        </w:tc>
        <w:tc>
          <w:tcPr>
            <w:tcW w:w="0" w:type="auto"/>
            <w:shd w:val="clear" w:color="auto" w:fill="auto"/>
          </w:tcPr>
          <w:p w:rsidR="00231226" w:rsidRPr="002C0513" w:rsidRDefault="00231226" w:rsidP="002C0513">
            <w:pPr>
              <w:suppressAutoHyphens/>
              <w:spacing w:line="360" w:lineRule="auto"/>
              <w:rPr>
                <w:sz w:val="20"/>
                <w:vertAlign w:val="subscript"/>
                <w:lang w:val="uk-UA"/>
              </w:rPr>
            </w:pPr>
            <w:r w:rsidRPr="002C0513">
              <w:rPr>
                <w:sz w:val="20"/>
              </w:rPr>
              <w:t>К</w:t>
            </w:r>
            <w:r w:rsidRPr="002C0513">
              <w:rPr>
                <w:sz w:val="20"/>
                <w:vertAlign w:val="subscript"/>
              </w:rPr>
              <w:t>п</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0,88</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0,83</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0,83</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К</w:t>
            </w:r>
            <w:r w:rsidRPr="002C0513">
              <w:rPr>
                <w:sz w:val="20"/>
                <w:vertAlign w:val="subscript"/>
              </w:rPr>
              <w:t>м</w:t>
            </w:r>
            <w:r w:rsidRPr="002C0513">
              <w:rPr>
                <w:sz w:val="20"/>
              </w:rPr>
              <w:t>+К</w:t>
            </w:r>
            <w:r w:rsidRPr="002C0513">
              <w:rPr>
                <w:sz w:val="20"/>
                <w:vertAlign w:val="subscript"/>
              </w:rPr>
              <w:t>п</w:t>
            </w:r>
            <w:r w:rsidRPr="002C0513">
              <w:rPr>
                <w:sz w:val="20"/>
              </w:rPr>
              <w:t>=1</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- 0,05</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0,00</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5. коэффициент долгосрочного привлечения заемных средств</w:t>
            </w:r>
          </w:p>
        </w:tc>
        <w:tc>
          <w:tcPr>
            <w:tcW w:w="0" w:type="auto"/>
            <w:shd w:val="clear" w:color="auto" w:fill="auto"/>
          </w:tcPr>
          <w:p w:rsidR="00231226" w:rsidRPr="002C0513" w:rsidRDefault="00231226" w:rsidP="002C0513">
            <w:pPr>
              <w:suppressAutoHyphens/>
              <w:spacing w:line="360" w:lineRule="auto"/>
              <w:rPr>
                <w:sz w:val="20"/>
                <w:vertAlign w:val="subscript"/>
                <w:lang w:val="uk-UA"/>
              </w:rPr>
            </w:pPr>
            <w:r w:rsidRPr="002C0513">
              <w:rPr>
                <w:sz w:val="20"/>
              </w:rPr>
              <w:t>К</w:t>
            </w:r>
            <w:r w:rsidRPr="002C0513">
              <w:rPr>
                <w:sz w:val="20"/>
                <w:vertAlign w:val="subscript"/>
              </w:rPr>
              <w:t>дпз</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0,00</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0,00</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0,00</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0,00</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7. коэффициент реальной стоимости имущества</w:t>
            </w:r>
          </w:p>
        </w:tc>
        <w:tc>
          <w:tcPr>
            <w:tcW w:w="0" w:type="auto"/>
            <w:shd w:val="clear" w:color="auto" w:fill="auto"/>
          </w:tcPr>
          <w:p w:rsidR="00231226" w:rsidRPr="002C0513" w:rsidRDefault="00231226" w:rsidP="002C0513">
            <w:pPr>
              <w:suppressAutoHyphens/>
              <w:spacing w:line="360" w:lineRule="auto"/>
              <w:rPr>
                <w:sz w:val="20"/>
                <w:vertAlign w:val="subscript"/>
                <w:lang w:val="uk-UA"/>
              </w:rPr>
            </w:pPr>
            <w:r w:rsidRPr="002C0513">
              <w:rPr>
                <w:sz w:val="20"/>
              </w:rPr>
              <w:t>К</w:t>
            </w:r>
            <w:r w:rsidRPr="002C0513">
              <w:rPr>
                <w:sz w:val="20"/>
                <w:vertAlign w:val="subscript"/>
              </w:rPr>
              <w:t>рси</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0,90</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0,86</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0,86</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&gt; 0,5</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- 0,04</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0,00</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8. коэффициент автономии</w:t>
            </w:r>
          </w:p>
        </w:tc>
        <w:tc>
          <w:tcPr>
            <w:tcW w:w="0" w:type="auto"/>
            <w:shd w:val="clear" w:color="auto" w:fill="auto"/>
          </w:tcPr>
          <w:p w:rsidR="00231226" w:rsidRPr="002C0513" w:rsidRDefault="00231226" w:rsidP="002C0513">
            <w:pPr>
              <w:suppressAutoHyphens/>
              <w:spacing w:line="360" w:lineRule="auto"/>
              <w:rPr>
                <w:sz w:val="20"/>
                <w:vertAlign w:val="subscript"/>
                <w:lang w:val="uk-UA"/>
              </w:rPr>
            </w:pPr>
            <w:r w:rsidRPr="002C0513">
              <w:rPr>
                <w:sz w:val="20"/>
              </w:rPr>
              <w:t>К</w:t>
            </w:r>
            <w:r w:rsidRPr="002C0513">
              <w:rPr>
                <w:sz w:val="20"/>
                <w:vertAlign w:val="subscript"/>
              </w:rPr>
              <w:t>а</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0,97</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0,91</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0,96</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- 0,06</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0,05</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rPr>
            </w:pPr>
            <w:r w:rsidRPr="002C0513">
              <w:rPr>
                <w:sz w:val="20"/>
              </w:rPr>
              <w:t>9. коэффициент соотношения заемных и собственных средств</w:t>
            </w:r>
          </w:p>
        </w:tc>
        <w:tc>
          <w:tcPr>
            <w:tcW w:w="0" w:type="auto"/>
            <w:shd w:val="clear" w:color="auto" w:fill="auto"/>
          </w:tcPr>
          <w:p w:rsidR="00231226" w:rsidRPr="002C0513" w:rsidRDefault="00231226" w:rsidP="002C0513">
            <w:pPr>
              <w:suppressAutoHyphens/>
              <w:spacing w:line="360" w:lineRule="auto"/>
              <w:rPr>
                <w:sz w:val="20"/>
                <w:vertAlign w:val="subscript"/>
                <w:lang w:val="uk-UA"/>
              </w:rPr>
            </w:pPr>
            <w:r w:rsidRPr="002C0513">
              <w:rPr>
                <w:sz w:val="20"/>
              </w:rPr>
              <w:t>К</w:t>
            </w:r>
            <w:r w:rsidRPr="002C0513">
              <w:rPr>
                <w:sz w:val="20"/>
                <w:vertAlign w:val="subscript"/>
              </w:rPr>
              <w:t>сзс</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0,03</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0,10</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0,04</w:t>
            </w:r>
          </w:p>
        </w:tc>
        <w:tc>
          <w:tcPr>
            <w:tcW w:w="0" w:type="auto"/>
            <w:shd w:val="clear" w:color="auto" w:fill="auto"/>
          </w:tcPr>
          <w:p w:rsidR="00231226" w:rsidRPr="002C0513" w:rsidRDefault="00231226" w:rsidP="002C0513">
            <w:pPr>
              <w:suppressAutoHyphens/>
              <w:spacing w:line="360" w:lineRule="auto"/>
              <w:rPr>
                <w:sz w:val="20"/>
              </w:rPr>
            </w:pPr>
            <w:r w:rsidRPr="002C0513">
              <w:rPr>
                <w:sz w:val="20"/>
                <w:lang w:val="en-US"/>
              </w:rPr>
              <w:t>&lt; 1</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0,07</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- 0,06</w:t>
            </w:r>
          </w:p>
        </w:tc>
      </w:tr>
    </w:tbl>
    <w:p w:rsidR="00231226" w:rsidRPr="00651290" w:rsidRDefault="00231226" w:rsidP="00651290">
      <w:pPr>
        <w:suppressAutoHyphens/>
        <w:spacing w:line="360" w:lineRule="auto"/>
        <w:ind w:firstLine="709"/>
        <w:jc w:val="both"/>
        <w:rPr>
          <w:sz w:val="28"/>
          <w:szCs w:val="20"/>
        </w:rPr>
      </w:pPr>
    </w:p>
    <w:p w:rsidR="00A63F0A" w:rsidRPr="00651290" w:rsidRDefault="00A63F0A" w:rsidP="00651290">
      <w:pPr>
        <w:suppressAutoHyphens/>
        <w:spacing w:line="360" w:lineRule="auto"/>
        <w:ind w:firstLine="709"/>
        <w:jc w:val="both"/>
        <w:rPr>
          <w:sz w:val="28"/>
          <w:szCs w:val="28"/>
        </w:rPr>
      </w:pPr>
      <w:r w:rsidRPr="00651290">
        <w:rPr>
          <w:sz w:val="28"/>
          <w:szCs w:val="28"/>
        </w:rPr>
        <w:t>Расчет относительных показател</w:t>
      </w:r>
      <w:r w:rsidR="00E303EB" w:rsidRPr="00651290">
        <w:rPr>
          <w:sz w:val="28"/>
          <w:szCs w:val="28"/>
        </w:rPr>
        <w:t>ей представлении в приложении Р</w:t>
      </w:r>
      <w:r w:rsidR="00E456D6" w:rsidRPr="00651290">
        <w:rPr>
          <w:sz w:val="28"/>
          <w:szCs w:val="28"/>
        </w:rPr>
        <w:t>.</w:t>
      </w:r>
    </w:p>
    <w:p w:rsidR="00231226" w:rsidRPr="00651290" w:rsidRDefault="00231226" w:rsidP="00651290">
      <w:pPr>
        <w:suppressAutoHyphens/>
        <w:spacing w:line="360" w:lineRule="auto"/>
        <w:ind w:firstLine="709"/>
        <w:jc w:val="both"/>
        <w:rPr>
          <w:sz w:val="28"/>
          <w:szCs w:val="28"/>
        </w:rPr>
      </w:pPr>
      <w:r w:rsidRPr="00651290">
        <w:rPr>
          <w:sz w:val="28"/>
          <w:szCs w:val="28"/>
        </w:rPr>
        <w:t>По проведенному в данном разделе ана</w:t>
      </w:r>
      <w:r w:rsidR="00CB0564" w:rsidRPr="00651290">
        <w:rPr>
          <w:sz w:val="28"/>
          <w:szCs w:val="28"/>
        </w:rPr>
        <w:t>лизу финансовой устойчивости</w:t>
      </w:r>
      <w:r w:rsidR="00651290" w:rsidRPr="00651290">
        <w:rPr>
          <w:sz w:val="28"/>
          <w:szCs w:val="28"/>
        </w:rPr>
        <w:t xml:space="preserve"> </w:t>
      </w:r>
      <w:r w:rsidRPr="00651290">
        <w:rPr>
          <w:sz w:val="28"/>
          <w:szCs w:val="28"/>
        </w:rPr>
        <w:t>Унитарного Муниципального Автотранспортного предприятия можно сделать следующие выводы.</w:t>
      </w:r>
    </w:p>
    <w:p w:rsidR="00231226" w:rsidRPr="00651290" w:rsidRDefault="00231226" w:rsidP="00651290">
      <w:pPr>
        <w:suppressAutoHyphens/>
        <w:spacing w:line="360" w:lineRule="auto"/>
        <w:ind w:firstLine="709"/>
        <w:jc w:val="both"/>
        <w:rPr>
          <w:sz w:val="28"/>
          <w:szCs w:val="28"/>
        </w:rPr>
      </w:pPr>
      <w:r w:rsidRPr="00651290">
        <w:rPr>
          <w:sz w:val="28"/>
          <w:szCs w:val="28"/>
        </w:rPr>
        <w:t>1. Результаты расчет абсолютных показателей финансовой устойчивости показали, что</w:t>
      </w:r>
      <w:r w:rsidR="002A7A4A" w:rsidRPr="00651290">
        <w:rPr>
          <w:sz w:val="28"/>
          <w:szCs w:val="28"/>
        </w:rPr>
        <w:t xml:space="preserve"> за анализируемый период (с 2005 года по 2007</w:t>
      </w:r>
      <w:r w:rsidRPr="00651290">
        <w:rPr>
          <w:sz w:val="28"/>
          <w:szCs w:val="28"/>
        </w:rPr>
        <w:t xml:space="preserve"> год) чистый оборотный капитал предприятия увеличился н</w:t>
      </w:r>
      <w:r w:rsidR="002A7A4A" w:rsidRPr="00651290">
        <w:rPr>
          <w:sz w:val="28"/>
          <w:szCs w:val="28"/>
        </w:rPr>
        <w:t>а 12273 тыс. руб., причем в 2007</w:t>
      </w:r>
      <w:r w:rsidRPr="00651290">
        <w:rPr>
          <w:sz w:val="28"/>
          <w:szCs w:val="28"/>
        </w:rPr>
        <w:t xml:space="preserve"> году наблюдается незначительное снижение показателя (на 593 тыс. руб.); это связано с тем, что источники формирования собственных оборотных средств сократились на 344 тыс. руб. (в данном разделе уменьшилась доля добавочного капитала и нераспределенной прибыли).</w:t>
      </w:r>
      <w:r w:rsidR="00651290" w:rsidRPr="00651290">
        <w:rPr>
          <w:sz w:val="28"/>
          <w:szCs w:val="28"/>
        </w:rPr>
        <w:t xml:space="preserve"> </w:t>
      </w:r>
      <w:r w:rsidRPr="00651290">
        <w:rPr>
          <w:sz w:val="28"/>
          <w:szCs w:val="28"/>
        </w:rPr>
        <w:t>За два года объем собственных и долгосрочных источников формирования запасов и затрат увеличился на 12295 тыс. руб. – традиционно увеличение данного показателя оценивается как позитивное явление для предприятия. Общая величина основных источников формирования запасов и затрат также увеличилась – на 14513 тыс. руб., что является положительной тенденцией. Таким образом, недостатка в собственных оборотных средствах, собственных и долгосрочных источниках формирования запасов и затрат и основных источниках формирования запасов и затрат анализируемое предприятие не испытывает. Увеличение данных показателей финансовой устойчивости говорит о том, что в дальнейшем это будет способствовать улучшению финансово – хозяйственной деятельности предприятия.</w:t>
      </w:r>
    </w:p>
    <w:p w:rsidR="00231226" w:rsidRPr="00651290" w:rsidRDefault="00231226" w:rsidP="00651290">
      <w:pPr>
        <w:pStyle w:val="a3"/>
        <w:suppressAutoHyphens/>
        <w:spacing w:line="360" w:lineRule="auto"/>
        <w:ind w:firstLine="709"/>
        <w:rPr>
          <w:sz w:val="28"/>
          <w:szCs w:val="28"/>
        </w:rPr>
      </w:pPr>
      <w:r w:rsidRPr="00651290">
        <w:rPr>
          <w:sz w:val="28"/>
          <w:szCs w:val="28"/>
        </w:rPr>
        <w:t>2. Результаты расчета показателей, характеризующих состояние оборотных средств, показали, что на данном предприятии оборотные активы обеспечен</w:t>
      </w:r>
      <w:r w:rsidR="00A35327" w:rsidRPr="00651290">
        <w:rPr>
          <w:sz w:val="28"/>
          <w:szCs w:val="28"/>
        </w:rPr>
        <w:t>ы собственными средствами в 2005 году – на 78%, в 2006 – на 64% и в 2007</w:t>
      </w:r>
      <w:r w:rsidRPr="00651290">
        <w:rPr>
          <w:sz w:val="28"/>
          <w:szCs w:val="28"/>
        </w:rPr>
        <w:t xml:space="preserve"> – на 80%. Таким образом, сравнивая их с нормативом (10%), видно, что собственных оборотных средств достаточно для обеспечения финансовой устойчивости. Расчет коэффициента обеспеченности материальных запасов собственными средствами показал, что собственных средств достаточно для покрытия мате</w:t>
      </w:r>
      <w:r w:rsidR="00A35327" w:rsidRPr="00651290">
        <w:rPr>
          <w:sz w:val="28"/>
          <w:szCs w:val="28"/>
        </w:rPr>
        <w:t>риальных запасов, причем за 2007</w:t>
      </w:r>
      <w:r w:rsidRPr="00651290">
        <w:rPr>
          <w:sz w:val="28"/>
          <w:szCs w:val="28"/>
        </w:rPr>
        <w:t xml:space="preserve"> год данный показатель увеличился на 65% (это почти в два раза больше установленного норматива). Коэффициент маневренности собственного капитала показывает, что собственные источники не достаточно мобильны с финансовой точки зрения, так как имеется отклонение от нормат</w:t>
      </w:r>
      <w:r w:rsidR="00A35327" w:rsidRPr="00651290">
        <w:rPr>
          <w:sz w:val="28"/>
          <w:szCs w:val="28"/>
        </w:rPr>
        <w:t>ива в сторону уменьшения (в 2005</w:t>
      </w:r>
      <w:r w:rsidRPr="00651290">
        <w:rPr>
          <w:sz w:val="28"/>
          <w:szCs w:val="28"/>
        </w:rPr>
        <w:t xml:space="preserve"> году – на 38</w:t>
      </w:r>
      <w:r w:rsidR="00A35327" w:rsidRPr="00651290">
        <w:rPr>
          <w:sz w:val="28"/>
          <w:szCs w:val="28"/>
        </w:rPr>
        <w:t>%, а в 2006 – 2007</w:t>
      </w:r>
      <w:r w:rsidRPr="00651290">
        <w:rPr>
          <w:sz w:val="28"/>
          <w:szCs w:val="28"/>
        </w:rPr>
        <w:t xml:space="preserve"> годах – на 33%).</w:t>
      </w:r>
    </w:p>
    <w:p w:rsidR="00231226" w:rsidRPr="00651290" w:rsidRDefault="00231226" w:rsidP="00651290">
      <w:pPr>
        <w:suppressAutoHyphens/>
        <w:spacing w:line="360" w:lineRule="auto"/>
        <w:ind w:firstLine="709"/>
        <w:jc w:val="both"/>
        <w:rPr>
          <w:sz w:val="28"/>
          <w:szCs w:val="28"/>
        </w:rPr>
      </w:pPr>
      <w:r w:rsidRPr="00651290">
        <w:rPr>
          <w:sz w:val="28"/>
          <w:szCs w:val="28"/>
        </w:rPr>
        <w:t>3. Результаты расчета показателей, определяющих состояние основных средств, показали, что доля внеоборотных активов на конец 2006 года уменьшилась на 5%. Коэффициент долгосрочного привлечения заемных средств показал, что для обновления производства предприятием было привлечено 0,00% заемных средств за два года. Коэффициент реальной стоимости имущества показал, что средства производства составляют основную долю в стоимости имущества, предприятие достаточно обеспечено средствами производства; за два года данный показатель уменьшился на 4% и равен 86%. Коэффициент автономии показал, что большая часть обязательств предприятия может быть покрыта собственными средствами; за два года данный показатель уменьшился на 1% и составляет 96%. Незначительное увеличение коэффициента соотношения заемных и собственных средств (на 1%) говорит о незначительном усилении зависимости предприятия от заемных и привлеченных средств.</w:t>
      </w:r>
    </w:p>
    <w:p w:rsidR="00231226" w:rsidRPr="00651290" w:rsidRDefault="00231226" w:rsidP="00651290">
      <w:pPr>
        <w:suppressAutoHyphens/>
        <w:spacing w:line="360" w:lineRule="auto"/>
        <w:ind w:firstLine="709"/>
        <w:jc w:val="both"/>
        <w:rPr>
          <w:sz w:val="28"/>
          <w:szCs w:val="28"/>
        </w:rPr>
      </w:pPr>
      <w:r w:rsidRPr="00651290">
        <w:rPr>
          <w:sz w:val="28"/>
          <w:szCs w:val="28"/>
        </w:rPr>
        <w:t>4. Финансовое состояние предприятия является абсолютно устойчивым, т.к. соответствует неравенству:</w:t>
      </w:r>
    </w:p>
    <w:p w:rsidR="00231226" w:rsidRDefault="00231226" w:rsidP="00651290">
      <w:pPr>
        <w:suppressAutoHyphens/>
        <w:spacing w:line="360" w:lineRule="auto"/>
        <w:ind w:firstLine="709"/>
        <w:jc w:val="both"/>
        <w:rPr>
          <w:sz w:val="28"/>
          <w:szCs w:val="28"/>
          <w:lang w:val="uk-UA"/>
        </w:rPr>
      </w:pPr>
      <w:r w:rsidRPr="00651290">
        <w:rPr>
          <w:sz w:val="28"/>
          <w:szCs w:val="28"/>
        </w:rPr>
        <w:t>запасы предприятия &lt; сумма собственных и заемных средств предприятия</w:t>
      </w:r>
    </w:p>
    <w:p w:rsidR="00651290" w:rsidRPr="00651290" w:rsidRDefault="00651290" w:rsidP="00651290">
      <w:pPr>
        <w:suppressAutoHyphens/>
        <w:spacing w:line="360" w:lineRule="auto"/>
        <w:ind w:firstLine="709"/>
        <w:jc w:val="both"/>
        <w:rPr>
          <w:sz w:val="28"/>
          <w:szCs w:val="28"/>
          <w:lang w:val="uk-UA"/>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50"/>
        <w:gridCol w:w="4579"/>
      </w:tblGrid>
      <w:tr w:rsidR="00231226" w:rsidRPr="002C0513" w:rsidTr="002C0513">
        <w:tc>
          <w:tcPr>
            <w:tcW w:w="0" w:type="auto"/>
            <w:shd w:val="clear" w:color="auto" w:fill="auto"/>
          </w:tcPr>
          <w:p w:rsidR="00231226" w:rsidRPr="002C0513" w:rsidRDefault="00A35327" w:rsidP="002C0513">
            <w:pPr>
              <w:suppressAutoHyphens/>
              <w:spacing w:line="360" w:lineRule="auto"/>
              <w:rPr>
                <w:sz w:val="20"/>
                <w:szCs w:val="28"/>
              </w:rPr>
            </w:pPr>
            <w:r w:rsidRPr="002C0513">
              <w:rPr>
                <w:sz w:val="20"/>
                <w:szCs w:val="28"/>
              </w:rPr>
              <w:t>200</w:t>
            </w:r>
            <w:r w:rsidRPr="002C0513">
              <w:rPr>
                <w:sz w:val="20"/>
                <w:szCs w:val="28"/>
                <w:lang w:val="en-US"/>
              </w:rPr>
              <w:t>5</w:t>
            </w:r>
            <w:r w:rsidR="00231226" w:rsidRPr="002C0513">
              <w:rPr>
                <w:sz w:val="20"/>
                <w:szCs w:val="28"/>
              </w:rPr>
              <w:t xml:space="preserve"> год</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 xml:space="preserve">14095 тыс. руб. </w:t>
            </w:r>
            <w:r w:rsidRPr="002C0513">
              <w:rPr>
                <w:iCs/>
                <w:sz w:val="20"/>
                <w:szCs w:val="28"/>
              </w:rPr>
              <w:t xml:space="preserve">&lt; </w:t>
            </w:r>
            <w:r w:rsidRPr="002C0513">
              <w:rPr>
                <w:sz w:val="20"/>
                <w:szCs w:val="28"/>
              </w:rPr>
              <w:t>25433 тыс. руб. + 7179 тыс. руб.</w:t>
            </w:r>
          </w:p>
        </w:tc>
      </w:tr>
      <w:tr w:rsidR="00231226" w:rsidRPr="002C0513" w:rsidTr="002C0513">
        <w:tc>
          <w:tcPr>
            <w:tcW w:w="0" w:type="auto"/>
            <w:shd w:val="clear" w:color="auto" w:fill="auto"/>
          </w:tcPr>
          <w:p w:rsidR="00231226" w:rsidRPr="002C0513" w:rsidRDefault="00A35327" w:rsidP="002C0513">
            <w:pPr>
              <w:suppressAutoHyphens/>
              <w:spacing w:line="360" w:lineRule="auto"/>
              <w:rPr>
                <w:sz w:val="20"/>
                <w:szCs w:val="28"/>
              </w:rPr>
            </w:pPr>
            <w:r w:rsidRPr="002C0513">
              <w:rPr>
                <w:sz w:val="20"/>
                <w:szCs w:val="28"/>
              </w:rPr>
              <w:t>200</w:t>
            </w:r>
            <w:r w:rsidRPr="002C0513">
              <w:rPr>
                <w:sz w:val="20"/>
                <w:szCs w:val="28"/>
                <w:lang w:val="en-US"/>
              </w:rPr>
              <w:t>6</w:t>
            </w:r>
            <w:r w:rsidR="00231226" w:rsidRPr="002C0513">
              <w:rPr>
                <w:sz w:val="20"/>
                <w:szCs w:val="28"/>
              </w:rPr>
              <w:t xml:space="preserve"> год</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 xml:space="preserve">27278 тыс. руб. </w:t>
            </w:r>
            <w:r w:rsidRPr="002C0513">
              <w:rPr>
                <w:iCs/>
                <w:sz w:val="20"/>
                <w:szCs w:val="28"/>
              </w:rPr>
              <w:t>&lt;</w:t>
            </w:r>
            <w:r w:rsidRPr="002C0513">
              <w:rPr>
                <w:sz w:val="20"/>
                <w:szCs w:val="28"/>
              </w:rPr>
              <w:t xml:space="preserve"> 38299 тыс. руб. + 21153 тыс. руб.</w:t>
            </w:r>
          </w:p>
        </w:tc>
      </w:tr>
      <w:tr w:rsidR="00231226" w:rsidRPr="002C0513" w:rsidTr="002C0513">
        <w:tc>
          <w:tcPr>
            <w:tcW w:w="0" w:type="auto"/>
            <w:shd w:val="clear" w:color="auto" w:fill="auto"/>
          </w:tcPr>
          <w:p w:rsidR="00231226" w:rsidRPr="002C0513" w:rsidRDefault="00A35327" w:rsidP="002C0513">
            <w:pPr>
              <w:suppressAutoHyphens/>
              <w:spacing w:line="360" w:lineRule="auto"/>
              <w:rPr>
                <w:sz w:val="20"/>
                <w:szCs w:val="28"/>
              </w:rPr>
            </w:pPr>
            <w:r w:rsidRPr="002C0513">
              <w:rPr>
                <w:sz w:val="20"/>
                <w:szCs w:val="28"/>
              </w:rPr>
              <w:t>200</w:t>
            </w:r>
            <w:r w:rsidRPr="002C0513">
              <w:rPr>
                <w:sz w:val="20"/>
                <w:szCs w:val="28"/>
                <w:lang w:val="en-US"/>
              </w:rPr>
              <w:t>7</w:t>
            </w:r>
            <w:r w:rsidR="00231226" w:rsidRPr="002C0513">
              <w:rPr>
                <w:sz w:val="20"/>
                <w:szCs w:val="28"/>
              </w:rPr>
              <w:t xml:space="preserve"> год</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 xml:space="preserve">18414 тыс. руб. </w:t>
            </w:r>
            <w:r w:rsidRPr="002C0513">
              <w:rPr>
                <w:iCs/>
                <w:sz w:val="20"/>
                <w:szCs w:val="28"/>
              </w:rPr>
              <w:t xml:space="preserve">&lt; </w:t>
            </w:r>
            <w:r w:rsidRPr="002C0513">
              <w:rPr>
                <w:sz w:val="20"/>
                <w:szCs w:val="28"/>
              </w:rPr>
              <w:t>37706 тыс. руб. + 9397 тыс. руб.</w:t>
            </w:r>
          </w:p>
        </w:tc>
      </w:tr>
    </w:tbl>
    <w:p w:rsidR="00231226" w:rsidRPr="00651290" w:rsidRDefault="00231226" w:rsidP="00651290">
      <w:pPr>
        <w:pStyle w:val="2"/>
        <w:keepNext w:val="0"/>
        <w:suppressAutoHyphens/>
        <w:spacing w:before="0" w:after="0" w:line="360" w:lineRule="auto"/>
        <w:ind w:firstLine="709"/>
        <w:jc w:val="both"/>
        <w:rPr>
          <w:rFonts w:ascii="Times New Roman" w:hAnsi="Times New Roman" w:cs="Times New Roman"/>
          <w:i w:val="0"/>
        </w:rPr>
      </w:pPr>
      <w:bookmarkStart w:id="8" w:name="_Toc183360408"/>
      <w:bookmarkStart w:id="9" w:name="_Toc184729982"/>
    </w:p>
    <w:p w:rsidR="00231226" w:rsidRPr="00651290" w:rsidRDefault="00446D65" w:rsidP="00651290">
      <w:pPr>
        <w:pStyle w:val="2"/>
        <w:keepNext w:val="0"/>
        <w:suppressAutoHyphens/>
        <w:spacing w:before="0" w:after="0" w:line="360" w:lineRule="auto"/>
        <w:ind w:firstLine="709"/>
        <w:jc w:val="both"/>
        <w:rPr>
          <w:rFonts w:ascii="Times New Roman" w:hAnsi="Times New Roman" w:cs="Times New Roman"/>
          <w:b w:val="0"/>
          <w:bCs w:val="0"/>
          <w:i w:val="0"/>
        </w:rPr>
      </w:pPr>
      <w:r w:rsidRPr="00651290">
        <w:rPr>
          <w:rFonts w:ascii="Times New Roman" w:hAnsi="Times New Roman" w:cs="Times New Roman"/>
          <w:b w:val="0"/>
          <w:bCs w:val="0"/>
          <w:i w:val="0"/>
        </w:rPr>
        <w:t>2.4</w:t>
      </w:r>
      <w:r w:rsidR="00231226" w:rsidRPr="00651290">
        <w:rPr>
          <w:rFonts w:ascii="Times New Roman" w:hAnsi="Times New Roman" w:cs="Times New Roman"/>
          <w:b w:val="0"/>
          <w:bCs w:val="0"/>
          <w:i w:val="0"/>
        </w:rPr>
        <w:t xml:space="preserve"> Анализ деловой активности предприятия</w:t>
      </w:r>
      <w:bookmarkEnd w:id="8"/>
      <w:bookmarkEnd w:id="9"/>
    </w:p>
    <w:p w:rsidR="00231226" w:rsidRPr="00651290" w:rsidRDefault="00231226" w:rsidP="00651290">
      <w:pPr>
        <w:tabs>
          <w:tab w:val="left" w:pos="0"/>
        </w:tabs>
        <w:suppressAutoHyphens/>
        <w:spacing w:line="360" w:lineRule="auto"/>
        <w:ind w:firstLine="709"/>
        <w:jc w:val="both"/>
        <w:rPr>
          <w:sz w:val="28"/>
          <w:szCs w:val="28"/>
        </w:rPr>
      </w:pPr>
    </w:p>
    <w:p w:rsidR="00231226" w:rsidRPr="00651290" w:rsidRDefault="00231226" w:rsidP="00651290">
      <w:pPr>
        <w:tabs>
          <w:tab w:val="left" w:pos="0"/>
        </w:tabs>
        <w:suppressAutoHyphens/>
        <w:spacing w:line="360" w:lineRule="auto"/>
        <w:ind w:firstLine="709"/>
        <w:jc w:val="both"/>
        <w:rPr>
          <w:sz w:val="28"/>
          <w:szCs w:val="28"/>
        </w:rPr>
      </w:pPr>
      <w:r w:rsidRPr="00651290">
        <w:rPr>
          <w:sz w:val="28"/>
          <w:szCs w:val="28"/>
        </w:rPr>
        <w:t>Деловая активность характеризует эффективность текущей деятельности предприятия и связана с результативностью использования материальных, трудовых, финансовых ресурсов предприятия, а также с показателями оборачиваемости.</w:t>
      </w:r>
    </w:p>
    <w:p w:rsidR="00231226" w:rsidRPr="00651290" w:rsidRDefault="00231226" w:rsidP="00651290">
      <w:pPr>
        <w:numPr>
          <w:ilvl w:val="0"/>
          <w:numId w:val="8"/>
        </w:numPr>
        <w:suppressAutoHyphens/>
        <w:spacing w:line="360" w:lineRule="auto"/>
        <w:ind w:left="0" w:firstLine="709"/>
        <w:jc w:val="both"/>
        <w:rPr>
          <w:sz w:val="28"/>
          <w:szCs w:val="28"/>
        </w:rPr>
      </w:pPr>
      <w:r w:rsidRPr="00651290">
        <w:rPr>
          <w:sz w:val="28"/>
          <w:szCs w:val="28"/>
        </w:rPr>
        <w:t>производительность труда или выработка на 1 работника – характеризует эффективность использовани</w:t>
      </w:r>
      <w:r w:rsidR="00446D65" w:rsidRPr="00651290">
        <w:rPr>
          <w:sz w:val="28"/>
          <w:szCs w:val="28"/>
        </w:rPr>
        <w:t>я трудовых ресурсов предприятия, формула (2.9).</w:t>
      </w:r>
    </w:p>
    <w:p w:rsidR="00231226" w:rsidRPr="00651290" w:rsidRDefault="00231226" w:rsidP="00651290">
      <w:pPr>
        <w:suppressAutoHyphens/>
        <w:spacing w:line="360" w:lineRule="auto"/>
        <w:ind w:firstLine="709"/>
        <w:jc w:val="both"/>
        <w:rPr>
          <w:sz w:val="28"/>
          <w:szCs w:val="28"/>
        </w:rPr>
      </w:pP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39" type="#_x0000_t75" style="width:254.25pt;height:33.75pt">
            <v:imagedata r:id="rId21" o:title=""/>
          </v:shape>
        </w:pict>
      </w:r>
      <w:r w:rsidR="00651290" w:rsidRPr="00651290">
        <w:rPr>
          <w:sz w:val="28"/>
          <w:szCs w:val="28"/>
        </w:rPr>
        <w:t xml:space="preserve"> </w:t>
      </w:r>
      <w:r w:rsidR="00446D65" w:rsidRPr="00651290">
        <w:rPr>
          <w:sz w:val="28"/>
          <w:szCs w:val="28"/>
        </w:rPr>
        <w:t>(2.9)</w:t>
      </w:r>
    </w:p>
    <w:p w:rsidR="00231226" w:rsidRPr="00651290" w:rsidRDefault="00231226" w:rsidP="00651290">
      <w:pPr>
        <w:suppressAutoHyphens/>
        <w:spacing w:line="360" w:lineRule="auto"/>
        <w:ind w:firstLine="709"/>
        <w:jc w:val="both"/>
        <w:rPr>
          <w:sz w:val="28"/>
          <w:szCs w:val="28"/>
        </w:rPr>
      </w:pPr>
    </w:p>
    <w:p w:rsidR="00651290" w:rsidRPr="00651290" w:rsidRDefault="00231226" w:rsidP="00651290">
      <w:pPr>
        <w:numPr>
          <w:ilvl w:val="0"/>
          <w:numId w:val="8"/>
        </w:numPr>
        <w:suppressAutoHyphens/>
        <w:spacing w:line="360" w:lineRule="auto"/>
        <w:ind w:left="0" w:firstLine="709"/>
        <w:jc w:val="both"/>
        <w:rPr>
          <w:sz w:val="28"/>
          <w:szCs w:val="28"/>
        </w:rPr>
      </w:pPr>
      <w:r w:rsidRPr="00651290">
        <w:rPr>
          <w:sz w:val="28"/>
          <w:szCs w:val="28"/>
        </w:rPr>
        <w:t>фондоотдача – характеризует эффективность использовани</w:t>
      </w:r>
      <w:r w:rsidR="00446D65" w:rsidRPr="00651290">
        <w:rPr>
          <w:sz w:val="28"/>
          <w:szCs w:val="28"/>
        </w:rPr>
        <w:t>я основных средств предприятия, формула (2.10).</w:t>
      </w:r>
    </w:p>
    <w:p w:rsidR="00231226" w:rsidRPr="00651290" w:rsidRDefault="00231226" w:rsidP="00651290">
      <w:pPr>
        <w:suppressAutoHyphens/>
        <w:spacing w:line="360" w:lineRule="auto"/>
        <w:ind w:firstLine="709"/>
        <w:jc w:val="both"/>
        <w:rPr>
          <w:sz w:val="28"/>
          <w:szCs w:val="28"/>
        </w:rPr>
      </w:pP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40" type="#_x0000_t75" style="width:309pt;height:33.75pt">
            <v:imagedata r:id="rId22" o:title=""/>
          </v:shape>
        </w:pict>
      </w:r>
      <w:r w:rsidR="00651290" w:rsidRPr="00651290">
        <w:rPr>
          <w:sz w:val="28"/>
          <w:szCs w:val="28"/>
        </w:rPr>
        <w:t xml:space="preserve"> </w:t>
      </w:r>
      <w:r w:rsidR="00446D65" w:rsidRPr="00651290">
        <w:rPr>
          <w:sz w:val="28"/>
          <w:szCs w:val="28"/>
        </w:rPr>
        <w:t>(2.10)</w:t>
      </w:r>
    </w:p>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numPr>
          <w:ilvl w:val="0"/>
          <w:numId w:val="8"/>
        </w:numPr>
        <w:suppressAutoHyphens/>
        <w:spacing w:line="360" w:lineRule="auto"/>
        <w:ind w:left="0" w:firstLine="709"/>
        <w:jc w:val="both"/>
        <w:rPr>
          <w:sz w:val="28"/>
          <w:szCs w:val="28"/>
        </w:rPr>
      </w:pPr>
      <w:r w:rsidRPr="00651290">
        <w:rPr>
          <w:sz w:val="28"/>
          <w:szCs w:val="28"/>
        </w:rPr>
        <w:t xml:space="preserve"> оборачиваемость запасов, в оборотах и днях – характеризует продолжительность прохождения запасами всех стадий производства и реали</w:t>
      </w:r>
      <w:r w:rsidR="00A34FD8" w:rsidRPr="00651290">
        <w:rPr>
          <w:sz w:val="28"/>
          <w:szCs w:val="28"/>
        </w:rPr>
        <w:t>зации, формула (2.11 – 2.12).</w:t>
      </w:r>
    </w:p>
    <w:p w:rsidR="00231226" w:rsidRPr="00651290" w:rsidRDefault="00231226" w:rsidP="00651290">
      <w:pPr>
        <w:suppressAutoHyphens/>
        <w:spacing w:line="360" w:lineRule="auto"/>
        <w:ind w:firstLine="709"/>
        <w:jc w:val="both"/>
        <w:rPr>
          <w:sz w:val="28"/>
          <w:szCs w:val="28"/>
        </w:rPr>
      </w:pPr>
    </w:p>
    <w:p w:rsidR="00231226" w:rsidRPr="00651290" w:rsidRDefault="00651290" w:rsidP="00651290">
      <w:pPr>
        <w:suppressAutoHyphens/>
        <w:spacing w:line="360" w:lineRule="auto"/>
        <w:ind w:firstLine="709"/>
        <w:jc w:val="both"/>
        <w:rPr>
          <w:sz w:val="28"/>
          <w:szCs w:val="28"/>
        </w:rPr>
      </w:pPr>
      <w:r>
        <w:rPr>
          <w:sz w:val="28"/>
          <w:szCs w:val="28"/>
        </w:rPr>
        <w:br w:type="page"/>
      </w:r>
      <w:r w:rsidR="00D333E5">
        <w:rPr>
          <w:position w:val="-30"/>
          <w:sz w:val="28"/>
          <w:szCs w:val="28"/>
        </w:rPr>
        <w:pict>
          <v:shape id="_x0000_i1041" type="#_x0000_t75" style="width:291pt;height:33.75pt">
            <v:imagedata r:id="rId23" o:title=""/>
          </v:shape>
        </w:pict>
      </w:r>
      <w:r w:rsidRPr="00651290">
        <w:rPr>
          <w:sz w:val="28"/>
          <w:szCs w:val="28"/>
        </w:rPr>
        <w:t xml:space="preserve"> </w:t>
      </w:r>
      <w:r w:rsidR="00A34FD8" w:rsidRPr="00651290">
        <w:rPr>
          <w:sz w:val="28"/>
          <w:szCs w:val="28"/>
        </w:rPr>
        <w:t>(2.11)</w:t>
      </w: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42" type="#_x0000_t75" style="width:152.25pt;height:33.75pt">
            <v:imagedata r:id="rId24" o:title=""/>
          </v:shape>
        </w:pict>
      </w:r>
      <w:r w:rsidR="00651290" w:rsidRPr="00651290">
        <w:rPr>
          <w:sz w:val="28"/>
          <w:szCs w:val="28"/>
        </w:rPr>
        <w:t xml:space="preserve"> </w:t>
      </w:r>
      <w:r w:rsidR="00A34FD8" w:rsidRPr="00651290">
        <w:rPr>
          <w:sz w:val="28"/>
          <w:szCs w:val="28"/>
        </w:rPr>
        <w:t>(2.12)</w:t>
      </w:r>
    </w:p>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numPr>
          <w:ilvl w:val="0"/>
          <w:numId w:val="8"/>
        </w:numPr>
        <w:suppressAutoHyphens/>
        <w:spacing w:line="360" w:lineRule="auto"/>
        <w:ind w:left="0" w:firstLine="709"/>
        <w:jc w:val="both"/>
        <w:rPr>
          <w:sz w:val="28"/>
          <w:szCs w:val="28"/>
        </w:rPr>
      </w:pPr>
      <w:r w:rsidRPr="00651290">
        <w:rPr>
          <w:sz w:val="28"/>
          <w:szCs w:val="28"/>
        </w:rPr>
        <w:t>оборачиваемость кредиторской задолженности, в днях – характеризует скорость погашения кредиторской задолженности</w:t>
      </w:r>
      <w:r w:rsidR="00A34FD8" w:rsidRPr="00651290">
        <w:rPr>
          <w:sz w:val="28"/>
          <w:szCs w:val="28"/>
        </w:rPr>
        <w:t xml:space="preserve"> предприятия, формула (2.13).</w:t>
      </w:r>
    </w:p>
    <w:p w:rsidR="00231226" w:rsidRPr="00651290" w:rsidRDefault="00231226" w:rsidP="00651290">
      <w:pPr>
        <w:suppressAutoHyphens/>
        <w:spacing w:line="360" w:lineRule="auto"/>
        <w:ind w:firstLine="709"/>
        <w:jc w:val="both"/>
        <w:rPr>
          <w:sz w:val="28"/>
          <w:szCs w:val="28"/>
        </w:rPr>
      </w:pP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43" type="#_x0000_t75" style="width:245.25pt;height:33.75pt">
            <v:imagedata r:id="rId25" o:title=""/>
          </v:shape>
        </w:pict>
      </w:r>
      <w:r w:rsidR="00651290" w:rsidRPr="00651290">
        <w:rPr>
          <w:sz w:val="28"/>
          <w:szCs w:val="28"/>
        </w:rPr>
        <w:t xml:space="preserve"> </w:t>
      </w:r>
      <w:r w:rsidR="00A34FD8" w:rsidRPr="00651290">
        <w:rPr>
          <w:sz w:val="28"/>
          <w:szCs w:val="28"/>
        </w:rPr>
        <w:t>(2.13)</w:t>
      </w:r>
    </w:p>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numPr>
          <w:ilvl w:val="0"/>
          <w:numId w:val="8"/>
        </w:numPr>
        <w:suppressAutoHyphens/>
        <w:spacing w:line="360" w:lineRule="auto"/>
        <w:ind w:left="0" w:firstLine="709"/>
        <w:jc w:val="both"/>
        <w:rPr>
          <w:sz w:val="28"/>
          <w:szCs w:val="28"/>
        </w:rPr>
      </w:pPr>
      <w:r w:rsidRPr="00651290">
        <w:rPr>
          <w:sz w:val="28"/>
          <w:szCs w:val="28"/>
        </w:rPr>
        <w:t>оборачиваемость дебиторской задолженности</w:t>
      </w:r>
      <w:r w:rsidRPr="00651290">
        <w:rPr>
          <w:i/>
          <w:iCs/>
          <w:sz w:val="28"/>
          <w:szCs w:val="28"/>
        </w:rPr>
        <w:t xml:space="preserve"> </w:t>
      </w:r>
      <w:r w:rsidRPr="00651290">
        <w:rPr>
          <w:sz w:val="28"/>
          <w:szCs w:val="28"/>
        </w:rPr>
        <w:t>(в оборотах и днях) – характеризует скорость погашения дебиторской задолженности предпри</w:t>
      </w:r>
      <w:r w:rsidR="00A34FD8" w:rsidRPr="00651290">
        <w:rPr>
          <w:sz w:val="28"/>
          <w:szCs w:val="28"/>
        </w:rPr>
        <w:t>ятия, формула (2.14 – 2.15).</w:t>
      </w:r>
    </w:p>
    <w:p w:rsidR="00231226" w:rsidRPr="00651290" w:rsidRDefault="00231226" w:rsidP="00651290">
      <w:pPr>
        <w:suppressAutoHyphens/>
        <w:spacing w:line="360" w:lineRule="auto"/>
        <w:ind w:firstLine="709"/>
        <w:jc w:val="both"/>
        <w:rPr>
          <w:sz w:val="28"/>
          <w:szCs w:val="28"/>
        </w:rPr>
      </w:pP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44" type="#_x0000_t75" style="width:339pt;height:29.25pt">
            <v:imagedata r:id="rId26" o:title=""/>
          </v:shape>
        </w:pict>
      </w:r>
      <w:r w:rsidR="00651290" w:rsidRPr="00651290">
        <w:rPr>
          <w:sz w:val="28"/>
          <w:szCs w:val="28"/>
        </w:rPr>
        <w:t xml:space="preserve"> </w:t>
      </w:r>
      <w:r w:rsidR="00A34FD8" w:rsidRPr="00651290">
        <w:rPr>
          <w:sz w:val="28"/>
          <w:szCs w:val="28"/>
        </w:rPr>
        <w:t>(2.14)</w:t>
      </w: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45" type="#_x0000_t75" style="width:153pt;height:33.75pt">
            <v:imagedata r:id="rId27" o:title=""/>
          </v:shape>
        </w:pict>
      </w:r>
      <w:r w:rsidR="00651290" w:rsidRPr="00651290">
        <w:rPr>
          <w:sz w:val="28"/>
          <w:szCs w:val="28"/>
        </w:rPr>
        <w:t xml:space="preserve"> </w:t>
      </w:r>
      <w:r w:rsidR="00A34FD8" w:rsidRPr="00651290">
        <w:rPr>
          <w:sz w:val="28"/>
          <w:szCs w:val="28"/>
        </w:rPr>
        <w:t>(2.15)</w:t>
      </w:r>
    </w:p>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numPr>
          <w:ilvl w:val="0"/>
          <w:numId w:val="8"/>
        </w:numPr>
        <w:suppressAutoHyphens/>
        <w:spacing w:line="360" w:lineRule="auto"/>
        <w:ind w:left="0" w:firstLine="709"/>
        <w:jc w:val="both"/>
        <w:rPr>
          <w:sz w:val="28"/>
          <w:szCs w:val="28"/>
        </w:rPr>
      </w:pPr>
      <w:r w:rsidRPr="00651290">
        <w:rPr>
          <w:sz w:val="28"/>
          <w:szCs w:val="28"/>
        </w:rPr>
        <w:t>оборачиваемость собственного капитала – характеризует скорость оборачиваемости собственного капитала предприятия. Это наиболее общая характеристика, используемая при а</w:t>
      </w:r>
      <w:r w:rsidR="00A34FD8" w:rsidRPr="00651290">
        <w:rPr>
          <w:sz w:val="28"/>
          <w:szCs w:val="28"/>
        </w:rPr>
        <w:t>нализе деловой активности, формула (2.15).</w:t>
      </w:r>
    </w:p>
    <w:p w:rsidR="00921C8F" w:rsidRPr="00651290" w:rsidRDefault="00921C8F" w:rsidP="00651290">
      <w:pPr>
        <w:suppressAutoHyphens/>
        <w:spacing w:line="360" w:lineRule="auto"/>
        <w:ind w:firstLine="709"/>
        <w:jc w:val="both"/>
        <w:rPr>
          <w:sz w:val="28"/>
          <w:szCs w:val="28"/>
        </w:rPr>
      </w:pP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46" type="#_x0000_t75" style="width:168.75pt;height:33.75pt">
            <v:imagedata r:id="rId28" o:title=""/>
          </v:shape>
        </w:pict>
      </w:r>
      <w:r w:rsidR="00651290" w:rsidRPr="00651290">
        <w:rPr>
          <w:sz w:val="28"/>
          <w:szCs w:val="28"/>
        </w:rPr>
        <w:t xml:space="preserve"> </w:t>
      </w:r>
      <w:r w:rsidR="00A34FD8" w:rsidRPr="00651290">
        <w:rPr>
          <w:sz w:val="28"/>
          <w:szCs w:val="28"/>
        </w:rPr>
        <w:t>(2.15)</w:t>
      </w:r>
    </w:p>
    <w:p w:rsidR="00FE373B" w:rsidRPr="00651290" w:rsidRDefault="00FE373B" w:rsidP="00651290">
      <w:pPr>
        <w:suppressAutoHyphens/>
        <w:spacing w:line="360" w:lineRule="auto"/>
        <w:ind w:firstLine="709"/>
        <w:jc w:val="both"/>
        <w:rPr>
          <w:sz w:val="28"/>
          <w:szCs w:val="28"/>
        </w:rPr>
      </w:pPr>
    </w:p>
    <w:p w:rsidR="00FE373B" w:rsidRPr="00651290" w:rsidRDefault="00F06B85" w:rsidP="00651290">
      <w:pPr>
        <w:suppressAutoHyphens/>
        <w:spacing w:line="360" w:lineRule="auto"/>
        <w:ind w:firstLine="709"/>
        <w:jc w:val="both"/>
        <w:rPr>
          <w:sz w:val="28"/>
          <w:szCs w:val="28"/>
        </w:rPr>
      </w:pPr>
      <w:r w:rsidRPr="00651290">
        <w:rPr>
          <w:sz w:val="28"/>
          <w:szCs w:val="28"/>
        </w:rPr>
        <w:t>Показатели деловой активности представлены в таблице 2.3.</w:t>
      </w:r>
    </w:p>
    <w:p w:rsidR="00921C8F" w:rsidRPr="00651290" w:rsidRDefault="00921C8F" w:rsidP="00651290">
      <w:pPr>
        <w:suppressAutoHyphens/>
        <w:spacing w:line="360" w:lineRule="auto"/>
        <w:ind w:firstLine="709"/>
        <w:jc w:val="both"/>
        <w:rPr>
          <w:sz w:val="28"/>
          <w:szCs w:val="28"/>
        </w:rPr>
      </w:pPr>
    </w:p>
    <w:p w:rsidR="00231226" w:rsidRPr="00651290" w:rsidRDefault="00651290" w:rsidP="00651290">
      <w:pPr>
        <w:suppressAutoHyphens/>
        <w:spacing w:line="360" w:lineRule="auto"/>
        <w:ind w:firstLine="709"/>
        <w:jc w:val="both"/>
        <w:rPr>
          <w:sz w:val="28"/>
          <w:szCs w:val="28"/>
        </w:rPr>
      </w:pPr>
      <w:r>
        <w:rPr>
          <w:sz w:val="28"/>
          <w:szCs w:val="28"/>
        </w:rPr>
        <w:br w:type="page"/>
      </w:r>
      <w:r w:rsidR="00C940E8" w:rsidRPr="00651290">
        <w:rPr>
          <w:sz w:val="28"/>
          <w:szCs w:val="28"/>
        </w:rPr>
        <w:t>Таблица 2.3</w:t>
      </w:r>
      <w:r w:rsidR="00F06B85" w:rsidRPr="00651290">
        <w:rPr>
          <w:sz w:val="28"/>
          <w:szCs w:val="28"/>
        </w:rPr>
        <w:t xml:space="preserve"> - </w:t>
      </w:r>
      <w:r w:rsidR="00231226" w:rsidRPr="00651290">
        <w:rPr>
          <w:sz w:val="28"/>
          <w:szCs w:val="28"/>
        </w:rPr>
        <w:t>Анализ деловой активности предприятия</w:t>
      </w:r>
    </w:p>
    <w:tbl>
      <w:tblPr>
        <w:tblW w:w="855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1436"/>
        <w:gridCol w:w="766"/>
        <w:gridCol w:w="766"/>
        <w:gridCol w:w="766"/>
        <w:gridCol w:w="770"/>
        <w:gridCol w:w="823"/>
      </w:tblGrid>
      <w:tr w:rsidR="00651290" w:rsidRPr="002C0513" w:rsidTr="002C0513">
        <w:tc>
          <w:tcPr>
            <w:tcW w:w="3227" w:type="dxa"/>
            <w:vMerge w:val="restart"/>
            <w:shd w:val="clear" w:color="auto" w:fill="auto"/>
          </w:tcPr>
          <w:p w:rsidR="00231226" w:rsidRPr="002C0513" w:rsidRDefault="00231226" w:rsidP="002C0513">
            <w:pPr>
              <w:suppressAutoHyphens/>
              <w:spacing w:line="360" w:lineRule="auto"/>
              <w:rPr>
                <w:sz w:val="20"/>
              </w:rPr>
            </w:pPr>
            <w:r w:rsidRPr="002C0513">
              <w:rPr>
                <w:sz w:val="20"/>
              </w:rPr>
              <w:t>показатели</w:t>
            </w:r>
          </w:p>
        </w:tc>
        <w:tc>
          <w:tcPr>
            <w:tcW w:w="1436" w:type="dxa"/>
            <w:vMerge w:val="restart"/>
            <w:shd w:val="clear" w:color="auto" w:fill="auto"/>
          </w:tcPr>
          <w:p w:rsidR="00231226" w:rsidRPr="002C0513" w:rsidRDefault="00231226" w:rsidP="002C0513">
            <w:pPr>
              <w:suppressAutoHyphens/>
              <w:spacing w:line="360" w:lineRule="auto"/>
              <w:rPr>
                <w:sz w:val="20"/>
              </w:rPr>
            </w:pPr>
            <w:r w:rsidRPr="002C0513">
              <w:rPr>
                <w:sz w:val="20"/>
              </w:rPr>
              <w:t>условные обозначения</w:t>
            </w:r>
          </w:p>
        </w:tc>
        <w:tc>
          <w:tcPr>
            <w:tcW w:w="766" w:type="dxa"/>
            <w:vMerge w:val="restart"/>
            <w:shd w:val="clear" w:color="auto" w:fill="auto"/>
          </w:tcPr>
          <w:p w:rsidR="00231226" w:rsidRPr="002C0513" w:rsidRDefault="00A35327" w:rsidP="002C0513">
            <w:pPr>
              <w:suppressAutoHyphens/>
              <w:spacing w:line="360" w:lineRule="auto"/>
              <w:rPr>
                <w:sz w:val="20"/>
              </w:rPr>
            </w:pPr>
            <w:r w:rsidRPr="002C0513">
              <w:rPr>
                <w:sz w:val="20"/>
              </w:rPr>
              <w:t>200</w:t>
            </w:r>
            <w:r w:rsidRPr="002C0513">
              <w:rPr>
                <w:sz w:val="20"/>
                <w:lang w:val="en-US"/>
              </w:rPr>
              <w:t>5</w:t>
            </w:r>
            <w:r w:rsidR="00231226" w:rsidRPr="002C0513">
              <w:rPr>
                <w:sz w:val="20"/>
              </w:rPr>
              <w:t xml:space="preserve"> год </w:t>
            </w:r>
          </w:p>
        </w:tc>
        <w:tc>
          <w:tcPr>
            <w:tcW w:w="766" w:type="dxa"/>
            <w:vMerge w:val="restart"/>
            <w:shd w:val="clear" w:color="auto" w:fill="auto"/>
          </w:tcPr>
          <w:p w:rsidR="00231226" w:rsidRPr="002C0513" w:rsidRDefault="00A35327" w:rsidP="002C0513">
            <w:pPr>
              <w:suppressAutoHyphens/>
              <w:spacing w:line="360" w:lineRule="auto"/>
              <w:rPr>
                <w:sz w:val="20"/>
              </w:rPr>
            </w:pPr>
            <w:r w:rsidRPr="002C0513">
              <w:rPr>
                <w:sz w:val="20"/>
              </w:rPr>
              <w:t>2006</w:t>
            </w:r>
            <w:r w:rsidR="00231226" w:rsidRPr="002C0513">
              <w:rPr>
                <w:sz w:val="20"/>
              </w:rPr>
              <w:t xml:space="preserve"> год </w:t>
            </w:r>
          </w:p>
        </w:tc>
        <w:tc>
          <w:tcPr>
            <w:tcW w:w="766" w:type="dxa"/>
            <w:vMerge w:val="restart"/>
            <w:shd w:val="clear" w:color="auto" w:fill="auto"/>
          </w:tcPr>
          <w:p w:rsidR="00231226" w:rsidRPr="002C0513" w:rsidRDefault="00A35327" w:rsidP="002C0513">
            <w:pPr>
              <w:suppressAutoHyphens/>
              <w:spacing w:line="360" w:lineRule="auto"/>
              <w:rPr>
                <w:sz w:val="20"/>
              </w:rPr>
            </w:pPr>
            <w:r w:rsidRPr="002C0513">
              <w:rPr>
                <w:sz w:val="20"/>
              </w:rPr>
              <w:t>200</w:t>
            </w:r>
            <w:r w:rsidRPr="002C0513">
              <w:rPr>
                <w:sz w:val="20"/>
                <w:lang w:val="en-US"/>
              </w:rPr>
              <w:t>7</w:t>
            </w:r>
            <w:r w:rsidR="00231226" w:rsidRPr="002C0513">
              <w:rPr>
                <w:sz w:val="20"/>
              </w:rPr>
              <w:t xml:space="preserve"> год </w:t>
            </w:r>
          </w:p>
        </w:tc>
        <w:tc>
          <w:tcPr>
            <w:tcW w:w="1593" w:type="dxa"/>
            <w:gridSpan w:val="2"/>
            <w:shd w:val="clear" w:color="auto" w:fill="auto"/>
          </w:tcPr>
          <w:p w:rsidR="00231226" w:rsidRPr="002C0513" w:rsidRDefault="00231226" w:rsidP="002C0513">
            <w:pPr>
              <w:suppressAutoHyphens/>
              <w:spacing w:line="360" w:lineRule="auto"/>
              <w:rPr>
                <w:sz w:val="20"/>
              </w:rPr>
            </w:pPr>
            <w:r w:rsidRPr="002C0513">
              <w:rPr>
                <w:sz w:val="20"/>
              </w:rPr>
              <w:t>отклонение</w:t>
            </w:r>
          </w:p>
          <w:p w:rsidR="00231226" w:rsidRPr="002C0513" w:rsidRDefault="00231226" w:rsidP="002C0513">
            <w:pPr>
              <w:suppressAutoHyphens/>
              <w:spacing w:line="360" w:lineRule="auto"/>
              <w:rPr>
                <w:sz w:val="20"/>
              </w:rPr>
            </w:pPr>
          </w:p>
        </w:tc>
      </w:tr>
      <w:tr w:rsidR="00651290" w:rsidRPr="002C0513" w:rsidTr="002C0513">
        <w:tc>
          <w:tcPr>
            <w:tcW w:w="3227" w:type="dxa"/>
            <w:vMerge/>
            <w:shd w:val="clear" w:color="auto" w:fill="auto"/>
          </w:tcPr>
          <w:p w:rsidR="00231226" w:rsidRPr="002C0513" w:rsidRDefault="00231226" w:rsidP="002C0513">
            <w:pPr>
              <w:suppressAutoHyphens/>
              <w:spacing w:line="360" w:lineRule="auto"/>
              <w:rPr>
                <w:sz w:val="20"/>
              </w:rPr>
            </w:pPr>
          </w:p>
        </w:tc>
        <w:tc>
          <w:tcPr>
            <w:tcW w:w="1436" w:type="dxa"/>
            <w:vMerge/>
            <w:shd w:val="clear" w:color="auto" w:fill="auto"/>
          </w:tcPr>
          <w:p w:rsidR="00231226" w:rsidRPr="002C0513" w:rsidRDefault="00231226" w:rsidP="002C0513">
            <w:pPr>
              <w:suppressAutoHyphens/>
              <w:spacing w:line="360" w:lineRule="auto"/>
              <w:rPr>
                <w:sz w:val="20"/>
              </w:rPr>
            </w:pPr>
          </w:p>
        </w:tc>
        <w:tc>
          <w:tcPr>
            <w:tcW w:w="766" w:type="dxa"/>
            <w:vMerge/>
            <w:shd w:val="clear" w:color="auto" w:fill="auto"/>
          </w:tcPr>
          <w:p w:rsidR="00231226" w:rsidRPr="002C0513" w:rsidRDefault="00231226" w:rsidP="002C0513">
            <w:pPr>
              <w:suppressAutoHyphens/>
              <w:spacing w:line="360" w:lineRule="auto"/>
              <w:rPr>
                <w:sz w:val="20"/>
              </w:rPr>
            </w:pPr>
          </w:p>
        </w:tc>
        <w:tc>
          <w:tcPr>
            <w:tcW w:w="766" w:type="dxa"/>
            <w:vMerge/>
            <w:shd w:val="clear" w:color="auto" w:fill="auto"/>
          </w:tcPr>
          <w:p w:rsidR="00231226" w:rsidRPr="002C0513" w:rsidRDefault="00231226" w:rsidP="002C0513">
            <w:pPr>
              <w:suppressAutoHyphens/>
              <w:spacing w:line="360" w:lineRule="auto"/>
              <w:rPr>
                <w:sz w:val="20"/>
              </w:rPr>
            </w:pPr>
          </w:p>
        </w:tc>
        <w:tc>
          <w:tcPr>
            <w:tcW w:w="766" w:type="dxa"/>
            <w:vMerge/>
            <w:shd w:val="clear" w:color="auto" w:fill="auto"/>
          </w:tcPr>
          <w:p w:rsidR="00231226" w:rsidRPr="002C0513" w:rsidRDefault="00231226" w:rsidP="002C0513">
            <w:pPr>
              <w:suppressAutoHyphens/>
              <w:spacing w:line="360" w:lineRule="auto"/>
              <w:rPr>
                <w:sz w:val="20"/>
              </w:rPr>
            </w:pPr>
          </w:p>
        </w:tc>
        <w:tc>
          <w:tcPr>
            <w:tcW w:w="770" w:type="dxa"/>
            <w:shd w:val="clear" w:color="auto" w:fill="auto"/>
          </w:tcPr>
          <w:p w:rsidR="00231226" w:rsidRPr="002C0513" w:rsidRDefault="00A35327" w:rsidP="002C0513">
            <w:pPr>
              <w:suppressAutoHyphens/>
              <w:spacing w:line="360" w:lineRule="auto"/>
              <w:rPr>
                <w:sz w:val="20"/>
              </w:rPr>
            </w:pPr>
            <w:r w:rsidRPr="002C0513">
              <w:rPr>
                <w:sz w:val="20"/>
              </w:rPr>
              <w:t>200</w:t>
            </w:r>
            <w:r w:rsidRPr="002C0513">
              <w:rPr>
                <w:sz w:val="20"/>
                <w:lang w:val="en-US"/>
              </w:rPr>
              <w:t>6</w:t>
            </w:r>
            <w:r w:rsidR="00231226" w:rsidRPr="002C0513">
              <w:rPr>
                <w:sz w:val="20"/>
              </w:rPr>
              <w:t>г.</w:t>
            </w:r>
          </w:p>
        </w:tc>
        <w:tc>
          <w:tcPr>
            <w:tcW w:w="823" w:type="dxa"/>
            <w:shd w:val="clear" w:color="auto" w:fill="auto"/>
          </w:tcPr>
          <w:p w:rsidR="00231226" w:rsidRPr="002C0513" w:rsidRDefault="00A35327" w:rsidP="002C0513">
            <w:pPr>
              <w:suppressAutoHyphens/>
              <w:spacing w:line="360" w:lineRule="auto"/>
              <w:rPr>
                <w:sz w:val="20"/>
              </w:rPr>
            </w:pPr>
            <w:r w:rsidRPr="002C0513">
              <w:rPr>
                <w:sz w:val="20"/>
              </w:rPr>
              <w:t>200</w:t>
            </w:r>
            <w:r w:rsidRPr="002C0513">
              <w:rPr>
                <w:sz w:val="20"/>
                <w:lang w:val="en-US"/>
              </w:rPr>
              <w:t>7</w:t>
            </w:r>
            <w:r w:rsidR="00231226" w:rsidRPr="002C0513">
              <w:rPr>
                <w:sz w:val="20"/>
              </w:rPr>
              <w:t>г.</w:t>
            </w:r>
          </w:p>
        </w:tc>
      </w:tr>
      <w:tr w:rsidR="00651290" w:rsidRPr="002C0513" w:rsidTr="002C0513">
        <w:tc>
          <w:tcPr>
            <w:tcW w:w="3227" w:type="dxa"/>
            <w:shd w:val="clear" w:color="auto" w:fill="auto"/>
          </w:tcPr>
          <w:p w:rsidR="00231226" w:rsidRPr="002C0513" w:rsidRDefault="00231226" w:rsidP="002C0513">
            <w:pPr>
              <w:suppressAutoHyphens/>
              <w:spacing w:line="360" w:lineRule="auto"/>
              <w:rPr>
                <w:sz w:val="20"/>
              </w:rPr>
            </w:pPr>
            <w:r w:rsidRPr="002C0513">
              <w:rPr>
                <w:sz w:val="20"/>
              </w:rPr>
              <w:t>1</w:t>
            </w:r>
          </w:p>
        </w:tc>
        <w:tc>
          <w:tcPr>
            <w:tcW w:w="1436" w:type="dxa"/>
            <w:shd w:val="clear" w:color="auto" w:fill="auto"/>
          </w:tcPr>
          <w:p w:rsidR="00231226" w:rsidRPr="002C0513" w:rsidRDefault="00231226" w:rsidP="002C0513">
            <w:pPr>
              <w:suppressAutoHyphens/>
              <w:spacing w:line="360" w:lineRule="auto"/>
              <w:rPr>
                <w:sz w:val="20"/>
              </w:rPr>
            </w:pPr>
            <w:r w:rsidRPr="002C0513">
              <w:rPr>
                <w:sz w:val="20"/>
              </w:rPr>
              <w:t>2</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3</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4</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5</w:t>
            </w:r>
          </w:p>
        </w:tc>
        <w:tc>
          <w:tcPr>
            <w:tcW w:w="770" w:type="dxa"/>
            <w:shd w:val="clear" w:color="auto" w:fill="auto"/>
          </w:tcPr>
          <w:p w:rsidR="00231226" w:rsidRPr="002C0513" w:rsidRDefault="00231226" w:rsidP="002C0513">
            <w:pPr>
              <w:suppressAutoHyphens/>
              <w:spacing w:line="360" w:lineRule="auto"/>
              <w:rPr>
                <w:sz w:val="20"/>
              </w:rPr>
            </w:pPr>
            <w:r w:rsidRPr="002C0513">
              <w:rPr>
                <w:sz w:val="20"/>
              </w:rPr>
              <w:t>6</w:t>
            </w:r>
          </w:p>
        </w:tc>
        <w:tc>
          <w:tcPr>
            <w:tcW w:w="823" w:type="dxa"/>
            <w:shd w:val="clear" w:color="auto" w:fill="auto"/>
          </w:tcPr>
          <w:p w:rsidR="00231226" w:rsidRPr="002C0513" w:rsidRDefault="00231226" w:rsidP="002C0513">
            <w:pPr>
              <w:suppressAutoHyphens/>
              <w:spacing w:line="360" w:lineRule="auto"/>
              <w:rPr>
                <w:sz w:val="20"/>
              </w:rPr>
            </w:pPr>
            <w:r w:rsidRPr="002C0513">
              <w:rPr>
                <w:sz w:val="20"/>
              </w:rPr>
              <w:t>7</w:t>
            </w:r>
          </w:p>
        </w:tc>
      </w:tr>
      <w:tr w:rsidR="00651290" w:rsidRPr="002C0513" w:rsidTr="002C0513">
        <w:tc>
          <w:tcPr>
            <w:tcW w:w="3227" w:type="dxa"/>
            <w:shd w:val="clear" w:color="auto" w:fill="auto"/>
          </w:tcPr>
          <w:p w:rsidR="00231226" w:rsidRPr="002C0513" w:rsidRDefault="00231226" w:rsidP="002C0513">
            <w:pPr>
              <w:suppressAutoHyphens/>
              <w:spacing w:line="360" w:lineRule="auto"/>
              <w:rPr>
                <w:sz w:val="20"/>
              </w:rPr>
            </w:pPr>
            <w:r w:rsidRPr="002C0513">
              <w:rPr>
                <w:sz w:val="20"/>
              </w:rPr>
              <w:t>1. производительность труда или выработка на 1 работника в тыс. руб.</w:t>
            </w:r>
          </w:p>
        </w:tc>
        <w:tc>
          <w:tcPr>
            <w:tcW w:w="1436" w:type="dxa"/>
            <w:shd w:val="clear" w:color="auto" w:fill="auto"/>
          </w:tcPr>
          <w:p w:rsidR="00231226" w:rsidRPr="002C0513" w:rsidRDefault="00231226" w:rsidP="002C0513">
            <w:pPr>
              <w:suppressAutoHyphens/>
              <w:spacing w:line="360" w:lineRule="auto"/>
              <w:rPr>
                <w:sz w:val="20"/>
              </w:rPr>
            </w:pPr>
            <w:r w:rsidRPr="002C0513">
              <w:rPr>
                <w:sz w:val="20"/>
              </w:rPr>
              <w:t>П</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314,75</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339,44</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340,66</w:t>
            </w:r>
          </w:p>
        </w:tc>
        <w:tc>
          <w:tcPr>
            <w:tcW w:w="770" w:type="dxa"/>
            <w:shd w:val="clear" w:color="auto" w:fill="auto"/>
          </w:tcPr>
          <w:p w:rsidR="00231226" w:rsidRPr="002C0513" w:rsidRDefault="00231226" w:rsidP="002C0513">
            <w:pPr>
              <w:suppressAutoHyphens/>
              <w:spacing w:line="360" w:lineRule="auto"/>
              <w:rPr>
                <w:sz w:val="20"/>
              </w:rPr>
            </w:pPr>
            <w:r w:rsidRPr="002C0513">
              <w:rPr>
                <w:sz w:val="20"/>
              </w:rPr>
              <w:t>24,69</w:t>
            </w:r>
          </w:p>
        </w:tc>
        <w:tc>
          <w:tcPr>
            <w:tcW w:w="823" w:type="dxa"/>
            <w:shd w:val="clear" w:color="auto" w:fill="auto"/>
          </w:tcPr>
          <w:p w:rsidR="00231226" w:rsidRPr="002C0513" w:rsidRDefault="00231226" w:rsidP="002C0513">
            <w:pPr>
              <w:suppressAutoHyphens/>
              <w:spacing w:line="360" w:lineRule="auto"/>
              <w:rPr>
                <w:sz w:val="20"/>
              </w:rPr>
            </w:pPr>
            <w:r w:rsidRPr="002C0513">
              <w:rPr>
                <w:sz w:val="20"/>
              </w:rPr>
              <w:t>1,22</w:t>
            </w:r>
          </w:p>
        </w:tc>
      </w:tr>
      <w:tr w:rsidR="00651290" w:rsidRPr="002C0513" w:rsidTr="002C0513">
        <w:tc>
          <w:tcPr>
            <w:tcW w:w="3227" w:type="dxa"/>
            <w:shd w:val="clear" w:color="auto" w:fill="auto"/>
          </w:tcPr>
          <w:p w:rsidR="00231226" w:rsidRPr="002C0513" w:rsidRDefault="00231226" w:rsidP="002C0513">
            <w:pPr>
              <w:suppressAutoHyphens/>
              <w:spacing w:line="360" w:lineRule="auto"/>
              <w:rPr>
                <w:sz w:val="20"/>
                <w:lang w:val="en-US"/>
              </w:rPr>
            </w:pPr>
            <w:r w:rsidRPr="002C0513">
              <w:rPr>
                <w:sz w:val="20"/>
              </w:rPr>
              <w:t>2. фондоотдача</w:t>
            </w:r>
          </w:p>
        </w:tc>
        <w:tc>
          <w:tcPr>
            <w:tcW w:w="1436" w:type="dxa"/>
            <w:shd w:val="clear" w:color="auto" w:fill="auto"/>
          </w:tcPr>
          <w:p w:rsidR="00231226" w:rsidRPr="002C0513" w:rsidRDefault="00231226" w:rsidP="002C0513">
            <w:pPr>
              <w:suppressAutoHyphens/>
              <w:spacing w:line="360" w:lineRule="auto"/>
              <w:rPr>
                <w:sz w:val="20"/>
              </w:rPr>
            </w:pPr>
            <w:r w:rsidRPr="002C0513">
              <w:rPr>
                <w:sz w:val="20"/>
              </w:rPr>
              <w:t>Ф</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0,97</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1,13</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1,17</w:t>
            </w:r>
          </w:p>
        </w:tc>
        <w:tc>
          <w:tcPr>
            <w:tcW w:w="770" w:type="dxa"/>
            <w:shd w:val="clear" w:color="auto" w:fill="auto"/>
          </w:tcPr>
          <w:p w:rsidR="00231226" w:rsidRPr="002C0513" w:rsidRDefault="00231226" w:rsidP="002C0513">
            <w:pPr>
              <w:suppressAutoHyphens/>
              <w:spacing w:line="360" w:lineRule="auto"/>
              <w:rPr>
                <w:sz w:val="20"/>
              </w:rPr>
            </w:pPr>
            <w:r w:rsidRPr="002C0513">
              <w:rPr>
                <w:sz w:val="20"/>
              </w:rPr>
              <w:t>0,16</w:t>
            </w:r>
          </w:p>
        </w:tc>
        <w:tc>
          <w:tcPr>
            <w:tcW w:w="823" w:type="dxa"/>
            <w:shd w:val="clear" w:color="auto" w:fill="auto"/>
          </w:tcPr>
          <w:p w:rsidR="00231226" w:rsidRPr="002C0513" w:rsidRDefault="00231226" w:rsidP="002C0513">
            <w:pPr>
              <w:suppressAutoHyphens/>
              <w:spacing w:line="360" w:lineRule="auto"/>
              <w:rPr>
                <w:sz w:val="20"/>
              </w:rPr>
            </w:pPr>
            <w:r w:rsidRPr="002C0513">
              <w:rPr>
                <w:sz w:val="20"/>
              </w:rPr>
              <w:t>0,04</w:t>
            </w:r>
          </w:p>
        </w:tc>
      </w:tr>
      <w:tr w:rsidR="00651290" w:rsidRPr="002C0513" w:rsidTr="002C0513">
        <w:tc>
          <w:tcPr>
            <w:tcW w:w="3227" w:type="dxa"/>
            <w:shd w:val="clear" w:color="auto" w:fill="auto"/>
          </w:tcPr>
          <w:p w:rsidR="00231226" w:rsidRPr="002C0513" w:rsidRDefault="00231226" w:rsidP="002C0513">
            <w:pPr>
              <w:suppressAutoHyphens/>
              <w:spacing w:line="360" w:lineRule="auto"/>
              <w:rPr>
                <w:sz w:val="20"/>
              </w:rPr>
            </w:pPr>
            <w:r w:rsidRPr="002C0513">
              <w:rPr>
                <w:sz w:val="20"/>
              </w:rPr>
              <w:t>3. оборачиваемость запасов в оборотах</w:t>
            </w:r>
          </w:p>
        </w:tc>
        <w:tc>
          <w:tcPr>
            <w:tcW w:w="1436" w:type="dxa"/>
            <w:shd w:val="clear" w:color="auto" w:fill="auto"/>
          </w:tcPr>
          <w:p w:rsidR="00231226" w:rsidRPr="002C0513" w:rsidRDefault="00231226" w:rsidP="002C0513">
            <w:pPr>
              <w:suppressAutoHyphens/>
              <w:spacing w:line="360" w:lineRule="auto"/>
              <w:rPr>
                <w:sz w:val="20"/>
              </w:rPr>
            </w:pPr>
            <w:r w:rsidRPr="002C0513">
              <w:rPr>
                <w:sz w:val="20"/>
              </w:rPr>
              <w:t>О</w:t>
            </w:r>
            <w:r w:rsidRPr="002C0513">
              <w:rPr>
                <w:sz w:val="20"/>
                <w:vertAlign w:val="subscript"/>
              </w:rPr>
              <w:t>з (в оборотах)</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12,11</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7,33</w:t>
            </w:r>
          </w:p>
        </w:tc>
        <w:tc>
          <w:tcPr>
            <w:tcW w:w="766" w:type="dxa"/>
            <w:shd w:val="clear" w:color="auto" w:fill="auto"/>
          </w:tcPr>
          <w:p w:rsidR="00231226" w:rsidRPr="002C0513" w:rsidRDefault="00231226" w:rsidP="002C0513">
            <w:pPr>
              <w:suppressAutoHyphens/>
              <w:spacing w:line="360" w:lineRule="auto"/>
              <w:rPr>
                <w:sz w:val="20"/>
              </w:rPr>
            </w:pPr>
            <w:r w:rsidRPr="002C0513">
              <w:rPr>
                <w:sz w:val="20"/>
              </w:rPr>
              <w:t>11,13</w:t>
            </w:r>
          </w:p>
        </w:tc>
        <w:tc>
          <w:tcPr>
            <w:tcW w:w="770" w:type="dxa"/>
            <w:shd w:val="clear" w:color="auto" w:fill="auto"/>
          </w:tcPr>
          <w:p w:rsidR="00231226" w:rsidRPr="002C0513" w:rsidRDefault="00231226" w:rsidP="002C0513">
            <w:pPr>
              <w:suppressAutoHyphens/>
              <w:spacing w:line="360" w:lineRule="auto"/>
              <w:rPr>
                <w:sz w:val="20"/>
              </w:rPr>
            </w:pPr>
            <w:r w:rsidRPr="002C0513">
              <w:rPr>
                <w:sz w:val="20"/>
              </w:rPr>
              <w:t>- 4,78</w:t>
            </w:r>
          </w:p>
        </w:tc>
        <w:tc>
          <w:tcPr>
            <w:tcW w:w="823" w:type="dxa"/>
            <w:shd w:val="clear" w:color="auto" w:fill="auto"/>
          </w:tcPr>
          <w:p w:rsidR="00231226" w:rsidRPr="002C0513" w:rsidRDefault="00231226" w:rsidP="002C0513">
            <w:pPr>
              <w:suppressAutoHyphens/>
              <w:spacing w:line="360" w:lineRule="auto"/>
              <w:rPr>
                <w:sz w:val="20"/>
              </w:rPr>
            </w:pPr>
            <w:r w:rsidRPr="002C0513">
              <w:rPr>
                <w:sz w:val="20"/>
              </w:rPr>
              <w:t>3,80</w:t>
            </w:r>
          </w:p>
        </w:tc>
      </w:tr>
      <w:tr w:rsidR="00651290" w:rsidRPr="002C0513" w:rsidTr="002C0513">
        <w:tc>
          <w:tcPr>
            <w:tcW w:w="3227" w:type="dxa"/>
            <w:shd w:val="clear" w:color="auto" w:fill="auto"/>
          </w:tcPr>
          <w:p w:rsidR="00E303EB" w:rsidRPr="002C0513" w:rsidRDefault="00E303EB" w:rsidP="002C0513">
            <w:pPr>
              <w:suppressAutoHyphens/>
              <w:spacing w:line="360" w:lineRule="auto"/>
              <w:rPr>
                <w:sz w:val="20"/>
              </w:rPr>
            </w:pPr>
            <w:r w:rsidRPr="002C0513">
              <w:rPr>
                <w:sz w:val="20"/>
              </w:rPr>
              <w:t>4. оборачиваемость запасов в днях</w:t>
            </w:r>
          </w:p>
        </w:tc>
        <w:tc>
          <w:tcPr>
            <w:tcW w:w="1436" w:type="dxa"/>
            <w:shd w:val="clear" w:color="auto" w:fill="auto"/>
          </w:tcPr>
          <w:p w:rsidR="00E303EB" w:rsidRPr="002C0513" w:rsidRDefault="00E303EB" w:rsidP="002C0513">
            <w:pPr>
              <w:suppressAutoHyphens/>
              <w:spacing w:line="360" w:lineRule="auto"/>
              <w:rPr>
                <w:sz w:val="20"/>
              </w:rPr>
            </w:pPr>
            <w:r w:rsidRPr="002C0513">
              <w:rPr>
                <w:sz w:val="20"/>
              </w:rPr>
              <w:t>О</w:t>
            </w:r>
            <w:r w:rsidRPr="002C0513">
              <w:rPr>
                <w:sz w:val="20"/>
                <w:vertAlign w:val="subscript"/>
              </w:rPr>
              <w:t>з (в днях)</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29,73</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49,13</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32,35</w:t>
            </w:r>
          </w:p>
        </w:tc>
        <w:tc>
          <w:tcPr>
            <w:tcW w:w="770" w:type="dxa"/>
            <w:shd w:val="clear" w:color="auto" w:fill="auto"/>
          </w:tcPr>
          <w:p w:rsidR="00E303EB" w:rsidRPr="002C0513" w:rsidRDefault="00E303EB" w:rsidP="002C0513">
            <w:pPr>
              <w:suppressAutoHyphens/>
              <w:spacing w:line="360" w:lineRule="auto"/>
              <w:rPr>
                <w:sz w:val="20"/>
              </w:rPr>
            </w:pPr>
            <w:r w:rsidRPr="002C0513">
              <w:rPr>
                <w:sz w:val="20"/>
              </w:rPr>
              <w:t>19,40</w:t>
            </w:r>
          </w:p>
        </w:tc>
        <w:tc>
          <w:tcPr>
            <w:tcW w:w="823" w:type="dxa"/>
            <w:shd w:val="clear" w:color="auto" w:fill="auto"/>
          </w:tcPr>
          <w:p w:rsidR="00E303EB" w:rsidRPr="002C0513" w:rsidRDefault="00E303EB" w:rsidP="002C0513">
            <w:pPr>
              <w:suppressAutoHyphens/>
              <w:spacing w:line="360" w:lineRule="auto"/>
              <w:rPr>
                <w:sz w:val="20"/>
              </w:rPr>
            </w:pPr>
            <w:r w:rsidRPr="002C0513">
              <w:rPr>
                <w:sz w:val="20"/>
              </w:rPr>
              <w:t>- 16,78</w:t>
            </w:r>
          </w:p>
        </w:tc>
      </w:tr>
      <w:tr w:rsidR="00651290" w:rsidRPr="002C0513" w:rsidTr="002C0513">
        <w:tc>
          <w:tcPr>
            <w:tcW w:w="3227" w:type="dxa"/>
            <w:shd w:val="clear" w:color="auto" w:fill="auto"/>
          </w:tcPr>
          <w:p w:rsidR="00E303EB" w:rsidRPr="002C0513" w:rsidRDefault="00E303EB" w:rsidP="002C0513">
            <w:pPr>
              <w:suppressAutoHyphens/>
              <w:spacing w:line="360" w:lineRule="auto"/>
              <w:rPr>
                <w:sz w:val="20"/>
              </w:rPr>
            </w:pPr>
            <w:r w:rsidRPr="002C0513">
              <w:rPr>
                <w:sz w:val="20"/>
              </w:rPr>
              <w:t>5. оборачиваемость кредиторской задолженности в днях</w:t>
            </w:r>
          </w:p>
        </w:tc>
        <w:tc>
          <w:tcPr>
            <w:tcW w:w="1436" w:type="dxa"/>
            <w:shd w:val="clear" w:color="auto" w:fill="auto"/>
          </w:tcPr>
          <w:p w:rsidR="00E303EB" w:rsidRPr="002C0513" w:rsidRDefault="00E303EB" w:rsidP="002C0513">
            <w:pPr>
              <w:suppressAutoHyphens/>
              <w:spacing w:line="360" w:lineRule="auto"/>
              <w:rPr>
                <w:sz w:val="20"/>
              </w:rPr>
            </w:pPr>
            <w:r w:rsidRPr="002C0513">
              <w:rPr>
                <w:sz w:val="20"/>
              </w:rPr>
              <w:t>О</w:t>
            </w:r>
            <w:r w:rsidRPr="002C0513">
              <w:rPr>
                <w:sz w:val="20"/>
                <w:vertAlign w:val="subscript"/>
              </w:rPr>
              <w:t>к</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12,77</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9,59</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14,43</w:t>
            </w:r>
          </w:p>
        </w:tc>
        <w:tc>
          <w:tcPr>
            <w:tcW w:w="770" w:type="dxa"/>
            <w:shd w:val="clear" w:color="auto" w:fill="auto"/>
          </w:tcPr>
          <w:p w:rsidR="00E303EB" w:rsidRPr="002C0513" w:rsidRDefault="00E303EB" w:rsidP="002C0513">
            <w:pPr>
              <w:suppressAutoHyphens/>
              <w:spacing w:line="360" w:lineRule="auto"/>
              <w:rPr>
                <w:sz w:val="20"/>
              </w:rPr>
            </w:pPr>
            <w:r w:rsidRPr="002C0513">
              <w:rPr>
                <w:sz w:val="20"/>
              </w:rPr>
              <w:t>- 3,18</w:t>
            </w:r>
          </w:p>
        </w:tc>
        <w:tc>
          <w:tcPr>
            <w:tcW w:w="823" w:type="dxa"/>
            <w:shd w:val="clear" w:color="auto" w:fill="auto"/>
          </w:tcPr>
          <w:p w:rsidR="00E303EB" w:rsidRPr="002C0513" w:rsidRDefault="00E303EB" w:rsidP="002C0513">
            <w:pPr>
              <w:suppressAutoHyphens/>
              <w:spacing w:line="360" w:lineRule="auto"/>
              <w:rPr>
                <w:sz w:val="20"/>
              </w:rPr>
            </w:pPr>
            <w:r w:rsidRPr="002C0513">
              <w:rPr>
                <w:sz w:val="20"/>
              </w:rPr>
              <w:t>4,84</w:t>
            </w:r>
          </w:p>
        </w:tc>
      </w:tr>
      <w:tr w:rsidR="00651290" w:rsidRPr="002C0513" w:rsidTr="002C0513">
        <w:tc>
          <w:tcPr>
            <w:tcW w:w="3227" w:type="dxa"/>
            <w:shd w:val="clear" w:color="auto" w:fill="auto"/>
          </w:tcPr>
          <w:p w:rsidR="00E303EB" w:rsidRPr="002C0513" w:rsidRDefault="00E303EB" w:rsidP="002C0513">
            <w:pPr>
              <w:suppressAutoHyphens/>
              <w:spacing w:line="360" w:lineRule="auto"/>
              <w:rPr>
                <w:sz w:val="20"/>
              </w:rPr>
            </w:pPr>
            <w:r w:rsidRPr="002C0513">
              <w:rPr>
                <w:sz w:val="20"/>
              </w:rPr>
              <w:t>6. оборачиваемость дебиторской задолженности в оборотах</w:t>
            </w:r>
          </w:p>
        </w:tc>
        <w:tc>
          <w:tcPr>
            <w:tcW w:w="1436" w:type="dxa"/>
            <w:shd w:val="clear" w:color="auto" w:fill="auto"/>
          </w:tcPr>
          <w:p w:rsidR="00E303EB" w:rsidRPr="002C0513" w:rsidRDefault="00E303EB" w:rsidP="002C0513">
            <w:pPr>
              <w:suppressAutoHyphens/>
              <w:spacing w:line="360" w:lineRule="auto"/>
              <w:rPr>
                <w:sz w:val="20"/>
              </w:rPr>
            </w:pPr>
            <w:r w:rsidRPr="002C0513">
              <w:rPr>
                <w:sz w:val="20"/>
              </w:rPr>
              <w:t>О</w:t>
            </w:r>
            <w:r w:rsidRPr="002C0513">
              <w:rPr>
                <w:sz w:val="20"/>
                <w:vertAlign w:val="subscript"/>
              </w:rPr>
              <w:t>д (в оборотах)</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15,32</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12,15</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18,58</w:t>
            </w:r>
          </w:p>
        </w:tc>
        <w:tc>
          <w:tcPr>
            <w:tcW w:w="770" w:type="dxa"/>
            <w:shd w:val="clear" w:color="auto" w:fill="auto"/>
          </w:tcPr>
          <w:p w:rsidR="00E303EB" w:rsidRPr="002C0513" w:rsidRDefault="00E303EB" w:rsidP="002C0513">
            <w:pPr>
              <w:suppressAutoHyphens/>
              <w:spacing w:line="360" w:lineRule="auto"/>
              <w:rPr>
                <w:sz w:val="20"/>
              </w:rPr>
            </w:pPr>
            <w:r w:rsidRPr="002C0513">
              <w:rPr>
                <w:sz w:val="20"/>
              </w:rPr>
              <w:t>- 3,17</w:t>
            </w:r>
          </w:p>
        </w:tc>
        <w:tc>
          <w:tcPr>
            <w:tcW w:w="823" w:type="dxa"/>
            <w:shd w:val="clear" w:color="auto" w:fill="auto"/>
          </w:tcPr>
          <w:p w:rsidR="00E303EB" w:rsidRPr="002C0513" w:rsidRDefault="00E303EB" w:rsidP="002C0513">
            <w:pPr>
              <w:suppressAutoHyphens/>
              <w:spacing w:line="360" w:lineRule="auto"/>
              <w:rPr>
                <w:sz w:val="20"/>
              </w:rPr>
            </w:pPr>
            <w:r w:rsidRPr="002C0513">
              <w:rPr>
                <w:sz w:val="20"/>
              </w:rPr>
              <w:t>6,43</w:t>
            </w:r>
          </w:p>
        </w:tc>
      </w:tr>
      <w:tr w:rsidR="00651290" w:rsidRPr="002C0513" w:rsidTr="002C0513">
        <w:tc>
          <w:tcPr>
            <w:tcW w:w="3227" w:type="dxa"/>
            <w:shd w:val="clear" w:color="auto" w:fill="auto"/>
          </w:tcPr>
          <w:p w:rsidR="00E303EB" w:rsidRPr="002C0513" w:rsidRDefault="00E303EB" w:rsidP="002C0513">
            <w:pPr>
              <w:suppressAutoHyphens/>
              <w:spacing w:line="360" w:lineRule="auto"/>
              <w:rPr>
                <w:sz w:val="20"/>
              </w:rPr>
            </w:pPr>
            <w:r w:rsidRPr="002C0513">
              <w:rPr>
                <w:sz w:val="20"/>
              </w:rPr>
              <w:t>7. оборачиваемость дебиторской задолженности в днях</w:t>
            </w:r>
          </w:p>
        </w:tc>
        <w:tc>
          <w:tcPr>
            <w:tcW w:w="1436" w:type="dxa"/>
            <w:shd w:val="clear" w:color="auto" w:fill="auto"/>
          </w:tcPr>
          <w:p w:rsidR="00E303EB" w:rsidRPr="002C0513" w:rsidRDefault="00E303EB" w:rsidP="002C0513">
            <w:pPr>
              <w:suppressAutoHyphens/>
              <w:spacing w:line="360" w:lineRule="auto"/>
              <w:rPr>
                <w:sz w:val="20"/>
              </w:rPr>
            </w:pPr>
            <w:r w:rsidRPr="002C0513">
              <w:rPr>
                <w:sz w:val="20"/>
              </w:rPr>
              <w:t>О</w:t>
            </w:r>
            <w:r w:rsidRPr="002C0513">
              <w:rPr>
                <w:sz w:val="20"/>
                <w:vertAlign w:val="subscript"/>
              </w:rPr>
              <w:t>д (в днях)</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23,50</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29,63</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19,38</w:t>
            </w:r>
          </w:p>
        </w:tc>
        <w:tc>
          <w:tcPr>
            <w:tcW w:w="770" w:type="dxa"/>
            <w:shd w:val="clear" w:color="auto" w:fill="auto"/>
          </w:tcPr>
          <w:p w:rsidR="00E303EB" w:rsidRPr="002C0513" w:rsidRDefault="00E303EB" w:rsidP="002C0513">
            <w:pPr>
              <w:suppressAutoHyphens/>
              <w:spacing w:line="360" w:lineRule="auto"/>
              <w:rPr>
                <w:sz w:val="20"/>
              </w:rPr>
            </w:pPr>
            <w:r w:rsidRPr="002C0513">
              <w:rPr>
                <w:sz w:val="20"/>
              </w:rPr>
              <w:t>6,13</w:t>
            </w:r>
          </w:p>
        </w:tc>
        <w:tc>
          <w:tcPr>
            <w:tcW w:w="823" w:type="dxa"/>
            <w:shd w:val="clear" w:color="auto" w:fill="auto"/>
          </w:tcPr>
          <w:p w:rsidR="00E303EB" w:rsidRPr="002C0513" w:rsidRDefault="00E303EB" w:rsidP="002C0513">
            <w:pPr>
              <w:suppressAutoHyphens/>
              <w:spacing w:line="360" w:lineRule="auto"/>
              <w:rPr>
                <w:sz w:val="20"/>
              </w:rPr>
            </w:pPr>
            <w:r w:rsidRPr="002C0513">
              <w:rPr>
                <w:sz w:val="20"/>
              </w:rPr>
              <w:t>- 10,25</w:t>
            </w:r>
          </w:p>
        </w:tc>
      </w:tr>
      <w:tr w:rsidR="00651290" w:rsidRPr="002C0513" w:rsidTr="002C0513">
        <w:tc>
          <w:tcPr>
            <w:tcW w:w="3227" w:type="dxa"/>
            <w:shd w:val="clear" w:color="auto" w:fill="auto"/>
          </w:tcPr>
          <w:p w:rsidR="00E303EB" w:rsidRPr="002C0513" w:rsidRDefault="00E303EB" w:rsidP="002C0513">
            <w:pPr>
              <w:suppressAutoHyphens/>
              <w:spacing w:line="360" w:lineRule="auto"/>
              <w:rPr>
                <w:sz w:val="20"/>
              </w:rPr>
            </w:pPr>
            <w:r w:rsidRPr="002C0513">
              <w:rPr>
                <w:sz w:val="20"/>
              </w:rPr>
              <w:t>8. оборачиваемость собственного капитала</w:t>
            </w:r>
          </w:p>
        </w:tc>
        <w:tc>
          <w:tcPr>
            <w:tcW w:w="1436" w:type="dxa"/>
            <w:shd w:val="clear" w:color="auto" w:fill="auto"/>
          </w:tcPr>
          <w:p w:rsidR="00E303EB" w:rsidRPr="002C0513" w:rsidRDefault="00E303EB" w:rsidP="002C0513">
            <w:pPr>
              <w:suppressAutoHyphens/>
              <w:spacing w:line="360" w:lineRule="auto"/>
              <w:rPr>
                <w:sz w:val="20"/>
              </w:rPr>
            </w:pPr>
            <w:r w:rsidRPr="002C0513">
              <w:rPr>
                <w:sz w:val="20"/>
              </w:rPr>
              <w:t>О</w:t>
            </w:r>
            <w:r w:rsidRPr="002C0513">
              <w:rPr>
                <w:sz w:val="20"/>
                <w:vertAlign w:val="subscript"/>
              </w:rPr>
              <w:t>кап</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0,85</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0,93</w:t>
            </w:r>
          </w:p>
        </w:tc>
        <w:tc>
          <w:tcPr>
            <w:tcW w:w="766" w:type="dxa"/>
            <w:shd w:val="clear" w:color="auto" w:fill="auto"/>
          </w:tcPr>
          <w:p w:rsidR="00E303EB" w:rsidRPr="002C0513" w:rsidRDefault="00E303EB" w:rsidP="002C0513">
            <w:pPr>
              <w:suppressAutoHyphens/>
              <w:spacing w:line="360" w:lineRule="auto"/>
              <w:rPr>
                <w:sz w:val="20"/>
              </w:rPr>
            </w:pPr>
            <w:r w:rsidRPr="002C0513">
              <w:rPr>
                <w:sz w:val="20"/>
              </w:rPr>
              <w:t>0,96</w:t>
            </w:r>
          </w:p>
        </w:tc>
        <w:tc>
          <w:tcPr>
            <w:tcW w:w="770" w:type="dxa"/>
            <w:shd w:val="clear" w:color="auto" w:fill="auto"/>
          </w:tcPr>
          <w:p w:rsidR="00E303EB" w:rsidRPr="002C0513" w:rsidRDefault="00E303EB" w:rsidP="002C0513">
            <w:pPr>
              <w:suppressAutoHyphens/>
              <w:spacing w:line="360" w:lineRule="auto"/>
              <w:rPr>
                <w:sz w:val="20"/>
              </w:rPr>
            </w:pPr>
            <w:r w:rsidRPr="002C0513">
              <w:rPr>
                <w:sz w:val="20"/>
              </w:rPr>
              <w:t>0,08</w:t>
            </w:r>
          </w:p>
        </w:tc>
        <w:tc>
          <w:tcPr>
            <w:tcW w:w="823" w:type="dxa"/>
            <w:shd w:val="clear" w:color="auto" w:fill="auto"/>
          </w:tcPr>
          <w:p w:rsidR="00E303EB" w:rsidRPr="002C0513" w:rsidRDefault="00E303EB" w:rsidP="002C0513">
            <w:pPr>
              <w:suppressAutoHyphens/>
              <w:spacing w:line="360" w:lineRule="auto"/>
              <w:rPr>
                <w:sz w:val="20"/>
              </w:rPr>
            </w:pPr>
            <w:r w:rsidRPr="002C0513">
              <w:rPr>
                <w:sz w:val="20"/>
              </w:rPr>
              <w:t>0,03</w:t>
            </w:r>
          </w:p>
        </w:tc>
      </w:tr>
    </w:tbl>
    <w:p w:rsidR="00E303EB" w:rsidRPr="00651290" w:rsidRDefault="00E303EB" w:rsidP="00651290">
      <w:pPr>
        <w:suppressAutoHyphens/>
        <w:spacing w:line="360" w:lineRule="auto"/>
        <w:ind w:firstLine="709"/>
        <w:jc w:val="both"/>
        <w:rPr>
          <w:sz w:val="28"/>
          <w:szCs w:val="28"/>
        </w:rPr>
      </w:pPr>
    </w:p>
    <w:p w:rsidR="00A63F0A" w:rsidRPr="00651290" w:rsidRDefault="00A63F0A" w:rsidP="00651290">
      <w:pPr>
        <w:suppressAutoHyphens/>
        <w:spacing w:line="360" w:lineRule="auto"/>
        <w:ind w:firstLine="709"/>
        <w:jc w:val="both"/>
        <w:rPr>
          <w:sz w:val="28"/>
          <w:szCs w:val="28"/>
        </w:rPr>
      </w:pPr>
      <w:r w:rsidRPr="00651290">
        <w:rPr>
          <w:sz w:val="28"/>
          <w:szCs w:val="28"/>
        </w:rPr>
        <w:t>Показатели деловой активно</w:t>
      </w:r>
      <w:r w:rsidR="00E303EB" w:rsidRPr="00651290">
        <w:rPr>
          <w:sz w:val="28"/>
          <w:szCs w:val="28"/>
        </w:rPr>
        <w:t>сти пр</w:t>
      </w:r>
      <w:r w:rsidR="00256D55" w:rsidRPr="00651290">
        <w:rPr>
          <w:sz w:val="28"/>
          <w:szCs w:val="28"/>
        </w:rPr>
        <w:t xml:space="preserve">едставлены в </w:t>
      </w:r>
      <w:r w:rsidR="00E303EB" w:rsidRPr="00651290">
        <w:rPr>
          <w:sz w:val="28"/>
          <w:szCs w:val="28"/>
        </w:rPr>
        <w:t>приложении С</w:t>
      </w:r>
      <w:r w:rsidR="00256D55" w:rsidRPr="00651290">
        <w:rPr>
          <w:sz w:val="28"/>
          <w:szCs w:val="28"/>
        </w:rPr>
        <w:t>.</w:t>
      </w:r>
    </w:p>
    <w:p w:rsidR="00231226" w:rsidRPr="00651290" w:rsidRDefault="00231226" w:rsidP="00651290">
      <w:pPr>
        <w:suppressAutoHyphens/>
        <w:spacing w:line="360" w:lineRule="auto"/>
        <w:ind w:firstLine="709"/>
        <w:jc w:val="both"/>
        <w:rPr>
          <w:sz w:val="28"/>
          <w:szCs w:val="28"/>
        </w:rPr>
      </w:pPr>
      <w:r w:rsidRPr="00651290">
        <w:rPr>
          <w:sz w:val="28"/>
          <w:szCs w:val="28"/>
        </w:rPr>
        <w:t>Проведя анализ показателей деловой активности Унитарного Муниципального Автотранспортного предприятия можно сделать следующие выводы.</w:t>
      </w:r>
    </w:p>
    <w:p w:rsidR="00651290" w:rsidRPr="00651290" w:rsidRDefault="00231226" w:rsidP="00651290">
      <w:pPr>
        <w:suppressAutoHyphens/>
        <w:spacing w:line="360" w:lineRule="auto"/>
        <w:ind w:firstLine="709"/>
        <w:jc w:val="both"/>
        <w:rPr>
          <w:sz w:val="28"/>
          <w:szCs w:val="28"/>
        </w:rPr>
      </w:pPr>
      <w:r w:rsidRPr="00651290">
        <w:rPr>
          <w:sz w:val="28"/>
          <w:szCs w:val="28"/>
        </w:rPr>
        <w:t>1. Трудовые ресурсы предприятием используются эффективно, в целом за два года данный показатель увеличился на 25,91 тыс. руб., что является исключительно положительной тенденцией, которая была достигнута за счет увеличения выручки от реализации (на 27002 тыс. руб.).</w:t>
      </w:r>
    </w:p>
    <w:p w:rsidR="00231226" w:rsidRPr="00651290" w:rsidRDefault="00231226" w:rsidP="00651290">
      <w:pPr>
        <w:suppressAutoHyphens/>
        <w:spacing w:line="360" w:lineRule="auto"/>
        <w:ind w:firstLine="709"/>
        <w:jc w:val="both"/>
        <w:rPr>
          <w:sz w:val="28"/>
          <w:szCs w:val="28"/>
        </w:rPr>
      </w:pPr>
      <w:r w:rsidRPr="00651290">
        <w:rPr>
          <w:sz w:val="28"/>
          <w:szCs w:val="28"/>
        </w:rPr>
        <w:t>2. Также за счет увеличения выручки от реализации увеличилась фондоотдача предприятия на 20%, что свидетельствует о повышении эффективности использования основных средств и расценивается как положительная тенденция.</w:t>
      </w:r>
    </w:p>
    <w:p w:rsidR="00231226" w:rsidRPr="00651290" w:rsidRDefault="00231226" w:rsidP="00651290">
      <w:pPr>
        <w:suppressAutoHyphens/>
        <w:spacing w:line="360" w:lineRule="auto"/>
        <w:ind w:firstLine="709"/>
        <w:jc w:val="both"/>
        <w:rPr>
          <w:sz w:val="28"/>
          <w:szCs w:val="28"/>
        </w:rPr>
      </w:pPr>
      <w:r w:rsidRPr="00651290">
        <w:rPr>
          <w:sz w:val="28"/>
          <w:szCs w:val="28"/>
        </w:rPr>
        <w:t>3. Продолжительность прохождения запасами всех стадий производства и реализации на предприятии за два года несколько увеличилась – на 2,62, а оборачиваемость запасов в оборотах, наоборот, сократилась – на 0,98, что свидетельствует о неэффективном использовании запасов на предприятии, оно должно стремиться к увеличению оборачиваемости запасов (в оборотах) и, естественно, сокращению продолжительности 1 оборота (в днях).</w:t>
      </w:r>
    </w:p>
    <w:p w:rsidR="00231226" w:rsidRPr="00651290" w:rsidRDefault="00231226" w:rsidP="00651290">
      <w:pPr>
        <w:suppressAutoHyphens/>
        <w:spacing w:line="360" w:lineRule="auto"/>
        <w:ind w:firstLine="709"/>
        <w:jc w:val="both"/>
        <w:rPr>
          <w:sz w:val="28"/>
          <w:szCs w:val="28"/>
        </w:rPr>
      </w:pPr>
      <w:r w:rsidRPr="00651290">
        <w:rPr>
          <w:sz w:val="28"/>
          <w:szCs w:val="28"/>
        </w:rPr>
        <w:t>4. За анализируемый период кредиторская задолженность предприятия увеличилась на 2162 тыс. руб., традиционно это является негативным фактором, ведущим к замедлению оборачиваемости кредиторской задолженности (на 1,66).</w:t>
      </w:r>
    </w:p>
    <w:p w:rsidR="00231226" w:rsidRPr="00651290" w:rsidRDefault="00231226" w:rsidP="00651290">
      <w:pPr>
        <w:suppressAutoHyphens/>
        <w:spacing w:line="360" w:lineRule="auto"/>
        <w:ind w:firstLine="709"/>
        <w:jc w:val="both"/>
        <w:rPr>
          <w:sz w:val="28"/>
          <w:szCs w:val="28"/>
        </w:rPr>
      </w:pPr>
      <w:r w:rsidRPr="00651290">
        <w:rPr>
          <w:sz w:val="28"/>
          <w:szCs w:val="28"/>
        </w:rPr>
        <w:t>5. Оборачиваемость дебиторской задолженности за два года увеличилась на 3,26, что является положительной тенденцией, свидетельствующей о налаженных взаимодействиях с дебиторами и четкой работе отдела сбыта.</w:t>
      </w:r>
    </w:p>
    <w:p w:rsidR="00231226" w:rsidRPr="00651290" w:rsidRDefault="00231226" w:rsidP="00651290">
      <w:pPr>
        <w:suppressAutoHyphens/>
        <w:spacing w:line="360" w:lineRule="auto"/>
        <w:ind w:firstLine="709"/>
        <w:jc w:val="both"/>
        <w:rPr>
          <w:sz w:val="28"/>
          <w:szCs w:val="28"/>
        </w:rPr>
      </w:pPr>
      <w:r w:rsidRPr="00651290">
        <w:rPr>
          <w:sz w:val="28"/>
          <w:szCs w:val="28"/>
        </w:rPr>
        <w:t>6. Оборачиваемость собственного капитала увеличилась на 0,11 при относительно стабильном значении показателя собственного капитала, что является положительной тенденцией, свидетельствующей об активности предприятия на рынке сбыта.</w:t>
      </w:r>
    </w:p>
    <w:p w:rsidR="00921C8F" w:rsidRPr="00651290" w:rsidRDefault="00921C8F" w:rsidP="00651290">
      <w:pPr>
        <w:suppressAutoHyphens/>
        <w:spacing w:line="360" w:lineRule="auto"/>
        <w:ind w:firstLine="709"/>
        <w:jc w:val="both"/>
        <w:rPr>
          <w:sz w:val="28"/>
          <w:szCs w:val="28"/>
        </w:rPr>
      </w:pPr>
    </w:p>
    <w:p w:rsidR="00231226" w:rsidRPr="00651290" w:rsidRDefault="00F06B85" w:rsidP="00651290">
      <w:pPr>
        <w:pStyle w:val="2"/>
        <w:keepNext w:val="0"/>
        <w:suppressAutoHyphens/>
        <w:spacing w:before="0" w:after="0" w:line="360" w:lineRule="auto"/>
        <w:ind w:firstLine="709"/>
        <w:jc w:val="both"/>
        <w:rPr>
          <w:rFonts w:ascii="Times New Roman" w:hAnsi="Times New Roman" w:cs="Times New Roman"/>
          <w:b w:val="0"/>
          <w:bCs w:val="0"/>
          <w:i w:val="0"/>
        </w:rPr>
      </w:pPr>
      <w:bookmarkStart w:id="10" w:name="_Toc183360409"/>
      <w:bookmarkStart w:id="11" w:name="_Toc184729983"/>
      <w:r w:rsidRPr="00651290">
        <w:rPr>
          <w:rFonts w:ascii="Times New Roman" w:hAnsi="Times New Roman" w:cs="Times New Roman"/>
          <w:b w:val="0"/>
          <w:bCs w:val="0"/>
          <w:i w:val="0"/>
        </w:rPr>
        <w:t>2.5</w:t>
      </w:r>
      <w:r w:rsidR="00231226" w:rsidRPr="00651290">
        <w:rPr>
          <w:rFonts w:ascii="Times New Roman" w:hAnsi="Times New Roman" w:cs="Times New Roman"/>
          <w:b w:val="0"/>
          <w:bCs w:val="0"/>
          <w:i w:val="0"/>
        </w:rPr>
        <w:t xml:space="preserve"> Анализ ликвидности предприятия</w:t>
      </w:r>
      <w:bookmarkEnd w:id="10"/>
      <w:bookmarkEnd w:id="11"/>
    </w:p>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pStyle w:val="a3"/>
        <w:suppressAutoHyphens/>
        <w:spacing w:line="360" w:lineRule="auto"/>
        <w:ind w:firstLine="709"/>
        <w:rPr>
          <w:sz w:val="28"/>
          <w:szCs w:val="28"/>
        </w:rPr>
      </w:pPr>
      <w:r w:rsidRPr="00651290">
        <w:rPr>
          <w:sz w:val="28"/>
          <w:szCs w:val="28"/>
        </w:rPr>
        <w:t>Анализом ликвидности фирмы интересуются, прежде всего, организации, предоставляющие коммерческие кредиты, т.к. эти кредиты краткосрочные, необходимо оценить степень ликвидности имущества.</w:t>
      </w:r>
    </w:p>
    <w:p w:rsidR="00231226" w:rsidRPr="00651290" w:rsidRDefault="00231226" w:rsidP="00651290">
      <w:pPr>
        <w:pStyle w:val="21"/>
        <w:suppressAutoHyphens/>
        <w:spacing w:after="0" w:line="360" w:lineRule="auto"/>
        <w:ind w:left="0" w:firstLine="709"/>
        <w:jc w:val="both"/>
        <w:rPr>
          <w:sz w:val="28"/>
          <w:szCs w:val="28"/>
        </w:rPr>
      </w:pPr>
      <w:r w:rsidRPr="00651290">
        <w:rPr>
          <w:sz w:val="28"/>
          <w:szCs w:val="28"/>
        </w:rPr>
        <w:t>Ликвидность означает способность ценностей легко превращаться в деньги, т.е. в абсолютно ликвидные средства.</w:t>
      </w:r>
    </w:p>
    <w:p w:rsidR="00231226" w:rsidRPr="00651290" w:rsidRDefault="00231226" w:rsidP="00651290">
      <w:pPr>
        <w:suppressAutoHyphens/>
        <w:spacing w:line="360" w:lineRule="auto"/>
        <w:ind w:firstLine="709"/>
        <w:jc w:val="both"/>
        <w:rPr>
          <w:sz w:val="28"/>
          <w:szCs w:val="28"/>
        </w:rPr>
      </w:pPr>
      <w:r w:rsidRPr="00651290">
        <w:rPr>
          <w:sz w:val="28"/>
          <w:szCs w:val="28"/>
        </w:rPr>
        <w:t>Ликвидность можно рассматривать с двух сторон:</w:t>
      </w:r>
    </w:p>
    <w:p w:rsidR="00231226" w:rsidRPr="00651290" w:rsidRDefault="00231226" w:rsidP="00651290">
      <w:pPr>
        <w:numPr>
          <w:ilvl w:val="0"/>
          <w:numId w:val="35"/>
        </w:numPr>
        <w:suppressAutoHyphens/>
        <w:spacing w:line="360" w:lineRule="auto"/>
        <w:ind w:left="0" w:firstLine="709"/>
        <w:jc w:val="both"/>
        <w:rPr>
          <w:sz w:val="28"/>
          <w:szCs w:val="28"/>
        </w:rPr>
      </w:pPr>
      <w:r w:rsidRPr="00651290">
        <w:rPr>
          <w:sz w:val="28"/>
          <w:szCs w:val="28"/>
        </w:rPr>
        <w:t>время, необходимое для продажи имущества;</w:t>
      </w:r>
    </w:p>
    <w:p w:rsidR="00231226" w:rsidRPr="00651290" w:rsidRDefault="00231226" w:rsidP="00651290">
      <w:pPr>
        <w:numPr>
          <w:ilvl w:val="0"/>
          <w:numId w:val="35"/>
        </w:numPr>
        <w:suppressAutoHyphens/>
        <w:spacing w:line="360" w:lineRule="auto"/>
        <w:ind w:left="0" w:firstLine="709"/>
        <w:jc w:val="both"/>
        <w:rPr>
          <w:sz w:val="28"/>
          <w:szCs w:val="28"/>
        </w:rPr>
      </w:pPr>
      <w:r w:rsidRPr="00651290">
        <w:rPr>
          <w:sz w:val="28"/>
          <w:szCs w:val="28"/>
        </w:rPr>
        <w:t>сумма, вырученная от продажи.</w:t>
      </w:r>
    </w:p>
    <w:p w:rsidR="00231226" w:rsidRPr="00651290" w:rsidRDefault="00231226" w:rsidP="00651290">
      <w:pPr>
        <w:pStyle w:val="a3"/>
        <w:suppressAutoHyphens/>
        <w:spacing w:line="360" w:lineRule="auto"/>
        <w:ind w:firstLine="709"/>
        <w:rPr>
          <w:sz w:val="28"/>
          <w:szCs w:val="28"/>
        </w:rPr>
      </w:pPr>
      <w:r w:rsidRPr="00651290">
        <w:rPr>
          <w:sz w:val="28"/>
          <w:szCs w:val="28"/>
        </w:rPr>
        <w:t>Ликвидность фирмы – это способность ее превращать свои активы в деньги для покрытия всех необходимых платежей по мере наступления их срока. Фирма, оборотный капитал которой состоит преимущественно из денежных средств и краткосрочной дебиторской задолженности, считается более ликвидной, чем фирма, оборотный капитал которой состоит преимущественно из запасов.</w:t>
      </w:r>
    </w:p>
    <w:p w:rsidR="00231226" w:rsidRPr="00651290" w:rsidRDefault="00231226" w:rsidP="00651290">
      <w:pPr>
        <w:suppressAutoHyphens/>
        <w:spacing w:line="360" w:lineRule="auto"/>
        <w:ind w:firstLine="709"/>
        <w:jc w:val="both"/>
        <w:rPr>
          <w:sz w:val="28"/>
          <w:szCs w:val="28"/>
        </w:rPr>
      </w:pPr>
      <w:r w:rsidRPr="00651290">
        <w:rPr>
          <w:sz w:val="28"/>
          <w:szCs w:val="28"/>
        </w:rPr>
        <w:t>Все активы фирмы в зависимости от степени их ликвидности, т.е. от скорости превращения в денежные средства условно подразделяют на группы:</w:t>
      </w:r>
    </w:p>
    <w:p w:rsidR="00231226" w:rsidRPr="00651290" w:rsidRDefault="00231226" w:rsidP="00651290">
      <w:pPr>
        <w:numPr>
          <w:ilvl w:val="0"/>
          <w:numId w:val="36"/>
        </w:numPr>
        <w:suppressAutoHyphens/>
        <w:spacing w:line="360" w:lineRule="auto"/>
        <w:ind w:left="0" w:firstLine="709"/>
        <w:jc w:val="both"/>
        <w:rPr>
          <w:sz w:val="28"/>
          <w:szCs w:val="28"/>
        </w:rPr>
      </w:pPr>
      <w:r w:rsidRPr="00651290">
        <w:rPr>
          <w:sz w:val="28"/>
          <w:szCs w:val="28"/>
        </w:rPr>
        <w:t>наиболее ликвидные активы – включают в себя суммы по всем статьям денежных средств, которые могут быть использованы для выполнения текущих расчетов немедленно, а также включают краткосрочные финансовые вложения (строка 250 + строка 260).</w:t>
      </w:r>
    </w:p>
    <w:p w:rsidR="00231226" w:rsidRPr="00651290" w:rsidRDefault="00231226" w:rsidP="00651290">
      <w:pPr>
        <w:numPr>
          <w:ilvl w:val="0"/>
          <w:numId w:val="36"/>
        </w:numPr>
        <w:suppressAutoHyphens/>
        <w:spacing w:line="360" w:lineRule="auto"/>
        <w:ind w:left="0" w:firstLine="709"/>
        <w:jc w:val="both"/>
        <w:rPr>
          <w:sz w:val="28"/>
          <w:szCs w:val="28"/>
        </w:rPr>
      </w:pPr>
      <w:r w:rsidRPr="00651290">
        <w:rPr>
          <w:sz w:val="28"/>
          <w:szCs w:val="28"/>
        </w:rPr>
        <w:t>быстро реализуемые активы – это активы, для обращения которых в деньги (наличные средства) требуется определенное время. В эту группу включают дебиторскую задолженность в течение 12 месяцев (строка 240). Ликвидность этих активов различна и зависит от субъективных и объективных факторов: квалификации финансовых работников; взаимоотношений с плательщиками и их платежеспособности; условий предоставления кредитов покупателям.</w:t>
      </w:r>
    </w:p>
    <w:p w:rsidR="00231226" w:rsidRPr="00651290" w:rsidRDefault="00231226" w:rsidP="00651290">
      <w:pPr>
        <w:numPr>
          <w:ilvl w:val="0"/>
          <w:numId w:val="36"/>
        </w:numPr>
        <w:suppressAutoHyphens/>
        <w:spacing w:line="360" w:lineRule="auto"/>
        <w:ind w:left="0" w:firstLine="709"/>
        <w:jc w:val="both"/>
        <w:rPr>
          <w:sz w:val="28"/>
          <w:szCs w:val="28"/>
        </w:rPr>
      </w:pPr>
      <w:r w:rsidRPr="00651290">
        <w:rPr>
          <w:sz w:val="28"/>
          <w:szCs w:val="28"/>
        </w:rPr>
        <w:t>медленно реализуемые активы – включают наименее ликвидные активы: запасы, дебиторскую задолженность более 12 месяцев, НДС (строка210 + строка 220 + строка 230 – строка 216). В состав этой группы расходы будущих периодов не включаются.</w:t>
      </w:r>
    </w:p>
    <w:p w:rsidR="00231226" w:rsidRPr="00651290" w:rsidRDefault="00231226" w:rsidP="00651290">
      <w:pPr>
        <w:numPr>
          <w:ilvl w:val="0"/>
          <w:numId w:val="36"/>
        </w:numPr>
        <w:suppressAutoHyphens/>
        <w:spacing w:line="360" w:lineRule="auto"/>
        <w:ind w:left="0" w:firstLine="709"/>
        <w:jc w:val="both"/>
        <w:rPr>
          <w:sz w:val="28"/>
          <w:szCs w:val="28"/>
        </w:rPr>
      </w:pPr>
      <w:r w:rsidRPr="00651290">
        <w:rPr>
          <w:sz w:val="28"/>
          <w:szCs w:val="28"/>
        </w:rPr>
        <w:t>трудно реализуемые ак</w:t>
      </w:r>
      <w:r w:rsidRPr="00651290">
        <w:rPr>
          <w:i/>
          <w:iCs/>
          <w:sz w:val="28"/>
          <w:szCs w:val="28"/>
        </w:rPr>
        <w:t>тивы</w:t>
      </w:r>
      <w:r w:rsidRPr="00651290">
        <w:rPr>
          <w:sz w:val="28"/>
          <w:szCs w:val="28"/>
        </w:rPr>
        <w:t xml:space="preserve"> – это активы, которые предназначены для использования хозяйственной деятельности в течение продолжительного времени, включают весь первый раздел актива.</w:t>
      </w:r>
    </w:p>
    <w:p w:rsidR="00231226" w:rsidRPr="00651290" w:rsidRDefault="00231226" w:rsidP="00651290">
      <w:pPr>
        <w:pStyle w:val="a3"/>
        <w:suppressAutoHyphens/>
        <w:spacing w:line="360" w:lineRule="auto"/>
        <w:ind w:firstLine="709"/>
        <w:rPr>
          <w:sz w:val="28"/>
          <w:szCs w:val="28"/>
        </w:rPr>
      </w:pPr>
      <w:r w:rsidRPr="00651290">
        <w:rPr>
          <w:sz w:val="28"/>
          <w:szCs w:val="28"/>
        </w:rPr>
        <w:t>Совокупность наиболее ликвидных активов, быстро реализуемых активов и медленно реализуемых активов называют текущими активами</w:t>
      </w:r>
      <w:r w:rsidRPr="00651290">
        <w:rPr>
          <w:b/>
          <w:bCs/>
          <w:sz w:val="28"/>
          <w:szCs w:val="28"/>
        </w:rPr>
        <w:t>.</w:t>
      </w:r>
      <w:r w:rsidRPr="00651290">
        <w:rPr>
          <w:sz w:val="28"/>
          <w:szCs w:val="28"/>
        </w:rPr>
        <w:t xml:space="preserve"> Текущие активы являются более ликвидным имуществом фирмы по сравнению с другим имуществом.</w:t>
      </w:r>
    </w:p>
    <w:p w:rsidR="00231226" w:rsidRPr="00651290" w:rsidRDefault="00231226" w:rsidP="00651290">
      <w:pPr>
        <w:suppressAutoHyphens/>
        <w:spacing w:line="360" w:lineRule="auto"/>
        <w:ind w:firstLine="709"/>
        <w:jc w:val="both"/>
        <w:rPr>
          <w:sz w:val="28"/>
          <w:szCs w:val="28"/>
        </w:rPr>
      </w:pPr>
      <w:r w:rsidRPr="00651290">
        <w:rPr>
          <w:sz w:val="28"/>
          <w:szCs w:val="28"/>
        </w:rPr>
        <w:t>Пассивы баланса по степени возрастания сроков погашения обязательств группируются следующим образом:</w:t>
      </w:r>
    </w:p>
    <w:p w:rsidR="00231226" w:rsidRPr="00651290" w:rsidRDefault="00231226" w:rsidP="00651290">
      <w:pPr>
        <w:numPr>
          <w:ilvl w:val="0"/>
          <w:numId w:val="37"/>
        </w:numPr>
        <w:suppressAutoHyphens/>
        <w:spacing w:line="360" w:lineRule="auto"/>
        <w:ind w:left="0" w:firstLine="709"/>
        <w:jc w:val="both"/>
        <w:rPr>
          <w:sz w:val="28"/>
          <w:szCs w:val="28"/>
        </w:rPr>
      </w:pPr>
      <w:r w:rsidRPr="00651290">
        <w:rPr>
          <w:sz w:val="28"/>
          <w:szCs w:val="28"/>
        </w:rPr>
        <w:t>наиболее срочные обязательства – кредиторская задолженность, расчеты по дивидендам, прочие краткосрочные обязательства, а также ссуды, не погашенные в срок (строка 620 + строка 630 + строка 660).</w:t>
      </w:r>
    </w:p>
    <w:p w:rsidR="00231226" w:rsidRPr="00651290" w:rsidRDefault="00231226" w:rsidP="00651290">
      <w:pPr>
        <w:numPr>
          <w:ilvl w:val="0"/>
          <w:numId w:val="37"/>
        </w:numPr>
        <w:suppressAutoHyphens/>
        <w:spacing w:line="360" w:lineRule="auto"/>
        <w:ind w:left="0" w:firstLine="709"/>
        <w:jc w:val="both"/>
        <w:rPr>
          <w:sz w:val="28"/>
          <w:szCs w:val="28"/>
        </w:rPr>
      </w:pPr>
      <w:r w:rsidRPr="00651290">
        <w:rPr>
          <w:sz w:val="28"/>
          <w:szCs w:val="28"/>
        </w:rPr>
        <w:t>краткосрочные пассивы – краткосрочные заемные кредиты банков и прочие займы, подлежащие погашению в течение 12 месяцев после отчетной даты (строка 611 + строка 612).</w:t>
      </w:r>
    </w:p>
    <w:p w:rsidR="00231226" w:rsidRPr="00651290" w:rsidRDefault="00231226" w:rsidP="00651290">
      <w:pPr>
        <w:numPr>
          <w:ilvl w:val="0"/>
          <w:numId w:val="37"/>
        </w:numPr>
        <w:suppressAutoHyphens/>
        <w:spacing w:line="360" w:lineRule="auto"/>
        <w:ind w:left="0" w:firstLine="709"/>
        <w:jc w:val="both"/>
        <w:rPr>
          <w:sz w:val="28"/>
          <w:szCs w:val="28"/>
        </w:rPr>
      </w:pPr>
      <w:r w:rsidRPr="00651290">
        <w:rPr>
          <w:sz w:val="28"/>
          <w:szCs w:val="28"/>
        </w:rPr>
        <w:t>долгосрочные пассивы – долгосрочные заемные кредиты и прочие долгосрочные пассивы, т.е. все статьи 4 раздела пассива (строка 590).</w:t>
      </w:r>
    </w:p>
    <w:p w:rsidR="00231226" w:rsidRPr="00651290" w:rsidRDefault="00231226" w:rsidP="00651290">
      <w:pPr>
        <w:numPr>
          <w:ilvl w:val="0"/>
          <w:numId w:val="37"/>
        </w:numPr>
        <w:suppressAutoHyphens/>
        <w:spacing w:line="360" w:lineRule="auto"/>
        <w:ind w:left="0" w:firstLine="709"/>
        <w:jc w:val="both"/>
        <w:rPr>
          <w:sz w:val="28"/>
          <w:szCs w:val="28"/>
        </w:rPr>
      </w:pPr>
      <w:r w:rsidRPr="00651290">
        <w:rPr>
          <w:sz w:val="28"/>
          <w:szCs w:val="28"/>
        </w:rPr>
        <w:t>постоянные пассивы – статьи 3 раздела баланса и отдельные статьи 5 раздела, не вошедшие в предыдущие группы (строка 490 + строка 640 + строка 650)</w:t>
      </w:r>
    </w:p>
    <w:p w:rsidR="00231226" w:rsidRPr="00651290" w:rsidRDefault="00231226" w:rsidP="00651290">
      <w:pPr>
        <w:suppressAutoHyphens/>
        <w:spacing w:line="360" w:lineRule="auto"/>
        <w:ind w:firstLine="709"/>
        <w:jc w:val="both"/>
        <w:rPr>
          <w:sz w:val="28"/>
          <w:szCs w:val="28"/>
        </w:rPr>
      </w:pPr>
      <w:r w:rsidRPr="00651290">
        <w:rPr>
          <w:sz w:val="28"/>
          <w:szCs w:val="28"/>
        </w:rPr>
        <w:t>Совокупность краткосрочных и долгосрочных обязательств, т.е. наиболее срочных обязательств, краткосрочных и долгосрочных пассивов, называют внешними обязательствами</w:t>
      </w:r>
      <w:r w:rsidRPr="00651290">
        <w:rPr>
          <w:b/>
          <w:bCs/>
          <w:sz w:val="28"/>
          <w:szCs w:val="28"/>
        </w:rPr>
        <w:t>.</w:t>
      </w:r>
    </w:p>
    <w:p w:rsidR="00231226" w:rsidRPr="00651290" w:rsidRDefault="00231226" w:rsidP="00651290">
      <w:pPr>
        <w:suppressAutoHyphens/>
        <w:spacing w:line="360" w:lineRule="auto"/>
        <w:ind w:firstLine="709"/>
        <w:jc w:val="both"/>
        <w:rPr>
          <w:sz w:val="28"/>
          <w:szCs w:val="28"/>
        </w:rPr>
      </w:pPr>
      <w:r w:rsidRPr="00651290">
        <w:rPr>
          <w:sz w:val="28"/>
          <w:szCs w:val="28"/>
        </w:rPr>
        <w:t>Фирма считается ликвидной, если ее текущие активы превышают внешние обязательства. Фирма может быть ликвидной в большей или меньшей степени, для этого пров</w:t>
      </w:r>
      <w:r w:rsidR="00F06B85" w:rsidRPr="00651290">
        <w:rPr>
          <w:sz w:val="28"/>
          <w:szCs w:val="28"/>
        </w:rPr>
        <w:t xml:space="preserve">одят анализ ликвидности баланса, показатели ликвидности представлены в таблице 2.4 </w:t>
      </w:r>
      <w:r w:rsidR="00256D55" w:rsidRPr="00651290">
        <w:rPr>
          <w:sz w:val="28"/>
          <w:szCs w:val="28"/>
        </w:rPr>
        <w:t>и</w:t>
      </w:r>
      <w:r w:rsidR="00F06B85" w:rsidRPr="00651290">
        <w:rPr>
          <w:sz w:val="28"/>
          <w:szCs w:val="28"/>
        </w:rPr>
        <w:t xml:space="preserve"> 2.5.</w:t>
      </w:r>
    </w:p>
    <w:p w:rsidR="00FE373B" w:rsidRPr="00651290" w:rsidRDefault="00FE373B" w:rsidP="00651290">
      <w:pPr>
        <w:suppressAutoHyphens/>
        <w:spacing w:line="360" w:lineRule="auto"/>
        <w:ind w:firstLine="709"/>
        <w:jc w:val="both"/>
        <w:rPr>
          <w:sz w:val="28"/>
          <w:szCs w:val="28"/>
        </w:rPr>
      </w:pPr>
    </w:p>
    <w:p w:rsidR="000B392D" w:rsidRPr="00651290" w:rsidRDefault="000B392D" w:rsidP="00651290">
      <w:pPr>
        <w:suppressAutoHyphens/>
        <w:spacing w:line="360" w:lineRule="auto"/>
        <w:ind w:firstLine="709"/>
        <w:jc w:val="both"/>
        <w:rPr>
          <w:sz w:val="28"/>
          <w:szCs w:val="28"/>
        </w:rPr>
      </w:pPr>
      <w:r w:rsidRPr="00651290">
        <w:rPr>
          <w:sz w:val="28"/>
          <w:szCs w:val="28"/>
        </w:rPr>
        <w:t>Таблица 2.4</w:t>
      </w:r>
      <w:r w:rsidR="00F06B85" w:rsidRPr="00651290">
        <w:rPr>
          <w:sz w:val="28"/>
          <w:szCs w:val="28"/>
        </w:rPr>
        <w:t xml:space="preserve"> - </w:t>
      </w:r>
      <w:r w:rsidRPr="00651290">
        <w:rPr>
          <w:sz w:val="28"/>
          <w:szCs w:val="28"/>
        </w:rPr>
        <w:t>Анализ ликвидн</w:t>
      </w:r>
      <w:r w:rsidR="00A35327" w:rsidRPr="00651290">
        <w:rPr>
          <w:sz w:val="28"/>
          <w:szCs w:val="28"/>
        </w:rPr>
        <w:t>ости баланса предприятия на 2006</w:t>
      </w:r>
      <w:r w:rsidRPr="00651290">
        <w:rPr>
          <w:sz w:val="28"/>
          <w:szCs w:val="28"/>
        </w:rPr>
        <w:t xml:space="preserve"> год</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971"/>
        <w:gridCol w:w="968"/>
        <w:gridCol w:w="1721"/>
        <w:gridCol w:w="971"/>
        <w:gridCol w:w="968"/>
        <w:gridCol w:w="939"/>
        <w:gridCol w:w="936"/>
      </w:tblGrid>
      <w:tr w:rsidR="000B392D" w:rsidRPr="002C0513" w:rsidTr="002C0513">
        <w:tc>
          <w:tcPr>
            <w:tcW w:w="1838" w:type="dxa"/>
            <w:vMerge w:val="restart"/>
            <w:shd w:val="clear" w:color="auto" w:fill="auto"/>
          </w:tcPr>
          <w:p w:rsidR="000B392D" w:rsidRPr="002C0513" w:rsidRDefault="000B392D" w:rsidP="002C0513">
            <w:pPr>
              <w:suppressAutoHyphens/>
              <w:spacing w:line="360" w:lineRule="auto"/>
              <w:rPr>
                <w:sz w:val="20"/>
              </w:rPr>
            </w:pPr>
            <w:r w:rsidRPr="002C0513">
              <w:rPr>
                <w:sz w:val="20"/>
              </w:rPr>
              <w:t>актив</w:t>
            </w:r>
          </w:p>
        </w:tc>
        <w:tc>
          <w:tcPr>
            <w:tcW w:w="971" w:type="dxa"/>
            <w:vMerge w:val="restart"/>
            <w:shd w:val="clear" w:color="auto" w:fill="auto"/>
          </w:tcPr>
          <w:p w:rsidR="000B392D" w:rsidRPr="002C0513" w:rsidRDefault="000B392D" w:rsidP="002C0513">
            <w:pPr>
              <w:suppressAutoHyphens/>
              <w:spacing w:line="360" w:lineRule="auto"/>
              <w:rPr>
                <w:sz w:val="20"/>
              </w:rPr>
            </w:pPr>
            <w:r w:rsidRPr="002C0513">
              <w:rPr>
                <w:sz w:val="20"/>
              </w:rPr>
              <w:t>на начало периода (тыс. руб.)</w:t>
            </w:r>
          </w:p>
        </w:tc>
        <w:tc>
          <w:tcPr>
            <w:tcW w:w="968" w:type="dxa"/>
            <w:vMerge w:val="restart"/>
            <w:shd w:val="clear" w:color="auto" w:fill="auto"/>
          </w:tcPr>
          <w:p w:rsidR="000B392D" w:rsidRPr="002C0513" w:rsidRDefault="000B392D" w:rsidP="002C0513">
            <w:pPr>
              <w:suppressAutoHyphens/>
              <w:spacing w:line="360" w:lineRule="auto"/>
              <w:rPr>
                <w:sz w:val="20"/>
              </w:rPr>
            </w:pPr>
            <w:r w:rsidRPr="002C0513">
              <w:rPr>
                <w:sz w:val="20"/>
              </w:rPr>
              <w:t>на конец периода (тыс. руб.)</w:t>
            </w:r>
          </w:p>
        </w:tc>
        <w:tc>
          <w:tcPr>
            <w:tcW w:w="1721" w:type="dxa"/>
            <w:vMerge w:val="restart"/>
            <w:shd w:val="clear" w:color="auto" w:fill="auto"/>
          </w:tcPr>
          <w:p w:rsidR="000B392D" w:rsidRPr="002C0513" w:rsidRDefault="000B392D" w:rsidP="002C0513">
            <w:pPr>
              <w:suppressAutoHyphens/>
              <w:spacing w:line="360" w:lineRule="auto"/>
              <w:rPr>
                <w:sz w:val="20"/>
              </w:rPr>
            </w:pPr>
            <w:r w:rsidRPr="002C0513">
              <w:rPr>
                <w:sz w:val="20"/>
              </w:rPr>
              <w:t>пассив</w:t>
            </w:r>
          </w:p>
        </w:tc>
        <w:tc>
          <w:tcPr>
            <w:tcW w:w="971" w:type="dxa"/>
            <w:vMerge w:val="restart"/>
            <w:shd w:val="clear" w:color="auto" w:fill="auto"/>
          </w:tcPr>
          <w:p w:rsidR="000B392D" w:rsidRPr="002C0513" w:rsidRDefault="000B392D" w:rsidP="002C0513">
            <w:pPr>
              <w:suppressAutoHyphens/>
              <w:spacing w:line="360" w:lineRule="auto"/>
              <w:rPr>
                <w:sz w:val="20"/>
              </w:rPr>
            </w:pPr>
            <w:r w:rsidRPr="002C0513">
              <w:rPr>
                <w:sz w:val="20"/>
              </w:rPr>
              <w:t>на начало периода (тыс. руб.)</w:t>
            </w:r>
          </w:p>
        </w:tc>
        <w:tc>
          <w:tcPr>
            <w:tcW w:w="968" w:type="dxa"/>
            <w:vMerge w:val="restart"/>
            <w:shd w:val="clear" w:color="auto" w:fill="auto"/>
          </w:tcPr>
          <w:p w:rsidR="000B392D" w:rsidRPr="002C0513" w:rsidRDefault="000B392D" w:rsidP="002C0513">
            <w:pPr>
              <w:suppressAutoHyphens/>
              <w:spacing w:line="360" w:lineRule="auto"/>
              <w:rPr>
                <w:sz w:val="20"/>
              </w:rPr>
            </w:pPr>
            <w:r w:rsidRPr="002C0513">
              <w:rPr>
                <w:sz w:val="20"/>
              </w:rPr>
              <w:t>на конец периода (тыс. руб.)</w:t>
            </w:r>
          </w:p>
        </w:tc>
        <w:tc>
          <w:tcPr>
            <w:tcW w:w="1875" w:type="dxa"/>
            <w:gridSpan w:val="2"/>
            <w:shd w:val="clear" w:color="auto" w:fill="auto"/>
          </w:tcPr>
          <w:p w:rsidR="00651290" w:rsidRPr="002C0513" w:rsidRDefault="000B392D" w:rsidP="002C0513">
            <w:pPr>
              <w:suppressAutoHyphens/>
              <w:spacing w:line="360" w:lineRule="auto"/>
              <w:rPr>
                <w:sz w:val="20"/>
              </w:rPr>
            </w:pPr>
            <w:r w:rsidRPr="002C0513">
              <w:rPr>
                <w:sz w:val="20"/>
              </w:rPr>
              <w:t>платежный излишек или недостаток</w:t>
            </w:r>
          </w:p>
          <w:p w:rsidR="000B392D" w:rsidRPr="002C0513" w:rsidRDefault="000B392D" w:rsidP="002C0513">
            <w:pPr>
              <w:suppressAutoHyphens/>
              <w:spacing w:line="360" w:lineRule="auto"/>
              <w:rPr>
                <w:sz w:val="20"/>
              </w:rPr>
            </w:pPr>
            <w:r w:rsidRPr="002C0513">
              <w:rPr>
                <w:sz w:val="20"/>
              </w:rPr>
              <w:t>(тыс. руб.)</w:t>
            </w:r>
          </w:p>
        </w:tc>
      </w:tr>
      <w:tr w:rsidR="000B392D" w:rsidRPr="002C0513" w:rsidTr="002C0513">
        <w:tc>
          <w:tcPr>
            <w:tcW w:w="1838" w:type="dxa"/>
            <w:vMerge/>
            <w:shd w:val="clear" w:color="auto" w:fill="auto"/>
          </w:tcPr>
          <w:p w:rsidR="000B392D" w:rsidRPr="002C0513" w:rsidRDefault="000B392D" w:rsidP="002C0513">
            <w:pPr>
              <w:suppressAutoHyphens/>
              <w:spacing w:line="360" w:lineRule="auto"/>
              <w:rPr>
                <w:sz w:val="20"/>
              </w:rPr>
            </w:pPr>
          </w:p>
        </w:tc>
        <w:tc>
          <w:tcPr>
            <w:tcW w:w="971" w:type="dxa"/>
            <w:vMerge/>
            <w:shd w:val="clear" w:color="auto" w:fill="auto"/>
          </w:tcPr>
          <w:p w:rsidR="000B392D" w:rsidRPr="002C0513" w:rsidRDefault="000B392D" w:rsidP="002C0513">
            <w:pPr>
              <w:suppressAutoHyphens/>
              <w:spacing w:line="360" w:lineRule="auto"/>
              <w:rPr>
                <w:sz w:val="20"/>
              </w:rPr>
            </w:pPr>
          </w:p>
        </w:tc>
        <w:tc>
          <w:tcPr>
            <w:tcW w:w="968" w:type="dxa"/>
            <w:vMerge/>
            <w:shd w:val="clear" w:color="auto" w:fill="auto"/>
          </w:tcPr>
          <w:p w:rsidR="000B392D" w:rsidRPr="002C0513" w:rsidRDefault="000B392D" w:rsidP="002C0513">
            <w:pPr>
              <w:suppressAutoHyphens/>
              <w:spacing w:line="360" w:lineRule="auto"/>
              <w:rPr>
                <w:sz w:val="20"/>
              </w:rPr>
            </w:pPr>
          </w:p>
        </w:tc>
        <w:tc>
          <w:tcPr>
            <w:tcW w:w="1721" w:type="dxa"/>
            <w:vMerge/>
            <w:shd w:val="clear" w:color="auto" w:fill="auto"/>
          </w:tcPr>
          <w:p w:rsidR="000B392D" w:rsidRPr="002C0513" w:rsidRDefault="000B392D" w:rsidP="002C0513">
            <w:pPr>
              <w:suppressAutoHyphens/>
              <w:spacing w:line="360" w:lineRule="auto"/>
              <w:rPr>
                <w:sz w:val="20"/>
              </w:rPr>
            </w:pPr>
          </w:p>
        </w:tc>
        <w:tc>
          <w:tcPr>
            <w:tcW w:w="971" w:type="dxa"/>
            <w:vMerge/>
            <w:shd w:val="clear" w:color="auto" w:fill="auto"/>
          </w:tcPr>
          <w:p w:rsidR="000B392D" w:rsidRPr="002C0513" w:rsidRDefault="000B392D" w:rsidP="002C0513">
            <w:pPr>
              <w:suppressAutoHyphens/>
              <w:spacing w:line="360" w:lineRule="auto"/>
              <w:rPr>
                <w:sz w:val="20"/>
              </w:rPr>
            </w:pPr>
          </w:p>
        </w:tc>
        <w:tc>
          <w:tcPr>
            <w:tcW w:w="968" w:type="dxa"/>
            <w:vMerge/>
            <w:shd w:val="clear" w:color="auto" w:fill="auto"/>
          </w:tcPr>
          <w:p w:rsidR="000B392D" w:rsidRPr="002C0513" w:rsidRDefault="000B392D" w:rsidP="002C0513">
            <w:pPr>
              <w:suppressAutoHyphens/>
              <w:spacing w:line="360" w:lineRule="auto"/>
              <w:rPr>
                <w:sz w:val="20"/>
              </w:rPr>
            </w:pPr>
          </w:p>
        </w:tc>
        <w:tc>
          <w:tcPr>
            <w:tcW w:w="939" w:type="dxa"/>
            <w:shd w:val="clear" w:color="auto" w:fill="auto"/>
          </w:tcPr>
          <w:p w:rsidR="000B392D" w:rsidRPr="002C0513" w:rsidRDefault="000B392D" w:rsidP="002C0513">
            <w:pPr>
              <w:suppressAutoHyphens/>
              <w:spacing w:line="360" w:lineRule="auto"/>
              <w:rPr>
                <w:sz w:val="20"/>
              </w:rPr>
            </w:pPr>
            <w:r w:rsidRPr="002C0513">
              <w:rPr>
                <w:sz w:val="20"/>
              </w:rPr>
              <w:t>на начало периода</w:t>
            </w:r>
          </w:p>
        </w:tc>
        <w:tc>
          <w:tcPr>
            <w:tcW w:w="936" w:type="dxa"/>
            <w:shd w:val="clear" w:color="auto" w:fill="auto"/>
          </w:tcPr>
          <w:p w:rsidR="000B392D" w:rsidRPr="002C0513" w:rsidRDefault="000B392D" w:rsidP="002C0513">
            <w:pPr>
              <w:suppressAutoHyphens/>
              <w:spacing w:line="360" w:lineRule="auto"/>
              <w:rPr>
                <w:sz w:val="20"/>
              </w:rPr>
            </w:pPr>
            <w:r w:rsidRPr="002C0513">
              <w:rPr>
                <w:sz w:val="20"/>
              </w:rPr>
              <w:t>на конец периода</w:t>
            </w:r>
          </w:p>
        </w:tc>
      </w:tr>
      <w:tr w:rsidR="000B392D" w:rsidRPr="002C0513" w:rsidTr="002C0513">
        <w:tc>
          <w:tcPr>
            <w:tcW w:w="1838" w:type="dxa"/>
            <w:shd w:val="clear" w:color="auto" w:fill="auto"/>
          </w:tcPr>
          <w:p w:rsidR="000B392D" w:rsidRPr="002C0513" w:rsidRDefault="000B392D" w:rsidP="002C0513">
            <w:pPr>
              <w:pStyle w:val="ab"/>
              <w:suppressAutoHyphens/>
              <w:spacing w:line="360" w:lineRule="auto"/>
              <w:rPr>
                <w:sz w:val="20"/>
                <w:szCs w:val="24"/>
                <w:lang w:val="en-US"/>
              </w:rPr>
            </w:pPr>
            <w:r w:rsidRPr="002C0513">
              <w:rPr>
                <w:sz w:val="20"/>
                <w:szCs w:val="24"/>
              </w:rPr>
              <w:t>1. наиболее ликвидные активы</w:t>
            </w:r>
            <w:r w:rsidRPr="002C0513">
              <w:rPr>
                <w:sz w:val="20"/>
                <w:szCs w:val="24"/>
                <w:lang w:val="en-US"/>
              </w:rPr>
              <w:t xml:space="preserve"> (</w:t>
            </w:r>
            <w:r w:rsidRPr="002C0513">
              <w:rPr>
                <w:sz w:val="20"/>
                <w:szCs w:val="24"/>
              </w:rPr>
              <w:t>А</w:t>
            </w:r>
            <w:r w:rsidRPr="002C0513">
              <w:rPr>
                <w:sz w:val="20"/>
                <w:szCs w:val="24"/>
                <w:vertAlign w:val="subscript"/>
              </w:rPr>
              <w:t>1</w:t>
            </w:r>
            <w:r w:rsidRPr="002C0513">
              <w:rPr>
                <w:sz w:val="20"/>
                <w:szCs w:val="24"/>
              </w:rPr>
              <w:t>)</w:t>
            </w:r>
          </w:p>
        </w:tc>
        <w:tc>
          <w:tcPr>
            <w:tcW w:w="971" w:type="dxa"/>
            <w:shd w:val="clear" w:color="auto" w:fill="auto"/>
          </w:tcPr>
          <w:p w:rsidR="000B392D" w:rsidRPr="002C0513" w:rsidRDefault="000B392D" w:rsidP="002C0513">
            <w:pPr>
              <w:suppressAutoHyphens/>
              <w:spacing w:line="360" w:lineRule="auto"/>
              <w:rPr>
                <w:sz w:val="20"/>
              </w:rPr>
            </w:pPr>
            <w:r w:rsidRPr="002C0513">
              <w:rPr>
                <w:sz w:val="20"/>
              </w:rPr>
              <w:t>6090</w:t>
            </w:r>
          </w:p>
        </w:tc>
        <w:tc>
          <w:tcPr>
            <w:tcW w:w="968" w:type="dxa"/>
            <w:shd w:val="clear" w:color="auto" w:fill="auto"/>
          </w:tcPr>
          <w:p w:rsidR="000B392D" w:rsidRPr="002C0513" w:rsidRDefault="000B392D" w:rsidP="002C0513">
            <w:pPr>
              <w:suppressAutoHyphens/>
              <w:spacing w:line="360" w:lineRule="auto"/>
              <w:rPr>
                <w:sz w:val="20"/>
              </w:rPr>
            </w:pPr>
            <w:r w:rsidRPr="002C0513">
              <w:rPr>
                <w:sz w:val="20"/>
              </w:rPr>
              <w:t>15133</w:t>
            </w:r>
          </w:p>
        </w:tc>
        <w:tc>
          <w:tcPr>
            <w:tcW w:w="1721" w:type="dxa"/>
            <w:shd w:val="clear" w:color="auto" w:fill="auto"/>
          </w:tcPr>
          <w:p w:rsidR="000B392D" w:rsidRPr="002C0513" w:rsidRDefault="000B392D" w:rsidP="002C0513">
            <w:pPr>
              <w:pStyle w:val="ab"/>
              <w:suppressAutoHyphens/>
              <w:spacing w:line="360" w:lineRule="auto"/>
              <w:rPr>
                <w:sz w:val="20"/>
                <w:szCs w:val="24"/>
                <w:lang w:val="en-US"/>
              </w:rPr>
            </w:pPr>
            <w:r w:rsidRPr="002C0513">
              <w:rPr>
                <w:sz w:val="20"/>
                <w:szCs w:val="24"/>
              </w:rPr>
              <w:t>1. наиболее срочные обязательства</w:t>
            </w:r>
            <w:r w:rsidRPr="002C0513">
              <w:rPr>
                <w:sz w:val="20"/>
                <w:szCs w:val="24"/>
                <w:lang w:val="en-US"/>
              </w:rPr>
              <w:t xml:space="preserve"> (</w:t>
            </w:r>
            <w:r w:rsidRPr="002C0513">
              <w:rPr>
                <w:sz w:val="20"/>
                <w:szCs w:val="24"/>
              </w:rPr>
              <w:t>П</w:t>
            </w:r>
            <w:r w:rsidRPr="002C0513">
              <w:rPr>
                <w:sz w:val="20"/>
                <w:szCs w:val="24"/>
                <w:vertAlign w:val="subscript"/>
              </w:rPr>
              <w:t>1</w:t>
            </w:r>
            <w:r w:rsidRPr="002C0513">
              <w:rPr>
                <w:sz w:val="20"/>
                <w:szCs w:val="24"/>
                <w:lang w:val="en-US"/>
              </w:rPr>
              <w:t>)</w:t>
            </w:r>
          </w:p>
        </w:tc>
        <w:tc>
          <w:tcPr>
            <w:tcW w:w="971" w:type="dxa"/>
            <w:shd w:val="clear" w:color="auto" w:fill="auto"/>
          </w:tcPr>
          <w:p w:rsidR="000B392D" w:rsidRPr="002C0513" w:rsidRDefault="000B392D" w:rsidP="002C0513">
            <w:pPr>
              <w:suppressAutoHyphens/>
              <w:spacing w:line="360" w:lineRule="auto"/>
              <w:rPr>
                <w:sz w:val="20"/>
              </w:rPr>
            </w:pPr>
            <w:r w:rsidRPr="002C0513">
              <w:rPr>
                <w:sz w:val="20"/>
              </w:rPr>
              <w:t>6056</w:t>
            </w:r>
          </w:p>
        </w:tc>
        <w:tc>
          <w:tcPr>
            <w:tcW w:w="968" w:type="dxa"/>
            <w:shd w:val="clear" w:color="auto" w:fill="auto"/>
          </w:tcPr>
          <w:p w:rsidR="000B392D" w:rsidRPr="002C0513" w:rsidRDefault="000B392D" w:rsidP="002C0513">
            <w:pPr>
              <w:suppressAutoHyphens/>
              <w:spacing w:line="360" w:lineRule="auto"/>
              <w:rPr>
                <w:sz w:val="20"/>
              </w:rPr>
            </w:pPr>
            <w:r w:rsidRPr="002C0513">
              <w:rPr>
                <w:sz w:val="20"/>
              </w:rPr>
              <w:t>5326</w:t>
            </w:r>
          </w:p>
        </w:tc>
        <w:tc>
          <w:tcPr>
            <w:tcW w:w="939" w:type="dxa"/>
            <w:shd w:val="clear" w:color="auto" w:fill="auto"/>
          </w:tcPr>
          <w:p w:rsidR="000B392D" w:rsidRPr="002C0513" w:rsidRDefault="000B392D" w:rsidP="002C0513">
            <w:pPr>
              <w:suppressAutoHyphens/>
              <w:spacing w:line="360" w:lineRule="auto"/>
              <w:rPr>
                <w:sz w:val="20"/>
              </w:rPr>
            </w:pPr>
            <w:r w:rsidRPr="002C0513">
              <w:rPr>
                <w:sz w:val="20"/>
              </w:rPr>
              <w:t>34</w:t>
            </w:r>
          </w:p>
        </w:tc>
        <w:tc>
          <w:tcPr>
            <w:tcW w:w="936" w:type="dxa"/>
            <w:shd w:val="clear" w:color="auto" w:fill="auto"/>
          </w:tcPr>
          <w:p w:rsidR="000B392D" w:rsidRPr="002C0513" w:rsidRDefault="000B392D" w:rsidP="002C0513">
            <w:pPr>
              <w:suppressAutoHyphens/>
              <w:spacing w:line="360" w:lineRule="auto"/>
              <w:rPr>
                <w:sz w:val="20"/>
              </w:rPr>
            </w:pPr>
            <w:r w:rsidRPr="002C0513">
              <w:rPr>
                <w:sz w:val="20"/>
              </w:rPr>
              <w:t>9807</w:t>
            </w:r>
          </w:p>
        </w:tc>
      </w:tr>
      <w:tr w:rsidR="000B392D" w:rsidRPr="002C0513" w:rsidTr="002C0513">
        <w:tc>
          <w:tcPr>
            <w:tcW w:w="1838" w:type="dxa"/>
            <w:shd w:val="clear" w:color="auto" w:fill="auto"/>
          </w:tcPr>
          <w:p w:rsidR="000B392D" w:rsidRPr="002C0513" w:rsidRDefault="000B392D" w:rsidP="002C0513">
            <w:pPr>
              <w:suppressAutoHyphens/>
              <w:spacing w:line="360" w:lineRule="auto"/>
              <w:rPr>
                <w:sz w:val="20"/>
                <w:lang w:val="en-US"/>
              </w:rPr>
            </w:pPr>
            <w:r w:rsidRPr="002C0513">
              <w:rPr>
                <w:sz w:val="20"/>
              </w:rPr>
              <w:t>2. быстро реализуемые активы</w:t>
            </w:r>
            <w:r w:rsidRPr="002C0513">
              <w:rPr>
                <w:sz w:val="20"/>
                <w:lang w:val="en-US"/>
              </w:rPr>
              <w:t xml:space="preserve"> (</w:t>
            </w:r>
            <w:r w:rsidRPr="002C0513">
              <w:rPr>
                <w:sz w:val="20"/>
              </w:rPr>
              <w:t>А</w:t>
            </w:r>
            <w:r w:rsidRPr="002C0513">
              <w:rPr>
                <w:sz w:val="20"/>
                <w:vertAlign w:val="subscript"/>
                <w:lang w:val="en-US"/>
              </w:rPr>
              <w:t>2</w:t>
            </w:r>
            <w:r w:rsidRPr="002C0513">
              <w:rPr>
                <w:sz w:val="20"/>
              </w:rPr>
              <w:t>)</w:t>
            </w:r>
          </w:p>
        </w:tc>
        <w:tc>
          <w:tcPr>
            <w:tcW w:w="971" w:type="dxa"/>
            <w:shd w:val="clear" w:color="auto" w:fill="auto"/>
          </w:tcPr>
          <w:p w:rsidR="000B392D" w:rsidRPr="002C0513" w:rsidRDefault="000B392D" w:rsidP="002C0513">
            <w:pPr>
              <w:suppressAutoHyphens/>
              <w:spacing w:line="360" w:lineRule="auto"/>
              <w:rPr>
                <w:sz w:val="20"/>
              </w:rPr>
            </w:pPr>
            <w:r w:rsidRPr="002C0513">
              <w:rPr>
                <w:sz w:val="20"/>
              </w:rPr>
              <w:t>11961</w:t>
            </w:r>
          </w:p>
        </w:tc>
        <w:tc>
          <w:tcPr>
            <w:tcW w:w="968" w:type="dxa"/>
            <w:shd w:val="clear" w:color="auto" w:fill="auto"/>
          </w:tcPr>
          <w:p w:rsidR="000B392D" w:rsidRPr="002C0513" w:rsidRDefault="000B392D" w:rsidP="002C0513">
            <w:pPr>
              <w:suppressAutoHyphens/>
              <w:spacing w:line="360" w:lineRule="auto"/>
              <w:rPr>
                <w:sz w:val="20"/>
              </w:rPr>
            </w:pPr>
            <w:r w:rsidRPr="002C0513">
              <w:rPr>
                <w:sz w:val="20"/>
              </w:rPr>
              <w:t>16849</w:t>
            </w:r>
          </w:p>
        </w:tc>
        <w:tc>
          <w:tcPr>
            <w:tcW w:w="1721" w:type="dxa"/>
            <w:shd w:val="clear" w:color="auto" w:fill="auto"/>
          </w:tcPr>
          <w:p w:rsidR="000B392D" w:rsidRPr="002C0513" w:rsidRDefault="000B392D" w:rsidP="002C0513">
            <w:pPr>
              <w:suppressAutoHyphens/>
              <w:spacing w:line="360" w:lineRule="auto"/>
              <w:rPr>
                <w:sz w:val="20"/>
                <w:lang w:val="en-US"/>
              </w:rPr>
            </w:pPr>
            <w:r w:rsidRPr="002C0513">
              <w:rPr>
                <w:sz w:val="20"/>
              </w:rPr>
              <w:t>2.краткосрочные пассивы</w:t>
            </w:r>
            <w:r w:rsidRPr="002C0513">
              <w:rPr>
                <w:sz w:val="20"/>
                <w:lang w:val="en-US"/>
              </w:rPr>
              <w:t xml:space="preserve"> (</w:t>
            </w:r>
            <w:r w:rsidRPr="002C0513">
              <w:rPr>
                <w:sz w:val="20"/>
              </w:rPr>
              <w:t>П</w:t>
            </w:r>
            <w:r w:rsidRPr="002C0513">
              <w:rPr>
                <w:sz w:val="20"/>
                <w:vertAlign w:val="subscript"/>
                <w:lang w:val="en-US"/>
              </w:rPr>
              <w:t>2</w:t>
            </w:r>
            <w:r w:rsidRPr="002C0513">
              <w:rPr>
                <w:sz w:val="20"/>
                <w:lang w:val="en-US"/>
              </w:rPr>
              <w:t>)</w:t>
            </w:r>
          </w:p>
        </w:tc>
        <w:tc>
          <w:tcPr>
            <w:tcW w:w="971" w:type="dxa"/>
            <w:shd w:val="clear" w:color="auto" w:fill="auto"/>
          </w:tcPr>
          <w:p w:rsidR="000B392D" w:rsidRPr="002C0513" w:rsidRDefault="000B392D" w:rsidP="002C0513">
            <w:pPr>
              <w:suppressAutoHyphens/>
              <w:spacing w:line="360" w:lineRule="auto"/>
              <w:rPr>
                <w:sz w:val="20"/>
              </w:rPr>
            </w:pPr>
            <w:r w:rsidRPr="002C0513">
              <w:rPr>
                <w:sz w:val="20"/>
              </w:rPr>
              <w:t>0</w:t>
            </w:r>
          </w:p>
        </w:tc>
        <w:tc>
          <w:tcPr>
            <w:tcW w:w="968" w:type="dxa"/>
            <w:shd w:val="clear" w:color="auto" w:fill="auto"/>
          </w:tcPr>
          <w:p w:rsidR="000B392D" w:rsidRPr="002C0513" w:rsidRDefault="000B392D" w:rsidP="002C0513">
            <w:pPr>
              <w:suppressAutoHyphens/>
              <w:spacing w:line="360" w:lineRule="auto"/>
              <w:rPr>
                <w:sz w:val="20"/>
              </w:rPr>
            </w:pPr>
            <w:r w:rsidRPr="002C0513">
              <w:rPr>
                <w:sz w:val="20"/>
              </w:rPr>
              <w:t>15000</w:t>
            </w:r>
          </w:p>
        </w:tc>
        <w:tc>
          <w:tcPr>
            <w:tcW w:w="939" w:type="dxa"/>
            <w:shd w:val="clear" w:color="auto" w:fill="auto"/>
          </w:tcPr>
          <w:p w:rsidR="000B392D" w:rsidRPr="002C0513" w:rsidRDefault="000B392D" w:rsidP="002C0513">
            <w:pPr>
              <w:suppressAutoHyphens/>
              <w:spacing w:line="360" w:lineRule="auto"/>
              <w:rPr>
                <w:sz w:val="20"/>
              </w:rPr>
            </w:pPr>
            <w:r w:rsidRPr="002C0513">
              <w:rPr>
                <w:sz w:val="20"/>
              </w:rPr>
              <w:t>11961</w:t>
            </w:r>
          </w:p>
        </w:tc>
        <w:tc>
          <w:tcPr>
            <w:tcW w:w="936" w:type="dxa"/>
            <w:shd w:val="clear" w:color="auto" w:fill="auto"/>
          </w:tcPr>
          <w:p w:rsidR="000B392D" w:rsidRPr="002C0513" w:rsidRDefault="000B392D" w:rsidP="002C0513">
            <w:pPr>
              <w:suppressAutoHyphens/>
              <w:spacing w:line="360" w:lineRule="auto"/>
              <w:rPr>
                <w:sz w:val="20"/>
              </w:rPr>
            </w:pPr>
            <w:r w:rsidRPr="002C0513">
              <w:rPr>
                <w:sz w:val="20"/>
              </w:rPr>
              <w:t>1849</w:t>
            </w:r>
          </w:p>
        </w:tc>
      </w:tr>
      <w:tr w:rsidR="000B392D" w:rsidRPr="002C0513" w:rsidTr="002C0513">
        <w:tc>
          <w:tcPr>
            <w:tcW w:w="1838" w:type="dxa"/>
            <w:shd w:val="clear" w:color="auto" w:fill="auto"/>
          </w:tcPr>
          <w:p w:rsidR="000B392D" w:rsidRPr="002C0513" w:rsidRDefault="000B392D" w:rsidP="002C0513">
            <w:pPr>
              <w:suppressAutoHyphens/>
              <w:spacing w:line="360" w:lineRule="auto"/>
              <w:rPr>
                <w:sz w:val="20"/>
                <w:lang w:val="en-US"/>
              </w:rPr>
            </w:pPr>
            <w:r w:rsidRPr="002C0513">
              <w:rPr>
                <w:sz w:val="20"/>
              </w:rPr>
              <w:t>3. медленно реализуемые активы</w:t>
            </w:r>
            <w:r w:rsidRPr="002C0513">
              <w:rPr>
                <w:sz w:val="20"/>
                <w:lang w:val="en-US"/>
              </w:rPr>
              <w:t xml:space="preserve"> (</w:t>
            </w:r>
            <w:r w:rsidRPr="002C0513">
              <w:rPr>
                <w:sz w:val="20"/>
              </w:rPr>
              <w:t>А</w:t>
            </w:r>
            <w:r w:rsidRPr="002C0513">
              <w:rPr>
                <w:sz w:val="20"/>
                <w:vertAlign w:val="subscript"/>
                <w:lang w:val="en-US"/>
              </w:rPr>
              <w:t>3</w:t>
            </w:r>
            <w:r w:rsidRPr="002C0513">
              <w:rPr>
                <w:sz w:val="20"/>
              </w:rPr>
              <w:t>)</w:t>
            </w:r>
          </w:p>
        </w:tc>
        <w:tc>
          <w:tcPr>
            <w:tcW w:w="971" w:type="dxa"/>
            <w:shd w:val="clear" w:color="auto" w:fill="auto"/>
          </w:tcPr>
          <w:p w:rsidR="000B392D" w:rsidRPr="002C0513" w:rsidRDefault="000B392D" w:rsidP="002C0513">
            <w:pPr>
              <w:suppressAutoHyphens/>
              <w:spacing w:line="360" w:lineRule="auto"/>
              <w:rPr>
                <w:sz w:val="20"/>
              </w:rPr>
            </w:pPr>
            <w:r w:rsidRPr="002C0513">
              <w:rPr>
                <w:sz w:val="20"/>
              </w:rPr>
              <w:t>12769</w:t>
            </w:r>
          </w:p>
        </w:tc>
        <w:tc>
          <w:tcPr>
            <w:tcW w:w="968" w:type="dxa"/>
            <w:shd w:val="clear" w:color="auto" w:fill="auto"/>
          </w:tcPr>
          <w:p w:rsidR="000B392D" w:rsidRPr="002C0513" w:rsidRDefault="000B392D" w:rsidP="002C0513">
            <w:pPr>
              <w:suppressAutoHyphens/>
              <w:spacing w:line="360" w:lineRule="auto"/>
              <w:rPr>
                <w:sz w:val="20"/>
              </w:rPr>
            </w:pPr>
            <w:r w:rsidRPr="002C0513">
              <w:rPr>
                <w:sz w:val="20"/>
              </w:rPr>
              <w:t>26447</w:t>
            </w:r>
          </w:p>
        </w:tc>
        <w:tc>
          <w:tcPr>
            <w:tcW w:w="1721" w:type="dxa"/>
            <w:shd w:val="clear" w:color="auto" w:fill="auto"/>
          </w:tcPr>
          <w:p w:rsidR="000B392D" w:rsidRPr="002C0513" w:rsidRDefault="000B392D" w:rsidP="002C0513">
            <w:pPr>
              <w:suppressAutoHyphens/>
              <w:spacing w:line="360" w:lineRule="auto"/>
              <w:rPr>
                <w:sz w:val="20"/>
                <w:lang w:val="en-US"/>
              </w:rPr>
            </w:pPr>
            <w:r w:rsidRPr="002C0513">
              <w:rPr>
                <w:sz w:val="20"/>
              </w:rPr>
              <w:t>3. долгосрочные пассивы</w:t>
            </w:r>
            <w:r w:rsidRPr="002C0513">
              <w:rPr>
                <w:sz w:val="20"/>
                <w:lang w:val="en-US"/>
              </w:rPr>
              <w:t xml:space="preserve"> (</w:t>
            </w:r>
            <w:r w:rsidRPr="002C0513">
              <w:rPr>
                <w:sz w:val="20"/>
              </w:rPr>
              <w:t>П</w:t>
            </w:r>
            <w:r w:rsidRPr="002C0513">
              <w:rPr>
                <w:sz w:val="20"/>
                <w:vertAlign w:val="subscript"/>
                <w:lang w:val="en-US"/>
              </w:rPr>
              <w:t>3</w:t>
            </w:r>
            <w:r w:rsidRPr="002C0513">
              <w:rPr>
                <w:sz w:val="20"/>
                <w:lang w:val="en-US"/>
              </w:rPr>
              <w:t>)</w:t>
            </w:r>
          </w:p>
        </w:tc>
        <w:tc>
          <w:tcPr>
            <w:tcW w:w="971" w:type="dxa"/>
            <w:shd w:val="clear" w:color="auto" w:fill="auto"/>
          </w:tcPr>
          <w:p w:rsidR="000B392D" w:rsidRPr="002C0513" w:rsidRDefault="000B392D" w:rsidP="002C0513">
            <w:pPr>
              <w:suppressAutoHyphens/>
              <w:spacing w:line="360" w:lineRule="auto"/>
              <w:rPr>
                <w:sz w:val="20"/>
              </w:rPr>
            </w:pPr>
            <w:r w:rsidRPr="002C0513">
              <w:rPr>
                <w:sz w:val="20"/>
              </w:rPr>
              <w:t>0</w:t>
            </w:r>
          </w:p>
        </w:tc>
        <w:tc>
          <w:tcPr>
            <w:tcW w:w="968" w:type="dxa"/>
            <w:shd w:val="clear" w:color="auto" w:fill="auto"/>
          </w:tcPr>
          <w:p w:rsidR="000B392D" w:rsidRPr="002C0513" w:rsidRDefault="000B392D" w:rsidP="002C0513">
            <w:pPr>
              <w:suppressAutoHyphens/>
              <w:spacing w:line="360" w:lineRule="auto"/>
              <w:rPr>
                <w:sz w:val="20"/>
              </w:rPr>
            </w:pPr>
            <w:r w:rsidRPr="002C0513">
              <w:rPr>
                <w:sz w:val="20"/>
              </w:rPr>
              <w:t>3</w:t>
            </w:r>
          </w:p>
        </w:tc>
        <w:tc>
          <w:tcPr>
            <w:tcW w:w="939" w:type="dxa"/>
            <w:shd w:val="clear" w:color="auto" w:fill="auto"/>
          </w:tcPr>
          <w:p w:rsidR="000B392D" w:rsidRPr="002C0513" w:rsidRDefault="000B392D" w:rsidP="002C0513">
            <w:pPr>
              <w:suppressAutoHyphens/>
              <w:spacing w:line="360" w:lineRule="auto"/>
              <w:rPr>
                <w:sz w:val="20"/>
              </w:rPr>
            </w:pPr>
            <w:r w:rsidRPr="002C0513">
              <w:rPr>
                <w:sz w:val="20"/>
              </w:rPr>
              <w:t>12769</w:t>
            </w:r>
          </w:p>
        </w:tc>
        <w:tc>
          <w:tcPr>
            <w:tcW w:w="936" w:type="dxa"/>
            <w:shd w:val="clear" w:color="auto" w:fill="auto"/>
          </w:tcPr>
          <w:p w:rsidR="000B392D" w:rsidRPr="002C0513" w:rsidRDefault="000B392D" w:rsidP="002C0513">
            <w:pPr>
              <w:suppressAutoHyphens/>
              <w:spacing w:line="360" w:lineRule="auto"/>
              <w:rPr>
                <w:sz w:val="20"/>
              </w:rPr>
            </w:pPr>
            <w:r w:rsidRPr="002C0513">
              <w:rPr>
                <w:sz w:val="20"/>
              </w:rPr>
              <w:t>26444</w:t>
            </w:r>
          </w:p>
        </w:tc>
      </w:tr>
      <w:tr w:rsidR="000B392D" w:rsidRPr="002C0513" w:rsidTr="002C0513">
        <w:tc>
          <w:tcPr>
            <w:tcW w:w="1838" w:type="dxa"/>
            <w:shd w:val="clear" w:color="auto" w:fill="auto"/>
          </w:tcPr>
          <w:p w:rsidR="000B392D" w:rsidRPr="002C0513" w:rsidRDefault="000B392D" w:rsidP="002C0513">
            <w:pPr>
              <w:suppressAutoHyphens/>
              <w:spacing w:line="360" w:lineRule="auto"/>
              <w:rPr>
                <w:sz w:val="20"/>
                <w:lang w:val="en-US"/>
              </w:rPr>
            </w:pPr>
            <w:r w:rsidRPr="002C0513">
              <w:rPr>
                <w:sz w:val="20"/>
              </w:rPr>
              <w:t>4. трудно реализуемые активы</w:t>
            </w:r>
            <w:r w:rsidRPr="002C0513">
              <w:rPr>
                <w:sz w:val="20"/>
                <w:lang w:val="en-US"/>
              </w:rPr>
              <w:t xml:space="preserve"> (</w:t>
            </w:r>
            <w:r w:rsidRPr="002C0513">
              <w:rPr>
                <w:sz w:val="20"/>
              </w:rPr>
              <w:t>А</w:t>
            </w:r>
            <w:r w:rsidRPr="002C0513">
              <w:rPr>
                <w:sz w:val="20"/>
                <w:vertAlign w:val="subscript"/>
                <w:lang w:val="en-US"/>
              </w:rPr>
              <w:t>4</w:t>
            </w:r>
            <w:r w:rsidRPr="002C0513">
              <w:rPr>
                <w:sz w:val="20"/>
              </w:rPr>
              <w:t>)</w:t>
            </w:r>
          </w:p>
        </w:tc>
        <w:tc>
          <w:tcPr>
            <w:tcW w:w="971" w:type="dxa"/>
            <w:shd w:val="clear" w:color="auto" w:fill="auto"/>
          </w:tcPr>
          <w:p w:rsidR="000B392D" w:rsidRPr="002C0513" w:rsidRDefault="000B392D" w:rsidP="002C0513">
            <w:pPr>
              <w:suppressAutoHyphens/>
              <w:spacing w:line="360" w:lineRule="auto"/>
              <w:rPr>
                <w:sz w:val="20"/>
              </w:rPr>
            </w:pPr>
            <w:r w:rsidRPr="002C0513">
              <w:rPr>
                <w:sz w:val="20"/>
              </w:rPr>
              <w:t>190898</w:t>
            </w:r>
          </w:p>
        </w:tc>
        <w:tc>
          <w:tcPr>
            <w:tcW w:w="968" w:type="dxa"/>
            <w:shd w:val="clear" w:color="auto" w:fill="auto"/>
          </w:tcPr>
          <w:p w:rsidR="000B392D" w:rsidRPr="002C0513" w:rsidRDefault="000B392D" w:rsidP="002C0513">
            <w:pPr>
              <w:suppressAutoHyphens/>
              <w:spacing w:line="360" w:lineRule="auto"/>
              <w:rPr>
                <w:sz w:val="20"/>
              </w:rPr>
            </w:pPr>
            <w:r w:rsidRPr="002C0513">
              <w:rPr>
                <w:sz w:val="20"/>
              </w:rPr>
              <w:t>181722</w:t>
            </w:r>
          </w:p>
        </w:tc>
        <w:tc>
          <w:tcPr>
            <w:tcW w:w="1721" w:type="dxa"/>
            <w:shd w:val="clear" w:color="auto" w:fill="auto"/>
          </w:tcPr>
          <w:p w:rsidR="000B392D" w:rsidRPr="002C0513" w:rsidRDefault="000B392D" w:rsidP="002C0513">
            <w:pPr>
              <w:suppressAutoHyphens/>
              <w:spacing w:line="360" w:lineRule="auto"/>
              <w:rPr>
                <w:sz w:val="20"/>
                <w:lang w:val="en-US"/>
              </w:rPr>
            </w:pPr>
            <w:r w:rsidRPr="002C0513">
              <w:rPr>
                <w:sz w:val="20"/>
              </w:rPr>
              <w:t>4. постоянные пассивы</w:t>
            </w:r>
            <w:r w:rsidRPr="002C0513">
              <w:rPr>
                <w:sz w:val="20"/>
                <w:lang w:val="en-US"/>
              </w:rPr>
              <w:t xml:space="preserve"> (</w:t>
            </w:r>
            <w:r w:rsidRPr="002C0513">
              <w:rPr>
                <w:sz w:val="20"/>
              </w:rPr>
              <w:t>П</w:t>
            </w:r>
            <w:r w:rsidRPr="002C0513">
              <w:rPr>
                <w:sz w:val="20"/>
                <w:vertAlign w:val="subscript"/>
                <w:lang w:val="en-US"/>
              </w:rPr>
              <w:t>4</w:t>
            </w:r>
            <w:r w:rsidRPr="002C0513">
              <w:rPr>
                <w:sz w:val="20"/>
                <w:lang w:val="en-US"/>
              </w:rPr>
              <w:t>)</w:t>
            </w:r>
          </w:p>
        </w:tc>
        <w:tc>
          <w:tcPr>
            <w:tcW w:w="971" w:type="dxa"/>
            <w:shd w:val="clear" w:color="auto" w:fill="auto"/>
          </w:tcPr>
          <w:p w:rsidR="000B392D" w:rsidRPr="002C0513" w:rsidRDefault="000B392D" w:rsidP="002C0513">
            <w:pPr>
              <w:suppressAutoHyphens/>
              <w:spacing w:line="360" w:lineRule="auto"/>
              <w:rPr>
                <w:sz w:val="20"/>
              </w:rPr>
            </w:pPr>
            <w:r w:rsidRPr="002C0513">
              <w:rPr>
                <w:sz w:val="20"/>
              </w:rPr>
              <w:t>217454</w:t>
            </w:r>
          </w:p>
        </w:tc>
        <w:tc>
          <w:tcPr>
            <w:tcW w:w="968" w:type="dxa"/>
            <w:shd w:val="clear" w:color="auto" w:fill="auto"/>
          </w:tcPr>
          <w:p w:rsidR="000B392D" w:rsidRPr="002C0513" w:rsidRDefault="000B392D" w:rsidP="002C0513">
            <w:pPr>
              <w:suppressAutoHyphens/>
              <w:spacing w:line="360" w:lineRule="auto"/>
              <w:rPr>
                <w:sz w:val="20"/>
              </w:rPr>
            </w:pPr>
            <w:r w:rsidRPr="002C0513">
              <w:rPr>
                <w:sz w:val="20"/>
              </w:rPr>
              <w:t>220848</w:t>
            </w:r>
          </w:p>
        </w:tc>
        <w:tc>
          <w:tcPr>
            <w:tcW w:w="939" w:type="dxa"/>
            <w:shd w:val="clear" w:color="auto" w:fill="auto"/>
          </w:tcPr>
          <w:p w:rsidR="000B392D" w:rsidRPr="002C0513" w:rsidRDefault="000B392D" w:rsidP="002C0513">
            <w:pPr>
              <w:suppressAutoHyphens/>
              <w:spacing w:line="360" w:lineRule="auto"/>
              <w:rPr>
                <w:sz w:val="20"/>
              </w:rPr>
            </w:pPr>
            <w:r w:rsidRPr="002C0513">
              <w:rPr>
                <w:sz w:val="20"/>
              </w:rPr>
              <w:t>- 26556</w:t>
            </w:r>
          </w:p>
        </w:tc>
        <w:tc>
          <w:tcPr>
            <w:tcW w:w="936" w:type="dxa"/>
            <w:shd w:val="clear" w:color="auto" w:fill="auto"/>
          </w:tcPr>
          <w:p w:rsidR="000B392D" w:rsidRPr="002C0513" w:rsidRDefault="000B392D" w:rsidP="002C0513">
            <w:pPr>
              <w:suppressAutoHyphens/>
              <w:spacing w:line="360" w:lineRule="auto"/>
              <w:rPr>
                <w:sz w:val="20"/>
              </w:rPr>
            </w:pPr>
            <w:r w:rsidRPr="002C0513">
              <w:rPr>
                <w:sz w:val="20"/>
              </w:rPr>
              <w:t>- 39126</w:t>
            </w:r>
          </w:p>
        </w:tc>
      </w:tr>
      <w:tr w:rsidR="000B392D" w:rsidRPr="002C0513" w:rsidTr="002C0513">
        <w:tc>
          <w:tcPr>
            <w:tcW w:w="1838" w:type="dxa"/>
            <w:shd w:val="clear" w:color="auto" w:fill="auto"/>
          </w:tcPr>
          <w:p w:rsidR="000B392D" w:rsidRPr="002C0513" w:rsidRDefault="000B392D" w:rsidP="002C0513">
            <w:pPr>
              <w:suppressAutoHyphens/>
              <w:spacing w:line="360" w:lineRule="auto"/>
              <w:rPr>
                <w:bCs/>
                <w:sz w:val="20"/>
              </w:rPr>
            </w:pPr>
            <w:r w:rsidRPr="002C0513">
              <w:rPr>
                <w:bCs/>
                <w:sz w:val="20"/>
              </w:rPr>
              <w:t>баланс</w:t>
            </w:r>
          </w:p>
        </w:tc>
        <w:tc>
          <w:tcPr>
            <w:tcW w:w="971" w:type="dxa"/>
            <w:shd w:val="clear" w:color="auto" w:fill="auto"/>
          </w:tcPr>
          <w:p w:rsidR="000B392D" w:rsidRPr="002C0513" w:rsidRDefault="000B392D" w:rsidP="002C0513">
            <w:pPr>
              <w:suppressAutoHyphens/>
              <w:spacing w:line="360" w:lineRule="auto"/>
              <w:rPr>
                <w:bCs/>
                <w:sz w:val="20"/>
              </w:rPr>
            </w:pPr>
            <w:r w:rsidRPr="002C0513">
              <w:rPr>
                <w:bCs/>
                <w:sz w:val="20"/>
              </w:rPr>
              <w:t>221718</w:t>
            </w:r>
          </w:p>
        </w:tc>
        <w:tc>
          <w:tcPr>
            <w:tcW w:w="968" w:type="dxa"/>
            <w:shd w:val="clear" w:color="auto" w:fill="auto"/>
          </w:tcPr>
          <w:p w:rsidR="000B392D" w:rsidRPr="002C0513" w:rsidRDefault="000B392D" w:rsidP="002C0513">
            <w:pPr>
              <w:suppressAutoHyphens/>
              <w:spacing w:line="360" w:lineRule="auto"/>
              <w:rPr>
                <w:bCs/>
                <w:sz w:val="20"/>
              </w:rPr>
            </w:pPr>
            <w:r w:rsidRPr="002C0513">
              <w:rPr>
                <w:bCs/>
                <w:sz w:val="20"/>
              </w:rPr>
              <w:t>240151</w:t>
            </w:r>
          </w:p>
        </w:tc>
        <w:tc>
          <w:tcPr>
            <w:tcW w:w="1721" w:type="dxa"/>
            <w:shd w:val="clear" w:color="auto" w:fill="auto"/>
          </w:tcPr>
          <w:p w:rsidR="000B392D" w:rsidRPr="002C0513" w:rsidRDefault="000B392D" w:rsidP="002C0513">
            <w:pPr>
              <w:suppressAutoHyphens/>
              <w:spacing w:line="360" w:lineRule="auto"/>
              <w:rPr>
                <w:bCs/>
                <w:sz w:val="20"/>
              </w:rPr>
            </w:pPr>
            <w:r w:rsidRPr="002C0513">
              <w:rPr>
                <w:bCs/>
                <w:sz w:val="20"/>
              </w:rPr>
              <w:t>баланс</w:t>
            </w:r>
          </w:p>
        </w:tc>
        <w:tc>
          <w:tcPr>
            <w:tcW w:w="971" w:type="dxa"/>
            <w:shd w:val="clear" w:color="auto" w:fill="auto"/>
          </w:tcPr>
          <w:p w:rsidR="000B392D" w:rsidRPr="002C0513" w:rsidRDefault="000B392D" w:rsidP="002C0513">
            <w:pPr>
              <w:suppressAutoHyphens/>
              <w:spacing w:line="360" w:lineRule="auto"/>
              <w:rPr>
                <w:bCs/>
                <w:sz w:val="20"/>
              </w:rPr>
            </w:pPr>
            <w:r w:rsidRPr="002C0513">
              <w:rPr>
                <w:bCs/>
                <w:sz w:val="20"/>
              </w:rPr>
              <w:t>221718</w:t>
            </w:r>
          </w:p>
        </w:tc>
        <w:tc>
          <w:tcPr>
            <w:tcW w:w="968" w:type="dxa"/>
            <w:shd w:val="clear" w:color="auto" w:fill="auto"/>
          </w:tcPr>
          <w:p w:rsidR="000B392D" w:rsidRPr="002C0513" w:rsidRDefault="000B392D" w:rsidP="002C0513">
            <w:pPr>
              <w:suppressAutoHyphens/>
              <w:spacing w:line="360" w:lineRule="auto"/>
              <w:rPr>
                <w:bCs/>
                <w:sz w:val="20"/>
              </w:rPr>
            </w:pPr>
            <w:r w:rsidRPr="002C0513">
              <w:rPr>
                <w:bCs/>
                <w:sz w:val="20"/>
              </w:rPr>
              <w:t>240151</w:t>
            </w:r>
          </w:p>
        </w:tc>
        <w:tc>
          <w:tcPr>
            <w:tcW w:w="939" w:type="dxa"/>
            <w:shd w:val="clear" w:color="auto" w:fill="auto"/>
          </w:tcPr>
          <w:p w:rsidR="000B392D" w:rsidRPr="002C0513" w:rsidRDefault="000B392D" w:rsidP="002C0513">
            <w:pPr>
              <w:suppressAutoHyphens/>
              <w:spacing w:line="360" w:lineRule="auto"/>
              <w:rPr>
                <w:sz w:val="20"/>
              </w:rPr>
            </w:pPr>
          </w:p>
        </w:tc>
        <w:tc>
          <w:tcPr>
            <w:tcW w:w="936" w:type="dxa"/>
            <w:shd w:val="clear" w:color="auto" w:fill="auto"/>
          </w:tcPr>
          <w:p w:rsidR="000B392D" w:rsidRPr="002C0513" w:rsidRDefault="000B392D" w:rsidP="002C0513">
            <w:pPr>
              <w:suppressAutoHyphens/>
              <w:spacing w:line="360" w:lineRule="auto"/>
              <w:rPr>
                <w:sz w:val="20"/>
              </w:rPr>
            </w:pPr>
          </w:p>
        </w:tc>
      </w:tr>
    </w:tbl>
    <w:p w:rsidR="00892D43" w:rsidRPr="00651290" w:rsidRDefault="00892D43" w:rsidP="00651290">
      <w:pPr>
        <w:pStyle w:val="21"/>
        <w:suppressAutoHyphens/>
        <w:spacing w:after="0" w:line="360" w:lineRule="auto"/>
        <w:ind w:left="0" w:firstLine="709"/>
        <w:jc w:val="both"/>
        <w:rPr>
          <w:sz w:val="28"/>
          <w:szCs w:val="28"/>
          <w:lang w:val="en-US"/>
        </w:rPr>
      </w:pPr>
    </w:p>
    <w:p w:rsidR="00892D43" w:rsidRPr="00651290" w:rsidRDefault="00231226" w:rsidP="00651290">
      <w:pPr>
        <w:pStyle w:val="21"/>
        <w:suppressAutoHyphens/>
        <w:spacing w:after="0" w:line="360" w:lineRule="auto"/>
        <w:ind w:left="0" w:firstLine="709"/>
        <w:jc w:val="both"/>
        <w:rPr>
          <w:sz w:val="28"/>
          <w:szCs w:val="28"/>
        </w:rPr>
      </w:pPr>
      <w:r w:rsidRPr="00651290">
        <w:rPr>
          <w:sz w:val="28"/>
          <w:szCs w:val="28"/>
        </w:rPr>
        <w:t>Ликвидность баланса определяется как степень покрытия обязательств фирмы ее активами, срок превращения которых в денежные средства соответствует сроку погашения обязательств.</w:t>
      </w:r>
    </w:p>
    <w:p w:rsidR="00921C8F" w:rsidRPr="00651290" w:rsidRDefault="00921C8F" w:rsidP="00651290">
      <w:pPr>
        <w:pStyle w:val="21"/>
        <w:suppressAutoHyphens/>
        <w:spacing w:after="0" w:line="360" w:lineRule="auto"/>
        <w:ind w:left="0" w:firstLine="709"/>
        <w:jc w:val="both"/>
        <w:rPr>
          <w:sz w:val="28"/>
          <w:szCs w:val="28"/>
        </w:rPr>
      </w:pPr>
    </w:p>
    <w:p w:rsidR="000B392D" w:rsidRPr="00651290" w:rsidRDefault="000B392D" w:rsidP="00651290">
      <w:pPr>
        <w:suppressAutoHyphens/>
        <w:spacing w:line="360" w:lineRule="auto"/>
        <w:ind w:firstLine="709"/>
        <w:jc w:val="both"/>
        <w:rPr>
          <w:sz w:val="28"/>
          <w:szCs w:val="28"/>
        </w:rPr>
      </w:pPr>
      <w:r w:rsidRPr="00651290">
        <w:rPr>
          <w:sz w:val="28"/>
          <w:szCs w:val="28"/>
        </w:rPr>
        <w:t>Таблица 2.5</w:t>
      </w:r>
      <w:r w:rsidR="00F06B85" w:rsidRPr="00651290">
        <w:rPr>
          <w:sz w:val="28"/>
          <w:szCs w:val="28"/>
        </w:rPr>
        <w:t xml:space="preserve"> - </w:t>
      </w:r>
      <w:r w:rsidRPr="00651290">
        <w:rPr>
          <w:sz w:val="28"/>
          <w:szCs w:val="28"/>
        </w:rPr>
        <w:t>Анализ ликвидн</w:t>
      </w:r>
      <w:r w:rsidR="00A35327" w:rsidRPr="00651290">
        <w:rPr>
          <w:sz w:val="28"/>
          <w:szCs w:val="28"/>
        </w:rPr>
        <w:t>ости баланса предприятия на 2007</w:t>
      </w:r>
      <w:r w:rsidRPr="00651290">
        <w:rPr>
          <w:sz w:val="28"/>
          <w:szCs w:val="28"/>
        </w:rPr>
        <w:t xml:space="preserve"> год</w:t>
      </w:r>
    </w:p>
    <w:tbl>
      <w:tblPr>
        <w:tblW w:w="953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910"/>
        <w:gridCol w:w="910"/>
        <w:gridCol w:w="1935"/>
        <w:gridCol w:w="910"/>
        <w:gridCol w:w="910"/>
        <w:gridCol w:w="1366"/>
        <w:gridCol w:w="1113"/>
      </w:tblGrid>
      <w:tr w:rsidR="00651290" w:rsidRPr="002C0513" w:rsidTr="002C0513">
        <w:tc>
          <w:tcPr>
            <w:tcW w:w="1485" w:type="dxa"/>
            <w:vMerge w:val="restart"/>
            <w:shd w:val="clear" w:color="auto" w:fill="auto"/>
          </w:tcPr>
          <w:p w:rsidR="000B392D" w:rsidRPr="002C0513" w:rsidRDefault="000B392D" w:rsidP="002C0513">
            <w:pPr>
              <w:suppressAutoHyphens/>
              <w:spacing w:line="360" w:lineRule="auto"/>
              <w:rPr>
                <w:sz w:val="20"/>
              </w:rPr>
            </w:pPr>
            <w:r w:rsidRPr="002C0513">
              <w:rPr>
                <w:sz w:val="20"/>
              </w:rPr>
              <w:t>актив</w:t>
            </w:r>
          </w:p>
        </w:tc>
        <w:tc>
          <w:tcPr>
            <w:tcW w:w="910" w:type="dxa"/>
            <w:vMerge w:val="restart"/>
            <w:shd w:val="clear" w:color="auto" w:fill="auto"/>
          </w:tcPr>
          <w:p w:rsidR="000B392D" w:rsidRPr="002C0513" w:rsidRDefault="000B392D" w:rsidP="002C0513">
            <w:pPr>
              <w:suppressAutoHyphens/>
              <w:spacing w:line="360" w:lineRule="auto"/>
              <w:rPr>
                <w:sz w:val="20"/>
              </w:rPr>
            </w:pPr>
            <w:r w:rsidRPr="002C0513">
              <w:rPr>
                <w:sz w:val="20"/>
              </w:rPr>
              <w:t>на начало периода (тыс. руб.)</w:t>
            </w:r>
          </w:p>
        </w:tc>
        <w:tc>
          <w:tcPr>
            <w:tcW w:w="910" w:type="dxa"/>
            <w:vMerge w:val="restart"/>
            <w:shd w:val="clear" w:color="auto" w:fill="auto"/>
          </w:tcPr>
          <w:p w:rsidR="000B392D" w:rsidRPr="002C0513" w:rsidRDefault="000B392D" w:rsidP="002C0513">
            <w:pPr>
              <w:suppressAutoHyphens/>
              <w:spacing w:line="360" w:lineRule="auto"/>
              <w:rPr>
                <w:sz w:val="20"/>
              </w:rPr>
            </w:pPr>
            <w:r w:rsidRPr="002C0513">
              <w:rPr>
                <w:sz w:val="20"/>
              </w:rPr>
              <w:t>на конец периода (тыс. руб.)</w:t>
            </w:r>
          </w:p>
        </w:tc>
        <w:tc>
          <w:tcPr>
            <w:tcW w:w="1935" w:type="dxa"/>
            <w:vMerge w:val="restart"/>
            <w:shd w:val="clear" w:color="auto" w:fill="auto"/>
          </w:tcPr>
          <w:p w:rsidR="000B392D" w:rsidRPr="002C0513" w:rsidRDefault="000B392D" w:rsidP="002C0513">
            <w:pPr>
              <w:suppressAutoHyphens/>
              <w:spacing w:line="360" w:lineRule="auto"/>
              <w:rPr>
                <w:sz w:val="20"/>
              </w:rPr>
            </w:pPr>
            <w:r w:rsidRPr="002C0513">
              <w:rPr>
                <w:sz w:val="20"/>
              </w:rPr>
              <w:t>пассив</w:t>
            </w:r>
          </w:p>
        </w:tc>
        <w:tc>
          <w:tcPr>
            <w:tcW w:w="910" w:type="dxa"/>
            <w:vMerge w:val="restart"/>
            <w:shd w:val="clear" w:color="auto" w:fill="auto"/>
          </w:tcPr>
          <w:p w:rsidR="000B392D" w:rsidRPr="002C0513" w:rsidRDefault="000B392D" w:rsidP="002C0513">
            <w:pPr>
              <w:suppressAutoHyphens/>
              <w:spacing w:line="360" w:lineRule="auto"/>
              <w:rPr>
                <w:sz w:val="20"/>
              </w:rPr>
            </w:pPr>
            <w:r w:rsidRPr="002C0513">
              <w:rPr>
                <w:sz w:val="20"/>
              </w:rPr>
              <w:t>на начало периода (тыс. руб.)</w:t>
            </w:r>
          </w:p>
        </w:tc>
        <w:tc>
          <w:tcPr>
            <w:tcW w:w="910" w:type="dxa"/>
            <w:vMerge w:val="restart"/>
            <w:shd w:val="clear" w:color="auto" w:fill="auto"/>
          </w:tcPr>
          <w:p w:rsidR="000B392D" w:rsidRPr="002C0513" w:rsidRDefault="000B392D" w:rsidP="002C0513">
            <w:pPr>
              <w:suppressAutoHyphens/>
              <w:spacing w:line="360" w:lineRule="auto"/>
              <w:rPr>
                <w:sz w:val="20"/>
              </w:rPr>
            </w:pPr>
            <w:r w:rsidRPr="002C0513">
              <w:rPr>
                <w:sz w:val="20"/>
              </w:rPr>
              <w:t>на конец периода (тыс. руб.)</w:t>
            </w:r>
          </w:p>
        </w:tc>
        <w:tc>
          <w:tcPr>
            <w:tcW w:w="2479" w:type="dxa"/>
            <w:gridSpan w:val="2"/>
            <w:shd w:val="clear" w:color="auto" w:fill="auto"/>
          </w:tcPr>
          <w:p w:rsidR="000B392D" w:rsidRPr="002C0513" w:rsidRDefault="000B392D" w:rsidP="002C0513">
            <w:pPr>
              <w:suppressAutoHyphens/>
              <w:spacing w:line="360" w:lineRule="auto"/>
              <w:rPr>
                <w:sz w:val="20"/>
              </w:rPr>
            </w:pPr>
            <w:r w:rsidRPr="002C0513">
              <w:rPr>
                <w:sz w:val="20"/>
              </w:rPr>
              <w:t>платежный излишек или недостаток</w:t>
            </w:r>
            <w:r w:rsidR="00651290" w:rsidRPr="002C0513">
              <w:rPr>
                <w:sz w:val="20"/>
              </w:rPr>
              <w:t xml:space="preserve"> </w:t>
            </w:r>
            <w:r w:rsidRPr="002C0513">
              <w:rPr>
                <w:sz w:val="20"/>
              </w:rPr>
              <w:t>(тыс. руб.)</w:t>
            </w:r>
          </w:p>
        </w:tc>
      </w:tr>
      <w:tr w:rsidR="00651290" w:rsidRPr="002C0513" w:rsidTr="002C0513">
        <w:tc>
          <w:tcPr>
            <w:tcW w:w="1485" w:type="dxa"/>
            <w:vMerge/>
            <w:shd w:val="clear" w:color="auto" w:fill="auto"/>
          </w:tcPr>
          <w:p w:rsidR="000B392D" w:rsidRPr="002C0513" w:rsidRDefault="000B392D" w:rsidP="002C0513">
            <w:pPr>
              <w:suppressAutoHyphens/>
              <w:spacing w:line="360" w:lineRule="auto"/>
              <w:rPr>
                <w:sz w:val="20"/>
              </w:rPr>
            </w:pPr>
          </w:p>
        </w:tc>
        <w:tc>
          <w:tcPr>
            <w:tcW w:w="910" w:type="dxa"/>
            <w:vMerge/>
            <w:shd w:val="clear" w:color="auto" w:fill="auto"/>
          </w:tcPr>
          <w:p w:rsidR="000B392D" w:rsidRPr="002C0513" w:rsidRDefault="000B392D" w:rsidP="002C0513">
            <w:pPr>
              <w:suppressAutoHyphens/>
              <w:spacing w:line="360" w:lineRule="auto"/>
              <w:rPr>
                <w:sz w:val="20"/>
              </w:rPr>
            </w:pPr>
          </w:p>
        </w:tc>
        <w:tc>
          <w:tcPr>
            <w:tcW w:w="910" w:type="dxa"/>
            <w:vMerge/>
            <w:shd w:val="clear" w:color="auto" w:fill="auto"/>
          </w:tcPr>
          <w:p w:rsidR="000B392D" w:rsidRPr="002C0513" w:rsidRDefault="000B392D" w:rsidP="002C0513">
            <w:pPr>
              <w:suppressAutoHyphens/>
              <w:spacing w:line="360" w:lineRule="auto"/>
              <w:rPr>
                <w:sz w:val="20"/>
              </w:rPr>
            </w:pPr>
          </w:p>
        </w:tc>
        <w:tc>
          <w:tcPr>
            <w:tcW w:w="1935" w:type="dxa"/>
            <w:vMerge/>
            <w:shd w:val="clear" w:color="auto" w:fill="auto"/>
          </w:tcPr>
          <w:p w:rsidR="000B392D" w:rsidRPr="002C0513" w:rsidRDefault="000B392D" w:rsidP="002C0513">
            <w:pPr>
              <w:suppressAutoHyphens/>
              <w:spacing w:line="360" w:lineRule="auto"/>
              <w:rPr>
                <w:sz w:val="20"/>
              </w:rPr>
            </w:pPr>
          </w:p>
        </w:tc>
        <w:tc>
          <w:tcPr>
            <w:tcW w:w="910" w:type="dxa"/>
            <w:vMerge/>
            <w:shd w:val="clear" w:color="auto" w:fill="auto"/>
          </w:tcPr>
          <w:p w:rsidR="000B392D" w:rsidRPr="002C0513" w:rsidRDefault="000B392D" w:rsidP="002C0513">
            <w:pPr>
              <w:suppressAutoHyphens/>
              <w:spacing w:line="360" w:lineRule="auto"/>
              <w:rPr>
                <w:sz w:val="20"/>
              </w:rPr>
            </w:pPr>
          </w:p>
        </w:tc>
        <w:tc>
          <w:tcPr>
            <w:tcW w:w="910" w:type="dxa"/>
            <w:vMerge/>
            <w:shd w:val="clear" w:color="auto" w:fill="auto"/>
          </w:tcPr>
          <w:p w:rsidR="000B392D" w:rsidRPr="002C0513" w:rsidRDefault="000B392D" w:rsidP="002C0513">
            <w:pPr>
              <w:suppressAutoHyphens/>
              <w:spacing w:line="360" w:lineRule="auto"/>
              <w:rPr>
                <w:sz w:val="20"/>
              </w:rPr>
            </w:pPr>
          </w:p>
        </w:tc>
        <w:tc>
          <w:tcPr>
            <w:tcW w:w="1366" w:type="dxa"/>
            <w:shd w:val="clear" w:color="auto" w:fill="auto"/>
          </w:tcPr>
          <w:p w:rsidR="000B392D" w:rsidRPr="002C0513" w:rsidRDefault="000B392D" w:rsidP="002C0513">
            <w:pPr>
              <w:suppressAutoHyphens/>
              <w:spacing w:line="360" w:lineRule="auto"/>
              <w:rPr>
                <w:sz w:val="20"/>
              </w:rPr>
            </w:pPr>
            <w:r w:rsidRPr="002C0513">
              <w:rPr>
                <w:sz w:val="20"/>
              </w:rPr>
              <w:t>на начало периода</w:t>
            </w:r>
          </w:p>
        </w:tc>
        <w:tc>
          <w:tcPr>
            <w:tcW w:w="1113" w:type="dxa"/>
            <w:shd w:val="clear" w:color="auto" w:fill="auto"/>
          </w:tcPr>
          <w:p w:rsidR="000B392D" w:rsidRPr="002C0513" w:rsidRDefault="000B392D" w:rsidP="002C0513">
            <w:pPr>
              <w:suppressAutoHyphens/>
              <w:spacing w:line="360" w:lineRule="auto"/>
              <w:rPr>
                <w:sz w:val="20"/>
              </w:rPr>
            </w:pPr>
            <w:r w:rsidRPr="002C0513">
              <w:rPr>
                <w:sz w:val="20"/>
              </w:rPr>
              <w:t>на конец периода</w:t>
            </w:r>
          </w:p>
        </w:tc>
      </w:tr>
      <w:tr w:rsidR="00651290" w:rsidRPr="002C0513" w:rsidTr="002C0513">
        <w:tc>
          <w:tcPr>
            <w:tcW w:w="1485" w:type="dxa"/>
            <w:shd w:val="clear" w:color="auto" w:fill="auto"/>
          </w:tcPr>
          <w:p w:rsidR="000B392D" w:rsidRPr="002C0513" w:rsidRDefault="000B392D" w:rsidP="002C0513">
            <w:pPr>
              <w:pStyle w:val="ab"/>
              <w:suppressAutoHyphens/>
              <w:spacing w:line="360" w:lineRule="auto"/>
              <w:rPr>
                <w:sz w:val="20"/>
                <w:szCs w:val="24"/>
              </w:rPr>
            </w:pPr>
            <w:r w:rsidRPr="002C0513">
              <w:rPr>
                <w:sz w:val="20"/>
                <w:szCs w:val="24"/>
              </w:rPr>
              <w:t>1. наиболее ликвидные активы (А</w:t>
            </w:r>
            <w:r w:rsidRPr="002C0513">
              <w:rPr>
                <w:sz w:val="20"/>
                <w:szCs w:val="24"/>
                <w:vertAlign w:val="subscript"/>
              </w:rPr>
              <w:t>1</w:t>
            </w:r>
            <w:r w:rsidRPr="002C0513">
              <w:rPr>
                <w:sz w:val="20"/>
                <w:szCs w:val="24"/>
              </w:rPr>
              <w:t>)</w:t>
            </w:r>
          </w:p>
        </w:tc>
        <w:tc>
          <w:tcPr>
            <w:tcW w:w="910" w:type="dxa"/>
            <w:shd w:val="clear" w:color="auto" w:fill="auto"/>
          </w:tcPr>
          <w:p w:rsidR="000B392D" w:rsidRPr="002C0513" w:rsidRDefault="000B392D" w:rsidP="002C0513">
            <w:pPr>
              <w:suppressAutoHyphens/>
              <w:spacing w:line="360" w:lineRule="auto"/>
              <w:rPr>
                <w:sz w:val="20"/>
              </w:rPr>
            </w:pPr>
            <w:r w:rsidRPr="002C0513">
              <w:rPr>
                <w:sz w:val="20"/>
              </w:rPr>
              <w:t>15133</w:t>
            </w:r>
          </w:p>
        </w:tc>
        <w:tc>
          <w:tcPr>
            <w:tcW w:w="910" w:type="dxa"/>
            <w:shd w:val="clear" w:color="auto" w:fill="auto"/>
          </w:tcPr>
          <w:p w:rsidR="000B392D" w:rsidRPr="002C0513" w:rsidRDefault="000B392D" w:rsidP="002C0513">
            <w:pPr>
              <w:suppressAutoHyphens/>
              <w:spacing w:line="360" w:lineRule="auto"/>
              <w:rPr>
                <w:sz w:val="20"/>
              </w:rPr>
            </w:pPr>
            <w:r w:rsidRPr="002C0513">
              <w:rPr>
                <w:sz w:val="20"/>
              </w:rPr>
              <w:t>17401</w:t>
            </w:r>
          </w:p>
        </w:tc>
        <w:tc>
          <w:tcPr>
            <w:tcW w:w="1935" w:type="dxa"/>
            <w:shd w:val="clear" w:color="auto" w:fill="auto"/>
          </w:tcPr>
          <w:p w:rsidR="000B392D" w:rsidRPr="002C0513" w:rsidRDefault="000B392D" w:rsidP="002C0513">
            <w:pPr>
              <w:pStyle w:val="ab"/>
              <w:suppressAutoHyphens/>
              <w:spacing w:line="360" w:lineRule="auto"/>
              <w:rPr>
                <w:sz w:val="20"/>
                <w:szCs w:val="24"/>
              </w:rPr>
            </w:pPr>
            <w:r w:rsidRPr="002C0513">
              <w:rPr>
                <w:sz w:val="20"/>
                <w:szCs w:val="24"/>
              </w:rPr>
              <w:t>1. наиболее срочные обязательства (П</w:t>
            </w:r>
            <w:r w:rsidRPr="002C0513">
              <w:rPr>
                <w:sz w:val="20"/>
                <w:szCs w:val="24"/>
                <w:vertAlign w:val="subscript"/>
              </w:rPr>
              <w:t>1</w:t>
            </w:r>
            <w:r w:rsidRPr="002C0513">
              <w:rPr>
                <w:sz w:val="20"/>
                <w:szCs w:val="24"/>
              </w:rPr>
              <w:t>)</w:t>
            </w:r>
          </w:p>
        </w:tc>
        <w:tc>
          <w:tcPr>
            <w:tcW w:w="910" w:type="dxa"/>
            <w:shd w:val="clear" w:color="auto" w:fill="auto"/>
          </w:tcPr>
          <w:p w:rsidR="000B392D" w:rsidRPr="002C0513" w:rsidRDefault="000B392D" w:rsidP="002C0513">
            <w:pPr>
              <w:suppressAutoHyphens/>
              <w:spacing w:line="360" w:lineRule="auto"/>
              <w:rPr>
                <w:sz w:val="20"/>
              </w:rPr>
            </w:pPr>
            <w:r w:rsidRPr="002C0513">
              <w:rPr>
                <w:sz w:val="20"/>
              </w:rPr>
              <w:t>5326</w:t>
            </w:r>
          </w:p>
        </w:tc>
        <w:tc>
          <w:tcPr>
            <w:tcW w:w="910" w:type="dxa"/>
            <w:shd w:val="clear" w:color="auto" w:fill="auto"/>
          </w:tcPr>
          <w:p w:rsidR="000B392D" w:rsidRPr="002C0513" w:rsidRDefault="000B392D" w:rsidP="002C0513">
            <w:pPr>
              <w:suppressAutoHyphens/>
              <w:spacing w:line="360" w:lineRule="auto"/>
              <w:rPr>
                <w:sz w:val="20"/>
              </w:rPr>
            </w:pPr>
            <w:r w:rsidRPr="002C0513">
              <w:rPr>
                <w:sz w:val="20"/>
              </w:rPr>
              <w:t>8218</w:t>
            </w:r>
          </w:p>
        </w:tc>
        <w:tc>
          <w:tcPr>
            <w:tcW w:w="1366" w:type="dxa"/>
            <w:shd w:val="clear" w:color="auto" w:fill="auto"/>
          </w:tcPr>
          <w:p w:rsidR="000B392D" w:rsidRPr="002C0513" w:rsidRDefault="000B392D" w:rsidP="002C0513">
            <w:pPr>
              <w:suppressAutoHyphens/>
              <w:spacing w:line="360" w:lineRule="auto"/>
              <w:rPr>
                <w:sz w:val="20"/>
              </w:rPr>
            </w:pPr>
            <w:r w:rsidRPr="002C0513">
              <w:rPr>
                <w:sz w:val="20"/>
              </w:rPr>
              <w:t>9807</w:t>
            </w:r>
          </w:p>
        </w:tc>
        <w:tc>
          <w:tcPr>
            <w:tcW w:w="1113" w:type="dxa"/>
            <w:shd w:val="clear" w:color="auto" w:fill="auto"/>
          </w:tcPr>
          <w:p w:rsidR="000B392D" w:rsidRPr="002C0513" w:rsidRDefault="000B392D" w:rsidP="002C0513">
            <w:pPr>
              <w:suppressAutoHyphens/>
              <w:spacing w:line="360" w:lineRule="auto"/>
              <w:rPr>
                <w:sz w:val="20"/>
              </w:rPr>
            </w:pPr>
            <w:r w:rsidRPr="002C0513">
              <w:rPr>
                <w:sz w:val="20"/>
              </w:rPr>
              <w:t>9183</w:t>
            </w:r>
          </w:p>
        </w:tc>
      </w:tr>
      <w:tr w:rsidR="00651290" w:rsidRPr="002C0513" w:rsidTr="002C0513">
        <w:tc>
          <w:tcPr>
            <w:tcW w:w="1485" w:type="dxa"/>
            <w:shd w:val="clear" w:color="auto" w:fill="auto"/>
          </w:tcPr>
          <w:p w:rsidR="00E303EB" w:rsidRPr="002C0513" w:rsidRDefault="00E303EB" w:rsidP="002C0513">
            <w:pPr>
              <w:suppressAutoHyphens/>
              <w:spacing w:line="360" w:lineRule="auto"/>
              <w:rPr>
                <w:sz w:val="20"/>
              </w:rPr>
            </w:pPr>
            <w:r w:rsidRPr="002C0513">
              <w:rPr>
                <w:sz w:val="20"/>
              </w:rPr>
              <w:t>2. быстро реализуемые активы (А</w:t>
            </w:r>
            <w:r w:rsidRPr="002C0513">
              <w:rPr>
                <w:sz w:val="20"/>
                <w:vertAlign w:val="subscript"/>
              </w:rPr>
              <w:t>2</w:t>
            </w:r>
            <w:r w:rsidRPr="002C0513">
              <w:rPr>
                <w:sz w:val="20"/>
              </w:rPr>
              <w:t>)</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16849</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11310</w:t>
            </w:r>
          </w:p>
        </w:tc>
        <w:tc>
          <w:tcPr>
            <w:tcW w:w="1935" w:type="dxa"/>
            <w:shd w:val="clear" w:color="auto" w:fill="auto"/>
          </w:tcPr>
          <w:p w:rsidR="00E303EB" w:rsidRPr="002C0513" w:rsidRDefault="00E303EB" w:rsidP="002C0513">
            <w:pPr>
              <w:suppressAutoHyphens/>
              <w:spacing w:line="360" w:lineRule="auto"/>
              <w:rPr>
                <w:sz w:val="20"/>
              </w:rPr>
            </w:pPr>
            <w:r w:rsidRPr="002C0513">
              <w:rPr>
                <w:sz w:val="20"/>
              </w:rPr>
              <w:t>2.краткосрочные пассивы (П</w:t>
            </w:r>
            <w:r w:rsidRPr="002C0513">
              <w:rPr>
                <w:sz w:val="20"/>
                <w:vertAlign w:val="subscript"/>
              </w:rPr>
              <w:t>2</w:t>
            </w:r>
            <w:r w:rsidRPr="002C0513">
              <w:rPr>
                <w:sz w:val="20"/>
              </w:rPr>
              <w:t>)</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15000</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0</w:t>
            </w:r>
          </w:p>
        </w:tc>
        <w:tc>
          <w:tcPr>
            <w:tcW w:w="1366" w:type="dxa"/>
            <w:shd w:val="clear" w:color="auto" w:fill="auto"/>
          </w:tcPr>
          <w:p w:rsidR="00E303EB" w:rsidRPr="002C0513" w:rsidRDefault="00E303EB" w:rsidP="002C0513">
            <w:pPr>
              <w:suppressAutoHyphens/>
              <w:spacing w:line="360" w:lineRule="auto"/>
              <w:rPr>
                <w:sz w:val="20"/>
              </w:rPr>
            </w:pPr>
            <w:r w:rsidRPr="002C0513">
              <w:rPr>
                <w:sz w:val="20"/>
              </w:rPr>
              <w:t>1849</w:t>
            </w:r>
          </w:p>
        </w:tc>
        <w:tc>
          <w:tcPr>
            <w:tcW w:w="1113" w:type="dxa"/>
            <w:shd w:val="clear" w:color="auto" w:fill="auto"/>
          </w:tcPr>
          <w:p w:rsidR="00E303EB" w:rsidRPr="002C0513" w:rsidRDefault="00E303EB" w:rsidP="002C0513">
            <w:pPr>
              <w:suppressAutoHyphens/>
              <w:spacing w:line="360" w:lineRule="auto"/>
              <w:rPr>
                <w:sz w:val="20"/>
              </w:rPr>
            </w:pPr>
            <w:r w:rsidRPr="002C0513">
              <w:rPr>
                <w:sz w:val="20"/>
              </w:rPr>
              <w:t>11310</w:t>
            </w:r>
          </w:p>
        </w:tc>
      </w:tr>
      <w:tr w:rsidR="00651290" w:rsidRPr="002C0513" w:rsidTr="002C0513">
        <w:tc>
          <w:tcPr>
            <w:tcW w:w="1485" w:type="dxa"/>
            <w:shd w:val="clear" w:color="auto" w:fill="auto"/>
          </w:tcPr>
          <w:p w:rsidR="00E303EB" w:rsidRPr="002C0513" w:rsidRDefault="00E303EB" w:rsidP="002C0513">
            <w:pPr>
              <w:suppressAutoHyphens/>
              <w:spacing w:line="360" w:lineRule="auto"/>
              <w:rPr>
                <w:sz w:val="20"/>
              </w:rPr>
            </w:pPr>
            <w:r w:rsidRPr="002C0513">
              <w:rPr>
                <w:sz w:val="20"/>
              </w:rPr>
              <w:t>3. медленно реализуемые активы (А</w:t>
            </w:r>
            <w:r w:rsidRPr="002C0513">
              <w:rPr>
                <w:sz w:val="20"/>
                <w:vertAlign w:val="subscript"/>
              </w:rPr>
              <w:t>3</w:t>
            </w:r>
            <w:r w:rsidRPr="002C0513">
              <w:rPr>
                <w:sz w:val="20"/>
              </w:rPr>
              <w:t>)</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26447</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16826</w:t>
            </w:r>
          </w:p>
        </w:tc>
        <w:tc>
          <w:tcPr>
            <w:tcW w:w="1935" w:type="dxa"/>
            <w:shd w:val="clear" w:color="auto" w:fill="auto"/>
          </w:tcPr>
          <w:p w:rsidR="00E303EB" w:rsidRPr="002C0513" w:rsidRDefault="00E303EB" w:rsidP="002C0513">
            <w:pPr>
              <w:suppressAutoHyphens/>
              <w:spacing w:line="360" w:lineRule="auto"/>
              <w:rPr>
                <w:sz w:val="20"/>
              </w:rPr>
            </w:pPr>
            <w:r w:rsidRPr="002C0513">
              <w:rPr>
                <w:sz w:val="20"/>
              </w:rPr>
              <w:t>3. долгосрочные пассивы (П</w:t>
            </w:r>
            <w:r w:rsidRPr="002C0513">
              <w:rPr>
                <w:sz w:val="20"/>
                <w:vertAlign w:val="subscript"/>
              </w:rPr>
              <w:t>3</w:t>
            </w:r>
            <w:r w:rsidRPr="002C0513">
              <w:rPr>
                <w:sz w:val="20"/>
              </w:rPr>
              <w:t>)</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3</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22</w:t>
            </w:r>
          </w:p>
        </w:tc>
        <w:tc>
          <w:tcPr>
            <w:tcW w:w="1366" w:type="dxa"/>
            <w:shd w:val="clear" w:color="auto" w:fill="auto"/>
          </w:tcPr>
          <w:p w:rsidR="00E303EB" w:rsidRPr="002C0513" w:rsidRDefault="00E303EB" w:rsidP="002C0513">
            <w:pPr>
              <w:suppressAutoHyphens/>
              <w:spacing w:line="360" w:lineRule="auto"/>
              <w:rPr>
                <w:sz w:val="20"/>
              </w:rPr>
            </w:pPr>
            <w:r w:rsidRPr="002C0513">
              <w:rPr>
                <w:sz w:val="20"/>
              </w:rPr>
              <w:t>26444</w:t>
            </w:r>
          </w:p>
        </w:tc>
        <w:tc>
          <w:tcPr>
            <w:tcW w:w="1113" w:type="dxa"/>
            <w:shd w:val="clear" w:color="auto" w:fill="auto"/>
          </w:tcPr>
          <w:p w:rsidR="00E303EB" w:rsidRPr="002C0513" w:rsidRDefault="00E303EB" w:rsidP="002C0513">
            <w:pPr>
              <w:suppressAutoHyphens/>
              <w:spacing w:line="360" w:lineRule="auto"/>
              <w:rPr>
                <w:sz w:val="20"/>
              </w:rPr>
            </w:pPr>
            <w:r w:rsidRPr="002C0513">
              <w:rPr>
                <w:sz w:val="20"/>
              </w:rPr>
              <w:t>16804</w:t>
            </w:r>
          </w:p>
        </w:tc>
      </w:tr>
      <w:tr w:rsidR="00651290" w:rsidRPr="002C0513" w:rsidTr="002C0513">
        <w:tc>
          <w:tcPr>
            <w:tcW w:w="1485" w:type="dxa"/>
            <w:shd w:val="clear" w:color="auto" w:fill="auto"/>
          </w:tcPr>
          <w:p w:rsidR="00E303EB" w:rsidRPr="002C0513" w:rsidRDefault="00E303EB" w:rsidP="002C0513">
            <w:pPr>
              <w:suppressAutoHyphens/>
              <w:spacing w:line="360" w:lineRule="auto"/>
              <w:rPr>
                <w:sz w:val="20"/>
              </w:rPr>
            </w:pPr>
            <w:r w:rsidRPr="002C0513">
              <w:rPr>
                <w:sz w:val="20"/>
              </w:rPr>
              <w:t>4. трудно реализуемые активы (А</w:t>
            </w:r>
            <w:r w:rsidRPr="002C0513">
              <w:rPr>
                <w:sz w:val="20"/>
                <w:vertAlign w:val="subscript"/>
              </w:rPr>
              <w:t>4</w:t>
            </w:r>
            <w:r w:rsidRPr="002C0513">
              <w:rPr>
                <w:sz w:val="20"/>
              </w:rPr>
              <w:t>)</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181722</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181971</w:t>
            </w:r>
          </w:p>
        </w:tc>
        <w:tc>
          <w:tcPr>
            <w:tcW w:w="1935" w:type="dxa"/>
            <w:shd w:val="clear" w:color="auto" w:fill="auto"/>
          </w:tcPr>
          <w:p w:rsidR="00E303EB" w:rsidRPr="002C0513" w:rsidRDefault="00E303EB" w:rsidP="002C0513">
            <w:pPr>
              <w:suppressAutoHyphens/>
              <w:spacing w:line="360" w:lineRule="auto"/>
              <w:rPr>
                <w:sz w:val="20"/>
              </w:rPr>
            </w:pPr>
            <w:r w:rsidRPr="002C0513">
              <w:rPr>
                <w:sz w:val="20"/>
              </w:rPr>
              <w:t>4. постоянные пассивы (П</w:t>
            </w:r>
            <w:r w:rsidRPr="002C0513">
              <w:rPr>
                <w:sz w:val="20"/>
                <w:vertAlign w:val="subscript"/>
              </w:rPr>
              <w:t>4</w:t>
            </w:r>
            <w:r w:rsidRPr="002C0513">
              <w:rPr>
                <w:sz w:val="20"/>
              </w:rPr>
              <w:t>)</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220848</w:t>
            </w:r>
          </w:p>
        </w:tc>
        <w:tc>
          <w:tcPr>
            <w:tcW w:w="910" w:type="dxa"/>
            <w:shd w:val="clear" w:color="auto" w:fill="auto"/>
          </w:tcPr>
          <w:p w:rsidR="00E303EB" w:rsidRPr="002C0513" w:rsidRDefault="00E303EB" w:rsidP="002C0513">
            <w:pPr>
              <w:suppressAutoHyphens/>
              <w:spacing w:line="360" w:lineRule="auto"/>
              <w:rPr>
                <w:sz w:val="20"/>
              </w:rPr>
            </w:pPr>
            <w:r w:rsidRPr="002C0513">
              <w:rPr>
                <w:sz w:val="20"/>
              </w:rPr>
              <w:t>220856</w:t>
            </w:r>
          </w:p>
        </w:tc>
        <w:tc>
          <w:tcPr>
            <w:tcW w:w="1366" w:type="dxa"/>
            <w:shd w:val="clear" w:color="auto" w:fill="auto"/>
          </w:tcPr>
          <w:p w:rsidR="00E303EB" w:rsidRPr="002C0513" w:rsidRDefault="00E303EB" w:rsidP="002C0513">
            <w:pPr>
              <w:suppressAutoHyphens/>
              <w:spacing w:line="360" w:lineRule="auto"/>
              <w:rPr>
                <w:sz w:val="20"/>
              </w:rPr>
            </w:pPr>
            <w:r w:rsidRPr="002C0513">
              <w:rPr>
                <w:sz w:val="20"/>
              </w:rPr>
              <w:t>- 39126</w:t>
            </w:r>
          </w:p>
        </w:tc>
        <w:tc>
          <w:tcPr>
            <w:tcW w:w="1113" w:type="dxa"/>
            <w:shd w:val="clear" w:color="auto" w:fill="auto"/>
          </w:tcPr>
          <w:p w:rsidR="00E303EB" w:rsidRPr="002C0513" w:rsidRDefault="00E303EB" w:rsidP="002C0513">
            <w:pPr>
              <w:suppressAutoHyphens/>
              <w:spacing w:line="360" w:lineRule="auto"/>
              <w:rPr>
                <w:sz w:val="20"/>
              </w:rPr>
            </w:pPr>
            <w:r w:rsidRPr="002C0513">
              <w:rPr>
                <w:sz w:val="20"/>
              </w:rPr>
              <w:t>- 38885</w:t>
            </w:r>
          </w:p>
        </w:tc>
      </w:tr>
      <w:tr w:rsidR="00651290" w:rsidRPr="002C0513" w:rsidTr="002C0513">
        <w:tc>
          <w:tcPr>
            <w:tcW w:w="1485" w:type="dxa"/>
            <w:shd w:val="clear" w:color="auto" w:fill="auto"/>
          </w:tcPr>
          <w:p w:rsidR="00E303EB" w:rsidRPr="002C0513" w:rsidRDefault="00E303EB" w:rsidP="002C0513">
            <w:pPr>
              <w:suppressAutoHyphens/>
              <w:spacing w:line="360" w:lineRule="auto"/>
              <w:rPr>
                <w:bCs/>
                <w:sz w:val="20"/>
              </w:rPr>
            </w:pPr>
            <w:r w:rsidRPr="002C0513">
              <w:rPr>
                <w:bCs/>
                <w:sz w:val="20"/>
              </w:rPr>
              <w:t>баланс</w:t>
            </w:r>
          </w:p>
        </w:tc>
        <w:tc>
          <w:tcPr>
            <w:tcW w:w="910" w:type="dxa"/>
            <w:shd w:val="clear" w:color="auto" w:fill="auto"/>
          </w:tcPr>
          <w:p w:rsidR="00E303EB" w:rsidRPr="002C0513" w:rsidRDefault="00E303EB" w:rsidP="002C0513">
            <w:pPr>
              <w:suppressAutoHyphens/>
              <w:spacing w:line="360" w:lineRule="auto"/>
              <w:rPr>
                <w:bCs/>
                <w:sz w:val="20"/>
              </w:rPr>
            </w:pPr>
            <w:r w:rsidRPr="002C0513">
              <w:rPr>
                <w:bCs/>
                <w:sz w:val="20"/>
              </w:rPr>
              <w:t>240151</w:t>
            </w:r>
          </w:p>
        </w:tc>
        <w:tc>
          <w:tcPr>
            <w:tcW w:w="910" w:type="dxa"/>
            <w:shd w:val="clear" w:color="auto" w:fill="auto"/>
          </w:tcPr>
          <w:p w:rsidR="00E303EB" w:rsidRPr="002C0513" w:rsidRDefault="00E303EB" w:rsidP="002C0513">
            <w:pPr>
              <w:suppressAutoHyphens/>
              <w:spacing w:line="360" w:lineRule="auto"/>
              <w:rPr>
                <w:bCs/>
                <w:sz w:val="20"/>
              </w:rPr>
            </w:pPr>
            <w:r w:rsidRPr="002C0513">
              <w:rPr>
                <w:bCs/>
                <w:sz w:val="20"/>
              </w:rPr>
              <w:t>227508</w:t>
            </w:r>
          </w:p>
        </w:tc>
        <w:tc>
          <w:tcPr>
            <w:tcW w:w="1935" w:type="dxa"/>
            <w:shd w:val="clear" w:color="auto" w:fill="auto"/>
          </w:tcPr>
          <w:p w:rsidR="00E303EB" w:rsidRPr="002C0513" w:rsidRDefault="00E303EB" w:rsidP="002C0513">
            <w:pPr>
              <w:suppressAutoHyphens/>
              <w:spacing w:line="360" w:lineRule="auto"/>
              <w:rPr>
                <w:bCs/>
                <w:sz w:val="20"/>
              </w:rPr>
            </w:pPr>
            <w:r w:rsidRPr="002C0513">
              <w:rPr>
                <w:bCs/>
                <w:sz w:val="20"/>
              </w:rPr>
              <w:t>баланс</w:t>
            </w:r>
          </w:p>
        </w:tc>
        <w:tc>
          <w:tcPr>
            <w:tcW w:w="910" w:type="dxa"/>
            <w:shd w:val="clear" w:color="auto" w:fill="auto"/>
          </w:tcPr>
          <w:p w:rsidR="00E303EB" w:rsidRPr="002C0513" w:rsidRDefault="00E303EB" w:rsidP="002C0513">
            <w:pPr>
              <w:suppressAutoHyphens/>
              <w:spacing w:line="360" w:lineRule="auto"/>
              <w:rPr>
                <w:bCs/>
                <w:sz w:val="20"/>
              </w:rPr>
            </w:pPr>
            <w:r w:rsidRPr="002C0513">
              <w:rPr>
                <w:bCs/>
                <w:sz w:val="20"/>
              </w:rPr>
              <w:t>240151</w:t>
            </w:r>
          </w:p>
        </w:tc>
        <w:tc>
          <w:tcPr>
            <w:tcW w:w="910" w:type="dxa"/>
            <w:shd w:val="clear" w:color="auto" w:fill="auto"/>
          </w:tcPr>
          <w:p w:rsidR="00E303EB" w:rsidRPr="002C0513" w:rsidRDefault="00E303EB" w:rsidP="002C0513">
            <w:pPr>
              <w:suppressAutoHyphens/>
              <w:spacing w:line="360" w:lineRule="auto"/>
              <w:rPr>
                <w:bCs/>
                <w:sz w:val="20"/>
              </w:rPr>
            </w:pPr>
            <w:r w:rsidRPr="002C0513">
              <w:rPr>
                <w:bCs/>
                <w:sz w:val="20"/>
              </w:rPr>
              <w:t>227508</w:t>
            </w:r>
          </w:p>
        </w:tc>
        <w:tc>
          <w:tcPr>
            <w:tcW w:w="1366" w:type="dxa"/>
            <w:shd w:val="clear" w:color="auto" w:fill="auto"/>
          </w:tcPr>
          <w:p w:rsidR="00E303EB" w:rsidRPr="002C0513" w:rsidRDefault="00E303EB" w:rsidP="002C0513">
            <w:pPr>
              <w:suppressAutoHyphens/>
              <w:spacing w:line="360" w:lineRule="auto"/>
              <w:rPr>
                <w:sz w:val="20"/>
              </w:rPr>
            </w:pPr>
          </w:p>
        </w:tc>
        <w:tc>
          <w:tcPr>
            <w:tcW w:w="1113" w:type="dxa"/>
            <w:shd w:val="clear" w:color="auto" w:fill="auto"/>
          </w:tcPr>
          <w:p w:rsidR="00E303EB" w:rsidRPr="002C0513" w:rsidRDefault="00E303EB" w:rsidP="002C0513">
            <w:pPr>
              <w:suppressAutoHyphens/>
              <w:spacing w:line="360" w:lineRule="auto"/>
              <w:rPr>
                <w:sz w:val="20"/>
              </w:rPr>
            </w:pPr>
          </w:p>
        </w:tc>
      </w:tr>
    </w:tbl>
    <w:p w:rsidR="00E303EB" w:rsidRPr="00651290" w:rsidRDefault="00E303EB" w:rsidP="00651290">
      <w:pPr>
        <w:suppressAutoHyphens/>
        <w:spacing w:line="360" w:lineRule="auto"/>
        <w:ind w:firstLine="709"/>
        <w:jc w:val="both"/>
        <w:rPr>
          <w:sz w:val="28"/>
          <w:szCs w:val="28"/>
        </w:rPr>
      </w:pPr>
    </w:p>
    <w:p w:rsidR="00A63F0A" w:rsidRPr="00651290" w:rsidRDefault="00A63F0A" w:rsidP="00651290">
      <w:pPr>
        <w:suppressAutoHyphens/>
        <w:spacing w:line="360" w:lineRule="auto"/>
        <w:ind w:firstLine="709"/>
        <w:jc w:val="both"/>
        <w:rPr>
          <w:sz w:val="28"/>
          <w:szCs w:val="28"/>
        </w:rPr>
      </w:pPr>
      <w:r w:rsidRPr="00651290">
        <w:rPr>
          <w:sz w:val="28"/>
          <w:szCs w:val="28"/>
        </w:rPr>
        <w:t>Расчет показателей ликвидн</w:t>
      </w:r>
      <w:r w:rsidR="00E303EB" w:rsidRPr="00651290">
        <w:rPr>
          <w:sz w:val="28"/>
          <w:szCs w:val="28"/>
        </w:rPr>
        <w:t>ости представлен в приложении Т</w:t>
      </w:r>
      <w:r w:rsidR="00256D55" w:rsidRPr="00651290">
        <w:rPr>
          <w:sz w:val="28"/>
          <w:szCs w:val="28"/>
        </w:rPr>
        <w:t>.</w:t>
      </w:r>
    </w:p>
    <w:p w:rsidR="000B392D" w:rsidRPr="00651290" w:rsidRDefault="00231226" w:rsidP="00651290">
      <w:pPr>
        <w:suppressAutoHyphens/>
        <w:spacing w:line="360" w:lineRule="auto"/>
        <w:ind w:firstLine="709"/>
        <w:jc w:val="both"/>
        <w:rPr>
          <w:sz w:val="28"/>
          <w:szCs w:val="28"/>
        </w:rPr>
      </w:pPr>
      <w:r w:rsidRPr="00651290">
        <w:rPr>
          <w:sz w:val="28"/>
          <w:szCs w:val="28"/>
        </w:rPr>
        <w:t>Для определения ликвидности баланса необходимо сопоставить итоги по каждой группе активов и пас</w:t>
      </w:r>
      <w:r w:rsidR="00F06B85" w:rsidRPr="00651290">
        <w:rPr>
          <w:sz w:val="28"/>
          <w:szCs w:val="28"/>
        </w:rPr>
        <w:t>сивов, таблица 2.6.</w:t>
      </w:r>
    </w:p>
    <w:p w:rsidR="000B392D" w:rsidRPr="00651290" w:rsidRDefault="000B392D" w:rsidP="00651290">
      <w:pPr>
        <w:suppressAutoHyphens/>
        <w:spacing w:line="360" w:lineRule="auto"/>
        <w:ind w:firstLine="709"/>
        <w:jc w:val="both"/>
        <w:rPr>
          <w:sz w:val="28"/>
          <w:szCs w:val="28"/>
        </w:rPr>
      </w:pPr>
      <w:r w:rsidRPr="00651290">
        <w:rPr>
          <w:sz w:val="28"/>
          <w:szCs w:val="28"/>
        </w:rPr>
        <w:t>Таблица 2.6.</w:t>
      </w:r>
      <w:r w:rsidR="00F06B85" w:rsidRPr="00651290">
        <w:rPr>
          <w:sz w:val="28"/>
          <w:szCs w:val="28"/>
        </w:rPr>
        <w:t xml:space="preserve"> -</w:t>
      </w:r>
      <w:r w:rsidRPr="00651290">
        <w:rPr>
          <w:sz w:val="28"/>
          <w:szCs w:val="28"/>
        </w:rPr>
        <w:t>Сопоставление групп активов и групп обязательств УМ АТП</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1"/>
        <w:gridCol w:w="1629"/>
        <w:gridCol w:w="1629"/>
        <w:gridCol w:w="1629"/>
      </w:tblGrid>
      <w:tr w:rsidR="000B392D" w:rsidRPr="002C0513" w:rsidTr="002C0513">
        <w:tc>
          <w:tcPr>
            <w:tcW w:w="0" w:type="auto"/>
            <w:shd w:val="clear" w:color="auto" w:fill="auto"/>
          </w:tcPr>
          <w:p w:rsidR="000B392D" w:rsidRPr="002C0513" w:rsidRDefault="000B392D" w:rsidP="002C0513">
            <w:pPr>
              <w:pStyle w:val="a3"/>
              <w:suppressAutoHyphens/>
              <w:spacing w:line="360" w:lineRule="auto"/>
              <w:ind w:firstLine="0"/>
              <w:jc w:val="left"/>
              <w:rPr>
                <w:sz w:val="20"/>
              </w:rPr>
            </w:pPr>
          </w:p>
        </w:tc>
        <w:tc>
          <w:tcPr>
            <w:tcW w:w="0" w:type="auto"/>
            <w:shd w:val="clear" w:color="auto" w:fill="auto"/>
          </w:tcPr>
          <w:p w:rsidR="000B392D" w:rsidRPr="002C0513" w:rsidRDefault="00A35327" w:rsidP="002C0513">
            <w:pPr>
              <w:pStyle w:val="a3"/>
              <w:suppressAutoHyphens/>
              <w:spacing w:line="360" w:lineRule="auto"/>
              <w:ind w:firstLine="0"/>
              <w:jc w:val="left"/>
              <w:rPr>
                <w:sz w:val="20"/>
              </w:rPr>
            </w:pPr>
            <w:r w:rsidRPr="002C0513">
              <w:rPr>
                <w:sz w:val="20"/>
              </w:rPr>
              <w:t>200</w:t>
            </w:r>
            <w:r w:rsidRPr="002C0513">
              <w:rPr>
                <w:sz w:val="20"/>
                <w:lang w:val="en-US"/>
              </w:rPr>
              <w:t>5</w:t>
            </w:r>
            <w:r w:rsidR="000B392D" w:rsidRPr="002C0513">
              <w:rPr>
                <w:sz w:val="20"/>
              </w:rPr>
              <w:t xml:space="preserve"> год</w:t>
            </w:r>
          </w:p>
        </w:tc>
        <w:tc>
          <w:tcPr>
            <w:tcW w:w="0" w:type="auto"/>
            <w:shd w:val="clear" w:color="auto" w:fill="auto"/>
          </w:tcPr>
          <w:p w:rsidR="000B392D" w:rsidRPr="002C0513" w:rsidRDefault="00A35327" w:rsidP="002C0513">
            <w:pPr>
              <w:pStyle w:val="a3"/>
              <w:suppressAutoHyphens/>
              <w:spacing w:line="360" w:lineRule="auto"/>
              <w:ind w:firstLine="0"/>
              <w:jc w:val="left"/>
              <w:rPr>
                <w:sz w:val="20"/>
              </w:rPr>
            </w:pPr>
            <w:r w:rsidRPr="002C0513">
              <w:rPr>
                <w:sz w:val="20"/>
              </w:rPr>
              <w:t>200</w:t>
            </w:r>
            <w:r w:rsidRPr="002C0513">
              <w:rPr>
                <w:sz w:val="20"/>
                <w:lang w:val="en-US"/>
              </w:rPr>
              <w:t>6</w:t>
            </w:r>
            <w:r w:rsidR="000B392D" w:rsidRPr="002C0513">
              <w:rPr>
                <w:sz w:val="20"/>
              </w:rPr>
              <w:t xml:space="preserve"> год</w:t>
            </w:r>
          </w:p>
        </w:tc>
        <w:tc>
          <w:tcPr>
            <w:tcW w:w="0" w:type="auto"/>
            <w:shd w:val="clear" w:color="auto" w:fill="auto"/>
          </w:tcPr>
          <w:p w:rsidR="000B392D" w:rsidRPr="002C0513" w:rsidRDefault="00A35327" w:rsidP="002C0513">
            <w:pPr>
              <w:pStyle w:val="a3"/>
              <w:suppressAutoHyphens/>
              <w:spacing w:line="360" w:lineRule="auto"/>
              <w:ind w:firstLine="0"/>
              <w:jc w:val="left"/>
              <w:rPr>
                <w:sz w:val="20"/>
              </w:rPr>
            </w:pPr>
            <w:r w:rsidRPr="002C0513">
              <w:rPr>
                <w:sz w:val="20"/>
              </w:rPr>
              <w:t>200</w:t>
            </w:r>
            <w:r w:rsidRPr="002C0513">
              <w:rPr>
                <w:sz w:val="20"/>
                <w:lang w:val="en-US"/>
              </w:rPr>
              <w:t>7</w:t>
            </w:r>
            <w:r w:rsidR="000B392D" w:rsidRPr="002C0513">
              <w:rPr>
                <w:sz w:val="20"/>
              </w:rPr>
              <w:t xml:space="preserve"> год</w:t>
            </w:r>
          </w:p>
        </w:tc>
      </w:tr>
      <w:tr w:rsidR="000B392D" w:rsidRPr="002C0513" w:rsidTr="002C0513">
        <w:tc>
          <w:tcPr>
            <w:tcW w:w="0" w:type="auto"/>
            <w:shd w:val="clear" w:color="auto" w:fill="auto"/>
          </w:tcPr>
          <w:p w:rsidR="000B392D" w:rsidRPr="002C0513" w:rsidRDefault="000B392D" w:rsidP="002C0513">
            <w:pPr>
              <w:pStyle w:val="a3"/>
              <w:suppressAutoHyphens/>
              <w:spacing w:line="360" w:lineRule="auto"/>
              <w:ind w:firstLine="0"/>
              <w:jc w:val="left"/>
              <w:rPr>
                <w:sz w:val="20"/>
              </w:rPr>
            </w:pPr>
            <w:r w:rsidRPr="002C0513">
              <w:rPr>
                <w:sz w:val="20"/>
              </w:rPr>
              <w:t>А</w:t>
            </w:r>
            <w:r w:rsidRPr="002C0513">
              <w:rPr>
                <w:sz w:val="20"/>
                <w:vertAlign w:val="subscript"/>
              </w:rPr>
              <w:t>1</w:t>
            </w:r>
            <w:r w:rsidRPr="002C0513">
              <w:rPr>
                <w:sz w:val="20"/>
                <w:lang w:val="en-US"/>
              </w:rPr>
              <w:t>&gt;</w:t>
            </w:r>
            <w:r w:rsidRPr="002C0513">
              <w:rPr>
                <w:sz w:val="20"/>
              </w:rPr>
              <w:t>П</w:t>
            </w:r>
            <w:r w:rsidRPr="002C0513">
              <w:rPr>
                <w:sz w:val="20"/>
                <w:vertAlign w:val="subscript"/>
              </w:rPr>
              <w:t>1</w:t>
            </w:r>
          </w:p>
          <w:p w:rsidR="000B392D" w:rsidRPr="002C0513" w:rsidRDefault="000B392D" w:rsidP="002C0513">
            <w:pPr>
              <w:pStyle w:val="a3"/>
              <w:suppressAutoHyphens/>
              <w:spacing w:line="360" w:lineRule="auto"/>
              <w:ind w:firstLine="0"/>
              <w:jc w:val="left"/>
              <w:rPr>
                <w:sz w:val="20"/>
              </w:rPr>
            </w:pPr>
            <w:r w:rsidRPr="002C0513">
              <w:rPr>
                <w:sz w:val="20"/>
              </w:rPr>
              <w:t>А</w:t>
            </w:r>
            <w:r w:rsidRPr="002C0513">
              <w:rPr>
                <w:sz w:val="20"/>
                <w:vertAlign w:val="subscript"/>
              </w:rPr>
              <w:t>2</w:t>
            </w:r>
            <w:r w:rsidRPr="002C0513">
              <w:rPr>
                <w:sz w:val="20"/>
                <w:lang w:val="en-US"/>
              </w:rPr>
              <w:t>&gt;</w:t>
            </w:r>
            <w:r w:rsidRPr="002C0513">
              <w:rPr>
                <w:sz w:val="20"/>
              </w:rPr>
              <w:t>П</w:t>
            </w:r>
            <w:r w:rsidRPr="002C0513">
              <w:rPr>
                <w:sz w:val="20"/>
                <w:vertAlign w:val="subscript"/>
              </w:rPr>
              <w:t>2</w:t>
            </w:r>
          </w:p>
          <w:p w:rsidR="000B392D" w:rsidRPr="002C0513" w:rsidRDefault="000B392D" w:rsidP="002C0513">
            <w:pPr>
              <w:pStyle w:val="a3"/>
              <w:suppressAutoHyphens/>
              <w:spacing w:line="360" w:lineRule="auto"/>
              <w:ind w:firstLine="0"/>
              <w:jc w:val="left"/>
              <w:rPr>
                <w:sz w:val="20"/>
              </w:rPr>
            </w:pPr>
            <w:r w:rsidRPr="002C0513">
              <w:rPr>
                <w:sz w:val="20"/>
              </w:rPr>
              <w:t>А</w:t>
            </w:r>
            <w:r w:rsidRPr="002C0513">
              <w:rPr>
                <w:sz w:val="20"/>
                <w:vertAlign w:val="subscript"/>
              </w:rPr>
              <w:t>3</w:t>
            </w:r>
            <w:r w:rsidRPr="002C0513">
              <w:rPr>
                <w:sz w:val="20"/>
                <w:lang w:val="en-US"/>
              </w:rPr>
              <w:t>&gt;</w:t>
            </w:r>
            <w:r w:rsidRPr="002C0513">
              <w:rPr>
                <w:sz w:val="20"/>
              </w:rPr>
              <w:t>П</w:t>
            </w:r>
            <w:r w:rsidRPr="002C0513">
              <w:rPr>
                <w:sz w:val="20"/>
                <w:vertAlign w:val="subscript"/>
              </w:rPr>
              <w:t>3</w:t>
            </w:r>
          </w:p>
          <w:p w:rsidR="000B392D" w:rsidRPr="002C0513" w:rsidRDefault="000B392D" w:rsidP="002C0513">
            <w:pPr>
              <w:pStyle w:val="a3"/>
              <w:suppressAutoHyphens/>
              <w:spacing w:line="360" w:lineRule="auto"/>
              <w:ind w:firstLine="0"/>
              <w:jc w:val="left"/>
              <w:rPr>
                <w:sz w:val="20"/>
                <w:vertAlign w:val="subscript"/>
                <w:lang w:val="en-US"/>
              </w:rPr>
            </w:pPr>
            <w:r w:rsidRPr="002C0513">
              <w:rPr>
                <w:sz w:val="20"/>
              </w:rPr>
              <w:t>А</w:t>
            </w:r>
            <w:r w:rsidRPr="002C0513">
              <w:rPr>
                <w:sz w:val="20"/>
                <w:vertAlign w:val="subscript"/>
                <w:lang w:val="en-US"/>
              </w:rPr>
              <w:t>4</w:t>
            </w:r>
            <w:r w:rsidRPr="002C0513">
              <w:rPr>
                <w:sz w:val="20"/>
                <w:lang w:val="en-US"/>
              </w:rPr>
              <w:t>&lt;</w:t>
            </w:r>
            <w:r w:rsidRPr="002C0513">
              <w:rPr>
                <w:sz w:val="20"/>
                <w:vertAlign w:val="subscript"/>
                <w:lang w:val="en-US"/>
              </w:rPr>
              <w:t xml:space="preserve"> </w:t>
            </w:r>
            <w:r w:rsidRPr="002C0513">
              <w:rPr>
                <w:sz w:val="20"/>
              </w:rPr>
              <w:t>П</w:t>
            </w:r>
            <w:r w:rsidRPr="002C0513">
              <w:rPr>
                <w:sz w:val="20"/>
                <w:vertAlign w:val="subscript"/>
                <w:lang w:val="en-US"/>
              </w:rPr>
              <w:t>4</w:t>
            </w:r>
          </w:p>
        </w:tc>
        <w:tc>
          <w:tcPr>
            <w:tcW w:w="0" w:type="auto"/>
            <w:shd w:val="clear" w:color="auto" w:fill="auto"/>
          </w:tcPr>
          <w:p w:rsidR="000B392D" w:rsidRPr="002C0513" w:rsidRDefault="000B392D" w:rsidP="002C0513">
            <w:pPr>
              <w:pStyle w:val="a3"/>
              <w:suppressAutoHyphens/>
              <w:spacing w:line="360" w:lineRule="auto"/>
              <w:ind w:firstLine="0"/>
              <w:jc w:val="left"/>
              <w:rPr>
                <w:sz w:val="20"/>
              </w:rPr>
            </w:pPr>
            <w:r w:rsidRPr="002C0513">
              <w:rPr>
                <w:sz w:val="20"/>
              </w:rPr>
              <w:t>6090 &gt; 6056</w:t>
            </w:r>
          </w:p>
          <w:p w:rsidR="000B392D" w:rsidRPr="002C0513" w:rsidRDefault="000B392D" w:rsidP="002C0513">
            <w:pPr>
              <w:pStyle w:val="a3"/>
              <w:suppressAutoHyphens/>
              <w:spacing w:line="360" w:lineRule="auto"/>
              <w:ind w:firstLine="0"/>
              <w:jc w:val="left"/>
              <w:rPr>
                <w:sz w:val="20"/>
              </w:rPr>
            </w:pPr>
            <w:r w:rsidRPr="002C0513">
              <w:rPr>
                <w:sz w:val="20"/>
              </w:rPr>
              <w:t>11961&gt; 0</w:t>
            </w:r>
          </w:p>
          <w:p w:rsidR="000B392D" w:rsidRPr="002C0513" w:rsidRDefault="000B392D" w:rsidP="002C0513">
            <w:pPr>
              <w:pStyle w:val="a3"/>
              <w:suppressAutoHyphens/>
              <w:spacing w:line="360" w:lineRule="auto"/>
              <w:ind w:firstLine="0"/>
              <w:jc w:val="left"/>
              <w:rPr>
                <w:sz w:val="20"/>
              </w:rPr>
            </w:pPr>
            <w:r w:rsidRPr="002C0513">
              <w:rPr>
                <w:sz w:val="20"/>
              </w:rPr>
              <w:t>12769 &gt; 0</w:t>
            </w:r>
          </w:p>
          <w:p w:rsidR="000B392D" w:rsidRPr="002C0513" w:rsidRDefault="000B392D" w:rsidP="002C0513">
            <w:pPr>
              <w:pStyle w:val="a3"/>
              <w:suppressAutoHyphens/>
              <w:spacing w:line="360" w:lineRule="auto"/>
              <w:ind w:firstLine="0"/>
              <w:jc w:val="left"/>
              <w:rPr>
                <w:sz w:val="20"/>
              </w:rPr>
            </w:pPr>
            <w:r w:rsidRPr="002C0513">
              <w:rPr>
                <w:sz w:val="20"/>
              </w:rPr>
              <w:t>190898 &lt; 217454</w:t>
            </w:r>
          </w:p>
        </w:tc>
        <w:tc>
          <w:tcPr>
            <w:tcW w:w="0" w:type="auto"/>
            <w:shd w:val="clear" w:color="auto" w:fill="auto"/>
          </w:tcPr>
          <w:p w:rsidR="000B392D" w:rsidRPr="002C0513" w:rsidRDefault="000B392D" w:rsidP="002C0513">
            <w:pPr>
              <w:pStyle w:val="a3"/>
              <w:suppressAutoHyphens/>
              <w:spacing w:line="360" w:lineRule="auto"/>
              <w:ind w:firstLine="0"/>
              <w:jc w:val="left"/>
              <w:rPr>
                <w:sz w:val="20"/>
              </w:rPr>
            </w:pPr>
            <w:r w:rsidRPr="002C0513">
              <w:rPr>
                <w:sz w:val="20"/>
              </w:rPr>
              <w:t>15133 &gt; 5326</w:t>
            </w:r>
          </w:p>
          <w:p w:rsidR="000B392D" w:rsidRPr="002C0513" w:rsidRDefault="000B392D" w:rsidP="002C0513">
            <w:pPr>
              <w:pStyle w:val="a3"/>
              <w:suppressAutoHyphens/>
              <w:spacing w:line="360" w:lineRule="auto"/>
              <w:ind w:firstLine="0"/>
              <w:jc w:val="left"/>
              <w:rPr>
                <w:sz w:val="20"/>
              </w:rPr>
            </w:pPr>
            <w:r w:rsidRPr="002C0513">
              <w:rPr>
                <w:sz w:val="20"/>
              </w:rPr>
              <w:t>16849 &gt; 15000</w:t>
            </w:r>
          </w:p>
          <w:p w:rsidR="000B392D" w:rsidRPr="002C0513" w:rsidRDefault="000B392D" w:rsidP="002C0513">
            <w:pPr>
              <w:pStyle w:val="a3"/>
              <w:suppressAutoHyphens/>
              <w:spacing w:line="360" w:lineRule="auto"/>
              <w:ind w:firstLine="0"/>
              <w:jc w:val="left"/>
              <w:rPr>
                <w:sz w:val="20"/>
              </w:rPr>
            </w:pPr>
            <w:r w:rsidRPr="002C0513">
              <w:rPr>
                <w:sz w:val="20"/>
              </w:rPr>
              <w:t>26447 &gt; 3</w:t>
            </w:r>
          </w:p>
          <w:p w:rsidR="000B392D" w:rsidRPr="002C0513" w:rsidRDefault="000B392D" w:rsidP="002C0513">
            <w:pPr>
              <w:pStyle w:val="a3"/>
              <w:suppressAutoHyphens/>
              <w:spacing w:line="360" w:lineRule="auto"/>
              <w:ind w:firstLine="0"/>
              <w:jc w:val="left"/>
              <w:rPr>
                <w:sz w:val="20"/>
              </w:rPr>
            </w:pPr>
            <w:r w:rsidRPr="002C0513">
              <w:rPr>
                <w:sz w:val="20"/>
              </w:rPr>
              <w:t>181722 &lt; 220848</w:t>
            </w:r>
          </w:p>
        </w:tc>
        <w:tc>
          <w:tcPr>
            <w:tcW w:w="0" w:type="auto"/>
            <w:shd w:val="clear" w:color="auto" w:fill="auto"/>
          </w:tcPr>
          <w:p w:rsidR="000B392D" w:rsidRPr="002C0513" w:rsidRDefault="000B392D" w:rsidP="002C0513">
            <w:pPr>
              <w:pStyle w:val="a3"/>
              <w:suppressAutoHyphens/>
              <w:spacing w:line="360" w:lineRule="auto"/>
              <w:ind w:firstLine="0"/>
              <w:jc w:val="left"/>
              <w:rPr>
                <w:sz w:val="20"/>
              </w:rPr>
            </w:pPr>
            <w:r w:rsidRPr="002C0513">
              <w:rPr>
                <w:sz w:val="20"/>
              </w:rPr>
              <w:t>17401&gt; 8218</w:t>
            </w:r>
          </w:p>
          <w:p w:rsidR="000B392D" w:rsidRPr="002C0513" w:rsidRDefault="000B392D" w:rsidP="002C0513">
            <w:pPr>
              <w:pStyle w:val="a3"/>
              <w:suppressAutoHyphens/>
              <w:spacing w:line="360" w:lineRule="auto"/>
              <w:ind w:firstLine="0"/>
              <w:jc w:val="left"/>
              <w:rPr>
                <w:sz w:val="20"/>
              </w:rPr>
            </w:pPr>
            <w:r w:rsidRPr="002C0513">
              <w:rPr>
                <w:sz w:val="20"/>
              </w:rPr>
              <w:t>11310 &gt; 0</w:t>
            </w:r>
          </w:p>
          <w:p w:rsidR="000B392D" w:rsidRPr="002C0513" w:rsidRDefault="000B392D" w:rsidP="002C0513">
            <w:pPr>
              <w:pStyle w:val="a3"/>
              <w:suppressAutoHyphens/>
              <w:spacing w:line="360" w:lineRule="auto"/>
              <w:ind w:firstLine="0"/>
              <w:jc w:val="left"/>
              <w:rPr>
                <w:sz w:val="20"/>
              </w:rPr>
            </w:pPr>
            <w:r w:rsidRPr="002C0513">
              <w:rPr>
                <w:sz w:val="20"/>
              </w:rPr>
              <w:t>16826 &gt; 22</w:t>
            </w:r>
          </w:p>
          <w:p w:rsidR="000B392D" w:rsidRPr="002C0513" w:rsidRDefault="000B392D" w:rsidP="002C0513">
            <w:pPr>
              <w:pStyle w:val="a3"/>
              <w:suppressAutoHyphens/>
              <w:spacing w:line="360" w:lineRule="auto"/>
              <w:ind w:firstLine="0"/>
              <w:jc w:val="left"/>
              <w:rPr>
                <w:sz w:val="20"/>
              </w:rPr>
            </w:pPr>
            <w:r w:rsidRPr="002C0513">
              <w:rPr>
                <w:sz w:val="20"/>
              </w:rPr>
              <w:t>181971 &lt; 220856</w:t>
            </w:r>
          </w:p>
        </w:tc>
      </w:tr>
    </w:tbl>
    <w:p w:rsidR="000B392D" w:rsidRPr="00651290" w:rsidRDefault="000B392D" w:rsidP="00651290">
      <w:pPr>
        <w:suppressAutoHyphens/>
        <w:spacing w:line="360" w:lineRule="auto"/>
        <w:ind w:firstLine="709"/>
        <w:jc w:val="both"/>
        <w:rPr>
          <w:sz w:val="28"/>
          <w:szCs w:val="28"/>
        </w:rPr>
      </w:pPr>
    </w:p>
    <w:p w:rsidR="00231226" w:rsidRPr="00651290" w:rsidRDefault="00231226" w:rsidP="00651290">
      <w:pPr>
        <w:suppressAutoHyphens/>
        <w:spacing w:line="360" w:lineRule="auto"/>
        <w:ind w:firstLine="709"/>
        <w:jc w:val="both"/>
        <w:rPr>
          <w:sz w:val="28"/>
          <w:szCs w:val="28"/>
        </w:rPr>
      </w:pPr>
      <w:r w:rsidRPr="00651290">
        <w:rPr>
          <w:sz w:val="28"/>
          <w:szCs w:val="28"/>
        </w:rPr>
        <w:t xml:space="preserve"> Баланс считается абсолютно ликвидным, если выполняются следующие неравенства:</w:t>
      </w:r>
    </w:p>
    <w:p w:rsidR="00231226" w:rsidRPr="00651290" w:rsidRDefault="00231226" w:rsidP="00651290">
      <w:pPr>
        <w:numPr>
          <w:ilvl w:val="0"/>
          <w:numId w:val="38"/>
        </w:numPr>
        <w:suppressAutoHyphens/>
        <w:spacing w:line="360" w:lineRule="auto"/>
        <w:ind w:left="0" w:firstLine="709"/>
        <w:jc w:val="both"/>
        <w:rPr>
          <w:sz w:val="28"/>
          <w:szCs w:val="28"/>
        </w:rPr>
      </w:pPr>
      <w:r w:rsidRPr="00651290">
        <w:rPr>
          <w:sz w:val="28"/>
          <w:szCs w:val="28"/>
        </w:rPr>
        <w:t>сумма наиболее ликвидных активов &gt; суммы наиболее срочных обязательств;</w:t>
      </w:r>
    </w:p>
    <w:p w:rsidR="00231226" w:rsidRPr="00651290" w:rsidRDefault="00231226" w:rsidP="00651290">
      <w:pPr>
        <w:numPr>
          <w:ilvl w:val="0"/>
          <w:numId w:val="38"/>
        </w:numPr>
        <w:suppressAutoHyphens/>
        <w:spacing w:line="360" w:lineRule="auto"/>
        <w:ind w:left="0" w:firstLine="709"/>
        <w:jc w:val="both"/>
        <w:rPr>
          <w:sz w:val="28"/>
          <w:szCs w:val="28"/>
        </w:rPr>
      </w:pPr>
      <w:r w:rsidRPr="00651290">
        <w:rPr>
          <w:sz w:val="28"/>
          <w:szCs w:val="28"/>
        </w:rPr>
        <w:t>сумма быстро реализуемых активов &gt; суммы краткосрочных пассивов</w:t>
      </w:r>
    </w:p>
    <w:p w:rsidR="00231226" w:rsidRPr="00651290" w:rsidRDefault="00231226" w:rsidP="00651290">
      <w:pPr>
        <w:numPr>
          <w:ilvl w:val="0"/>
          <w:numId w:val="38"/>
        </w:numPr>
        <w:suppressAutoHyphens/>
        <w:spacing w:line="360" w:lineRule="auto"/>
        <w:ind w:left="0" w:firstLine="709"/>
        <w:jc w:val="both"/>
        <w:rPr>
          <w:sz w:val="28"/>
          <w:szCs w:val="28"/>
        </w:rPr>
      </w:pPr>
      <w:r w:rsidRPr="00651290">
        <w:rPr>
          <w:sz w:val="28"/>
          <w:szCs w:val="28"/>
        </w:rPr>
        <w:t>сумма медленно реализуемых активов &gt; суммы долгосрочных пассивов</w:t>
      </w:r>
    </w:p>
    <w:p w:rsidR="00231226" w:rsidRPr="00651290" w:rsidRDefault="00231226" w:rsidP="00651290">
      <w:pPr>
        <w:numPr>
          <w:ilvl w:val="0"/>
          <w:numId w:val="38"/>
        </w:numPr>
        <w:suppressAutoHyphens/>
        <w:spacing w:line="360" w:lineRule="auto"/>
        <w:ind w:left="0" w:firstLine="709"/>
        <w:jc w:val="both"/>
        <w:rPr>
          <w:sz w:val="28"/>
          <w:szCs w:val="28"/>
        </w:rPr>
      </w:pPr>
      <w:r w:rsidRPr="00651290">
        <w:rPr>
          <w:sz w:val="28"/>
          <w:szCs w:val="28"/>
        </w:rPr>
        <w:t>сумма трудно реализуемых активов &lt; суммы постоянных пассивов</w:t>
      </w:r>
    </w:p>
    <w:p w:rsidR="00231226" w:rsidRPr="00651290" w:rsidRDefault="00231226" w:rsidP="00651290">
      <w:pPr>
        <w:pStyle w:val="a3"/>
        <w:suppressAutoHyphens/>
        <w:spacing w:line="360" w:lineRule="auto"/>
        <w:ind w:firstLine="709"/>
        <w:rPr>
          <w:sz w:val="28"/>
          <w:szCs w:val="28"/>
        </w:rPr>
      </w:pPr>
      <w:r w:rsidRPr="00651290">
        <w:rPr>
          <w:sz w:val="28"/>
          <w:szCs w:val="28"/>
        </w:rPr>
        <w:t>Если выполняются первые три неравенства, то обязательно будет выполнено четвертое неравенство. Оно имеет глубокий экономический смысл: наличие у фирмы собственных оборотных средств, причем их величина достаточна, соблюдается минимальное условие финансовой устойчивости. Невыполнение какого-либо из неравенств свидетельствует об отклонении ликвидности от абсолютной. Сопоставление суммы наиболее ликвидных и быстро реализуемых активов с суммой наиболее срочных обязательств и краткосрочных пассивов определяет текущую ликвидность и платежеспособность на ближайшее время.</w:t>
      </w:r>
    </w:p>
    <w:p w:rsidR="00231226" w:rsidRPr="00651290" w:rsidRDefault="00231226" w:rsidP="00651290">
      <w:pPr>
        <w:suppressAutoHyphens/>
        <w:spacing w:line="360" w:lineRule="auto"/>
        <w:ind w:firstLine="709"/>
        <w:jc w:val="both"/>
        <w:rPr>
          <w:sz w:val="28"/>
          <w:szCs w:val="28"/>
        </w:rPr>
      </w:pPr>
      <w:r w:rsidRPr="00651290">
        <w:rPr>
          <w:sz w:val="28"/>
          <w:szCs w:val="28"/>
        </w:rPr>
        <w:t>Если степень ликвидности баланса настолько велика, что после погашения наиболее срочных обязательств остаются излишние средства, то можно принять решение об ускорении сроков расчетов с банками, поставщиками и другими организациями.</w:t>
      </w:r>
    </w:p>
    <w:p w:rsidR="00231226" w:rsidRPr="00651290" w:rsidRDefault="00231226" w:rsidP="00651290">
      <w:pPr>
        <w:suppressAutoHyphens/>
        <w:spacing w:line="360" w:lineRule="auto"/>
        <w:ind w:firstLine="709"/>
        <w:jc w:val="both"/>
        <w:rPr>
          <w:sz w:val="28"/>
          <w:szCs w:val="28"/>
        </w:rPr>
      </w:pPr>
      <w:r w:rsidRPr="00651290">
        <w:rPr>
          <w:sz w:val="28"/>
          <w:szCs w:val="28"/>
        </w:rPr>
        <w:t>Перспективную ликвидность можно определить, сравнив сумму медленно реализуемых активов с суммой долгосрочных пассивов.</w:t>
      </w:r>
    </w:p>
    <w:p w:rsidR="00231226" w:rsidRPr="00651290" w:rsidRDefault="00231226" w:rsidP="00651290">
      <w:pPr>
        <w:pStyle w:val="a3"/>
        <w:suppressAutoHyphens/>
        <w:spacing w:line="360" w:lineRule="auto"/>
        <w:ind w:firstLine="709"/>
        <w:rPr>
          <w:sz w:val="28"/>
          <w:szCs w:val="28"/>
        </w:rPr>
      </w:pPr>
      <w:r w:rsidRPr="00651290">
        <w:rPr>
          <w:sz w:val="28"/>
          <w:szCs w:val="28"/>
        </w:rPr>
        <w:t>Показатели ликвидности применяют для оценки способности фирмы выполнять свои краткосрочные обязательства. Они дают представление о платежеспособности фирмы не только на данный момент времени, но и в случае чрезвычайных происшествий.</w:t>
      </w:r>
    </w:p>
    <w:p w:rsidR="00231226" w:rsidRPr="00651290" w:rsidRDefault="00231226" w:rsidP="00651290">
      <w:pPr>
        <w:suppressAutoHyphens/>
        <w:spacing w:line="360" w:lineRule="auto"/>
        <w:ind w:firstLine="709"/>
        <w:jc w:val="both"/>
        <w:rPr>
          <w:sz w:val="28"/>
          <w:szCs w:val="28"/>
        </w:rPr>
      </w:pPr>
      <w:r w:rsidRPr="00651290">
        <w:rPr>
          <w:sz w:val="28"/>
          <w:szCs w:val="28"/>
        </w:rPr>
        <w:t>Общую оценку платежеспособности дает коэффициент покрытия (коэффициент текущей ликвидности) – он измеряет общую ликвидность и показывает, в какой мере текущие кредиторские обязательства обеспечены текущими активами, т.е. сколько единиц текущих активов приходится на одну денежную единицу те</w:t>
      </w:r>
      <w:r w:rsidR="00F06B85" w:rsidRPr="00651290">
        <w:rPr>
          <w:sz w:val="28"/>
          <w:szCs w:val="28"/>
        </w:rPr>
        <w:t>кущих кредиторских обязательств</w:t>
      </w:r>
      <w:r w:rsidR="00256D55" w:rsidRPr="00651290">
        <w:rPr>
          <w:sz w:val="28"/>
          <w:szCs w:val="28"/>
        </w:rPr>
        <w:t>,</w:t>
      </w:r>
      <w:r w:rsidR="00F06B85" w:rsidRPr="00651290">
        <w:rPr>
          <w:sz w:val="28"/>
          <w:szCs w:val="28"/>
        </w:rPr>
        <w:t xml:space="preserve"> формула (2.16).</w:t>
      </w:r>
    </w:p>
    <w:p w:rsidR="00921C8F" w:rsidRPr="00651290" w:rsidRDefault="00921C8F" w:rsidP="00651290">
      <w:pPr>
        <w:suppressAutoHyphens/>
        <w:spacing w:line="360" w:lineRule="auto"/>
        <w:ind w:firstLine="709"/>
        <w:jc w:val="both"/>
        <w:rPr>
          <w:sz w:val="28"/>
          <w:szCs w:val="28"/>
        </w:rPr>
      </w:pP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47" type="#_x0000_t75" style="width:126pt;height:35.25pt">
            <v:imagedata r:id="rId29" o:title=""/>
          </v:shape>
        </w:pict>
      </w:r>
      <w:r w:rsidR="00651290" w:rsidRPr="00651290">
        <w:rPr>
          <w:sz w:val="28"/>
          <w:szCs w:val="28"/>
        </w:rPr>
        <w:t xml:space="preserve"> </w:t>
      </w:r>
      <w:r w:rsidR="00F06B85" w:rsidRPr="00651290">
        <w:rPr>
          <w:sz w:val="28"/>
          <w:szCs w:val="28"/>
        </w:rPr>
        <w:t>(2.16)</w:t>
      </w:r>
    </w:p>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если </w:t>
      </w:r>
      <w:r w:rsidR="00D333E5">
        <w:rPr>
          <w:position w:val="-12"/>
          <w:sz w:val="28"/>
          <w:szCs w:val="28"/>
        </w:rPr>
        <w:pict>
          <v:shape id="_x0000_i1048" type="#_x0000_t75" style="width:36.75pt;height:18pt">
            <v:imagedata r:id="rId30" o:title=""/>
          </v:shape>
        </w:pict>
      </w:r>
      <w:r w:rsidRPr="00651290">
        <w:rPr>
          <w:sz w:val="28"/>
          <w:szCs w:val="28"/>
        </w:rPr>
        <w:t>, то происходит замедление оборачиваемости средств, вложенных в запасы, и имеет место неоправданный рост дебиторской задолженности;</w:t>
      </w:r>
    </w:p>
    <w:p w:rsidR="00231226" w:rsidRPr="00651290" w:rsidRDefault="00D333E5" w:rsidP="00651290">
      <w:pPr>
        <w:suppressAutoHyphens/>
        <w:spacing w:line="360" w:lineRule="auto"/>
        <w:ind w:firstLine="709"/>
        <w:jc w:val="both"/>
        <w:rPr>
          <w:sz w:val="28"/>
          <w:szCs w:val="28"/>
        </w:rPr>
      </w:pPr>
      <w:r>
        <w:rPr>
          <w:position w:val="-12"/>
          <w:sz w:val="28"/>
          <w:szCs w:val="28"/>
        </w:rPr>
        <w:pict>
          <v:shape id="_x0000_i1049" type="#_x0000_t75" style="width:36.75pt;height:18pt">
            <v:imagedata r:id="rId31" o:title=""/>
          </v:shape>
        </w:pict>
      </w:r>
      <w:r w:rsidR="00231226" w:rsidRPr="00651290">
        <w:rPr>
          <w:sz w:val="28"/>
          <w:szCs w:val="28"/>
        </w:rPr>
        <w:t>, то структура баланса считается удовлетворительной, предприятие платежеспособным;</w:t>
      </w:r>
    </w:p>
    <w:p w:rsidR="00231226" w:rsidRPr="00651290" w:rsidRDefault="00D333E5" w:rsidP="00651290">
      <w:pPr>
        <w:suppressAutoHyphens/>
        <w:spacing w:line="360" w:lineRule="auto"/>
        <w:ind w:firstLine="709"/>
        <w:jc w:val="both"/>
        <w:rPr>
          <w:sz w:val="28"/>
          <w:szCs w:val="28"/>
        </w:rPr>
      </w:pPr>
      <w:r>
        <w:rPr>
          <w:position w:val="-12"/>
          <w:sz w:val="28"/>
          <w:szCs w:val="28"/>
        </w:rPr>
        <w:pict>
          <v:shape id="_x0000_i1050" type="#_x0000_t75" style="width:36.75pt;height:18pt">
            <v:imagedata r:id="rId32" o:title=""/>
          </v:shape>
        </w:pict>
      </w:r>
      <w:r w:rsidR="00231226" w:rsidRPr="00651290">
        <w:rPr>
          <w:sz w:val="28"/>
          <w:szCs w:val="28"/>
        </w:rPr>
        <w:t xml:space="preserve"> и в динамике идет снижение показателя, то имеет место риск неплатежеспособности.</w:t>
      </w:r>
    </w:p>
    <w:p w:rsidR="00231226" w:rsidRPr="00651290" w:rsidRDefault="00231226" w:rsidP="00651290">
      <w:pPr>
        <w:suppressAutoHyphens/>
        <w:spacing w:line="360" w:lineRule="auto"/>
        <w:ind w:firstLine="709"/>
        <w:jc w:val="both"/>
        <w:rPr>
          <w:sz w:val="28"/>
          <w:szCs w:val="28"/>
        </w:rPr>
      </w:pPr>
      <w:r w:rsidRPr="00651290">
        <w:rPr>
          <w:sz w:val="28"/>
          <w:szCs w:val="28"/>
        </w:rPr>
        <w:t>Коэффициент быстрой ликвидности показывает, какая часть текущих активов за минусом запасов и дебиторской задолженности до 12 месяцев покрывается текущими</w:t>
      </w:r>
      <w:r w:rsidR="00F06B85" w:rsidRPr="00651290">
        <w:rPr>
          <w:sz w:val="28"/>
          <w:szCs w:val="28"/>
        </w:rPr>
        <w:t xml:space="preserve"> краткосрочными обязательствами</w:t>
      </w:r>
      <w:r w:rsidR="00256D55" w:rsidRPr="00651290">
        <w:rPr>
          <w:sz w:val="28"/>
          <w:szCs w:val="28"/>
        </w:rPr>
        <w:t>,</w:t>
      </w:r>
      <w:r w:rsidR="00F06B85" w:rsidRPr="00651290">
        <w:rPr>
          <w:sz w:val="28"/>
          <w:szCs w:val="28"/>
        </w:rPr>
        <w:t xml:space="preserve"> формула (2.17).</w:t>
      </w:r>
    </w:p>
    <w:p w:rsidR="00921C8F" w:rsidRPr="00651290" w:rsidRDefault="00921C8F" w:rsidP="00651290">
      <w:pPr>
        <w:suppressAutoHyphens/>
        <w:spacing w:line="360" w:lineRule="auto"/>
        <w:ind w:firstLine="709"/>
        <w:jc w:val="both"/>
        <w:rPr>
          <w:sz w:val="28"/>
          <w:szCs w:val="28"/>
        </w:rPr>
      </w:pP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51" type="#_x0000_t75" style="width:77.25pt;height:35.25pt">
            <v:imagedata r:id="rId33" o:title=""/>
          </v:shape>
        </w:pict>
      </w:r>
      <w:r w:rsidR="00651290" w:rsidRPr="00651290">
        <w:rPr>
          <w:sz w:val="28"/>
          <w:szCs w:val="28"/>
        </w:rPr>
        <w:t xml:space="preserve"> </w:t>
      </w:r>
      <w:r w:rsidR="00F06B85" w:rsidRPr="00651290">
        <w:rPr>
          <w:sz w:val="28"/>
          <w:szCs w:val="28"/>
        </w:rPr>
        <w:t>(2.17)</w:t>
      </w:r>
    </w:p>
    <w:p w:rsidR="00231226" w:rsidRPr="00651290" w:rsidRDefault="00651290" w:rsidP="00651290">
      <w:pPr>
        <w:suppressAutoHyphens/>
        <w:spacing w:line="360" w:lineRule="auto"/>
        <w:ind w:firstLine="709"/>
        <w:jc w:val="both"/>
        <w:rPr>
          <w:sz w:val="28"/>
          <w:szCs w:val="28"/>
        </w:rPr>
      </w:pPr>
      <w:r>
        <w:rPr>
          <w:sz w:val="28"/>
          <w:szCs w:val="28"/>
        </w:rPr>
        <w:br w:type="page"/>
      </w:r>
      <w:r w:rsidR="00231226" w:rsidRPr="00651290">
        <w:rPr>
          <w:sz w:val="28"/>
          <w:szCs w:val="28"/>
        </w:rPr>
        <w:t>Этот коэффициент оценивает возможность погашения фирмой краткосрочных обязательств в случае критического положения, т.е. когда нет возможности продать запасы. Норматив – 0,8 – 1,0 (для розничной торговли – 0,4 – 0,5).</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Коэффициент абсолютной ликвидности показывает, какую часть краткосрочной задолженности фирма может погасить в ближайшее время. Определяется отношением наиболее ликвидных активов к краткосрочным обязательствам. Норматив - </w:t>
      </w:r>
      <w:r w:rsidR="00D333E5">
        <w:rPr>
          <w:position w:val="-10"/>
          <w:sz w:val="28"/>
          <w:szCs w:val="28"/>
        </w:rPr>
        <w:pict>
          <v:shape id="_x0000_i1052" type="#_x0000_t75" style="width:27.75pt;height:15.75pt">
            <v:imagedata r:id="rId34" o:title=""/>
          </v:shape>
        </w:pict>
      </w:r>
      <w:r w:rsidR="00F06B85" w:rsidRPr="00651290">
        <w:rPr>
          <w:sz w:val="28"/>
          <w:szCs w:val="28"/>
        </w:rPr>
        <w:t>, формула (2.18).</w:t>
      </w:r>
    </w:p>
    <w:p w:rsidR="00921C8F" w:rsidRPr="00651290" w:rsidRDefault="00921C8F" w:rsidP="00651290">
      <w:pPr>
        <w:suppressAutoHyphens/>
        <w:spacing w:line="360" w:lineRule="auto"/>
        <w:ind w:firstLine="709"/>
        <w:jc w:val="both"/>
        <w:rPr>
          <w:sz w:val="28"/>
          <w:szCs w:val="28"/>
        </w:rPr>
      </w:pPr>
    </w:p>
    <w:p w:rsidR="00231226" w:rsidRPr="00651290" w:rsidRDefault="00D333E5" w:rsidP="00651290">
      <w:pPr>
        <w:suppressAutoHyphens/>
        <w:spacing w:line="360" w:lineRule="auto"/>
        <w:ind w:firstLine="709"/>
        <w:jc w:val="both"/>
        <w:rPr>
          <w:sz w:val="28"/>
          <w:szCs w:val="28"/>
        </w:rPr>
      </w:pPr>
      <w:r>
        <w:rPr>
          <w:position w:val="-30"/>
          <w:sz w:val="28"/>
          <w:szCs w:val="28"/>
        </w:rPr>
        <w:pict>
          <v:shape id="_x0000_i1053" type="#_x0000_t75" style="width:77.25pt;height:35.25pt">
            <v:imagedata r:id="rId35" o:title=""/>
          </v:shape>
        </w:pict>
      </w:r>
      <w:r w:rsidR="00651290" w:rsidRPr="00651290">
        <w:rPr>
          <w:sz w:val="28"/>
          <w:szCs w:val="28"/>
        </w:rPr>
        <w:t xml:space="preserve"> </w:t>
      </w:r>
      <w:r w:rsidR="00F06B85" w:rsidRPr="00651290">
        <w:rPr>
          <w:sz w:val="28"/>
          <w:szCs w:val="28"/>
        </w:rPr>
        <w:t>(2.18)</w:t>
      </w:r>
    </w:p>
    <w:p w:rsidR="00F06B85" w:rsidRPr="00651290" w:rsidRDefault="00F06B85" w:rsidP="00651290">
      <w:pPr>
        <w:suppressAutoHyphens/>
        <w:spacing w:line="360" w:lineRule="auto"/>
        <w:ind w:firstLine="709"/>
        <w:jc w:val="both"/>
        <w:rPr>
          <w:sz w:val="28"/>
          <w:szCs w:val="28"/>
        </w:rPr>
      </w:pPr>
    </w:p>
    <w:p w:rsidR="00F06B85" w:rsidRPr="00651290" w:rsidRDefault="00F06B85" w:rsidP="00651290">
      <w:pPr>
        <w:suppressAutoHyphens/>
        <w:spacing w:line="360" w:lineRule="auto"/>
        <w:ind w:firstLine="709"/>
        <w:jc w:val="both"/>
        <w:rPr>
          <w:sz w:val="28"/>
          <w:szCs w:val="28"/>
        </w:rPr>
      </w:pPr>
      <w:r w:rsidRPr="00651290">
        <w:rPr>
          <w:sz w:val="28"/>
          <w:szCs w:val="28"/>
        </w:rPr>
        <w:t>Коэффициенты ликвидности представлены в таблице 2.7.</w:t>
      </w:r>
    </w:p>
    <w:p w:rsidR="00921C8F" w:rsidRPr="00651290" w:rsidRDefault="00921C8F" w:rsidP="00651290">
      <w:pPr>
        <w:suppressAutoHyphens/>
        <w:spacing w:line="360" w:lineRule="auto"/>
        <w:ind w:firstLine="709"/>
        <w:jc w:val="both"/>
        <w:rPr>
          <w:sz w:val="28"/>
          <w:szCs w:val="28"/>
        </w:rPr>
      </w:pPr>
    </w:p>
    <w:p w:rsidR="00231226" w:rsidRPr="00651290" w:rsidRDefault="000B392D" w:rsidP="00651290">
      <w:pPr>
        <w:suppressAutoHyphens/>
        <w:spacing w:line="360" w:lineRule="auto"/>
        <w:ind w:firstLine="709"/>
        <w:jc w:val="both"/>
        <w:rPr>
          <w:sz w:val="28"/>
          <w:szCs w:val="28"/>
        </w:rPr>
      </w:pPr>
      <w:r w:rsidRPr="00651290">
        <w:rPr>
          <w:sz w:val="28"/>
          <w:szCs w:val="28"/>
        </w:rPr>
        <w:t>Таблица 2.7</w:t>
      </w:r>
      <w:r w:rsidR="00F06B85" w:rsidRPr="00651290">
        <w:rPr>
          <w:sz w:val="28"/>
          <w:szCs w:val="28"/>
        </w:rPr>
        <w:t xml:space="preserve"> - </w:t>
      </w:r>
      <w:r w:rsidR="00231226" w:rsidRPr="00651290">
        <w:rPr>
          <w:sz w:val="28"/>
          <w:szCs w:val="28"/>
        </w:rPr>
        <w:t>Показатели ликвидности УМ АТП</w:t>
      </w:r>
    </w:p>
    <w:tbl>
      <w:tblPr>
        <w:tblW w:w="8779"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19"/>
        <w:gridCol w:w="995"/>
        <w:gridCol w:w="823"/>
        <w:gridCol w:w="823"/>
        <w:gridCol w:w="823"/>
        <w:gridCol w:w="948"/>
        <w:gridCol w:w="616"/>
        <w:gridCol w:w="616"/>
        <w:gridCol w:w="616"/>
      </w:tblGrid>
      <w:tr w:rsidR="00231226" w:rsidRPr="002C0513" w:rsidTr="002C0513">
        <w:tc>
          <w:tcPr>
            <w:tcW w:w="2518" w:type="dxa"/>
            <w:vMerge w:val="restart"/>
            <w:shd w:val="clear" w:color="auto" w:fill="auto"/>
          </w:tcPr>
          <w:p w:rsidR="00231226" w:rsidRPr="002C0513" w:rsidRDefault="00231226" w:rsidP="002C0513">
            <w:pPr>
              <w:suppressAutoHyphens/>
              <w:spacing w:line="360" w:lineRule="auto"/>
              <w:rPr>
                <w:sz w:val="20"/>
              </w:rPr>
            </w:pPr>
            <w:r w:rsidRPr="002C0513">
              <w:rPr>
                <w:sz w:val="20"/>
              </w:rPr>
              <w:t>показатели ликвидности</w:t>
            </w:r>
          </w:p>
        </w:tc>
        <w:tc>
          <w:tcPr>
            <w:tcW w:w="0" w:type="auto"/>
            <w:vMerge w:val="restart"/>
            <w:shd w:val="clear" w:color="auto" w:fill="auto"/>
          </w:tcPr>
          <w:p w:rsidR="00231226" w:rsidRPr="002C0513" w:rsidRDefault="00231226" w:rsidP="002C0513">
            <w:pPr>
              <w:suppressAutoHyphens/>
              <w:spacing w:line="360" w:lineRule="auto"/>
              <w:rPr>
                <w:sz w:val="20"/>
              </w:rPr>
            </w:pPr>
            <w:r w:rsidRPr="002C0513">
              <w:rPr>
                <w:sz w:val="20"/>
              </w:rPr>
              <w:t>усл. обозн.</w:t>
            </w:r>
          </w:p>
        </w:tc>
        <w:tc>
          <w:tcPr>
            <w:tcW w:w="0" w:type="auto"/>
            <w:vMerge w:val="restart"/>
            <w:shd w:val="clear" w:color="auto" w:fill="auto"/>
          </w:tcPr>
          <w:p w:rsidR="00231226" w:rsidRPr="002C0513" w:rsidRDefault="00A35327" w:rsidP="002C0513">
            <w:pPr>
              <w:suppressAutoHyphens/>
              <w:spacing w:line="360" w:lineRule="auto"/>
              <w:rPr>
                <w:sz w:val="20"/>
              </w:rPr>
            </w:pPr>
            <w:r w:rsidRPr="002C0513">
              <w:rPr>
                <w:sz w:val="20"/>
              </w:rPr>
              <w:t>2005</w:t>
            </w:r>
            <w:r w:rsidR="00231226" w:rsidRPr="002C0513">
              <w:rPr>
                <w:sz w:val="20"/>
              </w:rPr>
              <w:t xml:space="preserve"> год</w:t>
            </w:r>
          </w:p>
        </w:tc>
        <w:tc>
          <w:tcPr>
            <w:tcW w:w="0" w:type="auto"/>
            <w:vMerge w:val="restart"/>
            <w:shd w:val="clear" w:color="auto" w:fill="auto"/>
          </w:tcPr>
          <w:p w:rsidR="00231226" w:rsidRPr="002C0513" w:rsidRDefault="00A35327" w:rsidP="002C0513">
            <w:pPr>
              <w:suppressAutoHyphens/>
              <w:spacing w:line="360" w:lineRule="auto"/>
              <w:rPr>
                <w:sz w:val="20"/>
              </w:rPr>
            </w:pPr>
            <w:r w:rsidRPr="002C0513">
              <w:rPr>
                <w:sz w:val="20"/>
              </w:rPr>
              <w:t>2006</w:t>
            </w:r>
            <w:r w:rsidR="00231226" w:rsidRPr="002C0513">
              <w:rPr>
                <w:sz w:val="20"/>
              </w:rPr>
              <w:t xml:space="preserve"> год</w:t>
            </w:r>
          </w:p>
        </w:tc>
        <w:tc>
          <w:tcPr>
            <w:tcW w:w="0" w:type="auto"/>
            <w:vMerge w:val="restart"/>
            <w:shd w:val="clear" w:color="auto" w:fill="auto"/>
          </w:tcPr>
          <w:p w:rsidR="00231226" w:rsidRPr="002C0513" w:rsidRDefault="00A35327" w:rsidP="002C0513">
            <w:pPr>
              <w:suppressAutoHyphens/>
              <w:spacing w:line="360" w:lineRule="auto"/>
              <w:rPr>
                <w:sz w:val="20"/>
              </w:rPr>
            </w:pPr>
            <w:r w:rsidRPr="002C0513">
              <w:rPr>
                <w:sz w:val="20"/>
              </w:rPr>
              <w:t>2007</w:t>
            </w:r>
            <w:r w:rsidR="00231226" w:rsidRPr="002C0513">
              <w:rPr>
                <w:sz w:val="20"/>
              </w:rPr>
              <w:t xml:space="preserve"> год</w:t>
            </w:r>
          </w:p>
        </w:tc>
        <w:tc>
          <w:tcPr>
            <w:tcW w:w="948" w:type="dxa"/>
            <w:vMerge w:val="restart"/>
            <w:shd w:val="clear" w:color="auto" w:fill="auto"/>
          </w:tcPr>
          <w:p w:rsidR="00231226" w:rsidRPr="002C0513" w:rsidRDefault="00231226" w:rsidP="002C0513">
            <w:pPr>
              <w:suppressAutoHyphens/>
              <w:spacing w:line="360" w:lineRule="auto"/>
              <w:rPr>
                <w:sz w:val="20"/>
              </w:rPr>
            </w:pPr>
            <w:r w:rsidRPr="002C0513">
              <w:rPr>
                <w:sz w:val="20"/>
              </w:rPr>
              <w:t>норма</w:t>
            </w:r>
          </w:p>
        </w:tc>
        <w:tc>
          <w:tcPr>
            <w:tcW w:w="0" w:type="auto"/>
            <w:gridSpan w:val="3"/>
            <w:shd w:val="clear" w:color="auto" w:fill="auto"/>
          </w:tcPr>
          <w:p w:rsidR="00231226" w:rsidRPr="002C0513" w:rsidRDefault="00231226" w:rsidP="002C0513">
            <w:pPr>
              <w:suppressAutoHyphens/>
              <w:spacing w:line="360" w:lineRule="auto"/>
              <w:rPr>
                <w:sz w:val="20"/>
              </w:rPr>
            </w:pPr>
            <w:r w:rsidRPr="002C0513">
              <w:rPr>
                <w:sz w:val="20"/>
              </w:rPr>
              <w:t>отклонение</w:t>
            </w:r>
          </w:p>
        </w:tc>
      </w:tr>
      <w:tr w:rsidR="00231226" w:rsidRPr="002C0513" w:rsidTr="002C0513">
        <w:tc>
          <w:tcPr>
            <w:tcW w:w="2518" w:type="dxa"/>
            <w:vMerge/>
            <w:shd w:val="clear" w:color="auto" w:fill="auto"/>
          </w:tcPr>
          <w:p w:rsidR="00231226" w:rsidRPr="002C0513" w:rsidRDefault="00231226" w:rsidP="002C0513">
            <w:pPr>
              <w:suppressAutoHyphens/>
              <w:spacing w:line="360" w:lineRule="auto"/>
              <w:rPr>
                <w:sz w:val="20"/>
              </w:rPr>
            </w:pPr>
          </w:p>
        </w:tc>
        <w:tc>
          <w:tcPr>
            <w:tcW w:w="0" w:type="auto"/>
            <w:vMerge/>
            <w:shd w:val="clear" w:color="auto" w:fill="auto"/>
          </w:tcPr>
          <w:p w:rsidR="00231226" w:rsidRPr="002C0513" w:rsidRDefault="00231226" w:rsidP="002C0513">
            <w:pPr>
              <w:suppressAutoHyphens/>
              <w:spacing w:line="360" w:lineRule="auto"/>
              <w:rPr>
                <w:sz w:val="20"/>
              </w:rPr>
            </w:pPr>
          </w:p>
        </w:tc>
        <w:tc>
          <w:tcPr>
            <w:tcW w:w="0" w:type="auto"/>
            <w:vMerge/>
            <w:shd w:val="clear" w:color="auto" w:fill="auto"/>
          </w:tcPr>
          <w:p w:rsidR="00231226" w:rsidRPr="002C0513" w:rsidRDefault="00231226" w:rsidP="002C0513">
            <w:pPr>
              <w:suppressAutoHyphens/>
              <w:spacing w:line="360" w:lineRule="auto"/>
              <w:rPr>
                <w:sz w:val="20"/>
              </w:rPr>
            </w:pPr>
          </w:p>
        </w:tc>
        <w:tc>
          <w:tcPr>
            <w:tcW w:w="0" w:type="auto"/>
            <w:vMerge/>
            <w:shd w:val="clear" w:color="auto" w:fill="auto"/>
          </w:tcPr>
          <w:p w:rsidR="00231226" w:rsidRPr="002C0513" w:rsidRDefault="00231226" w:rsidP="002C0513">
            <w:pPr>
              <w:suppressAutoHyphens/>
              <w:spacing w:line="360" w:lineRule="auto"/>
              <w:rPr>
                <w:sz w:val="20"/>
              </w:rPr>
            </w:pPr>
          </w:p>
        </w:tc>
        <w:tc>
          <w:tcPr>
            <w:tcW w:w="0" w:type="auto"/>
            <w:vMerge/>
            <w:shd w:val="clear" w:color="auto" w:fill="auto"/>
          </w:tcPr>
          <w:p w:rsidR="00231226" w:rsidRPr="002C0513" w:rsidRDefault="00231226" w:rsidP="002C0513">
            <w:pPr>
              <w:suppressAutoHyphens/>
              <w:spacing w:line="360" w:lineRule="auto"/>
              <w:rPr>
                <w:sz w:val="20"/>
              </w:rPr>
            </w:pPr>
          </w:p>
        </w:tc>
        <w:tc>
          <w:tcPr>
            <w:tcW w:w="948" w:type="dxa"/>
            <w:vMerge/>
            <w:shd w:val="clear" w:color="auto" w:fill="auto"/>
          </w:tcPr>
          <w:p w:rsidR="00231226" w:rsidRPr="002C0513" w:rsidRDefault="00231226" w:rsidP="002C0513">
            <w:pPr>
              <w:suppressAutoHyphens/>
              <w:spacing w:line="360" w:lineRule="auto"/>
              <w:rPr>
                <w:sz w:val="20"/>
              </w:rPr>
            </w:pPr>
          </w:p>
        </w:tc>
        <w:tc>
          <w:tcPr>
            <w:tcW w:w="0" w:type="auto"/>
            <w:shd w:val="clear" w:color="auto" w:fill="auto"/>
          </w:tcPr>
          <w:p w:rsidR="00231226" w:rsidRPr="002C0513" w:rsidRDefault="00A35327" w:rsidP="002C0513">
            <w:pPr>
              <w:suppressAutoHyphens/>
              <w:spacing w:line="360" w:lineRule="auto"/>
              <w:rPr>
                <w:sz w:val="20"/>
              </w:rPr>
            </w:pPr>
            <w:r w:rsidRPr="002C0513">
              <w:rPr>
                <w:sz w:val="20"/>
              </w:rPr>
              <w:t>2005</w:t>
            </w:r>
          </w:p>
        </w:tc>
        <w:tc>
          <w:tcPr>
            <w:tcW w:w="0" w:type="auto"/>
            <w:shd w:val="clear" w:color="auto" w:fill="auto"/>
          </w:tcPr>
          <w:p w:rsidR="00231226" w:rsidRPr="002C0513" w:rsidRDefault="00A35327" w:rsidP="002C0513">
            <w:pPr>
              <w:suppressAutoHyphens/>
              <w:spacing w:line="360" w:lineRule="auto"/>
              <w:rPr>
                <w:sz w:val="20"/>
              </w:rPr>
            </w:pPr>
            <w:r w:rsidRPr="002C0513">
              <w:rPr>
                <w:sz w:val="20"/>
              </w:rPr>
              <w:t>2006</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200</w:t>
            </w:r>
            <w:r w:rsidR="00A35327" w:rsidRPr="002C0513">
              <w:rPr>
                <w:sz w:val="20"/>
              </w:rPr>
              <w:t>7</w:t>
            </w:r>
          </w:p>
        </w:tc>
      </w:tr>
      <w:tr w:rsidR="00231226" w:rsidRPr="002C0513" w:rsidTr="002C0513">
        <w:tc>
          <w:tcPr>
            <w:tcW w:w="2518" w:type="dxa"/>
            <w:shd w:val="clear" w:color="auto" w:fill="auto"/>
          </w:tcPr>
          <w:p w:rsidR="00231226" w:rsidRPr="002C0513" w:rsidRDefault="00231226" w:rsidP="002C0513">
            <w:pPr>
              <w:pStyle w:val="ad"/>
              <w:suppressAutoHyphens/>
              <w:spacing w:before="0" w:beforeAutospacing="0" w:after="0" w:afterAutospacing="0" w:line="360" w:lineRule="auto"/>
              <w:rPr>
                <w:rFonts w:ascii="Times New Roman" w:hAnsi="Times New Roman" w:cs="Times New Roman"/>
                <w:sz w:val="20"/>
              </w:rPr>
            </w:pPr>
            <w:r w:rsidRPr="002C0513">
              <w:rPr>
                <w:rFonts w:ascii="Times New Roman" w:hAnsi="Times New Roman" w:cs="Times New Roman"/>
                <w:sz w:val="20"/>
              </w:rPr>
              <w:t>Коэффициент покрытия</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К</w:t>
            </w:r>
            <w:r w:rsidRPr="002C0513">
              <w:rPr>
                <w:sz w:val="20"/>
                <w:vertAlign w:val="subscript"/>
              </w:rPr>
              <w:t>п</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5,09</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2,87</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5,54</w:t>
            </w:r>
          </w:p>
        </w:tc>
        <w:tc>
          <w:tcPr>
            <w:tcW w:w="948" w:type="dxa"/>
            <w:shd w:val="clear" w:color="auto" w:fill="auto"/>
          </w:tcPr>
          <w:p w:rsidR="00231226" w:rsidRPr="002C0513" w:rsidRDefault="00231226" w:rsidP="002C0513">
            <w:pPr>
              <w:suppressAutoHyphens/>
              <w:spacing w:line="360" w:lineRule="auto"/>
              <w:rPr>
                <w:sz w:val="20"/>
              </w:rPr>
            </w:pPr>
            <w:r w:rsidRPr="002C0513">
              <w:rPr>
                <w:sz w:val="20"/>
              </w:rPr>
              <w:t>2</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3,09</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0,87</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3,54</w:t>
            </w:r>
          </w:p>
        </w:tc>
      </w:tr>
      <w:tr w:rsidR="00231226" w:rsidRPr="002C0513" w:rsidTr="002C0513">
        <w:tc>
          <w:tcPr>
            <w:tcW w:w="2518" w:type="dxa"/>
            <w:shd w:val="clear" w:color="auto" w:fill="auto"/>
          </w:tcPr>
          <w:p w:rsidR="00231226" w:rsidRPr="002C0513" w:rsidRDefault="00231226" w:rsidP="002C0513">
            <w:pPr>
              <w:suppressAutoHyphens/>
              <w:spacing w:line="360" w:lineRule="auto"/>
              <w:rPr>
                <w:sz w:val="20"/>
              </w:rPr>
            </w:pPr>
            <w:r w:rsidRPr="002C0513">
              <w:rPr>
                <w:sz w:val="20"/>
              </w:rPr>
              <w:t>Коэффициент быстрой ликвидности</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К</w:t>
            </w:r>
            <w:r w:rsidRPr="002C0513">
              <w:rPr>
                <w:sz w:val="20"/>
                <w:vertAlign w:val="subscript"/>
              </w:rPr>
              <w:t>бл</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2,98</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1,57</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3,49</w:t>
            </w:r>
          </w:p>
        </w:tc>
        <w:tc>
          <w:tcPr>
            <w:tcW w:w="948" w:type="dxa"/>
            <w:shd w:val="clear" w:color="auto" w:fill="auto"/>
          </w:tcPr>
          <w:p w:rsidR="00231226" w:rsidRPr="002C0513" w:rsidRDefault="00231226" w:rsidP="002C0513">
            <w:pPr>
              <w:suppressAutoHyphens/>
              <w:spacing w:line="360" w:lineRule="auto"/>
              <w:rPr>
                <w:sz w:val="20"/>
              </w:rPr>
            </w:pPr>
            <w:r w:rsidRPr="002C0513">
              <w:rPr>
                <w:sz w:val="20"/>
              </w:rPr>
              <w:t>0,8-1,0</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2,18</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0,77</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2,69</w:t>
            </w:r>
          </w:p>
        </w:tc>
      </w:tr>
      <w:tr w:rsidR="00231226" w:rsidRPr="002C0513" w:rsidTr="002C0513">
        <w:tc>
          <w:tcPr>
            <w:tcW w:w="2518" w:type="dxa"/>
            <w:shd w:val="clear" w:color="auto" w:fill="auto"/>
          </w:tcPr>
          <w:p w:rsidR="00231226" w:rsidRPr="002C0513" w:rsidRDefault="00231226" w:rsidP="002C0513">
            <w:pPr>
              <w:suppressAutoHyphens/>
              <w:spacing w:line="360" w:lineRule="auto"/>
              <w:rPr>
                <w:sz w:val="20"/>
              </w:rPr>
            </w:pPr>
            <w:r w:rsidRPr="002C0513">
              <w:rPr>
                <w:sz w:val="20"/>
              </w:rPr>
              <w:t>Коэффициент абсолютной ликвидности</w:t>
            </w:r>
          </w:p>
        </w:tc>
        <w:tc>
          <w:tcPr>
            <w:tcW w:w="0" w:type="auto"/>
            <w:shd w:val="clear" w:color="auto" w:fill="auto"/>
          </w:tcPr>
          <w:p w:rsidR="00231226" w:rsidRPr="002C0513" w:rsidRDefault="00231226" w:rsidP="002C0513">
            <w:pPr>
              <w:suppressAutoHyphens/>
              <w:spacing w:line="360" w:lineRule="auto"/>
              <w:rPr>
                <w:sz w:val="20"/>
                <w:vertAlign w:val="subscript"/>
                <w:lang w:val="en-US"/>
              </w:rPr>
            </w:pPr>
            <w:r w:rsidRPr="002C0513">
              <w:rPr>
                <w:sz w:val="20"/>
              </w:rPr>
              <w:t>К</w:t>
            </w:r>
            <w:r w:rsidRPr="002C0513">
              <w:rPr>
                <w:sz w:val="20"/>
                <w:vertAlign w:val="subscript"/>
              </w:rPr>
              <w:t>ал</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1,00</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0,74</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2,12</w:t>
            </w:r>
          </w:p>
        </w:tc>
        <w:tc>
          <w:tcPr>
            <w:tcW w:w="948" w:type="dxa"/>
            <w:shd w:val="clear" w:color="auto" w:fill="auto"/>
          </w:tcPr>
          <w:p w:rsidR="00231226" w:rsidRPr="002C0513" w:rsidRDefault="00D333E5" w:rsidP="002C0513">
            <w:pPr>
              <w:suppressAutoHyphens/>
              <w:spacing w:line="360" w:lineRule="auto"/>
              <w:rPr>
                <w:sz w:val="20"/>
              </w:rPr>
            </w:pPr>
            <w:r>
              <w:rPr>
                <w:sz w:val="20"/>
              </w:rPr>
              <w:pict>
                <v:shape id="_x0000_i1054" type="#_x0000_t75" style="width:9.75pt;height:12pt">
                  <v:imagedata r:id="rId36" o:title=""/>
                </v:shape>
              </w:pict>
            </w:r>
            <w:r w:rsidR="00231226" w:rsidRPr="002C0513">
              <w:rPr>
                <w:sz w:val="20"/>
              </w:rPr>
              <w:t>0,2</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0,8</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0,54</w:t>
            </w:r>
          </w:p>
        </w:tc>
        <w:tc>
          <w:tcPr>
            <w:tcW w:w="0" w:type="auto"/>
            <w:shd w:val="clear" w:color="auto" w:fill="auto"/>
          </w:tcPr>
          <w:p w:rsidR="00231226" w:rsidRPr="002C0513" w:rsidRDefault="00231226" w:rsidP="002C0513">
            <w:pPr>
              <w:suppressAutoHyphens/>
              <w:spacing w:line="360" w:lineRule="auto"/>
              <w:rPr>
                <w:sz w:val="20"/>
              </w:rPr>
            </w:pPr>
            <w:r w:rsidRPr="002C0513">
              <w:rPr>
                <w:sz w:val="20"/>
              </w:rPr>
              <w:t>1,92</w:t>
            </w:r>
          </w:p>
        </w:tc>
      </w:tr>
    </w:tbl>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suppressAutoHyphens/>
        <w:spacing w:line="360" w:lineRule="auto"/>
        <w:ind w:firstLine="709"/>
        <w:jc w:val="both"/>
        <w:rPr>
          <w:sz w:val="28"/>
          <w:szCs w:val="28"/>
        </w:rPr>
      </w:pPr>
      <w:r w:rsidRPr="00651290">
        <w:rPr>
          <w:sz w:val="28"/>
          <w:szCs w:val="28"/>
        </w:rPr>
        <w:t>Проанализировав ликвидность УМ АТП можно сделать следующие выводы.</w:t>
      </w:r>
    </w:p>
    <w:p w:rsidR="00651290" w:rsidRPr="00651290" w:rsidRDefault="00231226" w:rsidP="00651290">
      <w:pPr>
        <w:suppressAutoHyphens/>
        <w:spacing w:line="360" w:lineRule="auto"/>
        <w:ind w:firstLine="709"/>
        <w:jc w:val="both"/>
        <w:rPr>
          <w:sz w:val="28"/>
          <w:szCs w:val="28"/>
        </w:rPr>
      </w:pPr>
      <w:r w:rsidRPr="00651290">
        <w:rPr>
          <w:sz w:val="28"/>
          <w:szCs w:val="28"/>
        </w:rPr>
        <w:t>1. Баланс предприятия можно считать абсолютно ликвидным, так как все соотношения групп активов и пассивов отвечают условиям абсолютной ликвидности баланса. За 2 года увеличился платежный излишек наиболее ликвидных активов. Ожидаемые поступления от дебиторов превысили краткосрочные кредиты и займы. Величина запасов превысила долгосрочные обязательства.</w:t>
      </w:r>
    </w:p>
    <w:p w:rsidR="00231226" w:rsidRPr="00651290" w:rsidRDefault="00231226" w:rsidP="00651290">
      <w:pPr>
        <w:suppressAutoHyphens/>
        <w:spacing w:line="360" w:lineRule="auto"/>
        <w:ind w:firstLine="709"/>
        <w:jc w:val="both"/>
        <w:rPr>
          <w:sz w:val="28"/>
          <w:szCs w:val="28"/>
        </w:rPr>
      </w:pPr>
      <w:r w:rsidRPr="00651290">
        <w:rPr>
          <w:sz w:val="28"/>
          <w:szCs w:val="28"/>
        </w:rPr>
        <w:t>2. Коэффициенты ликвидности имеют размеры выше нормальных ограничений, что говорит об определенной кредитоспособности предприятия.</w:t>
      </w:r>
    </w:p>
    <w:p w:rsidR="00651290" w:rsidRPr="00651290" w:rsidRDefault="00A35327" w:rsidP="00651290">
      <w:pPr>
        <w:suppressAutoHyphens/>
        <w:spacing w:line="360" w:lineRule="auto"/>
        <w:ind w:firstLine="709"/>
        <w:jc w:val="both"/>
        <w:rPr>
          <w:sz w:val="28"/>
          <w:szCs w:val="28"/>
        </w:rPr>
      </w:pPr>
      <w:r w:rsidRPr="00651290">
        <w:rPr>
          <w:sz w:val="28"/>
          <w:szCs w:val="28"/>
        </w:rPr>
        <w:t>3. На конец 2005 и 2007</w:t>
      </w:r>
      <w:r w:rsidR="00231226" w:rsidRPr="00651290">
        <w:rPr>
          <w:sz w:val="28"/>
          <w:szCs w:val="28"/>
        </w:rPr>
        <w:t xml:space="preserve"> годов коэффициент текущей ликвидности почти в 3 раза превысил допустимую норму ограничения, это говорит о том, что происходит замедление оборачиваемости средств, вложенных в запасы, в 2005 году данный показатель был близок к норме, что свидетельствовало об удовлетворительной структуре баланса.</w:t>
      </w:r>
    </w:p>
    <w:p w:rsidR="00231226" w:rsidRPr="00651290" w:rsidRDefault="00231226" w:rsidP="00651290">
      <w:pPr>
        <w:suppressAutoHyphens/>
        <w:spacing w:line="360" w:lineRule="auto"/>
        <w:ind w:firstLine="709"/>
        <w:jc w:val="both"/>
        <w:rPr>
          <w:sz w:val="28"/>
          <w:szCs w:val="28"/>
        </w:rPr>
      </w:pPr>
      <w:r w:rsidRPr="00651290">
        <w:rPr>
          <w:sz w:val="28"/>
          <w:szCs w:val="28"/>
        </w:rPr>
        <w:t>4. Результаты расчета коэффициента быстрой ликвидности показали, что в случае критического положения, когда не будет возможности продавать запасы, предприятие сможет погасить свои краткосрочные обязательства.</w:t>
      </w:r>
    </w:p>
    <w:p w:rsidR="00231226" w:rsidRPr="00651290" w:rsidRDefault="00231226" w:rsidP="00651290">
      <w:pPr>
        <w:suppressAutoHyphens/>
        <w:spacing w:line="360" w:lineRule="auto"/>
        <w:ind w:firstLine="709"/>
        <w:jc w:val="both"/>
        <w:rPr>
          <w:sz w:val="28"/>
          <w:szCs w:val="28"/>
        </w:rPr>
      </w:pPr>
      <w:r w:rsidRPr="00651290">
        <w:rPr>
          <w:sz w:val="28"/>
          <w:szCs w:val="28"/>
        </w:rPr>
        <w:t>5. Коэффициент абсолютной ликвидности за отчетный период вырос почти в два раза. Данный показатель выше нормы, т.е. предприятие имеет достаточно средств, для того чтобы в ближайшее время погасить часть краткосрочной задолженности.</w:t>
      </w:r>
    </w:p>
    <w:p w:rsidR="00231226" w:rsidRPr="00651290" w:rsidRDefault="00231226" w:rsidP="00651290">
      <w:pPr>
        <w:suppressAutoHyphens/>
        <w:spacing w:line="360" w:lineRule="auto"/>
        <w:ind w:firstLine="709"/>
        <w:jc w:val="both"/>
        <w:rPr>
          <w:sz w:val="28"/>
          <w:szCs w:val="28"/>
        </w:rPr>
      </w:pPr>
    </w:p>
    <w:p w:rsidR="00231226" w:rsidRPr="00651290" w:rsidRDefault="00F06B85" w:rsidP="00651290">
      <w:pPr>
        <w:pStyle w:val="2"/>
        <w:keepNext w:val="0"/>
        <w:suppressAutoHyphens/>
        <w:spacing w:before="0" w:after="0" w:line="360" w:lineRule="auto"/>
        <w:ind w:firstLine="709"/>
        <w:jc w:val="both"/>
        <w:rPr>
          <w:rFonts w:ascii="Times New Roman" w:hAnsi="Times New Roman" w:cs="Times New Roman"/>
          <w:b w:val="0"/>
          <w:bCs w:val="0"/>
          <w:i w:val="0"/>
        </w:rPr>
      </w:pPr>
      <w:bookmarkStart w:id="12" w:name="_Toc183360410"/>
      <w:bookmarkStart w:id="13" w:name="_Toc184729984"/>
      <w:r w:rsidRPr="00651290">
        <w:rPr>
          <w:rFonts w:ascii="Times New Roman" w:hAnsi="Times New Roman" w:cs="Times New Roman"/>
          <w:b w:val="0"/>
          <w:bCs w:val="0"/>
          <w:i w:val="0"/>
        </w:rPr>
        <w:t>2.6</w:t>
      </w:r>
      <w:r w:rsidR="00231226" w:rsidRPr="00651290">
        <w:rPr>
          <w:rFonts w:ascii="Times New Roman" w:hAnsi="Times New Roman" w:cs="Times New Roman"/>
          <w:b w:val="0"/>
          <w:bCs w:val="0"/>
          <w:i w:val="0"/>
        </w:rPr>
        <w:t xml:space="preserve"> Анализ финансовых результатов деятельности предприятия</w:t>
      </w:r>
      <w:bookmarkEnd w:id="12"/>
      <w:bookmarkEnd w:id="13"/>
    </w:p>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pStyle w:val="23"/>
        <w:suppressAutoHyphens/>
        <w:spacing w:after="0" w:line="360" w:lineRule="auto"/>
        <w:ind w:firstLine="709"/>
        <w:jc w:val="both"/>
        <w:rPr>
          <w:iCs/>
          <w:sz w:val="28"/>
          <w:szCs w:val="28"/>
        </w:rPr>
      </w:pPr>
      <w:r w:rsidRPr="00651290">
        <w:rPr>
          <w:iCs/>
          <w:sz w:val="28"/>
          <w:szCs w:val="28"/>
        </w:rPr>
        <w:t>Финансовые результаты деятельности предприятия характеризуются суммой полученной прибыли и уровнем рентабельности.</w:t>
      </w:r>
    </w:p>
    <w:p w:rsidR="00651290" w:rsidRPr="00651290" w:rsidRDefault="00231226" w:rsidP="00651290">
      <w:pPr>
        <w:pStyle w:val="23"/>
        <w:suppressAutoHyphens/>
        <w:spacing w:after="0" w:line="360" w:lineRule="auto"/>
        <w:ind w:firstLine="709"/>
        <w:jc w:val="both"/>
        <w:rPr>
          <w:iCs/>
          <w:sz w:val="28"/>
          <w:szCs w:val="28"/>
        </w:rPr>
      </w:pPr>
      <w:r w:rsidRPr="00651290">
        <w:rPr>
          <w:iCs/>
          <w:sz w:val="28"/>
          <w:szCs w:val="28"/>
        </w:rPr>
        <w:t>Прибыль предприятия определяется как разница между валовым доходом и издержками обращения.</w:t>
      </w:r>
    </w:p>
    <w:p w:rsidR="00231226" w:rsidRPr="00651290" w:rsidRDefault="00231226" w:rsidP="00651290">
      <w:pPr>
        <w:pStyle w:val="23"/>
        <w:suppressAutoHyphens/>
        <w:spacing w:after="0" w:line="360" w:lineRule="auto"/>
        <w:ind w:firstLine="709"/>
        <w:jc w:val="both"/>
        <w:rPr>
          <w:iCs/>
          <w:sz w:val="28"/>
          <w:szCs w:val="28"/>
        </w:rPr>
      </w:pPr>
      <w:r w:rsidRPr="00651290">
        <w:rPr>
          <w:iCs/>
          <w:sz w:val="28"/>
          <w:szCs w:val="28"/>
        </w:rPr>
        <w:t>Уровень рентабельности продаж рассчитывается как прибыль деленная на товарооборот и умноженная на 100%. Уровень рентабельности называют еще доходностью продаж, этот показатель оценивает объем прибыли на 1 руб. реализованной продукции. Чем выше уровень рентабельности, тем выше эффективность функционирования предприятия и устойчивее его финансовое состояние. В связи с этим основной задачей в любой сфере бизнеса является поиск резервов для увеличения прибыли и рентабельности. Для того чтобы управлять финансовыми ресурсами, необходим экономический анализ прибыл</w:t>
      </w:r>
      <w:r w:rsidR="00F06B85" w:rsidRPr="00651290">
        <w:rPr>
          <w:iCs/>
          <w:sz w:val="28"/>
          <w:szCs w:val="28"/>
        </w:rPr>
        <w:t>и и всех финансовых результатов (таблица 2.8).</w:t>
      </w:r>
    </w:p>
    <w:p w:rsidR="00921C8F" w:rsidRPr="00651290" w:rsidRDefault="00921C8F" w:rsidP="00651290">
      <w:pPr>
        <w:pStyle w:val="23"/>
        <w:suppressAutoHyphens/>
        <w:spacing w:after="0" w:line="360" w:lineRule="auto"/>
        <w:ind w:firstLine="709"/>
        <w:jc w:val="both"/>
        <w:rPr>
          <w:iCs/>
          <w:sz w:val="28"/>
          <w:szCs w:val="28"/>
        </w:rPr>
      </w:pPr>
    </w:p>
    <w:p w:rsidR="000B392D" w:rsidRPr="00651290" w:rsidRDefault="00921C8F" w:rsidP="00651290">
      <w:pPr>
        <w:suppressAutoHyphens/>
        <w:spacing w:line="360" w:lineRule="auto"/>
        <w:ind w:firstLine="709"/>
        <w:jc w:val="both"/>
        <w:rPr>
          <w:sz w:val="28"/>
          <w:szCs w:val="28"/>
        </w:rPr>
      </w:pPr>
      <w:r w:rsidRPr="00651290">
        <w:rPr>
          <w:sz w:val="28"/>
          <w:szCs w:val="28"/>
        </w:rPr>
        <w:t>Таблица 2.8</w:t>
      </w:r>
      <w:r w:rsidR="00F06B85" w:rsidRPr="00651290">
        <w:rPr>
          <w:sz w:val="28"/>
          <w:szCs w:val="28"/>
        </w:rPr>
        <w:t xml:space="preserve"> - </w:t>
      </w:r>
      <w:r w:rsidR="000B392D" w:rsidRPr="00651290">
        <w:rPr>
          <w:sz w:val="28"/>
          <w:szCs w:val="28"/>
        </w:rPr>
        <w:t>Анализ состава, динамики и выполнения плана прибыли</w:t>
      </w:r>
      <w:r w:rsidR="00651290" w:rsidRPr="00651290">
        <w:rPr>
          <w:sz w:val="28"/>
          <w:szCs w:val="28"/>
        </w:rPr>
        <w:t xml:space="preserve"> </w:t>
      </w:r>
      <w:r w:rsidR="00A35327" w:rsidRPr="00651290">
        <w:rPr>
          <w:sz w:val="28"/>
          <w:szCs w:val="28"/>
        </w:rPr>
        <w:t>предприятия (2006</w:t>
      </w:r>
      <w:r w:rsidR="000B392D" w:rsidRPr="00651290">
        <w:rPr>
          <w:sz w:val="28"/>
          <w:szCs w:val="28"/>
        </w:rPr>
        <w:t xml:space="preserve"> год)</w:t>
      </w:r>
    </w:p>
    <w:tbl>
      <w:tblPr>
        <w:tblW w:w="95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1085"/>
        <w:gridCol w:w="1106"/>
        <w:gridCol w:w="1409"/>
        <w:gridCol w:w="9"/>
      </w:tblGrid>
      <w:tr w:rsidR="000B392D" w:rsidRPr="002C0513" w:rsidTr="002C0513">
        <w:trPr>
          <w:gridAfter w:val="1"/>
          <w:wAfter w:w="9" w:type="dxa"/>
        </w:trPr>
        <w:tc>
          <w:tcPr>
            <w:tcW w:w="5949" w:type="dxa"/>
            <w:vMerge w:val="restart"/>
            <w:shd w:val="clear" w:color="auto" w:fill="auto"/>
          </w:tcPr>
          <w:p w:rsidR="000B392D" w:rsidRPr="002C0513" w:rsidRDefault="000B392D" w:rsidP="002C0513">
            <w:pPr>
              <w:suppressAutoHyphens/>
              <w:spacing w:line="360" w:lineRule="auto"/>
              <w:rPr>
                <w:sz w:val="20"/>
              </w:rPr>
            </w:pPr>
            <w:r w:rsidRPr="002C0513">
              <w:rPr>
                <w:sz w:val="20"/>
              </w:rPr>
              <w:t>показатель</w:t>
            </w:r>
          </w:p>
        </w:tc>
        <w:tc>
          <w:tcPr>
            <w:tcW w:w="2191" w:type="dxa"/>
            <w:gridSpan w:val="2"/>
            <w:shd w:val="clear" w:color="auto" w:fill="auto"/>
          </w:tcPr>
          <w:p w:rsidR="000B392D" w:rsidRPr="002C0513" w:rsidRDefault="000B392D" w:rsidP="002C0513">
            <w:pPr>
              <w:suppressAutoHyphens/>
              <w:spacing w:line="360" w:lineRule="auto"/>
              <w:rPr>
                <w:sz w:val="20"/>
              </w:rPr>
            </w:pPr>
            <w:r w:rsidRPr="002C0513">
              <w:rPr>
                <w:sz w:val="20"/>
              </w:rPr>
              <w:t>абсолютные величины (тыс. руб.)</w:t>
            </w:r>
          </w:p>
        </w:tc>
        <w:tc>
          <w:tcPr>
            <w:tcW w:w="1409" w:type="dxa"/>
            <w:shd w:val="clear" w:color="auto" w:fill="auto"/>
          </w:tcPr>
          <w:p w:rsidR="000B392D" w:rsidRPr="002C0513" w:rsidRDefault="000B392D" w:rsidP="002C0513">
            <w:pPr>
              <w:suppressAutoHyphens/>
              <w:spacing w:line="360" w:lineRule="auto"/>
              <w:rPr>
                <w:sz w:val="20"/>
              </w:rPr>
            </w:pPr>
            <w:r w:rsidRPr="002C0513">
              <w:rPr>
                <w:sz w:val="20"/>
              </w:rPr>
              <w:t>изменения</w:t>
            </w:r>
          </w:p>
        </w:tc>
      </w:tr>
      <w:tr w:rsidR="000B392D" w:rsidRPr="002C0513" w:rsidTr="002C0513">
        <w:trPr>
          <w:gridAfter w:val="1"/>
          <w:wAfter w:w="9" w:type="dxa"/>
        </w:trPr>
        <w:tc>
          <w:tcPr>
            <w:tcW w:w="5949" w:type="dxa"/>
            <w:vMerge/>
            <w:shd w:val="clear" w:color="auto" w:fill="auto"/>
          </w:tcPr>
          <w:p w:rsidR="000B392D" w:rsidRPr="002C0513" w:rsidRDefault="000B392D" w:rsidP="002C0513">
            <w:pPr>
              <w:suppressAutoHyphens/>
              <w:spacing w:line="360" w:lineRule="auto"/>
              <w:rPr>
                <w:sz w:val="20"/>
              </w:rPr>
            </w:pPr>
          </w:p>
        </w:tc>
        <w:tc>
          <w:tcPr>
            <w:tcW w:w="1085" w:type="dxa"/>
            <w:shd w:val="clear" w:color="auto" w:fill="auto"/>
          </w:tcPr>
          <w:p w:rsidR="000B392D" w:rsidRPr="002C0513" w:rsidRDefault="000B392D" w:rsidP="002C0513">
            <w:pPr>
              <w:suppressAutoHyphens/>
              <w:spacing w:line="360" w:lineRule="auto"/>
              <w:rPr>
                <w:sz w:val="20"/>
              </w:rPr>
            </w:pPr>
            <w:r w:rsidRPr="002C0513">
              <w:rPr>
                <w:sz w:val="20"/>
              </w:rPr>
              <w:t>на начало отчетного периода</w:t>
            </w:r>
          </w:p>
        </w:tc>
        <w:tc>
          <w:tcPr>
            <w:tcW w:w="1106" w:type="dxa"/>
            <w:shd w:val="clear" w:color="auto" w:fill="auto"/>
          </w:tcPr>
          <w:p w:rsidR="000B392D" w:rsidRPr="002C0513" w:rsidRDefault="000B392D" w:rsidP="002C0513">
            <w:pPr>
              <w:suppressAutoHyphens/>
              <w:spacing w:line="360" w:lineRule="auto"/>
              <w:rPr>
                <w:sz w:val="20"/>
              </w:rPr>
            </w:pPr>
            <w:r w:rsidRPr="002C0513">
              <w:rPr>
                <w:sz w:val="20"/>
              </w:rPr>
              <w:t>на конец отчетного периода</w:t>
            </w:r>
          </w:p>
        </w:tc>
        <w:tc>
          <w:tcPr>
            <w:tcW w:w="1409" w:type="dxa"/>
            <w:shd w:val="clear" w:color="auto" w:fill="auto"/>
          </w:tcPr>
          <w:p w:rsidR="000B392D" w:rsidRPr="002C0513" w:rsidRDefault="000B392D" w:rsidP="002C0513">
            <w:pPr>
              <w:suppressAutoHyphens/>
              <w:spacing w:line="360" w:lineRule="auto"/>
              <w:rPr>
                <w:sz w:val="20"/>
              </w:rPr>
            </w:pPr>
            <w:r w:rsidRPr="002C0513">
              <w:rPr>
                <w:sz w:val="20"/>
              </w:rPr>
              <w:t>в абсолютных величинах (тыс. руб.)</w:t>
            </w:r>
          </w:p>
        </w:tc>
      </w:tr>
      <w:tr w:rsidR="000B392D" w:rsidRPr="002C0513" w:rsidTr="002C0513">
        <w:trPr>
          <w:gridAfter w:val="1"/>
          <w:wAfter w:w="9" w:type="dxa"/>
        </w:trPr>
        <w:tc>
          <w:tcPr>
            <w:tcW w:w="5949" w:type="dxa"/>
            <w:shd w:val="clear" w:color="auto" w:fill="auto"/>
          </w:tcPr>
          <w:p w:rsidR="000B392D" w:rsidRPr="002C0513" w:rsidRDefault="000B392D" w:rsidP="002C0513">
            <w:pPr>
              <w:suppressAutoHyphens/>
              <w:spacing w:line="360" w:lineRule="auto"/>
              <w:rPr>
                <w:sz w:val="20"/>
              </w:rPr>
            </w:pPr>
            <w:r w:rsidRPr="002C0513">
              <w:rPr>
                <w:sz w:val="20"/>
              </w:rPr>
              <w:t>1. Выручка от продажи товаров, продукции, работ, услуг (за минусом НДС, акцизов и др. аналогичных обязательных платежей)</w:t>
            </w:r>
          </w:p>
        </w:tc>
        <w:tc>
          <w:tcPr>
            <w:tcW w:w="1085" w:type="dxa"/>
            <w:shd w:val="clear" w:color="auto" w:fill="auto"/>
          </w:tcPr>
          <w:p w:rsidR="000B392D" w:rsidRPr="002C0513" w:rsidRDefault="000B392D" w:rsidP="002C0513">
            <w:pPr>
              <w:suppressAutoHyphens/>
              <w:spacing w:line="360" w:lineRule="auto"/>
              <w:rPr>
                <w:sz w:val="20"/>
              </w:rPr>
            </w:pPr>
            <w:r w:rsidRPr="002C0513">
              <w:rPr>
                <w:sz w:val="20"/>
              </w:rPr>
              <w:t>183184</w:t>
            </w:r>
          </w:p>
        </w:tc>
        <w:tc>
          <w:tcPr>
            <w:tcW w:w="1106" w:type="dxa"/>
            <w:shd w:val="clear" w:color="auto" w:fill="auto"/>
          </w:tcPr>
          <w:p w:rsidR="000B392D" w:rsidRPr="002C0513" w:rsidRDefault="000B392D" w:rsidP="002C0513">
            <w:pPr>
              <w:suppressAutoHyphens/>
              <w:spacing w:line="360" w:lineRule="auto"/>
              <w:rPr>
                <w:sz w:val="20"/>
              </w:rPr>
            </w:pPr>
            <w:r w:rsidRPr="002C0513">
              <w:rPr>
                <w:sz w:val="20"/>
              </w:rPr>
              <w:t>204680</w:t>
            </w:r>
          </w:p>
        </w:tc>
        <w:tc>
          <w:tcPr>
            <w:tcW w:w="1409" w:type="dxa"/>
            <w:shd w:val="clear" w:color="auto" w:fill="auto"/>
          </w:tcPr>
          <w:p w:rsidR="000B392D" w:rsidRPr="002C0513" w:rsidRDefault="000B392D" w:rsidP="002C0513">
            <w:pPr>
              <w:suppressAutoHyphens/>
              <w:spacing w:line="360" w:lineRule="auto"/>
              <w:rPr>
                <w:sz w:val="20"/>
              </w:rPr>
            </w:pPr>
            <w:r w:rsidRPr="002C0513">
              <w:rPr>
                <w:sz w:val="20"/>
              </w:rPr>
              <w:t>21496</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2. Себестоимость проданных товаров, продукции, работ, услуг</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170660</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199875</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29215</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3. Валовая прибыль</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12524</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4805</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- 7719</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4. Прибыль (убыток) от продажи</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12524</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4805</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- 7719</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5. Проценты к получению</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115</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135</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20</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6. Прочие доходы</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3608</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2798</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- 810</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7. Прочие расходы</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12705</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6476</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- 6229</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8. Прибыль (убыток) до налогообложения</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3542</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1262</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- 2280</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9. Отложенные налоговые активы</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132</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567</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435</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10. Отложенные налоговые обязательства</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21</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3</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- 18</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11. Текущий налог на прибыль</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2086</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1734</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352</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12. ЕНВД и др. налоговые платежи</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428</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426</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- 2</w:t>
            </w:r>
          </w:p>
        </w:tc>
      </w:tr>
      <w:tr w:rsidR="00E303EB" w:rsidRPr="002C0513" w:rsidTr="002C0513">
        <w:tc>
          <w:tcPr>
            <w:tcW w:w="5949" w:type="dxa"/>
            <w:shd w:val="clear" w:color="auto" w:fill="auto"/>
          </w:tcPr>
          <w:p w:rsidR="00E303EB" w:rsidRPr="002C0513" w:rsidRDefault="00E303EB" w:rsidP="002C0513">
            <w:pPr>
              <w:suppressAutoHyphens/>
              <w:spacing w:line="360" w:lineRule="auto"/>
              <w:rPr>
                <w:sz w:val="20"/>
              </w:rPr>
            </w:pPr>
            <w:r w:rsidRPr="002C0513">
              <w:rPr>
                <w:sz w:val="20"/>
              </w:rPr>
              <w:t>13. Чистая прибыль (убыток) отчетного периода</w:t>
            </w:r>
          </w:p>
        </w:tc>
        <w:tc>
          <w:tcPr>
            <w:tcW w:w="1085" w:type="dxa"/>
            <w:shd w:val="clear" w:color="auto" w:fill="auto"/>
          </w:tcPr>
          <w:p w:rsidR="00E303EB" w:rsidRPr="002C0513" w:rsidRDefault="00E303EB" w:rsidP="002C0513">
            <w:pPr>
              <w:suppressAutoHyphens/>
              <w:spacing w:line="360" w:lineRule="auto"/>
              <w:rPr>
                <w:sz w:val="20"/>
              </w:rPr>
            </w:pPr>
            <w:r w:rsidRPr="002C0513">
              <w:rPr>
                <w:sz w:val="20"/>
              </w:rPr>
              <w:t>1181</w:t>
            </w:r>
          </w:p>
        </w:tc>
        <w:tc>
          <w:tcPr>
            <w:tcW w:w="1106" w:type="dxa"/>
            <w:shd w:val="clear" w:color="auto" w:fill="auto"/>
          </w:tcPr>
          <w:p w:rsidR="00E303EB" w:rsidRPr="002C0513" w:rsidRDefault="00E303EB" w:rsidP="002C0513">
            <w:pPr>
              <w:suppressAutoHyphens/>
              <w:spacing w:line="360" w:lineRule="auto"/>
              <w:rPr>
                <w:sz w:val="20"/>
              </w:rPr>
            </w:pPr>
            <w:r w:rsidRPr="002C0513">
              <w:rPr>
                <w:sz w:val="20"/>
              </w:rPr>
              <w:t>- 334</w:t>
            </w:r>
          </w:p>
        </w:tc>
        <w:tc>
          <w:tcPr>
            <w:tcW w:w="1418" w:type="dxa"/>
            <w:gridSpan w:val="2"/>
            <w:shd w:val="clear" w:color="auto" w:fill="auto"/>
          </w:tcPr>
          <w:p w:rsidR="00E303EB" w:rsidRPr="002C0513" w:rsidRDefault="00E303EB" w:rsidP="002C0513">
            <w:pPr>
              <w:suppressAutoHyphens/>
              <w:spacing w:line="360" w:lineRule="auto"/>
              <w:rPr>
                <w:sz w:val="20"/>
              </w:rPr>
            </w:pPr>
            <w:r w:rsidRPr="002C0513">
              <w:rPr>
                <w:sz w:val="20"/>
              </w:rPr>
              <w:t>- 1515</w:t>
            </w:r>
          </w:p>
        </w:tc>
      </w:tr>
    </w:tbl>
    <w:p w:rsidR="00E303EB" w:rsidRPr="00651290" w:rsidRDefault="00E303EB" w:rsidP="00651290">
      <w:pPr>
        <w:suppressAutoHyphens/>
        <w:spacing w:line="360" w:lineRule="auto"/>
        <w:ind w:firstLine="709"/>
        <w:jc w:val="both"/>
        <w:rPr>
          <w:sz w:val="28"/>
          <w:szCs w:val="28"/>
          <w:highlight w:val="lightGray"/>
        </w:rPr>
      </w:pPr>
    </w:p>
    <w:p w:rsidR="000B392D" w:rsidRPr="00651290" w:rsidRDefault="000B392D" w:rsidP="00651290">
      <w:pPr>
        <w:suppressAutoHyphens/>
        <w:spacing w:line="360" w:lineRule="auto"/>
        <w:ind w:firstLine="709"/>
        <w:jc w:val="both"/>
        <w:rPr>
          <w:sz w:val="28"/>
          <w:szCs w:val="28"/>
        </w:rPr>
      </w:pPr>
      <w:r w:rsidRPr="00651290">
        <w:rPr>
          <w:sz w:val="28"/>
          <w:szCs w:val="28"/>
        </w:rPr>
        <w:t>Так же проанализир</w:t>
      </w:r>
      <w:r w:rsidR="00A35327" w:rsidRPr="00651290">
        <w:rPr>
          <w:sz w:val="28"/>
          <w:szCs w:val="28"/>
        </w:rPr>
        <w:t>уем прибыль</w:t>
      </w:r>
      <w:r w:rsidR="00651290" w:rsidRPr="00651290">
        <w:rPr>
          <w:sz w:val="28"/>
          <w:szCs w:val="28"/>
        </w:rPr>
        <w:t xml:space="preserve"> </w:t>
      </w:r>
      <w:r w:rsidR="00A35327" w:rsidRPr="00651290">
        <w:rPr>
          <w:sz w:val="28"/>
          <w:szCs w:val="28"/>
        </w:rPr>
        <w:t>предприятия за 2007</w:t>
      </w:r>
      <w:r w:rsidR="00731351" w:rsidRPr="00651290">
        <w:rPr>
          <w:sz w:val="28"/>
          <w:szCs w:val="28"/>
        </w:rPr>
        <w:t xml:space="preserve"> </w:t>
      </w:r>
      <w:r w:rsidRPr="00651290">
        <w:rPr>
          <w:sz w:val="28"/>
          <w:szCs w:val="28"/>
        </w:rPr>
        <w:t>год</w:t>
      </w:r>
      <w:r w:rsidR="00731351" w:rsidRPr="00651290">
        <w:rPr>
          <w:sz w:val="28"/>
          <w:szCs w:val="28"/>
        </w:rPr>
        <w:t xml:space="preserve"> (табл</w:t>
      </w:r>
      <w:r w:rsidR="00F06B85" w:rsidRPr="00651290">
        <w:rPr>
          <w:sz w:val="28"/>
          <w:szCs w:val="28"/>
        </w:rPr>
        <w:t>ица</w:t>
      </w:r>
      <w:r w:rsidR="00731351" w:rsidRPr="00651290">
        <w:rPr>
          <w:sz w:val="28"/>
          <w:szCs w:val="28"/>
        </w:rPr>
        <w:t xml:space="preserve"> 2.9).</w:t>
      </w:r>
    </w:p>
    <w:p w:rsidR="00E303EB" w:rsidRPr="00651290" w:rsidRDefault="00E303EB" w:rsidP="00651290">
      <w:pPr>
        <w:suppressAutoHyphens/>
        <w:spacing w:line="360" w:lineRule="auto"/>
        <w:ind w:firstLine="709"/>
        <w:jc w:val="both"/>
        <w:rPr>
          <w:sz w:val="28"/>
          <w:szCs w:val="28"/>
        </w:rPr>
      </w:pPr>
    </w:p>
    <w:p w:rsidR="000B392D" w:rsidRPr="00651290" w:rsidRDefault="00651290" w:rsidP="00651290">
      <w:pPr>
        <w:suppressAutoHyphens/>
        <w:spacing w:line="360" w:lineRule="auto"/>
        <w:ind w:firstLine="709"/>
        <w:jc w:val="both"/>
        <w:rPr>
          <w:sz w:val="28"/>
          <w:szCs w:val="28"/>
        </w:rPr>
      </w:pPr>
      <w:r>
        <w:rPr>
          <w:sz w:val="28"/>
          <w:szCs w:val="28"/>
        </w:rPr>
        <w:br w:type="page"/>
      </w:r>
      <w:r w:rsidR="000B392D" w:rsidRPr="00651290">
        <w:rPr>
          <w:sz w:val="28"/>
          <w:szCs w:val="28"/>
        </w:rPr>
        <w:t>Таблица 2.9</w:t>
      </w:r>
      <w:r w:rsidR="00F06B85" w:rsidRPr="00651290">
        <w:rPr>
          <w:sz w:val="28"/>
          <w:szCs w:val="28"/>
        </w:rPr>
        <w:t xml:space="preserve"> - </w:t>
      </w:r>
      <w:r w:rsidR="000B392D" w:rsidRPr="00651290">
        <w:rPr>
          <w:sz w:val="28"/>
          <w:szCs w:val="28"/>
        </w:rPr>
        <w:t xml:space="preserve">Анализ состава, динамики и выполнения плана прибыли </w:t>
      </w:r>
      <w:r w:rsidR="00A35327" w:rsidRPr="00651290">
        <w:rPr>
          <w:sz w:val="28"/>
          <w:szCs w:val="28"/>
        </w:rPr>
        <w:t>предприятия (2007</w:t>
      </w:r>
      <w:r w:rsidR="000B392D" w:rsidRPr="00651290">
        <w:rPr>
          <w:sz w:val="28"/>
          <w:szCs w:val="28"/>
        </w:rPr>
        <w:t xml:space="preserve"> год)</w:t>
      </w:r>
    </w:p>
    <w:tbl>
      <w:tblPr>
        <w:tblW w:w="861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02"/>
        <w:gridCol w:w="1276"/>
        <w:gridCol w:w="1276"/>
        <w:gridCol w:w="1559"/>
      </w:tblGrid>
      <w:tr w:rsidR="000B392D" w:rsidRPr="002C0513" w:rsidTr="002C0513">
        <w:tc>
          <w:tcPr>
            <w:tcW w:w="4502" w:type="dxa"/>
            <w:vMerge w:val="restart"/>
            <w:shd w:val="clear" w:color="auto" w:fill="auto"/>
          </w:tcPr>
          <w:p w:rsidR="000B392D" w:rsidRPr="002C0513" w:rsidRDefault="000B392D" w:rsidP="002C0513">
            <w:pPr>
              <w:suppressAutoHyphens/>
              <w:spacing w:line="360" w:lineRule="auto"/>
              <w:rPr>
                <w:sz w:val="20"/>
              </w:rPr>
            </w:pPr>
            <w:r w:rsidRPr="002C0513">
              <w:rPr>
                <w:sz w:val="20"/>
              </w:rPr>
              <w:t>показатель</w:t>
            </w:r>
          </w:p>
        </w:tc>
        <w:tc>
          <w:tcPr>
            <w:tcW w:w="2552" w:type="dxa"/>
            <w:gridSpan w:val="2"/>
            <w:shd w:val="clear" w:color="auto" w:fill="auto"/>
          </w:tcPr>
          <w:p w:rsidR="000B392D" w:rsidRPr="002C0513" w:rsidRDefault="000B392D" w:rsidP="002C0513">
            <w:pPr>
              <w:suppressAutoHyphens/>
              <w:spacing w:line="360" w:lineRule="auto"/>
              <w:rPr>
                <w:sz w:val="20"/>
              </w:rPr>
            </w:pPr>
            <w:r w:rsidRPr="002C0513">
              <w:rPr>
                <w:sz w:val="20"/>
              </w:rPr>
              <w:t>абсолютные величины (тыс. руб.)</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изменения</w:t>
            </w:r>
          </w:p>
        </w:tc>
      </w:tr>
      <w:tr w:rsidR="000B392D" w:rsidRPr="002C0513" w:rsidTr="002C0513">
        <w:tc>
          <w:tcPr>
            <w:tcW w:w="4502" w:type="dxa"/>
            <w:vMerge/>
            <w:shd w:val="clear" w:color="auto" w:fill="auto"/>
          </w:tcPr>
          <w:p w:rsidR="000B392D" w:rsidRPr="002C0513" w:rsidRDefault="000B392D" w:rsidP="002C0513">
            <w:pPr>
              <w:suppressAutoHyphens/>
              <w:spacing w:line="360" w:lineRule="auto"/>
              <w:rPr>
                <w:sz w:val="20"/>
              </w:rPr>
            </w:pP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на начало отчетного периода</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на конец отчетного периода</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в абсолютных величинах (тыс. руб.)</w:t>
            </w:r>
          </w:p>
        </w:tc>
      </w:tr>
      <w:tr w:rsidR="000B392D" w:rsidRPr="002C0513" w:rsidTr="002C0513">
        <w:tc>
          <w:tcPr>
            <w:tcW w:w="4502" w:type="dxa"/>
            <w:shd w:val="clear" w:color="auto" w:fill="auto"/>
          </w:tcPr>
          <w:p w:rsidR="000B392D" w:rsidRPr="002C0513" w:rsidRDefault="000B392D" w:rsidP="002C0513">
            <w:pPr>
              <w:suppressAutoHyphens/>
              <w:spacing w:line="360" w:lineRule="auto"/>
              <w:rPr>
                <w:sz w:val="20"/>
              </w:rPr>
            </w:pPr>
            <w:r w:rsidRPr="002C0513">
              <w:rPr>
                <w:sz w:val="20"/>
              </w:rPr>
              <w:t>1. Выручка от продажи товаров, продукции, работ, услуг (за минусом НДС, акцизов и др. аналогичных обязательных платежей)</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204680</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210186</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5506</w:t>
            </w:r>
          </w:p>
        </w:tc>
      </w:tr>
      <w:tr w:rsidR="000B392D" w:rsidRPr="002C0513" w:rsidTr="002C0513">
        <w:tc>
          <w:tcPr>
            <w:tcW w:w="4502" w:type="dxa"/>
            <w:shd w:val="clear" w:color="auto" w:fill="auto"/>
          </w:tcPr>
          <w:p w:rsidR="000B392D" w:rsidRPr="002C0513" w:rsidRDefault="000B392D" w:rsidP="002C0513">
            <w:pPr>
              <w:suppressAutoHyphens/>
              <w:spacing w:line="360" w:lineRule="auto"/>
              <w:rPr>
                <w:sz w:val="20"/>
              </w:rPr>
            </w:pPr>
            <w:r w:rsidRPr="002C0513">
              <w:rPr>
                <w:sz w:val="20"/>
              </w:rPr>
              <w:t>2. Себестоимость проданных товаров, продукции, работ, услуг</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199875</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204980</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5105</w:t>
            </w:r>
          </w:p>
        </w:tc>
      </w:tr>
      <w:tr w:rsidR="000B392D" w:rsidRPr="002C0513" w:rsidTr="002C0513">
        <w:tc>
          <w:tcPr>
            <w:tcW w:w="4502" w:type="dxa"/>
            <w:shd w:val="clear" w:color="auto" w:fill="auto"/>
          </w:tcPr>
          <w:p w:rsidR="000B392D" w:rsidRPr="002C0513" w:rsidRDefault="000B392D" w:rsidP="002C0513">
            <w:pPr>
              <w:suppressAutoHyphens/>
              <w:spacing w:line="360" w:lineRule="auto"/>
              <w:rPr>
                <w:sz w:val="20"/>
              </w:rPr>
            </w:pPr>
            <w:r w:rsidRPr="002C0513">
              <w:rPr>
                <w:sz w:val="20"/>
              </w:rPr>
              <w:t>3. Валовая прибыль</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4805</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5206</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401</w:t>
            </w:r>
          </w:p>
        </w:tc>
      </w:tr>
      <w:tr w:rsidR="000B392D" w:rsidRPr="002C0513" w:rsidTr="002C0513">
        <w:tc>
          <w:tcPr>
            <w:tcW w:w="4502" w:type="dxa"/>
            <w:shd w:val="clear" w:color="auto" w:fill="auto"/>
          </w:tcPr>
          <w:p w:rsidR="000B392D" w:rsidRPr="002C0513" w:rsidRDefault="000B392D" w:rsidP="002C0513">
            <w:pPr>
              <w:suppressAutoHyphens/>
              <w:spacing w:line="360" w:lineRule="auto"/>
              <w:rPr>
                <w:sz w:val="20"/>
              </w:rPr>
            </w:pPr>
            <w:r w:rsidRPr="002C0513">
              <w:rPr>
                <w:sz w:val="20"/>
              </w:rPr>
              <w:t>4. Прибыль (убыток) от продажи</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4805</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5206</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401</w:t>
            </w:r>
          </w:p>
        </w:tc>
      </w:tr>
      <w:tr w:rsidR="000B392D" w:rsidRPr="002C0513" w:rsidTr="002C0513">
        <w:tc>
          <w:tcPr>
            <w:tcW w:w="4502" w:type="dxa"/>
            <w:shd w:val="clear" w:color="auto" w:fill="auto"/>
          </w:tcPr>
          <w:p w:rsidR="000B392D" w:rsidRPr="002C0513" w:rsidRDefault="000B392D" w:rsidP="002C0513">
            <w:pPr>
              <w:suppressAutoHyphens/>
              <w:spacing w:line="360" w:lineRule="auto"/>
              <w:rPr>
                <w:sz w:val="20"/>
              </w:rPr>
            </w:pPr>
            <w:r w:rsidRPr="002C0513">
              <w:rPr>
                <w:sz w:val="20"/>
              </w:rPr>
              <w:t>5. Проценты к получению</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135</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128</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- 7</w:t>
            </w:r>
          </w:p>
        </w:tc>
      </w:tr>
      <w:tr w:rsidR="000B392D" w:rsidRPr="002C0513" w:rsidTr="002C0513">
        <w:tc>
          <w:tcPr>
            <w:tcW w:w="4502" w:type="dxa"/>
            <w:shd w:val="clear" w:color="auto" w:fill="auto"/>
          </w:tcPr>
          <w:p w:rsidR="000B392D" w:rsidRPr="002C0513" w:rsidRDefault="000B392D" w:rsidP="002C0513">
            <w:pPr>
              <w:suppressAutoHyphens/>
              <w:spacing w:line="360" w:lineRule="auto"/>
              <w:rPr>
                <w:sz w:val="20"/>
              </w:rPr>
            </w:pPr>
            <w:r w:rsidRPr="002C0513">
              <w:rPr>
                <w:sz w:val="20"/>
              </w:rPr>
              <w:t>6. Прочие доходы</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2798</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1964</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- 834</w:t>
            </w:r>
          </w:p>
        </w:tc>
      </w:tr>
      <w:tr w:rsidR="000B392D" w:rsidRPr="002C0513" w:rsidTr="002C0513">
        <w:tc>
          <w:tcPr>
            <w:tcW w:w="4502" w:type="dxa"/>
            <w:shd w:val="clear" w:color="auto" w:fill="auto"/>
          </w:tcPr>
          <w:p w:rsidR="000B392D" w:rsidRPr="002C0513" w:rsidRDefault="000B392D" w:rsidP="002C0513">
            <w:pPr>
              <w:suppressAutoHyphens/>
              <w:spacing w:line="360" w:lineRule="auto"/>
              <w:rPr>
                <w:sz w:val="20"/>
              </w:rPr>
            </w:pPr>
            <w:r w:rsidRPr="002C0513">
              <w:rPr>
                <w:sz w:val="20"/>
              </w:rPr>
              <w:t>7. Прочие расходы</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6476</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5626</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- 850</w:t>
            </w:r>
          </w:p>
        </w:tc>
      </w:tr>
      <w:tr w:rsidR="000B392D" w:rsidRPr="002C0513" w:rsidTr="002C0513">
        <w:tc>
          <w:tcPr>
            <w:tcW w:w="4502" w:type="dxa"/>
            <w:shd w:val="clear" w:color="auto" w:fill="auto"/>
          </w:tcPr>
          <w:p w:rsidR="000B392D" w:rsidRPr="002C0513" w:rsidRDefault="000B392D" w:rsidP="002C0513">
            <w:pPr>
              <w:suppressAutoHyphens/>
              <w:spacing w:line="360" w:lineRule="auto"/>
              <w:rPr>
                <w:sz w:val="20"/>
              </w:rPr>
            </w:pPr>
            <w:r w:rsidRPr="002C0513">
              <w:rPr>
                <w:sz w:val="20"/>
              </w:rPr>
              <w:t>8. Прибыль (убыток) до налогообложения</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1262</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1672</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410</w:t>
            </w:r>
          </w:p>
        </w:tc>
      </w:tr>
      <w:tr w:rsidR="000B392D" w:rsidRPr="002C0513" w:rsidTr="002C0513">
        <w:tc>
          <w:tcPr>
            <w:tcW w:w="4502" w:type="dxa"/>
            <w:shd w:val="clear" w:color="auto" w:fill="auto"/>
          </w:tcPr>
          <w:p w:rsidR="000B392D" w:rsidRPr="002C0513" w:rsidRDefault="000B392D" w:rsidP="002C0513">
            <w:pPr>
              <w:suppressAutoHyphens/>
              <w:spacing w:line="360" w:lineRule="auto"/>
              <w:rPr>
                <w:sz w:val="20"/>
              </w:rPr>
            </w:pPr>
            <w:r w:rsidRPr="002C0513">
              <w:rPr>
                <w:sz w:val="20"/>
              </w:rPr>
              <w:t>9. Отложенные налоговые активы</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567</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515</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- 52</w:t>
            </w:r>
          </w:p>
        </w:tc>
      </w:tr>
      <w:tr w:rsidR="000B392D" w:rsidRPr="002C0513" w:rsidTr="002C0513">
        <w:tc>
          <w:tcPr>
            <w:tcW w:w="4502" w:type="dxa"/>
            <w:shd w:val="clear" w:color="auto" w:fill="auto"/>
          </w:tcPr>
          <w:p w:rsidR="000B392D" w:rsidRPr="002C0513" w:rsidRDefault="000B392D" w:rsidP="002C0513">
            <w:pPr>
              <w:suppressAutoHyphens/>
              <w:spacing w:line="360" w:lineRule="auto"/>
              <w:rPr>
                <w:sz w:val="20"/>
              </w:rPr>
            </w:pPr>
            <w:r w:rsidRPr="002C0513">
              <w:rPr>
                <w:sz w:val="20"/>
              </w:rPr>
              <w:t>10. Отложенные налоговые обязательства</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3</w:t>
            </w:r>
          </w:p>
        </w:tc>
        <w:tc>
          <w:tcPr>
            <w:tcW w:w="1276" w:type="dxa"/>
            <w:shd w:val="clear" w:color="auto" w:fill="auto"/>
          </w:tcPr>
          <w:p w:rsidR="000B392D" w:rsidRPr="002C0513" w:rsidRDefault="000B392D" w:rsidP="002C0513">
            <w:pPr>
              <w:suppressAutoHyphens/>
              <w:spacing w:line="360" w:lineRule="auto"/>
              <w:rPr>
                <w:sz w:val="20"/>
              </w:rPr>
            </w:pPr>
            <w:r w:rsidRPr="002C0513">
              <w:rPr>
                <w:sz w:val="20"/>
              </w:rPr>
              <w:t>19</w:t>
            </w:r>
          </w:p>
        </w:tc>
        <w:tc>
          <w:tcPr>
            <w:tcW w:w="1559" w:type="dxa"/>
            <w:shd w:val="clear" w:color="auto" w:fill="auto"/>
          </w:tcPr>
          <w:p w:rsidR="000B392D" w:rsidRPr="002C0513" w:rsidRDefault="000B392D" w:rsidP="002C0513">
            <w:pPr>
              <w:suppressAutoHyphens/>
              <w:spacing w:line="360" w:lineRule="auto"/>
              <w:rPr>
                <w:sz w:val="20"/>
              </w:rPr>
            </w:pPr>
            <w:r w:rsidRPr="002C0513">
              <w:rPr>
                <w:sz w:val="20"/>
              </w:rPr>
              <w:t>16</w:t>
            </w:r>
          </w:p>
        </w:tc>
      </w:tr>
      <w:tr w:rsidR="00E303EB" w:rsidRPr="002C0513" w:rsidTr="002C0513">
        <w:tc>
          <w:tcPr>
            <w:tcW w:w="4502" w:type="dxa"/>
            <w:shd w:val="clear" w:color="auto" w:fill="auto"/>
          </w:tcPr>
          <w:p w:rsidR="00E303EB" w:rsidRPr="002C0513" w:rsidRDefault="00E303EB" w:rsidP="002C0513">
            <w:pPr>
              <w:suppressAutoHyphens/>
              <w:spacing w:line="360" w:lineRule="auto"/>
              <w:rPr>
                <w:sz w:val="20"/>
              </w:rPr>
            </w:pPr>
            <w:r w:rsidRPr="002C0513">
              <w:rPr>
                <w:sz w:val="20"/>
              </w:rPr>
              <w:t>11. Текущий налог на прибыль</w:t>
            </w:r>
          </w:p>
        </w:tc>
        <w:tc>
          <w:tcPr>
            <w:tcW w:w="1276" w:type="dxa"/>
            <w:shd w:val="clear" w:color="auto" w:fill="auto"/>
          </w:tcPr>
          <w:p w:rsidR="00E303EB" w:rsidRPr="002C0513" w:rsidRDefault="00E303EB" w:rsidP="002C0513">
            <w:pPr>
              <w:suppressAutoHyphens/>
              <w:spacing w:line="360" w:lineRule="auto"/>
              <w:rPr>
                <w:sz w:val="20"/>
              </w:rPr>
            </w:pPr>
            <w:r w:rsidRPr="002C0513">
              <w:rPr>
                <w:sz w:val="20"/>
              </w:rPr>
              <w:t>1734</w:t>
            </w:r>
          </w:p>
        </w:tc>
        <w:tc>
          <w:tcPr>
            <w:tcW w:w="1276" w:type="dxa"/>
            <w:shd w:val="clear" w:color="auto" w:fill="auto"/>
          </w:tcPr>
          <w:p w:rsidR="00E303EB" w:rsidRPr="002C0513" w:rsidRDefault="00E303EB" w:rsidP="002C0513">
            <w:pPr>
              <w:suppressAutoHyphens/>
              <w:spacing w:line="360" w:lineRule="auto"/>
              <w:rPr>
                <w:sz w:val="20"/>
              </w:rPr>
            </w:pPr>
            <w:r w:rsidRPr="002C0513">
              <w:rPr>
                <w:sz w:val="20"/>
              </w:rPr>
              <w:t>1749</w:t>
            </w:r>
          </w:p>
        </w:tc>
        <w:tc>
          <w:tcPr>
            <w:tcW w:w="1559" w:type="dxa"/>
            <w:shd w:val="clear" w:color="auto" w:fill="auto"/>
          </w:tcPr>
          <w:p w:rsidR="00E303EB" w:rsidRPr="002C0513" w:rsidRDefault="00E303EB" w:rsidP="002C0513">
            <w:pPr>
              <w:suppressAutoHyphens/>
              <w:spacing w:line="360" w:lineRule="auto"/>
              <w:rPr>
                <w:sz w:val="20"/>
              </w:rPr>
            </w:pPr>
            <w:r w:rsidRPr="002C0513">
              <w:rPr>
                <w:sz w:val="20"/>
              </w:rPr>
              <w:t>15</w:t>
            </w:r>
          </w:p>
        </w:tc>
      </w:tr>
      <w:tr w:rsidR="00E303EB" w:rsidRPr="002C0513" w:rsidTr="002C0513">
        <w:tc>
          <w:tcPr>
            <w:tcW w:w="4502" w:type="dxa"/>
            <w:shd w:val="clear" w:color="auto" w:fill="auto"/>
          </w:tcPr>
          <w:p w:rsidR="00E303EB" w:rsidRPr="002C0513" w:rsidRDefault="00E303EB" w:rsidP="002C0513">
            <w:pPr>
              <w:suppressAutoHyphens/>
              <w:spacing w:line="360" w:lineRule="auto"/>
              <w:rPr>
                <w:sz w:val="20"/>
              </w:rPr>
            </w:pPr>
            <w:r w:rsidRPr="002C0513">
              <w:rPr>
                <w:sz w:val="20"/>
              </w:rPr>
              <w:t>12. ЕНВД и др. налоговые платежи</w:t>
            </w:r>
          </w:p>
        </w:tc>
        <w:tc>
          <w:tcPr>
            <w:tcW w:w="1276" w:type="dxa"/>
            <w:shd w:val="clear" w:color="auto" w:fill="auto"/>
          </w:tcPr>
          <w:p w:rsidR="00E303EB" w:rsidRPr="002C0513" w:rsidRDefault="00E303EB" w:rsidP="002C0513">
            <w:pPr>
              <w:suppressAutoHyphens/>
              <w:spacing w:line="360" w:lineRule="auto"/>
              <w:rPr>
                <w:sz w:val="20"/>
              </w:rPr>
            </w:pPr>
            <w:r w:rsidRPr="002C0513">
              <w:rPr>
                <w:sz w:val="20"/>
              </w:rPr>
              <w:t>- 426</w:t>
            </w:r>
          </w:p>
        </w:tc>
        <w:tc>
          <w:tcPr>
            <w:tcW w:w="1276" w:type="dxa"/>
            <w:shd w:val="clear" w:color="auto" w:fill="auto"/>
          </w:tcPr>
          <w:p w:rsidR="00E303EB" w:rsidRPr="002C0513" w:rsidRDefault="00E303EB" w:rsidP="002C0513">
            <w:pPr>
              <w:suppressAutoHyphens/>
              <w:spacing w:line="360" w:lineRule="auto"/>
              <w:rPr>
                <w:sz w:val="20"/>
              </w:rPr>
            </w:pPr>
            <w:r w:rsidRPr="002C0513">
              <w:rPr>
                <w:sz w:val="20"/>
              </w:rPr>
              <w:t>9</w:t>
            </w:r>
          </w:p>
        </w:tc>
        <w:tc>
          <w:tcPr>
            <w:tcW w:w="1559" w:type="dxa"/>
            <w:shd w:val="clear" w:color="auto" w:fill="auto"/>
          </w:tcPr>
          <w:p w:rsidR="00E303EB" w:rsidRPr="002C0513" w:rsidRDefault="00E303EB" w:rsidP="002C0513">
            <w:pPr>
              <w:suppressAutoHyphens/>
              <w:spacing w:line="360" w:lineRule="auto"/>
              <w:rPr>
                <w:sz w:val="20"/>
              </w:rPr>
            </w:pPr>
            <w:r w:rsidRPr="002C0513">
              <w:rPr>
                <w:sz w:val="20"/>
              </w:rPr>
              <w:t>435</w:t>
            </w:r>
          </w:p>
        </w:tc>
      </w:tr>
      <w:tr w:rsidR="00E303EB" w:rsidRPr="002C0513" w:rsidTr="002C0513">
        <w:tc>
          <w:tcPr>
            <w:tcW w:w="4502" w:type="dxa"/>
            <w:shd w:val="clear" w:color="auto" w:fill="auto"/>
          </w:tcPr>
          <w:p w:rsidR="00E303EB" w:rsidRPr="002C0513" w:rsidRDefault="00E303EB" w:rsidP="002C0513">
            <w:pPr>
              <w:suppressAutoHyphens/>
              <w:spacing w:line="360" w:lineRule="auto"/>
              <w:rPr>
                <w:sz w:val="20"/>
              </w:rPr>
            </w:pPr>
            <w:r w:rsidRPr="002C0513">
              <w:rPr>
                <w:sz w:val="20"/>
              </w:rPr>
              <w:t>13. Чистая прибыль (убыток) отчетного периода</w:t>
            </w:r>
          </w:p>
        </w:tc>
        <w:tc>
          <w:tcPr>
            <w:tcW w:w="1276" w:type="dxa"/>
            <w:shd w:val="clear" w:color="auto" w:fill="auto"/>
          </w:tcPr>
          <w:p w:rsidR="00E303EB" w:rsidRPr="002C0513" w:rsidRDefault="00E303EB" w:rsidP="002C0513">
            <w:pPr>
              <w:suppressAutoHyphens/>
              <w:spacing w:line="360" w:lineRule="auto"/>
              <w:rPr>
                <w:sz w:val="20"/>
              </w:rPr>
            </w:pPr>
            <w:r w:rsidRPr="002C0513">
              <w:rPr>
                <w:sz w:val="20"/>
              </w:rPr>
              <w:t>- 334</w:t>
            </w:r>
          </w:p>
        </w:tc>
        <w:tc>
          <w:tcPr>
            <w:tcW w:w="1276" w:type="dxa"/>
            <w:shd w:val="clear" w:color="auto" w:fill="auto"/>
          </w:tcPr>
          <w:p w:rsidR="00E303EB" w:rsidRPr="002C0513" w:rsidRDefault="00E303EB" w:rsidP="002C0513">
            <w:pPr>
              <w:suppressAutoHyphens/>
              <w:spacing w:line="360" w:lineRule="auto"/>
              <w:rPr>
                <w:sz w:val="20"/>
              </w:rPr>
            </w:pPr>
            <w:r w:rsidRPr="002C0513">
              <w:rPr>
                <w:sz w:val="20"/>
              </w:rPr>
              <w:t>428</w:t>
            </w:r>
          </w:p>
        </w:tc>
        <w:tc>
          <w:tcPr>
            <w:tcW w:w="1559" w:type="dxa"/>
            <w:shd w:val="clear" w:color="auto" w:fill="auto"/>
          </w:tcPr>
          <w:p w:rsidR="00E303EB" w:rsidRPr="002C0513" w:rsidRDefault="00E303EB" w:rsidP="002C0513">
            <w:pPr>
              <w:suppressAutoHyphens/>
              <w:spacing w:line="360" w:lineRule="auto"/>
              <w:rPr>
                <w:sz w:val="20"/>
              </w:rPr>
            </w:pPr>
            <w:r w:rsidRPr="002C0513">
              <w:rPr>
                <w:sz w:val="20"/>
              </w:rPr>
              <w:t>762</w:t>
            </w:r>
          </w:p>
        </w:tc>
      </w:tr>
    </w:tbl>
    <w:p w:rsidR="00E303EB" w:rsidRPr="00651290" w:rsidRDefault="00E303EB" w:rsidP="00651290">
      <w:pPr>
        <w:pStyle w:val="23"/>
        <w:suppressAutoHyphens/>
        <w:spacing w:after="0" w:line="360" w:lineRule="auto"/>
        <w:ind w:firstLine="709"/>
        <w:jc w:val="both"/>
        <w:rPr>
          <w:iCs/>
          <w:sz w:val="28"/>
          <w:szCs w:val="28"/>
        </w:rPr>
      </w:pPr>
    </w:p>
    <w:p w:rsidR="00231226" w:rsidRPr="00651290" w:rsidRDefault="00231226" w:rsidP="00651290">
      <w:pPr>
        <w:pStyle w:val="23"/>
        <w:suppressAutoHyphens/>
        <w:spacing w:after="0" w:line="360" w:lineRule="auto"/>
        <w:ind w:firstLine="709"/>
        <w:jc w:val="both"/>
        <w:rPr>
          <w:iCs/>
          <w:sz w:val="28"/>
          <w:szCs w:val="28"/>
        </w:rPr>
      </w:pPr>
      <w:r w:rsidRPr="00651290">
        <w:rPr>
          <w:iCs/>
          <w:sz w:val="28"/>
          <w:szCs w:val="28"/>
        </w:rPr>
        <w:t>Основные задачи анализа финансовых результатов:</w:t>
      </w:r>
    </w:p>
    <w:p w:rsidR="00231226" w:rsidRPr="00651290" w:rsidRDefault="00231226" w:rsidP="00651290">
      <w:pPr>
        <w:pStyle w:val="23"/>
        <w:numPr>
          <w:ilvl w:val="0"/>
          <w:numId w:val="39"/>
        </w:numPr>
        <w:suppressAutoHyphens/>
        <w:spacing w:after="0" w:line="360" w:lineRule="auto"/>
        <w:ind w:left="0" w:firstLine="709"/>
        <w:jc w:val="both"/>
        <w:rPr>
          <w:iCs/>
          <w:sz w:val="28"/>
          <w:szCs w:val="28"/>
        </w:rPr>
      </w:pPr>
      <w:r w:rsidRPr="00651290">
        <w:rPr>
          <w:iCs/>
          <w:sz w:val="28"/>
          <w:szCs w:val="28"/>
        </w:rPr>
        <w:t>оперативный контроль за формированием финансовых результатов;</w:t>
      </w:r>
    </w:p>
    <w:p w:rsidR="00231226" w:rsidRPr="00651290" w:rsidRDefault="00231226" w:rsidP="00651290">
      <w:pPr>
        <w:pStyle w:val="23"/>
        <w:numPr>
          <w:ilvl w:val="0"/>
          <w:numId w:val="39"/>
        </w:numPr>
        <w:suppressAutoHyphens/>
        <w:spacing w:after="0" w:line="360" w:lineRule="auto"/>
        <w:ind w:left="0" w:firstLine="709"/>
        <w:jc w:val="both"/>
        <w:rPr>
          <w:iCs/>
          <w:sz w:val="28"/>
          <w:szCs w:val="28"/>
        </w:rPr>
      </w:pPr>
      <w:r w:rsidRPr="00651290">
        <w:rPr>
          <w:iCs/>
          <w:sz w:val="28"/>
          <w:szCs w:val="28"/>
        </w:rPr>
        <w:t>определение влияния объективных и субъективных факторов на финансовые результаты;</w:t>
      </w:r>
    </w:p>
    <w:p w:rsidR="00231226" w:rsidRPr="00651290" w:rsidRDefault="00231226" w:rsidP="00651290">
      <w:pPr>
        <w:pStyle w:val="23"/>
        <w:numPr>
          <w:ilvl w:val="0"/>
          <w:numId w:val="39"/>
        </w:numPr>
        <w:suppressAutoHyphens/>
        <w:spacing w:after="0" w:line="360" w:lineRule="auto"/>
        <w:ind w:left="0" w:firstLine="709"/>
        <w:jc w:val="both"/>
        <w:rPr>
          <w:iCs/>
          <w:sz w:val="28"/>
          <w:szCs w:val="28"/>
        </w:rPr>
      </w:pPr>
      <w:r w:rsidRPr="00651290">
        <w:rPr>
          <w:iCs/>
          <w:sz w:val="28"/>
          <w:szCs w:val="28"/>
        </w:rPr>
        <w:t>выявление резервов увеличения прибыли и уровня рентабельности;</w:t>
      </w:r>
    </w:p>
    <w:p w:rsidR="00231226" w:rsidRPr="00651290" w:rsidRDefault="00231226" w:rsidP="00651290">
      <w:pPr>
        <w:pStyle w:val="23"/>
        <w:numPr>
          <w:ilvl w:val="0"/>
          <w:numId w:val="39"/>
        </w:numPr>
        <w:suppressAutoHyphens/>
        <w:spacing w:after="0" w:line="360" w:lineRule="auto"/>
        <w:ind w:left="0" w:firstLine="709"/>
        <w:jc w:val="both"/>
        <w:rPr>
          <w:iCs/>
          <w:sz w:val="28"/>
          <w:szCs w:val="28"/>
        </w:rPr>
      </w:pPr>
      <w:r w:rsidRPr="00651290">
        <w:rPr>
          <w:iCs/>
          <w:sz w:val="28"/>
          <w:szCs w:val="28"/>
        </w:rPr>
        <w:t>оценка работы предприятия по использованию возможностей увеличения прибыли и рентабельности;</w:t>
      </w:r>
    </w:p>
    <w:p w:rsidR="00231226" w:rsidRPr="00651290" w:rsidRDefault="00231226" w:rsidP="00651290">
      <w:pPr>
        <w:pStyle w:val="23"/>
        <w:numPr>
          <w:ilvl w:val="0"/>
          <w:numId w:val="39"/>
        </w:numPr>
        <w:suppressAutoHyphens/>
        <w:spacing w:after="0" w:line="360" w:lineRule="auto"/>
        <w:ind w:left="0" w:firstLine="709"/>
        <w:jc w:val="both"/>
        <w:rPr>
          <w:iCs/>
          <w:sz w:val="28"/>
          <w:szCs w:val="28"/>
        </w:rPr>
      </w:pPr>
      <w:r w:rsidRPr="00651290">
        <w:rPr>
          <w:iCs/>
          <w:sz w:val="28"/>
          <w:szCs w:val="28"/>
        </w:rPr>
        <w:t>разработка мероприятий по освоению выявленных резервов.</w:t>
      </w:r>
    </w:p>
    <w:p w:rsidR="00231226" w:rsidRPr="00651290" w:rsidRDefault="00231226" w:rsidP="00651290">
      <w:pPr>
        <w:pStyle w:val="23"/>
        <w:suppressAutoHyphens/>
        <w:spacing w:after="0" w:line="360" w:lineRule="auto"/>
        <w:ind w:firstLine="709"/>
        <w:jc w:val="both"/>
        <w:rPr>
          <w:iCs/>
          <w:sz w:val="28"/>
          <w:szCs w:val="28"/>
        </w:rPr>
      </w:pPr>
      <w:r w:rsidRPr="00651290">
        <w:rPr>
          <w:iCs/>
          <w:sz w:val="28"/>
          <w:szCs w:val="28"/>
        </w:rPr>
        <w:t>Источники информации:</w:t>
      </w:r>
    </w:p>
    <w:p w:rsidR="00231226" w:rsidRPr="00651290" w:rsidRDefault="00231226" w:rsidP="00651290">
      <w:pPr>
        <w:pStyle w:val="23"/>
        <w:numPr>
          <w:ilvl w:val="0"/>
          <w:numId w:val="40"/>
        </w:numPr>
        <w:suppressAutoHyphens/>
        <w:spacing w:after="0" w:line="360" w:lineRule="auto"/>
        <w:ind w:left="0" w:firstLine="709"/>
        <w:jc w:val="both"/>
        <w:rPr>
          <w:iCs/>
          <w:sz w:val="28"/>
          <w:szCs w:val="28"/>
        </w:rPr>
      </w:pPr>
      <w:r w:rsidRPr="00651290">
        <w:rPr>
          <w:iCs/>
          <w:sz w:val="28"/>
          <w:szCs w:val="28"/>
        </w:rPr>
        <w:t>данные аналитического бухгалтерского учета по счетам результатов: отчет о прибылях и убытках, отчет о движении капитала;</w:t>
      </w:r>
    </w:p>
    <w:p w:rsidR="00231226" w:rsidRPr="00651290" w:rsidRDefault="00231226" w:rsidP="00651290">
      <w:pPr>
        <w:pStyle w:val="23"/>
        <w:numPr>
          <w:ilvl w:val="0"/>
          <w:numId w:val="40"/>
        </w:numPr>
        <w:suppressAutoHyphens/>
        <w:spacing w:after="0" w:line="360" w:lineRule="auto"/>
        <w:ind w:left="0" w:firstLine="709"/>
        <w:jc w:val="both"/>
        <w:rPr>
          <w:iCs/>
          <w:sz w:val="28"/>
          <w:szCs w:val="28"/>
        </w:rPr>
      </w:pPr>
      <w:r w:rsidRPr="00651290">
        <w:rPr>
          <w:iCs/>
          <w:sz w:val="28"/>
          <w:szCs w:val="28"/>
        </w:rPr>
        <w:t>информация об источниках получаемой прибыли;</w:t>
      </w:r>
    </w:p>
    <w:p w:rsidR="00231226" w:rsidRPr="00651290" w:rsidRDefault="00231226" w:rsidP="00651290">
      <w:pPr>
        <w:pStyle w:val="23"/>
        <w:numPr>
          <w:ilvl w:val="0"/>
          <w:numId w:val="40"/>
        </w:numPr>
        <w:suppressAutoHyphens/>
        <w:spacing w:after="0" w:line="360" w:lineRule="auto"/>
        <w:ind w:left="0" w:firstLine="709"/>
        <w:jc w:val="both"/>
        <w:rPr>
          <w:iCs/>
          <w:sz w:val="28"/>
          <w:szCs w:val="28"/>
        </w:rPr>
      </w:pPr>
      <w:r w:rsidRPr="00651290">
        <w:rPr>
          <w:iCs/>
          <w:sz w:val="28"/>
          <w:szCs w:val="28"/>
        </w:rPr>
        <w:t>структура затрат.</w:t>
      </w:r>
    </w:p>
    <w:p w:rsidR="00231226" w:rsidRPr="00651290" w:rsidRDefault="00231226" w:rsidP="00651290">
      <w:pPr>
        <w:pStyle w:val="23"/>
        <w:suppressAutoHyphens/>
        <w:spacing w:after="0" w:line="360" w:lineRule="auto"/>
        <w:ind w:firstLine="709"/>
        <w:jc w:val="both"/>
        <w:rPr>
          <w:iCs/>
          <w:sz w:val="28"/>
          <w:szCs w:val="28"/>
        </w:rPr>
      </w:pPr>
      <w:r w:rsidRPr="00651290">
        <w:rPr>
          <w:iCs/>
          <w:sz w:val="28"/>
          <w:szCs w:val="28"/>
        </w:rPr>
        <w:t>В процессе анализа прибыли используются следующие показатели прибыли:</w:t>
      </w:r>
    </w:p>
    <w:p w:rsidR="00231226" w:rsidRPr="00651290" w:rsidRDefault="00231226" w:rsidP="00651290">
      <w:pPr>
        <w:pStyle w:val="23"/>
        <w:suppressAutoHyphens/>
        <w:spacing w:after="0" w:line="360" w:lineRule="auto"/>
        <w:ind w:firstLine="709"/>
        <w:jc w:val="both"/>
        <w:rPr>
          <w:iCs/>
          <w:sz w:val="28"/>
          <w:szCs w:val="28"/>
        </w:rPr>
      </w:pPr>
      <w:r w:rsidRPr="00651290">
        <w:rPr>
          <w:sz w:val="28"/>
          <w:szCs w:val="28"/>
        </w:rPr>
        <w:t>Валовая прибыль</w:t>
      </w:r>
      <w:r w:rsidRPr="00651290">
        <w:rPr>
          <w:iCs/>
          <w:sz w:val="28"/>
          <w:szCs w:val="28"/>
        </w:rPr>
        <w:t xml:space="preserve"> – это разница между выручкой (нетто) и прямыми производственными затратами по реализованной продукции.</w:t>
      </w:r>
    </w:p>
    <w:p w:rsidR="00231226" w:rsidRPr="00651290" w:rsidRDefault="00231226" w:rsidP="00651290">
      <w:pPr>
        <w:pStyle w:val="23"/>
        <w:suppressAutoHyphens/>
        <w:spacing w:after="0" w:line="360" w:lineRule="auto"/>
        <w:ind w:firstLine="709"/>
        <w:jc w:val="both"/>
        <w:rPr>
          <w:iCs/>
          <w:sz w:val="28"/>
          <w:szCs w:val="28"/>
        </w:rPr>
      </w:pPr>
      <w:r w:rsidRPr="00651290">
        <w:rPr>
          <w:sz w:val="28"/>
          <w:szCs w:val="28"/>
        </w:rPr>
        <w:t>Прибыль от реализации продукции</w:t>
      </w:r>
      <w:r w:rsidRPr="00651290">
        <w:rPr>
          <w:iCs/>
          <w:sz w:val="28"/>
          <w:szCs w:val="28"/>
        </w:rPr>
        <w:t xml:space="preserve"> – это разность между суммой валовой прибыли и постоянными расходами отчетного периода.</w:t>
      </w:r>
    </w:p>
    <w:p w:rsidR="00231226" w:rsidRPr="00651290" w:rsidRDefault="00231226" w:rsidP="00651290">
      <w:pPr>
        <w:pStyle w:val="23"/>
        <w:suppressAutoHyphens/>
        <w:spacing w:after="0" w:line="360" w:lineRule="auto"/>
        <w:ind w:firstLine="709"/>
        <w:jc w:val="both"/>
        <w:rPr>
          <w:iCs/>
          <w:sz w:val="28"/>
          <w:szCs w:val="28"/>
        </w:rPr>
      </w:pPr>
      <w:r w:rsidRPr="00651290">
        <w:rPr>
          <w:sz w:val="28"/>
          <w:szCs w:val="28"/>
        </w:rPr>
        <w:t>Балансовая (общая) прибыль</w:t>
      </w:r>
      <w:r w:rsidRPr="00651290">
        <w:rPr>
          <w:iCs/>
          <w:sz w:val="28"/>
          <w:szCs w:val="28"/>
        </w:rPr>
        <w:t xml:space="preserve"> – включает финансовые результаты от реализации продукции, работ и услуг, доходы и расходы финансовой и инвестиционной деятельности, внереализационные доходы и расходы.</w:t>
      </w:r>
    </w:p>
    <w:p w:rsidR="00231226" w:rsidRPr="00651290" w:rsidRDefault="00231226" w:rsidP="00651290">
      <w:pPr>
        <w:pStyle w:val="23"/>
        <w:suppressAutoHyphens/>
        <w:spacing w:after="0" w:line="360" w:lineRule="auto"/>
        <w:ind w:firstLine="709"/>
        <w:jc w:val="both"/>
        <w:rPr>
          <w:iCs/>
          <w:sz w:val="28"/>
          <w:szCs w:val="28"/>
        </w:rPr>
      </w:pPr>
      <w:r w:rsidRPr="00651290">
        <w:rPr>
          <w:sz w:val="28"/>
          <w:szCs w:val="28"/>
        </w:rPr>
        <w:t>Налогооблагаемая прибыль</w:t>
      </w:r>
      <w:r w:rsidRPr="00651290">
        <w:rPr>
          <w:iCs/>
          <w:sz w:val="28"/>
          <w:szCs w:val="28"/>
        </w:rPr>
        <w:t xml:space="preserve"> – это разность между балансовой прибылью и суммой прибыли, которая облагается налогами, а также суммы льгот по налогу на прибыль в соответствии с налоговым законодательством, которое периодически пересматривается.</w:t>
      </w:r>
    </w:p>
    <w:p w:rsidR="00231226" w:rsidRPr="00651290" w:rsidRDefault="00231226" w:rsidP="00651290">
      <w:pPr>
        <w:pStyle w:val="23"/>
        <w:suppressAutoHyphens/>
        <w:spacing w:after="0" w:line="360" w:lineRule="auto"/>
        <w:ind w:firstLine="709"/>
        <w:jc w:val="both"/>
        <w:rPr>
          <w:iCs/>
          <w:sz w:val="28"/>
          <w:szCs w:val="28"/>
        </w:rPr>
      </w:pPr>
      <w:r w:rsidRPr="00651290">
        <w:rPr>
          <w:sz w:val="28"/>
          <w:szCs w:val="28"/>
        </w:rPr>
        <w:t>Чистая прибыль</w:t>
      </w:r>
      <w:r w:rsidRPr="00651290">
        <w:rPr>
          <w:iCs/>
          <w:sz w:val="28"/>
          <w:szCs w:val="28"/>
        </w:rPr>
        <w:t xml:space="preserve"> – это прибыль, остающаяся в распоряжении предприятия после уплаты всех налогов, экономических санкций, отчислений в благотворительные фонды.</w:t>
      </w:r>
    </w:p>
    <w:p w:rsidR="00651290" w:rsidRPr="00651290" w:rsidRDefault="00231226" w:rsidP="00651290">
      <w:pPr>
        <w:pStyle w:val="23"/>
        <w:suppressAutoHyphens/>
        <w:spacing w:after="0" w:line="360" w:lineRule="auto"/>
        <w:ind w:firstLine="709"/>
        <w:jc w:val="both"/>
        <w:rPr>
          <w:iCs/>
          <w:sz w:val="28"/>
          <w:szCs w:val="28"/>
        </w:rPr>
      </w:pPr>
      <w:r w:rsidRPr="00651290">
        <w:rPr>
          <w:sz w:val="28"/>
          <w:szCs w:val="28"/>
        </w:rPr>
        <w:t>Нераспределенная прибыль</w:t>
      </w:r>
      <w:r w:rsidRPr="00651290">
        <w:rPr>
          <w:iCs/>
          <w:sz w:val="28"/>
          <w:szCs w:val="28"/>
        </w:rPr>
        <w:t xml:space="preserve"> – это чистая прибыль за минусом суммы, использованной на накопление и потребление.</w:t>
      </w:r>
    </w:p>
    <w:p w:rsidR="00231226" w:rsidRPr="00651290" w:rsidRDefault="00231226" w:rsidP="00651290">
      <w:pPr>
        <w:suppressAutoHyphens/>
        <w:spacing w:line="360" w:lineRule="auto"/>
        <w:ind w:firstLine="709"/>
        <w:jc w:val="both"/>
        <w:rPr>
          <w:sz w:val="28"/>
          <w:szCs w:val="28"/>
        </w:rPr>
      </w:pPr>
      <w:r w:rsidRPr="00651290">
        <w:rPr>
          <w:sz w:val="28"/>
          <w:szCs w:val="28"/>
        </w:rPr>
        <w:t>В условиях рыночных отношений велика роль показателей рентабельности продукции, характеризующих уровень прибыльности (убыточности) её производства. Показатели рентабельности являются относительными характеристиками финансовых результатов и эффективности деятельности предприятия. Они характеризуют относительную доходность предприятия, измеряемую в процентах к затратам средств или капитала с различных позиций.</w:t>
      </w:r>
    </w:p>
    <w:p w:rsidR="00231226" w:rsidRPr="00651290" w:rsidRDefault="00231226" w:rsidP="00651290">
      <w:pPr>
        <w:suppressAutoHyphens/>
        <w:spacing w:line="360" w:lineRule="auto"/>
        <w:ind w:firstLine="709"/>
        <w:jc w:val="both"/>
        <w:rPr>
          <w:sz w:val="28"/>
          <w:szCs w:val="28"/>
        </w:rPr>
      </w:pPr>
      <w:r w:rsidRPr="00651290">
        <w:rPr>
          <w:sz w:val="28"/>
          <w:szCs w:val="28"/>
        </w:rPr>
        <w:t>Показатели рентабельности - это важнейшие характеристики фактической среды формирования прибыли и дохода предприятий. По этой причине они являются 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w:t>
      </w:r>
    </w:p>
    <w:p w:rsidR="00231226" w:rsidRPr="00651290" w:rsidRDefault="00231226" w:rsidP="00651290">
      <w:pPr>
        <w:pStyle w:val="a5"/>
        <w:suppressAutoHyphens/>
        <w:spacing w:after="0" w:line="360" w:lineRule="auto"/>
        <w:ind w:firstLine="709"/>
        <w:jc w:val="both"/>
        <w:rPr>
          <w:sz w:val="28"/>
          <w:szCs w:val="28"/>
        </w:rPr>
      </w:pPr>
      <w:r w:rsidRPr="00651290">
        <w:rPr>
          <w:sz w:val="28"/>
          <w:szCs w:val="28"/>
        </w:rPr>
        <w:t>Рентабельность продаж – отражает доходность вложений в основное производство. Предприятие считается низкорентабельным, если рентабельность продаж находится в пределах от 1 до 5%, среднерентабельным - при рентабельности продаж от 5 до 20%, высокорентабельным - при рентабель</w:t>
      </w:r>
      <w:r w:rsidR="00F06B85" w:rsidRPr="00651290">
        <w:rPr>
          <w:sz w:val="28"/>
          <w:szCs w:val="28"/>
        </w:rPr>
        <w:t>ности продаж от 20 до 30%, формула (2.19).</w:t>
      </w:r>
    </w:p>
    <w:p w:rsidR="00921C8F" w:rsidRPr="00651290" w:rsidRDefault="00921C8F" w:rsidP="00651290">
      <w:pPr>
        <w:pStyle w:val="a5"/>
        <w:suppressAutoHyphens/>
        <w:spacing w:after="0" w:line="360" w:lineRule="auto"/>
        <w:ind w:firstLine="709"/>
        <w:jc w:val="both"/>
        <w:rPr>
          <w:sz w:val="28"/>
          <w:szCs w:val="28"/>
        </w:rPr>
      </w:pPr>
    </w:p>
    <w:p w:rsidR="00231226" w:rsidRPr="00651290" w:rsidRDefault="00D333E5" w:rsidP="00651290">
      <w:pPr>
        <w:pStyle w:val="a5"/>
        <w:suppressAutoHyphens/>
        <w:spacing w:after="0" w:line="360" w:lineRule="auto"/>
        <w:ind w:firstLine="709"/>
        <w:jc w:val="both"/>
        <w:rPr>
          <w:sz w:val="28"/>
          <w:szCs w:val="28"/>
        </w:rPr>
      </w:pPr>
      <w:r>
        <w:rPr>
          <w:position w:val="-30"/>
          <w:sz w:val="28"/>
          <w:szCs w:val="28"/>
        </w:rPr>
        <w:pict>
          <v:shape id="_x0000_i1055" type="#_x0000_t75" style="width:369pt;height:27pt">
            <v:imagedata r:id="rId37" o:title=""/>
          </v:shape>
        </w:pict>
      </w:r>
      <w:r w:rsidR="008A761D" w:rsidRPr="00651290">
        <w:rPr>
          <w:sz w:val="28"/>
          <w:szCs w:val="28"/>
        </w:rPr>
        <w:t xml:space="preserve"> </w:t>
      </w:r>
      <w:r w:rsidR="00921C8F" w:rsidRPr="00651290">
        <w:rPr>
          <w:sz w:val="28"/>
          <w:szCs w:val="28"/>
        </w:rPr>
        <w:t>(2.19)</w:t>
      </w:r>
      <w:r w:rsidR="008A761D" w:rsidRPr="00651290">
        <w:rPr>
          <w:sz w:val="28"/>
          <w:szCs w:val="28"/>
        </w:rPr>
        <w:t xml:space="preserve"> </w:t>
      </w:r>
    </w:p>
    <w:p w:rsidR="008A761D" w:rsidRDefault="008A761D" w:rsidP="00651290">
      <w:pPr>
        <w:pStyle w:val="a5"/>
        <w:suppressAutoHyphens/>
        <w:spacing w:after="0" w:line="360" w:lineRule="auto"/>
        <w:ind w:firstLine="709"/>
        <w:jc w:val="both"/>
        <w:rPr>
          <w:sz w:val="28"/>
          <w:szCs w:val="28"/>
          <w:lang w:val="en-US"/>
        </w:rPr>
      </w:pPr>
    </w:p>
    <w:p w:rsidR="00231226" w:rsidRPr="00651290" w:rsidRDefault="00231226" w:rsidP="00651290">
      <w:pPr>
        <w:pStyle w:val="a5"/>
        <w:suppressAutoHyphens/>
        <w:spacing w:after="0" w:line="360" w:lineRule="auto"/>
        <w:ind w:firstLine="709"/>
        <w:jc w:val="both"/>
        <w:rPr>
          <w:sz w:val="28"/>
          <w:szCs w:val="28"/>
        </w:rPr>
      </w:pPr>
      <w:r w:rsidRPr="00651290">
        <w:rPr>
          <w:sz w:val="28"/>
          <w:szCs w:val="28"/>
        </w:rPr>
        <w:t>Рентабельность собственного капитала – отражает доходность использования собственных средств организации и показывает, сколько единиц прибыли от обычных видов деятельности приходится на единицу собственного капитала организации. Эффективность использования собственного капитала, представляющего собой сумму оборотных средств, основных фондов и нематериальных активов, находится в прямой зависимости от прибыли от обычных видов деятельности, коэффициентов оборачиваемости и фондоотдачи. Для повышения эффективности использования собственного капитала следует обратить внимание на каждую из названных составляющих, так как рентабельность собственного капитала представляет собой наиболее обобщенную оценку эффекти</w:t>
      </w:r>
      <w:r w:rsidR="00F06B85" w:rsidRPr="00651290">
        <w:rPr>
          <w:sz w:val="28"/>
          <w:szCs w:val="28"/>
        </w:rPr>
        <w:t>вности деятельности предприятия, формула (2.20).</w:t>
      </w:r>
    </w:p>
    <w:p w:rsidR="00231226" w:rsidRPr="00651290" w:rsidRDefault="00231226" w:rsidP="00651290">
      <w:pPr>
        <w:pStyle w:val="a5"/>
        <w:suppressAutoHyphens/>
        <w:spacing w:after="0" w:line="360" w:lineRule="auto"/>
        <w:ind w:firstLine="709"/>
        <w:jc w:val="both"/>
        <w:rPr>
          <w:sz w:val="28"/>
          <w:szCs w:val="28"/>
        </w:rPr>
      </w:pPr>
    </w:p>
    <w:p w:rsidR="00231226" w:rsidRPr="00651290" w:rsidRDefault="008A761D" w:rsidP="00651290">
      <w:pPr>
        <w:pStyle w:val="a5"/>
        <w:suppressAutoHyphens/>
        <w:spacing w:after="0" w:line="360" w:lineRule="auto"/>
        <w:ind w:firstLine="709"/>
        <w:jc w:val="both"/>
        <w:rPr>
          <w:sz w:val="28"/>
          <w:szCs w:val="28"/>
        </w:rPr>
      </w:pPr>
      <w:r>
        <w:rPr>
          <w:sz w:val="28"/>
          <w:szCs w:val="28"/>
        </w:rPr>
        <w:br w:type="page"/>
      </w:r>
      <w:r w:rsidR="00D333E5">
        <w:rPr>
          <w:position w:val="-30"/>
          <w:sz w:val="28"/>
          <w:szCs w:val="28"/>
        </w:rPr>
        <w:pict>
          <v:shape id="_x0000_i1056" type="#_x0000_t75" style="width:261.75pt;height:33.75pt">
            <v:imagedata r:id="rId38" o:title=""/>
          </v:shape>
        </w:pict>
      </w:r>
      <w:r w:rsidR="00651290" w:rsidRPr="00651290">
        <w:rPr>
          <w:sz w:val="28"/>
          <w:szCs w:val="28"/>
        </w:rPr>
        <w:t xml:space="preserve"> </w:t>
      </w:r>
      <w:r w:rsidR="00F06B85" w:rsidRPr="00651290">
        <w:rPr>
          <w:sz w:val="28"/>
          <w:szCs w:val="28"/>
        </w:rPr>
        <w:t>(2.20)</w:t>
      </w:r>
    </w:p>
    <w:p w:rsidR="00AF3E6A" w:rsidRPr="00651290" w:rsidRDefault="00AF3E6A" w:rsidP="00651290">
      <w:pPr>
        <w:pStyle w:val="a5"/>
        <w:suppressAutoHyphens/>
        <w:spacing w:after="0" w:line="360" w:lineRule="auto"/>
        <w:ind w:firstLine="709"/>
        <w:jc w:val="both"/>
        <w:rPr>
          <w:sz w:val="28"/>
        </w:rPr>
      </w:pPr>
    </w:p>
    <w:p w:rsidR="00231226" w:rsidRPr="00651290" w:rsidRDefault="00231226" w:rsidP="00651290">
      <w:pPr>
        <w:pStyle w:val="a5"/>
        <w:suppressAutoHyphens/>
        <w:spacing w:after="0" w:line="360" w:lineRule="auto"/>
        <w:ind w:firstLine="709"/>
        <w:jc w:val="both"/>
        <w:rPr>
          <w:sz w:val="28"/>
          <w:szCs w:val="28"/>
        </w:rPr>
      </w:pPr>
      <w:r w:rsidRPr="00651290">
        <w:rPr>
          <w:sz w:val="28"/>
          <w:szCs w:val="28"/>
        </w:rPr>
        <w:t xml:space="preserve">Период окупаемости собственного капитала – характеризует продолжительность периода времени, необходимого для полного возмещения величины собственного капитала прибылью от обычных видов деятельности. Период окупаемости собственного капитала является наиболее общим </w:t>
      </w:r>
      <w:r w:rsidR="00651290" w:rsidRPr="00651290">
        <w:rPr>
          <w:sz w:val="28"/>
          <w:szCs w:val="28"/>
        </w:rPr>
        <w:t>"</w:t>
      </w:r>
      <w:r w:rsidRPr="00651290">
        <w:rPr>
          <w:sz w:val="28"/>
          <w:szCs w:val="28"/>
        </w:rPr>
        <w:t>временным</w:t>
      </w:r>
      <w:r w:rsidR="00651290" w:rsidRPr="00651290">
        <w:rPr>
          <w:sz w:val="28"/>
          <w:szCs w:val="28"/>
        </w:rPr>
        <w:t>"</w:t>
      </w:r>
      <w:r w:rsidRPr="00651290">
        <w:rPr>
          <w:sz w:val="28"/>
          <w:szCs w:val="28"/>
        </w:rPr>
        <w:t xml:space="preserve"> показателем, интересующим, прежде всего собственников и сторонних инвесторов. Не существует единого критерия для значения периода окупаемости собственного капитала, т.к. данный показатель зависит от постоянно изменяющихся значений собственного капитала и прибыли. Но при относительно стабильной величине собственного капитала и уровня рентабельности, при безубыточной работе в течение ряда лет быстроокупаемыми считаются предприятия, у которых период окупаемости находится в преде</w:t>
      </w:r>
      <w:r w:rsidR="00F06B85" w:rsidRPr="00651290">
        <w:rPr>
          <w:sz w:val="28"/>
          <w:szCs w:val="28"/>
        </w:rPr>
        <w:t>лах от 1 до 5</w:t>
      </w:r>
      <w:r w:rsidR="00256D55" w:rsidRPr="00651290">
        <w:rPr>
          <w:sz w:val="28"/>
          <w:szCs w:val="28"/>
        </w:rPr>
        <w:t>,</w:t>
      </w:r>
      <w:r w:rsidR="00F06B85" w:rsidRPr="00651290">
        <w:rPr>
          <w:sz w:val="28"/>
          <w:szCs w:val="28"/>
        </w:rPr>
        <w:t xml:space="preserve"> формула (2.21)</w:t>
      </w:r>
      <w:r w:rsidR="001755E5" w:rsidRPr="00651290">
        <w:rPr>
          <w:sz w:val="28"/>
          <w:szCs w:val="28"/>
        </w:rPr>
        <w:t>.Показатели представлены в таблице 2.10</w:t>
      </w:r>
      <w:r w:rsidR="00AF3E6A" w:rsidRPr="00651290">
        <w:rPr>
          <w:sz w:val="28"/>
          <w:szCs w:val="28"/>
        </w:rPr>
        <w:t>.</w:t>
      </w:r>
    </w:p>
    <w:p w:rsidR="00AF3E6A" w:rsidRPr="00651290" w:rsidRDefault="00AF3E6A" w:rsidP="00651290">
      <w:pPr>
        <w:pStyle w:val="a5"/>
        <w:suppressAutoHyphens/>
        <w:spacing w:after="0" w:line="360" w:lineRule="auto"/>
        <w:ind w:firstLine="709"/>
        <w:jc w:val="both"/>
        <w:rPr>
          <w:sz w:val="28"/>
          <w:szCs w:val="28"/>
        </w:rPr>
      </w:pPr>
    </w:p>
    <w:p w:rsidR="00231226" w:rsidRPr="00651290" w:rsidRDefault="00D333E5" w:rsidP="00651290">
      <w:pPr>
        <w:tabs>
          <w:tab w:val="left" w:pos="0"/>
        </w:tabs>
        <w:suppressAutoHyphens/>
        <w:spacing w:line="360" w:lineRule="auto"/>
        <w:ind w:firstLine="709"/>
        <w:jc w:val="both"/>
        <w:rPr>
          <w:sz w:val="28"/>
          <w:szCs w:val="28"/>
        </w:rPr>
      </w:pPr>
      <w:r>
        <w:rPr>
          <w:position w:val="-30"/>
          <w:sz w:val="28"/>
          <w:szCs w:val="28"/>
        </w:rPr>
        <w:pict>
          <v:shape id="_x0000_i1057" type="#_x0000_t75" style="width:222pt;height:33.75pt">
            <v:imagedata r:id="rId39" o:title=""/>
          </v:shape>
        </w:pict>
      </w:r>
      <w:r w:rsidR="00651290" w:rsidRPr="00651290">
        <w:rPr>
          <w:sz w:val="28"/>
          <w:szCs w:val="28"/>
        </w:rPr>
        <w:t xml:space="preserve"> </w:t>
      </w:r>
      <w:r w:rsidR="00F06B85" w:rsidRPr="00651290">
        <w:rPr>
          <w:sz w:val="28"/>
          <w:szCs w:val="28"/>
        </w:rPr>
        <w:t>(2.21)</w:t>
      </w:r>
    </w:p>
    <w:p w:rsidR="00231226" w:rsidRPr="00651290" w:rsidRDefault="00231226" w:rsidP="00651290">
      <w:pPr>
        <w:suppressAutoHyphens/>
        <w:spacing w:line="360" w:lineRule="auto"/>
        <w:ind w:firstLine="709"/>
        <w:jc w:val="both"/>
        <w:rPr>
          <w:sz w:val="28"/>
          <w:szCs w:val="28"/>
        </w:rPr>
      </w:pPr>
    </w:p>
    <w:p w:rsidR="00231226" w:rsidRPr="00651290" w:rsidRDefault="000B392D" w:rsidP="00651290">
      <w:pPr>
        <w:suppressAutoHyphens/>
        <w:spacing w:line="360" w:lineRule="auto"/>
        <w:ind w:firstLine="709"/>
        <w:jc w:val="both"/>
        <w:rPr>
          <w:sz w:val="28"/>
          <w:szCs w:val="28"/>
        </w:rPr>
      </w:pPr>
      <w:r w:rsidRPr="00651290">
        <w:rPr>
          <w:sz w:val="28"/>
          <w:szCs w:val="28"/>
        </w:rPr>
        <w:t>Таблица 2.10</w:t>
      </w:r>
      <w:r w:rsidR="001755E5" w:rsidRPr="00651290">
        <w:rPr>
          <w:sz w:val="28"/>
          <w:szCs w:val="28"/>
        </w:rPr>
        <w:t xml:space="preserve"> - </w:t>
      </w:r>
      <w:r w:rsidR="00231226" w:rsidRPr="00651290">
        <w:rPr>
          <w:sz w:val="28"/>
          <w:szCs w:val="28"/>
        </w:rPr>
        <w:t>Показатели рентабельности предприятия</w:t>
      </w:r>
    </w:p>
    <w:tbl>
      <w:tblPr>
        <w:tblW w:w="952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846"/>
        <w:gridCol w:w="997"/>
        <w:gridCol w:w="845"/>
        <w:gridCol w:w="1933"/>
        <w:gridCol w:w="1933"/>
      </w:tblGrid>
      <w:tr w:rsidR="00231226" w:rsidRPr="002C0513" w:rsidTr="002C0513">
        <w:tc>
          <w:tcPr>
            <w:tcW w:w="2972" w:type="dxa"/>
            <w:shd w:val="clear" w:color="auto" w:fill="auto"/>
          </w:tcPr>
          <w:p w:rsidR="00231226" w:rsidRPr="002C0513" w:rsidRDefault="00231226" w:rsidP="002C0513">
            <w:pPr>
              <w:suppressAutoHyphens/>
              <w:spacing w:line="360" w:lineRule="auto"/>
              <w:rPr>
                <w:sz w:val="20"/>
              </w:rPr>
            </w:pPr>
            <w:r w:rsidRPr="002C0513">
              <w:rPr>
                <w:sz w:val="20"/>
              </w:rPr>
              <w:t>показатели</w:t>
            </w:r>
          </w:p>
        </w:tc>
        <w:tc>
          <w:tcPr>
            <w:tcW w:w="846" w:type="dxa"/>
            <w:shd w:val="clear" w:color="auto" w:fill="auto"/>
          </w:tcPr>
          <w:p w:rsidR="00231226" w:rsidRPr="002C0513" w:rsidRDefault="00A35327" w:rsidP="002C0513">
            <w:pPr>
              <w:suppressAutoHyphens/>
              <w:spacing w:line="360" w:lineRule="auto"/>
              <w:rPr>
                <w:sz w:val="20"/>
              </w:rPr>
            </w:pPr>
            <w:r w:rsidRPr="002C0513">
              <w:rPr>
                <w:sz w:val="20"/>
              </w:rPr>
              <w:t>2005</w:t>
            </w:r>
            <w:r w:rsidR="00231226" w:rsidRPr="002C0513">
              <w:rPr>
                <w:sz w:val="20"/>
              </w:rPr>
              <w:t xml:space="preserve"> год</w:t>
            </w:r>
          </w:p>
        </w:tc>
        <w:tc>
          <w:tcPr>
            <w:tcW w:w="997" w:type="dxa"/>
            <w:shd w:val="clear" w:color="auto" w:fill="auto"/>
          </w:tcPr>
          <w:p w:rsidR="00231226" w:rsidRPr="002C0513" w:rsidRDefault="00A35327" w:rsidP="002C0513">
            <w:pPr>
              <w:suppressAutoHyphens/>
              <w:spacing w:line="360" w:lineRule="auto"/>
              <w:rPr>
                <w:sz w:val="20"/>
              </w:rPr>
            </w:pPr>
            <w:r w:rsidRPr="002C0513">
              <w:rPr>
                <w:sz w:val="20"/>
              </w:rPr>
              <w:t>2006</w:t>
            </w:r>
            <w:r w:rsidR="00231226" w:rsidRPr="002C0513">
              <w:rPr>
                <w:sz w:val="20"/>
              </w:rPr>
              <w:t xml:space="preserve"> год</w:t>
            </w:r>
          </w:p>
        </w:tc>
        <w:tc>
          <w:tcPr>
            <w:tcW w:w="845" w:type="dxa"/>
            <w:shd w:val="clear" w:color="auto" w:fill="auto"/>
          </w:tcPr>
          <w:p w:rsidR="00231226" w:rsidRPr="002C0513" w:rsidRDefault="00A35327" w:rsidP="002C0513">
            <w:pPr>
              <w:suppressAutoHyphens/>
              <w:spacing w:line="360" w:lineRule="auto"/>
              <w:rPr>
                <w:sz w:val="20"/>
              </w:rPr>
            </w:pPr>
            <w:r w:rsidRPr="002C0513">
              <w:rPr>
                <w:sz w:val="20"/>
              </w:rPr>
              <w:t>2007</w:t>
            </w:r>
            <w:r w:rsidR="00231226" w:rsidRPr="002C0513">
              <w:rPr>
                <w:sz w:val="20"/>
              </w:rPr>
              <w:t xml:space="preserve"> год</w:t>
            </w:r>
          </w:p>
        </w:tc>
        <w:tc>
          <w:tcPr>
            <w:tcW w:w="1933" w:type="dxa"/>
            <w:shd w:val="clear" w:color="auto" w:fill="auto"/>
          </w:tcPr>
          <w:p w:rsidR="00231226" w:rsidRPr="002C0513" w:rsidRDefault="00A35327" w:rsidP="002C0513">
            <w:pPr>
              <w:suppressAutoHyphens/>
              <w:spacing w:line="360" w:lineRule="auto"/>
              <w:rPr>
                <w:sz w:val="20"/>
              </w:rPr>
            </w:pPr>
            <w:r w:rsidRPr="002C0513">
              <w:rPr>
                <w:sz w:val="20"/>
              </w:rPr>
              <w:t>изменения в 2006 году по отношению к 2005</w:t>
            </w:r>
            <w:r w:rsidR="00231226" w:rsidRPr="002C0513">
              <w:rPr>
                <w:sz w:val="20"/>
              </w:rPr>
              <w:t xml:space="preserve"> году</w:t>
            </w:r>
          </w:p>
        </w:tc>
        <w:tc>
          <w:tcPr>
            <w:tcW w:w="1933" w:type="dxa"/>
            <w:shd w:val="clear" w:color="auto" w:fill="auto"/>
          </w:tcPr>
          <w:p w:rsidR="00231226" w:rsidRPr="002C0513" w:rsidRDefault="00A35327" w:rsidP="002C0513">
            <w:pPr>
              <w:suppressAutoHyphens/>
              <w:spacing w:line="360" w:lineRule="auto"/>
              <w:rPr>
                <w:sz w:val="20"/>
              </w:rPr>
            </w:pPr>
            <w:r w:rsidRPr="002C0513">
              <w:rPr>
                <w:sz w:val="20"/>
              </w:rPr>
              <w:t>изменения в 2007 году по отношению к 2006</w:t>
            </w:r>
            <w:r w:rsidR="00231226" w:rsidRPr="002C0513">
              <w:rPr>
                <w:sz w:val="20"/>
              </w:rPr>
              <w:t xml:space="preserve"> году</w:t>
            </w:r>
          </w:p>
        </w:tc>
      </w:tr>
      <w:tr w:rsidR="00231226" w:rsidRPr="002C0513" w:rsidTr="002C0513">
        <w:tc>
          <w:tcPr>
            <w:tcW w:w="2972" w:type="dxa"/>
            <w:shd w:val="clear" w:color="auto" w:fill="auto"/>
          </w:tcPr>
          <w:p w:rsidR="00231226" w:rsidRPr="002C0513" w:rsidRDefault="00231226" w:rsidP="002C0513">
            <w:pPr>
              <w:suppressAutoHyphens/>
              <w:spacing w:line="360" w:lineRule="auto"/>
              <w:rPr>
                <w:sz w:val="20"/>
              </w:rPr>
            </w:pPr>
            <w:r w:rsidRPr="002C0513">
              <w:rPr>
                <w:sz w:val="20"/>
              </w:rPr>
              <w:t>1. прибыль от продаж, тыс. руб.</w:t>
            </w:r>
          </w:p>
        </w:tc>
        <w:tc>
          <w:tcPr>
            <w:tcW w:w="846" w:type="dxa"/>
            <w:shd w:val="clear" w:color="auto" w:fill="auto"/>
          </w:tcPr>
          <w:p w:rsidR="00231226" w:rsidRPr="002C0513" w:rsidRDefault="00231226" w:rsidP="002C0513">
            <w:pPr>
              <w:suppressAutoHyphens/>
              <w:spacing w:line="360" w:lineRule="auto"/>
              <w:rPr>
                <w:sz w:val="20"/>
              </w:rPr>
            </w:pPr>
            <w:r w:rsidRPr="002C0513">
              <w:rPr>
                <w:sz w:val="20"/>
              </w:rPr>
              <w:t>12524</w:t>
            </w:r>
          </w:p>
        </w:tc>
        <w:tc>
          <w:tcPr>
            <w:tcW w:w="997" w:type="dxa"/>
            <w:shd w:val="clear" w:color="auto" w:fill="auto"/>
          </w:tcPr>
          <w:p w:rsidR="00231226" w:rsidRPr="002C0513" w:rsidRDefault="00231226" w:rsidP="002C0513">
            <w:pPr>
              <w:suppressAutoHyphens/>
              <w:spacing w:line="360" w:lineRule="auto"/>
              <w:rPr>
                <w:sz w:val="20"/>
              </w:rPr>
            </w:pPr>
            <w:r w:rsidRPr="002C0513">
              <w:rPr>
                <w:sz w:val="20"/>
              </w:rPr>
              <w:t>4805</w:t>
            </w:r>
          </w:p>
        </w:tc>
        <w:tc>
          <w:tcPr>
            <w:tcW w:w="845" w:type="dxa"/>
            <w:shd w:val="clear" w:color="auto" w:fill="auto"/>
          </w:tcPr>
          <w:p w:rsidR="00231226" w:rsidRPr="002C0513" w:rsidRDefault="00231226" w:rsidP="002C0513">
            <w:pPr>
              <w:suppressAutoHyphens/>
              <w:spacing w:line="360" w:lineRule="auto"/>
              <w:rPr>
                <w:sz w:val="20"/>
              </w:rPr>
            </w:pPr>
            <w:r w:rsidRPr="002C0513">
              <w:rPr>
                <w:sz w:val="20"/>
              </w:rPr>
              <w:t>5206</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- 7719</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401</w:t>
            </w:r>
          </w:p>
        </w:tc>
      </w:tr>
      <w:tr w:rsidR="00231226" w:rsidRPr="002C0513" w:rsidTr="002C0513">
        <w:tc>
          <w:tcPr>
            <w:tcW w:w="2972" w:type="dxa"/>
            <w:shd w:val="clear" w:color="auto" w:fill="auto"/>
          </w:tcPr>
          <w:p w:rsidR="00231226" w:rsidRPr="002C0513" w:rsidRDefault="00231226" w:rsidP="002C0513">
            <w:pPr>
              <w:suppressAutoHyphens/>
              <w:spacing w:line="360" w:lineRule="auto"/>
              <w:rPr>
                <w:sz w:val="20"/>
              </w:rPr>
            </w:pPr>
            <w:r w:rsidRPr="002C0513">
              <w:rPr>
                <w:sz w:val="20"/>
              </w:rPr>
              <w:t>2. себестоимость проданных товаров, тыс. руб.</w:t>
            </w:r>
          </w:p>
        </w:tc>
        <w:tc>
          <w:tcPr>
            <w:tcW w:w="846" w:type="dxa"/>
            <w:shd w:val="clear" w:color="auto" w:fill="auto"/>
          </w:tcPr>
          <w:p w:rsidR="00231226" w:rsidRPr="002C0513" w:rsidRDefault="00231226" w:rsidP="002C0513">
            <w:pPr>
              <w:suppressAutoHyphens/>
              <w:spacing w:line="360" w:lineRule="auto"/>
              <w:rPr>
                <w:sz w:val="20"/>
              </w:rPr>
            </w:pPr>
            <w:r w:rsidRPr="002C0513">
              <w:rPr>
                <w:sz w:val="20"/>
              </w:rPr>
              <w:t>170660</w:t>
            </w:r>
          </w:p>
        </w:tc>
        <w:tc>
          <w:tcPr>
            <w:tcW w:w="997" w:type="dxa"/>
            <w:shd w:val="clear" w:color="auto" w:fill="auto"/>
          </w:tcPr>
          <w:p w:rsidR="00231226" w:rsidRPr="002C0513" w:rsidRDefault="00231226" w:rsidP="002C0513">
            <w:pPr>
              <w:suppressAutoHyphens/>
              <w:spacing w:line="360" w:lineRule="auto"/>
              <w:rPr>
                <w:sz w:val="20"/>
              </w:rPr>
            </w:pPr>
            <w:r w:rsidRPr="002C0513">
              <w:rPr>
                <w:sz w:val="20"/>
              </w:rPr>
              <w:t>199875</w:t>
            </w:r>
          </w:p>
        </w:tc>
        <w:tc>
          <w:tcPr>
            <w:tcW w:w="845" w:type="dxa"/>
            <w:shd w:val="clear" w:color="auto" w:fill="auto"/>
          </w:tcPr>
          <w:p w:rsidR="00231226" w:rsidRPr="002C0513" w:rsidRDefault="00231226" w:rsidP="002C0513">
            <w:pPr>
              <w:suppressAutoHyphens/>
              <w:spacing w:line="360" w:lineRule="auto"/>
              <w:rPr>
                <w:sz w:val="20"/>
              </w:rPr>
            </w:pPr>
            <w:r w:rsidRPr="002C0513">
              <w:rPr>
                <w:sz w:val="20"/>
              </w:rPr>
              <w:t>204980</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29215</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5105</w:t>
            </w:r>
          </w:p>
        </w:tc>
      </w:tr>
      <w:tr w:rsidR="00231226" w:rsidRPr="002C0513" w:rsidTr="002C0513">
        <w:tc>
          <w:tcPr>
            <w:tcW w:w="2972" w:type="dxa"/>
            <w:shd w:val="clear" w:color="auto" w:fill="auto"/>
          </w:tcPr>
          <w:p w:rsidR="00231226" w:rsidRPr="002C0513" w:rsidRDefault="00231226" w:rsidP="002C0513">
            <w:pPr>
              <w:suppressAutoHyphens/>
              <w:spacing w:line="360" w:lineRule="auto"/>
              <w:rPr>
                <w:sz w:val="20"/>
              </w:rPr>
            </w:pPr>
            <w:r w:rsidRPr="002C0513">
              <w:rPr>
                <w:sz w:val="20"/>
              </w:rPr>
              <w:t>3. рентабельность продаж, %</w:t>
            </w:r>
          </w:p>
        </w:tc>
        <w:tc>
          <w:tcPr>
            <w:tcW w:w="846" w:type="dxa"/>
            <w:shd w:val="clear" w:color="auto" w:fill="auto"/>
          </w:tcPr>
          <w:p w:rsidR="00231226" w:rsidRPr="002C0513" w:rsidRDefault="00231226" w:rsidP="002C0513">
            <w:pPr>
              <w:suppressAutoHyphens/>
              <w:spacing w:line="360" w:lineRule="auto"/>
              <w:rPr>
                <w:sz w:val="20"/>
              </w:rPr>
            </w:pPr>
            <w:r w:rsidRPr="002C0513">
              <w:rPr>
                <w:sz w:val="20"/>
              </w:rPr>
              <w:t>7,34</w:t>
            </w:r>
          </w:p>
        </w:tc>
        <w:tc>
          <w:tcPr>
            <w:tcW w:w="997" w:type="dxa"/>
            <w:shd w:val="clear" w:color="auto" w:fill="auto"/>
          </w:tcPr>
          <w:p w:rsidR="00231226" w:rsidRPr="002C0513" w:rsidRDefault="00231226" w:rsidP="002C0513">
            <w:pPr>
              <w:suppressAutoHyphens/>
              <w:spacing w:line="360" w:lineRule="auto"/>
              <w:rPr>
                <w:sz w:val="20"/>
              </w:rPr>
            </w:pPr>
            <w:r w:rsidRPr="002C0513">
              <w:rPr>
                <w:sz w:val="20"/>
              </w:rPr>
              <w:t>2,40</w:t>
            </w:r>
          </w:p>
        </w:tc>
        <w:tc>
          <w:tcPr>
            <w:tcW w:w="845" w:type="dxa"/>
            <w:shd w:val="clear" w:color="auto" w:fill="auto"/>
          </w:tcPr>
          <w:p w:rsidR="00231226" w:rsidRPr="002C0513" w:rsidRDefault="00231226" w:rsidP="002C0513">
            <w:pPr>
              <w:suppressAutoHyphens/>
              <w:spacing w:line="360" w:lineRule="auto"/>
              <w:rPr>
                <w:sz w:val="20"/>
              </w:rPr>
            </w:pPr>
            <w:r w:rsidRPr="002C0513">
              <w:rPr>
                <w:sz w:val="20"/>
              </w:rPr>
              <w:t>2,54</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- 4,94</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0,14</w:t>
            </w:r>
          </w:p>
        </w:tc>
      </w:tr>
      <w:tr w:rsidR="00231226" w:rsidRPr="002C0513" w:rsidTr="002C0513">
        <w:tc>
          <w:tcPr>
            <w:tcW w:w="2972" w:type="dxa"/>
            <w:shd w:val="clear" w:color="auto" w:fill="auto"/>
          </w:tcPr>
          <w:p w:rsidR="00231226" w:rsidRPr="002C0513" w:rsidRDefault="00231226" w:rsidP="002C0513">
            <w:pPr>
              <w:suppressAutoHyphens/>
              <w:spacing w:line="360" w:lineRule="auto"/>
              <w:rPr>
                <w:sz w:val="20"/>
              </w:rPr>
            </w:pPr>
            <w:r w:rsidRPr="002C0513">
              <w:rPr>
                <w:sz w:val="20"/>
              </w:rPr>
              <w:t>4. чистая прибыль (убыток) отчетного периода, тыс. руб.</w:t>
            </w:r>
          </w:p>
        </w:tc>
        <w:tc>
          <w:tcPr>
            <w:tcW w:w="846" w:type="dxa"/>
            <w:shd w:val="clear" w:color="auto" w:fill="auto"/>
          </w:tcPr>
          <w:p w:rsidR="00231226" w:rsidRPr="002C0513" w:rsidRDefault="00231226" w:rsidP="002C0513">
            <w:pPr>
              <w:suppressAutoHyphens/>
              <w:spacing w:line="360" w:lineRule="auto"/>
              <w:rPr>
                <w:sz w:val="20"/>
              </w:rPr>
            </w:pPr>
            <w:r w:rsidRPr="002C0513">
              <w:rPr>
                <w:sz w:val="20"/>
              </w:rPr>
              <w:t>1181</w:t>
            </w:r>
          </w:p>
        </w:tc>
        <w:tc>
          <w:tcPr>
            <w:tcW w:w="997" w:type="dxa"/>
            <w:shd w:val="clear" w:color="auto" w:fill="auto"/>
          </w:tcPr>
          <w:p w:rsidR="00231226" w:rsidRPr="002C0513" w:rsidRDefault="00231226" w:rsidP="002C0513">
            <w:pPr>
              <w:suppressAutoHyphens/>
              <w:spacing w:line="360" w:lineRule="auto"/>
              <w:rPr>
                <w:sz w:val="20"/>
              </w:rPr>
            </w:pPr>
            <w:r w:rsidRPr="002C0513">
              <w:rPr>
                <w:sz w:val="20"/>
              </w:rPr>
              <w:t>- 334</w:t>
            </w:r>
          </w:p>
        </w:tc>
        <w:tc>
          <w:tcPr>
            <w:tcW w:w="845" w:type="dxa"/>
            <w:shd w:val="clear" w:color="auto" w:fill="auto"/>
          </w:tcPr>
          <w:p w:rsidR="00231226" w:rsidRPr="002C0513" w:rsidRDefault="00231226" w:rsidP="002C0513">
            <w:pPr>
              <w:suppressAutoHyphens/>
              <w:spacing w:line="360" w:lineRule="auto"/>
              <w:rPr>
                <w:sz w:val="20"/>
              </w:rPr>
            </w:pPr>
            <w:r w:rsidRPr="002C0513">
              <w:rPr>
                <w:sz w:val="20"/>
              </w:rPr>
              <w:t>428</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- 1515</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762</w:t>
            </w:r>
          </w:p>
        </w:tc>
      </w:tr>
      <w:tr w:rsidR="00231226" w:rsidRPr="002C0513" w:rsidTr="002C0513">
        <w:tc>
          <w:tcPr>
            <w:tcW w:w="2972" w:type="dxa"/>
            <w:shd w:val="clear" w:color="auto" w:fill="auto"/>
          </w:tcPr>
          <w:p w:rsidR="00231226" w:rsidRPr="002C0513" w:rsidRDefault="00231226" w:rsidP="002C0513">
            <w:pPr>
              <w:suppressAutoHyphens/>
              <w:spacing w:line="360" w:lineRule="auto"/>
              <w:rPr>
                <w:sz w:val="20"/>
              </w:rPr>
            </w:pPr>
            <w:r w:rsidRPr="002C0513">
              <w:rPr>
                <w:sz w:val="20"/>
              </w:rPr>
              <w:t>5. стоимость собственного капитала(3 раздел пассива), тыс. руб.</w:t>
            </w:r>
          </w:p>
        </w:tc>
        <w:tc>
          <w:tcPr>
            <w:tcW w:w="846" w:type="dxa"/>
            <w:shd w:val="clear" w:color="auto" w:fill="auto"/>
          </w:tcPr>
          <w:p w:rsidR="00231226" w:rsidRPr="002C0513" w:rsidRDefault="00231226" w:rsidP="002C0513">
            <w:pPr>
              <w:suppressAutoHyphens/>
              <w:spacing w:line="360" w:lineRule="auto"/>
              <w:rPr>
                <w:sz w:val="20"/>
              </w:rPr>
            </w:pPr>
            <w:r w:rsidRPr="002C0513">
              <w:rPr>
                <w:sz w:val="20"/>
              </w:rPr>
              <w:t>44699</w:t>
            </w:r>
          </w:p>
        </w:tc>
        <w:tc>
          <w:tcPr>
            <w:tcW w:w="997" w:type="dxa"/>
            <w:shd w:val="clear" w:color="auto" w:fill="auto"/>
          </w:tcPr>
          <w:p w:rsidR="00231226" w:rsidRPr="002C0513" w:rsidRDefault="00231226" w:rsidP="002C0513">
            <w:pPr>
              <w:suppressAutoHyphens/>
              <w:spacing w:line="360" w:lineRule="auto"/>
              <w:rPr>
                <w:sz w:val="20"/>
              </w:rPr>
            </w:pPr>
            <w:r w:rsidRPr="002C0513">
              <w:rPr>
                <w:sz w:val="20"/>
              </w:rPr>
              <w:t>48389</w:t>
            </w:r>
          </w:p>
        </w:tc>
        <w:tc>
          <w:tcPr>
            <w:tcW w:w="845" w:type="dxa"/>
            <w:shd w:val="clear" w:color="auto" w:fill="auto"/>
          </w:tcPr>
          <w:p w:rsidR="00231226" w:rsidRPr="002C0513" w:rsidRDefault="00231226" w:rsidP="002C0513">
            <w:pPr>
              <w:suppressAutoHyphens/>
              <w:spacing w:line="360" w:lineRule="auto"/>
              <w:rPr>
                <w:sz w:val="20"/>
              </w:rPr>
            </w:pPr>
            <w:r w:rsidRPr="002C0513">
              <w:rPr>
                <w:sz w:val="20"/>
              </w:rPr>
              <w:t>48284</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3690</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- 105</w:t>
            </w:r>
          </w:p>
        </w:tc>
      </w:tr>
      <w:tr w:rsidR="00231226" w:rsidRPr="002C0513" w:rsidTr="002C0513">
        <w:tc>
          <w:tcPr>
            <w:tcW w:w="2972" w:type="dxa"/>
            <w:shd w:val="clear" w:color="auto" w:fill="auto"/>
          </w:tcPr>
          <w:p w:rsidR="00231226" w:rsidRPr="002C0513" w:rsidRDefault="00231226" w:rsidP="002C0513">
            <w:pPr>
              <w:suppressAutoHyphens/>
              <w:spacing w:line="360" w:lineRule="auto"/>
              <w:rPr>
                <w:sz w:val="20"/>
              </w:rPr>
            </w:pPr>
            <w:r w:rsidRPr="002C0513">
              <w:rPr>
                <w:sz w:val="20"/>
              </w:rPr>
              <w:t>6. рентабельность собственного капитала, %</w:t>
            </w:r>
          </w:p>
        </w:tc>
        <w:tc>
          <w:tcPr>
            <w:tcW w:w="846" w:type="dxa"/>
            <w:shd w:val="clear" w:color="auto" w:fill="auto"/>
          </w:tcPr>
          <w:p w:rsidR="00231226" w:rsidRPr="002C0513" w:rsidRDefault="00231226" w:rsidP="002C0513">
            <w:pPr>
              <w:suppressAutoHyphens/>
              <w:spacing w:line="360" w:lineRule="auto"/>
              <w:rPr>
                <w:sz w:val="20"/>
              </w:rPr>
            </w:pPr>
            <w:r w:rsidRPr="002C0513">
              <w:rPr>
                <w:sz w:val="20"/>
              </w:rPr>
              <w:t>2,64</w:t>
            </w:r>
          </w:p>
        </w:tc>
        <w:tc>
          <w:tcPr>
            <w:tcW w:w="997" w:type="dxa"/>
            <w:shd w:val="clear" w:color="auto" w:fill="auto"/>
          </w:tcPr>
          <w:p w:rsidR="00231226" w:rsidRPr="002C0513" w:rsidRDefault="00231226" w:rsidP="002C0513">
            <w:pPr>
              <w:suppressAutoHyphens/>
              <w:spacing w:line="360" w:lineRule="auto"/>
              <w:rPr>
                <w:sz w:val="20"/>
              </w:rPr>
            </w:pPr>
            <w:r w:rsidRPr="002C0513">
              <w:rPr>
                <w:sz w:val="20"/>
              </w:rPr>
              <w:t>- 0,69</w:t>
            </w:r>
          </w:p>
        </w:tc>
        <w:tc>
          <w:tcPr>
            <w:tcW w:w="845" w:type="dxa"/>
            <w:shd w:val="clear" w:color="auto" w:fill="auto"/>
          </w:tcPr>
          <w:p w:rsidR="00231226" w:rsidRPr="002C0513" w:rsidRDefault="00231226" w:rsidP="002C0513">
            <w:pPr>
              <w:suppressAutoHyphens/>
              <w:spacing w:line="360" w:lineRule="auto"/>
              <w:rPr>
                <w:sz w:val="20"/>
              </w:rPr>
            </w:pPr>
            <w:r w:rsidRPr="002C0513">
              <w:rPr>
                <w:sz w:val="20"/>
              </w:rPr>
              <w:t>0,89</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- 3,33</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1,58</w:t>
            </w:r>
          </w:p>
        </w:tc>
      </w:tr>
      <w:tr w:rsidR="00231226" w:rsidRPr="002C0513" w:rsidTr="002C0513">
        <w:tc>
          <w:tcPr>
            <w:tcW w:w="2972" w:type="dxa"/>
            <w:shd w:val="clear" w:color="auto" w:fill="auto"/>
          </w:tcPr>
          <w:p w:rsidR="00231226" w:rsidRPr="002C0513" w:rsidRDefault="00231226" w:rsidP="002C0513">
            <w:pPr>
              <w:suppressAutoHyphens/>
              <w:spacing w:line="360" w:lineRule="auto"/>
              <w:rPr>
                <w:sz w:val="20"/>
              </w:rPr>
            </w:pPr>
            <w:r w:rsidRPr="002C0513">
              <w:rPr>
                <w:sz w:val="20"/>
              </w:rPr>
              <w:t>7. период окупаемости собственного капитала</w:t>
            </w:r>
          </w:p>
        </w:tc>
        <w:tc>
          <w:tcPr>
            <w:tcW w:w="846" w:type="dxa"/>
            <w:shd w:val="clear" w:color="auto" w:fill="auto"/>
          </w:tcPr>
          <w:p w:rsidR="00231226" w:rsidRPr="002C0513" w:rsidRDefault="00231226" w:rsidP="002C0513">
            <w:pPr>
              <w:suppressAutoHyphens/>
              <w:spacing w:line="360" w:lineRule="auto"/>
              <w:rPr>
                <w:sz w:val="20"/>
              </w:rPr>
            </w:pPr>
            <w:r w:rsidRPr="002C0513">
              <w:rPr>
                <w:sz w:val="20"/>
              </w:rPr>
              <w:t>37,85</w:t>
            </w:r>
          </w:p>
        </w:tc>
        <w:tc>
          <w:tcPr>
            <w:tcW w:w="997" w:type="dxa"/>
            <w:shd w:val="clear" w:color="auto" w:fill="auto"/>
          </w:tcPr>
          <w:p w:rsidR="00231226" w:rsidRPr="002C0513" w:rsidRDefault="00231226" w:rsidP="002C0513">
            <w:pPr>
              <w:suppressAutoHyphens/>
              <w:spacing w:line="360" w:lineRule="auto"/>
              <w:rPr>
                <w:sz w:val="20"/>
              </w:rPr>
            </w:pPr>
            <w:r w:rsidRPr="002C0513">
              <w:rPr>
                <w:sz w:val="20"/>
              </w:rPr>
              <w:t>- 144,88</w:t>
            </w:r>
          </w:p>
        </w:tc>
        <w:tc>
          <w:tcPr>
            <w:tcW w:w="845" w:type="dxa"/>
            <w:shd w:val="clear" w:color="auto" w:fill="auto"/>
          </w:tcPr>
          <w:p w:rsidR="00231226" w:rsidRPr="002C0513" w:rsidRDefault="00231226" w:rsidP="002C0513">
            <w:pPr>
              <w:suppressAutoHyphens/>
              <w:spacing w:line="360" w:lineRule="auto"/>
              <w:rPr>
                <w:sz w:val="20"/>
              </w:rPr>
            </w:pPr>
            <w:r w:rsidRPr="002C0513">
              <w:rPr>
                <w:sz w:val="20"/>
              </w:rPr>
              <w:t>112,81</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- 182,73</w:t>
            </w:r>
          </w:p>
        </w:tc>
        <w:tc>
          <w:tcPr>
            <w:tcW w:w="1933" w:type="dxa"/>
            <w:shd w:val="clear" w:color="auto" w:fill="auto"/>
          </w:tcPr>
          <w:p w:rsidR="00231226" w:rsidRPr="002C0513" w:rsidRDefault="00231226" w:rsidP="002C0513">
            <w:pPr>
              <w:suppressAutoHyphens/>
              <w:spacing w:line="360" w:lineRule="auto"/>
              <w:rPr>
                <w:sz w:val="20"/>
              </w:rPr>
            </w:pPr>
            <w:r w:rsidRPr="002C0513">
              <w:rPr>
                <w:sz w:val="20"/>
              </w:rPr>
              <w:t>257,69</w:t>
            </w:r>
          </w:p>
        </w:tc>
      </w:tr>
    </w:tbl>
    <w:p w:rsidR="00231226" w:rsidRPr="00651290" w:rsidRDefault="00231226" w:rsidP="00651290">
      <w:pPr>
        <w:suppressAutoHyphens/>
        <w:spacing w:line="360" w:lineRule="auto"/>
        <w:ind w:firstLine="709"/>
        <w:jc w:val="both"/>
        <w:rPr>
          <w:sz w:val="28"/>
          <w:szCs w:val="28"/>
        </w:rPr>
      </w:pPr>
    </w:p>
    <w:p w:rsidR="00231226" w:rsidRPr="00651290" w:rsidRDefault="00A63F0A" w:rsidP="00651290">
      <w:pPr>
        <w:suppressAutoHyphens/>
        <w:spacing w:line="360" w:lineRule="auto"/>
        <w:ind w:firstLine="709"/>
        <w:jc w:val="both"/>
        <w:rPr>
          <w:sz w:val="28"/>
          <w:szCs w:val="28"/>
        </w:rPr>
      </w:pPr>
      <w:r w:rsidRPr="00651290">
        <w:rPr>
          <w:sz w:val="28"/>
          <w:szCs w:val="28"/>
        </w:rPr>
        <w:t>Расчет показателей рентабельности предприятия представлен в прило</w:t>
      </w:r>
      <w:r w:rsidR="00256D55" w:rsidRPr="00651290">
        <w:rPr>
          <w:sz w:val="28"/>
          <w:szCs w:val="28"/>
        </w:rPr>
        <w:t>жении Т.</w:t>
      </w:r>
      <w:r w:rsidR="008A761D" w:rsidRPr="008A761D">
        <w:rPr>
          <w:sz w:val="28"/>
          <w:szCs w:val="28"/>
        </w:rPr>
        <w:t xml:space="preserve"> </w:t>
      </w:r>
      <w:r w:rsidR="00231226" w:rsidRPr="00651290">
        <w:rPr>
          <w:sz w:val="28"/>
          <w:szCs w:val="28"/>
        </w:rPr>
        <w:t>Из проведенного анализа финансовых результатов деятельности предприятия можно сделать следующие выводы.</w:t>
      </w:r>
    </w:p>
    <w:p w:rsidR="00231226" w:rsidRPr="00651290" w:rsidRDefault="00231226" w:rsidP="00651290">
      <w:pPr>
        <w:suppressAutoHyphens/>
        <w:spacing w:line="360" w:lineRule="auto"/>
        <w:ind w:firstLine="709"/>
        <w:jc w:val="both"/>
        <w:rPr>
          <w:sz w:val="28"/>
          <w:szCs w:val="28"/>
        </w:rPr>
      </w:pPr>
      <w:r w:rsidRPr="00651290">
        <w:rPr>
          <w:sz w:val="28"/>
          <w:szCs w:val="28"/>
        </w:rPr>
        <w:t>1. В 200</w:t>
      </w:r>
      <w:r w:rsidR="00A35327" w:rsidRPr="00651290">
        <w:rPr>
          <w:sz w:val="28"/>
          <w:szCs w:val="28"/>
        </w:rPr>
        <w:t>6</w:t>
      </w:r>
      <w:r w:rsidRPr="00651290">
        <w:rPr>
          <w:sz w:val="28"/>
          <w:szCs w:val="28"/>
        </w:rPr>
        <w:t xml:space="preserve"> году предприятие сработало с отрицательным результатом, чистая прибыль предприятия уменьшилась на 1515 тыс. руб. Значительное влияние оказало сокращение валовой прибыли на 7719 тыс. руб. В свою очередь на сокращение валовой прибыли повлияло то, что выручка от продажи товаров, продукции, работ, услуг увеличилась на 21496 тыс. руб. с одновременным увеличением себестоимости проданных товаров, продукции, работ, услуг на 29215 тыс. руб.</w:t>
      </w:r>
    </w:p>
    <w:p w:rsidR="00231226" w:rsidRPr="00651290" w:rsidRDefault="00A35327" w:rsidP="00651290">
      <w:pPr>
        <w:suppressAutoHyphens/>
        <w:spacing w:line="360" w:lineRule="auto"/>
        <w:ind w:firstLine="709"/>
        <w:jc w:val="both"/>
        <w:rPr>
          <w:sz w:val="28"/>
          <w:szCs w:val="28"/>
        </w:rPr>
      </w:pPr>
      <w:r w:rsidRPr="00651290">
        <w:rPr>
          <w:sz w:val="28"/>
          <w:szCs w:val="28"/>
        </w:rPr>
        <w:t>2. По результатам работы в 2007</w:t>
      </w:r>
      <w:r w:rsidR="00231226" w:rsidRPr="00651290">
        <w:rPr>
          <w:sz w:val="28"/>
          <w:szCs w:val="28"/>
        </w:rPr>
        <w:t xml:space="preserve"> году предприятие сумело исправить свое плохое финансовое состояние, чистая прибыль предприятия увеличилась на 762 тыс. руб. и составила 428 тыс. руб. В большей степени на данное увеличение показателя повлияло то, что себестоимость проданных товаров практически не изменилась, а выручка от продажи товаров увеличилась на 5506 тыс. руб.</w:t>
      </w:r>
    </w:p>
    <w:p w:rsidR="00231226" w:rsidRPr="00651290" w:rsidRDefault="00231226" w:rsidP="00651290">
      <w:pPr>
        <w:suppressAutoHyphens/>
        <w:spacing w:line="360" w:lineRule="auto"/>
        <w:ind w:firstLine="709"/>
        <w:jc w:val="both"/>
        <w:rPr>
          <w:sz w:val="28"/>
          <w:szCs w:val="28"/>
        </w:rPr>
      </w:pPr>
      <w:r w:rsidRPr="00651290">
        <w:rPr>
          <w:sz w:val="28"/>
          <w:szCs w:val="28"/>
        </w:rPr>
        <w:t>3. Результаты расчета показателей рентабельности показ</w:t>
      </w:r>
      <w:r w:rsidR="00A35327" w:rsidRPr="00651290">
        <w:rPr>
          <w:sz w:val="28"/>
          <w:szCs w:val="28"/>
        </w:rPr>
        <w:t>али, что по итогам работы в 2005</w:t>
      </w:r>
      <w:r w:rsidRPr="00651290">
        <w:rPr>
          <w:sz w:val="28"/>
          <w:szCs w:val="28"/>
        </w:rPr>
        <w:t xml:space="preserve"> году предприятие можно оценить как ср</w:t>
      </w:r>
      <w:r w:rsidR="00A35327" w:rsidRPr="00651290">
        <w:rPr>
          <w:sz w:val="28"/>
          <w:szCs w:val="28"/>
        </w:rPr>
        <w:t>еднерентабельное (7,34%), в 2005</w:t>
      </w:r>
      <w:r w:rsidRPr="00651290">
        <w:rPr>
          <w:sz w:val="28"/>
          <w:szCs w:val="28"/>
        </w:rPr>
        <w:t xml:space="preserve"> году рентабельность продаж сократилась на 4,94% и в дальнейшем показатель рентабельности постепенно увеличивается, что можно оценить как положительную тенденцию развития предприятия.</w:t>
      </w:r>
    </w:p>
    <w:p w:rsidR="00651290" w:rsidRPr="00651290" w:rsidRDefault="00231226" w:rsidP="00651290">
      <w:pPr>
        <w:suppressAutoHyphens/>
        <w:spacing w:line="360" w:lineRule="auto"/>
        <w:ind w:firstLine="709"/>
        <w:jc w:val="both"/>
        <w:rPr>
          <w:sz w:val="28"/>
          <w:szCs w:val="28"/>
        </w:rPr>
      </w:pPr>
      <w:r w:rsidRPr="00651290">
        <w:rPr>
          <w:sz w:val="28"/>
          <w:szCs w:val="28"/>
        </w:rPr>
        <w:t xml:space="preserve">В третьей части </w:t>
      </w:r>
      <w:r w:rsidR="00E456D6" w:rsidRPr="00651290">
        <w:rPr>
          <w:sz w:val="28"/>
          <w:szCs w:val="28"/>
        </w:rPr>
        <w:t>выпускной квалификационной</w:t>
      </w:r>
      <w:r w:rsidRPr="00651290">
        <w:rPr>
          <w:sz w:val="28"/>
          <w:szCs w:val="28"/>
        </w:rPr>
        <w:t xml:space="preserve"> работы будет предложена стратегия развития </w:t>
      </w:r>
      <w:r w:rsidR="00651290" w:rsidRPr="00651290">
        <w:rPr>
          <w:sz w:val="28"/>
          <w:szCs w:val="28"/>
        </w:rPr>
        <w:t>"</w:t>
      </w:r>
      <w:r w:rsidRPr="00651290">
        <w:rPr>
          <w:sz w:val="28"/>
          <w:szCs w:val="28"/>
        </w:rPr>
        <w:t>Унитарного Муниципального Автотранспортного предприятия</w:t>
      </w:r>
      <w:r w:rsidR="00651290" w:rsidRPr="00651290">
        <w:rPr>
          <w:sz w:val="28"/>
          <w:szCs w:val="28"/>
        </w:rPr>
        <w:t>"</w:t>
      </w:r>
      <w:r w:rsidRPr="00651290">
        <w:rPr>
          <w:sz w:val="28"/>
          <w:szCs w:val="28"/>
        </w:rPr>
        <w:t>, которая бы способствовала дальнейшему увеличению результатов хозяйственной деятельности предприятия.</w:t>
      </w:r>
    </w:p>
    <w:p w:rsidR="00231226" w:rsidRPr="00651290" w:rsidRDefault="00231226" w:rsidP="00651290">
      <w:pPr>
        <w:suppressAutoHyphens/>
        <w:spacing w:line="360" w:lineRule="auto"/>
        <w:ind w:firstLine="709"/>
        <w:jc w:val="both"/>
        <w:rPr>
          <w:sz w:val="28"/>
          <w:szCs w:val="28"/>
        </w:rPr>
      </w:pPr>
      <w:r w:rsidRPr="00651290">
        <w:rPr>
          <w:sz w:val="28"/>
          <w:szCs w:val="28"/>
        </w:rPr>
        <w:br w:type="page"/>
      </w:r>
      <w:bookmarkStart w:id="14" w:name="_Toc183360411"/>
      <w:bookmarkStart w:id="15" w:name="_Toc184729985"/>
      <w:r w:rsidRPr="00651290">
        <w:rPr>
          <w:sz w:val="28"/>
          <w:szCs w:val="28"/>
        </w:rPr>
        <w:t>Г</w:t>
      </w:r>
      <w:r w:rsidR="001755E5" w:rsidRPr="00651290">
        <w:rPr>
          <w:sz w:val="28"/>
          <w:szCs w:val="28"/>
        </w:rPr>
        <w:t>ЛАВА</w:t>
      </w:r>
      <w:r w:rsidRPr="00651290">
        <w:rPr>
          <w:sz w:val="28"/>
          <w:szCs w:val="28"/>
        </w:rPr>
        <w:t xml:space="preserve"> 3</w:t>
      </w:r>
      <w:r w:rsidR="00651290" w:rsidRPr="00651290">
        <w:rPr>
          <w:sz w:val="28"/>
          <w:szCs w:val="28"/>
        </w:rPr>
        <w:t xml:space="preserve"> </w:t>
      </w:r>
      <w:r w:rsidRPr="00651290">
        <w:rPr>
          <w:b/>
          <w:bCs/>
          <w:sz w:val="28"/>
          <w:szCs w:val="28"/>
        </w:rPr>
        <w:t>Разработка мероприятий по улучшению финансового состояния предприятия</w:t>
      </w:r>
      <w:bookmarkEnd w:id="14"/>
      <w:bookmarkEnd w:id="15"/>
    </w:p>
    <w:p w:rsidR="00FE373B" w:rsidRPr="00651290" w:rsidRDefault="00FE373B" w:rsidP="00651290">
      <w:pPr>
        <w:suppressAutoHyphens/>
        <w:spacing w:line="360" w:lineRule="auto"/>
        <w:ind w:firstLine="709"/>
        <w:jc w:val="both"/>
        <w:rPr>
          <w:sz w:val="28"/>
          <w:szCs w:val="28"/>
        </w:rPr>
      </w:pPr>
    </w:p>
    <w:p w:rsidR="00231226" w:rsidRPr="00651290" w:rsidRDefault="00F01759" w:rsidP="00651290">
      <w:pPr>
        <w:suppressAutoHyphens/>
        <w:spacing w:line="360" w:lineRule="auto"/>
        <w:ind w:firstLine="709"/>
        <w:jc w:val="both"/>
        <w:rPr>
          <w:sz w:val="28"/>
          <w:szCs w:val="28"/>
        </w:rPr>
      </w:pPr>
      <w:r w:rsidRPr="00651290">
        <w:rPr>
          <w:sz w:val="28"/>
          <w:szCs w:val="28"/>
        </w:rPr>
        <w:t>В</w:t>
      </w:r>
      <w:r w:rsidR="00231226" w:rsidRPr="00651290">
        <w:rPr>
          <w:sz w:val="28"/>
          <w:szCs w:val="28"/>
        </w:rPr>
        <w:t xml:space="preserve"> результате проведенного в предыдущей главе анализа, выявлено следующее:</w:t>
      </w:r>
    </w:p>
    <w:p w:rsidR="00052920" w:rsidRPr="00651290" w:rsidRDefault="00052920" w:rsidP="00651290">
      <w:pPr>
        <w:suppressAutoHyphens/>
        <w:spacing w:line="360" w:lineRule="auto"/>
        <w:ind w:firstLine="709"/>
        <w:jc w:val="both"/>
        <w:rPr>
          <w:sz w:val="28"/>
          <w:szCs w:val="28"/>
        </w:rPr>
      </w:pPr>
      <w:r w:rsidRPr="00651290">
        <w:rPr>
          <w:sz w:val="28"/>
          <w:szCs w:val="28"/>
        </w:rPr>
        <w:t>Предприятия можно считать абсолютно ликвидным, так как все соотношения групп активов и пассивов отвечают условиям абсолютной ликвидности баланса. За 2 года увеличился платежный излишек наиболее ликвидных активов.</w:t>
      </w:r>
      <w:r w:rsidR="00CB0564" w:rsidRPr="00651290">
        <w:rPr>
          <w:sz w:val="28"/>
          <w:szCs w:val="28"/>
        </w:rPr>
        <w:t xml:space="preserve"> </w:t>
      </w:r>
      <w:r w:rsidRPr="00651290">
        <w:rPr>
          <w:sz w:val="28"/>
          <w:szCs w:val="28"/>
        </w:rPr>
        <w:t>Коэффициенты ликвидности имеют размеры выше нормальных ограничений, что говорит об определенной кредитоспособности предприятия.</w:t>
      </w:r>
    </w:p>
    <w:p w:rsidR="00052920" w:rsidRPr="00651290" w:rsidRDefault="00052920" w:rsidP="00651290">
      <w:pPr>
        <w:suppressAutoHyphens/>
        <w:spacing w:line="360" w:lineRule="auto"/>
        <w:ind w:firstLine="709"/>
        <w:jc w:val="both"/>
        <w:rPr>
          <w:sz w:val="28"/>
          <w:szCs w:val="28"/>
        </w:rPr>
      </w:pPr>
      <w:r w:rsidRPr="00651290">
        <w:rPr>
          <w:sz w:val="28"/>
          <w:szCs w:val="28"/>
        </w:rPr>
        <w:t>Трудовые ресурсы предприятием используются эффективно, в целом за два года показатель деловой активности увеличился на 25,91 тыс. руб., что является исключительно положительной тенденцией, которая была достигнута за счет увеличения выручки от реализации (на 27002 тыс. руб.). Также за счет увеличения выручки от реализации увеличилась фондоотдача предприятия на 20%, что свидетельствует о повышении эффективности использования основных средств и расценивается как положительная тенденция.</w:t>
      </w:r>
    </w:p>
    <w:p w:rsidR="00052920" w:rsidRPr="00651290" w:rsidRDefault="00052920" w:rsidP="00651290">
      <w:pPr>
        <w:suppressAutoHyphens/>
        <w:spacing w:line="360" w:lineRule="auto"/>
        <w:ind w:firstLine="709"/>
        <w:jc w:val="both"/>
        <w:rPr>
          <w:sz w:val="28"/>
          <w:szCs w:val="28"/>
        </w:rPr>
      </w:pPr>
      <w:r w:rsidRPr="00651290">
        <w:rPr>
          <w:sz w:val="28"/>
          <w:szCs w:val="28"/>
        </w:rPr>
        <w:t>Объем собственных и долгосрочных источников формирования запасов и затрат за два года увеличился на 12295 тыс. руб. – традиционно увеличение данного показателя оценивается как позитивное явление для предприятия. Общая величина основных источников формирования запасов и затрат также увеличилась – на 14513 тыс. руб., что является положительной тенденцией. Таким образом, недостатка в собственных оборотных средствах, собственных и долгосрочных источниках формирования запасов и затрат и основных источниках формирования запасов и затрат анализируемое предприятие не испытывает. Увеличение данных показателей финансовой устойчивости говорит о том, что в дальнейшем это будет способствовать улучшению финансово – хозяйственной деятельности предприятия.</w:t>
      </w:r>
    </w:p>
    <w:p w:rsidR="00052920" w:rsidRPr="00651290" w:rsidRDefault="00052920" w:rsidP="00651290">
      <w:pPr>
        <w:suppressAutoHyphens/>
        <w:spacing w:line="360" w:lineRule="auto"/>
        <w:ind w:firstLine="709"/>
        <w:jc w:val="both"/>
        <w:rPr>
          <w:sz w:val="28"/>
          <w:szCs w:val="28"/>
        </w:rPr>
      </w:pPr>
      <w:r w:rsidRPr="00651290">
        <w:rPr>
          <w:sz w:val="28"/>
          <w:szCs w:val="28"/>
        </w:rPr>
        <w:t>Результаты расчета показателей рентабельности показали, что по итогам работы показатель рентабельности постепенно увеличивается, что можно оценить как положительную тенденцию развития предприятия.</w:t>
      </w:r>
    </w:p>
    <w:p w:rsidR="00052920" w:rsidRPr="00651290" w:rsidRDefault="00052920" w:rsidP="00651290">
      <w:pPr>
        <w:suppressAutoHyphens/>
        <w:spacing w:line="360" w:lineRule="auto"/>
        <w:ind w:firstLine="709"/>
        <w:jc w:val="both"/>
        <w:rPr>
          <w:sz w:val="28"/>
          <w:szCs w:val="28"/>
        </w:rPr>
      </w:pPr>
      <w:r w:rsidRPr="00651290">
        <w:rPr>
          <w:sz w:val="28"/>
          <w:szCs w:val="28"/>
        </w:rPr>
        <w:t>Данное предприятие находится в хорошем финансовом состоянии, я предлагаю рассмотреть стратегию улучшения финансового состояния предприятия.</w:t>
      </w:r>
    </w:p>
    <w:p w:rsidR="00231226" w:rsidRPr="00651290" w:rsidRDefault="00231226" w:rsidP="00651290">
      <w:pPr>
        <w:suppressAutoHyphens/>
        <w:spacing w:line="360" w:lineRule="auto"/>
        <w:ind w:firstLine="709"/>
        <w:jc w:val="both"/>
        <w:rPr>
          <w:sz w:val="28"/>
          <w:szCs w:val="28"/>
        </w:rPr>
      </w:pPr>
      <w:r w:rsidRPr="00651290">
        <w:rPr>
          <w:sz w:val="28"/>
          <w:szCs w:val="28"/>
        </w:rPr>
        <w:t>Стратегия компании – это поиск соответствия между внутренними возможностями компании и внешней средой.</w:t>
      </w:r>
    </w:p>
    <w:p w:rsidR="00231226" w:rsidRPr="00651290" w:rsidRDefault="00231226" w:rsidP="00651290">
      <w:pPr>
        <w:suppressAutoHyphens/>
        <w:spacing w:line="360" w:lineRule="auto"/>
        <w:ind w:firstLine="709"/>
        <w:jc w:val="both"/>
        <w:rPr>
          <w:sz w:val="28"/>
          <w:szCs w:val="28"/>
        </w:rPr>
      </w:pPr>
      <w:r w:rsidRPr="00651290">
        <w:rPr>
          <w:sz w:val="28"/>
          <w:szCs w:val="28"/>
        </w:rPr>
        <w:t>Для того чтобы успешно выживать в долгосрочной перспективе, организация должна уметь прогнозировать то, какие трудности могут возникнуть на ее пути в будущем, и то, какие новые возможности могут открыться для нее. Поэтому стратегическое управление, изучая внешнюю среду, концентрирует внимание на выяснении того, какие угрозы и какие возможности таит в себе внешняя среда.</w:t>
      </w:r>
    </w:p>
    <w:p w:rsidR="00231226" w:rsidRPr="00651290" w:rsidRDefault="00231226" w:rsidP="00651290">
      <w:pPr>
        <w:suppressAutoHyphens/>
        <w:spacing w:line="360" w:lineRule="auto"/>
        <w:ind w:firstLine="709"/>
        <w:jc w:val="both"/>
        <w:rPr>
          <w:sz w:val="28"/>
          <w:szCs w:val="28"/>
        </w:rPr>
      </w:pPr>
      <w:r w:rsidRPr="00651290">
        <w:rPr>
          <w:sz w:val="28"/>
          <w:szCs w:val="28"/>
        </w:rPr>
        <w:t>Чтобы успешно справляться с угрозами и действенно использовать возможности, отнюдь не достаточно только одного знания о них. Можно знать об угрозе, но не иметь возможности противостоять ей и тем самым потерпеть поражение. Также можно знать об открывающихся новых возможностях, но не обладать потенциалом для их использования и, следовательно, не суметь их использовать. Сильные и слабые стороны внутренней среды организации в такой же мере, как угрозы и возможности, определяют условия успешного существования организации. Поэтому стратегическое управление при анализе внутренней среды интересует выявление именно того, какие сильные и слабые стороны имеют отдельные составляющие организации и организация в целом.</w:t>
      </w:r>
    </w:p>
    <w:p w:rsidR="00231226" w:rsidRPr="00651290" w:rsidRDefault="00231226" w:rsidP="00651290">
      <w:pPr>
        <w:suppressAutoHyphens/>
        <w:spacing w:line="360" w:lineRule="auto"/>
        <w:ind w:firstLine="709"/>
        <w:jc w:val="both"/>
        <w:rPr>
          <w:sz w:val="28"/>
          <w:szCs w:val="28"/>
        </w:rPr>
      </w:pPr>
      <w:r w:rsidRPr="00651290">
        <w:rPr>
          <w:sz w:val="28"/>
          <w:szCs w:val="28"/>
        </w:rPr>
        <w:t>Суммируя вышесказанное, можно констатировать, что анализ среды, как он проводится в стратегическом управлении, направлен на выявление угроз и возможностей, которые могут возникнуть во внешней среде по отношению к организации, а также сильных и слабых сторон, которыми обладает организация. Именно для решения этой задачи и разработаны определенные приемы анализа среды, которые применяются в стратегическом управлении.</w:t>
      </w:r>
    </w:p>
    <w:p w:rsidR="00F01759" w:rsidRPr="00651290" w:rsidRDefault="00231226" w:rsidP="00651290">
      <w:pPr>
        <w:suppressAutoHyphens/>
        <w:spacing w:line="360" w:lineRule="auto"/>
        <w:ind w:firstLine="709"/>
        <w:jc w:val="both"/>
        <w:rPr>
          <w:sz w:val="28"/>
          <w:szCs w:val="28"/>
        </w:rPr>
      </w:pPr>
      <w:r w:rsidRPr="00651290">
        <w:rPr>
          <w:sz w:val="28"/>
          <w:szCs w:val="28"/>
        </w:rPr>
        <w:t xml:space="preserve">Применяемый для анализа среды метод </w:t>
      </w:r>
      <w:r w:rsidRPr="00651290">
        <w:rPr>
          <w:sz w:val="28"/>
          <w:szCs w:val="28"/>
          <w:lang w:val="en-US"/>
        </w:rPr>
        <w:t>SWOT</w:t>
      </w:r>
      <w:r w:rsidRPr="00651290">
        <w:rPr>
          <w:sz w:val="28"/>
          <w:szCs w:val="28"/>
        </w:rPr>
        <w:t xml:space="preserve"> (аббревиатура составлена из первых букв английских слов: сила (strength), слабость (weakness), возможности (opportunity)</w:t>
      </w:r>
      <w:r w:rsidR="00651290" w:rsidRPr="00651290">
        <w:rPr>
          <w:sz w:val="28"/>
          <w:szCs w:val="28"/>
        </w:rPr>
        <w:t xml:space="preserve"> </w:t>
      </w:r>
      <w:r w:rsidRPr="00651290">
        <w:rPr>
          <w:sz w:val="28"/>
          <w:szCs w:val="28"/>
        </w:rPr>
        <w:t xml:space="preserve">и угрозы (threat)) является довольно широко признанным подходом, позволяющим провести совместное изучение внешней и внутренней среды. Применяя метод </w:t>
      </w:r>
      <w:r w:rsidRPr="00651290">
        <w:rPr>
          <w:sz w:val="28"/>
          <w:szCs w:val="28"/>
          <w:lang w:val="en-US"/>
        </w:rPr>
        <w:t>SWOT</w:t>
      </w:r>
      <w:r w:rsidRPr="00651290">
        <w:rPr>
          <w:sz w:val="28"/>
          <w:szCs w:val="28"/>
        </w:rPr>
        <w:t xml:space="preserve">, удается установить линии связи между силой и слабостью, которые присущи организации и внешними угрозами и возможностями. Методология </w:t>
      </w:r>
      <w:r w:rsidRPr="00651290">
        <w:rPr>
          <w:sz w:val="28"/>
          <w:szCs w:val="28"/>
          <w:lang w:val="en-US"/>
        </w:rPr>
        <w:t>SWOT</w:t>
      </w:r>
      <w:r w:rsidRPr="00651290">
        <w:rPr>
          <w:sz w:val="28"/>
          <w:szCs w:val="28"/>
        </w:rPr>
        <w:t xml:space="preserve"> предполагает сначала выявление сильных и слабых сторон, а также угроз и возможностей, а далее – установление цепочек связей между ними, которые в дальнейшем могут быть использованы для форму</w:t>
      </w:r>
      <w:r w:rsidR="001755E5" w:rsidRPr="00651290">
        <w:rPr>
          <w:sz w:val="28"/>
          <w:szCs w:val="28"/>
        </w:rPr>
        <w:t>лирования стратегии организации</w:t>
      </w:r>
      <w:r w:rsidR="00256D55" w:rsidRPr="00651290">
        <w:rPr>
          <w:sz w:val="28"/>
          <w:szCs w:val="28"/>
        </w:rPr>
        <w:t xml:space="preserve"> (таблица 3.1).</w:t>
      </w:r>
    </w:p>
    <w:p w:rsidR="00AF3E6A" w:rsidRPr="00651290" w:rsidRDefault="00AF3E6A" w:rsidP="00651290">
      <w:pPr>
        <w:suppressAutoHyphens/>
        <w:spacing w:line="360" w:lineRule="auto"/>
        <w:ind w:firstLine="709"/>
        <w:jc w:val="both"/>
        <w:rPr>
          <w:sz w:val="28"/>
          <w:szCs w:val="28"/>
        </w:rPr>
      </w:pPr>
    </w:p>
    <w:p w:rsidR="00231226" w:rsidRPr="00651290" w:rsidRDefault="00231226" w:rsidP="00651290">
      <w:pPr>
        <w:suppressAutoHyphens/>
        <w:spacing w:line="360" w:lineRule="auto"/>
        <w:ind w:firstLine="709"/>
        <w:jc w:val="both"/>
        <w:rPr>
          <w:sz w:val="28"/>
          <w:szCs w:val="28"/>
        </w:rPr>
      </w:pPr>
      <w:r w:rsidRPr="00651290">
        <w:rPr>
          <w:sz w:val="28"/>
          <w:szCs w:val="28"/>
        </w:rPr>
        <w:t xml:space="preserve">Таблица 3.1 </w:t>
      </w:r>
      <w:r w:rsidR="001755E5" w:rsidRPr="00651290">
        <w:rPr>
          <w:sz w:val="28"/>
          <w:szCs w:val="28"/>
        </w:rPr>
        <w:t xml:space="preserve">- </w:t>
      </w:r>
      <w:r w:rsidRPr="00651290">
        <w:rPr>
          <w:sz w:val="28"/>
          <w:szCs w:val="28"/>
          <w:lang w:val="en-US"/>
        </w:rPr>
        <w:t>SWOT</w:t>
      </w:r>
      <w:r w:rsidRPr="00651290">
        <w:rPr>
          <w:sz w:val="28"/>
          <w:szCs w:val="28"/>
        </w:rPr>
        <w:t>-анализ предприятия</w:t>
      </w:r>
    </w:p>
    <w:tbl>
      <w:tblPr>
        <w:tblW w:w="92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2977"/>
        <w:gridCol w:w="2310"/>
      </w:tblGrid>
      <w:tr w:rsidR="00231226" w:rsidRPr="002C0513" w:rsidTr="002C0513">
        <w:tc>
          <w:tcPr>
            <w:tcW w:w="3964" w:type="dxa"/>
            <w:tcBorders>
              <w:tl2br w:val="single" w:sz="4" w:space="0" w:color="auto"/>
            </w:tcBorders>
            <w:shd w:val="clear" w:color="auto" w:fill="auto"/>
          </w:tcPr>
          <w:p w:rsidR="00231226" w:rsidRPr="002C0513" w:rsidRDefault="00651290" w:rsidP="002C0513">
            <w:pPr>
              <w:suppressAutoHyphens/>
              <w:spacing w:line="360" w:lineRule="auto"/>
              <w:jc w:val="right"/>
              <w:rPr>
                <w:sz w:val="20"/>
              </w:rPr>
            </w:pPr>
            <w:r w:rsidRPr="002C0513">
              <w:rPr>
                <w:sz w:val="20"/>
              </w:rPr>
              <w:t xml:space="preserve"> </w:t>
            </w:r>
            <w:r w:rsidR="00231226" w:rsidRPr="002C0513">
              <w:rPr>
                <w:sz w:val="20"/>
              </w:rPr>
              <w:t>Фирма</w:t>
            </w:r>
          </w:p>
          <w:p w:rsidR="008A761D" w:rsidRPr="002C0513" w:rsidRDefault="00651290" w:rsidP="002C0513">
            <w:pPr>
              <w:suppressAutoHyphens/>
              <w:spacing w:line="360" w:lineRule="auto"/>
              <w:rPr>
                <w:sz w:val="20"/>
                <w:lang w:val="en-US"/>
              </w:rPr>
            </w:pPr>
            <w:r w:rsidRPr="002C0513">
              <w:rPr>
                <w:sz w:val="20"/>
              </w:rPr>
              <w:t xml:space="preserve"> </w:t>
            </w:r>
          </w:p>
          <w:p w:rsidR="008A761D" w:rsidRPr="002C0513" w:rsidRDefault="008A761D" w:rsidP="002C0513">
            <w:pPr>
              <w:suppressAutoHyphens/>
              <w:spacing w:line="360" w:lineRule="auto"/>
              <w:rPr>
                <w:sz w:val="20"/>
                <w:lang w:val="en-US"/>
              </w:rPr>
            </w:pPr>
          </w:p>
          <w:p w:rsidR="008A761D" w:rsidRPr="002C0513" w:rsidRDefault="008A761D" w:rsidP="002C0513">
            <w:pPr>
              <w:suppressAutoHyphens/>
              <w:spacing w:line="360" w:lineRule="auto"/>
              <w:rPr>
                <w:sz w:val="20"/>
                <w:lang w:val="en-US"/>
              </w:rPr>
            </w:pPr>
          </w:p>
          <w:p w:rsidR="008A761D" w:rsidRPr="002C0513" w:rsidRDefault="008A761D" w:rsidP="002C0513">
            <w:pPr>
              <w:suppressAutoHyphens/>
              <w:spacing w:line="360" w:lineRule="auto"/>
              <w:rPr>
                <w:sz w:val="20"/>
                <w:lang w:val="en-US"/>
              </w:rPr>
            </w:pPr>
          </w:p>
          <w:p w:rsidR="008A761D" w:rsidRPr="002C0513" w:rsidRDefault="008A761D" w:rsidP="002C0513">
            <w:pPr>
              <w:suppressAutoHyphens/>
              <w:spacing w:line="360" w:lineRule="auto"/>
              <w:rPr>
                <w:sz w:val="20"/>
                <w:lang w:val="en-US"/>
              </w:rPr>
            </w:pPr>
          </w:p>
          <w:p w:rsidR="008A761D" w:rsidRPr="002C0513" w:rsidRDefault="008A761D" w:rsidP="002C0513">
            <w:pPr>
              <w:suppressAutoHyphens/>
              <w:spacing w:line="360" w:lineRule="auto"/>
              <w:rPr>
                <w:sz w:val="20"/>
                <w:lang w:val="en-US"/>
              </w:rPr>
            </w:pPr>
          </w:p>
          <w:p w:rsidR="008A761D" w:rsidRPr="002C0513" w:rsidRDefault="008A761D" w:rsidP="002C0513">
            <w:pPr>
              <w:suppressAutoHyphens/>
              <w:spacing w:line="360" w:lineRule="auto"/>
              <w:rPr>
                <w:sz w:val="20"/>
                <w:lang w:val="en-US"/>
              </w:rPr>
            </w:pPr>
          </w:p>
          <w:p w:rsidR="008A761D" w:rsidRPr="002C0513" w:rsidRDefault="008A761D" w:rsidP="002C0513">
            <w:pPr>
              <w:suppressAutoHyphens/>
              <w:spacing w:line="360" w:lineRule="auto"/>
              <w:rPr>
                <w:sz w:val="20"/>
                <w:lang w:val="en-US"/>
              </w:rPr>
            </w:pPr>
          </w:p>
          <w:p w:rsidR="008A761D" w:rsidRPr="002C0513" w:rsidRDefault="008A761D" w:rsidP="002C0513">
            <w:pPr>
              <w:suppressAutoHyphens/>
              <w:spacing w:line="360" w:lineRule="auto"/>
              <w:rPr>
                <w:sz w:val="20"/>
                <w:lang w:val="en-US"/>
              </w:rPr>
            </w:pPr>
          </w:p>
          <w:p w:rsidR="00231226" w:rsidRPr="002C0513" w:rsidRDefault="00231226" w:rsidP="002C0513">
            <w:pPr>
              <w:suppressAutoHyphens/>
              <w:spacing w:line="360" w:lineRule="auto"/>
              <w:rPr>
                <w:sz w:val="20"/>
              </w:rPr>
            </w:pPr>
            <w:r w:rsidRPr="002C0513">
              <w:rPr>
                <w:sz w:val="20"/>
              </w:rPr>
              <w:t>Внешняя</w:t>
            </w:r>
          </w:p>
          <w:p w:rsidR="00231226" w:rsidRPr="002C0513" w:rsidRDefault="00651290" w:rsidP="002C0513">
            <w:pPr>
              <w:suppressAutoHyphens/>
              <w:spacing w:line="360" w:lineRule="auto"/>
              <w:rPr>
                <w:sz w:val="20"/>
              </w:rPr>
            </w:pPr>
            <w:r w:rsidRPr="002C0513">
              <w:rPr>
                <w:sz w:val="20"/>
              </w:rPr>
              <w:t xml:space="preserve"> </w:t>
            </w:r>
            <w:r w:rsidR="00231226" w:rsidRPr="002C0513">
              <w:rPr>
                <w:sz w:val="20"/>
              </w:rPr>
              <w:t>среда</w:t>
            </w:r>
          </w:p>
        </w:tc>
        <w:tc>
          <w:tcPr>
            <w:tcW w:w="2977" w:type="dxa"/>
            <w:shd w:val="clear" w:color="auto" w:fill="auto"/>
          </w:tcPr>
          <w:p w:rsidR="00231226" w:rsidRPr="002C0513" w:rsidRDefault="00231226" w:rsidP="002C0513">
            <w:pPr>
              <w:suppressAutoHyphens/>
              <w:snapToGrid w:val="0"/>
              <w:spacing w:line="360" w:lineRule="auto"/>
              <w:rPr>
                <w:sz w:val="20"/>
              </w:rPr>
            </w:pPr>
            <w:r w:rsidRPr="002C0513">
              <w:rPr>
                <w:sz w:val="20"/>
              </w:rPr>
              <w:t>Сильные стороны (</w:t>
            </w:r>
            <w:r w:rsidRPr="002C0513">
              <w:rPr>
                <w:sz w:val="20"/>
                <w:lang w:val="en-US"/>
              </w:rPr>
              <w:t>S</w:t>
            </w:r>
            <w:r w:rsidRPr="002C0513">
              <w:rPr>
                <w:sz w:val="20"/>
              </w:rPr>
              <w:t>)</w:t>
            </w:r>
          </w:p>
          <w:p w:rsidR="00231226" w:rsidRPr="002C0513" w:rsidRDefault="00231226" w:rsidP="002C0513">
            <w:pPr>
              <w:numPr>
                <w:ilvl w:val="0"/>
                <w:numId w:val="9"/>
              </w:numPr>
              <w:tabs>
                <w:tab w:val="clear" w:pos="874"/>
                <w:tab w:val="num" w:pos="334"/>
              </w:tabs>
              <w:suppressAutoHyphens/>
              <w:spacing w:line="360" w:lineRule="auto"/>
              <w:ind w:left="0" w:firstLine="0"/>
              <w:rPr>
                <w:sz w:val="20"/>
              </w:rPr>
            </w:pPr>
            <w:r w:rsidRPr="002C0513">
              <w:rPr>
                <w:sz w:val="20"/>
              </w:rPr>
              <w:t>разнообразный и новый, отвечающий европейским стандартам, подвижной состав;</w:t>
            </w:r>
          </w:p>
          <w:p w:rsidR="00231226" w:rsidRPr="002C0513" w:rsidRDefault="00231226" w:rsidP="002C0513">
            <w:pPr>
              <w:numPr>
                <w:ilvl w:val="0"/>
                <w:numId w:val="9"/>
              </w:numPr>
              <w:tabs>
                <w:tab w:val="clear" w:pos="874"/>
                <w:tab w:val="num" w:pos="334"/>
              </w:tabs>
              <w:suppressAutoHyphens/>
              <w:spacing w:line="360" w:lineRule="auto"/>
              <w:ind w:left="0" w:firstLine="0"/>
              <w:rPr>
                <w:sz w:val="20"/>
              </w:rPr>
            </w:pPr>
            <w:r w:rsidRPr="002C0513">
              <w:rPr>
                <w:sz w:val="20"/>
              </w:rPr>
              <w:t>наличие сертификатов и лицензий, признание международных Союзов и Ассоциаций перевозчиков;</w:t>
            </w:r>
          </w:p>
          <w:p w:rsidR="00651290" w:rsidRPr="002C0513" w:rsidRDefault="00231226" w:rsidP="002C0513">
            <w:pPr>
              <w:numPr>
                <w:ilvl w:val="0"/>
                <w:numId w:val="9"/>
              </w:numPr>
              <w:tabs>
                <w:tab w:val="clear" w:pos="874"/>
                <w:tab w:val="num" w:pos="334"/>
              </w:tabs>
              <w:suppressAutoHyphens/>
              <w:spacing w:line="360" w:lineRule="auto"/>
              <w:ind w:left="0" w:firstLine="0"/>
              <w:rPr>
                <w:sz w:val="20"/>
              </w:rPr>
            </w:pPr>
            <w:r w:rsidRPr="002C0513">
              <w:rPr>
                <w:sz w:val="20"/>
              </w:rPr>
              <w:t>профессиональный</w:t>
            </w:r>
          </w:p>
          <w:p w:rsidR="00231226" w:rsidRPr="002C0513" w:rsidRDefault="00231226" w:rsidP="002C0513">
            <w:pPr>
              <w:numPr>
                <w:ilvl w:val="0"/>
                <w:numId w:val="9"/>
              </w:numPr>
              <w:tabs>
                <w:tab w:val="clear" w:pos="874"/>
                <w:tab w:val="num" w:pos="334"/>
              </w:tabs>
              <w:suppressAutoHyphens/>
              <w:spacing w:line="360" w:lineRule="auto"/>
              <w:ind w:left="0" w:firstLine="0"/>
              <w:rPr>
                <w:sz w:val="20"/>
              </w:rPr>
            </w:pPr>
            <w:r w:rsidRPr="002C0513">
              <w:rPr>
                <w:sz w:val="20"/>
              </w:rPr>
              <w:t>высокообученный коллектив;</w:t>
            </w:r>
          </w:p>
          <w:p w:rsidR="00231226" w:rsidRPr="002C0513" w:rsidRDefault="00231226" w:rsidP="002C0513">
            <w:pPr>
              <w:numPr>
                <w:ilvl w:val="0"/>
                <w:numId w:val="9"/>
              </w:numPr>
              <w:tabs>
                <w:tab w:val="clear" w:pos="874"/>
                <w:tab w:val="num" w:pos="334"/>
              </w:tabs>
              <w:suppressAutoHyphens/>
              <w:spacing w:line="360" w:lineRule="auto"/>
              <w:ind w:left="0" w:firstLine="0"/>
              <w:rPr>
                <w:sz w:val="20"/>
              </w:rPr>
            </w:pPr>
            <w:r w:rsidRPr="002C0513">
              <w:rPr>
                <w:sz w:val="20"/>
              </w:rPr>
              <w:t>комфортные условия труда;</w:t>
            </w:r>
          </w:p>
          <w:p w:rsidR="00231226" w:rsidRPr="002C0513" w:rsidRDefault="00231226" w:rsidP="002C0513">
            <w:pPr>
              <w:numPr>
                <w:ilvl w:val="0"/>
                <w:numId w:val="9"/>
              </w:numPr>
              <w:tabs>
                <w:tab w:val="clear" w:pos="874"/>
                <w:tab w:val="num" w:pos="334"/>
              </w:tabs>
              <w:suppressAutoHyphens/>
              <w:spacing w:line="360" w:lineRule="auto"/>
              <w:ind w:left="0" w:firstLine="0"/>
              <w:rPr>
                <w:sz w:val="20"/>
              </w:rPr>
            </w:pPr>
            <w:r w:rsidRPr="002C0513">
              <w:rPr>
                <w:sz w:val="20"/>
              </w:rPr>
              <w:t>крупная ремонтная база;</w:t>
            </w:r>
          </w:p>
          <w:p w:rsidR="00231226" w:rsidRPr="002C0513" w:rsidRDefault="00231226" w:rsidP="002C0513">
            <w:pPr>
              <w:numPr>
                <w:ilvl w:val="0"/>
                <w:numId w:val="9"/>
              </w:numPr>
              <w:tabs>
                <w:tab w:val="clear" w:pos="874"/>
                <w:tab w:val="num" w:pos="334"/>
              </w:tabs>
              <w:suppressAutoHyphens/>
              <w:spacing w:line="360" w:lineRule="auto"/>
              <w:ind w:left="0" w:firstLine="0"/>
              <w:rPr>
                <w:sz w:val="20"/>
              </w:rPr>
            </w:pPr>
            <w:r w:rsidRPr="002C0513">
              <w:rPr>
                <w:sz w:val="20"/>
              </w:rPr>
              <w:t>страховка груза;</w:t>
            </w:r>
          </w:p>
        </w:tc>
        <w:tc>
          <w:tcPr>
            <w:tcW w:w="2310" w:type="dxa"/>
            <w:shd w:val="clear" w:color="auto" w:fill="auto"/>
          </w:tcPr>
          <w:p w:rsidR="00231226" w:rsidRPr="002C0513" w:rsidRDefault="00231226" w:rsidP="002C0513">
            <w:pPr>
              <w:suppressAutoHyphens/>
              <w:snapToGrid w:val="0"/>
              <w:spacing w:line="360" w:lineRule="auto"/>
              <w:rPr>
                <w:sz w:val="20"/>
              </w:rPr>
            </w:pPr>
            <w:r w:rsidRPr="002C0513">
              <w:rPr>
                <w:sz w:val="20"/>
              </w:rPr>
              <w:t>Слабые стороны (W)</w:t>
            </w:r>
          </w:p>
          <w:p w:rsidR="00231226" w:rsidRPr="002C0513" w:rsidRDefault="00231226" w:rsidP="002C0513">
            <w:pPr>
              <w:numPr>
                <w:ilvl w:val="0"/>
                <w:numId w:val="10"/>
              </w:numPr>
              <w:tabs>
                <w:tab w:val="clear" w:pos="915"/>
                <w:tab w:val="num" w:pos="375"/>
              </w:tabs>
              <w:suppressAutoHyphens/>
              <w:spacing w:line="360" w:lineRule="auto"/>
              <w:ind w:left="0" w:firstLine="0"/>
              <w:rPr>
                <w:sz w:val="20"/>
              </w:rPr>
            </w:pPr>
            <w:r w:rsidRPr="002C0513">
              <w:rPr>
                <w:sz w:val="20"/>
              </w:rPr>
              <w:t>очень большое количество основных и оборотных средств;</w:t>
            </w:r>
          </w:p>
          <w:p w:rsidR="00231226" w:rsidRPr="002C0513" w:rsidRDefault="00231226" w:rsidP="002C0513">
            <w:pPr>
              <w:numPr>
                <w:ilvl w:val="0"/>
                <w:numId w:val="10"/>
              </w:numPr>
              <w:tabs>
                <w:tab w:val="clear" w:pos="915"/>
                <w:tab w:val="num" w:pos="375"/>
              </w:tabs>
              <w:suppressAutoHyphens/>
              <w:spacing w:line="360" w:lineRule="auto"/>
              <w:ind w:left="0" w:firstLine="0"/>
              <w:rPr>
                <w:sz w:val="20"/>
              </w:rPr>
            </w:pPr>
            <w:r w:rsidRPr="002C0513">
              <w:rPr>
                <w:sz w:val="20"/>
              </w:rPr>
              <w:t>расположенность в</w:t>
            </w:r>
            <w:r w:rsidR="00651290" w:rsidRPr="002C0513">
              <w:rPr>
                <w:sz w:val="20"/>
              </w:rPr>
              <w:t xml:space="preserve"> </w:t>
            </w:r>
            <w:r w:rsidRPr="002C0513">
              <w:rPr>
                <w:sz w:val="20"/>
              </w:rPr>
              <w:t>закрытом городе;</w:t>
            </w:r>
          </w:p>
          <w:p w:rsidR="00231226" w:rsidRPr="002C0513" w:rsidRDefault="00231226" w:rsidP="002C0513">
            <w:pPr>
              <w:numPr>
                <w:ilvl w:val="0"/>
                <w:numId w:val="10"/>
              </w:numPr>
              <w:tabs>
                <w:tab w:val="clear" w:pos="915"/>
                <w:tab w:val="num" w:pos="375"/>
              </w:tabs>
              <w:suppressAutoHyphens/>
              <w:spacing w:line="360" w:lineRule="auto"/>
              <w:ind w:left="0" w:firstLine="0"/>
              <w:rPr>
                <w:sz w:val="20"/>
              </w:rPr>
            </w:pPr>
            <w:r w:rsidRPr="002C0513">
              <w:rPr>
                <w:sz w:val="20"/>
              </w:rPr>
              <w:t>преобладание автомобильных средств, работающих на бензине;</w:t>
            </w:r>
          </w:p>
        </w:tc>
      </w:tr>
      <w:tr w:rsidR="00231226" w:rsidRPr="002C0513" w:rsidTr="002C0513">
        <w:tc>
          <w:tcPr>
            <w:tcW w:w="3964" w:type="dxa"/>
            <w:shd w:val="clear" w:color="auto" w:fill="auto"/>
          </w:tcPr>
          <w:p w:rsidR="00231226" w:rsidRPr="002C0513" w:rsidRDefault="00231226" w:rsidP="002C0513">
            <w:pPr>
              <w:suppressAutoHyphens/>
              <w:snapToGrid w:val="0"/>
              <w:spacing w:line="360" w:lineRule="auto"/>
              <w:rPr>
                <w:sz w:val="20"/>
              </w:rPr>
            </w:pPr>
            <w:r w:rsidRPr="002C0513">
              <w:rPr>
                <w:sz w:val="20"/>
              </w:rPr>
              <w:t>Возможности (O)</w:t>
            </w:r>
          </w:p>
          <w:p w:rsidR="00231226" w:rsidRPr="002C0513" w:rsidRDefault="00231226" w:rsidP="002C0513">
            <w:pPr>
              <w:numPr>
                <w:ilvl w:val="0"/>
                <w:numId w:val="11"/>
              </w:numPr>
              <w:tabs>
                <w:tab w:val="clear" w:pos="720"/>
                <w:tab w:val="num" w:pos="293"/>
                <w:tab w:val="left" w:pos="360"/>
              </w:tabs>
              <w:suppressAutoHyphens/>
              <w:spacing w:line="360" w:lineRule="auto"/>
              <w:ind w:left="0" w:firstLine="0"/>
              <w:rPr>
                <w:sz w:val="20"/>
              </w:rPr>
            </w:pPr>
            <w:r w:rsidRPr="002C0513">
              <w:rPr>
                <w:sz w:val="20"/>
              </w:rPr>
              <w:t>стабильный долгосрочный рынок спроса на услуги;</w:t>
            </w:r>
          </w:p>
          <w:p w:rsidR="00231226" w:rsidRPr="002C0513" w:rsidRDefault="00231226" w:rsidP="002C0513">
            <w:pPr>
              <w:numPr>
                <w:ilvl w:val="0"/>
                <w:numId w:val="11"/>
              </w:numPr>
              <w:tabs>
                <w:tab w:val="clear" w:pos="720"/>
                <w:tab w:val="num" w:pos="293"/>
                <w:tab w:val="left" w:pos="360"/>
              </w:tabs>
              <w:suppressAutoHyphens/>
              <w:spacing w:line="360" w:lineRule="auto"/>
              <w:ind w:left="0" w:firstLine="0"/>
              <w:rPr>
                <w:sz w:val="20"/>
              </w:rPr>
            </w:pPr>
            <w:r w:rsidRPr="002C0513">
              <w:rPr>
                <w:sz w:val="20"/>
              </w:rPr>
              <w:t>увеличение льготных категорий граждан;</w:t>
            </w:r>
          </w:p>
          <w:p w:rsidR="00231226" w:rsidRPr="002C0513" w:rsidRDefault="00231226" w:rsidP="002C0513">
            <w:pPr>
              <w:numPr>
                <w:ilvl w:val="0"/>
                <w:numId w:val="11"/>
              </w:numPr>
              <w:tabs>
                <w:tab w:val="clear" w:pos="720"/>
                <w:tab w:val="num" w:pos="293"/>
                <w:tab w:val="left" w:pos="360"/>
              </w:tabs>
              <w:suppressAutoHyphens/>
              <w:spacing w:line="360" w:lineRule="auto"/>
              <w:ind w:left="0" w:firstLine="0"/>
              <w:rPr>
                <w:sz w:val="20"/>
              </w:rPr>
            </w:pPr>
            <w:r w:rsidRPr="002C0513">
              <w:rPr>
                <w:sz w:val="20"/>
              </w:rPr>
              <w:t>развитие международных отношений;</w:t>
            </w:r>
          </w:p>
          <w:p w:rsidR="00231226" w:rsidRPr="002C0513" w:rsidRDefault="00231226" w:rsidP="002C0513">
            <w:pPr>
              <w:numPr>
                <w:ilvl w:val="0"/>
                <w:numId w:val="11"/>
              </w:numPr>
              <w:tabs>
                <w:tab w:val="clear" w:pos="720"/>
                <w:tab w:val="num" w:pos="293"/>
                <w:tab w:val="left" w:pos="360"/>
              </w:tabs>
              <w:suppressAutoHyphens/>
              <w:spacing w:line="360" w:lineRule="auto"/>
              <w:ind w:left="0" w:firstLine="0"/>
              <w:rPr>
                <w:sz w:val="20"/>
              </w:rPr>
            </w:pPr>
            <w:r w:rsidRPr="002C0513">
              <w:rPr>
                <w:sz w:val="20"/>
              </w:rPr>
              <w:t>президентские программы и тендеры;</w:t>
            </w:r>
          </w:p>
        </w:tc>
        <w:tc>
          <w:tcPr>
            <w:tcW w:w="2977" w:type="dxa"/>
            <w:shd w:val="clear" w:color="auto" w:fill="auto"/>
          </w:tcPr>
          <w:p w:rsidR="00231226" w:rsidRPr="002C0513" w:rsidRDefault="00231226" w:rsidP="002C0513">
            <w:pPr>
              <w:suppressAutoHyphens/>
              <w:spacing w:line="360" w:lineRule="auto"/>
              <w:rPr>
                <w:sz w:val="20"/>
              </w:rPr>
            </w:pPr>
            <w:r w:rsidRPr="002C0513">
              <w:rPr>
                <w:sz w:val="20"/>
              </w:rPr>
              <w:t>расширение ассортимента услуг;</w:t>
            </w:r>
          </w:p>
          <w:p w:rsidR="00231226" w:rsidRPr="002C0513" w:rsidRDefault="00231226" w:rsidP="002C0513">
            <w:pPr>
              <w:suppressAutoHyphens/>
              <w:spacing w:line="360" w:lineRule="auto"/>
              <w:rPr>
                <w:sz w:val="20"/>
              </w:rPr>
            </w:pPr>
            <w:r w:rsidRPr="002C0513">
              <w:rPr>
                <w:sz w:val="20"/>
              </w:rPr>
              <w:t>развитие международных грузовых перевозок;</w:t>
            </w:r>
          </w:p>
          <w:p w:rsidR="00231226" w:rsidRPr="002C0513" w:rsidRDefault="00231226" w:rsidP="002C0513">
            <w:pPr>
              <w:suppressAutoHyphens/>
              <w:spacing w:line="360" w:lineRule="auto"/>
              <w:rPr>
                <w:sz w:val="20"/>
              </w:rPr>
            </w:pPr>
            <w:r w:rsidRPr="002C0513">
              <w:rPr>
                <w:sz w:val="20"/>
              </w:rPr>
              <w:t>участие в конкурсных программах и тендерах.</w:t>
            </w:r>
          </w:p>
        </w:tc>
        <w:tc>
          <w:tcPr>
            <w:tcW w:w="2310" w:type="dxa"/>
            <w:shd w:val="clear" w:color="auto" w:fill="auto"/>
          </w:tcPr>
          <w:p w:rsidR="00231226" w:rsidRPr="002C0513" w:rsidRDefault="00231226" w:rsidP="002C0513">
            <w:pPr>
              <w:suppressAutoHyphens/>
              <w:spacing w:line="360" w:lineRule="auto"/>
              <w:rPr>
                <w:sz w:val="20"/>
              </w:rPr>
            </w:pPr>
            <w:r w:rsidRPr="002C0513">
              <w:rPr>
                <w:sz w:val="20"/>
              </w:rPr>
              <w:t>разработка программы взаимодействия с Управлением социальной защиты города;</w:t>
            </w:r>
          </w:p>
          <w:p w:rsidR="00231226" w:rsidRPr="002C0513" w:rsidRDefault="00231226" w:rsidP="002C0513">
            <w:pPr>
              <w:suppressAutoHyphens/>
              <w:spacing w:line="360" w:lineRule="auto"/>
              <w:rPr>
                <w:sz w:val="20"/>
              </w:rPr>
            </w:pPr>
            <w:r w:rsidRPr="002C0513">
              <w:rPr>
                <w:sz w:val="20"/>
              </w:rPr>
              <w:t>долгосрочные договоры с градообразующими предприятиями.</w:t>
            </w:r>
          </w:p>
        </w:tc>
      </w:tr>
      <w:tr w:rsidR="00256D55" w:rsidRPr="002C0513" w:rsidTr="002C0513">
        <w:tc>
          <w:tcPr>
            <w:tcW w:w="3964" w:type="dxa"/>
            <w:shd w:val="clear" w:color="auto" w:fill="auto"/>
          </w:tcPr>
          <w:p w:rsidR="00256D55" w:rsidRPr="002C0513" w:rsidRDefault="00256D55" w:rsidP="002C0513">
            <w:pPr>
              <w:suppressAutoHyphens/>
              <w:snapToGrid w:val="0"/>
              <w:spacing w:line="360" w:lineRule="auto"/>
              <w:rPr>
                <w:sz w:val="20"/>
              </w:rPr>
            </w:pPr>
            <w:r w:rsidRPr="002C0513">
              <w:rPr>
                <w:sz w:val="20"/>
              </w:rPr>
              <w:t>Угрозы (T)</w:t>
            </w:r>
          </w:p>
          <w:p w:rsidR="00256D55" w:rsidRPr="002C0513" w:rsidRDefault="00256D55" w:rsidP="002C0513">
            <w:pPr>
              <w:numPr>
                <w:ilvl w:val="0"/>
                <w:numId w:val="12"/>
              </w:numPr>
              <w:tabs>
                <w:tab w:val="clear" w:pos="720"/>
                <w:tab w:val="num" w:pos="293"/>
                <w:tab w:val="left" w:pos="360"/>
              </w:tabs>
              <w:suppressAutoHyphens/>
              <w:spacing w:line="360" w:lineRule="auto"/>
              <w:ind w:left="0" w:firstLine="0"/>
              <w:rPr>
                <w:sz w:val="20"/>
              </w:rPr>
            </w:pPr>
            <w:r w:rsidRPr="002C0513">
              <w:rPr>
                <w:sz w:val="20"/>
              </w:rPr>
              <w:t>рост цен на бензин;</w:t>
            </w:r>
          </w:p>
          <w:p w:rsidR="00256D55" w:rsidRPr="002C0513" w:rsidRDefault="00256D55" w:rsidP="002C0513">
            <w:pPr>
              <w:numPr>
                <w:ilvl w:val="0"/>
                <w:numId w:val="12"/>
              </w:numPr>
              <w:tabs>
                <w:tab w:val="clear" w:pos="720"/>
                <w:tab w:val="num" w:pos="293"/>
                <w:tab w:val="left" w:pos="360"/>
              </w:tabs>
              <w:suppressAutoHyphens/>
              <w:spacing w:line="360" w:lineRule="auto"/>
              <w:ind w:left="0" w:firstLine="0"/>
              <w:rPr>
                <w:sz w:val="20"/>
              </w:rPr>
            </w:pPr>
            <w:r w:rsidRPr="002C0513">
              <w:rPr>
                <w:sz w:val="20"/>
              </w:rPr>
              <w:t>отсутствие нормативно-правовых актов на предмет входа на рынок индивидуальных предпринимателей;</w:t>
            </w:r>
          </w:p>
          <w:p w:rsidR="00256D55" w:rsidRPr="002C0513" w:rsidRDefault="00256D55" w:rsidP="002C0513">
            <w:pPr>
              <w:numPr>
                <w:ilvl w:val="0"/>
                <w:numId w:val="12"/>
              </w:numPr>
              <w:tabs>
                <w:tab w:val="clear" w:pos="720"/>
                <w:tab w:val="num" w:pos="293"/>
                <w:tab w:val="left" w:pos="360"/>
              </w:tabs>
              <w:suppressAutoHyphens/>
              <w:spacing w:line="360" w:lineRule="auto"/>
              <w:ind w:left="0" w:firstLine="0"/>
              <w:rPr>
                <w:sz w:val="20"/>
              </w:rPr>
            </w:pPr>
            <w:r w:rsidRPr="002C0513">
              <w:rPr>
                <w:sz w:val="20"/>
              </w:rPr>
              <w:t>изменение экологического законодательства;</w:t>
            </w:r>
          </w:p>
        </w:tc>
        <w:tc>
          <w:tcPr>
            <w:tcW w:w="2977" w:type="dxa"/>
            <w:shd w:val="clear" w:color="auto" w:fill="auto"/>
          </w:tcPr>
          <w:p w:rsidR="00256D55" w:rsidRPr="002C0513" w:rsidRDefault="00256D55" w:rsidP="002C0513">
            <w:pPr>
              <w:suppressAutoHyphens/>
              <w:spacing w:line="360" w:lineRule="auto"/>
              <w:rPr>
                <w:sz w:val="20"/>
              </w:rPr>
            </w:pPr>
            <w:r w:rsidRPr="002C0513">
              <w:rPr>
                <w:sz w:val="20"/>
              </w:rPr>
              <w:t>повышение качества обслуживания;</w:t>
            </w:r>
          </w:p>
          <w:p w:rsidR="00256D55" w:rsidRPr="002C0513" w:rsidRDefault="00256D55" w:rsidP="002C0513">
            <w:pPr>
              <w:suppressAutoHyphens/>
              <w:spacing w:line="360" w:lineRule="auto"/>
              <w:rPr>
                <w:sz w:val="20"/>
                <w:lang w:val="en-US"/>
              </w:rPr>
            </w:pPr>
            <w:r w:rsidRPr="002C0513">
              <w:rPr>
                <w:sz w:val="20"/>
              </w:rPr>
              <w:t>расширение соц. пакета.</w:t>
            </w:r>
          </w:p>
        </w:tc>
        <w:tc>
          <w:tcPr>
            <w:tcW w:w="2310" w:type="dxa"/>
            <w:shd w:val="clear" w:color="auto" w:fill="auto"/>
          </w:tcPr>
          <w:p w:rsidR="00256D55" w:rsidRPr="002C0513" w:rsidRDefault="00256D55" w:rsidP="002C0513">
            <w:pPr>
              <w:suppressAutoHyphens/>
              <w:spacing w:line="360" w:lineRule="auto"/>
              <w:rPr>
                <w:sz w:val="20"/>
              </w:rPr>
            </w:pPr>
            <w:r w:rsidRPr="002C0513">
              <w:rPr>
                <w:sz w:val="20"/>
              </w:rPr>
              <w:t>модернизация автопарка;</w:t>
            </w:r>
          </w:p>
          <w:p w:rsidR="00256D55" w:rsidRPr="002C0513" w:rsidRDefault="00256D55" w:rsidP="002C0513">
            <w:pPr>
              <w:suppressAutoHyphens/>
              <w:spacing w:line="360" w:lineRule="auto"/>
              <w:rPr>
                <w:sz w:val="20"/>
              </w:rPr>
            </w:pPr>
            <w:r w:rsidRPr="002C0513">
              <w:rPr>
                <w:sz w:val="20"/>
              </w:rPr>
              <w:t>организация автокурсов по разным категориям;</w:t>
            </w:r>
          </w:p>
          <w:p w:rsidR="00256D55" w:rsidRPr="002C0513" w:rsidRDefault="00256D55" w:rsidP="002C0513">
            <w:pPr>
              <w:suppressAutoHyphens/>
              <w:spacing w:line="360" w:lineRule="auto"/>
              <w:rPr>
                <w:sz w:val="20"/>
              </w:rPr>
            </w:pPr>
            <w:r w:rsidRPr="002C0513">
              <w:rPr>
                <w:sz w:val="20"/>
              </w:rPr>
              <w:t>организация платной автостоянки.</w:t>
            </w:r>
          </w:p>
        </w:tc>
      </w:tr>
    </w:tbl>
    <w:p w:rsidR="00256D55" w:rsidRPr="00651290" w:rsidRDefault="00256D55" w:rsidP="00651290">
      <w:pPr>
        <w:suppressAutoHyphens/>
        <w:spacing w:line="360" w:lineRule="auto"/>
        <w:ind w:firstLine="709"/>
        <w:jc w:val="both"/>
        <w:rPr>
          <w:sz w:val="28"/>
        </w:rPr>
      </w:pPr>
    </w:p>
    <w:p w:rsidR="00231226" w:rsidRPr="00651290" w:rsidRDefault="00231226" w:rsidP="00651290">
      <w:pPr>
        <w:suppressAutoHyphens/>
        <w:spacing w:line="360" w:lineRule="auto"/>
        <w:ind w:firstLine="709"/>
        <w:jc w:val="both"/>
        <w:rPr>
          <w:sz w:val="28"/>
          <w:szCs w:val="28"/>
        </w:rPr>
      </w:pPr>
      <w:r w:rsidRPr="00651290">
        <w:rPr>
          <w:sz w:val="28"/>
          <w:szCs w:val="28"/>
        </w:rPr>
        <w:t>Возможности и угрозы могут переходить в свою противоположность. Так, неиспользованная возможность может стать угрозой, если ее использует конкурент. Или наоборот, удачно предотвращенная угроза может создать у организации дополнительную сильную сторону в том случае, если конкуренты не устранили эту же угрозу.</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Из </w:t>
      </w:r>
      <w:r w:rsidRPr="00651290">
        <w:rPr>
          <w:sz w:val="28"/>
          <w:szCs w:val="28"/>
          <w:lang w:val="en-US"/>
        </w:rPr>
        <w:t>SWOT</w:t>
      </w:r>
      <w:r w:rsidRPr="00651290">
        <w:rPr>
          <w:sz w:val="28"/>
          <w:szCs w:val="28"/>
        </w:rPr>
        <w:t>-анализа вытекают более конкретные стратегии.</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При разработке стратегии поведения должны быть учтены парные комбинации на каждом из полей. Сочетание силы и возможности отражены в поле </w:t>
      </w:r>
      <w:r w:rsidR="00651290" w:rsidRPr="00651290">
        <w:rPr>
          <w:sz w:val="28"/>
          <w:szCs w:val="28"/>
        </w:rPr>
        <w:t>"</w:t>
      </w:r>
      <w:r w:rsidRPr="00651290">
        <w:rPr>
          <w:sz w:val="28"/>
          <w:szCs w:val="28"/>
        </w:rPr>
        <w:t>сила и возможности</w:t>
      </w:r>
      <w:r w:rsidR="00651290" w:rsidRPr="00651290">
        <w:rPr>
          <w:sz w:val="28"/>
          <w:szCs w:val="28"/>
        </w:rPr>
        <w:t>"</w:t>
      </w:r>
      <w:r w:rsidRPr="00651290">
        <w:rPr>
          <w:sz w:val="28"/>
          <w:szCs w:val="28"/>
        </w:rPr>
        <w:t>, это поле показывает, как можно использовать сильные стороны предприятия для того, чтобы получить отдачу от возможностей, которые появились во внешней среде.</w:t>
      </w:r>
    </w:p>
    <w:p w:rsidR="00231226" w:rsidRPr="00651290" w:rsidRDefault="00231226" w:rsidP="00651290">
      <w:pPr>
        <w:pStyle w:val="21"/>
        <w:suppressAutoHyphens/>
        <w:spacing w:after="0" w:line="360" w:lineRule="auto"/>
        <w:ind w:left="0" w:firstLine="709"/>
        <w:jc w:val="both"/>
        <w:rPr>
          <w:sz w:val="28"/>
          <w:szCs w:val="28"/>
        </w:rPr>
      </w:pPr>
      <w:r w:rsidRPr="00651290">
        <w:rPr>
          <w:sz w:val="28"/>
          <w:szCs w:val="28"/>
        </w:rPr>
        <w:t>Из сочетания таких сильных сторон у МАТП п.Айхал как наличие разнообразного и достаточно нового, отвечающего европейским стандартам, подвижного состава, а также наличие всех сертификатов и лицензий на различные виды деятельности и таких возможностей среды как стабильный и растущий рынок спроса на услуги и возможность развития международных отношений вытекают стратегии расширения ассортимента услуг и развитие международных перевозок грузов. Эти же сильные стороны в сочетании с возможностью участия в Президентских программах и тендерах определяют стратегию участия в Президентской программе по освоению Приангарья.</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Для пар, оказавшихся в поле </w:t>
      </w:r>
      <w:r w:rsidR="00651290" w:rsidRPr="00651290">
        <w:rPr>
          <w:sz w:val="28"/>
          <w:szCs w:val="28"/>
        </w:rPr>
        <w:t>"</w:t>
      </w:r>
      <w:r w:rsidRPr="00651290">
        <w:rPr>
          <w:sz w:val="28"/>
          <w:szCs w:val="28"/>
        </w:rPr>
        <w:t>слабость и возможности</w:t>
      </w:r>
      <w:r w:rsidR="00651290" w:rsidRPr="00651290">
        <w:rPr>
          <w:sz w:val="28"/>
          <w:szCs w:val="28"/>
        </w:rPr>
        <w:t>"</w:t>
      </w:r>
      <w:r w:rsidRPr="00651290">
        <w:rPr>
          <w:sz w:val="28"/>
          <w:szCs w:val="28"/>
        </w:rPr>
        <w:t>, стратегия должна быть построена таким образом, чтобы за счет появившихся возможностей можно было бы преодолеть имеющиеся в организации слабости.</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Поскольку наблюдается увеличение льготных категорий граждан, а </w:t>
      </w:r>
      <w:r w:rsidR="00F01759" w:rsidRPr="00651290">
        <w:rPr>
          <w:sz w:val="28"/>
          <w:szCs w:val="28"/>
        </w:rPr>
        <w:t>Муниципальное автотранспортное предприятие</w:t>
      </w:r>
      <w:r w:rsidRPr="00651290">
        <w:rPr>
          <w:sz w:val="28"/>
          <w:szCs w:val="28"/>
        </w:rPr>
        <w:t xml:space="preserve"> расположено в закрытом городе, то существует возможность заключить договор с Управлением Социальной защиты города на предмет перевозки пенсионеров, инвалидов, малоимущих и прочих незащищенных слоев населения по льготным тарифам. Стабильный надежный долгосрочный рынок спроса на услуги в сочетании с большим количеством основных и оборотных средств </w:t>
      </w:r>
      <w:r w:rsidR="00F01759" w:rsidRPr="00651290">
        <w:rPr>
          <w:sz w:val="28"/>
          <w:szCs w:val="28"/>
        </w:rPr>
        <w:t xml:space="preserve">Муниципального автотранспортного предприятия </w:t>
      </w:r>
      <w:r w:rsidRPr="00651290">
        <w:rPr>
          <w:sz w:val="28"/>
          <w:szCs w:val="28"/>
        </w:rPr>
        <w:t>п.Айхал позволяет вести переговоры с градообразующими предприятиями на предмет заключения долгосрочных договоров на перевозку их сотрудников.</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Если пара находится на поле </w:t>
      </w:r>
      <w:r w:rsidR="00651290" w:rsidRPr="00651290">
        <w:rPr>
          <w:sz w:val="28"/>
          <w:szCs w:val="28"/>
        </w:rPr>
        <w:t>"</w:t>
      </w:r>
      <w:r w:rsidRPr="00651290">
        <w:rPr>
          <w:sz w:val="28"/>
          <w:szCs w:val="28"/>
        </w:rPr>
        <w:t>сила и угрозы</w:t>
      </w:r>
      <w:r w:rsidR="00651290" w:rsidRPr="00651290">
        <w:rPr>
          <w:sz w:val="28"/>
          <w:szCs w:val="28"/>
        </w:rPr>
        <w:t>"</w:t>
      </w:r>
      <w:r w:rsidRPr="00651290">
        <w:rPr>
          <w:sz w:val="28"/>
          <w:szCs w:val="28"/>
        </w:rPr>
        <w:t>, то стратегия должна предполагать использование силы организации для устранения угроз.</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Свободный вход на рынок индивидуальных предпринимателей – конкурентов-перевозчиков – это угроза. Для того чтобы нейтрализовать их у </w:t>
      </w:r>
      <w:r w:rsidR="00F01759" w:rsidRPr="00651290">
        <w:rPr>
          <w:sz w:val="28"/>
          <w:szCs w:val="28"/>
        </w:rPr>
        <w:t>нашего предприятия</w:t>
      </w:r>
      <w:r w:rsidRPr="00651290">
        <w:rPr>
          <w:sz w:val="28"/>
          <w:szCs w:val="28"/>
        </w:rPr>
        <w:t xml:space="preserve"> есть сильные стороны, такие как профессиональный высоко обученный коллектив, который может составить достойную конкуренцию в плане качества обслуживания. А для того, чтобы удерживать свой коллектив </w:t>
      </w:r>
      <w:r w:rsidR="00F01759" w:rsidRPr="00651290">
        <w:rPr>
          <w:sz w:val="28"/>
          <w:szCs w:val="28"/>
        </w:rPr>
        <w:t>предприятие</w:t>
      </w:r>
      <w:r w:rsidRPr="00651290">
        <w:rPr>
          <w:sz w:val="28"/>
          <w:szCs w:val="28"/>
        </w:rPr>
        <w:t xml:space="preserve"> может расширять соц. пакет для своих сотрудников и вкладывать дополнительные средства в обучение работников.</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Для пар, находящихся на поле </w:t>
      </w:r>
      <w:r w:rsidR="00651290" w:rsidRPr="00651290">
        <w:rPr>
          <w:sz w:val="28"/>
          <w:szCs w:val="28"/>
        </w:rPr>
        <w:t>"</w:t>
      </w:r>
      <w:r w:rsidRPr="00651290">
        <w:rPr>
          <w:sz w:val="28"/>
          <w:szCs w:val="28"/>
        </w:rPr>
        <w:t>слабость и угрозы</w:t>
      </w:r>
      <w:r w:rsidR="00651290" w:rsidRPr="00651290">
        <w:rPr>
          <w:sz w:val="28"/>
          <w:szCs w:val="28"/>
        </w:rPr>
        <w:t>"</w:t>
      </w:r>
      <w:r w:rsidRPr="00651290">
        <w:rPr>
          <w:sz w:val="28"/>
          <w:szCs w:val="28"/>
        </w:rPr>
        <w:t>, организация должна вырабатывать такую стратегию, которая позволила бы ей как избавиться от слабости, так и попытаться предотвратить нависшую над ней угрозу.</w:t>
      </w:r>
    </w:p>
    <w:p w:rsidR="00231226" w:rsidRPr="00651290" w:rsidRDefault="00231226" w:rsidP="00651290">
      <w:pPr>
        <w:suppressAutoHyphens/>
        <w:spacing w:line="360" w:lineRule="auto"/>
        <w:ind w:firstLine="709"/>
        <w:jc w:val="both"/>
        <w:rPr>
          <w:sz w:val="28"/>
          <w:szCs w:val="28"/>
        </w:rPr>
      </w:pPr>
      <w:r w:rsidRPr="00651290">
        <w:rPr>
          <w:sz w:val="28"/>
          <w:szCs w:val="28"/>
        </w:rPr>
        <w:t>Стратегия модернизации автопарка вытекает из сочетания</w:t>
      </w:r>
      <w:r w:rsidR="00651290" w:rsidRPr="00651290">
        <w:rPr>
          <w:sz w:val="28"/>
          <w:szCs w:val="28"/>
        </w:rPr>
        <w:t xml:space="preserve"> </w:t>
      </w:r>
      <w:r w:rsidRPr="00651290">
        <w:rPr>
          <w:sz w:val="28"/>
          <w:szCs w:val="28"/>
        </w:rPr>
        <w:t>угрозы – изменение экологического законодательства и слабости – преобладание автомобильных средств, работающих на бензине. Такую угрозу как рост цен на ГСМ можно перекрыть прибылью от превращения слабостей в силу, т.к. большое количество основных и оборотных средств можно эффективно задействовать, например, организовать платные автокурсы или крытую автостоянку с тех. обслуживанием и мойкой.</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Проведенный </w:t>
      </w:r>
      <w:r w:rsidRPr="00651290">
        <w:rPr>
          <w:sz w:val="28"/>
          <w:szCs w:val="28"/>
          <w:lang w:val="en-US"/>
        </w:rPr>
        <w:t>SWOT</w:t>
      </w:r>
      <w:r w:rsidRPr="00651290">
        <w:rPr>
          <w:sz w:val="28"/>
          <w:szCs w:val="28"/>
        </w:rPr>
        <w:t>-анализ выявил основные направления развития Муниципального Автотранспортного предприятия п.Айхал.</w:t>
      </w:r>
    </w:p>
    <w:p w:rsidR="00231226" w:rsidRPr="00651290" w:rsidRDefault="00231226" w:rsidP="00651290">
      <w:pPr>
        <w:suppressAutoHyphens/>
        <w:spacing w:line="360" w:lineRule="auto"/>
        <w:ind w:firstLine="709"/>
        <w:jc w:val="both"/>
        <w:rPr>
          <w:sz w:val="28"/>
          <w:szCs w:val="28"/>
        </w:rPr>
      </w:pPr>
      <w:r w:rsidRPr="00651290">
        <w:rPr>
          <w:sz w:val="28"/>
          <w:szCs w:val="28"/>
        </w:rPr>
        <w:t>Итак, можно обозначить следующие стратегии:</w:t>
      </w:r>
    </w:p>
    <w:p w:rsidR="00231226" w:rsidRPr="00651290" w:rsidRDefault="00F01759" w:rsidP="00651290">
      <w:pPr>
        <w:numPr>
          <w:ilvl w:val="0"/>
          <w:numId w:val="41"/>
        </w:numPr>
        <w:tabs>
          <w:tab w:val="left" w:pos="1069"/>
        </w:tabs>
        <w:suppressAutoHyphens/>
        <w:spacing w:line="360" w:lineRule="auto"/>
        <w:ind w:left="0" w:firstLine="709"/>
        <w:jc w:val="both"/>
        <w:rPr>
          <w:sz w:val="28"/>
          <w:szCs w:val="28"/>
        </w:rPr>
      </w:pPr>
      <w:r w:rsidRPr="00651290">
        <w:rPr>
          <w:sz w:val="28"/>
          <w:szCs w:val="28"/>
        </w:rPr>
        <w:t>расширения ассортимента услуг, в виде перевозок на дальние расстояния;</w:t>
      </w:r>
    </w:p>
    <w:p w:rsidR="00231226" w:rsidRPr="00651290" w:rsidRDefault="00231226" w:rsidP="00651290">
      <w:pPr>
        <w:numPr>
          <w:ilvl w:val="0"/>
          <w:numId w:val="41"/>
        </w:numPr>
        <w:tabs>
          <w:tab w:val="left" w:pos="1069"/>
        </w:tabs>
        <w:suppressAutoHyphens/>
        <w:spacing w:line="360" w:lineRule="auto"/>
        <w:ind w:left="0" w:firstLine="709"/>
        <w:jc w:val="both"/>
        <w:rPr>
          <w:sz w:val="28"/>
          <w:szCs w:val="28"/>
        </w:rPr>
      </w:pPr>
      <w:r w:rsidRPr="00651290">
        <w:rPr>
          <w:sz w:val="28"/>
          <w:szCs w:val="28"/>
        </w:rPr>
        <w:t>участия в конкурсных программах и тендерах;</w:t>
      </w:r>
    </w:p>
    <w:p w:rsidR="00231226" w:rsidRPr="00651290" w:rsidRDefault="00231226" w:rsidP="00651290">
      <w:pPr>
        <w:numPr>
          <w:ilvl w:val="0"/>
          <w:numId w:val="41"/>
        </w:numPr>
        <w:tabs>
          <w:tab w:val="left" w:pos="1069"/>
        </w:tabs>
        <w:suppressAutoHyphens/>
        <w:spacing w:line="360" w:lineRule="auto"/>
        <w:ind w:left="0" w:firstLine="709"/>
        <w:jc w:val="both"/>
        <w:rPr>
          <w:sz w:val="28"/>
          <w:szCs w:val="28"/>
        </w:rPr>
      </w:pPr>
      <w:r w:rsidRPr="00651290">
        <w:rPr>
          <w:sz w:val="28"/>
          <w:szCs w:val="28"/>
        </w:rPr>
        <w:t>развития взаимоотношений с органами власти;</w:t>
      </w:r>
    </w:p>
    <w:p w:rsidR="00231226" w:rsidRPr="00651290" w:rsidRDefault="00231226" w:rsidP="00651290">
      <w:pPr>
        <w:numPr>
          <w:ilvl w:val="0"/>
          <w:numId w:val="41"/>
        </w:numPr>
        <w:tabs>
          <w:tab w:val="left" w:pos="1069"/>
        </w:tabs>
        <w:suppressAutoHyphens/>
        <w:spacing w:line="360" w:lineRule="auto"/>
        <w:ind w:left="0" w:firstLine="709"/>
        <w:jc w:val="both"/>
        <w:rPr>
          <w:sz w:val="28"/>
          <w:szCs w:val="28"/>
        </w:rPr>
      </w:pPr>
      <w:r w:rsidRPr="00651290">
        <w:rPr>
          <w:sz w:val="28"/>
          <w:szCs w:val="28"/>
        </w:rPr>
        <w:t>развития международных отношений;</w:t>
      </w:r>
    </w:p>
    <w:p w:rsidR="00231226" w:rsidRPr="00651290" w:rsidRDefault="00231226" w:rsidP="00651290">
      <w:pPr>
        <w:numPr>
          <w:ilvl w:val="0"/>
          <w:numId w:val="41"/>
        </w:numPr>
        <w:tabs>
          <w:tab w:val="left" w:pos="1069"/>
        </w:tabs>
        <w:suppressAutoHyphens/>
        <w:spacing w:line="360" w:lineRule="auto"/>
        <w:ind w:left="0" w:firstLine="709"/>
        <w:jc w:val="both"/>
        <w:rPr>
          <w:sz w:val="28"/>
          <w:szCs w:val="28"/>
        </w:rPr>
      </w:pPr>
      <w:r w:rsidRPr="00651290">
        <w:rPr>
          <w:sz w:val="28"/>
          <w:szCs w:val="28"/>
        </w:rPr>
        <w:t>модернизации автопарка.</w:t>
      </w:r>
    </w:p>
    <w:p w:rsidR="00231226" w:rsidRPr="00651290" w:rsidRDefault="00231226" w:rsidP="00651290">
      <w:pPr>
        <w:suppressAutoHyphens/>
        <w:spacing w:line="360" w:lineRule="auto"/>
        <w:ind w:firstLine="709"/>
        <w:jc w:val="both"/>
        <w:rPr>
          <w:sz w:val="28"/>
          <w:szCs w:val="28"/>
        </w:rPr>
      </w:pPr>
      <w:r w:rsidRPr="00651290">
        <w:rPr>
          <w:sz w:val="28"/>
          <w:szCs w:val="28"/>
        </w:rPr>
        <w:t>Названные стратегии могут быть реализованы через следующие мероприятия:</w:t>
      </w:r>
    </w:p>
    <w:p w:rsidR="00231226" w:rsidRPr="00651290" w:rsidRDefault="00231226" w:rsidP="00651290">
      <w:pPr>
        <w:numPr>
          <w:ilvl w:val="0"/>
          <w:numId w:val="42"/>
        </w:numPr>
        <w:tabs>
          <w:tab w:val="left" w:pos="1069"/>
        </w:tabs>
        <w:suppressAutoHyphens/>
        <w:spacing w:line="360" w:lineRule="auto"/>
        <w:ind w:left="0" w:firstLine="709"/>
        <w:jc w:val="both"/>
        <w:rPr>
          <w:sz w:val="28"/>
          <w:szCs w:val="28"/>
        </w:rPr>
      </w:pPr>
      <w:r w:rsidRPr="00651290">
        <w:rPr>
          <w:sz w:val="28"/>
          <w:szCs w:val="28"/>
        </w:rPr>
        <w:t>организация автокурсов и крытой автостоянки;</w:t>
      </w:r>
    </w:p>
    <w:p w:rsidR="00231226" w:rsidRPr="00651290" w:rsidRDefault="00231226" w:rsidP="00651290">
      <w:pPr>
        <w:numPr>
          <w:ilvl w:val="0"/>
          <w:numId w:val="42"/>
        </w:numPr>
        <w:tabs>
          <w:tab w:val="left" w:pos="1069"/>
        </w:tabs>
        <w:suppressAutoHyphens/>
        <w:spacing w:line="360" w:lineRule="auto"/>
        <w:ind w:left="0" w:firstLine="709"/>
        <w:jc w:val="both"/>
        <w:rPr>
          <w:sz w:val="28"/>
          <w:szCs w:val="28"/>
        </w:rPr>
      </w:pPr>
      <w:r w:rsidRPr="00651290">
        <w:rPr>
          <w:sz w:val="28"/>
          <w:szCs w:val="28"/>
        </w:rPr>
        <w:t>участие в Президентской программе по освоению Приангарья;</w:t>
      </w:r>
    </w:p>
    <w:p w:rsidR="00231226" w:rsidRPr="00651290" w:rsidRDefault="00231226" w:rsidP="00651290">
      <w:pPr>
        <w:numPr>
          <w:ilvl w:val="0"/>
          <w:numId w:val="42"/>
        </w:numPr>
        <w:tabs>
          <w:tab w:val="left" w:pos="1069"/>
        </w:tabs>
        <w:suppressAutoHyphens/>
        <w:spacing w:line="360" w:lineRule="auto"/>
        <w:ind w:left="0" w:firstLine="709"/>
        <w:jc w:val="both"/>
        <w:rPr>
          <w:sz w:val="28"/>
          <w:szCs w:val="28"/>
        </w:rPr>
      </w:pPr>
      <w:r w:rsidRPr="00651290">
        <w:rPr>
          <w:sz w:val="28"/>
          <w:szCs w:val="28"/>
        </w:rPr>
        <w:t>разработка программы взаимодействия с Управлением социальной защиты города;</w:t>
      </w:r>
    </w:p>
    <w:p w:rsidR="00231226" w:rsidRPr="00651290" w:rsidRDefault="00231226" w:rsidP="00651290">
      <w:pPr>
        <w:numPr>
          <w:ilvl w:val="0"/>
          <w:numId w:val="42"/>
        </w:numPr>
        <w:tabs>
          <w:tab w:val="left" w:pos="1069"/>
        </w:tabs>
        <w:suppressAutoHyphens/>
        <w:spacing w:line="360" w:lineRule="auto"/>
        <w:ind w:left="0" w:firstLine="709"/>
        <w:jc w:val="both"/>
        <w:rPr>
          <w:sz w:val="28"/>
          <w:szCs w:val="28"/>
        </w:rPr>
      </w:pPr>
      <w:r w:rsidRPr="00651290">
        <w:rPr>
          <w:sz w:val="28"/>
          <w:szCs w:val="28"/>
        </w:rPr>
        <w:t>развитие международных грузовых перевозок;</w:t>
      </w:r>
    </w:p>
    <w:p w:rsidR="00231226" w:rsidRPr="00651290" w:rsidRDefault="00231226" w:rsidP="00651290">
      <w:pPr>
        <w:numPr>
          <w:ilvl w:val="0"/>
          <w:numId w:val="42"/>
        </w:numPr>
        <w:tabs>
          <w:tab w:val="left" w:pos="1069"/>
        </w:tabs>
        <w:suppressAutoHyphens/>
        <w:spacing w:line="360" w:lineRule="auto"/>
        <w:ind w:left="0" w:firstLine="709"/>
        <w:jc w:val="both"/>
        <w:rPr>
          <w:sz w:val="28"/>
          <w:szCs w:val="28"/>
        </w:rPr>
      </w:pPr>
      <w:r w:rsidRPr="00651290">
        <w:rPr>
          <w:sz w:val="28"/>
          <w:szCs w:val="28"/>
        </w:rPr>
        <w:t>переход на альтернативные виды топлива.</w:t>
      </w:r>
    </w:p>
    <w:p w:rsidR="00231226" w:rsidRPr="00651290" w:rsidRDefault="00231226" w:rsidP="00651290">
      <w:pPr>
        <w:suppressAutoHyphens/>
        <w:spacing w:line="360" w:lineRule="auto"/>
        <w:ind w:firstLine="709"/>
        <w:jc w:val="both"/>
        <w:rPr>
          <w:sz w:val="28"/>
          <w:szCs w:val="28"/>
        </w:rPr>
      </w:pPr>
      <w:r w:rsidRPr="00651290">
        <w:rPr>
          <w:sz w:val="28"/>
          <w:szCs w:val="28"/>
        </w:rPr>
        <w:t>Поскольку у предприятия достаточно много хорошей грузовой техники, стоит развивать грузоперевозки.</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Согласно данным статистики, спрос на перевозку различных грузов имеется как по России, так и за рубеж. Кроме того, Муниципальное автотранспортное предприятия п.Айхал обладает рядом преимуществ в этой области. Кроме отличных тягачей </w:t>
      </w:r>
      <w:r w:rsidRPr="00651290">
        <w:rPr>
          <w:sz w:val="28"/>
          <w:szCs w:val="28"/>
          <w:lang w:val="en-US"/>
        </w:rPr>
        <w:t>VOLVO</w:t>
      </w:r>
      <w:r w:rsidRPr="00651290">
        <w:rPr>
          <w:sz w:val="28"/>
          <w:szCs w:val="28"/>
        </w:rPr>
        <w:t xml:space="preserve"> с 28-ми тонными прицепами, которые соответствуют европейским экологическим нормам и требованиям, предприятие является членом Международной организации </w:t>
      </w:r>
      <w:r w:rsidRPr="00651290">
        <w:rPr>
          <w:sz w:val="28"/>
          <w:szCs w:val="28"/>
          <w:lang w:val="en-US"/>
        </w:rPr>
        <w:t>ASMAP</w:t>
      </w:r>
      <w:r w:rsidRPr="00651290">
        <w:rPr>
          <w:sz w:val="28"/>
          <w:szCs w:val="28"/>
        </w:rPr>
        <w:t xml:space="preserve"> (Ассоциация международных автомобильных перевозчиков). Необходимо отметить, что в городе это единственное предприятие, имеющее такого рода статус. Членство в этой организации дает юридическую защиту и льготы на таможенных постах, на которых иногда простаивают машины, теряя 2 недели времени, а то и больше.</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Наличие лицензии </w:t>
      </w:r>
      <w:r w:rsidR="00651290" w:rsidRPr="00651290">
        <w:rPr>
          <w:sz w:val="28"/>
          <w:szCs w:val="28"/>
        </w:rPr>
        <w:t>"</w:t>
      </w:r>
      <w:r w:rsidRPr="00651290">
        <w:rPr>
          <w:sz w:val="28"/>
          <w:szCs w:val="28"/>
        </w:rPr>
        <w:t>Корнет-тир</w:t>
      </w:r>
      <w:r w:rsidR="00651290" w:rsidRPr="00651290">
        <w:rPr>
          <w:sz w:val="28"/>
          <w:szCs w:val="28"/>
        </w:rPr>
        <w:t>"</w:t>
      </w:r>
      <w:r w:rsidRPr="00651290">
        <w:rPr>
          <w:sz w:val="28"/>
          <w:szCs w:val="28"/>
        </w:rPr>
        <w:t xml:space="preserve"> дает беспрепятственный пропуск через таможни без досмотра.</w:t>
      </w:r>
    </w:p>
    <w:p w:rsidR="00231226" w:rsidRPr="00651290" w:rsidRDefault="00231226" w:rsidP="00651290">
      <w:pPr>
        <w:suppressAutoHyphens/>
        <w:spacing w:line="360" w:lineRule="auto"/>
        <w:ind w:firstLine="709"/>
        <w:jc w:val="both"/>
        <w:rPr>
          <w:sz w:val="28"/>
          <w:szCs w:val="28"/>
        </w:rPr>
      </w:pPr>
      <w:r w:rsidRPr="00651290">
        <w:rPr>
          <w:sz w:val="28"/>
          <w:szCs w:val="28"/>
        </w:rPr>
        <w:t>Заказы на Международные грузоперевозки уже имеются со стороны Электрохимического завода и других предприятий по Республике Саха-Якутия.</w:t>
      </w:r>
    </w:p>
    <w:p w:rsidR="001755E5" w:rsidRPr="00651290" w:rsidRDefault="00231226" w:rsidP="00651290">
      <w:pPr>
        <w:suppressAutoHyphens/>
        <w:spacing w:line="360" w:lineRule="auto"/>
        <w:ind w:firstLine="709"/>
        <w:jc w:val="both"/>
        <w:rPr>
          <w:sz w:val="28"/>
          <w:szCs w:val="28"/>
        </w:rPr>
      </w:pPr>
      <w:r w:rsidRPr="00651290">
        <w:rPr>
          <w:sz w:val="28"/>
          <w:szCs w:val="28"/>
        </w:rPr>
        <w:t>В маршрутный лист можно включить и доставку груза по России. Например, по пути назад можно загрузиться в Санкт-Петербурге, Москве, Самаре, Новосибирске и доставить груз в Айхал, тем самым сократить холостой пробег и эффективнее использовать технику. Возможны различные варианты загрузки по маршру</w:t>
      </w:r>
      <w:r w:rsidR="001755E5" w:rsidRPr="00651290">
        <w:rPr>
          <w:sz w:val="28"/>
          <w:szCs w:val="28"/>
        </w:rPr>
        <w:t>ту следования из Европы в Айхал, маршрут следования представлен в таблице 3.2.</w:t>
      </w:r>
    </w:p>
    <w:p w:rsidR="001755E5" w:rsidRPr="00651290" w:rsidRDefault="001755E5" w:rsidP="00651290">
      <w:pPr>
        <w:suppressAutoHyphens/>
        <w:spacing w:line="360" w:lineRule="auto"/>
        <w:ind w:firstLine="709"/>
        <w:jc w:val="both"/>
        <w:rPr>
          <w:sz w:val="28"/>
          <w:szCs w:val="28"/>
        </w:rPr>
      </w:pPr>
    </w:p>
    <w:p w:rsidR="00231226" w:rsidRPr="00651290" w:rsidRDefault="00231226" w:rsidP="00651290">
      <w:pPr>
        <w:suppressAutoHyphens/>
        <w:spacing w:line="360" w:lineRule="auto"/>
        <w:ind w:firstLine="709"/>
        <w:jc w:val="both"/>
        <w:rPr>
          <w:sz w:val="28"/>
          <w:szCs w:val="28"/>
        </w:rPr>
      </w:pPr>
      <w:r w:rsidRPr="00651290">
        <w:rPr>
          <w:sz w:val="28"/>
          <w:szCs w:val="28"/>
        </w:rPr>
        <w:t xml:space="preserve">Таблица 3.2 </w:t>
      </w:r>
      <w:r w:rsidR="001755E5" w:rsidRPr="00651290">
        <w:rPr>
          <w:sz w:val="28"/>
          <w:szCs w:val="28"/>
        </w:rPr>
        <w:t xml:space="preserve">- </w:t>
      </w:r>
      <w:r w:rsidRPr="00651290">
        <w:rPr>
          <w:sz w:val="28"/>
          <w:szCs w:val="28"/>
        </w:rPr>
        <w:t>Примерный вариант загрузки по маршруту следования Хель</w:t>
      </w:r>
      <w:r w:rsidR="00AF3E6A" w:rsidRPr="00651290">
        <w:rPr>
          <w:sz w:val="28"/>
          <w:szCs w:val="28"/>
        </w:rPr>
        <w:t>синки-Айхал</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43"/>
        <w:gridCol w:w="2438"/>
      </w:tblGrid>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Маршрут следования</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Наличие/отсутствие груза</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Хельсинки</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Торфяновка</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0</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Выборг</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0</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Санкт-Петербург</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Москва</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Рязань</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Нижний Новгород</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0</w:t>
            </w:r>
          </w:p>
        </w:tc>
      </w:tr>
      <w:tr w:rsidR="00E303EB" w:rsidRPr="002C0513" w:rsidTr="002C0513">
        <w:tc>
          <w:tcPr>
            <w:tcW w:w="0" w:type="auto"/>
            <w:shd w:val="clear" w:color="auto" w:fill="auto"/>
          </w:tcPr>
          <w:p w:rsidR="00E303EB" w:rsidRPr="002C0513" w:rsidRDefault="00E303EB" w:rsidP="002C0513">
            <w:pPr>
              <w:suppressAutoHyphens/>
              <w:spacing w:line="360" w:lineRule="auto"/>
              <w:rPr>
                <w:sz w:val="20"/>
                <w:szCs w:val="28"/>
              </w:rPr>
            </w:pPr>
            <w:r w:rsidRPr="002C0513">
              <w:rPr>
                <w:sz w:val="20"/>
                <w:szCs w:val="28"/>
              </w:rPr>
              <w:t>Тюмень</w:t>
            </w:r>
          </w:p>
        </w:tc>
        <w:tc>
          <w:tcPr>
            <w:tcW w:w="0" w:type="auto"/>
            <w:shd w:val="clear" w:color="auto" w:fill="auto"/>
          </w:tcPr>
          <w:p w:rsidR="00E303EB" w:rsidRPr="002C0513" w:rsidRDefault="00E303EB" w:rsidP="002C0513">
            <w:pPr>
              <w:suppressAutoHyphens/>
              <w:spacing w:line="360" w:lineRule="auto"/>
              <w:rPr>
                <w:sz w:val="20"/>
                <w:szCs w:val="28"/>
              </w:rPr>
            </w:pPr>
            <w:r w:rsidRPr="002C0513">
              <w:rPr>
                <w:sz w:val="20"/>
                <w:szCs w:val="28"/>
              </w:rPr>
              <w:t>0</w:t>
            </w:r>
          </w:p>
        </w:tc>
      </w:tr>
      <w:tr w:rsidR="00E303EB" w:rsidRPr="002C0513" w:rsidTr="002C0513">
        <w:tc>
          <w:tcPr>
            <w:tcW w:w="0" w:type="auto"/>
            <w:shd w:val="clear" w:color="auto" w:fill="auto"/>
          </w:tcPr>
          <w:p w:rsidR="00E303EB" w:rsidRPr="002C0513" w:rsidRDefault="00E303EB" w:rsidP="002C0513">
            <w:pPr>
              <w:suppressAutoHyphens/>
              <w:spacing w:line="360" w:lineRule="auto"/>
              <w:rPr>
                <w:sz w:val="20"/>
                <w:szCs w:val="28"/>
              </w:rPr>
            </w:pPr>
            <w:r w:rsidRPr="002C0513">
              <w:rPr>
                <w:sz w:val="20"/>
                <w:szCs w:val="28"/>
              </w:rPr>
              <w:t>Омск</w:t>
            </w:r>
          </w:p>
        </w:tc>
        <w:tc>
          <w:tcPr>
            <w:tcW w:w="0" w:type="auto"/>
            <w:shd w:val="clear" w:color="auto" w:fill="auto"/>
          </w:tcPr>
          <w:p w:rsidR="00E303EB" w:rsidRPr="002C0513" w:rsidRDefault="00E303EB" w:rsidP="002C0513">
            <w:pPr>
              <w:suppressAutoHyphens/>
              <w:spacing w:line="360" w:lineRule="auto"/>
              <w:rPr>
                <w:sz w:val="20"/>
                <w:szCs w:val="28"/>
              </w:rPr>
            </w:pPr>
            <w:r w:rsidRPr="002C0513">
              <w:rPr>
                <w:sz w:val="20"/>
                <w:szCs w:val="28"/>
              </w:rPr>
              <w:t>+</w:t>
            </w:r>
          </w:p>
        </w:tc>
      </w:tr>
      <w:tr w:rsidR="00E303EB" w:rsidRPr="002C0513" w:rsidTr="002C0513">
        <w:tc>
          <w:tcPr>
            <w:tcW w:w="0" w:type="auto"/>
            <w:shd w:val="clear" w:color="auto" w:fill="auto"/>
          </w:tcPr>
          <w:p w:rsidR="00E303EB" w:rsidRPr="002C0513" w:rsidRDefault="00E303EB" w:rsidP="002C0513">
            <w:pPr>
              <w:suppressAutoHyphens/>
              <w:spacing w:line="360" w:lineRule="auto"/>
              <w:rPr>
                <w:sz w:val="20"/>
                <w:szCs w:val="28"/>
              </w:rPr>
            </w:pPr>
            <w:r w:rsidRPr="002C0513">
              <w:rPr>
                <w:sz w:val="20"/>
                <w:szCs w:val="28"/>
              </w:rPr>
              <w:t>Новосибирск</w:t>
            </w:r>
          </w:p>
        </w:tc>
        <w:tc>
          <w:tcPr>
            <w:tcW w:w="0" w:type="auto"/>
            <w:shd w:val="clear" w:color="auto" w:fill="auto"/>
          </w:tcPr>
          <w:p w:rsidR="00E303EB" w:rsidRPr="002C0513" w:rsidRDefault="00E303EB" w:rsidP="002C0513">
            <w:pPr>
              <w:suppressAutoHyphens/>
              <w:spacing w:line="360" w:lineRule="auto"/>
              <w:rPr>
                <w:sz w:val="20"/>
                <w:szCs w:val="28"/>
              </w:rPr>
            </w:pPr>
            <w:r w:rsidRPr="002C0513">
              <w:rPr>
                <w:sz w:val="20"/>
                <w:szCs w:val="28"/>
              </w:rPr>
              <w:t>+</w:t>
            </w:r>
          </w:p>
        </w:tc>
      </w:tr>
      <w:tr w:rsidR="00E303EB" w:rsidRPr="002C0513" w:rsidTr="002C0513">
        <w:tc>
          <w:tcPr>
            <w:tcW w:w="0" w:type="auto"/>
            <w:shd w:val="clear" w:color="auto" w:fill="auto"/>
          </w:tcPr>
          <w:p w:rsidR="00E303EB" w:rsidRPr="002C0513" w:rsidRDefault="00E303EB" w:rsidP="002C0513">
            <w:pPr>
              <w:suppressAutoHyphens/>
              <w:spacing w:line="360" w:lineRule="auto"/>
              <w:rPr>
                <w:sz w:val="20"/>
                <w:szCs w:val="28"/>
              </w:rPr>
            </w:pPr>
            <w:r w:rsidRPr="002C0513">
              <w:rPr>
                <w:sz w:val="20"/>
                <w:szCs w:val="28"/>
              </w:rPr>
              <w:t>Кемерово</w:t>
            </w:r>
          </w:p>
        </w:tc>
        <w:tc>
          <w:tcPr>
            <w:tcW w:w="0" w:type="auto"/>
            <w:shd w:val="clear" w:color="auto" w:fill="auto"/>
          </w:tcPr>
          <w:p w:rsidR="00E303EB" w:rsidRPr="002C0513" w:rsidRDefault="00E303EB" w:rsidP="002C0513">
            <w:pPr>
              <w:suppressAutoHyphens/>
              <w:spacing w:line="360" w:lineRule="auto"/>
              <w:rPr>
                <w:sz w:val="20"/>
                <w:szCs w:val="28"/>
              </w:rPr>
            </w:pPr>
            <w:r w:rsidRPr="002C0513">
              <w:rPr>
                <w:sz w:val="20"/>
                <w:szCs w:val="28"/>
              </w:rPr>
              <w:t>+</w:t>
            </w:r>
          </w:p>
        </w:tc>
      </w:tr>
      <w:tr w:rsidR="00E303EB" w:rsidRPr="002C0513" w:rsidTr="002C0513">
        <w:tc>
          <w:tcPr>
            <w:tcW w:w="0" w:type="auto"/>
            <w:shd w:val="clear" w:color="auto" w:fill="auto"/>
          </w:tcPr>
          <w:p w:rsidR="00E303EB" w:rsidRPr="002C0513" w:rsidRDefault="00E303EB" w:rsidP="002C0513">
            <w:pPr>
              <w:suppressAutoHyphens/>
              <w:spacing w:line="360" w:lineRule="auto"/>
              <w:rPr>
                <w:sz w:val="20"/>
                <w:szCs w:val="28"/>
              </w:rPr>
            </w:pPr>
            <w:r w:rsidRPr="002C0513">
              <w:rPr>
                <w:sz w:val="20"/>
                <w:szCs w:val="28"/>
              </w:rPr>
              <w:t>Айхал</w:t>
            </w:r>
          </w:p>
        </w:tc>
        <w:tc>
          <w:tcPr>
            <w:tcW w:w="0" w:type="auto"/>
            <w:shd w:val="clear" w:color="auto" w:fill="auto"/>
          </w:tcPr>
          <w:p w:rsidR="00E303EB" w:rsidRPr="002C0513" w:rsidRDefault="00E303EB" w:rsidP="002C0513">
            <w:pPr>
              <w:suppressAutoHyphens/>
              <w:spacing w:line="360" w:lineRule="auto"/>
              <w:rPr>
                <w:sz w:val="20"/>
                <w:szCs w:val="28"/>
              </w:rPr>
            </w:pPr>
            <w:r w:rsidRPr="002C0513">
              <w:rPr>
                <w:sz w:val="20"/>
                <w:szCs w:val="28"/>
              </w:rPr>
              <w:t>-</w:t>
            </w:r>
          </w:p>
        </w:tc>
      </w:tr>
    </w:tbl>
    <w:p w:rsidR="00231226" w:rsidRPr="00651290" w:rsidRDefault="00231226" w:rsidP="00651290">
      <w:pPr>
        <w:suppressAutoHyphens/>
        <w:spacing w:line="360" w:lineRule="auto"/>
        <w:ind w:firstLine="709"/>
        <w:jc w:val="both"/>
        <w:rPr>
          <w:sz w:val="28"/>
          <w:szCs w:val="28"/>
        </w:rPr>
      </w:pPr>
      <w:r w:rsidRPr="00651290">
        <w:rPr>
          <w:sz w:val="28"/>
          <w:szCs w:val="28"/>
        </w:rPr>
        <w:t xml:space="preserve">где </w:t>
      </w:r>
      <w:r w:rsidR="00651290" w:rsidRPr="00651290">
        <w:rPr>
          <w:sz w:val="28"/>
          <w:szCs w:val="28"/>
        </w:rPr>
        <w:t>"</w:t>
      </w:r>
      <w:r w:rsidRPr="00651290">
        <w:rPr>
          <w:sz w:val="28"/>
          <w:szCs w:val="28"/>
        </w:rPr>
        <w:t>0</w:t>
      </w:r>
      <w:r w:rsidR="00651290" w:rsidRPr="00651290">
        <w:rPr>
          <w:sz w:val="28"/>
          <w:szCs w:val="28"/>
        </w:rPr>
        <w:t>"</w:t>
      </w:r>
      <w:r w:rsidRPr="00651290">
        <w:rPr>
          <w:sz w:val="28"/>
          <w:szCs w:val="28"/>
        </w:rPr>
        <w:t xml:space="preserve"> - холостой пробег;</w:t>
      </w:r>
    </w:p>
    <w:p w:rsidR="00231226" w:rsidRPr="00651290" w:rsidRDefault="00651290" w:rsidP="00651290">
      <w:pPr>
        <w:suppressAutoHyphens/>
        <w:spacing w:line="360" w:lineRule="auto"/>
        <w:ind w:firstLine="709"/>
        <w:jc w:val="both"/>
        <w:rPr>
          <w:sz w:val="28"/>
          <w:szCs w:val="28"/>
        </w:rPr>
      </w:pPr>
      <w:r w:rsidRPr="00651290">
        <w:rPr>
          <w:sz w:val="28"/>
          <w:szCs w:val="28"/>
        </w:rPr>
        <w:t xml:space="preserve"> "</w:t>
      </w:r>
      <w:r w:rsidR="00231226" w:rsidRPr="00651290">
        <w:rPr>
          <w:sz w:val="28"/>
          <w:szCs w:val="28"/>
        </w:rPr>
        <w:t>+</w:t>
      </w:r>
      <w:r w:rsidRPr="00651290">
        <w:rPr>
          <w:sz w:val="28"/>
          <w:szCs w:val="28"/>
        </w:rPr>
        <w:t>"</w:t>
      </w:r>
      <w:r w:rsidR="00231226" w:rsidRPr="00651290">
        <w:rPr>
          <w:sz w:val="28"/>
          <w:szCs w:val="28"/>
        </w:rPr>
        <w:t xml:space="preserve"> - груз взят/пробег с грузом;</w:t>
      </w:r>
    </w:p>
    <w:p w:rsidR="00231226" w:rsidRDefault="00651290" w:rsidP="00651290">
      <w:pPr>
        <w:suppressAutoHyphens/>
        <w:spacing w:line="360" w:lineRule="auto"/>
        <w:ind w:firstLine="709"/>
        <w:jc w:val="both"/>
        <w:rPr>
          <w:sz w:val="28"/>
          <w:szCs w:val="28"/>
          <w:lang w:val="en-US"/>
        </w:rPr>
      </w:pPr>
      <w:r w:rsidRPr="00651290">
        <w:rPr>
          <w:sz w:val="28"/>
          <w:szCs w:val="28"/>
        </w:rPr>
        <w:t xml:space="preserve"> "</w:t>
      </w:r>
      <w:r w:rsidR="00231226" w:rsidRPr="00651290">
        <w:rPr>
          <w:sz w:val="28"/>
          <w:szCs w:val="28"/>
        </w:rPr>
        <w:t>-</w:t>
      </w:r>
      <w:r w:rsidRPr="00651290">
        <w:rPr>
          <w:sz w:val="28"/>
          <w:szCs w:val="28"/>
        </w:rPr>
        <w:t>"</w:t>
      </w:r>
      <w:r w:rsidR="00231226" w:rsidRPr="00651290">
        <w:rPr>
          <w:sz w:val="28"/>
          <w:szCs w:val="28"/>
        </w:rPr>
        <w:t xml:space="preserve"> - груз выгружен.</w:t>
      </w:r>
    </w:p>
    <w:p w:rsidR="00231226" w:rsidRPr="00651290" w:rsidRDefault="008A761D" w:rsidP="00651290">
      <w:pPr>
        <w:suppressAutoHyphens/>
        <w:spacing w:line="360" w:lineRule="auto"/>
        <w:ind w:firstLine="709"/>
        <w:jc w:val="both"/>
        <w:rPr>
          <w:sz w:val="28"/>
          <w:szCs w:val="28"/>
        </w:rPr>
      </w:pPr>
      <w:r w:rsidRPr="008A761D">
        <w:rPr>
          <w:sz w:val="28"/>
          <w:szCs w:val="28"/>
        </w:rPr>
        <w:br w:type="page"/>
      </w:r>
      <w:r w:rsidR="00231226" w:rsidRPr="00651290">
        <w:rPr>
          <w:sz w:val="28"/>
          <w:szCs w:val="28"/>
        </w:rPr>
        <w:t>Для реализации такого мероприятия как развитие международных грузовых перевозок предлагаю принять на работу менеджера по грузоперевозкам. Он будет вести активные поиски клиентов для перевозки грузов, заключать договоры, контролировать сроки отправки грузов, координировать движение транспорта по маршруту, вести отчетно-учетную документацию оказанных услуг, разрабатывать маршрутные листы и контролировать оплату услуг. Так же он будет обеспечивать максимальную загрузку машин по маршруту.</w:t>
      </w:r>
    </w:p>
    <w:p w:rsidR="00231226" w:rsidRPr="00651290" w:rsidRDefault="00231226" w:rsidP="00651290">
      <w:pPr>
        <w:suppressAutoHyphens/>
        <w:spacing w:line="360" w:lineRule="auto"/>
        <w:ind w:firstLine="709"/>
        <w:jc w:val="both"/>
        <w:rPr>
          <w:sz w:val="28"/>
          <w:szCs w:val="28"/>
        </w:rPr>
      </w:pPr>
      <w:r w:rsidRPr="00651290">
        <w:rPr>
          <w:sz w:val="28"/>
          <w:szCs w:val="28"/>
        </w:rPr>
        <w:t>Необходимо организовать новое рабочее место: закупить недостающую мебель, компьютер, телефон, и прочую технику.</w:t>
      </w:r>
    </w:p>
    <w:p w:rsidR="00231226" w:rsidRPr="00651290" w:rsidRDefault="00231226" w:rsidP="00651290">
      <w:pPr>
        <w:suppressAutoHyphens/>
        <w:spacing w:line="360" w:lineRule="auto"/>
        <w:ind w:firstLine="709"/>
        <w:jc w:val="both"/>
        <w:rPr>
          <w:sz w:val="28"/>
          <w:szCs w:val="28"/>
        </w:rPr>
      </w:pPr>
      <w:r w:rsidRPr="00651290">
        <w:rPr>
          <w:sz w:val="28"/>
          <w:szCs w:val="28"/>
        </w:rPr>
        <w:t>Дополнительными ежемесячными расходами станут затраты на заработную плату и закупку необходимой канцелярии, затраты на телефонную связь, возможны затраты на командировки.</w:t>
      </w:r>
    </w:p>
    <w:p w:rsidR="00231226" w:rsidRPr="00651290" w:rsidRDefault="00231226" w:rsidP="00651290">
      <w:pPr>
        <w:suppressAutoHyphens/>
        <w:spacing w:line="360" w:lineRule="auto"/>
        <w:ind w:firstLine="709"/>
        <w:jc w:val="both"/>
        <w:rPr>
          <w:sz w:val="28"/>
          <w:szCs w:val="28"/>
        </w:rPr>
      </w:pPr>
      <w:r w:rsidRPr="00651290">
        <w:rPr>
          <w:sz w:val="28"/>
          <w:szCs w:val="28"/>
        </w:rPr>
        <w:t>Для реализации мероприятия по освоению Приангарья необходимо будет вести активные переговоры с айхальскими организациями, заводами на предмет перевозки производимых ими продуктов, таких как различные трубы, кирпич, глинозем, уголь, лес и прочее.</w:t>
      </w:r>
    </w:p>
    <w:p w:rsidR="00231226" w:rsidRPr="00651290" w:rsidRDefault="00231226" w:rsidP="00651290">
      <w:pPr>
        <w:suppressAutoHyphens/>
        <w:spacing w:line="360" w:lineRule="auto"/>
        <w:ind w:firstLine="709"/>
        <w:jc w:val="both"/>
        <w:rPr>
          <w:sz w:val="28"/>
          <w:szCs w:val="28"/>
        </w:rPr>
      </w:pPr>
      <w:r w:rsidRPr="00651290">
        <w:rPr>
          <w:sz w:val="28"/>
          <w:szCs w:val="28"/>
        </w:rPr>
        <w:t>После выбора организаций необходимо разработать следующую программу действий: продумать маршруты, определить транспортные средства для перевозки того или иного груза, обсчитать затраты на командировки, заработную плату водителям и т.д.</w:t>
      </w:r>
    </w:p>
    <w:p w:rsidR="00231226" w:rsidRPr="00651290" w:rsidRDefault="00231226" w:rsidP="00651290">
      <w:pPr>
        <w:pStyle w:val="a3"/>
        <w:suppressAutoHyphens/>
        <w:spacing w:line="360" w:lineRule="auto"/>
        <w:ind w:firstLine="709"/>
        <w:rPr>
          <w:sz w:val="28"/>
          <w:szCs w:val="28"/>
        </w:rPr>
      </w:pPr>
      <w:r w:rsidRPr="00651290">
        <w:rPr>
          <w:sz w:val="28"/>
          <w:szCs w:val="28"/>
        </w:rPr>
        <w:t>Для оценки экономической эффективности используем методику, которая заключается в определении показателей эффективности функционирования объекта в текущем периоде и в его измененном состоянии. Определение затрат, связанных с реализацией проекта должно предполагать тщательный анализ изменения потребностей исследуемого объекта в ресурсах, либо анализ ресурсного обеспечения самого проекта. Для осуществления этого этапа можно составить смету с помощью метода определения затрат по эле</w:t>
      </w:r>
      <w:r w:rsidR="001755E5" w:rsidRPr="00651290">
        <w:rPr>
          <w:sz w:val="28"/>
          <w:szCs w:val="28"/>
        </w:rPr>
        <w:t>ментам</w:t>
      </w:r>
      <w:r w:rsidR="00AF3E6A" w:rsidRPr="00651290">
        <w:rPr>
          <w:sz w:val="28"/>
          <w:szCs w:val="28"/>
        </w:rPr>
        <w:t xml:space="preserve"> (т</w:t>
      </w:r>
      <w:r w:rsidR="001755E5" w:rsidRPr="00651290">
        <w:rPr>
          <w:sz w:val="28"/>
          <w:szCs w:val="28"/>
        </w:rPr>
        <w:t>аблица 3.3</w:t>
      </w:r>
      <w:r w:rsidR="00AF3E6A" w:rsidRPr="00651290">
        <w:rPr>
          <w:sz w:val="28"/>
          <w:szCs w:val="28"/>
        </w:rPr>
        <w:t>)</w:t>
      </w:r>
      <w:r w:rsidR="001755E5" w:rsidRPr="00651290">
        <w:rPr>
          <w:sz w:val="28"/>
          <w:szCs w:val="28"/>
        </w:rPr>
        <w:t>.</w:t>
      </w:r>
    </w:p>
    <w:p w:rsidR="00231226" w:rsidRPr="00651290" w:rsidRDefault="008A761D" w:rsidP="00651290">
      <w:pPr>
        <w:pStyle w:val="a3"/>
        <w:suppressAutoHyphens/>
        <w:spacing w:line="360" w:lineRule="auto"/>
        <w:ind w:firstLine="709"/>
        <w:rPr>
          <w:sz w:val="28"/>
          <w:szCs w:val="28"/>
        </w:rPr>
      </w:pPr>
      <w:r>
        <w:rPr>
          <w:sz w:val="28"/>
          <w:szCs w:val="28"/>
        </w:rPr>
        <w:br w:type="page"/>
      </w:r>
      <w:r w:rsidR="00F01759" w:rsidRPr="00651290">
        <w:rPr>
          <w:sz w:val="28"/>
          <w:szCs w:val="28"/>
        </w:rPr>
        <w:t xml:space="preserve">Таблица 3.3 </w:t>
      </w:r>
      <w:r w:rsidR="001755E5" w:rsidRPr="00651290">
        <w:rPr>
          <w:sz w:val="28"/>
          <w:szCs w:val="28"/>
        </w:rPr>
        <w:t xml:space="preserve">- </w:t>
      </w:r>
      <w:r w:rsidR="00231226" w:rsidRPr="00651290">
        <w:rPr>
          <w:sz w:val="28"/>
          <w:szCs w:val="28"/>
        </w:rPr>
        <w:t>Смета затрат на орга</w:t>
      </w:r>
      <w:r w:rsidR="00AF3E6A" w:rsidRPr="00651290">
        <w:rPr>
          <w:sz w:val="28"/>
          <w:szCs w:val="28"/>
        </w:rPr>
        <w:t>низацию перевозки грузов за год</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47"/>
        <w:gridCol w:w="1275"/>
        <w:gridCol w:w="1940"/>
      </w:tblGrid>
      <w:tr w:rsidR="00231226" w:rsidRPr="002C0513" w:rsidTr="002C0513">
        <w:tc>
          <w:tcPr>
            <w:tcW w:w="0" w:type="auto"/>
            <w:vMerge w:val="restart"/>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Статья затрат</w:t>
            </w:r>
          </w:p>
        </w:tc>
        <w:tc>
          <w:tcPr>
            <w:tcW w:w="3215" w:type="dxa"/>
            <w:gridSpan w:val="2"/>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Затраты, руб.</w:t>
            </w:r>
          </w:p>
        </w:tc>
      </w:tr>
      <w:tr w:rsidR="00231226" w:rsidRPr="002C0513" w:rsidTr="002C0513">
        <w:tc>
          <w:tcPr>
            <w:tcW w:w="0" w:type="auto"/>
            <w:vMerge/>
            <w:shd w:val="clear" w:color="auto" w:fill="auto"/>
          </w:tcPr>
          <w:p w:rsidR="00231226" w:rsidRPr="002C0513" w:rsidRDefault="00231226" w:rsidP="002C0513">
            <w:pPr>
              <w:pStyle w:val="a3"/>
              <w:suppressAutoHyphens/>
              <w:spacing w:line="360" w:lineRule="auto"/>
              <w:ind w:firstLine="0"/>
              <w:jc w:val="left"/>
              <w:rPr>
                <w:sz w:val="20"/>
              </w:rPr>
            </w:pP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По Приангарью</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По международным перевозкам</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Затраты, связанные с подбором менеджера по перевозкам, руб.</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2250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Затраты на организацию рабочего места нового сотрудника, руб.</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10 000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Заработная плата менеджеру и водителям, руб.</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2 800 000</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144 000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Обслуживание автомобиля (мойка, мелкий ремонт), руб.</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200 000</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72 000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Командировочные расходы, руб.</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250 000</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1 100 000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Расходы на мобильную связь, руб.</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200 000</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36 000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Затраты на ГСМ, руб.</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500 000</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800 000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Затраты на оформление страховки грузов, руб.</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50 000</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300 000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Затраты на рекламу, руб.</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60 000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Затраты, связанные с уплатой таможенных пошлин, руб.</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300 000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Прочие расходы, руб.</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36 000</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36 000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ИТОГО:</w:t>
            </w:r>
          </w:p>
        </w:tc>
        <w:tc>
          <w:tcPr>
            <w:tcW w:w="1275"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4 036 000</w:t>
            </w:r>
          </w:p>
        </w:tc>
        <w:tc>
          <w:tcPr>
            <w:tcW w:w="1940" w:type="dxa"/>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2 860 250</w:t>
            </w:r>
          </w:p>
        </w:tc>
      </w:tr>
      <w:tr w:rsidR="00231226" w:rsidRPr="002C0513" w:rsidTr="002C0513">
        <w:tc>
          <w:tcPr>
            <w:tcW w:w="0" w:type="auto"/>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СУММА:</w:t>
            </w:r>
          </w:p>
        </w:tc>
        <w:tc>
          <w:tcPr>
            <w:tcW w:w="3215" w:type="dxa"/>
            <w:gridSpan w:val="2"/>
            <w:shd w:val="clear" w:color="auto" w:fill="auto"/>
          </w:tcPr>
          <w:p w:rsidR="00231226" w:rsidRPr="002C0513" w:rsidRDefault="00231226" w:rsidP="002C0513">
            <w:pPr>
              <w:pStyle w:val="a3"/>
              <w:suppressAutoHyphens/>
              <w:spacing w:line="360" w:lineRule="auto"/>
              <w:ind w:firstLine="0"/>
              <w:jc w:val="left"/>
              <w:rPr>
                <w:sz w:val="20"/>
              </w:rPr>
            </w:pPr>
            <w:r w:rsidRPr="002C0513">
              <w:rPr>
                <w:sz w:val="20"/>
              </w:rPr>
              <w:t>6 896 250</w:t>
            </w:r>
          </w:p>
        </w:tc>
      </w:tr>
    </w:tbl>
    <w:p w:rsidR="00231226" w:rsidRPr="00651290" w:rsidRDefault="00231226" w:rsidP="00651290">
      <w:pPr>
        <w:pStyle w:val="a3"/>
        <w:suppressAutoHyphens/>
        <w:spacing w:line="360" w:lineRule="auto"/>
        <w:ind w:firstLine="709"/>
        <w:rPr>
          <w:sz w:val="28"/>
          <w:szCs w:val="28"/>
        </w:rPr>
      </w:pPr>
    </w:p>
    <w:p w:rsidR="00231226" w:rsidRPr="00651290" w:rsidRDefault="00231226" w:rsidP="00651290">
      <w:pPr>
        <w:pStyle w:val="a3"/>
        <w:suppressAutoHyphens/>
        <w:spacing w:line="360" w:lineRule="auto"/>
        <w:ind w:firstLine="709"/>
        <w:rPr>
          <w:sz w:val="28"/>
          <w:szCs w:val="28"/>
        </w:rPr>
      </w:pPr>
      <w:r w:rsidRPr="00651290">
        <w:rPr>
          <w:sz w:val="28"/>
          <w:szCs w:val="28"/>
        </w:rPr>
        <w:t>Следующим шагом будет дифференцированная оценка, производимая путем сопоставления одного определенного экономического показателя до и после проектных изменений. Сопоставление возможно по относительным показателям (показателям эффективности использования отдельных ресурсов, рентабельности и т.д.), приведенным к единой базе. Значимость самого дифференцированного показателя в его способности характеризовать либо объект в целом, либо ту область, котор</w:t>
      </w:r>
      <w:r w:rsidR="00256D55" w:rsidRPr="00651290">
        <w:rPr>
          <w:sz w:val="28"/>
          <w:szCs w:val="28"/>
        </w:rPr>
        <w:t>ой касаются проектные изменения (</w:t>
      </w:r>
      <w:r w:rsidR="001755E5" w:rsidRPr="00651290">
        <w:rPr>
          <w:sz w:val="28"/>
          <w:szCs w:val="28"/>
        </w:rPr>
        <w:t>таблиц</w:t>
      </w:r>
      <w:r w:rsidR="00256D55" w:rsidRPr="00651290">
        <w:rPr>
          <w:sz w:val="28"/>
          <w:szCs w:val="28"/>
        </w:rPr>
        <w:t>а</w:t>
      </w:r>
      <w:r w:rsidR="001755E5" w:rsidRPr="00651290">
        <w:rPr>
          <w:sz w:val="28"/>
          <w:szCs w:val="28"/>
        </w:rPr>
        <w:t xml:space="preserve"> 3.4</w:t>
      </w:r>
      <w:r w:rsidR="00256D55" w:rsidRPr="00651290">
        <w:rPr>
          <w:sz w:val="28"/>
          <w:szCs w:val="28"/>
        </w:rPr>
        <w:t>)</w:t>
      </w:r>
      <w:r w:rsidR="001755E5" w:rsidRPr="00651290">
        <w:rPr>
          <w:sz w:val="28"/>
          <w:szCs w:val="28"/>
        </w:rPr>
        <w:t>.</w:t>
      </w:r>
    </w:p>
    <w:p w:rsidR="001755E5" w:rsidRPr="00651290" w:rsidRDefault="001755E5" w:rsidP="00651290">
      <w:pPr>
        <w:suppressAutoHyphens/>
        <w:spacing w:line="360" w:lineRule="auto"/>
        <w:ind w:firstLine="709"/>
        <w:jc w:val="both"/>
        <w:rPr>
          <w:sz w:val="28"/>
          <w:szCs w:val="28"/>
        </w:rPr>
      </w:pPr>
    </w:p>
    <w:p w:rsidR="00231226" w:rsidRPr="00651290" w:rsidRDefault="00F01759" w:rsidP="00651290">
      <w:pPr>
        <w:suppressAutoHyphens/>
        <w:spacing w:line="360" w:lineRule="auto"/>
        <w:ind w:firstLine="709"/>
        <w:jc w:val="both"/>
        <w:rPr>
          <w:sz w:val="28"/>
          <w:szCs w:val="28"/>
        </w:rPr>
      </w:pPr>
      <w:r w:rsidRPr="00651290">
        <w:rPr>
          <w:sz w:val="28"/>
          <w:szCs w:val="28"/>
        </w:rPr>
        <w:t xml:space="preserve">Таблица 3.4 </w:t>
      </w:r>
      <w:r w:rsidR="001755E5" w:rsidRPr="00651290">
        <w:rPr>
          <w:sz w:val="28"/>
          <w:szCs w:val="28"/>
        </w:rPr>
        <w:t xml:space="preserve">- </w:t>
      </w:r>
      <w:r w:rsidR="00231226" w:rsidRPr="00651290">
        <w:rPr>
          <w:sz w:val="28"/>
          <w:szCs w:val="28"/>
        </w:rPr>
        <w:t xml:space="preserve">Статистические данные о хозяйственной деятельности Автотранспортного </w:t>
      </w:r>
      <w:r w:rsidR="00AF3E6A" w:rsidRPr="00651290">
        <w:rPr>
          <w:sz w:val="28"/>
          <w:szCs w:val="28"/>
        </w:rPr>
        <w:t>предприятия за последние 3 года</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55"/>
        <w:gridCol w:w="816"/>
        <w:gridCol w:w="816"/>
        <w:gridCol w:w="816"/>
      </w:tblGrid>
      <w:tr w:rsidR="00231226" w:rsidRPr="002C0513" w:rsidTr="002C0513">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Показатели</w:t>
            </w:r>
          </w:p>
        </w:tc>
        <w:tc>
          <w:tcPr>
            <w:tcW w:w="0" w:type="auto"/>
            <w:shd w:val="clear" w:color="auto" w:fill="auto"/>
          </w:tcPr>
          <w:p w:rsidR="00231226" w:rsidRPr="002C0513" w:rsidRDefault="002A7A4A" w:rsidP="002C0513">
            <w:pPr>
              <w:pStyle w:val="33"/>
              <w:suppressAutoHyphens/>
              <w:snapToGrid w:val="0"/>
              <w:spacing w:after="0" w:line="360" w:lineRule="auto"/>
              <w:rPr>
                <w:sz w:val="20"/>
                <w:szCs w:val="28"/>
                <w:lang w:val="en-US"/>
              </w:rPr>
            </w:pPr>
            <w:r w:rsidRPr="002C0513">
              <w:rPr>
                <w:sz w:val="20"/>
                <w:szCs w:val="28"/>
              </w:rPr>
              <w:t>200</w:t>
            </w:r>
            <w:r w:rsidRPr="002C0513">
              <w:rPr>
                <w:sz w:val="20"/>
                <w:szCs w:val="28"/>
                <w:lang w:val="en-US"/>
              </w:rPr>
              <w:t>5</w:t>
            </w:r>
          </w:p>
        </w:tc>
        <w:tc>
          <w:tcPr>
            <w:tcW w:w="0" w:type="auto"/>
            <w:shd w:val="clear" w:color="auto" w:fill="auto"/>
          </w:tcPr>
          <w:p w:rsidR="00231226" w:rsidRPr="002C0513" w:rsidRDefault="002A7A4A" w:rsidP="002C0513">
            <w:pPr>
              <w:suppressAutoHyphens/>
              <w:snapToGrid w:val="0"/>
              <w:spacing w:line="360" w:lineRule="auto"/>
              <w:rPr>
                <w:sz w:val="20"/>
                <w:szCs w:val="28"/>
                <w:lang w:val="en-US"/>
              </w:rPr>
            </w:pPr>
            <w:r w:rsidRPr="002C0513">
              <w:rPr>
                <w:sz w:val="20"/>
                <w:szCs w:val="28"/>
              </w:rPr>
              <w:t>200</w:t>
            </w:r>
            <w:r w:rsidRPr="002C0513">
              <w:rPr>
                <w:sz w:val="20"/>
                <w:szCs w:val="28"/>
                <w:lang w:val="en-US"/>
              </w:rPr>
              <w:t>6</w:t>
            </w:r>
          </w:p>
        </w:tc>
        <w:tc>
          <w:tcPr>
            <w:tcW w:w="0" w:type="auto"/>
            <w:shd w:val="clear" w:color="auto" w:fill="auto"/>
          </w:tcPr>
          <w:p w:rsidR="00231226" w:rsidRPr="002C0513" w:rsidRDefault="002A7A4A" w:rsidP="002C0513">
            <w:pPr>
              <w:suppressAutoHyphens/>
              <w:snapToGrid w:val="0"/>
              <w:spacing w:line="360" w:lineRule="auto"/>
              <w:rPr>
                <w:sz w:val="20"/>
                <w:szCs w:val="28"/>
                <w:lang w:val="en-US"/>
              </w:rPr>
            </w:pPr>
            <w:r w:rsidRPr="002C0513">
              <w:rPr>
                <w:sz w:val="20"/>
                <w:szCs w:val="28"/>
              </w:rPr>
              <w:t>200</w:t>
            </w:r>
            <w:r w:rsidRPr="002C0513">
              <w:rPr>
                <w:sz w:val="20"/>
                <w:szCs w:val="28"/>
                <w:lang w:val="en-US"/>
              </w:rPr>
              <w:t>7</w:t>
            </w:r>
          </w:p>
        </w:tc>
      </w:tr>
      <w:tr w:rsidR="00231226" w:rsidRPr="002C0513" w:rsidTr="002C0513">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Выручка от продажи товаров, продукции, работ, услуг, тыс. руб.</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183184</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204680</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210186</w:t>
            </w:r>
          </w:p>
        </w:tc>
      </w:tr>
      <w:tr w:rsidR="00231226" w:rsidRPr="002C0513" w:rsidTr="002C0513">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Себестоимость проданных товаров, продукции, работ, услуг, тыс. руб.</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170660</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199875</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204980</w:t>
            </w:r>
          </w:p>
        </w:tc>
      </w:tr>
      <w:tr w:rsidR="00231226" w:rsidRPr="002C0513" w:rsidTr="002C0513">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Финансовый результат, тыс. руб.</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12524</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4805</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5206</w:t>
            </w:r>
          </w:p>
        </w:tc>
      </w:tr>
      <w:tr w:rsidR="00231226" w:rsidRPr="002C0513" w:rsidTr="002C0513">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Рентабельность, %</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7,34</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2,40</w:t>
            </w:r>
          </w:p>
        </w:tc>
        <w:tc>
          <w:tcPr>
            <w:tcW w:w="0" w:type="auto"/>
            <w:shd w:val="clear" w:color="auto" w:fill="auto"/>
          </w:tcPr>
          <w:p w:rsidR="00231226" w:rsidRPr="002C0513" w:rsidRDefault="00231226" w:rsidP="002C0513">
            <w:pPr>
              <w:suppressAutoHyphens/>
              <w:snapToGrid w:val="0"/>
              <w:spacing w:line="360" w:lineRule="auto"/>
              <w:rPr>
                <w:sz w:val="20"/>
                <w:szCs w:val="28"/>
              </w:rPr>
            </w:pPr>
            <w:r w:rsidRPr="002C0513">
              <w:rPr>
                <w:sz w:val="20"/>
                <w:szCs w:val="28"/>
              </w:rPr>
              <w:t>2,54</w:t>
            </w:r>
          </w:p>
        </w:tc>
      </w:tr>
    </w:tbl>
    <w:p w:rsidR="00231226" w:rsidRPr="00651290" w:rsidRDefault="008A761D" w:rsidP="00651290">
      <w:pPr>
        <w:suppressAutoHyphens/>
        <w:spacing w:line="360" w:lineRule="auto"/>
        <w:ind w:firstLine="709"/>
        <w:jc w:val="both"/>
        <w:rPr>
          <w:sz w:val="28"/>
          <w:szCs w:val="28"/>
        </w:rPr>
      </w:pPr>
      <w:r>
        <w:rPr>
          <w:sz w:val="28"/>
          <w:szCs w:val="28"/>
        </w:rPr>
        <w:br w:type="page"/>
      </w:r>
      <w:r w:rsidR="00231226" w:rsidRPr="00651290">
        <w:rPr>
          <w:sz w:val="28"/>
          <w:szCs w:val="28"/>
        </w:rPr>
        <w:t>Из таблицы</w:t>
      </w:r>
      <w:r w:rsidR="00651290" w:rsidRPr="00651290">
        <w:rPr>
          <w:sz w:val="28"/>
          <w:szCs w:val="28"/>
        </w:rPr>
        <w:t xml:space="preserve"> </w:t>
      </w:r>
      <w:r w:rsidR="00231226" w:rsidRPr="00651290">
        <w:rPr>
          <w:sz w:val="28"/>
          <w:szCs w:val="28"/>
        </w:rPr>
        <w:t>3.4 возьмем значения некоторых показателей.</w:t>
      </w:r>
    </w:p>
    <w:p w:rsidR="00231226" w:rsidRPr="00651290" w:rsidRDefault="00231226" w:rsidP="00651290">
      <w:pPr>
        <w:suppressAutoHyphens/>
        <w:spacing w:line="360" w:lineRule="auto"/>
        <w:ind w:firstLine="709"/>
        <w:jc w:val="both"/>
        <w:rPr>
          <w:sz w:val="28"/>
          <w:szCs w:val="28"/>
        </w:rPr>
      </w:pPr>
      <w:r w:rsidRPr="00651290">
        <w:rPr>
          <w:sz w:val="28"/>
          <w:szCs w:val="28"/>
        </w:rPr>
        <w:t>П</w:t>
      </w:r>
      <w:r w:rsidR="002A7A4A" w:rsidRPr="00651290">
        <w:rPr>
          <w:sz w:val="28"/>
          <w:szCs w:val="28"/>
          <w:vertAlign w:val="subscript"/>
        </w:rPr>
        <w:t>2007</w:t>
      </w:r>
      <w:r w:rsidRPr="00651290">
        <w:rPr>
          <w:sz w:val="28"/>
          <w:szCs w:val="28"/>
        </w:rPr>
        <w:t xml:space="preserve"> = 5</w:t>
      </w:r>
      <w:r w:rsidR="00651290" w:rsidRPr="00651290">
        <w:rPr>
          <w:sz w:val="28"/>
          <w:szCs w:val="28"/>
        </w:rPr>
        <w:t xml:space="preserve"> </w:t>
      </w:r>
      <w:r w:rsidRPr="00651290">
        <w:rPr>
          <w:sz w:val="28"/>
          <w:szCs w:val="28"/>
        </w:rPr>
        <w:t>206 000 руб.;</w:t>
      </w:r>
    </w:p>
    <w:p w:rsidR="00231226" w:rsidRPr="00651290" w:rsidRDefault="00231226" w:rsidP="00651290">
      <w:pPr>
        <w:suppressAutoHyphens/>
        <w:spacing w:line="360" w:lineRule="auto"/>
        <w:ind w:firstLine="709"/>
        <w:jc w:val="both"/>
        <w:rPr>
          <w:sz w:val="28"/>
          <w:szCs w:val="28"/>
        </w:rPr>
      </w:pPr>
      <w:r w:rsidRPr="00651290">
        <w:rPr>
          <w:sz w:val="28"/>
          <w:szCs w:val="28"/>
        </w:rPr>
        <w:t>З</w:t>
      </w:r>
      <w:r w:rsidR="002A7A4A" w:rsidRPr="00651290">
        <w:rPr>
          <w:sz w:val="28"/>
          <w:szCs w:val="28"/>
          <w:vertAlign w:val="subscript"/>
        </w:rPr>
        <w:t>2007</w:t>
      </w:r>
      <w:r w:rsidRPr="00651290">
        <w:rPr>
          <w:sz w:val="28"/>
          <w:szCs w:val="28"/>
        </w:rPr>
        <w:t xml:space="preserve"> = 204 980</w:t>
      </w:r>
      <w:r w:rsidR="00651290" w:rsidRPr="00651290">
        <w:rPr>
          <w:sz w:val="28"/>
          <w:szCs w:val="28"/>
        </w:rPr>
        <w:t xml:space="preserve"> </w:t>
      </w:r>
      <w:r w:rsidRPr="00651290">
        <w:rPr>
          <w:sz w:val="28"/>
          <w:szCs w:val="28"/>
        </w:rPr>
        <w:t>000 руб.;</w:t>
      </w:r>
    </w:p>
    <w:p w:rsidR="00231226" w:rsidRPr="00651290" w:rsidRDefault="00231226" w:rsidP="00651290">
      <w:pPr>
        <w:suppressAutoHyphens/>
        <w:spacing w:line="360" w:lineRule="auto"/>
        <w:ind w:firstLine="709"/>
        <w:jc w:val="both"/>
        <w:rPr>
          <w:sz w:val="28"/>
          <w:szCs w:val="28"/>
        </w:rPr>
      </w:pPr>
      <w:r w:rsidRPr="00651290">
        <w:rPr>
          <w:sz w:val="28"/>
          <w:szCs w:val="28"/>
        </w:rPr>
        <w:t>Р</w:t>
      </w:r>
      <w:r w:rsidR="002A7A4A" w:rsidRPr="00651290">
        <w:rPr>
          <w:sz w:val="28"/>
          <w:szCs w:val="28"/>
          <w:vertAlign w:val="subscript"/>
        </w:rPr>
        <w:t>2007</w:t>
      </w:r>
      <w:r w:rsidRPr="00651290">
        <w:rPr>
          <w:sz w:val="28"/>
          <w:szCs w:val="28"/>
        </w:rPr>
        <w:t xml:space="preserve"> = 2,54 %.</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Автомобили марки </w:t>
      </w:r>
      <w:r w:rsidRPr="00651290">
        <w:rPr>
          <w:sz w:val="28"/>
          <w:szCs w:val="28"/>
          <w:lang w:val="en-US"/>
        </w:rPr>
        <w:t>VOLVO</w:t>
      </w:r>
      <w:r w:rsidRPr="00651290">
        <w:rPr>
          <w:sz w:val="28"/>
          <w:szCs w:val="28"/>
        </w:rPr>
        <w:t xml:space="preserve"> будут осуществлять 2 ходки с грузом в месяц до Финляндии, забирая на обратном пути груз в Москве и в Санкт-Петербурге.</w:t>
      </w:r>
    </w:p>
    <w:p w:rsidR="00231226" w:rsidRPr="00651290" w:rsidRDefault="00231226" w:rsidP="00651290">
      <w:pPr>
        <w:pStyle w:val="8"/>
        <w:suppressAutoHyphens/>
        <w:spacing w:before="0" w:after="0" w:line="360" w:lineRule="auto"/>
        <w:ind w:firstLine="709"/>
        <w:jc w:val="both"/>
        <w:rPr>
          <w:i w:val="0"/>
          <w:sz w:val="28"/>
          <w:szCs w:val="28"/>
        </w:rPr>
      </w:pPr>
      <w:r w:rsidRPr="00651290">
        <w:rPr>
          <w:i w:val="0"/>
          <w:sz w:val="28"/>
          <w:szCs w:val="28"/>
        </w:rPr>
        <w:t>Расстояние от Айхала до Хельсинки составляет 6500 км. Тариф перевозки – 25 руб. за 1 км с грузом.</w:t>
      </w:r>
    </w:p>
    <w:p w:rsidR="00231226" w:rsidRPr="00651290" w:rsidRDefault="00231226" w:rsidP="00651290">
      <w:pPr>
        <w:suppressAutoHyphens/>
        <w:spacing w:line="360" w:lineRule="auto"/>
        <w:ind w:firstLine="709"/>
        <w:jc w:val="both"/>
        <w:rPr>
          <w:sz w:val="28"/>
          <w:szCs w:val="28"/>
        </w:rPr>
      </w:pPr>
      <w:r w:rsidRPr="00651290">
        <w:rPr>
          <w:sz w:val="28"/>
          <w:szCs w:val="28"/>
        </w:rPr>
        <w:t>Стоимость перевозки груза составляет: 6 500*25*2 = 325 000 руб.</w:t>
      </w:r>
    </w:p>
    <w:p w:rsidR="00231226" w:rsidRPr="00651290" w:rsidRDefault="00231226" w:rsidP="00651290">
      <w:pPr>
        <w:suppressAutoHyphens/>
        <w:spacing w:line="360" w:lineRule="auto"/>
        <w:ind w:firstLine="709"/>
        <w:jc w:val="both"/>
        <w:rPr>
          <w:sz w:val="28"/>
          <w:szCs w:val="28"/>
        </w:rPr>
      </w:pPr>
      <w:r w:rsidRPr="00651290">
        <w:rPr>
          <w:sz w:val="28"/>
          <w:szCs w:val="28"/>
        </w:rPr>
        <w:t>Одна машина будет забирать груз из Москвы и перевозить его в Новосибирск. Расстояние от Москвы до Новосибирска – 3400 км. Стоимость перевозки составляет 110 000 руб.</w:t>
      </w:r>
    </w:p>
    <w:p w:rsidR="00231226" w:rsidRPr="00651290" w:rsidRDefault="00231226" w:rsidP="00651290">
      <w:pPr>
        <w:suppressAutoHyphens/>
        <w:spacing w:line="360" w:lineRule="auto"/>
        <w:ind w:firstLine="709"/>
        <w:jc w:val="both"/>
        <w:rPr>
          <w:sz w:val="28"/>
          <w:szCs w:val="28"/>
        </w:rPr>
      </w:pPr>
      <w:r w:rsidRPr="00651290">
        <w:rPr>
          <w:sz w:val="28"/>
          <w:szCs w:val="28"/>
        </w:rPr>
        <w:t>Вторая машина забирает груз в Санкт-Пете</w:t>
      </w:r>
      <w:r w:rsidR="002A7A4A" w:rsidRPr="00651290">
        <w:rPr>
          <w:sz w:val="28"/>
          <w:szCs w:val="28"/>
        </w:rPr>
        <w:t>рбурге и доставляет его в Айхал</w:t>
      </w:r>
      <w:r w:rsidRPr="00651290">
        <w:rPr>
          <w:sz w:val="28"/>
          <w:szCs w:val="28"/>
        </w:rPr>
        <w:t>. Расстояние от Санкт-Петербурга до Айхала 5800 км. Тариф на перевозку – 135 000 руб.</w:t>
      </w:r>
    </w:p>
    <w:p w:rsidR="00231226" w:rsidRPr="00651290" w:rsidRDefault="00231226" w:rsidP="00651290">
      <w:pPr>
        <w:suppressAutoHyphens/>
        <w:spacing w:line="360" w:lineRule="auto"/>
        <w:ind w:firstLine="709"/>
        <w:jc w:val="both"/>
        <w:rPr>
          <w:sz w:val="28"/>
          <w:szCs w:val="28"/>
        </w:rPr>
      </w:pPr>
      <w:r w:rsidRPr="00651290">
        <w:rPr>
          <w:sz w:val="28"/>
          <w:szCs w:val="28"/>
        </w:rPr>
        <w:t>∑ = (325 000 + 110 000 + 135 000) * 12 = 5 840 000 рублей в год.</w:t>
      </w:r>
    </w:p>
    <w:p w:rsidR="00231226" w:rsidRPr="00651290" w:rsidRDefault="00231226" w:rsidP="00651290">
      <w:pPr>
        <w:pStyle w:val="21"/>
        <w:suppressAutoHyphens/>
        <w:spacing w:after="0" w:line="360" w:lineRule="auto"/>
        <w:ind w:left="0" w:firstLine="709"/>
        <w:jc w:val="both"/>
        <w:rPr>
          <w:sz w:val="28"/>
          <w:szCs w:val="28"/>
        </w:rPr>
      </w:pPr>
      <w:r w:rsidRPr="00651290">
        <w:rPr>
          <w:sz w:val="28"/>
          <w:szCs w:val="28"/>
        </w:rPr>
        <w:t>Теперь рассчитаем приход денежных масс от второго мероприятия.</w:t>
      </w:r>
    </w:p>
    <w:p w:rsidR="00231226" w:rsidRPr="00651290" w:rsidRDefault="00231226" w:rsidP="00651290">
      <w:pPr>
        <w:suppressAutoHyphens/>
        <w:spacing w:line="360" w:lineRule="auto"/>
        <w:ind w:firstLine="709"/>
        <w:jc w:val="both"/>
        <w:rPr>
          <w:sz w:val="28"/>
          <w:szCs w:val="28"/>
        </w:rPr>
      </w:pPr>
    </w:p>
    <w:p w:rsidR="00231226" w:rsidRPr="00651290" w:rsidRDefault="001755E5" w:rsidP="00651290">
      <w:pPr>
        <w:suppressAutoHyphens/>
        <w:spacing w:line="360" w:lineRule="auto"/>
        <w:ind w:firstLine="709"/>
        <w:jc w:val="both"/>
        <w:rPr>
          <w:sz w:val="28"/>
          <w:szCs w:val="28"/>
        </w:rPr>
      </w:pPr>
      <w:r w:rsidRPr="00651290">
        <w:rPr>
          <w:sz w:val="28"/>
          <w:szCs w:val="28"/>
        </w:rPr>
        <w:t>Т</w:t>
      </w:r>
      <w:r w:rsidR="00F01759" w:rsidRPr="00651290">
        <w:rPr>
          <w:sz w:val="28"/>
          <w:szCs w:val="28"/>
        </w:rPr>
        <w:t>аблица 3.5</w:t>
      </w:r>
      <w:r w:rsidRPr="00651290">
        <w:rPr>
          <w:sz w:val="28"/>
          <w:szCs w:val="28"/>
        </w:rPr>
        <w:t xml:space="preserve"> - </w:t>
      </w:r>
      <w:r w:rsidR="00231226" w:rsidRPr="00651290">
        <w:rPr>
          <w:sz w:val="28"/>
          <w:szCs w:val="28"/>
        </w:rPr>
        <w:t>Характеристика грузовых автомобилей, задействованных в мероприятии по освоению Приангарья</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17"/>
        <w:gridCol w:w="2000"/>
        <w:gridCol w:w="811"/>
        <w:gridCol w:w="1769"/>
      </w:tblGrid>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Марка автомобиля</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Грузоподъемность, т</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Кол-во</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Число ходок в год</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МАЗ</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20</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3</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1 500</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ЗИЛ</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7,5</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2</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1 000</w:t>
            </w:r>
          </w:p>
        </w:tc>
      </w:tr>
      <w:tr w:rsidR="00231226" w:rsidRPr="002C0513" w:rsidTr="002C0513">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ЗИЛ</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4,5</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5</w:t>
            </w:r>
          </w:p>
        </w:tc>
        <w:tc>
          <w:tcPr>
            <w:tcW w:w="0" w:type="auto"/>
            <w:shd w:val="clear" w:color="auto" w:fill="auto"/>
          </w:tcPr>
          <w:p w:rsidR="00231226" w:rsidRPr="002C0513" w:rsidRDefault="00231226" w:rsidP="002C0513">
            <w:pPr>
              <w:suppressAutoHyphens/>
              <w:spacing w:line="360" w:lineRule="auto"/>
              <w:rPr>
                <w:sz w:val="20"/>
                <w:szCs w:val="28"/>
              </w:rPr>
            </w:pPr>
            <w:r w:rsidRPr="002C0513">
              <w:rPr>
                <w:sz w:val="20"/>
                <w:szCs w:val="28"/>
              </w:rPr>
              <w:t>10 000</w:t>
            </w:r>
          </w:p>
        </w:tc>
      </w:tr>
    </w:tbl>
    <w:p w:rsidR="00231226" w:rsidRPr="00651290" w:rsidRDefault="00231226" w:rsidP="00651290">
      <w:pPr>
        <w:suppressAutoHyphens/>
        <w:spacing w:line="360" w:lineRule="auto"/>
        <w:ind w:firstLine="709"/>
        <w:jc w:val="both"/>
        <w:rPr>
          <w:sz w:val="28"/>
          <w:szCs w:val="28"/>
        </w:rPr>
      </w:pPr>
    </w:p>
    <w:p w:rsidR="00231226" w:rsidRPr="00651290" w:rsidRDefault="00231226" w:rsidP="00651290">
      <w:pPr>
        <w:suppressAutoHyphens/>
        <w:spacing w:line="360" w:lineRule="auto"/>
        <w:ind w:firstLine="709"/>
        <w:jc w:val="both"/>
        <w:rPr>
          <w:sz w:val="28"/>
          <w:szCs w:val="28"/>
          <w:lang w:val="en-US"/>
        </w:rPr>
      </w:pPr>
      <w:r w:rsidRPr="00651290">
        <w:rPr>
          <w:sz w:val="28"/>
          <w:szCs w:val="28"/>
        </w:rPr>
        <w:t xml:space="preserve">Расстояние </w:t>
      </w:r>
      <w:r w:rsidRPr="00651290">
        <w:rPr>
          <w:sz w:val="28"/>
          <w:szCs w:val="28"/>
          <w:lang w:val="en-US"/>
        </w:rPr>
        <w:t>200 км.</w:t>
      </w:r>
    </w:p>
    <w:p w:rsidR="00231226" w:rsidRPr="00651290" w:rsidRDefault="00231226" w:rsidP="00651290">
      <w:pPr>
        <w:pStyle w:val="21"/>
        <w:suppressAutoHyphens/>
        <w:spacing w:after="0" w:line="360" w:lineRule="auto"/>
        <w:ind w:left="0" w:firstLine="709"/>
        <w:jc w:val="both"/>
        <w:rPr>
          <w:sz w:val="28"/>
          <w:szCs w:val="28"/>
        </w:rPr>
      </w:pPr>
      <w:r w:rsidRPr="00651290">
        <w:rPr>
          <w:sz w:val="28"/>
          <w:szCs w:val="28"/>
        </w:rPr>
        <w:t>Автомобили МАЗ, в количестве 3 единиц, будут осуществлять по 2 ходки в день по тарифу 19 руб. за 1 км пути с грузом и расчета работы по 250 дней за вычетом выходных и праздничных дней.</w:t>
      </w:r>
    </w:p>
    <w:p w:rsidR="00231226" w:rsidRPr="00651290" w:rsidRDefault="00231226" w:rsidP="00651290">
      <w:pPr>
        <w:suppressAutoHyphens/>
        <w:spacing w:line="360" w:lineRule="auto"/>
        <w:ind w:firstLine="709"/>
        <w:jc w:val="both"/>
        <w:rPr>
          <w:sz w:val="28"/>
          <w:szCs w:val="28"/>
        </w:rPr>
      </w:pPr>
      <w:r w:rsidRPr="00651290">
        <w:rPr>
          <w:sz w:val="28"/>
          <w:szCs w:val="28"/>
        </w:rPr>
        <w:t>200км*2ходки*19руб.*3машины*250дней = 5 700 000 руб. в год.</w:t>
      </w:r>
    </w:p>
    <w:p w:rsidR="00231226" w:rsidRPr="00651290" w:rsidRDefault="00231226" w:rsidP="00651290">
      <w:pPr>
        <w:suppressAutoHyphens/>
        <w:spacing w:line="360" w:lineRule="auto"/>
        <w:ind w:firstLine="709"/>
        <w:jc w:val="both"/>
        <w:rPr>
          <w:sz w:val="28"/>
          <w:szCs w:val="28"/>
        </w:rPr>
      </w:pPr>
      <w:r w:rsidRPr="00651290">
        <w:rPr>
          <w:sz w:val="28"/>
          <w:szCs w:val="28"/>
        </w:rPr>
        <w:t>Автомобили ЗИЛ, 7,5т., в количестве 2 единиц, будут осуществлять также 2 ходки в день по тарифу 14 руб. за 1 5</w:t>
      </w:r>
      <w:r w:rsidR="00651290" w:rsidRPr="00651290">
        <w:rPr>
          <w:sz w:val="28"/>
          <w:szCs w:val="28"/>
        </w:rPr>
        <w:t xml:space="preserve"> </w:t>
      </w:r>
      <w:r w:rsidRPr="00651290">
        <w:rPr>
          <w:sz w:val="28"/>
          <w:szCs w:val="28"/>
        </w:rPr>
        <w:t>206 000км пути.</w:t>
      </w:r>
    </w:p>
    <w:p w:rsidR="00231226" w:rsidRPr="00651290" w:rsidRDefault="00231226" w:rsidP="00651290">
      <w:pPr>
        <w:suppressAutoHyphens/>
        <w:spacing w:line="360" w:lineRule="auto"/>
        <w:ind w:firstLine="709"/>
        <w:jc w:val="both"/>
        <w:rPr>
          <w:sz w:val="28"/>
          <w:szCs w:val="28"/>
        </w:rPr>
      </w:pPr>
      <w:r w:rsidRPr="00651290">
        <w:rPr>
          <w:sz w:val="28"/>
          <w:szCs w:val="28"/>
        </w:rPr>
        <w:t>200*2*14*2*250 = 2 800 000 руб. в год.</w:t>
      </w:r>
    </w:p>
    <w:p w:rsidR="00231226" w:rsidRPr="00651290" w:rsidRDefault="00231226" w:rsidP="00651290">
      <w:pPr>
        <w:suppressAutoHyphens/>
        <w:spacing w:line="360" w:lineRule="auto"/>
        <w:ind w:firstLine="709"/>
        <w:jc w:val="both"/>
        <w:rPr>
          <w:sz w:val="28"/>
          <w:szCs w:val="28"/>
        </w:rPr>
      </w:pPr>
      <w:r w:rsidRPr="00651290">
        <w:rPr>
          <w:sz w:val="28"/>
          <w:szCs w:val="28"/>
        </w:rPr>
        <w:t>Автомобили ЗИЛ, 4,5т, в количестве 5 единиц, будут работать по 8 часов в день по тарифу 450 руб. в час.</w:t>
      </w:r>
    </w:p>
    <w:p w:rsidR="00231226" w:rsidRPr="00651290" w:rsidRDefault="00231226" w:rsidP="00651290">
      <w:pPr>
        <w:suppressAutoHyphens/>
        <w:spacing w:line="360" w:lineRule="auto"/>
        <w:ind w:firstLine="709"/>
        <w:jc w:val="both"/>
        <w:rPr>
          <w:sz w:val="28"/>
          <w:szCs w:val="28"/>
        </w:rPr>
      </w:pPr>
      <w:r w:rsidRPr="00651290">
        <w:rPr>
          <w:sz w:val="28"/>
          <w:szCs w:val="28"/>
        </w:rPr>
        <w:t>8*450*5*250 = 4 500 000 руб. в год.</w:t>
      </w:r>
    </w:p>
    <w:p w:rsidR="00231226" w:rsidRPr="00651290" w:rsidRDefault="00231226" w:rsidP="00651290">
      <w:pPr>
        <w:suppressAutoHyphens/>
        <w:spacing w:line="360" w:lineRule="auto"/>
        <w:ind w:firstLine="709"/>
        <w:jc w:val="both"/>
        <w:rPr>
          <w:sz w:val="28"/>
          <w:szCs w:val="28"/>
        </w:rPr>
      </w:pPr>
      <w:r w:rsidRPr="00651290">
        <w:rPr>
          <w:sz w:val="28"/>
          <w:szCs w:val="28"/>
        </w:rPr>
        <w:t>∑ Выручки = 6 840 000 + 5 700 000 + 2 800 000 + 4 500 000 =19 840 000 руб.</w:t>
      </w:r>
    </w:p>
    <w:p w:rsidR="00231226" w:rsidRPr="00651290" w:rsidRDefault="00231226" w:rsidP="00651290">
      <w:pPr>
        <w:suppressAutoHyphens/>
        <w:spacing w:line="360" w:lineRule="auto"/>
        <w:ind w:firstLine="709"/>
        <w:jc w:val="both"/>
        <w:rPr>
          <w:sz w:val="28"/>
          <w:szCs w:val="28"/>
        </w:rPr>
      </w:pPr>
      <w:r w:rsidRPr="00651290">
        <w:rPr>
          <w:sz w:val="28"/>
          <w:szCs w:val="28"/>
        </w:rPr>
        <w:t>Теперь рассчитаем, изменившиеся в ходе внедрения мероприятий, основные показатели эффективности: прибыль рентабельность и срок окупаемости мероприятий, а также затраты.</w:t>
      </w:r>
    </w:p>
    <w:p w:rsidR="00231226" w:rsidRPr="00651290" w:rsidRDefault="00231226" w:rsidP="00651290">
      <w:pPr>
        <w:suppressAutoHyphens/>
        <w:spacing w:line="360" w:lineRule="auto"/>
        <w:ind w:firstLine="709"/>
        <w:jc w:val="both"/>
        <w:rPr>
          <w:sz w:val="28"/>
          <w:szCs w:val="28"/>
        </w:rPr>
      </w:pPr>
      <w:r w:rsidRPr="00651290">
        <w:rPr>
          <w:sz w:val="28"/>
          <w:szCs w:val="28"/>
        </w:rPr>
        <w:t>З</w:t>
      </w:r>
      <w:r w:rsidR="002A7A4A" w:rsidRPr="00651290">
        <w:rPr>
          <w:sz w:val="28"/>
          <w:szCs w:val="28"/>
          <w:vertAlign w:val="subscript"/>
        </w:rPr>
        <w:t>2008</w:t>
      </w:r>
      <w:r w:rsidRPr="00651290">
        <w:rPr>
          <w:sz w:val="28"/>
          <w:szCs w:val="28"/>
        </w:rPr>
        <w:t xml:space="preserve"> = 204</w:t>
      </w:r>
      <w:r w:rsidR="00651290" w:rsidRPr="00651290">
        <w:rPr>
          <w:sz w:val="28"/>
          <w:szCs w:val="28"/>
        </w:rPr>
        <w:t xml:space="preserve"> </w:t>
      </w:r>
      <w:r w:rsidRPr="00651290">
        <w:rPr>
          <w:sz w:val="28"/>
          <w:szCs w:val="28"/>
        </w:rPr>
        <w:t>980 000 + 6 896 250 = 211</w:t>
      </w:r>
      <w:r w:rsidR="00651290" w:rsidRPr="00651290">
        <w:rPr>
          <w:sz w:val="28"/>
          <w:szCs w:val="28"/>
        </w:rPr>
        <w:t xml:space="preserve"> </w:t>
      </w:r>
      <w:r w:rsidRPr="00651290">
        <w:rPr>
          <w:sz w:val="28"/>
          <w:szCs w:val="28"/>
        </w:rPr>
        <w:t>876 250 руб.</w:t>
      </w:r>
    </w:p>
    <w:p w:rsidR="00231226" w:rsidRPr="00651290" w:rsidRDefault="00231226" w:rsidP="00651290">
      <w:pPr>
        <w:suppressAutoHyphens/>
        <w:spacing w:line="360" w:lineRule="auto"/>
        <w:ind w:firstLine="709"/>
        <w:jc w:val="both"/>
        <w:rPr>
          <w:sz w:val="28"/>
          <w:szCs w:val="28"/>
        </w:rPr>
      </w:pPr>
      <w:r w:rsidRPr="00651290">
        <w:rPr>
          <w:sz w:val="28"/>
          <w:szCs w:val="28"/>
        </w:rPr>
        <w:t>П</w:t>
      </w:r>
      <w:r w:rsidR="002A7A4A" w:rsidRPr="00651290">
        <w:rPr>
          <w:sz w:val="28"/>
          <w:szCs w:val="28"/>
          <w:vertAlign w:val="subscript"/>
        </w:rPr>
        <w:t>2008</w:t>
      </w:r>
      <w:r w:rsidRPr="00651290">
        <w:rPr>
          <w:sz w:val="28"/>
          <w:szCs w:val="28"/>
        </w:rPr>
        <w:t xml:space="preserve"> = 5</w:t>
      </w:r>
      <w:r w:rsidR="00651290" w:rsidRPr="00651290">
        <w:rPr>
          <w:sz w:val="28"/>
          <w:szCs w:val="28"/>
        </w:rPr>
        <w:t xml:space="preserve"> </w:t>
      </w:r>
      <w:r w:rsidRPr="00651290">
        <w:rPr>
          <w:sz w:val="28"/>
          <w:szCs w:val="28"/>
        </w:rPr>
        <w:t>206</w:t>
      </w:r>
      <w:r w:rsidR="00651290" w:rsidRPr="00651290">
        <w:rPr>
          <w:sz w:val="28"/>
          <w:szCs w:val="28"/>
        </w:rPr>
        <w:t xml:space="preserve"> </w:t>
      </w:r>
      <w:r w:rsidRPr="00651290">
        <w:rPr>
          <w:sz w:val="28"/>
          <w:szCs w:val="28"/>
        </w:rPr>
        <w:t>000 + (19 840 000 - 6 896 250) = 18</w:t>
      </w:r>
      <w:r w:rsidR="00651290" w:rsidRPr="00651290">
        <w:rPr>
          <w:sz w:val="28"/>
          <w:szCs w:val="28"/>
        </w:rPr>
        <w:t xml:space="preserve"> </w:t>
      </w:r>
      <w:r w:rsidRPr="00651290">
        <w:rPr>
          <w:sz w:val="28"/>
          <w:szCs w:val="28"/>
        </w:rPr>
        <w:t>149</w:t>
      </w:r>
      <w:r w:rsidR="00651290" w:rsidRPr="00651290">
        <w:rPr>
          <w:sz w:val="28"/>
          <w:szCs w:val="28"/>
        </w:rPr>
        <w:t xml:space="preserve"> </w:t>
      </w:r>
      <w:r w:rsidRPr="00651290">
        <w:rPr>
          <w:sz w:val="28"/>
          <w:szCs w:val="28"/>
        </w:rPr>
        <w:t>750 руб.</w:t>
      </w:r>
    </w:p>
    <w:p w:rsidR="00231226" w:rsidRPr="00651290" w:rsidRDefault="00231226" w:rsidP="00651290">
      <w:pPr>
        <w:suppressAutoHyphens/>
        <w:spacing w:line="360" w:lineRule="auto"/>
        <w:ind w:firstLine="709"/>
        <w:jc w:val="both"/>
        <w:rPr>
          <w:sz w:val="28"/>
          <w:szCs w:val="28"/>
        </w:rPr>
      </w:pPr>
      <w:r w:rsidRPr="00651290">
        <w:rPr>
          <w:sz w:val="28"/>
          <w:szCs w:val="28"/>
        </w:rPr>
        <w:t>Р</w:t>
      </w:r>
      <w:r w:rsidR="002A7A4A" w:rsidRPr="00651290">
        <w:rPr>
          <w:sz w:val="28"/>
          <w:szCs w:val="28"/>
          <w:vertAlign w:val="subscript"/>
        </w:rPr>
        <w:t>2008</w:t>
      </w:r>
      <w:r w:rsidRPr="00651290">
        <w:rPr>
          <w:sz w:val="28"/>
          <w:szCs w:val="28"/>
        </w:rPr>
        <w:t xml:space="preserve"> = (211 876</w:t>
      </w:r>
      <w:r w:rsidR="00651290" w:rsidRPr="00651290">
        <w:rPr>
          <w:sz w:val="28"/>
          <w:szCs w:val="28"/>
        </w:rPr>
        <w:t xml:space="preserve"> </w:t>
      </w:r>
      <w:r w:rsidRPr="00651290">
        <w:rPr>
          <w:sz w:val="28"/>
          <w:szCs w:val="28"/>
        </w:rPr>
        <w:t>250 / 18 149 750) = 11,67 %,</w:t>
      </w:r>
    </w:p>
    <w:p w:rsidR="00231226" w:rsidRPr="00651290" w:rsidRDefault="00231226" w:rsidP="00651290">
      <w:pPr>
        <w:suppressAutoHyphens/>
        <w:spacing w:line="360" w:lineRule="auto"/>
        <w:ind w:firstLine="709"/>
        <w:jc w:val="both"/>
        <w:rPr>
          <w:sz w:val="28"/>
          <w:szCs w:val="28"/>
        </w:rPr>
      </w:pPr>
      <w:r w:rsidRPr="00651290">
        <w:rPr>
          <w:sz w:val="28"/>
          <w:szCs w:val="28"/>
        </w:rPr>
        <w:t>Т</w:t>
      </w:r>
      <w:r w:rsidRPr="00651290">
        <w:rPr>
          <w:sz w:val="28"/>
          <w:szCs w:val="28"/>
          <w:vertAlign w:val="subscript"/>
        </w:rPr>
        <w:t>ок</w:t>
      </w:r>
      <w:r w:rsidRPr="00651290">
        <w:rPr>
          <w:sz w:val="28"/>
          <w:szCs w:val="28"/>
        </w:rPr>
        <w:t xml:space="preserve"> = 6 896 250 / 12 943 750 = 0,5года.</w:t>
      </w:r>
    </w:p>
    <w:p w:rsidR="00231226" w:rsidRPr="00651290" w:rsidRDefault="00231226" w:rsidP="00651290">
      <w:pPr>
        <w:suppressAutoHyphens/>
        <w:spacing w:line="360" w:lineRule="auto"/>
        <w:ind w:firstLine="709"/>
        <w:jc w:val="both"/>
        <w:rPr>
          <w:sz w:val="28"/>
          <w:szCs w:val="28"/>
        </w:rPr>
      </w:pPr>
      <w:r w:rsidRPr="00651290">
        <w:rPr>
          <w:sz w:val="28"/>
          <w:szCs w:val="28"/>
        </w:rPr>
        <w:t>Таким образом, прибыль повысилась на 12 943 750 руб., рентабельность повысилась на 9,13 %, что свидетельствует об эффективности мероприятий. Срок окупаемости проекта полгода.</w:t>
      </w:r>
    </w:p>
    <w:p w:rsidR="008A761D" w:rsidRDefault="008A761D" w:rsidP="00651290">
      <w:pPr>
        <w:suppressAutoHyphens/>
        <w:spacing w:line="360" w:lineRule="auto"/>
        <w:ind w:firstLine="709"/>
        <w:jc w:val="both"/>
        <w:rPr>
          <w:sz w:val="28"/>
          <w:szCs w:val="28"/>
          <w:lang w:val="en-US"/>
        </w:rPr>
      </w:pPr>
    </w:p>
    <w:p w:rsidR="00231226" w:rsidRPr="00651290" w:rsidRDefault="00231226" w:rsidP="00651290">
      <w:pPr>
        <w:suppressAutoHyphens/>
        <w:spacing w:line="360" w:lineRule="auto"/>
        <w:ind w:firstLine="709"/>
        <w:jc w:val="both"/>
        <w:rPr>
          <w:sz w:val="28"/>
          <w:szCs w:val="28"/>
        </w:rPr>
      </w:pPr>
      <w:r w:rsidRPr="00651290">
        <w:rPr>
          <w:sz w:val="28"/>
          <w:szCs w:val="28"/>
        </w:rPr>
        <w:br w:type="page"/>
      </w:r>
      <w:r w:rsidR="001755E5" w:rsidRPr="00651290">
        <w:rPr>
          <w:sz w:val="28"/>
          <w:szCs w:val="28"/>
        </w:rPr>
        <w:t>ЗАКЛЮЧЕНИЕ</w:t>
      </w:r>
    </w:p>
    <w:p w:rsidR="00AF3E6A" w:rsidRPr="00651290" w:rsidRDefault="00AF3E6A" w:rsidP="00651290">
      <w:pPr>
        <w:suppressAutoHyphens/>
        <w:spacing w:line="360" w:lineRule="auto"/>
        <w:ind w:firstLine="709"/>
        <w:jc w:val="both"/>
        <w:rPr>
          <w:sz w:val="28"/>
          <w:szCs w:val="28"/>
        </w:rPr>
      </w:pPr>
    </w:p>
    <w:p w:rsidR="00231226" w:rsidRPr="00651290" w:rsidRDefault="00231226" w:rsidP="00651290">
      <w:pPr>
        <w:pStyle w:val="a3"/>
        <w:suppressAutoHyphens/>
        <w:spacing w:line="360" w:lineRule="auto"/>
        <w:ind w:firstLine="709"/>
        <w:rPr>
          <w:sz w:val="28"/>
          <w:szCs w:val="28"/>
        </w:rPr>
      </w:pPr>
      <w:r w:rsidRPr="00651290">
        <w:rPr>
          <w:sz w:val="28"/>
          <w:szCs w:val="28"/>
        </w:rPr>
        <w:t xml:space="preserve">В процессе выполнения </w:t>
      </w:r>
      <w:r w:rsidR="00E456D6" w:rsidRPr="00651290">
        <w:rPr>
          <w:sz w:val="28"/>
          <w:szCs w:val="28"/>
        </w:rPr>
        <w:t>выпускной квалификационной</w:t>
      </w:r>
      <w:r w:rsidRPr="00651290">
        <w:rPr>
          <w:sz w:val="28"/>
          <w:szCs w:val="28"/>
        </w:rPr>
        <w:t xml:space="preserve"> работы была достигнута поставленная цель.</w:t>
      </w:r>
    </w:p>
    <w:p w:rsidR="00231226" w:rsidRPr="00651290" w:rsidRDefault="00231226" w:rsidP="00651290">
      <w:pPr>
        <w:pStyle w:val="a3"/>
        <w:suppressAutoHyphens/>
        <w:spacing w:line="360" w:lineRule="auto"/>
        <w:ind w:firstLine="709"/>
        <w:rPr>
          <w:sz w:val="28"/>
          <w:szCs w:val="28"/>
        </w:rPr>
      </w:pPr>
      <w:r w:rsidRPr="00651290">
        <w:rPr>
          <w:sz w:val="28"/>
          <w:szCs w:val="28"/>
        </w:rPr>
        <w:t>В первую очередь изучены теоретические аспекты выбранной тематики: определены основные цели и задачи финансового анализа, выделены основные приемы и методы для проведения финансового анализа, выделены группы потребителей, которым необходим анализ финансового состояния предприятия.</w:t>
      </w:r>
    </w:p>
    <w:p w:rsidR="00231226" w:rsidRPr="00651290" w:rsidRDefault="00231226" w:rsidP="00651290">
      <w:pPr>
        <w:suppressAutoHyphens/>
        <w:spacing w:line="360" w:lineRule="auto"/>
        <w:ind w:firstLine="709"/>
        <w:jc w:val="both"/>
        <w:rPr>
          <w:sz w:val="28"/>
          <w:szCs w:val="28"/>
        </w:rPr>
      </w:pPr>
      <w:r w:rsidRPr="00651290">
        <w:rPr>
          <w:sz w:val="28"/>
          <w:szCs w:val="28"/>
        </w:rPr>
        <w:t xml:space="preserve">Во-вторых, проведен анализ финансового состояния </w:t>
      </w:r>
      <w:r w:rsidR="00651290" w:rsidRPr="00651290">
        <w:rPr>
          <w:sz w:val="28"/>
          <w:szCs w:val="28"/>
        </w:rPr>
        <w:t>"</w:t>
      </w:r>
      <w:r w:rsidRPr="00651290">
        <w:rPr>
          <w:sz w:val="28"/>
          <w:szCs w:val="28"/>
        </w:rPr>
        <w:t>Унитарного Муниципального Автотранспортного предприятия</w:t>
      </w:r>
      <w:r w:rsidR="00651290" w:rsidRPr="00651290">
        <w:rPr>
          <w:sz w:val="28"/>
          <w:szCs w:val="28"/>
        </w:rPr>
        <w:t>"</w:t>
      </w:r>
      <w:r w:rsidRPr="00651290">
        <w:rPr>
          <w:sz w:val="28"/>
          <w:szCs w:val="28"/>
        </w:rPr>
        <w:t xml:space="preserve"> на основе бухгалтерского баланса и отчета о прибылях и убытк</w:t>
      </w:r>
      <w:r w:rsidR="002A7A4A" w:rsidRPr="00651290">
        <w:rPr>
          <w:sz w:val="28"/>
          <w:szCs w:val="28"/>
        </w:rPr>
        <w:t>ах за 2006 – 2007</w:t>
      </w:r>
      <w:r w:rsidRPr="00651290">
        <w:rPr>
          <w:sz w:val="28"/>
          <w:szCs w:val="28"/>
        </w:rPr>
        <w:t xml:space="preserve"> годы, по результатам которого можно сделать вывод, что финансовое состояние предприятия является абсолютно устойчивым. Трудовые ресурсы предприятия используются эффективно. Также</w:t>
      </w:r>
      <w:r w:rsidR="00651290" w:rsidRPr="00651290">
        <w:rPr>
          <w:sz w:val="28"/>
          <w:szCs w:val="28"/>
        </w:rPr>
        <w:t xml:space="preserve"> </w:t>
      </w:r>
      <w:r w:rsidRPr="00651290">
        <w:rPr>
          <w:sz w:val="28"/>
          <w:szCs w:val="28"/>
        </w:rPr>
        <w:t>за счет увеличения выручки от реализации увеличилась фондоотдача предприятия на 20%, что свидетельствует о повышении эффективности использования основных средств и расценивается как положительная тенденция. Оборачиваемость собственного капитала увеличилась на 11% при относительно стабильном значении показателя собственного капитала, что говорит об активности предприятия на рынке сбыта. Баланс предприятия можно считать абсолютно ликвидным, так как все соотношения групп активов и пассивов отвечают условиям абсолютной ликвидности баланса. Коэффициенты ликвидности имеют размеры выше нормативных ограничений, что говорит об определенной кредитоспособности предприя</w:t>
      </w:r>
      <w:r w:rsidR="002A7A4A" w:rsidRPr="00651290">
        <w:rPr>
          <w:sz w:val="28"/>
          <w:szCs w:val="28"/>
        </w:rPr>
        <w:t>тия. Не смотря на то, что в 2006</w:t>
      </w:r>
      <w:r w:rsidRPr="00651290">
        <w:rPr>
          <w:sz w:val="28"/>
          <w:szCs w:val="28"/>
        </w:rPr>
        <w:t xml:space="preserve"> году предприятием был получен убыток равный 334 тыс. руб.,</w:t>
      </w:r>
      <w:r w:rsidR="002A7A4A" w:rsidRPr="00651290">
        <w:rPr>
          <w:sz w:val="28"/>
          <w:szCs w:val="28"/>
        </w:rPr>
        <w:t xml:space="preserve"> в течение следующего года (2007</w:t>
      </w:r>
      <w:r w:rsidRPr="00651290">
        <w:rPr>
          <w:sz w:val="28"/>
          <w:szCs w:val="28"/>
        </w:rPr>
        <w:t>) УМ АТП сумело улучшить финансовые результа</w:t>
      </w:r>
      <w:r w:rsidR="002A7A4A" w:rsidRPr="00651290">
        <w:rPr>
          <w:sz w:val="28"/>
          <w:szCs w:val="28"/>
        </w:rPr>
        <w:t>ты деятельности и по итогам 2007</w:t>
      </w:r>
      <w:r w:rsidRPr="00651290">
        <w:rPr>
          <w:sz w:val="28"/>
          <w:szCs w:val="28"/>
        </w:rPr>
        <w:t xml:space="preserve"> года была получена прибыль в размере 428 тыс. руб. Рентабельность предприятия также увеличилась.</w:t>
      </w:r>
    </w:p>
    <w:p w:rsidR="00651290" w:rsidRPr="00651290" w:rsidRDefault="00231226" w:rsidP="00651290">
      <w:pPr>
        <w:suppressAutoHyphens/>
        <w:spacing w:line="360" w:lineRule="auto"/>
        <w:ind w:firstLine="709"/>
        <w:jc w:val="both"/>
        <w:rPr>
          <w:sz w:val="28"/>
          <w:szCs w:val="28"/>
        </w:rPr>
      </w:pPr>
      <w:r w:rsidRPr="00651290">
        <w:rPr>
          <w:sz w:val="28"/>
          <w:szCs w:val="28"/>
        </w:rPr>
        <w:t xml:space="preserve">В третьей главе </w:t>
      </w:r>
      <w:r w:rsidR="00E456D6" w:rsidRPr="00651290">
        <w:rPr>
          <w:sz w:val="28"/>
          <w:szCs w:val="28"/>
        </w:rPr>
        <w:t>выпускной квалификационной</w:t>
      </w:r>
      <w:r w:rsidRPr="00651290">
        <w:rPr>
          <w:sz w:val="28"/>
          <w:szCs w:val="28"/>
        </w:rPr>
        <w:t xml:space="preserve"> работы предложены мероприятия по улучшению финансового состояния предприятия: для Муниципального Автотранспортного предприятия, имеющего огромную материальную базу и техническое оснащение, крепко стоящего на ногах, выбрана стратегия концентрированного роста, т.к. предприятие стремится к улучшению своих услуг, не меняя отрасли.</w:t>
      </w:r>
    </w:p>
    <w:p w:rsidR="00231226" w:rsidRPr="00651290" w:rsidRDefault="00231226" w:rsidP="00651290">
      <w:pPr>
        <w:suppressAutoHyphens/>
        <w:spacing w:line="360" w:lineRule="auto"/>
        <w:ind w:firstLine="709"/>
        <w:jc w:val="both"/>
        <w:rPr>
          <w:sz w:val="28"/>
          <w:szCs w:val="28"/>
        </w:rPr>
      </w:pPr>
      <w:r w:rsidRPr="00651290">
        <w:rPr>
          <w:sz w:val="28"/>
          <w:szCs w:val="28"/>
        </w:rPr>
        <w:t>Для перевозок наиболее подходящим типом стратегии стала стратегия развития рынка, которая заключается в поиске новых рынков реализации уже существующих услуг.</w:t>
      </w:r>
    </w:p>
    <w:p w:rsidR="00231226" w:rsidRPr="00651290" w:rsidRDefault="00231226" w:rsidP="00651290">
      <w:pPr>
        <w:pStyle w:val="a3"/>
        <w:suppressAutoHyphens/>
        <w:spacing w:line="360" w:lineRule="auto"/>
        <w:ind w:firstLine="709"/>
        <w:rPr>
          <w:sz w:val="28"/>
          <w:szCs w:val="28"/>
        </w:rPr>
      </w:pPr>
      <w:r w:rsidRPr="00651290">
        <w:rPr>
          <w:sz w:val="28"/>
          <w:szCs w:val="28"/>
        </w:rPr>
        <w:t>В частности, предложены практические рекомендации по развитию международных перевозок и участию в Президентской программе по освоению Приангарья.</w:t>
      </w:r>
    </w:p>
    <w:p w:rsidR="00231226" w:rsidRPr="00651290" w:rsidRDefault="00231226" w:rsidP="00651290">
      <w:pPr>
        <w:pStyle w:val="21"/>
        <w:suppressAutoHyphens/>
        <w:spacing w:after="0" w:line="360" w:lineRule="auto"/>
        <w:ind w:left="0" w:firstLine="709"/>
        <w:jc w:val="both"/>
        <w:rPr>
          <w:sz w:val="28"/>
          <w:szCs w:val="28"/>
        </w:rPr>
      </w:pPr>
      <w:r w:rsidRPr="00651290">
        <w:rPr>
          <w:sz w:val="28"/>
          <w:szCs w:val="28"/>
        </w:rPr>
        <w:t>Оценка экономической эффективности предложенных рекомендаций доказала целесообразность внедрения мероприятий по разработке стратегии развития на предприятии.</w:t>
      </w:r>
    </w:p>
    <w:p w:rsidR="008A761D" w:rsidRDefault="008A761D" w:rsidP="00651290">
      <w:pPr>
        <w:pStyle w:val="1"/>
        <w:keepNext w:val="0"/>
        <w:suppressAutoHyphens/>
        <w:spacing w:before="0" w:after="0" w:line="360" w:lineRule="auto"/>
        <w:ind w:firstLine="709"/>
        <w:jc w:val="both"/>
        <w:rPr>
          <w:rFonts w:ascii="Times New Roman" w:hAnsi="Times New Roman" w:cs="Times New Roman"/>
          <w:sz w:val="28"/>
          <w:szCs w:val="28"/>
          <w:lang w:val="en-US"/>
        </w:rPr>
      </w:pPr>
    </w:p>
    <w:p w:rsidR="009A280D" w:rsidRPr="00651290" w:rsidRDefault="009A280D" w:rsidP="00651290">
      <w:pPr>
        <w:pStyle w:val="1"/>
        <w:keepNext w:val="0"/>
        <w:suppressAutoHyphens/>
        <w:spacing w:before="0" w:after="0" w:line="360" w:lineRule="auto"/>
        <w:ind w:firstLine="709"/>
        <w:jc w:val="both"/>
        <w:rPr>
          <w:rFonts w:ascii="Times New Roman" w:hAnsi="Times New Roman" w:cs="Times New Roman"/>
          <w:b w:val="0"/>
          <w:bCs w:val="0"/>
          <w:sz w:val="28"/>
          <w:szCs w:val="28"/>
        </w:rPr>
      </w:pPr>
      <w:r w:rsidRPr="00651290">
        <w:rPr>
          <w:rFonts w:ascii="Times New Roman" w:hAnsi="Times New Roman" w:cs="Times New Roman"/>
          <w:sz w:val="28"/>
          <w:szCs w:val="28"/>
        </w:rPr>
        <w:br w:type="page"/>
      </w:r>
      <w:r w:rsidRPr="00651290">
        <w:rPr>
          <w:rFonts w:ascii="Times New Roman" w:hAnsi="Times New Roman" w:cs="Times New Roman"/>
          <w:b w:val="0"/>
          <w:bCs w:val="0"/>
          <w:sz w:val="28"/>
          <w:szCs w:val="28"/>
        </w:rPr>
        <w:t xml:space="preserve">СПИСОК </w:t>
      </w:r>
      <w:r w:rsidR="008A761D" w:rsidRPr="00651290">
        <w:rPr>
          <w:rFonts w:ascii="Times New Roman" w:hAnsi="Times New Roman" w:cs="Times New Roman"/>
          <w:b w:val="0"/>
          <w:bCs w:val="0"/>
          <w:sz w:val="28"/>
          <w:szCs w:val="28"/>
        </w:rPr>
        <w:t>ИСПОЛЬЗОВАННЫХ</w:t>
      </w:r>
      <w:r w:rsidRPr="00651290">
        <w:rPr>
          <w:rFonts w:ascii="Times New Roman" w:hAnsi="Times New Roman" w:cs="Times New Roman"/>
          <w:b w:val="0"/>
          <w:bCs w:val="0"/>
          <w:sz w:val="28"/>
          <w:szCs w:val="28"/>
        </w:rPr>
        <w:t xml:space="preserve"> ИСТОЧНИКОВ</w:t>
      </w:r>
    </w:p>
    <w:p w:rsidR="009A280D" w:rsidRPr="00651290" w:rsidRDefault="009A280D" w:rsidP="00651290">
      <w:pPr>
        <w:suppressAutoHyphens/>
        <w:spacing w:line="360" w:lineRule="auto"/>
        <w:ind w:firstLine="709"/>
        <w:jc w:val="both"/>
        <w:rPr>
          <w:sz w:val="28"/>
          <w:szCs w:val="26"/>
        </w:rPr>
      </w:pPr>
    </w:p>
    <w:p w:rsidR="009A280D" w:rsidRPr="00651290" w:rsidRDefault="009A280D" w:rsidP="008A761D">
      <w:pPr>
        <w:numPr>
          <w:ilvl w:val="0"/>
          <w:numId w:val="13"/>
        </w:numPr>
        <w:suppressAutoHyphens/>
        <w:spacing w:line="360" w:lineRule="auto"/>
        <w:ind w:left="0" w:firstLine="0"/>
        <w:rPr>
          <w:sz w:val="28"/>
        </w:rPr>
      </w:pPr>
      <w:r w:rsidRPr="00651290">
        <w:rPr>
          <w:sz w:val="28"/>
        </w:rPr>
        <w:t>Бухалков М.И. Планирование на предприятии: Учебник. – 3-е изд., испр. и доп. – М.: ИНФРА-М, 2005. – 416 с. – (Высшее образование).</w:t>
      </w:r>
    </w:p>
    <w:p w:rsidR="009A280D" w:rsidRPr="00651290" w:rsidRDefault="009A280D" w:rsidP="008A761D">
      <w:pPr>
        <w:numPr>
          <w:ilvl w:val="0"/>
          <w:numId w:val="13"/>
        </w:numPr>
        <w:suppressAutoHyphens/>
        <w:spacing w:line="360" w:lineRule="auto"/>
        <w:ind w:left="0" w:firstLine="0"/>
        <w:rPr>
          <w:sz w:val="28"/>
        </w:rPr>
      </w:pPr>
      <w:r w:rsidRPr="00651290">
        <w:rPr>
          <w:sz w:val="28"/>
        </w:rPr>
        <w:t>Виханский О. С., Наумов А. И. Менеджмент: учебник. – 3-е изд. - М.: Экономистъ, 2004. – 528 с.</w:t>
      </w:r>
    </w:p>
    <w:p w:rsidR="009A280D" w:rsidRPr="00651290" w:rsidRDefault="009A280D" w:rsidP="008A761D">
      <w:pPr>
        <w:numPr>
          <w:ilvl w:val="0"/>
          <w:numId w:val="13"/>
        </w:numPr>
        <w:suppressAutoHyphens/>
        <w:spacing w:line="360" w:lineRule="auto"/>
        <w:ind w:left="0" w:firstLine="0"/>
        <w:rPr>
          <w:sz w:val="28"/>
        </w:rPr>
      </w:pPr>
      <w:r w:rsidRPr="00651290">
        <w:rPr>
          <w:sz w:val="28"/>
        </w:rPr>
        <w:t>Вигман С.Л. Стратегическое управление в вопросах и ответах: учеб. пособие. – М.: ТК Велби, Изд-во Проспект, 2004. – 296с.</w:t>
      </w:r>
    </w:p>
    <w:p w:rsidR="009A280D" w:rsidRPr="00651290" w:rsidRDefault="009A280D" w:rsidP="008A761D">
      <w:pPr>
        <w:numPr>
          <w:ilvl w:val="0"/>
          <w:numId w:val="13"/>
        </w:numPr>
        <w:suppressAutoHyphens/>
        <w:spacing w:line="360" w:lineRule="auto"/>
        <w:ind w:left="0" w:firstLine="0"/>
        <w:rPr>
          <w:sz w:val="28"/>
        </w:rPr>
      </w:pPr>
      <w:r w:rsidRPr="00651290">
        <w:rPr>
          <w:sz w:val="28"/>
        </w:rPr>
        <w:t xml:space="preserve">Журнал </w:t>
      </w:r>
      <w:r w:rsidR="00651290" w:rsidRPr="00651290">
        <w:rPr>
          <w:sz w:val="28"/>
        </w:rPr>
        <w:t>"</w:t>
      </w:r>
      <w:r w:rsidRPr="00651290">
        <w:rPr>
          <w:sz w:val="28"/>
        </w:rPr>
        <w:t>Автомобильный транспорт</w:t>
      </w:r>
      <w:r w:rsidR="00651290" w:rsidRPr="00651290">
        <w:rPr>
          <w:sz w:val="28"/>
        </w:rPr>
        <w:t>"</w:t>
      </w:r>
      <w:r w:rsidRPr="00651290">
        <w:rPr>
          <w:sz w:val="28"/>
        </w:rPr>
        <w:t>. - №5. - 23с</w:t>
      </w:r>
    </w:p>
    <w:p w:rsidR="009A280D" w:rsidRPr="00651290" w:rsidRDefault="009A280D" w:rsidP="008A761D">
      <w:pPr>
        <w:numPr>
          <w:ilvl w:val="0"/>
          <w:numId w:val="13"/>
        </w:numPr>
        <w:suppressAutoHyphens/>
        <w:spacing w:line="360" w:lineRule="auto"/>
        <w:ind w:left="0" w:firstLine="0"/>
        <w:rPr>
          <w:sz w:val="28"/>
        </w:rPr>
      </w:pPr>
      <w:r w:rsidRPr="00651290">
        <w:rPr>
          <w:sz w:val="28"/>
        </w:rPr>
        <w:t xml:space="preserve">Журнал </w:t>
      </w:r>
      <w:r w:rsidR="00651290" w:rsidRPr="00651290">
        <w:rPr>
          <w:sz w:val="28"/>
        </w:rPr>
        <w:t>"</w:t>
      </w:r>
      <w:r w:rsidRPr="00651290">
        <w:rPr>
          <w:sz w:val="28"/>
        </w:rPr>
        <w:t>Грузовое и пассажирское автохозяйство</w:t>
      </w:r>
      <w:r w:rsidR="00651290" w:rsidRPr="00651290">
        <w:rPr>
          <w:sz w:val="28"/>
        </w:rPr>
        <w:t>"</w:t>
      </w:r>
      <w:r w:rsidRPr="00651290">
        <w:rPr>
          <w:sz w:val="28"/>
        </w:rPr>
        <w:t>. - №7. - 36с</w:t>
      </w:r>
    </w:p>
    <w:p w:rsidR="009A280D" w:rsidRPr="00651290" w:rsidRDefault="009A280D" w:rsidP="008A761D">
      <w:pPr>
        <w:numPr>
          <w:ilvl w:val="0"/>
          <w:numId w:val="13"/>
        </w:numPr>
        <w:suppressAutoHyphens/>
        <w:spacing w:line="360" w:lineRule="auto"/>
        <w:ind w:left="0" w:firstLine="0"/>
        <w:rPr>
          <w:sz w:val="28"/>
        </w:rPr>
      </w:pPr>
      <w:r w:rsidRPr="00651290">
        <w:rPr>
          <w:sz w:val="28"/>
        </w:rPr>
        <w:t>Ильин А.И. Планирование на предприятии: Учебник / А.И. Ильин. – М.: Новое знание, 2004. – 5-е изд., стереотип. – 635 с. – (Экономическое образование).</w:t>
      </w:r>
    </w:p>
    <w:p w:rsidR="009A280D" w:rsidRPr="00651290" w:rsidRDefault="009A280D" w:rsidP="008A761D">
      <w:pPr>
        <w:numPr>
          <w:ilvl w:val="0"/>
          <w:numId w:val="13"/>
        </w:numPr>
        <w:suppressAutoHyphens/>
        <w:spacing w:line="360" w:lineRule="auto"/>
        <w:ind w:left="0" w:firstLine="0"/>
        <w:rPr>
          <w:sz w:val="28"/>
        </w:rPr>
      </w:pPr>
      <w:r w:rsidRPr="00651290">
        <w:rPr>
          <w:sz w:val="28"/>
        </w:rPr>
        <w:t xml:space="preserve">Пивоваров К.В. Планирование на предприятии. – М.: Изд-во </w:t>
      </w:r>
      <w:r w:rsidR="00651290" w:rsidRPr="00651290">
        <w:rPr>
          <w:sz w:val="28"/>
        </w:rPr>
        <w:t>"</w:t>
      </w:r>
      <w:r w:rsidRPr="00651290">
        <w:rPr>
          <w:sz w:val="28"/>
        </w:rPr>
        <w:t>Дашков и К</w:t>
      </w:r>
      <w:r w:rsidR="00651290" w:rsidRPr="00651290">
        <w:rPr>
          <w:sz w:val="28"/>
        </w:rPr>
        <w:t>"</w:t>
      </w:r>
      <w:r w:rsidRPr="00651290">
        <w:rPr>
          <w:sz w:val="28"/>
        </w:rPr>
        <w:t>, 2006. – 432 с.</w:t>
      </w:r>
    </w:p>
    <w:p w:rsidR="009A280D" w:rsidRPr="00651290" w:rsidRDefault="009A280D" w:rsidP="008A761D">
      <w:pPr>
        <w:numPr>
          <w:ilvl w:val="0"/>
          <w:numId w:val="13"/>
        </w:numPr>
        <w:suppressAutoHyphens/>
        <w:spacing w:line="360" w:lineRule="auto"/>
        <w:ind w:left="0" w:firstLine="0"/>
        <w:rPr>
          <w:sz w:val="28"/>
        </w:rPr>
      </w:pPr>
      <w:r w:rsidRPr="00651290">
        <w:rPr>
          <w:sz w:val="28"/>
        </w:rPr>
        <w:t xml:space="preserve">Пивоваров К.В. Финансово-экономический анализ хозяйственной деятельности коммерческих организаций. – 3-е изд. – М.: Издательско-торговая корпорация </w:t>
      </w:r>
      <w:r w:rsidR="00651290" w:rsidRPr="00651290">
        <w:rPr>
          <w:sz w:val="28"/>
        </w:rPr>
        <w:t>"</w:t>
      </w:r>
      <w:r w:rsidRPr="00651290">
        <w:rPr>
          <w:sz w:val="28"/>
        </w:rPr>
        <w:t>Дашков и К</w:t>
      </w:r>
      <w:r w:rsidR="00651290" w:rsidRPr="00651290">
        <w:rPr>
          <w:sz w:val="28"/>
        </w:rPr>
        <w:t>"</w:t>
      </w:r>
      <w:r w:rsidRPr="00651290">
        <w:rPr>
          <w:sz w:val="28"/>
        </w:rPr>
        <w:t>, 2006. – 120 с.</w:t>
      </w:r>
    </w:p>
    <w:p w:rsidR="009A280D" w:rsidRPr="00651290" w:rsidRDefault="009A280D" w:rsidP="008A761D">
      <w:pPr>
        <w:numPr>
          <w:ilvl w:val="0"/>
          <w:numId w:val="13"/>
        </w:numPr>
        <w:suppressAutoHyphens/>
        <w:spacing w:line="360" w:lineRule="auto"/>
        <w:ind w:left="0" w:firstLine="0"/>
        <w:rPr>
          <w:sz w:val="28"/>
        </w:rPr>
      </w:pPr>
      <w:r w:rsidRPr="00651290">
        <w:rPr>
          <w:sz w:val="28"/>
        </w:rPr>
        <w:t>Прыкина Л.В. Экономический анализ предприятия: Учебник / Л.В. Прыкина. – М.: ЮНИТИ-ДАНА, 2002. – 360 с.</w:t>
      </w:r>
    </w:p>
    <w:p w:rsidR="009A280D" w:rsidRPr="00651290" w:rsidRDefault="009A280D" w:rsidP="008A761D">
      <w:pPr>
        <w:numPr>
          <w:ilvl w:val="0"/>
          <w:numId w:val="13"/>
        </w:numPr>
        <w:suppressAutoHyphens/>
        <w:spacing w:line="360" w:lineRule="auto"/>
        <w:ind w:left="0" w:firstLine="0"/>
        <w:rPr>
          <w:sz w:val="28"/>
        </w:rPr>
      </w:pPr>
      <w:r w:rsidRPr="00651290">
        <w:rPr>
          <w:sz w:val="28"/>
        </w:rPr>
        <w:t>Савицкая Г.В. Анализ хозяйственной деятельности предприятия: Учеб. пособие / Г.В. Савицкая. – 6-е изд., перераб. и доп. – М.: Новое знание, 2001. – 704 с. – (Экономическое образование).</w:t>
      </w:r>
    </w:p>
    <w:p w:rsidR="009A280D" w:rsidRPr="00651290" w:rsidRDefault="009A280D" w:rsidP="008A761D">
      <w:pPr>
        <w:numPr>
          <w:ilvl w:val="0"/>
          <w:numId w:val="13"/>
        </w:numPr>
        <w:suppressAutoHyphens/>
        <w:spacing w:line="360" w:lineRule="auto"/>
        <w:ind w:left="0" w:firstLine="0"/>
        <w:rPr>
          <w:sz w:val="28"/>
        </w:rPr>
      </w:pPr>
      <w:r w:rsidRPr="00651290">
        <w:rPr>
          <w:sz w:val="28"/>
        </w:rPr>
        <w:t xml:space="preserve"> Савицкая Г.В. Методика комплексного анализа хозяйственной деятельности: Краткий курс для высш. учеб. заведений / Г.В. Савицкая. – 7-е изд. М.: ИНФРА-М, 2003. – 307 с.</w:t>
      </w:r>
    </w:p>
    <w:p w:rsidR="009A280D" w:rsidRPr="00651290" w:rsidRDefault="009A280D" w:rsidP="008A761D">
      <w:pPr>
        <w:numPr>
          <w:ilvl w:val="0"/>
          <w:numId w:val="13"/>
        </w:numPr>
        <w:suppressAutoHyphens/>
        <w:spacing w:line="360" w:lineRule="auto"/>
        <w:ind w:left="0" w:firstLine="0"/>
        <w:rPr>
          <w:sz w:val="28"/>
          <w:szCs w:val="28"/>
        </w:rPr>
      </w:pPr>
      <w:r w:rsidRPr="00651290">
        <w:rPr>
          <w:sz w:val="28"/>
        </w:rPr>
        <w:t xml:space="preserve"> </w:t>
      </w:r>
      <w:r w:rsidRPr="00651290">
        <w:rPr>
          <w:sz w:val="28"/>
          <w:szCs w:val="28"/>
        </w:rPr>
        <w:t>Савчук В.П. Финансовая диагностика предприятия и поддержка управленческих решений. // Корпоративный менеджмент. - 2004. - №4. – С. 50 – 55.</w:t>
      </w:r>
    </w:p>
    <w:p w:rsidR="009A280D" w:rsidRPr="00651290" w:rsidRDefault="009A280D" w:rsidP="008A761D">
      <w:pPr>
        <w:numPr>
          <w:ilvl w:val="0"/>
          <w:numId w:val="13"/>
        </w:numPr>
        <w:suppressAutoHyphens/>
        <w:spacing w:line="360" w:lineRule="auto"/>
        <w:ind w:left="0" w:firstLine="0"/>
        <w:rPr>
          <w:sz w:val="28"/>
        </w:rPr>
      </w:pPr>
      <w:r w:rsidRPr="00651290">
        <w:rPr>
          <w:sz w:val="28"/>
        </w:rPr>
        <w:t xml:space="preserve"> Селезнева Н.Н. Финансовый анализ. Управление финансами: учебное пособие для вузов / Н.Н. Селезнева. – 2-е изд., перераб. и доп. -</w:t>
      </w:r>
      <w:r w:rsidR="00651290" w:rsidRPr="00651290">
        <w:rPr>
          <w:sz w:val="28"/>
        </w:rPr>
        <w:t xml:space="preserve"> </w:t>
      </w:r>
      <w:r w:rsidRPr="00651290">
        <w:rPr>
          <w:sz w:val="28"/>
        </w:rPr>
        <w:t>М.: ЮНИТИ – ДАНА, 2006. – 374 с.</w:t>
      </w:r>
    </w:p>
    <w:p w:rsidR="009A280D" w:rsidRPr="00651290" w:rsidRDefault="009A280D" w:rsidP="008A761D">
      <w:pPr>
        <w:numPr>
          <w:ilvl w:val="0"/>
          <w:numId w:val="13"/>
        </w:numPr>
        <w:suppressAutoHyphens/>
        <w:spacing w:line="360" w:lineRule="auto"/>
        <w:ind w:left="0" w:firstLine="0"/>
        <w:rPr>
          <w:sz w:val="28"/>
        </w:rPr>
      </w:pPr>
      <w:r w:rsidRPr="00651290">
        <w:rPr>
          <w:sz w:val="28"/>
        </w:rPr>
        <w:t xml:space="preserve">Финансовый менеджмент: теория и практика: Учебник / Под ред. Е.С. Стояновой. – 5-е изд., перераб. и доп. – М.: Изд-во </w:t>
      </w:r>
      <w:r w:rsidR="00651290" w:rsidRPr="00651290">
        <w:rPr>
          <w:sz w:val="28"/>
        </w:rPr>
        <w:t>"</w:t>
      </w:r>
      <w:r w:rsidRPr="00651290">
        <w:rPr>
          <w:sz w:val="28"/>
        </w:rPr>
        <w:t>Перспектива</w:t>
      </w:r>
      <w:r w:rsidR="00651290" w:rsidRPr="00651290">
        <w:rPr>
          <w:sz w:val="28"/>
        </w:rPr>
        <w:t>"</w:t>
      </w:r>
      <w:r w:rsidRPr="00651290">
        <w:rPr>
          <w:sz w:val="28"/>
        </w:rPr>
        <w:t>, 2000. – 656 с.</w:t>
      </w:r>
    </w:p>
    <w:p w:rsidR="00651290" w:rsidRPr="00651290" w:rsidRDefault="009A280D" w:rsidP="008A761D">
      <w:pPr>
        <w:numPr>
          <w:ilvl w:val="0"/>
          <w:numId w:val="13"/>
        </w:numPr>
        <w:suppressAutoHyphens/>
        <w:spacing w:line="360" w:lineRule="auto"/>
        <w:ind w:left="0" w:firstLine="0"/>
        <w:rPr>
          <w:sz w:val="28"/>
        </w:rPr>
      </w:pPr>
      <w:r w:rsidRPr="00651290">
        <w:rPr>
          <w:sz w:val="28"/>
        </w:rPr>
        <w:t xml:space="preserve"> Черногорский С.А. Основы финансового анализа: методический материал / С.А. Черногорский, А.Б. Тарушкий. – СПб.: Герда, 2002. – 176 с.</w:t>
      </w:r>
      <w:r w:rsidR="00651290" w:rsidRPr="00651290">
        <w:rPr>
          <w:sz w:val="28"/>
        </w:rPr>
        <w:t xml:space="preserve"> </w:t>
      </w:r>
    </w:p>
    <w:p w:rsidR="009A280D" w:rsidRPr="00651290" w:rsidRDefault="009A280D" w:rsidP="008A761D">
      <w:pPr>
        <w:numPr>
          <w:ilvl w:val="0"/>
          <w:numId w:val="13"/>
        </w:numPr>
        <w:suppressAutoHyphens/>
        <w:spacing w:line="360" w:lineRule="auto"/>
        <w:ind w:left="0" w:firstLine="0"/>
        <w:rPr>
          <w:sz w:val="28"/>
        </w:rPr>
      </w:pPr>
      <w:r w:rsidRPr="00651290">
        <w:rPr>
          <w:sz w:val="28"/>
        </w:rPr>
        <w:t>Шеремет А.Д. Методика финансового анализа: Практическое пособие / А.Д. Шеремет, Р.С. Сайфулин, Е.В. Негашев. – 3-е изд., перераб. и доп. – М.: ИНФРА-М., 2002. – 208 с. – (Высшее образование).</w:t>
      </w:r>
    </w:p>
    <w:p w:rsidR="009A280D" w:rsidRPr="00651290" w:rsidRDefault="009A280D" w:rsidP="008A761D">
      <w:pPr>
        <w:numPr>
          <w:ilvl w:val="0"/>
          <w:numId w:val="13"/>
        </w:numPr>
        <w:suppressAutoHyphens/>
        <w:spacing w:line="360" w:lineRule="auto"/>
        <w:ind w:left="0" w:firstLine="0"/>
        <w:rPr>
          <w:sz w:val="28"/>
          <w:szCs w:val="28"/>
        </w:rPr>
      </w:pPr>
      <w:r w:rsidRPr="00651290">
        <w:rPr>
          <w:sz w:val="28"/>
        </w:rPr>
        <w:t xml:space="preserve"> </w:t>
      </w:r>
      <w:r w:rsidRPr="00651290">
        <w:rPr>
          <w:sz w:val="28"/>
          <w:szCs w:val="28"/>
        </w:rPr>
        <w:t>Щербина Ю.В. Анализ прибыли. // Бухгалтерский учет. - 2003. - №7. – С. 10 – 15.</w:t>
      </w:r>
    </w:p>
    <w:p w:rsidR="00651290" w:rsidRPr="00651290" w:rsidRDefault="009A280D" w:rsidP="008A761D">
      <w:pPr>
        <w:numPr>
          <w:ilvl w:val="0"/>
          <w:numId w:val="13"/>
        </w:numPr>
        <w:suppressAutoHyphens/>
        <w:spacing w:line="360" w:lineRule="auto"/>
        <w:ind w:left="0" w:firstLine="0"/>
        <w:rPr>
          <w:sz w:val="28"/>
        </w:rPr>
      </w:pPr>
      <w:r w:rsidRPr="00651290">
        <w:rPr>
          <w:sz w:val="28"/>
        </w:rPr>
        <w:t xml:space="preserve"> Экономика предприятия (фирмы): Учебник / Под ред. О.И. Волкова, О.В. Девяткина; Рос. эконом. акад. им. Г.В. Плеханова. – 3-е изд., перераб. и доп. – М.: ИНФРА-М, 2004. – 600 с. – (Высшее образование)</w:t>
      </w:r>
    </w:p>
    <w:p w:rsidR="009A280D" w:rsidRPr="00651290" w:rsidRDefault="009A280D" w:rsidP="008A761D">
      <w:pPr>
        <w:numPr>
          <w:ilvl w:val="0"/>
          <w:numId w:val="13"/>
        </w:numPr>
        <w:suppressAutoHyphens/>
        <w:spacing w:line="360" w:lineRule="auto"/>
        <w:ind w:left="0" w:firstLine="0"/>
        <w:rPr>
          <w:sz w:val="28"/>
        </w:rPr>
      </w:pPr>
      <w:r w:rsidRPr="00651290">
        <w:rPr>
          <w:sz w:val="28"/>
        </w:rPr>
        <w:t xml:space="preserve"> Экономический анализ: ситуации, тесты, примеры, задачи, выбор оптимальных решений, финансовое прогнозирование: Учеб. пособие / Под ред. М.И. Баканова, А.Д. Шеремета. – М.: Финансы и статистика, 2004. – 654 с.</w:t>
      </w:r>
    </w:p>
    <w:p w:rsidR="009A280D" w:rsidRPr="00651290" w:rsidRDefault="009A280D" w:rsidP="008A761D">
      <w:pPr>
        <w:numPr>
          <w:ilvl w:val="0"/>
          <w:numId w:val="13"/>
        </w:numPr>
        <w:suppressAutoHyphens/>
        <w:spacing w:line="360" w:lineRule="auto"/>
        <w:ind w:left="0" w:firstLine="0"/>
        <w:rPr>
          <w:sz w:val="28"/>
        </w:rPr>
      </w:pPr>
      <w:r w:rsidRPr="00651290">
        <w:rPr>
          <w:sz w:val="28"/>
        </w:rPr>
        <w:t xml:space="preserve"> Экономический анализ: учебник / Под ред. Л.Т. Гиляровской. – 2-е изд., доп. – М.: ЮНИТИ-ДАНА, 2004. – 615 с.</w:t>
      </w:r>
    </w:p>
    <w:p w:rsidR="009A280D" w:rsidRPr="00651290" w:rsidRDefault="009A280D" w:rsidP="008A761D">
      <w:pPr>
        <w:numPr>
          <w:ilvl w:val="0"/>
          <w:numId w:val="13"/>
        </w:numPr>
        <w:suppressAutoHyphens/>
        <w:spacing w:line="360" w:lineRule="auto"/>
        <w:ind w:left="0" w:firstLine="0"/>
        <w:rPr>
          <w:sz w:val="28"/>
        </w:rPr>
      </w:pPr>
      <w:r w:rsidRPr="00651290">
        <w:rPr>
          <w:sz w:val="28"/>
        </w:rPr>
        <w:t>Анализ финансовой отчётности: Учебное пособие[Текст] / Под ред. О. В. Ефимовой, М. В. Мельник.– М.: Омега-Л, 2007. – 100 с.</w:t>
      </w:r>
    </w:p>
    <w:p w:rsidR="009A280D" w:rsidRPr="00651290" w:rsidRDefault="009A280D" w:rsidP="008A761D">
      <w:pPr>
        <w:numPr>
          <w:ilvl w:val="0"/>
          <w:numId w:val="13"/>
        </w:numPr>
        <w:suppressAutoHyphens/>
        <w:spacing w:line="360" w:lineRule="auto"/>
        <w:ind w:left="0" w:firstLine="0"/>
        <w:rPr>
          <w:sz w:val="28"/>
        </w:rPr>
      </w:pPr>
      <w:r w:rsidRPr="00651290">
        <w:rPr>
          <w:sz w:val="28"/>
        </w:rPr>
        <w:t>Бердникова, Т.Б. Анализ и диагностика финансово– хозяйственной деятельности предприятия.[Текст] / Т.Б. Бердникова: Учеб. пособие.– М.: Инфра-М– М, 2007. – 203 с.</w:t>
      </w:r>
    </w:p>
    <w:p w:rsidR="009A280D" w:rsidRPr="00651290" w:rsidRDefault="009A280D" w:rsidP="008A761D">
      <w:pPr>
        <w:numPr>
          <w:ilvl w:val="0"/>
          <w:numId w:val="13"/>
        </w:numPr>
        <w:suppressAutoHyphens/>
        <w:spacing w:line="360" w:lineRule="auto"/>
        <w:ind w:left="0" w:firstLine="0"/>
        <w:rPr>
          <w:sz w:val="28"/>
        </w:rPr>
      </w:pPr>
      <w:r w:rsidRPr="00651290">
        <w:rPr>
          <w:sz w:val="28"/>
        </w:rPr>
        <w:t>Миллер, Н.Н. Финансовый анализ в вопросах и ответах.[Текст] / Н.Н. Миллер: Учеб. пособие.– Проспект, 2006.– 224 с.</w:t>
      </w:r>
    </w:p>
    <w:p w:rsidR="009A280D" w:rsidRPr="00651290" w:rsidRDefault="009A280D" w:rsidP="008A761D">
      <w:pPr>
        <w:numPr>
          <w:ilvl w:val="0"/>
          <w:numId w:val="13"/>
        </w:numPr>
        <w:tabs>
          <w:tab w:val="num" w:pos="540"/>
        </w:tabs>
        <w:suppressAutoHyphens/>
        <w:spacing w:line="360" w:lineRule="auto"/>
        <w:ind w:left="0" w:firstLine="0"/>
        <w:rPr>
          <w:sz w:val="28"/>
        </w:rPr>
      </w:pPr>
      <w:r w:rsidRPr="00651290">
        <w:rPr>
          <w:sz w:val="28"/>
        </w:rPr>
        <w:t>Радченко, Ю.В. Анализ финансовой отчётности: Учеб. пособие.– М.: Феникс, 2007.– 192 с.</w:t>
      </w:r>
    </w:p>
    <w:p w:rsidR="009A280D" w:rsidRPr="00651290" w:rsidRDefault="009A280D" w:rsidP="008A761D">
      <w:pPr>
        <w:numPr>
          <w:ilvl w:val="0"/>
          <w:numId w:val="13"/>
        </w:numPr>
        <w:tabs>
          <w:tab w:val="num" w:pos="540"/>
        </w:tabs>
        <w:suppressAutoHyphens/>
        <w:spacing w:line="360" w:lineRule="auto"/>
        <w:ind w:left="0" w:firstLine="0"/>
        <w:rPr>
          <w:sz w:val="28"/>
        </w:rPr>
      </w:pPr>
      <w:r w:rsidRPr="00651290">
        <w:rPr>
          <w:sz w:val="28"/>
        </w:rPr>
        <w:t>Селезнёва Н.Н. Анализ финансовой отчётности организации:</w:t>
      </w:r>
      <w:r w:rsidR="00651290" w:rsidRPr="00651290">
        <w:rPr>
          <w:sz w:val="28"/>
        </w:rPr>
        <w:t xml:space="preserve"> </w:t>
      </w:r>
      <w:r w:rsidRPr="00651290">
        <w:rPr>
          <w:sz w:val="28"/>
        </w:rPr>
        <w:t>Учеб. пособие.– М.: ЮНИТИ– ДАНА, 2007.– 584 с.</w:t>
      </w:r>
    </w:p>
    <w:p w:rsidR="009A280D" w:rsidRPr="00651290" w:rsidRDefault="009A280D" w:rsidP="008A761D">
      <w:pPr>
        <w:numPr>
          <w:ilvl w:val="0"/>
          <w:numId w:val="13"/>
        </w:numPr>
        <w:tabs>
          <w:tab w:val="num" w:pos="540"/>
        </w:tabs>
        <w:suppressAutoHyphens/>
        <w:spacing w:line="360" w:lineRule="auto"/>
        <w:ind w:left="0" w:firstLine="0"/>
        <w:rPr>
          <w:sz w:val="28"/>
        </w:rPr>
      </w:pPr>
      <w:r w:rsidRPr="00651290">
        <w:rPr>
          <w:sz w:val="28"/>
        </w:rPr>
        <w:t>Стоянова, Е.С. Финансовый менеджмент: теория и практика: Учебник– М.: Перспектива, 2007.– 656 с.</w:t>
      </w:r>
    </w:p>
    <w:p w:rsidR="009A280D" w:rsidRPr="00651290" w:rsidRDefault="009A280D" w:rsidP="008A761D">
      <w:pPr>
        <w:numPr>
          <w:ilvl w:val="0"/>
          <w:numId w:val="13"/>
        </w:numPr>
        <w:tabs>
          <w:tab w:val="num" w:pos="540"/>
        </w:tabs>
        <w:suppressAutoHyphens/>
        <w:spacing w:line="360" w:lineRule="auto"/>
        <w:ind w:left="0" w:firstLine="0"/>
        <w:rPr>
          <w:sz w:val="28"/>
        </w:rPr>
      </w:pPr>
      <w:r w:rsidRPr="00651290">
        <w:rPr>
          <w:sz w:val="28"/>
        </w:rPr>
        <w:t>Финансы организаций (предприятий)[Текст] / Под ред. Н.В. Колчиной.– М.: ЮНИТИ– ДАНА, 2006.– 368 с.</w:t>
      </w:r>
    </w:p>
    <w:p w:rsidR="009A280D" w:rsidRPr="00651290" w:rsidRDefault="009A280D" w:rsidP="008A761D">
      <w:pPr>
        <w:pStyle w:val="a3"/>
        <w:numPr>
          <w:ilvl w:val="0"/>
          <w:numId w:val="13"/>
        </w:numPr>
        <w:suppressAutoHyphens/>
        <w:spacing w:line="360" w:lineRule="auto"/>
        <w:ind w:left="0" w:firstLine="0"/>
        <w:jc w:val="left"/>
        <w:rPr>
          <w:sz w:val="28"/>
          <w:szCs w:val="28"/>
        </w:rPr>
      </w:pPr>
      <w:r w:rsidRPr="00651290">
        <w:rPr>
          <w:sz w:val="28"/>
          <w:szCs w:val="28"/>
        </w:rPr>
        <w:t>Финансы предприятий: Учебник/ Л.Г. Колпина, Т.Н. Кондратьева, А.А.Лапко и др.; Под общ. Ред. Л.Г.Колпиной. - 2-е изд., дораб. И доп. - М.: Выш.шк., 2004. - 336 с.</w:t>
      </w:r>
    </w:p>
    <w:p w:rsidR="009A280D" w:rsidRPr="00651290" w:rsidRDefault="009A280D" w:rsidP="008A761D">
      <w:pPr>
        <w:pStyle w:val="a3"/>
        <w:numPr>
          <w:ilvl w:val="0"/>
          <w:numId w:val="13"/>
        </w:numPr>
        <w:suppressAutoHyphens/>
        <w:spacing w:line="360" w:lineRule="auto"/>
        <w:ind w:left="0" w:firstLine="0"/>
        <w:jc w:val="left"/>
        <w:rPr>
          <w:sz w:val="28"/>
          <w:szCs w:val="28"/>
        </w:rPr>
      </w:pPr>
      <w:r w:rsidRPr="00651290">
        <w:rPr>
          <w:sz w:val="28"/>
          <w:szCs w:val="28"/>
        </w:rPr>
        <w:t>Скамай Л.Г., Трубочкина Л.И. Экономический анализ деятельности предприятия - М.: ИНФРМА-М, 2004. – 54 с.</w:t>
      </w:r>
    </w:p>
    <w:p w:rsidR="009A280D" w:rsidRPr="008A761D" w:rsidRDefault="009A280D" w:rsidP="008A761D">
      <w:pPr>
        <w:pStyle w:val="a3"/>
        <w:numPr>
          <w:ilvl w:val="0"/>
          <w:numId w:val="13"/>
        </w:numPr>
        <w:suppressAutoHyphens/>
        <w:spacing w:line="360" w:lineRule="auto"/>
        <w:ind w:left="0" w:firstLine="0"/>
        <w:jc w:val="left"/>
        <w:rPr>
          <w:sz w:val="28"/>
          <w:szCs w:val="28"/>
        </w:rPr>
      </w:pPr>
      <w:r w:rsidRPr="00651290">
        <w:rPr>
          <w:sz w:val="28"/>
          <w:szCs w:val="28"/>
        </w:rPr>
        <w:t>Ковалев В.В., Волкова О.Н. Анализ хозяйственно деятельности предприятия: учеб. – М.: ТК Велби, Изд-во Проспект, 2004. – 424 с.</w:t>
      </w:r>
      <w:bookmarkStart w:id="16" w:name="_GoBack"/>
      <w:bookmarkEnd w:id="16"/>
    </w:p>
    <w:sectPr w:rsidR="009A280D" w:rsidRPr="008A761D" w:rsidSect="00651290">
      <w:headerReference w:type="even" r:id="rId40"/>
      <w:footerReference w:type="even" r:id="rId41"/>
      <w:footerReference w:type="default" r:id="rId42"/>
      <w:pgSz w:w="11906" w:h="16838" w:code="9"/>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513" w:rsidRDefault="002C0513">
      <w:r>
        <w:separator/>
      </w:r>
    </w:p>
  </w:endnote>
  <w:endnote w:type="continuationSeparator" w:id="0">
    <w:p w:rsidR="002C0513" w:rsidRDefault="002C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90" w:rsidRDefault="00651290">
    <w:pPr>
      <w:pStyle w:val="af"/>
      <w:framePr w:wrap="around" w:vAnchor="text" w:hAnchor="margin" w:xAlign="right" w:y="1"/>
      <w:rPr>
        <w:rStyle w:val="af1"/>
      </w:rPr>
    </w:pPr>
  </w:p>
  <w:p w:rsidR="00651290" w:rsidRDefault="00651290">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90" w:rsidRPr="00651290" w:rsidRDefault="00651290">
    <w:pPr>
      <w:pStyle w:val="af"/>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513" w:rsidRDefault="002C0513">
      <w:r>
        <w:separator/>
      </w:r>
    </w:p>
  </w:footnote>
  <w:footnote w:type="continuationSeparator" w:id="0">
    <w:p w:rsidR="002C0513" w:rsidRDefault="002C0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290" w:rsidRDefault="00651290" w:rsidP="00203F0F">
    <w:pPr>
      <w:pStyle w:val="a9"/>
      <w:framePr w:wrap="around" w:vAnchor="text" w:hAnchor="margin" w:xAlign="center" w:y="1"/>
      <w:rPr>
        <w:rStyle w:val="af1"/>
      </w:rPr>
    </w:pPr>
  </w:p>
  <w:p w:rsidR="00651290" w:rsidRDefault="0065129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7612"/>
    <w:multiLevelType w:val="multilevel"/>
    <w:tmpl w:val="1F0682F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2310"/>
        </w:tabs>
        <w:ind w:left="2310" w:hanging="870"/>
      </w:pPr>
      <w:rPr>
        <w:rFonts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4061B2F"/>
    <w:multiLevelType w:val="hybridMultilevel"/>
    <w:tmpl w:val="E18C48E2"/>
    <w:lvl w:ilvl="0" w:tplc="8532757E">
      <w:start w:val="1"/>
      <w:numFmt w:val="bullet"/>
      <w:lvlText w:val=""/>
      <w:lvlJc w:val="left"/>
      <w:pPr>
        <w:tabs>
          <w:tab w:val="num" w:pos="1695"/>
        </w:tabs>
        <w:ind w:left="1695" w:hanging="360"/>
      </w:pPr>
      <w:rPr>
        <w:rFonts w:ascii="Symbol" w:hAnsi="Symbol" w:hint="default"/>
        <w:color w:val="auto"/>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2">
    <w:nsid w:val="06977ACC"/>
    <w:multiLevelType w:val="hybridMultilevel"/>
    <w:tmpl w:val="1220D094"/>
    <w:lvl w:ilvl="0" w:tplc="DBDC0FFE">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08A006C3"/>
    <w:multiLevelType w:val="hybridMultilevel"/>
    <w:tmpl w:val="502C393A"/>
    <w:lvl w:ilvl="0" w:tplc="EEC80FB4">
      <w:start w:val="1"/>
      <w:numFmt w:val="bullet"/>
      <w:lvlText w:val=""/>
      <w:lvlJc w:val="left"/>
      <w:pPr>
        <w:tabs>
          <w:tab w:val="num" w:pos="1397"/>
        </w:tabs>
        <w:ind w:left="1397" w:hanging="397"/>
      </w:pPr>
      <w:rPr>
        <w:rFonts w:ascii="Symbol" w:hAnsi="Symbol" w:hint="default"/>
        <w:sz w:val="20"/>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4">
    <w:nsid w:val="09123BA1"/>
    <w:multiLevelType w:val="hybridMultilevel"/>
    <w:tmpl w:val="119AB5C8"/>
    <w:lvl w:ilvl="0" w:tplc="EEC80FB4">
      <w:start w:val="1"/>
      <w:numFmt w:val="bullet"/>
      <w:lvlText w:val=""/>
      <w:lvlJc w:val="left"/>
      <w:pPr>
        <w:tabs>
          <w:tab w:val="num" w:pos="1397"/>
        </w:tabs>
        <w:ind w:left="1397" w:hanging="397"/>
      </w:pPr>
      <w:rPr>
        <w:rFonts w:ascii="Symbol" w:hAnsi="Symbol" w:hint="default"/>
        <w:sz w:val="20"/>
      </w:rPr>
    </w:lvl>
    <w:lvl w:ilvl="1" w:tplc="04190003" w:tentative="1">
      <w:start w:val="1"/>
      <w:numFmt w:val="bullet"/>
      <w:lvlText w:val="o"/>
      <w:lvlJc w:val="left"/>
      <w:pPr>
        <w:tabs>
          <w:tab w:val="num" w:pos="2080"/>
        </w:tabs>
        <w:ind w:left="2080" w:hanging="360"/>
      </w:pPr>
      <w:rPr>
        <w:rFonts w:ascii="Courier New" w:hAnsi="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5">
    <w:nsid w:val="0A0772F3"/>
    <w:multiLevelType w:val="hybridMultilevel"/>
    <w:tmpl w:val="4FE0A6D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0A9233E5"/>
    <w:multiLevelType w:val="hybridMultilevel"/>
    <w:tmpl w:val="15001B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BBA1C40"/>
    <w:multiLevelType w:val="hybridMultilevel"/>
    <w:tmpl w:val="B4B4EDF4"/>
    <w:lvl w:ilvl="0" w:tplc="DBDC0FF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8">
    <w:nsid w:val="101E0099"/>
    <w:multiLevelType w:val="hybridMultilevel"/>
    <w:tmpl w:val="4AAE857A"/>
    <w:lvl w:ilvl="0" w:tplc="DBDC0FF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10D84F74"/>
    <w:multiLevelType w:val="hybridMultilevel"/>
    <w:tmpl w:val="B3762CF0"/>
    <w:lvl w:ilvl="0" w:tplc="DBDC0FFE">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19544ED8"/>
    <w:multiLevelType w:val="hybridMultilevel"/>
    <w:tmpl w:val="2E56FE5A"/>
    <w:lvl w:ilvl="0" w:tplc="EEC80FB4">
      <w:start w:val="1"/>
      <w:numFmt w:val="bullet"/>
      <w:lvlText w:val=""/>
      <w:lvlJc w:val="left"/>
      <w:pPr>
        <w:tabs>
          <w:tab w:val="num" w:pos="1397"/>
        </w:tabs>
        <w:ind w:left="1397" w:hanging="397"/>
      </w:pPr>
      <w:rPr>
        <w:rFonts w:ascii="Symbol" w:hAnsi="Symbol" w:hint="default"/>
        <w:sz w:val="20"/>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1">
    <w:nsid w:val="1A927863"/>
    <w:multiLevelType w:val="hybridMultilevel"/>
    <w:tmpl w:val="98A20A34"/>
    <w:lvl w:ilvl="0" w:tplc="04190003">
      <w:start w:val="1"/>
      <w:numFmt w:val="bullet"/>
      <w:lvlText w:val="o"/>
      <w:lvlJc w:val="left"/>
      <w:pPr>
        <w:tabs>
          <w:tab w:val="num" w:pos="874"/>
        </w:tabs>
        <w:ind w:left="874" w:hanging="360"/>
      </w:pPr>
      <w:rPr>
        <w:rFonts w:ascii="Courier New" w:hAnsi="Courier New" w:hint="default"/>
      </w:rPr>
    </w:lvl>
    <w:lvl w:ilvl="1" w:tplc="04190003" w:tentative="1">
      <w:start w:val="1"/>
      <w:numFmt w:val="bullet"/>
      <w:lvlText w:val="o"/>
      <w:lvlJc w:val="left"/>
      <w:pPr>
        <w:tabs>
          <w:tab w:val="num" w:pos="1594"/>
        </w:tabs>
        <w:ind w:left="1594" w:hanging="360"/>
      </w:pPr>
      <w:rPr>
        <w:rFonts w:ascii="Courier New" w:hAnsi="Courier New" w:hint="default"/>
      </w:rPr>
    </w:lvl>
    <w:lvl w:ilvl="2" w:tplc="04190005" w:tentative="1">
      <w:start w:val="1"/>
      <w:numFmt w:val="bullet"/>
      <w:lvlText w:val=""/>
      <w:lvlJc w:val="left"/>
      <w:pPr>
        <w:tabs>
          <w:tab w:val="num" w:pos="2314"/>
        </w:tabs>
        <w:ind w:left="2314" w:hanging="360"/>
      </w:pPr>
      <w:rPr>
        <w:rFonts w:ascii="Wingdings" w:hAnsi="Wingdings" w:hint="default"/>
      </w:rPr>
    </w:lvl>
    <w:lvl w:ilvl="3" w:tplc="04190001" w:tentative="1">
      <w:start w:val="1"/>
      <w:numFmt w:val="bullet"/>
      <w:lvlText w:val=""/>
      <w:lvlJc w:val="left"/>
      <w:pPr>
        <w:tabs>
          <w:tab w:val="num" w:pos="3034"/>
        </w:tabs>
        <w:ind w:left="3034" w:hanging="360"/>
      </w:pPr>
      <w:rPr>
        <w:rFonts w:ascii="Symbol" w:hAnsi="Symbol" w:hint="default"/>
      </w:rPr>
    </w:lvl>
    <w:lvl w:ilvl="4" w:tplc="04190003" w:tentative="1">
      <w:start w:val="1"/>
      <w:numFmt w:val="bullet"/>
      <w:lvlText w:val="o"/>
      <w:lvlJc w:val="left"/>
      <w:pPr>
        <w:tabs>
          <w:tab w:val="num" w:pos="3754"/>
        </w:tabs>
        <w:ind w:left="3754" w:hanging="360"/>
      </w:pPr>
      <w:rPr>
        <w:rFonts w:ascii="Courier New" w:hAnsi="Courier New" w:hint="default"/>
      </w:rPr>
    </w:lvl>
    <w:lvl w:ilvl="5" w:tplc="04190005" w:tentative="1">
      <w:start w:val="1"/>
      <w:numFmt w:val="bullet"/>
      <w:lvlText w:val=""/>
      <w:lvlJc w:val="left"/>
      <w:pPr>
        <w:tabs>
          <w:tab w:val="num" w:pos="4474"/>
        </w:tabs>
        <w:ind w:left="4474" w:hanging="360"/>
      </w:pPr>
      <w:rPr>
        <w:rFonts w:ascii="Wingdings" w:hAnsi="Wingdings" w:hint="default"/>
      </w:rPr>
    </w:lvl>
    <w:lvl w:ilvl="6" w:tplc="04190001" w:tentative="1">
      <w:start w:val="1"/>
      <w:numFmt w:val="bullet"/>
      <w:lvlText w:val=""/>
      <w:lvlJc w:val="left"/>
      <w:pPr>
        <w:tabs>
          <w:tab w:val="num" w:pos="5194"/>
        </w:tabs>
        <w:ind w:left="5194" w:hanging="360"/>
      </w:pPr>
      <w:rPr>
        <w:rFonts w:ascii="Symbol" w:hAnsi="Symbol" w:hint="default"/>
      </w:rPr>
    </w:lvl>
    <w:lvl w:ilvl="7" w:tplc="04190003" w:tentative="1">
      <w:start w:val="1"/>
      <w:numFmt w:val="bullet"/>
      <w:lvlText w:val="o"/>
      <w:lvlJc w:val="left"/>
      <w:pPr>
        <w:tabs>
          <w:tab w:val="num" w:pos="5914"/>
        </w:tabs>
        <w:ind w:left="5914" w:hanging="360"/>
      </w:pPr>
      <w:rPr>
        <w:rFonts w:ascii="Courier New" w:hAnsi="Courier New" w:hint="default"/>
      </w:rPr>
    </w:lvl>
    <w:lvl w:ilvl="8" w:tplc="04190005" w:tentative="1">
      <w:start w:val="1"/>
      <w:numFmt w:val="bullet"/>
      <w:lvlText w:val=""/>
      <w:lvlJc w:val="left"/>
      <w:pPr>
        <w:tabs>
          <w:tab w:val="num" w:pos="6634"/>
        </w:tabs>
        <w:ind w:left="6634" w:hanging="360"/>
      </w:pPr>
      <w:rPr>
        <w:rFonts w:ascii="Wingdings" w:hAnsi="Wingdings" w:hint="default"/>
      </w:rPr>
    </w:lvl>
  </w:abstractNum>
  <w:abstractNum w:abstractNumId="12">
    <w:nsid w:val="21DA59F1"/>
    <w:multiLevelType w:val="hybridMultilevel"/>
    <w:tmpl w:val="638A3E7A"/>
    <w:lvl w:ilvl="0" w:tplc="EEC80FB4">
      <w:start w:val="1"/>
      <w:numFmt w:val="bullet"/>
      <w:lvlText w:val=""/>
      <w:lvlJc w:val="left"/>
      <w:pPr>
        <w:tabs>
          <w:tab w:val="num" w:pos="1657"/>
        </w:tabs>
        <w:ind w:left="1657" w:hanging="397"/>
      </w:pPr>
      <w:rPr>
        <w:rFonts w:ascii="Symbol" w:hAnsi="Symbol" w:hint="default"/>
        <w:sz w:val="20"/>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25F43AE4"/>
    <w:multiLevelType w:val="hybridMultilevel"/>
    <w:tmpl w:val="66A41F48"/>
    <w:lvl w:ilvl="0" w:tplc="EEC80FB4">
      <w:start w:val="1"/>
      <w:numFmt w:val="bullet"/>
      <w:lvlText w:val=""/>
      <w:lvlJc w:val="left"/>
      <w:pPr>
        <w:tabs>
          <w:tab w:val="num" w:pos="1397"/>
        </w:tabs>
        <w:ind w:left="1397" w:hanging="397"/>
      </w:pPr>
      <w:rPr>
        <w:rFonts w:ascii="Symbol" w:hAnsi="Symbol" w:hint="default"/>
        <w:sz w:val="20"/>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4">
    <w:nsid w:val="2C492197"/>
    <w:multiLevelType w:val="hybridMultilevel"/>
    <w:tmpl w:val="B91C14E8"/>
    <w:lvl w:ilvl="0" w:tplc="DBDC0FFE">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2CF74C6A"/>
    <w:multiLevelType w:val="hybridMultilevel"/>
    <w:tmpl w:val="355C8F16"/>
    <w:lvl w:ilvl="0" w:tplc="CAC0A6E2">
      <w:start w:val="1"/>
      <w:numFmt w:val="bullet"/>
      <w:lvlText w:val=""/>
      <w:lvlJc w:val="left"/>
      <w:pPr>
        <w:tabs>
          <w:tab w:val="num" w:pos="1657"/>
        </w:tabs>
        <w:ind w:left="1657" w:hanging="397"/>
      </w:pPr>
      <w:rPr>
        <w:rFonts w:ascii="Symbol" w:hAnsi="Symbol" w:hint="default"/>
        <w:color w:val="auto"/>
        <w:sz w:val="20"/>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6">
    <w:nsid w:val="311657D2"/>
    <w:multiLevelType w:val="hybridMultilevel"/>
    <w:tmpl w:val="BC0CD220"/>
    <w:lvl w:ilvl="0" w:tplc="EEC80FB4">
      <w:start w:val="1"/>
      <w:numFmt w:val="bullet"/>
      <w:lvlText w:val=""/>
      <w:lvlJc w:val="left"/>
      <w:pPr>
        <w:tabs>
          <w:tab w:val="num" w:pos="1657"/>
        </w:tabs>
        <w:ind w:left="1657" w:hanging="397"/>
      </w:pPr>
      <w:rPr>
        <w:rFonts w:ascii="Symbol" w:hAnsi="Symbol" w:hint="default"/>
        <w:sz w:val="20"/>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7">
    <w:nsid w:val="354F48C7"/>
    <w:multiLevelType w:val="hybridMultilevel"/>
    <w:tmpl w:val="7CB83EC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9B2313"/>
    <w:multiLevelType w:val="hybridMultilevel"/>
    <w:tmpl w:val="B27E2D8E"/>
    <w:lvl w:ilvl="0" w:tplc="ACCA754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36D302A5"/>
    <w:multiLevelType w:val="hybridMultilevel"/>
    <w:tmpl w:val="98DA758C"/>
    <w:lvl w:ilvl="0" w:tplc="DBDC0FFE">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nsid w:val="3D3B3529"/>
    <w:multiLevelType w:val="hybridMultilevel"/>
    <w:tmpl w:val="34004B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B3879F1"/>
    <w:multiLevelType w:val="hybridMultilevel"/>
    <w:tmpl w:val="DB9A3E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C7E379C"/>
    <w:multiLevelType w:val="hybridMultilevel"/>
    <w:tmpl w:val="471C7D62"/>
    <w:lvl w:ilvl="0" w:tplc="EEC80FB4">
      <w:start w:val="1"/>
      <w:numFmt w:val="bullet"/>
      <w:lvlText w:val=""/>
      <w:lvlJc w:val="left"/>
      <w:pPr>
        <w:tabs>
          <w:tab w:val="num" w:pos="1657"/>
        </w:tabs>
        <w:ind w:left="1657" w:hanging="397"/>
      </w:pPr>
      <w:rPr>
        <w:rFonts w:ascii="Symbol" w:hAnsi="Symbol" w:hint="default"/>
        <w:sz w:val="20"/>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3">
    <w:nsid w:val="4E6A0D76"/>
    <w:multiLevelType w:val="hybridMultilevel"/>
    <w:tmpl w:val="BEF69C6C"/>
    <w:lvl w:ilvl="0" w:tplc="DBDC0FF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4E91642E"/>
    <w:multiLevelType w:val="hybridMultilevel"/>
    <w:tmpl w:val="1F0682FA"/>
    <w:lvl w:ilvl="0" w:tplc="04190001">
      <w:start w:val="1"/>
      <w:numFmt w:val="bullet"/>
      <w:lvlText w:val=""/>
      <w:lvlJc w:val="left"/>
      <w:pPr>
        <w:tabs>
          <w:tab w:val="num" w:pos="1080"/>
        </w:tabs>
        <w:ind w:left="1080" w:hanging="360"/>
      </w:pPr>
      <w:rPr>
        <w:rFonts w:ascii="Symbol" w:hAnsi="Symbol" w:hint="default"/>
      </w:rPr>
    </w:lvl>
    <w:lvl w:ilvl="1" w:tplc="22768EEA">
      <w:start w:val="1"/>
      <w:numFmt w:val="decimal"/>
      <w:lvlText w:val="%2."/>
      <w:lvlJc w:val="left"/>
      <w:pPr>
        <w:tabs>
          <w:tab w:val="num" w:pos="2310"/>
        </w:tabs>
        <w:ind w:left="2310" w:hanging="87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525F53C9"/>
    <w:multiLevelType w:val="multilevel"/>
    <w:tmpl w:val="68D08DC2"/>
    <w:lvl w:ilvl="0">
      <w:start w:val="1"/>
      <w:numFmt w:val="bullet"/>
      <w:lvlText w:val=""/>
      <w:lvlJc w:val="left"/>
      <w:pPr>
        <w:tabs>
          <w:tab w:val="num" w:pos="1657"/>
        </w:tabs>
        <w:ind w:left="1657" w:hanging="397"/>
      </w:pPr>
      <w:rPr>
        <w:rFonts w:ascii="Symbol" w:hAnsi="Symbol" w:hint="default"/>
        <w:sz w:val="20"/>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6">
    <w:nsid w:val="530C42E2"/>
    <w:multiLevelType w:val="hybridMultilevel"/>
    <w:tmpl w:val="9490FC54"/>
    <w:lvl w:ilvl="0" w:tplc="EEC80FB4">
      <w:start w:val="1"/>
      <w:numFmt w:val="bullet"/>
      <w:lvlText w:val=""/>
      <w:lvlJc w:val="left"/>
      <w:pPr>
        <w:tabs>
          <w:tab w:val="num" w:pos="1657"/>
        </w:tabs>
        <w:ind w:left="1657" w:hanging="397"/>
      </w:pPr>
      <w:rPr>
        <w:rFonts w:ascii="Symbol" w:hAnsi="Symbol" w:hint="default"/>
        <w:sz w:val="20"/>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53C27591"/>
    <w:multiLevelType w:val="hybridMultilevel"/>
    <w:tmpl w:val="6D8C0208"/>
    <w:lvl w:ilvl="0" w:tplc="EEC80FB4">
      <w:start w:val="1"/>
      <w:numFmt w:val="bullet"/>
      <w:lvlText w:val=""/>
      <w:lvlJc w:val="left"/>
      <w:pPr>
        <w:tabs>
          <w:tab w:val="num" w:pos="1657"/>
        </w:tabs>
        <w:ind w:left="1657" w:hanging="397"/>
      </w:pPr>
      <w:rPr>
        <w:rFonts w:ascii="Symbol" w:hAnsi="Symbol" w:hint="default"/>
        <w:sz w:val="20"/>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8">
    <w:nsid w:val="54214348"/>
    <w:multiLevelType w:val="hybridMultilevel"/>
    <w:tmpl w:val="6C9C103A"/>
    <w:lvl w:ilvl="0" w:tplc="EEC80FB4">
      <w:start w:val="1"/>
      <w:numFmt w:val="bullet"/>
      <w:lvlText w:val=""/>
      <w:lvlJc w:val="left"/>
      <w:pPr>
        <w:tabs>
          <w:tab w:val="num" w:pos="1397"/>
        </w:tabs>
        <w:ind w:left="1397" w:hanging="397"/>
      </w:pPr>
      <w:rPr>
        <w:rFonts w:ascii="Symbol" w:hAnsi="Symbol" w:hint="default"/>
        <w:sz w:val="20"/>
      </w:rPr>
    </w:lvl>
    <w:lvl w:ilvl="1" w:tplc="FE4A02E6">
      <w:numFmt w:val="bullet"/>
      <w:lvlText w:val="-"/>
      <w:lvlJc w:val="left"/>
      <w:pPr>
        <w:tabs>
          <w:tab w:val="num" w:pos="1980"/>
        </w:tabs>
        <w:ind w:left="1980" w:hanging="360"/>
      </w:pPr>
      <w:rPr>
        <w:rFonts w:ascii="Times New Roman" w:eastAsia="Times New Roman" w:hAnsi="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55FB46B1"/>
    <w:multiLevelType w:val="hybridMultilevel"/>
    <w:tmpl w:val="ED126654"/>
    <w:lvl w:ilvl="0" w:tplc="04190003">
      <w:start w:val="1"/>
      <w:numFmt w:val="bullet"/>
      <w:lvlText w:val="o"/>
      <w:lvlJc w:val="left"/>
      <w:pPr>
        <w:tabs>
          <w:tab w:val="num" w:pos="720"/>
        </w:tabs>
        <w:ind w:left="720" w:hanging="360"/>
      </w:pPr>
      <w:rPr>
        <w:rFonts w:ascii="Courier New" w:hAnsi="Courier New" w:hint="default"/>
      </w:rPr>
    </w:lvl>
    <w:lvl w:ilvl="1" w:tplc="0419000B">
      <w:start w:val="1"/>
      <w:numFmt w:val="bullet"/>
      <w:lvlText w:val=""/>
      <w:lvlJc w:val="left"/>
      <w:pPr>
        <w:tabs>
          <w:tab w:val="num" w:pos="720"/>
        </w:tabs>
        <w:ind w:left="72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64C6EFE"/>
    <w:multiLevelType w:val="hybridMultilevel"/>
    <w:tmpl w:val="3D60FEE0"/>
    <w:lvl w:ilvl="0" w:tplc="DBDC0FF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nsid w:val="568F78C6"/>
    <w:multiLevelType w:val="hybridMultilevel"/>
    <w:tmpl w:val="BDCCD0EE"/>
    <w:lvl w:ilvl="0" w:tplc="EEC80FB4">
      <w:start w:val="1"/>
      <w:numFmt w:val="bullet"/>
      <w:lvlText w:val=""/>
      <w:lvlJc w:val="left"/>
      <w:pPr>
        <w:tabs>
          <w:tab w:val="num" w:pos="1397"/>
        </w:tabs>
        <w:ind w:left="1397" w:hanging="397"/>
      </w:pPr>
      <w:rPr>
        <w:rFonts w:ascii="Symbol" w:hAnsi="Symbol" w:hint="default"/>
        <w:sz w:val="20"/>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2">
    <w:nsid w:val="5B0B0C30"/>
    <w:multiLevelType w:val="multilevel"/>
    <w:tmpl w:val="73D671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5BC7306B"/>
    <w:multiLevelType w:val="hybridMultilevel"/>
    <w:tmpl w:val="A2169D00"/>
    <w:lvl w:ilvl="0" w:tplc="851856FE">
      <w:start w:val="1"/>
      <w:numFmt w:val="decimal"/>
      <w:lvlText w:val="%1."/>
      <w:lvlJc w:val="left"/>
      <w:pPr>
        <w:tabs>
          <w:tab w:val="num" w:pos="720"/>
        </w:tabs>
        <w:ind w:left="720" w:hanging="360"/>
      </w:pPr>
      <w:rPr>
        <w:rFonts w:cs="Times New Roman" w:hint="default"/>
        <w:b w:val="0"/>
        <w:bCs/>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E5114FD"/>
    <w:multiLevelType w:val="hybridMultilevel"/>
    <w:tmpl w:val="CBF4ECFC"/>
    <w:lvl w:ilvl="0" w:tplc="DBDC0FFE">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5">
    <w:nsid w:val="5EC92258"/>
    <w:multiLevelType w:val="hybridMultilevel"/>
    <w:tmpl w:val="5888CE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0445DC0"/>
    <w:multiLevelType w:val="hybridMultilevel"/>
    <w:tmpl w:val="1C8EB66A"/>
    <w:lvl w:ilvl="0" w:tplc="EEC80FB4">
      <w:start w:val="1"/>
      <w:numFmt w:val="bullet"/>
      <w:lvlText w:val=""/>
      <w:lvlJc w:val="left"/>
      <w:pPr>
        <w:tabs>
          <w:tab w:val="num" w:pos="1657"/>
        </w:tabs>
        <w:ind w:left="1657" w:hanging="397"/>
      </w:pPr>
      <w:rPr>
        <w:rFonts w:ascii="Symbol" w:hAnsi="Symbol" w:hint="default"/>
        <w:sz w:val="20"/>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7">
    <w:nsid w:val="60B708CC"/>
    <w:multiLevelType w:val="hybridMultilevel"/>
    <w:tmpl w:val="3E8836FC"/>
    <w:lvl w:ilvl="0" w:tplc="04190003">
      <w:start w:val="1"/>
      <w:numFmt w:val="bullet"/>
      <w:lvlText w:val="o"/>
      <w:lvlJc w:val="left"/>
      <w:pPr>
        <w:tabs>
          <w:tab w:val="num" w:pos="915"/>
        </w:tabs>
        <w:ind w:left="915" w:hanging="360"/>
      </w:pPr>
      <w:rPr>
        <w:rFonts w:ascii="Courier New" w:hAnsi="Courier New" w:hint="default"/>
      </w:rPr>
    </w:lvl>
    <w:lvl w:ilvl="1" w:tplc="04190003" w:tentative="1">
      <w:start w:val="1"/>
      <w:numFmt w:val="bullet"/>
      <w:lvlText w:val="o"/>
      <w:lvlJc w:val="left"/>
      <w:pPr>
        <w:tabs>
          <w:tab w:val="num" w:pos="1635"/>
        </w:tabs>
        <w:ind w:left="1635" w:hanging="360"/>
      </w:pPr>
      <w:rPr>
        <w:rFonts w:ascii="Courier New" w:hAnsi="Courier New" w:hint="default"/>
      </w:rPr>
    </w:lvl>
    <w:lvl w:ilvl="2" w:tplc="04190005" w:tentative="1">
      <w:start w:val="1"/>
      <w:numFmt w:val="bullet"/>
      <w:lvlText w:val=""/>
      <w:lvlJc w:val="left"/>
      <w:pPr>
        <w:tabs>
          <w:tab w:val="num" w:pos="2355"/>
        </w:tabs>
        <w:ind w:left="2355" w:hanging="360"/>
      </w:pPr>
      <w:rPr>
        <w:rFonts w:ascii="Wingdings" w:hAnsi="Wingdings" w:hint="default"/>
      </w:rPr>
    </w:lvl>
    <w:lvl w:ilvl="3" w:tplc="04190001" w:tentative="1">
      <w:start w:val="1"/>
      <w:numFmt w:val="bullet"/>
      <w:lvlText w:val=""/>
      <w:lvlJc w:val="left"/>
      <w:pPr>
        <w:tabs>
          <w:tab w:val="num" w:pos="3075"/>
        </w:tabs>
        <w:ind w:left="3075" w:hanging="360"/>
      </w:pPr>
      <w:rPr>
        <w:rFonts w:ascii="Symbol" w:hAnsi="Symbol" w:hint="default"/>
      </w:rPr>
    </w:lvl>
    <w:lvl w:ilvl="4" w:tplc="04190003" w:tentative="1">
      <w:start w:val="1"/>
      <w:numFmt w:val="bullet"/>
      <w:lvlText w:val="o"/>
      <w:lvlJc w:val="left"/>
      <w:pPr>
        <w:tabs>
          <w:tab w:val="num" w:pos="3795"/>
        </w:tabs>
        <w:ind w:left="3795" w:hanging="360"/>
      </w:pPr>
      <w:rPr>
        <w:rFonts w:ascii="Courier New" w:hAnsi="Courier New" w:hint="default"/>
      </w:rPr>
    </w:lvl>
    <w:lvl w:ilvl="5" w:tplc="04190005" w:tentative="1">
      <w:start w:val="1"/>
      <w:numFmt w:val="bullet"/>
      <w:lvlText w:val=""/>
      <w:lvlJc w:val="left"/>
      <w:pPr>
        <w:tabs>
          <w:tab w:val="num" w:pos="4515"/>
        </w:tabs>
        <w:ind w:left="4515" w:hanging="360"/>
      </w:pPr>
      <w:rPr>
        <w:rFonts w:ascii="Wingdings" w:hAnsi="Wingdings" w:hint="default"/>
      </w:rPr>
    </w:lvl>
    <w:lvl w:ilvl="6" w:tplc="04190001" w:tentative="1">
      <w:start w:val="1"/>
      <w:numFmt w:val="bullet"/>
      <w:lvlText w:val=""/>
      <w:lvlJc w:val="left"/>
      <w:pPr>
        <w:tabs>
          <w:tab w:val="num" w:pos="5235"/>
        </w:tabs>
        <w:ind w:left="5235" w:hanging="360"/>
      </w:pPr>
      <w:rPr>
        <w:rFonts w:ascii="Symbol" w:hAnsi="Symbol" w:hint="default"/>
      </w:rPr>
    </w:lvl>
    <w:lvl w:ilvl="7" w:tplc="04190003" w:tentative="1">
      <w:start w:val="1"/>
      <w:numFmt w:val="bullet"/>
      <w:lvlText w:val="o"/>
      <w:lvlJc w:val="left"/>
      <w:pPr>
        <w:tabs>
          <w:tab w:val="num" w:pos="5955"/>
        </w:tabs>
        <w:ind w:left="5955" w:hanging="360"/>
      </w:pPr>
      <w:rPr>
        <w:rFonts w:ascii="Courier New" w:hAnsi="Courier New" w:hint="default"/>
      </w:rPr>
    </w:lvl>
    <w:lvl w:ilvl="8" w:tplc="04190005" w:tentative="1">
      <w:start w:val="1"/>
      <w:numFmt w:val="bullet"/>
      <w:lvlText w:val=""/>
      <w:lvlJc w:val="left"/>
      <w:pPr>
        <w:tabs>
          <w:tab w:val="num" w:pos="6675"/>
        </w:tabs>
        <w:ind w:left="6675" w:hanging="360"/>
      </w:pPr>
      <w:rPr>
        <w:rFonts w:ascii="Wingdings" w:hAnsi="Wingdings" w:hint="default"/>
      </w:rPr>
    </w:lvl>
  </w:abstractNum>
  <w:abstractNum w:abstractNumId="38">
    <w:nsid w:val="617B0207"/>
    <w:multiLevelType w:val="hybridMultilevel"/>
    <w:tmpl w:val="50EE428A"/>
    <w:lvl w:ilvl="0" w:tplc="EEC80FB4">
      <w:start w:val="1"/>
      <w:numFmt w:val="bullet"/>
      <w:lvlText w:val=""/>
      <w:lvlJc w:val="left"/>
      <w:pPr>
        <w:tabs>
          <w:tab w:val="num" w:pos="1657"/>
        </w:tabs>
        <w:ind w:left="1657" w:hanging="397"/>
      </w:pPr>
      <w:rPr>
        <w:rFonts w:ascii="Symbol" w:hAnsi="Symbol" w:hint="default"/>
        <w:sz w:val="20"/>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9">
    <w:nsid w:val="62440B9E"/>
    <w:multiLevelType w:val="hybridMultilevel"/>
    <w:tmpl w:val="B9E632B6"/>
    <w:lvl w:ilvl="0" w:tplc="EEC80FB4">
      <w:start w:val="1"/>
      <w:numFmt w:val="bullet"/>
      <w:lvlText w:val=""/>
      <w:lvlJc w:val="left"/>
      <w:pPr>
        <w:tabs>
          <w:tab w:val="num" w:pos="1657"/>
        </w:tabs>
        <w:ind w:left="1657" w:hanging="397"/>
      </w:pPr>
      <w:rPr>
        <w:rFonts w:ascii="Symbol" w:hAnsi="Symbol" w:hint="default"/>
        <w:sz w:val="20"/>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0">
    <w:nsid w:val="65052E38"/>
    <w:multiLevelType w:val="multilevel"/>
    <w:tmpl w:val="99002E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6F3C235E"/>
    <w:multiLevelType w:val="hybridMultilevel"/>
    <w:tmpl w:val="223A81F8"/>
    <w:lvl w:ilvl="0" w:tplc="EEC80FB4">
      <w:start w:val="1"/>
      <w:numFmt w:val="bullet"/>
      <w:lvlText w:val=""/>
      <w:lvlJc w:val="left"/>
      <w:pPr>
        <w:tabs>
          <w:tab w:val="num" w:pos="1397"/>
        </w:tabs>
        <w:ind w:left="1397" w:hanging="397"/>
      </w:pPr>
      <w:rPr>
        <w:rFonts w:ascii="Symbol" w:hAnsi="Symbol" w:hint="default"/>
        <w:sz w:val="20"/>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42">
    <w:nsid w:val="73B941DF"/>
    <w:multiLevelType w:val="multilevel"/>
    <w:tmpl w:val="1E504D7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761C6D85"/>
    <w:multiLevelType w:val="hybridMultilevel"/>
    <w:tmpl w:val="1C2AC0A4"/>
    <w:lvl w:ilvl="0" w:tplc="EEC80FB4">
      <w:start w:val="1"/>
      <w:numFmt w:val="bullet"/>
      <w:lvlText w:val=""/>
      <w:lvlJc w:val="left"/>
      <w:pPr>
        <w:tabs>
          <w:tab w:val="num" w:pos="1397"/>
        </w:tabs>
        <w:ind w:left="1397" w:hanging="397"/>
      </w:pPr>
      <w:rPr>
        <w:rFonts w:ascii="Symbol" w:hAnsi="Symbol" w:hint="default"/>
        <w:sz w:val="20"/>
      </w:rPr>
    </w:lvl>
    <w:lvl w:ilvl="1" w:tplc="04190003" w:tentative="1">
      <w:start w:val="1"/>
      <w:numFmt w:val="bullet"/>
      <w:lvlText w:val="o"/>
      <w:lvlJc w:val="left"/>
      <w:pPr>
        <w:tabs>
          <w:tab w:val="num" w:pos="2700"/>
        </w:tabs>
        <w:ind w:left="2700" w:hanging="360"/>
      </w:pPr>
      <w:rPr>
        <w:rFonts w:ascii="Courier New" w:hAnsi="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44">
    <w:nsid w:val="7B610372"/>
    <w:multiLevelType w:val="hybridMultilevel"/>
    <w:tmpl w:val="D60C1CC2"/>
    <w:lvl w:ilvl="0" w:tplc="EEC80FB4">
      <w:start w:val="1"/>
      <w:numFmt w:val="bullet"/>
      <w:lvlText w:val=""/>
      <w:lvlJc w:val="left"/>
      <w:pPr>
        <w:tabs>
          <w:tab w:val="num" w:pos="1397"/>
        </w:tabs>
        <w:ind w:left="1397" w:hanging="397"/>
      </w:pPr>
      <w:rPr>
        <w:rFonts w:ascii="Symbol" w:hAnsi="Symbol" w:hint="default"/>
        <w:sz w:val="20"/>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40"/>
  </w:num>
  <w:num w:numId="2">
    <w:abstractNumId w:val="24"/>
  </w:num>
  <w:num w:numId="3">
    <w:abstractNumId w:val="21"/>
  </w:num>
  <w:num w:numId="4">
    <w:abstractNumId w:val="5"/>
  </w:num>
  <w:num w:numId="5">
    <w:abstractNumId w:val="20"/>
  </w:num>
  <w:num w:numId="6">
    <w:abstractNumId w:val="35"/>
  </w:num>
  <w:num w:numId="7">
    <w:abstractNumId w:val="6"/>
  </w:num>
  <w:num w:numId="8">
    <w:abstractNumId w:val="33"/>
  </w:num>
  <w:num w:numId="9">
    <w:abstractNumId w:val="11"/>
  </w:num>
  <w:num w:numId="10">
    <w:abstractNumId w:val="37"/>
  </w:num>
  <w:num w:numId="11">
    <w:abstractNumId w:val="29"/>
  </w:num>
  <w:num w:numId="12">
    <w:abstractNumId w:val="17"/>
  </w:num>
  <w:num w:numId="13">
    <w:abstractNumId w:val="18"/>
  </w:num>
  <w:num w:numId="14">
    <w:abstractNumId w:val="42"/>
  </w:num>
  <w:num w:numId="15">
    <w:abstractNumId w:val="1"/>
  </w:num>
  <w:num w:numId="16">
    <w:abstractNumId w:val="4"/>
  </w:num>
  <w:num w:numId="17">
    <w:abstractNumId w:val="28"/>
  </w:num>
  <w:num w:numId="18">
    <w:abstractNumId w:val="30"/>
  </w:num>
  <w:num w:numId="19">
    <w:abstractNumId w:val="23"/>
  </w:num>
  <w:num w:numId="20">
    <w:abstractNumId w:val="8"/>
  </w:num>
  <w:num w:numId="21">
    <w:abstractNumId w:val="7"/>
  </w:num>
  <w:num w:numId="22">
    <w:abstractNumId w:val="41"/>
  </w:num>
  <w:num w:numId="23">
    <w:abstractNumId w:val="43"/>
  </w:num>
  <w:num w:numId="24">
    <w:abstractNumId w:val="31"/>
  </w:num>
  <w:num w:numId="25">
    <w:abstractNumId w:val="13"/>
  </w:num>
  <w:num w:numId="26">
    <w:abstractNumId w:val="3"/>
  </w:num>
  <w:num w:numId="27">
    <w:abstractNumId w:val="10"/>
  </w:num>
  <w:num w:numId="28">
    <w:abstractNumId w:val="44"/>
  </w:num>
  <w:num w:numId="29">
    <w:abstractNumId w:val="34"/>
  </w:num>
  <w:num w:numId="30">
    <w:abstractNumId w:val="36"/>
  </w:num>
  <w:num w:numId="31">
    <w:abstractNumId w:val="26"/>
  </w:num>
  <w:num w:numId="32">
    <w:abstractNumId w:val="12"/>
  </w:num>
  <w:num w:numId="33">
    <w:abstractNumId w:val="15"/>
  </w:num>
  <w:num w:numId="34">
    <w:abstractNumId w:val="16"/>
  </w:num>
  <w:num w:numId="35">
    <w:abstractNumId w:val="38"/>
  </w:num>
  <w:num w:numId="36">
    <w:abstractNumId w:val="2"/>
  </w:num>
  <w:num w:numId="37">
    <w:abstractNumId w:val="19"/>
  </w:num>
  <w:num w:numId="38">
    <w:abstractNumId w:val="14"/>
  </w:num>
  <w:num w:numId="39">
    <w:abstractNumId w:val="39"/>
  </w:num>
  <w:num w:numId="40">
    <w:abstractNumId w:val="27"/>
  </w:num>
  <w:num w:numId="41">
    <w:abstractNumId w:val="9"/>
  </w:num>
  <w:num w:numId="42">
    <w:abstractNumId w:val="22"/>
  </w:num>
  <w:num w:numId="43">
    <w:abstractNumId w:val="25"/>
  </w:num>
  <w:num w:numId="44">
    <w:abstractNumId w:val="32"/>
  </w:num>
  <w:num w:numId="45">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280"/>
    <w:rsid w:val="00023D81"/>
    <w:rsid w:val="00052920"/>
    <w:rsid w:val="0007052A"/>
    <w:rsid w:val="000B392D"/>
    <w:rsid w:val="00106E2F"/>
    <w:rsid w:val="00157A5B"/>
    <w:rsid w:val="001755E5"/>
    <w:rsid w:val="00203F0F"/>
    <w:rsid w:val="00222C42"/>
    <w:rsid w:val="00231226"/>
    <w:rsid w:val="00243DCA"/>
    <w:rsid w:val="00256D55"/>
    <w:rsid w:val="00275424"/>
    <w:rsid w:val="002A7A4A"/>
    <w:rsid w:val="002C0513"/>
    <w:rsid w:val="002D6A15"/>
    <w:rsid w:val="002E60CA"/>
    <w:rsid w:val="003A59BD"/>
    <w:rsid w:val="004051EA"/>
    <w:rsid w:val="004246E8"/>
    <w:rsid w:val="00446D65"/>
    <w:rsid w:val="004850F2"/>
    <w:rsid w:val="005077B8"/>
    <w:rsid w:val="00644FE7"/>
    <w:rsid w:val="00651290"/>
    <w:rsid w:val="00660C6D"/>
    <w:rsid w:val="00703884"/>
    <w:rsid w:val="00731351"/>
    <w:rsid w:val="007F41C6"/>
    <w:rsid w:val="00832E41"/>
    <w:rsid w:val="00892D43"/>
    <w:rsid w:val="008A761D"/>
    <w:rsid w:val="008D382A"/>
    <w:rsid w:val="00921C8F"/>
    <w:rsid w:val="009A280D"/>
    <w:rsid w:val="009E2741"/>
    <w:rsid w:val="00A34FD8"/>
    <w:rsid w:val="00A35327"/>
    <w:rsid w:val="00A55BDC"/>
    <w:rsid w:val="00A63F0A"/>
    <w:rsid w:val="00A92FF5"/>
    <w:rsid w:val="00AA5F67"/>
    <w:rsid w:val="00AF3E6A"/>
    <w:rsid w:val="00B1064A"/>
    <w:rsid w:val="00B7060D"/>
    <w:rsid w:val="00B86432"/>
    <w:rsid w:val="00C03841"/>
    <w:rsid w:val="00C144AF"/>
    <w:rsid w:val="00C356C4"/>
    <w:rsid w:val="00C940E8"/>
    <w:rsid w:val="00CB0564"/>
    <w:rsid w:val="00CD6E54"/>
    <w:rsid w:val="00D02BB9"/>
    <w:rsid w:val="00D333E5"/>
    <w:rsid w:val="00D44A85"/>
    <w:rsid w:val="00D6670C"/>
    <w:rsid w:val="00D828F4"/>
    <w:rsid w:val="00DA23A0"/>
    <w:rsid w:val="00E303EB"/>
    <w:rsid w:val="00E456D6"/>
    <w:rsid w:val="00F01759"/>
    <w:rsid w:val="00F06B85"/>
    <w:rsid w:val="00F326F1"/>
    <w:rsid w:val="00F42694"/>
    <w:rsid w:val="00FA4668"/>
    <w:rsid w:val="00FA5280"/>
    <w:rsid w:val="00FC18F1"/>
    <w:rsid w:val="00FE3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D09BFEF1-3C15-4266-A67D-F21AF78A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spacing w:before="240" w:after="60"/>
      <w:outlineLvl w:val="3"/>
    </w:pPr>
    <w:rPr>
      <w:b/>
      <w:bCs/>
      <w:sz w:val="28"/>
      <w:szCs w:val="28"/>
    </w:rPr>
  </w:style>
  <w:style w:type="paragraph" w:styleId="5">
    <w:name w:val="heading 5"/>
    <w:basedOn w:val="a"/>
    <w:next w:val="a"/>
    <w:link w:val="50"/>
    <w:uiPriority w:val="9"/>
    <w:qFormat/>
    <w:pPr>
      <w:spacing w:before="240" w:after="60"/>
      <w:outlineLvl w:val="4"/>
    </w:pPr>
    <w:rPr>
      <w:b/>
      <w:bCs/>
      <w:i/>
      <w:iCs/>
      <w:sz w:val="26"/>
      <w:szCs w:val="26"/>
    </w:rPr>
  </w:style>
  <w:style w:type="paragraph" w:styleId="6">
    <w:name w:val="heading 6"/>
    <w:basedOn w:val="a"/>
    <w:next w:val="a"/>
    <w:link w:val="60"/>
    <w:uiPriority w:val="9"/>
    <w:qFormat/>
    <w:pPr>
      <w:keepNext/>
      <w:spacing w:line="360" w:lineRule="auto"/>
      <w:ind w:firstLine="640"/>
      <w:jc w:val="both"/>
      <w:outlineLvl w:val="5"/>
    </w:pPr>
    <w:rPr>
      <w:color w:val="0000FF"/>
      <w:sz w:val="28"/>
    </w:rPr>
  </w:style>
  <w:style w:type="paragraph" w:styleId="7">
    <w:name w:val="heading 7"/>
    <w:basedOn w:val="a"/>
    <w:next w:val="a"/>
    <w:link w:val="70"/>
    <w:uiPriority w:val="9"/>
    <w:qFormat/>
    <w:pPr>
      <w:keepNext/>
      <w:jc w:val="center"/>
      <w:outlineLvl w:val="6"/>
    </w:pPr>
    <w:rPr>
      <w:b/>
      <w:bCs/>
      <w:sz w:val="28"/>
    </w:rPr>
  </w:style>
  <w:style w:type="paragraph" w:styleId="8">
    <w:name w:val="heading 8"/>
    <w:basedOn w:val="a"/>
    <w:next w:val="a"/>
    <w:link w:val="80"/>
    <w:uiPriority w:val="9"/>
    <w:qFormat/>
    <w:pPr>
      <w:spacing w:before="240" w:after="60"/>
      <w:outlineLvl w:val="7"/>
    </w:pPr>
    <w:rPr>
      <w:i/>
      <w:iCs/>
    </w:rPr>
  </w:style>
  <w:style w:type="paragraph" w:styleId="9">
    <w:name w:val="heading 9"/>
    <w:basedOn w:val="a"/>
    <w:next w:val="a"/>
    <w:link w:val="90"/>
    <w:uiPriority w:val="9"/>
    <w:qFormat/>
    <w:pPr>
      <w:keepNext/>
      <w:spacing w:line="360" w:lineRule="auto"/>
      <w:jc w:val="right"/>
      <w:outlineLvl w:val="8"/>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pPr>
      <w:ind w:firstLine="900"/>
      <w:jc w:val="both"/>
    </w:p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Body Text"/>
    <w:basedOn w:val="a"/>
    <w:link w:val="a6"/>
    <w:uiPriority w:val="99"/>
    <w:pPr>
      <w:spacing w:after="120"/>
    </w:pPr>
  </w:style>
  <w:style w:type="character" w:customStyle="1" w:styleId="a6">
    <w:name w:val="Основной текст Знак"/>
    <w:link w:val="a5"/>
    <w:uiPriority w:val="99"/>
    <w:semiHidden/>
    <w:locked/>
    <w:rPr>
      <w:rFonts w:cs="Times New Roman"/>
      <w:sz w:val="24"/>
      <w:szCs w:val="24"/>
    </w:rPr>
  </w:style>
  <w:style w:type="paragraph" w:styleId="21">
    <w:name w:val="Body Text Indent 2"/>
    <w:basedOn w:val="a"/>
    <w:link w:val="22"/>
    <w:uiPriority w:val="99"/>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3">
    <w:name w:val="Body Text 2"/>
    <w:basedOn w:val="a"/>
    <w:link w:val="24"/>
    <w:uiPriority w:val="99"/>
    <w:pPr>
      <w:spacing w:after="120" w:line="480" w:lineRule="auto"/>
    </w:pPr>
  </w:style>
  <w:style w:type="character" w:customStyle="1" w:styleId="24">
    <w:name w:val="Основной текст 2 Знак"/>
    <w:link w:val="23"/>
    <w:uiPriority w:val="99"/>
    <w:semiHidden/>
    <w:locked/>
    <w:rPr>
      <w:rFonts w:cs="Times New Roman"/>
      <w:sz w:val="24"/>
      <w:szCs w:val="24"/>
    </w:rPr>
  </w:style>
  <w:style w:type="paragraph" w:styleId="a7">
    <w:name w:val="Block Text"/>
    <w:basedOn w:val="a"/>
    <w:uiPriority w:val="99"/>
    <w:pPr>
      <w:ind w:left="60" w:right="-81"/>
    </w:pPr>
  </w:style>
  <w:style w:type="character" w:styleId="a8">
    <w:name w:val="footnote reference"/>
    <w:uiPriority w:val="99"/>
    <w:semiHidden/>
    <w:rPr>
      <w:rFonts w:cs="Times New Roman"/>
      <w:sz w:val="24"/>
      <w:vertAlign w:val="baseline"/>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paragraph" w:styleId="ab">
    <w:name w:val="footnote text"/>
    <w:basedOn w:val="a"/>
    <w:link w:val="ac"/>
    <w:uiPriority w:val="99"/>
    <w:semiHidden/>
    <w:rPr>
      <w:sz w:val="28"/>
      <w:szCs w:val="20"/>
    </w:rPr>
  </w:style>
  <w:style w:type="character" w:customStyle="1" w:styleId="ac">
    <w:name w:val="Текст сноски Знак"/>
    <w:link w:val="ab"/>
    <w:uiPriority w:val="99"/>
    <w:semiHidden/>
    <w:locked/>
    <w:rPr>
      <w:rFonts w:cs="Times New Roman"/>
    </w:rPr>
  </w:style>
  <w:style w:type="paragraph" w:styleId="ad">
    <w:name w:val="Normal (Web)"/>
    <w:basedOn w:val="a"/>
    <w:uiPriority w:val="99"/>
    <w:pPr>
      <w:spacing w:before="100" w:beforeAutospacing="1" w:after="100" w:afterAutospacing="1"/>
    </w:pPr>
    <w:rPr>
      <w:rFonts w:ascii="Arial Unicode MS" w:eastAsia="Arial Unicode MS" w:hAnsi="Arial Unicode MS" w:cs="Arial Unicode MS"/>
    </w:rPr>
  </w:style>
  <w:style w:type="paragraph" w:styleId="33">
    <w:name w:val="Body Text 3"/>
    <w:basedOn w:val="a"/>
    <w:link w:val="34"/>
    <w:uiPriority w:val="99"/>
    <w:pPr>
      <w:spacing w:after="120"/>
    </w:pPr>
    <w:rPr>
      <w:sz w:val="16"/>
      <w:szCs w:val="16"/>
    </w:rPr>
  </w:style>
  <w:style w:type="character" w:customStyle="1" w:styleId="34">
    <w:name w:val="Основной текст 3 Знак"/>
    <w:link w:val="33"/>
    <w:uiPriority w:val="99"/>
    <w:semiHidden/>
    <w:locked/>
    <w:rPr>
      <w:rFonts w:cs="Times New Roman"/>
      <w:sz w:val="16"/>
      <w:szCs w:val="16"/>
    </w:rPr>
  </w:style>
  <w:style w:type="character" w:styleId="ae">
    <w:name w:val="Hyperlink"/>
    <w:uiPriority w:val="99"/>
    <w:rPr>
      <w:rFonts w:cs="Times New Roman"/>
      <w:color w:val="0000FF"/>
      <w:u w:val="single"/>
    </w:rPr>
  </w:style>
  <w:style w:type="paragraph" w:styleId="11">
    <w:name w:val="toc 1"/>
    <w:basedOn w:val="a"/>
    <w:next w:val="a"/>
    <w:autoRedefine/>
    <w:uiPriority w:val="39"/>
    <w:semiHidden/>
    <w:pPr>
      <w:tabs>
        <w:tab w:val="right" w:leader="dot" w:pos="9628"/>
      </w:tabs>
      <w:spacing w:line="360" w:lineRule="auto"/>
    </w:pPr>
  </w:style>
  <w:style w:type="paragraph" w:styleId="25">
    <w:name w:val="toc 2"/>
    <w:basedOn w:val="a"/>
    <w:next w:val="a"/>
    <w:autoRedefine/>
    <w:uiPriority w:val="39"/>
    <w:semiHidden/>
    <w:pPr>
      <w:ind w:left="240"/>
    </w:p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link w:val="af"/>
    <w:uiPriority w:val="99"/>
    <w:semiHidden/>
    <w:locked/>
    <w:rPr>
      <w:rFonts w:cs="Times New Roman"/>
      <w:sz w:val="24"/>
      <w:szCs w:val="24"/>
    </w:rPr>
  </w:style>
  <w:style w:type="character" w:styleId="af1">
    <w:name w:val="page number"/>
    <w:uiPriority w:val="99"/>
    <w:rPr>
      <w:rFonts w:cs="Times New Roman"/>
    </w:rPr>
  </w:style>
  <w:style w:type="paragraph" w:styleId="af2">
    <w:name w:val="caption"/>
    <w:basedOn w:val="a"/>
    <w:next w:val="a"/>
    <w:uiPriority w:val="35"/>
    <w:qFormat/>
    <w:pPr>
      <w:spacing w:line="360" w:lineRule="auto"/>
      <w:jc w:val="both"/>
    </w:pPr>
    <w:rPr>
      <w:color w:val="0000FF"/>
      <w:sz w:val="28"/>
      <w:szCs w:val="28"/>
    </w:rPr>
  </w:style>
  <w:style w:type="character" w:styleId="af3">
    <w:name w:val="FollowedHyperlink"/>
    <w:uiPriority w:val="99"/>
    <w:rsid w:val="001755E5"/>
    <w:rPr>
      <w:rFonts w:cs="Times New Roman"/>
      <w:color w:val="800080"/>
      <w:u w:val="single"/>
    </w:rPr>
  </w:style>
  <w:style w:type="table" w:styleId="af4">
    <w:name w:val="Table Grid"/>
    <w:basedOn w:val="a1"/>
    <w:uiPriority w:val="59"/>
    <w:rsid w:val="006512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16940</Words>
  <Characters>96558</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ПЭЦ</Company>
  <LinksUpToDate>false</LinksUpToDate>
  <CharactersWithSpaces>113272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Наталья</dc:creator>
  <cp:keywords/>
  <dc:description/>
  <cp:lastModifiedBy>admin</cp:lastModifiedBy>
  <cp:revision>2</cp:revision>
  <dcterms:created xsi:type="dcterms:W3CDTF">2014-03-21T20:06:00Z</dcterms:created>
  <dcterms:modified xsi:type="dcterms:W3CDTF">2014-03-21T20:06:00Z</dcterms:modified>
</cp:coreProperties>
</file>