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E7" w:rsidRPr="007B13E7" w:rsidRDefault="007B13E7" w:rsidP="007B13E7">
      <w:pPr>
        <w:jc w:val="center"/>
        <w:rPr>
          <w:sz w:val="28"/>
          <w:szCs w:val="28"/>
        </w:rPr>
      </w:pPr>
      <w:r w:rsidRPr="007B13E7">
        <w:rPr>
          <w:sz w:val="28"/>
          <w:szCs w:val="28"/>
        </w:rPr>
        <w:t>Шестнадцатое апреля.</w:t>
      </w:r>
    </w:p>
    <w:p w:rsidR="007B13E7" w:rsidRDefault="007B13E7" w:rsidP="007B13E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Сочинение.</w:t>
      </w:r>
    </w:p>
    <w:p w:rsidR="007B13E7" w:rsidRDefault="007B13E7" w:rsidP="007B13E7">
      <w:pPr>
        <w:jc w:val="center"/>
        <w:rPr>
          <w:sz w:val="28"/>
          <w:szCs w:val="28"/>
        </w:rPr>
      </w:pPr>
      <w:r>
        <w:rPr>
          <w:sz w:val="28"/>
          <w:szCs w:val="28"/>
        </w:rPr>
        <w:t>«Этот день мы приближали как могли» (по произведениям Великой Отечественной Войны).</w:t>
      </w:r>
    </w:p>
    <w:p w:rsidR="007B13E7" w:rsidRDefault="007B13E7" w:rsidP="007B13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Как прохватывает ветер,</w:t>
      </w:r>
    </w:p>
    <w:p w:rsidR="007B13E7" w:rsidRDefault="007B13E7" w:rsidP="007B13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Как луна теплом бедна.</w:t>
      </w:r>
    </w:p>
    <w:p w:rsidR="007B13E7" w:rsidRDefault="007B13E7" w:rsidP="007B13E7">
      <w:pPr>
        <w:jc w:val="right"/>
        <w:rPr>
          <w:sz w:val="28"/>
          <w:szCs w:val="28"/>
        </w:rPr>
      </w:pPr>
      <w:r>
        <w:rPr>
          <w:sz w:val="28"/>
          <w:szCs w:val="28"/>
        </w:rPr>
        <w:t>Ах, как трудно всё на свете:</w:t>
      </w:r>
    </w:p>
    <w:p w:rsidR="007B13E7" w:rsidRDefault="007B13E7" w:rsidP="007B13E7">
      <w:pPr>
        <w:jc w:val="right"/>
        <w:rPr>
          <w:sz w:val="28"/>
          <w:szCs w:val="28"/>
        </w:rPr>
      </w:pPr>
      <w:r>
        <w:rPr>
          <w:sz w:val="28"/>
          <w:szCs w:val="28"/>
        </w:rPr>
        <w:t>Служба, жизнь, зима, война.</w:t>
      </w:r>
    </w:p>
    <w:p w:rsidR="007B13E7" w:rsidRDefault="007B13E7" w:rsidP="007B13E7">
      <w:pPr>
        <w:jc w:val="right"/>
        <w:rPr>
          <w:sz w:val="28"/>
          <w:szCs w:val="28"/>
        </w:rPr>
      </w:pPr>
      <w:r>
        <w:rPr>
          <w:sz w:val="28"/>
          <w:szCs w:val="28"/>
        </w:rPr>
        <w:t>А. Т. Твардовский.</w:t>
      </w:r>
    </w:p>
    <w:p w:rsidR="007B13E7" w:rsidRDefault="007B13E7" w:rsidP="007B13E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План.</w:t>
      </w:r>
    </w:p>
    <w:p w:rsidR="007B13E7" w:rsidRDefault="007B13E7" w:rsidP="007B13E7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CF15BD">
        <w:rPr>
          <w:sz w:val="28"/>
          <w:szCs w:val="28"/>
        </w:rPr>
        <w:t xml:space="preserve"> Поэма Твардовского «Василий Тёркин».</w:t>
      </w:r>
    </w:p>
    <w:p w:rsidR="007B13E7" w:rsidRPr="00CF15BD" w:rsidRDefault="007B13E7" w:rsidP="007B13E7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CF15BD">
        <w:rPr>
          <w:sz w:val="28"/>
          <w:szCs w:val="28"/>
        </w:rPr>
        <w:t xml:space="preserve"> </w:t>
      </w:r>
      <w:r w:rsidR="00A819BF">
        <w:rPr>
          <w:sz w:val="28"/>
          <w:szCs w:val="28"/>
        </w:rPr>
        <w:t>Василь Быков.</w:t>
      </w:r>
    </w:p>
    <w:p w:rsidR="007B13E7" w:rsidRPr="001E0CEE" w:rsidRDefault="007B13E7" w:rsidP="007B13E7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1E0CEE">
        <w:rPr>
          <w:sz w:val="28"/>
          <w:szCs w:val="28"/>
        </w:rPr>
        <w:t xml:space="preserve"> Моё мнение о произведениях этих писателей.</w:t>
      </w:r>
    </w:p>
    <w:p w:rsidR="007B13E7" w:rsidRPr="001E0CEE" w:rsidRDefault="007B13E7" w:rsidP="007B13E7">
      <w:pPr>
        <w:rPr>
          <w:sz w:val="28"/>
          <w:szCs w:val="28"/>
        </w:rPr>
      </w:pPr>
    </w:p>
    <w:p w:rsidR="007B13E7" w:rsidRDefault="007B13E7" w:rsidP="00AF10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«Василий Тёркин» - произведение, где мало противопоставлений, но зато много движения, развития – прежде всего в образах главного героя и автора, их контактах между собой и с другими героями. Эта книга </w:t>
      </w:r>
      <w:r w:rsidR="00EC6F58">
        <w:rPr>
          <w:sz w:val="28"/>
          <w:szCs w:val="28"/>
        </w:rPr>
        <w:t xml:space="preserve">Твардовского правдиво отражает действительность и заставляет вновь размышлять о войне, о жизни. Поэма срослась со своим временем – Великой Отечественной Войной. Бессмертный подвиг </w:t>
      </w:r>
      <w:r w:rsidR="00081321">
        <w:rPr>
          <w:sz w:val="28"/>
          <w:szCs w:val="28"/>
        </w:rPr>
        <w:t xml:space="preserve">русского народа сделал и поэму бессмертной. Помимо главного героя, Тёркина, книга «населена» множеством лиц: офицеры, солдаты, генералы, деревенские дед и баба, русская старуха. Почти все они безымянны. Исключение составляют только Иван Тёркин да ещё некий боец Сидоренко и новобранец Иван Савчук, но именно эта безымянность и образует единый образ народа. Твардовский не приукрашивает события. Он не рисует «весёлую войну», не изображает подвиги своего героя как забавные и исключительно победные похождения. Война показана им как невероятно трудное и смертельно опасное дело. </w:t>
      </w:r>
      <w:r w:rsidR="00CF15BD">
        <w:rPr>
          <w:sz w:val="28"/>
          <w:szCs w:val="28"/>
        </w:rPr>
        <w:t>«На войне как на войне». Для героя поэмы она не за славу, не за орден и медаль и не за повышение в чинах: «Мне не надо, братцы, ордена, мне слава не нужна, а нужна, больна мне родина, родная сторона!».  С самого начала, буквально с первых стихов, автор вводит нас в быт, в будни войны: «На войне, в пыли походной, в летний зной и в холода, лучше нет простой, природной … лучше нет воды холодной …». Война показана не с птичьего полёта и не в глобальном своём масштабе, а какой она предстаёт обыкновенному рядовому солдату – пехотинцу.</w:t>
      </w:r>
    </w:p>
    <w:p w:rsidR="00A819BF" w:rsidRDefault="00A819BF" w:rsidP="00AF10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 Быков – один из виднейших писателей, который на протяжении долгих лет творческой работы остался верен теме войны. Он пишет только о войне, не зная усталости и словно боясь не успеть рассказать читателю, как губительно сказалась война на душах людей. Быков писал о войне также как и Твардовский, какой она была – в страданиях и крови. Он писал о людях, которые в условиях этой войны вели себя по разному, проявляя и трусость, и героизм. </w:t>
      </w:r>
      <w:r w:rsidR="0005110A">
        <w:rPr>
          <w:sz w:val="28"/>
          <w:szCs w:val="28"/>
        </w:rPr>
        <w:t>Пожалуй,</w:t>
      </w:r>
      <w:r>
        <w:rPr>
          <w:sz w:val="28"/>
          <w:szCs w:val="28"/>
        </w:rPr>
        <w:t xml:space="preserve"> именно в этом он нам наиболее интересен. Интересен тем, что показывает логику человеческого поведения в экстремальной ситуации, </w:t>
      </w:r>
      <w:r w:rsidR="001E0CEE">
        <w:rPr>
          <w:sz w:val="28"/>
          <w:szCs w:val="28"/>
        </w:rPr>
        <w:t xml:space="preserve">Это позволяет писателю глубоко понять народную, человеческую правду о войне. </w:t>
      </w:r>
    </w:p>
    <w:p w:rsidR="001E0CEE" w:rsidRPr="007B13E7" w:rsidRDefault="001E0CEE" w:rsidP="00AF10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Оба эти писателя писали так о войне как не делал это никто иной. Только у людей с широким сердцем и душой могут появляться такие произведения. Которые покоряют с первых строк. Они показывают истинное </w:t>
      </w:r>
      <w:r w:rsidR="00F04709">
        <w:rPr>
          <w:sz w:val="28"/>
          <w:szCs w:val="28"/>
        </w:rPr>
        <w:t xml:space="preserve">положение дел. Я </w:t>
      </w:r>
      <w:r w:rsidR="0005110A">
        <w:rPr>
          <w:sz w:val="28"/>
          <w:szCs w:val="28"/>
        </w:rPr>
        <w:t>думаю,</w:t>
      </w:r>
      <w:r w:rsidR="00F04709">
        <w:rPr>
          <w:sz w:val="28"/>
          <w:szCs w:val="28"/>
        </w:rPr>
        <w:t xml:space="preserve"> каждый человек относится с трепетом к таким произведениям. Потому что война затронула всех. А её отголоски слышны и сейчас. Так же я </w:t>
      </w:r>
      <w:r w:rsidR="0005110A">
        <w:rPr>
          <w:sz w:val="28"/>
          <w:szCs w:val="28"/>
        </w:rPr>
        <w:t>верю,</w:t>
      </w:r>
      <w:r w:rsidR="00F04709">
        <w:rPr>
          <w:sz w:val="28"/>
          <w:szCs w:val="28"/>
        </w:rPr>
        <w:t xml:space="preserve"> что такие произведения поддержали многих в трудную минуту. Они не только нужны они необходимы. И главная </w:t>
      </w:r>
      <w:r w:rsidR="0005110A">
        <w:rPr>
          <w:sz w:val="28"/>
          <w:szCs w:val="28"/>
        </w:rPr>
        <w:t>нашего поколения</w:t>
      </w:r>
      <w:r w:rsidR="00F04709">
        <w:rPr>
          <w:sz w:val="28"/>
          <w:szCs w:val="28"/>
        </w:rPr>
        <w:t xml:space="preserve"> </w:t>
      </w:r>
      <w:r w:rsidR="0005110A">
        <w:rPr>
          <w:sz w:val="28"/>
          <w:szCs w:val="28"/>
        </w:rPr>
        <w:t xml:space="preserve">не допустить </w:t>
      </w:r>
      <w:r w:rsidR="00F04709">
        <w:rPr>
          <w:sz w:val="28"/>
          <w:szCs w:val="28"/>
        </w:rPr>
        <w:t xml:space="preserve">той </w:t>
      </w:r>
      <w:r w:rsidR="0005110A">
        <w:rPr>
          <w:sz w:val="28"/>
          <w:szCs w:val="28"/>
        </w:rPr>
        <w:t>войны,</w:t>
      </w:r>
      <w:r w:rsidR="00F04709">
        <w:rPr>
          <w:sz w:val="28"/>
          <w:szCs w:val="28"/>
        </w:rPr>
        <w:t xml:space="preserve"> которая была.  </w:t>
      </w:r>
      <w:bookmarkStart w:id="0" w:name="_GoBack"/>
      <w:bookmarkEnd w:id="0"/>
    </w:p>
    <w:sectPr w:rsidR="001E0CEE" w:rsidRPr="007B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3E7"/>
    <w:rsid w:val="0005110A"/>
    <w:rsid w:val="00081321"/>
    <w:rsid w:val="001E0CEE"/>
    <w:rsid w:val="0020608F"/>
    <w:rsid w:val="0038249B"/>
    <w:rsid w:val="005B00C5"/>
    <w:rsid w:val="007B13E7"/>
    <w:rsid w:val="00A819BF"/>
    <w:rsid w:val="00AF1051"/>
    <w:rsid w:val="00CF15BD"/>
    <w:rsid w:val="00EC6F58"/>
    <w:rsid w:val="00F0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374B00-8043-4DC2-956D-9C67A894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Шестнадцатое апреля</vt:lpstr>
    </vt:vector>
  </TitlesOfParts>
  <Company>Дом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Шестнадцатое апреля</dc:title>
  <dc:subject/>
  <dc:creator>Дмитров Игорь</dc:creator>
  <cp:keywords/>
  <dc:description/>
  <cp:lastModifiedBy>admin</cp:lastModifiedBy>
  <cp:revision>2</cp:revision>
  <dcterms:created xsi:type="dcterms:W3CDTF">2014-03-20T05:34:00Z</dcterms:created>
  <dcterms:modified xsi:type="dcterms:W3CDTF">2014-03-20T05:34:00Z</dcterms:modified>
</cp:coreProperties>
</file>