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9C" w:rsidRDefault="00872A9C" w:rsidP="00872A9C">
      <w:pPr>
        <w:pStyle w:val="afa"/>
      </w:pPr>
      <w:r>
        <w:t>Содержание</w:t>
      </w:r>
    </w:p>
    <w:p w:rsidR="00872A9C" w:rsidRDefault="00872A9C" w:rsidP="00872A9C">
      <w:pPr>
        <w:pStyle w:val="afa"/>
      </w:pPr>
    </w:p>
    <w:p w:rsidR="00235273" w:rsidRDefault="00235273">
      <w:pPr>
        <w:pStyle w:val="22"/>
        <w:rPr>
          <w:smallCaps w:val="0"/>
          <w:noProof/>
          <w:sz w:val="24"/>
          <w:szCs w:val="24"/>
        </w:rPr>
      </w:pPr>
      <w:r w:rsidRPr="000202E2">
        <w:rPr>
          <w:rStyle w:val="af2"/>
          <w:noProof/>
        </w:rPr>
        <w:t>1. Бюджетный процесс как форма управления бюджетной системой</w:t>
      </w:r>
    </w:p>
    <w:p w:rsidR="00235273" w:rsidRDefault="00235273">
      <w:pPr>
        <w:pStyle w:val="22"/>
        <w:rPr>
          <w:smallCaps w:val="0"/>
          <w:noProof/>
          <w:sz w:val="24"/>
          <w:szCs w:val="24"/>
        </w:rPr>
      </w:pPr>
      <w:r w:rsidRPr="000202E2">
        <w:rPr>
          <w:rStyle w:val="af2"/>
          <w:noProof/>
        </w:rPr>
        <w:t>2. Тестовые задания</w:t>
      </w:r>
    </w:p>
    <w:p w:rsidR="00235273" w:rsidRDefault="00235273">
      <w:pPr>
        <w:pStyle w:val="22"/>
        <w:rPr>
          <w:smallCaps w:val="0"/>
          <w:noProof/>
          <w:sz w:val="24"/>
          <w:szCs w:val="24"/>
        </w:rPr>
      </w:pPr>
      <w:r w:rsidRPr="000202E2">
        <w:rPr>
          <w:rStyle w:val="af2"/>
          <w:noProof/>
        </w:rPr>
        <w:t>3. Практическое задание</w:t>
      </w:r>
    </w:p>
    <w:p w:rsidR="00235273" w:rsidRDefault="00235273">
      <w:pPr>
        <w:pStyle w:val="22"/>
        <w:rPr>
          <w:smallCaps w:val="0"/>
          <w:noProof/>
          <w:sz w:val="24"/>
          <w:szCs w:val="24"/>
        </w:rPr>
      </w:pPr>
      <w:r w:rsidRPr="000202E2">
        <w:rPr>
          <w:rStyle w:val="af2"/>
          <w:noProof/>
        </w:rPr>
        <w:t>Выводы</w:t>
      </w:r>
    </w:p>
    <w:p w:rsidR="00235273" w:rsidRDefault="00235273">
      <w:pPr>
        <w:pStyle w:val="22"/>
        <w:rPr>
          <w:smallCaps w:val="0"/>
          <w:noProof/>
          <w:sz w:val="24"/>
          <w:szCs w:val="24"/>
        </w:rPr>
      </w:pPr>
      <w:r w:rsidRPr="000202E2">
        <w:rPr>
          <w:rStyle w:val="af2"/>
          <w:noProof/>
        </w:rPr>
        <w:t>Литература</w:t>
      </w:r>
    </w:p>
    <w:p w:rsidR="00872A9C" w:rsidRDefault="00872A9C" w:rsidP="00872A9C">
      <w:pPr>
        <w:pStyle w:val="afa"/>
      </w:pPr>
    </w:p>
    <w:p w:rsidR="002D3FD0" w:rsidRPr="002D3FD0" w:rsidRDefault="00872A9C" w:rsidP="003F1B5B">
      <w:pPr>
        <w:pStyle w:val="2"/>
      </w:pPr>
      <w:r>
        <w:br w:type="page"/>
      </w:r>
      <w:bookmarkStart w:id="0" w:name="_Toc246603877"/>
      <w:r w:rsidR="00EE7B0D" w:rsidRPr="002D3FD0">
        <w:t>1</w:t>
      </w:r>
      <w:r w:rsidR="002D3FD0" w:rsidRPr="002D3FD0">
        <w:t xml:space="preserve">. </w:t>
      </w:r>
      <w:r w:rsidR="003F1B5B" w:rsidRPr="002D3FD0">
        <w:t>Бюджетный процесс как форма управления бюджетной системой</w:t>
      </w:r>
      <w:bookmarkEnd w:id="0"/>
    </w:p>
    <w:p w:rsidR="003F1B5B" w:rsidRDefault="003F1B5B" w:rsidP="002D3FD0">
      <w:pPr>
        <w:rPr>
          <w:i/>
          <w:iCs/>
        </w:rPr>
      </w:pPr>
    </w:p>
    <w:p w:rsidR="0096565F" w:rsidRDefault="00FC7DFB" w:rsidP="002D3FD0">
      <w:r w:rsidRPr="002D3FD0">
        <w:rPr>
          <w:i/>
          <w:iCs/>
        </w:rPr>
        <w:t>Бюджетная система</w:t>
      </w:r>
      <w:r w:rsidRPr="002D3FD0">
        <w:t xml:space="preserve"> </w:t>
      </w:r>
      <w:r w:rsidR="002D3FD0">
        <w:t>-</w:t>
      </w:r>
      <w:r w:rsidRPr="002D3FD0">
        <w:t xml:space="preserve"> это совокупность бюджетов государства, административно-территориальных образований, самостоятельных в бюджетном отношении государственных учреждений и фондов, основанная на экономических отношениях, государственном устройстве и правовых нормах</w:t>
      </w:r>
      <w:r w:rsidR="002D3FD0" w:rsidRPr="002D3FD0">
        <w:t xml:space="preserve">. </w:t>
      </w:r>
    </w:p>
    <w:p w:rsidR="002D3FD0" w:rsidRDefault="00FC7DFB" w:rsidP="002D3FD0">
      <w:r w:rsidRPr="002D3FD0">
        <w:t>Бюджетная система является главным звеном финансовой системы государства</w:t>
      </w:r>
      <w:r w:rsidR="002D3FD0" w:rsidRPr="002D3FD0">
        <w:t>.</w:t>
      </w:r>
    </w:p>
    <w:p w:rsidR="002D3FD0" w:rsidRDefault="001B6358" w:rsidP="002D3FD0">
      <w:r w:rsidRPr="002D3FD0">
        <w:t>Финансово-бюджетная политика государства осуществляется главным</w:t>
      </w:r>
      <w:r w:rsidR="002D3FD0" w:rsidRPr="002D3FD0">
        <w:t xml:space="preserve"> </w:t>
      </w:r>
      <w:r w:rsidRPr="002D3FD0">
        <w:t xml:space="preserve">образом в ходе работ, проводимых органами власти по мобилизации средств в бюджет и их использованию, </w:t>
      </w:r>
      <w:r w:rsidR="002D3FD0">
        <w:t>т.е.</w:t>
      </w:r>
      <w:r w:rsidR="002D3FD0" w:rsidRPr="002D3FD0">
        <w:t xml:space="preserve"> </w:t>
      </w:r>
      <w:r w:rsidRPr="002D3FD0">
        <w:t>в ходе бюджетного процесса</w:t>
      </w:r>
      <w:r w:rsidR="002D3FD0" w:rsidRPr="002D3FD0">
        <w:t>.</w:t>
      </w:r>
    </w:p>
    <w:p w:rsidR="002D3FD0" w:rsidRDefault="001B6358" w:rsidP="002D3FD0">
      <w:r w:rsidRPr="002D3FD0">
        <w:rPr>
          <w:i/>
          <w:iCs/>
        </w:rPr>
        <w:t>Бюджетный процесс</w:t>
      </w:r>
      <w:r w:rsidRPr="002D3FD0">
        <w:t xml:space="preserve"> </w:t>
      </w:r>
      <w:r w:rsidR="002D3FD0">
        <w:t>-</w:t>
      </w:r>
      <w:r w:rsidRPr="002D3FD0">
        <w:t xml:space="preserve"> это совокупность действий исполнительных и представительных органов власти по разработке и осуществлению финансово-бюджетной политики и управлению бюджетной системой</w:t>
      </w:r>
      <w:r w:rsidR="002D3FD0" w:rsidRPr="002D3FD0">
        <w:t>.</w:t>
      </w:r>
    </w:p>
    <w:p w:rsidR="002D3FD0" w:rsidRDefault="007F72F8" w:rsidP="002D3FD0">
      <w:r w:rsidRPr="002D3FD0">
        <w:t>Финансово-бюджетная политика реализуется в деятельности финансовых и налоговых органов, органа денежно-кредитного регулирования</w:t>
      </w:r>
      <w:r w:rsidR="002D3FD0">
        <w:t xml:space="preserve"> (</w:t>
      </w:r>
      <w:r w:rsidRPr="002D3FD0">
        <w:t>Банк России</w:t>
      </w:r>
      <w:r w:rsidR="002D3FD0" w:rsidRPr="002D3FD0">
        <w:t>),</w:t>
      </w:r>
      <w:r w:rsidRPr="002D3FD0">
        <w:t xml:space="preserve"> контрольно-счетных органов</w:t>
      </w:r>
      <w:r w:rsidR="002D3FD0" w:rsidRPr="002D3FD0">
        <w:t>.</w:t>
      </w:r>
    </w:p>
    <w:p w:rsidR="002D3FD0" w:rsidRDefault="007F72F8" w:rsidP="002D3FD0">
      <w:r w:rsidRPr="002D3FD0">
        <w:t xml:space="preserve">В Российской Федерации время совершения процесса исполнения бюджета </w:t>
      </w:r>
      <w:r w:rsidR="002D3FD0">
        <w:t>-</w:t>
      </w:r>
      <w:r w:rsidRPr="002D3FD0">
        <w:t xml:space="preserve"> </w:t>
      </w:r>
      <w:r w:rsidRPr="002D3FD0">
        <w:rPr>
          <w:i/>
          <w:iCs/>
        </w:rPr>
        <w:t xml:space="preserve">бюджетный период </w:t>
      </w:r>
      <w:r w:rsidR="002D3FD0">
        <w:t>-</w:t>
      </w:r>
      <w:r w:rsidRPr="002D3FD0">
        <w:t xml:space="preserve"> установлен с 1 января по 31 декабря и совпадает с календарным годом</w:t>
      </w:r>
      <w:r w:rsidR="002D3FD0" w:rsidRPr="002D3FD0">
        <w:t>.</w:t>
      </w:r>
    </w:p>
    <w:p w:rsidR="002D3FD0" w:rsidRDefault="00775A6F" w:rsidP="002D3FD0">
      <w:r w:rsidRPr="002D3FD0">
        <w:t>Продолжительность бюджетного процесса значительно больше бюджетного периода, так как в бюджетный процесс включается время, необходимое для бюджетного планирования, последующего бюджетного контроля и других действий</w:t>
      </w:r>
      <w:r w:rsidR="002D3FD0" w:rsidRPr="002D3FD0">
        <w:t>.</w:t>
      </w:r>
    </w:p>
    <w:p w:rsidR="0096565F" w:rsidRDefault="0065284D" w:rsidP="002D3FD0">
      <w:r w:rsidRPr="002D3FD0">
        <w:t>Бюджетный процесс осуществляется органами, наделенными в соответствии с законодательством бюджетными полномочиями, то есть правами и обязанностями участников бюджетного процесса</w:t>
      </w:r>
      <w:r w:rsidR="002D3FD0" w:rsidRPr="002D3FD0">
        <w:t xml:space="preserve">. </w:t>
      </w:r>
    </w:p>
    <w:p w:rsidR="002D3FD0" w:rsidRDefault="0065284D" w:rsidP="002D3FD0">
      <w:r w:rsidRPr="002D3FD0">
        <w:t>Это органы представительной и исполнительной власти, финансовые и налоговые органы, органы денежно-кредитного регулирования и органы госуда</w:t>
      </w:r>
      <w:r w:rsidR="002D46CE" w:rsidRPr="002D3FD0">
        <w:t>рственного финансового контроля, главные распорядители бюджетных средств, государственные целевые внебюджетные фонды</w:t>
      </w:r>
      <w:r w:rsidR="002D3FD0" w:rsidRPr="002D3FD0">
        <w:t>.</w:t>
      </w:r>
    </w:p>
    <w:p w:rsidR="002D3FD0" w:rsidRDefault="00955A38" w:rsidP="002D3FD0">
      <w:r w:rsidRPr="002D3FD0">
        <w:t>Бюджетный процесс включает</w:t>
      </w:r>
      <w:r w:rsidR="002D3FD0">
        <w:t>:</w:t>
      </w:r>
    </w:p>
    <w:p w:rsidR="002D3FD0" w:rsidRDefault="002D3FD0" w:rsidP="002D3FD0">
      <w:r>
        <w:t>1)</w:t>
      </w:r>
      <w:r w:rsidRPr="002D3FD0">
        <w:t xml:space="preserve"> </w:t>
      </w:r>
      <w:r w:rsidR="00955A38" w:rsidRPr="002D3FD0">
        <w:t>сводное финансовое планирование и прогнозирование</w:t>
      </w:r>
      <w:r>
        <w:t>;</w:t>
      </w:r>
    </w:p>
    <w:p w:rsidR="002D3FD0" w:rsidRDefault="002D3FD0" w:rsidP="002D3FD0">
      <w:r>
        <w:t>2)</w:t>
      </w:r>
      <w:r w:rsidRPr="002D3FD0">
        <w:t xml:space="preserve"> </w:t>
      </w:r>
      <w:r w:rsidR="00955A38" w:rsidRPr="002D3FD0">
        <w:t>составление бюджета</w:t>
      </w:r>
      <w:r>
        <w:t>;</w:t>
      </w:r>
    </w:p>
    <w:p w:rsidR="002D3FD0" w:rsidRDefault="002D3FD0" w:rsidP="002D3FD0">
      <w:r>
        <w:t>3)</w:t>
      </w:r>
      <w:r w:rsidRPr="002D3FD0">
        <w:t xml:space="preserve"> </w:t>
      </w:r>
      <w:r w:rsidR="00955A38" w:rsidRPr="002D3FD0">
        <w:t>рассмотрение и утверждение проекта бюджета</w:t>
      </w:r>
      <w:r>
        <w:t>;</w:t>
      </w:r>
    </w:p>
    <w:p w:rsidR="002D3FD0" w:rsidRDefault="002D3FD0" w:rsidP="002D3FD0">
      <w:r>
        <w:t>4)</w:t>
      </w:r>
      <w:r w:rsidRPr="002D3FD0">
        <w:t xml:space="preserve"> </w:t>
      </w:r>
      <w:r w:rsidR="00955A38" w:rsidRPr="002D3FD0">
        <w:t>исполнение бюджета в течение бюджетного года</w:t>
      </w:r>
      <w:r>
        <w:t>;</w:t>
      </w:r>
    </w:p>
    <w:p w:rsidR="002D3FD0" w:rsidRDefault="002D3FD0" w:rsidP="002D3FD0">
      <w:r>
        <w:t>5)</w:t>
      </w:r>
      <w:r w:rsidRPr="002D3FD0">
        <w:t xml:space="preserve"> </w:t>
      </w:r>
      <w:r w:rsidR="00955A38" w:rsidRPr="002D3FD0">
        <w:t>анализ и контроль исполнения бюджета</w:t>
      </w:r>
      <w:r w:rsidRPr="002D3FD0">
        <w:t>.</w:t>
      </w:r>
    </w:p>
    <w:p w:rsidR="0096565F" w:rsidRDefault="002F1586" w:rsidP="002D3FD0">
      <w:r w:rsidRPr="002D3FD0">
        <w:t>Кругооборот ВВП совершается в материально-вещественной и стоимостной форме</w:t>
      </w:r>
      <w:r w:rsidR="002D3FD0" w:rsidRPr="002D3FD0">
        <w:t xml:space="preserve">. </w:t>
      </w:r>
      <w:r w:rsidRPr="002D3FD0">
        <w:t>В ходе оборота ВВП в стоимостной форме возникают финансовые отношения по поводу создания, распределения, перераспределения и потребления финансовых ресурсов</w:t>
      </w:r>
      <w:r w:rsidR="002D3FD0" w:rsidRPr="002D3FD0">
        <w:t xml:space="preserve">. </w:t>
      </w:r>
    </w:p>
    <w:p w:rsidR="002D3FD0" w:rsidRDefault="002F1586" w:rsidP="002D3FD0">
      <w:r w:rsidRPr="002D3FD0">
        <w:t xml:space="preserve">Управление процессами создания, распределения, перераспределения и потребления финансовых ресурсов осуществляется с помощью </w:t>
      </w:r>
      <w:r w:rsidRPr="002D3FD0">
        <w:rPr>
          <w:b/>
          <w:bCs/>
          <w:i/>
          <w:iCs/>
        </w:rPr>
        <w:t>финансового планирования</w:t>
      </w:r>
      <w:r w:rsidR="002D3FD0" w:rsidRPr="002D3FD0">
        <w:t>.</w:t>
      </w:r>
    </w:p>
    <w:p w:rsidR="002D3FD0" w:rsidRDefault="00AB334B" w:rsidP="002D3FD0">
      <w:r w:rsidRPr="002D3FD0">
        <w:t>В систему финансовых планов входят</w:t>
      </w:r>
      <w:r w:rsidR="002D3FD0">
        <w:t>:</w:t>
      </w:r>
    </w:p>
    <w:p w:rsidR="002D3FD0" w:rsidRDefault="002D3FD0" w:rsidP="002D3FD0">
      <w:r>
        <w:t>1)</w:t>
      </w:r>
      <w:r w:rsidRPr="002D3FD0">
        <w:rPr>
          <w:i/>
          <w:iCs/>
        </w:rPr>
        <w:t xml:space="preserve"> </w:t>
      </w:r>
      <w:r w:rsidR="00AB334B" w:rsidRPr="002D3FD0">
        <w:t>перспективные финансовые планы</w:t>
      </w:r>
      <w:r>
        <w:t>;</w:t>
      </w:r>
    </w:p>
    <w:p w:rsidR="002D3FD0" w:rsidRDefault="002D3FD0" w:rsidP="002D3FD0">
      <w:r>
        <w:t>2)</w:t>
      </w:r>
      <w:r w:rsidRPr="002D3FD0">
        <w:rPr>
          <w:i/>
          <w:iCs/>
        </w:rPr>
        <w:t xml:space="preserve"> </w:t>
      </w:r>
      <w:r w:rsidR="00AB334B" w:rsidRPr="002D3FD0">
        <w:t>сводные финансовые балансы, составляемые на общегосударственном и территориальных уровнях управления</w:t>
      </w:r>
      <w:r w:rsidRPr="002D3FD0">
        <w:t>.</w:t>
      </w:r>
    </w:p>
    <w:p w:rsidR="0096565F" w:rsidRDefault="001032CD" w:rsidP="002D3FD0">
      <w:r w:rsidRPr="002D3FD0">
        <w:rPr>
          <w:i/>
          <w:iCs/>
        </w:rPr>
        <w:t>Перспективный финансовый план</w:t>
      </w:r>
      <w:r w:rsidRPr="002D3FD0">
        <w:t>, разрабатываемый на основе показателей прогноза экономического и социального развития государства, содержит данные о возможностях бюджета по мобилизации доходов и финансированию расходных статей бюджета</w:t>
      </w:r>
      <w:r w:rsidR="002D3FD0" w:rsidRPr="002D3FD0">
        <w:t xml:space="preserve">. </w:t>
      </w:r>
    </w:p>
    <w:p w:rsidR="002D3FD0" w:rsidRDefault="001032CD" w:rsidP="002D3FD0">
      <w:r w:rsidRPr="002D3FD0">
        <w:t>Этот план составляется на три года по укрупненным показателям бюджета и ежегодно корректируется на показатели уточненного прогноза социально-экономического развития государства</w:t>
      </w:r>
      <w:r w:rsidR="002D3FD0" w:rsidRPr="002D3FD0">
        <w:t>.</w:t>
      </w:r>
    </w:p>
    <w:p w:rsidR="0096565F" w:rsidRDefault="001032CD" w:rsidP="002D3FD0">
      <w:r w:rsidRPr="002D3FD0">
        <w:rPr>
          <w:i/>
          <w:iCs/>
        </w:rPr>
        <w:t>Сводный финансовый баланс</w:t>
      </w:r>
      <w:r w:rsidRPr="002D3FD0">
        <w:t xml:space="preserve"> </w:t>
      </w:r>
      <w:r w:rsidR="002D3FD0">
        <w:t>-</w:t>
      </w:r>
      <w:r w:rsidRPr="002D3FD0">
        <w:t xml:space="preserve"> это баланс финансовых ресурсов, созданных и использованных</w:t>
      </w:r>
      <w:r w:rsidR="002D3FD0" w:rsidRPr="002D3FD0">
        <w:t xml:space="preserve"> </w:t>
      </w:r>
      <w:r w:rsidRPr="002D3FD0">
        <w:t xml:space="preserve">в государстве </w:t>
      </w:r>
      <w:r w:rsidR="007D1005" w:rsidRPr="002D3FD0">
        <w:t>или на определенной территории</w:t>
      </w:r>
      <w:r w:rsidR="002D3FD0" w:rsidRPr="002D3FD0">
        <w:t xml:space="preserve">. </w:t>
      </w:r>
      <w:r w:rsidR="007D1005" w:rsidRPr="002D3FD0">
        <w:t>Сводный финансовый баланс охватывает средства всех бюджетов, внебюджетных целевых фондов и предприятий, расположенных на соответствующей территории</w:t>
      </w:r>
      <w:r w:rsidR="002D3FD0" w:rsidRPr="002D3FD0">
        <w:t xml:space="preserve">. </w:t>
      </w:r>
    </w:p>
    <w:p w:rsidR="002D3FD0" w:rsidRDefault="007D1005" w:rsidP="002D3FD0">
      <w:r w:rsidRPr="002D3FD0">
        <w:t>Он разрабатывается в Министерстве экономического развития и торговли РФ с участием Министерства финансов РФ на основе макроэкономических показателей</w:t>
      </w:r>
      <w:r w:rsidR="002D3FD0" w:rsidRPr="002D3FD0">
        <w:t>.</w:t>
      </w:r>
    </w:p>
    <w:p w:rsidR="0096565F" w:rsidRDefault="003E6E3D" w:rsidP="002D3FD0">
      <w:r w:rsidRPr="002D3FD0">
        <w:t xml:space="preserve">Со сводным финансовым планированием тесно связано </w:t>
      </w:r>
      <w:r w:rsidRPr="002D3FD0">
        <w:rPr>
          <w:b/>
          <w:bCs/>
          <w:i/>
          <w:iCs/>
        </w:rPr>
        <w:t>бюджетное прогнозирование</w:t>
      </w:r>
      <w:r w:rsidRPr="002D3FD0">
        <w:t>, под которым подразумевается комплекс вероятностных оценок возможных путей развития его доходной и расходной частей</w:t>
      </w:r>
      <w:r w:rsidR="002D3FD0" w:rsidRPr="002D3FD0">
        <w:t xml:space="preserve">. </w:t>
      </w:r>
    </w:p>
    <w:p w:rsidR="0096565F" w:rsidRDefault="003E6E3D" w:rsidP="002D3FD0">
      <w:r w:rsidRPr="002D3FD0">
        <w:t xml:space="preserve">Цель бюджетного прогнозирования </w:t>
      </w:r>
      <w:r w:rsidR="002D3FD0">
        <w:t>-</w:t>
      </w:r>
      <w:r w:rsidRPr="002D3FD0">
        <w:t xml:space="preserve"> на основе сложившихся тенденций, конкретных социально-экономических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</w:t>
      </w:r>
      <w:r w:rsidR="002D3FD0" w:rsidRPr="002D3FD0">
        <w:t xml:space="preserve">. </w:t>
      </w:r>
    </w:p>
    <w:p w:rsidR="002D3FD0" w:rsidRDefault="003E6E3D" w:rsidP="002D3FD0">
      <w:r w:rsidRPr="002D3FD0">
        <w:t xml:space="preserve">Своевременный учет результатов такого прогнозирования </w:t>
      </w:r>
      <w:r w:rsidR="00FA53C3" w:rsidRPr="002D3FD0">
        <w:t>является важным условием для принятия наиболее эффективных мер в финансовой политике государства, региона</w:t>
      </w:r>
      <w:r w:rsidR="002D3FD0" w:rsidRPr="002D3FD0">
        <w:t>.</w:t>
      </w:r>
    </w:p>
    <w:p w:rsidR="002D3FD0" w:rsidRDefault="003017AC" w:rsidP="002D3FD0">
      <w:r w:rsidRPr="002D3FD0">
        <w:t xml:space="preserve">Следующий этап бюджетного планирования </w:t>
      </w:r>
      <w:r w:rsidR="002D3FD0">
        <w:t>-</w:t>
      </w:r>
      <w:r w:rsidRPr="002D3FD0">
        <w:t xml:space="preserve"> процесс </w:t>
      </w:r>
      <w:r w:rsidRPr="002D3FD0">
        <w:rPr>
          <w:b/>
          <w:bCs/>
          <w:i/>
          <w:iCs/>
        </w:rPr>
        <w:t>составления проекта бюджета</w:t>
      </w:r>
      <w:r w:rsidR="002D3FD0" w:rsidRPr="002D3FD0">
        <w:rPr>
          <w:b/>
          <w:bCs/>
          <w:i/>
          <w:iCs/>
        </w:rPr>
        <w:t xml:space="preserve">. </w:t>
      </w:r>
      <w:r w:rsidRPr="002D3FD0">
        <w:t xml:space="preserve">Главная его задача </w:t>
      </w:r>
      <w:r w:rsidR="002D3FD0">
        <w:t>-</w:t>
      </w:r>
      <w:r w:rsidRPr="002D3FD0">
        <w:t xml:space="preserve"> определение объема денежных средств, централизуемых в бюджете с целью финансового обеспечения функций, возложенных на органы государственной власти и органы местного самоуправления, и мероприятий, предусмотренных прогнозом экономического и социального развития государства и территории</w:t>
      </w:r>
      <w:r w:rsidR="002D3FD0" w:rsidRPr="002D3FD0">
        <w:t>.</w:t>
      </w:r>
    </w:p>
    <w:p w:rsidR="002D3FD0" w:rsidRDefault="003017AC" w:rsidP="002D3FD0">
      <w:r w:rsidRPr="002D3FD0">
        <w:t xml:space="preserve">Составление проекта бюджета </w:t>
      </w:r>
      <w:r w:rsidR="002D3FD0">
        <w:t>-</w:t>
      </w:r>
      <w:r w:rsidRPr="002D3FD0">
        <w:t xml:space="preserve"> прерогатива правительства РФ, исполнительных органов власти субъектов РФ и муниципальных образований</w:t>
      </w:r>
      <w:r w:rsidR="002D3FD0" w:rsidRPr="002D3FD0">
        <w:t xml:space="preserve">. </w:t>
      </w:r>
      <w:r w:rsidRPr="002D3FD0">
        <w:t xml:space="preserve">По их поручению проект бюджета разрабатывается Министерством </w:t>
      </w:r>
      <w:r w:rsidR="00936586" w:rsidRPr="002D3FD0">
        <w:t>финансов РФ и территориальными финансовыми органами</w:t>
      </w:r>
      <w:r w:rsidR="002D3FD0" w:rsidRPr="002D3FD0">
        <w:t>.</w:t>
      </w:r>
    </w:p>
    <w:p w:rsidR="002D3FD0" w:rsidRDefault="00A73A50" w:rsidP="002D3FD0">
      <w:r w:rsidRPr="002D3FD0">
        <w:rPr>
          <w:b/>
          <w:bCs/>
          <w:i/>
          <w:iCs/>
        </w:rPr>
        <w:t>Рассмотрение и утверждение проекта бюджета</w:t>
      </w:r>
      <w:r w:rsidR="002D3FD0" w:rsidRPr="002D3FD0">
        <w:t xml:space="preserve">. </w:t>
      </w:r>
      <w:r w:rsidR="00BB2CCC" w:rsidRPr="002D3FD0">
        <w:t>Получив от финансовых органов проекты соответствующих бюджетов, органы исполнительной власти рассматривают и при необходимости вносят поправки и дополнения</w:t>
      </w:r>
      <w:r w:rsidR="002D3FD0" w:rsidRPr="002D3FD0">
        <w:t>.</w:t>
      </w:r>
    </w:p>
    <w:p w:rsidR="002D3FD0" w:rsidRDefault="00BB2CCC" w:rsidP="002D3FD0">
      <w:r w:rsidRPr="002D3FD0">
        <w:t>Правительство РФ до 15 августа года, предшествующего планируемому, рассматривает прогноз социально-экономического развития России, проекты федерального бюджета и бюджетов государственных целевых фондов, проекты сводного финансового баланса и материалы, характеризующие финансово-бюджетную политику на планируемый год</w:t>
      </w:r>
      <w:r w:rsidR="002D3FD0" w:rsidRPr="002D3FD0">
        <w:t>.</w:t>
      </w:r>
    </w:p>
    <w:p w:rsidR="002D3FD0" w:rsidRDefault="00A73A50" w:rsidP="002D3FD0">
      <w:r w:rsidRPr="002D3FD0">
        <w:t>Рассмотрение и утверждение проекта бюджета происходит поэтапно</w:t>
      </w:r>
      <w:r w:rsidR="002D3FD0">
        <w:t xml:space="preserve"> (</w:t>
      </w:r>
      <w:r w:rsidRPr="002D3FD0">
        <w:t>всего их четыре</w:t>
      </w:r>
      <w:r w:rsidR="002D3FD0" w:rsidRPr="002D3FD0">
        <w:t>).</w:t>
      </w:r>
    </w:p>
    <w:p w:rsidR="002D3FD0" w:rsidRDefault="00247E89" w:rsidP="002D3FD0">
      <w:r w:rsidRPr="002D3FD0">
        <w:rPr>
          <w:b/>
          <w:bCs/>
          <w:i/>
          <w:iCs/>
        </w:rPr>
        <w:t>Исполнение бюджета</w:t>
      </w:r>
      <w:r w:rsidRPr="002D3FD0">
        <w:t xml:space="preserve"> </w:t>
      </w:r>
      <w:r w:rsidR="002D3FD0">
        <w:t>-</w:t>
      </w:r>
      <w:r w:rsidRPr="002D3FD0">
        <w:t xml:space="preserve"> это действия по мобилизации и использованию бюджетных средств</w:t>
      </w:r>
      <w:r w:rsidR="002D3FD0" w:rsidRPr="002D3FD0">
        <w:t xml:space="preserve">. </w:t>
      </w:r>
      <w:r w:rsidRPr="002D3FD0">
        <w:t xml:space="preserve">В процессе исполнения бюджета участвуют органы исполнительной власти, финансовые и налоговые органы, кредитные учреждения, юридические и физические лица </w:t>
      </w:r>
      <w:r w:rsidR="002D3FD0">
        <w:t>-</w:t>
      </w:r>
      <w:r w:rsidRPr="002D3FD0">
        <w:t xml:space="preserve"> плательщики налогов в бюджет, получатели бюджетных средств</w:t>
      </w:r>
      <w:r w:rsidR="002D3FD0" w:rsidRPr="002D3FD0">
        <w:t>.</w:t>
      </w:r>
    </w:p>
    <w:p w:rsidR="002D3FD0" w:rsidRDefault="0036053F" w:rsidP="002D3FD0">
      <w:r w:rsidRPr="002D3FD0">
        <w:t>Исполнение бюджета основано на следующих принципах</w:t>
      </w:r>
      <w:r w:rsidR="002D3FD0" w:rsidRPr="002D3FD0">
        <w:t>:</w:t>
      </w:r>
    </w:p>
    <w:p w:rsidR="002D3FD0" w:rsidRDefault="0036053F" w:rsidP="002D3FD0">
      <w:r w:rsidRPr="002D3FD0">
        <w:t>единства кассы, предусматривающего за</w:t>
      </w:r>
      <w:r w:rsidR="00B5326D" w:rsidRPr="002D3FD0">
        <w:t>числение всех поступающих доходов на единый бюджетный счет и осуществление всех предусмотренных расходов с единого бюджетного счета</w:t>
      </w:r>
      <w:r w:rsidR="002D3FD0" w:rsidRPr="002D3FD0">
        <w:t>;</w:t>
      </w:r>
    </w:p>
    <w:p w:rsidR="002D3FD0" w:rsidRDefault="00591E0C" w:rsidP="002D3FD0">
      <w:r w:rsidRPr="002D3FD0">
        <w:t>обеспечение бюджетных расходов и платежей в пределах фактического наличия средств на едином бюджетном счете</w:t>
      </w:r>
      <w:r w:rsidR="002D3FD0" w:rsidRPr="002D3FD0">
        <w:t>.</w:t>
      </w:r>
    </w:p>
    <w:p w:rsidR="002D3FD0" w:rsidRDefault="00A05BF6" w:rsidP="002D3FD0">
      <w:r w:rsidRPr="002D3FD0">
        <w:t xml:space="preserve">Важный этап бюджетного процесса </w:t>
      </w:r>
      <w:r w:rsidR="002D3FD0">
        <w:t>-</w:t>
      </w:r>
      <w:r w:rsidRPr="002D3FD0">
        <w:t xml:space="preserve"> </w:t>
      </w:r>
      <w:r w:rsidRPr="002D3FD0">
        <w:rPr>
          <w:b/>
          <w:bCs/>
          <w:i/>
          <w:iCs/>
        </w:rPr>
        <w:t>контроль за исполнением бюджета</w:t>
      </w:r>
      <w:r w:rsidRPr="002D3FD0">
        <w:t>, осуществляемый представительными органами</w:t>
      </w:r>
      <w:r w:rsidR="001A51E7" w:rsidRPr="002D3FD0">
        <w:t xml:space="preserve"> власти, Счетной Палатой РФ и контрольно-счетными палатами на местах, финансовыми и налоговыми органами</w:t>
      </w:r>
      <w:r w:rsidR="002D3FD0" w:rsidRPr="002D3FD0">
        <w:t>.</w:t>
      </w:r>
    </w:p>
    <w:p w:rsidR="0096565F" w:rsidRDefault="001A51E7" w:rsidP="002D3FD0">
      <w:r w:rsidRPr="002D3FD0">
        <w:t>В Российской Федерации контроль за исполнением бюджета осуществляется в форме парламентского и административного контроля</w:t>
      </w:r>
      <w:r w:rsidR="002D3FD0" w:rsidRPr="002D3FD0">
        <w:t xml:space="preserve">. </w:t>
      </w:r>
      <w:r w:rsidR="0084247C" w:rsidRPr="002D3FD0">
        <w:rPr>
          <w:i/>
          <w:iCs/>
        </w:rPr>
        <w:t>Парламентский контроль</w:t>
      </w:r>
      <w:r w:rsidR="0084247C" w:rsidRPr="002D3FD0">
        <w:t xml:space="preserve"> осуществляется соответствующими представительными органами</w:t>
      </w:r>
      <w:r w:rsidR="002D3FD0" w:rsidRPr="002D3FD0">
        <w:t xml:space="preserve">. </w:t>
      </w:r>
    </w:p>
    <w:p w:rsidR="002D3FD0" w:rsidRDefault="0084247C" w:rsidP="002D3FD0">
      <w:r w:rsidRPr="002D3FD0">
        <w:rPr>
          <w:i/>
          <w:iCs/>
        </w:rPr>
        <w:t>Административный контроль</w:t>
      </w:r>
      <w:r w:rsidRPr="002D3FD0">
        <w:t xml:space="preserve"> осуществляется Министерством финансов РФ, Казначейством РФ, финансовыми органами субъектов РФ</w:t>
      </w:r>
      <w:r w:rsidR="00AA502E" w:rsidRPr="002D3FD0">
        <w:t xml:space="preserve"> и местного самоуправления, главными распорядителями бюджетных средств, главными бухгалтерами бюджетных учреждений</w:t>
      </w:r>
      <w:r w:rsidR="002D3FD0" w:rsidRPr="002D3FD0">
        <w:t>.</w:t>
      </w:r>
    </w:p>
    <w:p w:rsidR="002D3FD0" w:rsidRDefault="001B38A2" w:rsidP="002D3FD0">
      <w:r w:rsidRPr="002D3FD0">
        <w:t>Счетная Палата РФ ежеквартально представляет в Совет Федерации и Государственную Думу отчеты о ходе исполнения федерального бюджета и дает ежегодное заключение по Отчету Правительства РФ об исполнении бюджета</w:t>
      </w:r>
      <w:r w:rsidR="002D3FD0" w:rsidRPr="002D3FD0">
        <w:t>.</w:t>
      </w:r>
    </w:p>
    <w:p w:rsidR="002D3FD0" w:rsidRDefault="0054493E" w:rsidP="002D3FD0">
      <w:r w:rsidRPr="002D3FD0">
        <w:t xml:space="preserve">В ходе бюджетного года по окончании его годового цикла центральные и территориальные финансовые органы постоянно проводят </w:t>
      </w:r>
      <w:r w:rsidRPr="002D3FD0">
        <w:rPr>
          <w:b/>
          <w:bCs/>
          <w:i/>
          <w:iCs/>
        </w:rPr>
        <w:t>аналитическую работу</w:t>
      </w:r>
      <w:r w:rsidRPr="002D3FD0">
        <w:t xml:space="preserve"> по результатам составления и исполнения бюджета</w:t>
      </w:r>
      <w:r w:rsidR="002D3FD0" w:rsidRPr="002D3FD0">
        <w:t>.</w:t>
      </w:r>
    </w:p>
    <w:p w:rsidR="0096565F" w:rsidRDefault="0054493E" w:rsidP="002D3FD0">
      <w:r w:rsidRPr="002D3FD0">
        <w:t>В современной практике работы финансовых органов применяются главным образом анализы исполнения бюджетных показателей, а вопросы, связанные с анализом состояния бюджетов, их устойчивости, еще не достаточно разработаны</w:t>
      </w:r>
      <w:r w:rsidR="002D3FD0" w:rsidRPr="002D3FD0">
        <w:t xml:space="preserve">. </w:t>
      </w:r>
    </w:p>
    <w:p w:rsidR="002D3FD0" w:rsidRDefault="0054493E" w:rsidP="002D3FD0">
      <w:r w:rsidRPr="002D3FD0">
        <w:t>В то же время в условиях кризисного состояния экономики в стране и в регионах, повышения роли территориальных органов власти и территориальных бюджетов в решении экономических и социальных задач проблемы устойчивости территориальных бюджетов, а следовательно, и анализ этих проблем очень актуальны</w:t>
      </w:r>
      <w:r w:rsidR="002D3FD0" w:rsidRPr="002D3FD0">
        <w:t>.</w:t>
      </w:r>
    </w:p>
    <w:p w:rsidR="003F1B5B" w:rsidRDefault="003F1B5B" w:rsidP="002D3FD0"/>
    <w:p w:rsidR="00E93832" w:rsidRPr="002D3FD0" w:rsidRDefault="003F1B5B" w:rsidP="003F1B5B">
      <w:pPr>
        <w:pStyle w:val="2"/>
      </w:pPr>
      <w:bookmarkStart w:id="1" w:name="_Toc246603878"/>
      <w:r w:rsidRPr="002D3FD0">
        <w:t>2. Тестовые задания</w:t>
      </w:r>
      <w:bookmarkEnd w:id="1"/>
    </w:p>
    <w:p w:rsidR="003F1B5B" w:rsidRDefault="003F1B5B" w:rsidP="002D3FD0">
      <w:pPr>
        <w:rPr>
          <w:i/>
          <w:iCs/>
        </w:rPr>
      </w:pPr>
    </w:p>
    <w:p w:rsidR="002D3FD0" w:rsidRDefault="00E93832" w:rsidP="002D3FD0">
      <w:pPr>
        <w:rPr>
          <w:i/>
          <w:iCs/>
        </w:rPr>
      </w:pPr>
      <w:r w:rsidRPr="002D3FD0">
        <w:rPr>
          <w:i/>
          <w:iCs/>
        </w:rPr>
        <w:t>1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Фонд социального страхования не предназначен для выплат</w:t>
      </w:r>
      <w:r w:rsidR="002D3FD0" w:rsidRPr="002D3FD0">
        <w:rPr>
          <w:i/>
          <w:iCs/>
        </w:rPr>
        <w:t>:</w:t>
      </w:r>
    </w:p>
    <w:p w:rsidR="002D3FD0" w:rsidRDefault="00E93832" w:rsidP="002D3FD0">
      <w:r w:rsidRPr="002D3FD0">
        <w:t>1</w:t>
      </w:r>
      <w:r w:rsidR="002D3FD0" w:rsidRPr="002D3FD0">
        <w:t xml:space="preserve">) </w:t>
      </w:r>
      <w:r w:rsidRPr="002D3FD0">
        <w:t>пособий при рождении ребенка</w:t>
      </w:r>
      <w:r w:rsidR="002D3FD0" w:rsidRPr="002D3FD0">
        <w:t>;</w:t>
      </w:r>
    </w:p>
    <w:p w:rsidR="002D3FD0" w:rsidRDefault="00E93832" w:rsidP="002D3FD0">
      <w:pPr>
        <w:rPr>
          <w:b/>
          <w:bCs/>
        </w:rPr>
      </w:pPr>
      <w:r w:rsidRPr="002D3FD0">
        <w:rPr>
          <w:b/>
          <w:bCs/>
        </w:rPr>
        <w:t>2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пенсий по инвалидности</w:t>
      </w:r>
      <w:r w:rsidR="002D3FD0" w:rsidRPr="002D3FD0">
        <w:rPr>
          <w:b/>
          <w:bCs/>
        </w:rPr>
        <w:t>;</w:t>
      </w:r>
    </w:p>
    <w:p w:rsidR="002D3FD0" w:rsidRDefault="00E93832" w:rsidP="002D3FD0">
      <w:r w:rsidRPr="002D3FD0">
        <w:t>3</w:t>
      </w:r>
      <w:r w:rsidR="002D3FD0" w:rsidRPr="002D3FD0">
        <w:t xml:space="preserve">) </w:t>
      </w:r>
      <w:r w:rsidRPr="002D3FD0">
        <w:t>пособий по временной нетрудоспособности</w:t>
      </w:r>
      <w:r w:rsidR="002D3FD0" w:rsidRPr="002D3FD0">
        <w:t>.</w:t>
      </w:r>
    </w:p>
    <w:p w:rsidR="002D3FD0" w:rsidRDefault="00E93832" w:rsidP="002D3FD0">
      <w:pPr>
        <w:rPr>
          <w:i/>
          <w:iCs/>
        </w:rPr>
      </w:pPr>
      <w:r w:rsidRPr="002D3FD0">
        <w:rPr>
          <w:i/>
          <w:iCs/>
        </w:rPr>
        <w:t>2</w:t>
      </w:r>
      <w:r w:rsidR="002D3FD0" w:rsidRPr="002D3FD0">
        <w:rPr>
          <w:i/>
          <w:iCs/>
        </w:rPr>
        <w:t xml:space="preserve">. </w:t>
      </w:r>
      <w:r w:rsidR="00935F2C" w:rsidRPr="002D3FD0">
        <w:rPr>
          <w:i/>
          <w:iCs/>
        </w:rPr>
        <w:t>Обязательное медиц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страхование неработающих граждан осуществляется за счет</w:t>
      </w:r>
      <w:r w:rsidR="002D3FD0" w:rsidRPr="002D3FD0">
        <w:rPr>
          <w:i/>
          <w:iCs/>
        </w:rPr>
        <w:t>:</w:t>
      </w:r>
    </w:p>
    <w:p w:rsidR="002D3FD0" w:rsidRDefault="00E93832" w:rsidP="002D3FD0">
      <w:pPr>
        <w:rPr>
          <w:b/>
          <w:bCs/>
        </w:rPr>
      </w:pPr>
      <w:r w:rsidRPr="002D3FD0">
        <w:rPr>
          <w:b/>
          <w:bCs/>
        </w:rPr>
        <w:t>1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единого социального налога</w:t>
      </w:r>
      <w:r w:rsidR="002D3FD0" w:rsidRPr="002D3FD0">
        <w:rPr>
          <w:b/>
          <w:bCs/>
        </w:rPr>
        <w:t>;</w:t>
      </w:r>
    </w:p>
    <w:p w:rsidR="002D3FD0" w:rsidRDefault="00E93832" w:rsidP="002D3FD0">
      <w:r w:rsidRPr="002D3FD0">
        <w:t>2</w:t>
      </w:r>
      <w:r w:rsidR="002D3FD0" w:rsidRPr="002D3FD0">
        <w:t xml:space="preserve">) </w:t>
      </w:r>
      <w:r w:rsidRPr="002D3FD0">
        <w:t>средств Пенсионного фонда РФ</w:t>
      </w:r>
      <w:r w:rsidR="002D3FD0" w:rsidRPr="002D3FD0">
        <w:t>;</w:t>
      </w:r>
    </w:p>
    <w:p w:rsidR="002D3FD0" w:rsidRDefault="00E93832" w:rsidP="002D3FD0">
      <w:r w:rsidRPr="002D3FD0">
        <w:t>3</w:t>
      </w:r>
      <w:r w:rsidR="002D3FD0" w:rsidRPr="002D3FD0">
        <w:t xml:space="preserve">) </w:t>
      </w:r>
      <w:r w:rsidRPr="002D3FD0">
        <w:t>ассигнований из бюджета</w:t>
      </w:r>
      <w:r w:rsidR="002D3FD0" w:rsidRPr="002D3FD0">
        <w:t>.</w:t>
      </w:r>
    </w:p>
    <w:p w:rsidR="002D3FD0" w:rsidRDefault="001755B0" w:rsidP="002D3FD0">
      <w:pPr>
        <w:rPr>
          <w:i/>
          <w:iCs/>
        </w:rPr>
      </w:pPr>
      <w:r w:rsidRPr="002D3FD0">
        <w:rPr>
          <w:i/>
          <w:iCs/>
        </w:rPr>
        <w:t>3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Фонды социальной поддержки населения могут создаваться</w:t>
      </w:r>
      <w:r w:rsidR="002D3FD0" w:rsidRPr="002D3FD0">
        <w:rPr>
          <w:i/>
          <w:iCs/>
        </w:rPr>
        <w:t>:</w:t>
      </w:r>
    </w:p>
    <w:p w:rsidR="002D3FD0" w:rsidRDefault="001755B0" w:rsidP="002D3FD0">
      <w:r w:rsidRPr="002D3FD0">
        <w:t>1</w:t>
      </w:r>
      <w:r w:rsidR="002D3FD0" w:rsidRPr="002D3FD0">
        <w:t xml:space="preserve">) </w:t>
      </w:r>
      <w:r w:rsidRPr="002D3FD0">
        <w:t>только на федеральном уровне</w:t>
      </w:r>
      <w:r w:rsidR="002D3FD0" w:rsidRPr="002D3FD0">
        <w:t>;</w:t>
      </w:r>
    </w:p>
    <w:p w:rsidR="002D3FD0" w:rsidRDefault="001755B0" w:rsidP="002D3FD0">
      <w:r w:rsidRPr="002D3FD0">
        <w:t>2</w:t>
      </w:r>
      <w:r w:rsidR="002D3FD0" w:rsidRPr="002D3FD0">
        <w:t xml:space="preserve">) </w:t>
      </w:r>
      <w:r w:rsidRPr="002D3FD0">
        <w:t>только на территориальном уровне</w:t>
      </w:r>
      <w:r w:rsidR="002D3FD0" w:rsidRPr="002D3FD0">
        <w:t>;</w:t>
      </w:r>
    </w:p>
    <w:p w:rsidR="002D3FD0" w:rsidRDefault="001755B0" w:rsidP="002D3FD0">
      <w:pPr>
        <w:rPr>
          <w:b/>
          <w:bCs/>
        </w:rPr>
      </w:pPr>
      <w:r w:rsidRPr="002D3FD0">
        <w:rPr>
          <w:b/>
          <w:bCs/>
        </w:rPr>
        <w:t>3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как на федеральном, так и</w:t>
      </w:r>
      <w:r w:rsidR="002D3FD0" w:rsidRPr="002D3FD0">
        <w:rPr>
          <w:b/>
          <w:bCs/>
        </w:rPr>
        <w:t xml:space="preserve"> </w:t>
      </w:r>
      <w:r w:rsidRPr="002D3FD0">
        <w:rPr>
          <w:b/>
          <w:bCs/>
        </w:rPr>
        <w:t>на территориальном уровне</w:t>
      </w:r>
      <w:r w:rsidR="002D3FD0" w:rsidRPr="002D3FD0">
        <w:rPr>
          <w:b/>
          <w:bCs/>
        </w:rPr>
        <w:t>.</w:t>
      </w:r>
    </w:p>
    <w:p w:rsidR="002D3FD0" w:rsidRDefault="001755B0" w:rsidP="002D3FD0">
      <w:pPr>
        <w:rPr>
          <w:i/>
          <w:iCs/>
        </w:rPr>
      </w:pPr>
      <w:r w:rsidRPr="002D3FD0">
        <w:rPr>
          <w:i/>
          <w:iCs/>
        </w:rPr>
        <w:t>4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Отсрочка платежа, предоставляемая продавцом покупателю, представляет собой</w:t>
      </w:r>
      <w:r w:rsidR="002D3FD0" w:rsidRPr="002D3FD0">
        <w:rPr>
          <w:i/>
          <w:iCs/>
        </w:rPr>
        <w:t>:</w:t>
      </w:r>
    </w:p>
    <w:p w:rsidR="002D3FD0" w:rsidRDefault="001755B0" w:rsidP="002D3FD0">
      <w:r w:rsidRPr="002D3FD0">
        <w:t>1</w:t>
      </w:r>
      <w:r w:rsidR="002D3FD0" w:rsidRPr="002D3FD0">
        <w:t xml:space="preserve">) </w:t>
      </w:r>
      <w:r w:rsidRPr="002D3FD0">
        <w:t>финансовый кредит</w:t>
      </w:r>
      <w:r w:rsidR="002D3FD0" w:rsidRPr="002D3FD0">
        <w:t>;</w:t>
      </w:r>
    </w:p>
    <w:p w:rsidR="002D3FD0" w:rsidRDefault="001755B0" w:rsidP="002D3FD0">
      <w:r w:rsidRPr="002D3FD0">
        <w:t>2</w:t>
      </w:r>
      <w:r w:rsidR="002D3FD0" w:rsidRPr="002D3FD0">
        <w:t xml:space="preserve">) </w:t>
      </w:r>
      <w:r w:rsidRPr="002D3FD0">
        <w:t>товарный кредит</w:t>
      </w:r>
      <w:r w:rsidR="002D3FD0" w:rsidRPr="002D3FD0">
        <w:t>;</w:t>
      </w:r>
    </w:p>
    <w:p w:rsidR="002D3FD0" w:rsidRDefault="001755B0" w:rsidP="002D3FD0">
      <w:pPr>
        <w:rPr>
          <w:b/>
          <w:bCs/>
        </w:rPr>
      </w:pPr>
      <w:r w:rsidRPr="002D3FD0">
        <w:rPr>
          <w:b/>
          <w:bCs/>
        </w:rPr>
        <w:t>3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коммерческий кредит</w:t>
      </w:r>
      <w:r w:rsidR="002D3FD0" w:rsidRPr="002D3FD0">
        <w:rPr>
          <w:b/>
          <w:bCs/>
        </w:rPr>
        <w:t>.</w:t>
      </w:r>
    </w:p>
    <w:p w:rsidR="002D3FD0" w:rsidRDefault="00935F2C" w:rsidP="002D3FD0">
      <w:pPr>
        <w:rPr>
          <w:i/>
          <w:iCs/>
        </w:rPr>
      </w:pPr>
      <w:r w:rsidRPr="002D3FD0">
        <w:rPr>
          <w:i/>
          <w:iCs/>
        </w:rPr>
        <w:t>5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Какие активы предприятий наименее ликвидные</w:t>
      </w:r>
      <w:r w:rsidR="002D3FD0" w:rsidRPr="002D3FD0">
        <w:rPr>
          <w:i/>
          <w:iCs/>
        </w:rPr>
        <w:t>:</w:t>
      </w:r>
    </w:p>
    <w:p w:rsidR="002D3FD0" w:rsidRDefault="00935F2C" w:rsidP="002D3FD0">
      <w:r w:rsidRPr="002D3FD0">
        <w:t>1</w:t>
      </w:r>
      <w:r w:rsidR="002D3FD0" w:rsidRPr="002D3FD0">
        <w:t xml:space="preserve">) </w:t>
      </w:r>
      <w:r w:rsidRPr="002D3FD0">
        <w:t>основные фонды</w:t>
      </w:r>
      <w:r w:rsidR="002D3FD0" w:rsidRPr="002D3FD0">
        <w:t>;</w:t>
      </w:r>
    </w:p>
    <w:p w:rsidR="002D3FD0" w:rsidRDefault="00935F2C" w:rsidP="002D3FD0">
      <w:r w:rsidRPr="002D3FD0">
        <w:t>2</w:t>
      </w:r>
      <w:r w:rsidR="002D3FD0" w:rsidRPr="002D3FD0">
        <w:t xml:space="preserve">) </w:t>
      </w:r>
      <w:r w:rsidRPr="002D3FD0">
        <w:t>готовая продукция</w:t>
      </w:r>
      <w:r w:rsidR="002D3FD0" w:rsidRPr="002D3FD0">
        <w:t>;</w:t>
      </w:r>
    </w:p>
    <w:p w:rsidR="002D3FD0" w:rsidRDefault="00935F2C" w:rsidP="002D3FD0">
      <w:pPr>
        <w:rPr>
          <w:b/>
          <w:bCs/>
        </w:rPr>
      </w:pPr>
      <w:r w:rsidRPr="002D3FD0">
        <w:rPr>
          <w:b/>
          <w:bCs/>
        </w:rPr>
        <w:t>3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дебиторская задолженность</w:t>
      </w:r>
      <w:r w:rsidR="002D3FD0" w:rsidRPr="002D3FD0">
        <w:rPr>
          <w:b/>
          <w:bCs/>
        </w:rPr>
        <w:t>;</w:t>
      </w:r>
    </w:p>
    <w:p w:rsidR="002D3FD0" w:rsidRDefault="00935F2C" w:rsidP="002D3FD0">
      <w:r w:rsidRPr="002D3FD0">
        <w:t>4</w:t>
      </w:r>
      <w:r w:rsidR="002D3FD0" w:rsidRPr="002D3FD0">
        <w:t xml:space="preserve">) </w:t>
      </w:r>
      <w:r w:rsidRPr="002D3FD0">
        <w:t>запасы сырья и материалов</w:t>
      </w:r>
      <w:r w:rsidR="002D3FD0" w:rsidRPr="002D3FD0">
        <w:t>.</w:t>
      </w:r>
    </w:p>
    <w:p w:rsidR="002D3FD0" w:rsidRDefault="00935F2C" w:rsidP="002D3FD0">
      <w:pPr>
        <w:rPr>
          <w:i/>
          <w:iCs/>
        </w:rPr>
      </w:pPr>
      <w:r w:rsidRPr="002D3FD0">
        <w:rPr>
          <w:i/>
          <w:iCs/>
        </w:rPr>
        <w:t>6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Что относится к собственным источникам финансирования капитальных вложений</w:t>
      </w:r>
      <w:r w:rsidR="002D3FD0" w:rsidRPr="002D3FD0">
        <w:rPr>
          <w:i/>
          <w:iCs/>
        </w:rPr>
        <w:t>:</w:t>
      </w:r>
    </w:p>
    <w:p w:rsidR="002D3FD0" w:rsidRDefault="00935F2C" w:rsidP="002D3FD0">
      <w:r w:rsidRPr="002D3FD0">
        <w:t>1</w:t>
      </w:r>
      <w:r w:rsidR="002D3FD0" w:rsidRPr="002D3FD0">
        <w:t xml:space="preserve">) </w:t>
      </w:r>
      <w:r w:rsidRPr="002D3FD0">
        <w:t>бюджетные ассигнования</w:t>
      </w:r>
      <w:r w:rsidR="002D3FD0" w:rsidRPr="002D3FD0">
        <w:t>;</w:t>
      </w:r>
    </w:p>
    <w:p w:rsidR="002D3FD0" w:rsidRDefault="00935F2C" w:rsidP="002D3FD0">
      <w:pPr>
        <w:rPr>
          <w:b/>
          <w:bCs/>
        </w:rPr>
      </w:pPr>
      <w:r w:rsidRPr="002D3FD0">
        <w:rPr>
          <w:b/>
          <w:bCs/>
        </w:rPr>
        <w:t>2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средства от продажи акций предприятия</w:t>
      </w:r>
      <w:r w:rsidR="002D3FD0" w:rsidRPr="002D3FD0">
        <w:rPr>
          <w:b/>
          <w:bCs/>
        </w:rPr>
        <w:t>;</w:t>
      </w:r>
    </w:p>
    <w:p w:rsidR="002D3FD0" w:rsidRDefault="00311814" w:rsidP="002D3FD0">
      <w:r w:rsidRPr="002D3FD0">
        <w:t>3</w:t>
      </w:r>
      <w:r w:rsidR="002D3FD0" w:rsidRPr="002D3FD0">
        <w:t xml:space="preserve">) </w:t>
      </w:r>
      <w:r w:rsidRPr="002D3FD0">
        <w:t>амортизационные отчисления</w:t>
      </w:r>
      <w:r w:rsidR="002D3FD0" w:rsidRPr="002D3FD0">
        <w:t>;</w:t>
      </w:r>
    </w:p>
    <w:p w:rsidR="002D3FD0" w:rsidRDefault="00311814" w:rsidP="002D3FD0">
      <w:r w:rsidRPr="002D3FD0">
        <w:t>4</w:t>
      </w:r>
      <w:r w:rsidR="002D3FD0" w:rsidRPr="002D3FD0">
        <w:t xml:space="preserve">) </w:t>
      </w:r>
      <w:r w:rsidRPr="002D3FD0">
        <w:t>кредит банка</w:t>
      </w:r>
      <w:r w:rsidR="002D3FD0" w:rsidRPr="002D3FD0">
        <w:t>.</w:t>
      </w:r>
    </w:p>
    <w:p w:rsidR="002D3FD0" w:rsidRDefault="00311814" w:rsidP="002D3FD0">
      <w:pPr>
        <w:rPr>
          <w:i/>
          <w:iCs/>
        </w:rPr>
      </w:pPr>
      <w:r w:rsidRPr="002D3FD0">
        <w:rPr>
          <w:i/>
          <w:iCs/>
        </w:rPr>
        <w:t>7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Назовите способ управления долговыми обязательствами государства, который означает объединение нескольких размещенных ранее долговых обязательств</w:t>
      </w:r>
      <w:r w:rsidR="002D3FD0" w:rsidRPr="002D3FD0">
        <w:rPr>
          <w:i/>
          <w:iCs/>
        </w:rPr>
        <w:t>:</w:t>
      </w:r>
    </w:p>
    <w:p w:rsidR="002D3FD0" w:rsidRDefault="00311814" w:rsidP="002D3FD0">
      <w:r w:rsidRPr="002D3FD0">
        <w:t>1</w:t>
      </w:r>
      <w:r w:rsidR="002D3FD0" w:rsidRPr="002D3FD0">
        <w:t xml:space="preserve">) </w:t>
      </w:r>
      <w:r w:rsidRPr="002D3FD0">
        <w:t>реструктуризация</w:t>
      </w:r>
      <w:r w:rsidR="002D3FD0" w:rsidRPr="002D3FD0">
        <w:t>;</w:t>
      </w:r>
    </w:p>
    <w:p w:rsidR="002D3FD0" w:rsidRDefault="00311814" w:rsidP="002D3FD0">
      <w:pPr>
        <w:rPr>
          <w:b/>
          <w:bCs/>
        </w:rPr>
      </w:pPr>
      <w:r w:rsidRPr="002D3FD0">
        <w:rPr>
          <w:b/>
          <w:bCs/>
        </w:rPr>
        <w:t>2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унификация</w:t>
      </w:r>
      <w:r w:rsidR="002D3FD0" w:rsidRPr="002D3FD0">
        <w:rPr>
          <w:b/>
          <w:bCs/>
        </w:rPr>
        <w:t>;</w:t>
      </w:r>
    </w:p>
    <w:p w:rsidR="002D3FD0" w:rsidRDefault="00311814" w:rsidP="002D3FD0">
      <w:r w:rsidRPr="002D3FD0">
        <w:t>3</w:t>
      </w:r>
      <w:r w:rsidR="002D3FD0" w:rsidRPr="002D3FD0">
        <w:t xml:space="preserve">) </w:t>
      </w:r>
      <w:r w:rsidRPr="002D3FD0">
        <w:t>конверсия</w:t>
      </w:r>
      <w:r w:rsidR="002D3FD0" w:rsidRPr="002D3FD0">
        <w:t>.</w:t>
      </w:r>
    </w:p>
    <w:p w:rsidR="002D3FD0" w:rsidRDefault="00311814" w:rsidP="002D3FD0">
      <w:pPr>
        <w:rPr>
          <w:i/>
          <w:iCs/>
        </w:rPr>
      </w:pPr>
      <w:r w:rsidRPr="002D3FD0">
        <w:rPr>
          <w:i/>
          <w:iCs/>
        </w:rPr>
        <w:t>8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Основным источником финансирования затрат на производство является</w:t>
      </w:r>
      <w:r w:rsidR="002D3FD0" w:rsidRPr="002D3FD0">
        <w:rPr>
          <w:i/>
          <w:iCs/>
        </w:rPr>
        <w:t>:</w:t>
      </w:r>
    </w:p>
    <w:p w:rsidR="002D3FD0" w:rsidRDefault="00311814" w:rsidP="002D3FD0">
      <w:r w:rsidRPr="002D3FD0">
        <w:t>1</w:t>
      </w:r>
      <w:r w:rsidR="002D3FD0" w:rsidRPr="002D3FD0">
        <w:t xml:space="preserve">) </w:t>
      </w:r>
      <w:r w:rsidRPr="002D3FD0">
        <w:t>прибыль до налогообложения</w:t>
      </w:r>
      <w:r w:rsidR="002D3FD0" w:rsidRPr="002D3FD0">
        <w:t>;</w:t>
      </w:r>
    </w:p>
    <w:p w:rsidR="002D3FD0" w:rsidRDefault="00CE5D3A" w:rsidP="002D3FD0">
      <w:pPr>
        <w:rPr>
          <w:b/>
          <w:bCs/>
        </w:rPr>
      </w:pPr>
      <w:r w:rsidRPr="002D3FD0">
        <w:rPr>
          <w:b/>
          <w:bCs/>
        </w:rPr>
        <w:t>2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средства целевых бюджетных фондов</w:t>
      </w:r>
      <w:r w:rsidR="002D3FD0" w:rsidRPr="002D3FD0">
        <w:rPr>
          <w:b/>
          <w:bCs/>
        </w:rPr>
        <w:t>;</w:t>
      </w:r>
    </w:p>
    <w:p w:rsidR="002D3FD0" w:rsidRDefault="00CE5D3A" w:rsidP="002D3FD0">
      <w:r w:rsidRPr="002D3FD0">
        <w:t>3</w:t>
      </w:r>
      <w:r w:rsidR="002D3FD0" w:rsidRPr="002D3FD0">
        <w:t xml:space="preserve">) </w:t>
      </w:r>
      <w:r w:rsidRPr="002D3FD0">
        <w:t>выручка от реализации продукции</w:t>
      </w:r>
      <w:r w:rsidR="002D3FD0" w:rsidRPr="002D3FD0">
        <w:t>.</w:t>
      </w:r>
    </w:p>
    <w:p w:rsidR="002D3FD0" w:rsidRDefault="00D520E4" w:rsidP="002D3FD0">
      <w:pPr>
        <w:rPr>
          <w:i/>
          <w:iCs/>
        </w:rPr>
      </w:pPr>
      <w:r w:rsidRPr="002D3FD0">
        <w:rPr>
          <w:i/>
          <w:iCs/>
        </w:rPr>
        <w:t>9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Какие налоги наиболее несправедливы</w:t>
      </w:r>
      <w:r w:rsidR="002D3FD0" w:rsidRPr="002D3FD0">
        <w:rPr>
          <w:i/>
          <w:iCs/>
        </w:rPr>
        <w:t>?</w:t>
      </w:r>
    </w:p>
    <w:p w:rsidR="002D3FD0" w:rsidRDefault="00D520E4" w:rsidP="002D3FD0">
      <w:r w:rsidRPr="002D3FD0">
        <w:t>1</w:t>
      </w:r>
      <w:r w:rsidR="002D3FD0" w:rsidRPr="002D3FD0">
        <w:t xml:space="preserve">) </w:t>
      </w:r>
      <w:r w:rsidRPr="002D3FD0">
        <w:t>на доходы</w:t>
      </w:r>
      <w:r w:rsidR="002D3FD0" w:rsidRPr="002D3FD0">
        <w:t>;</w:t>
      </w:r>
    </w:p>
    <w:p w:rsidR="002D3FD0" w:rsidRDefault="00D520E4" w:rsidP="002D3FD0">
      <w:pPr>
        <w:rPr>
          <w:b/>
          <w:bCs/>
        </w:rPr>
      </w:pPr>
      <w:r w:rsidRPr="002D3FD0">
        <w:rPr>
          <w:b/>
          <w:bCs/>
        </w:rPr>
        <w:t>2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на имущество</w:t>
      </w:r>
      <w:r w:rsidR="002D3FD0" w:rsidRPr="002D3FD0">
        <w:rPr>
          <w:b/>
          <w:bCs/>
        </w:rPr>
        <w:t>;</w:t>
      </w:r>
    </w:p>
    <w:p w:rsidR="002D3FD0" w:rsidRDefault="00D520E4" w:rsidP="002D3FD0">
      <w:r w:rsidRPr="002D3FD0">
        <w:t>3</w:t>
      </w:r>
      <w:r w:rsidR="002D3FD0" w:rsidRPr="002D3FD0">
        <w:t xml:space="preserve">) </w:t>
      </w:r>
      <w:r w:rsidRPr="002D3FD0">
        <w:t>на товары и услуги</w:t>
      </w:r>
      <w:r w:rsidR="002D3FD0" w:rsidRPr="002D3FD0">
        <w:t>.</w:t>
      </w:r>
    </w:p>
    <w:p w:rsidR="002D3FD0" w:rsidRDefault="00997313" w:rsidP="002D3FD0">
      <w:pPr>
        <w:rPr>
          <w:i/>
          <w:iCs/>
        </w:rPr>
      </w:pPr>
      <w:r w:rsidRPr="002D3FD0">
        <w:rPr>
          <w:i/>
          <w:iCs/>
        </w:rPr>
        <w:t>10</w:t>
      </w:r>
      <w:r w:rsidR="002D3FD0" w:rsidRPr="002D3FD0">
        <w:rPr>
          <w:i/>
          <w:iCs/>
        </w:rPr>
        <w:t xml:space="preserve">. </w:t>
      </w:r>
      <w:r w:rsidRPr="002D3FD0">
        <w:rPr>
          <w:i/>
          <w:iCs/>
        </w:rPr>
        <w:t>Что из перечисленных, относится к неналоговым доходам</w:t>
      </w:r>
      <w:r w:rsidR="002D3FD0" w:rsidRPr="002D3FD0">
        <w:rPr>
          <w:i/>
          <w:iCs/>
        </w:rPr>
        <w:t>?</w:t>
      </w:r>
    </w:p>
    <w:p w:rsidR="002D3FD0" w:rsidRDefault="00997313" w:rsidP="002D3FD0">
      <w:r w:rsidRPr="002D3FD0">
        <w:t>1</w:t>
      </w:r>
      <w:r w:rsidR="002D3FD0" w:rsidRPr="002D3FD0">
        <w:t xml:space="preserve">) </w:t>
      </w:r>
      <w:r w:rsidRPr="002D3FD0">
        <w:t>платежи за пользование природными ресурсами</w:t>
      </w:r>
      <w:r w:rsidR="002D3FD0" w:rsidRPr="002D3FD0">
        <w:t>;</w:t>
      </w:r>
    </w:p>
    <w:p w:rsidR="002D3FD0" w:rsidRDefault="00997313" w:rsidP="002D3FD0">
      <w:r w:rsidRPr="002D3FD0">
        <w:t>2</w:t>
      </w:r>
      <w:r w:rsidR="002D3FD0" w:rsidRPr="002D3FD0">
        <w:t xml:space="preserve">) </w:t>
      </w:r>
      <w:r w:rsidRPr="002D3FD0">
        <w:t>передача части прибыли Центрального банка</w:t>
      </w:r>
      <w:r w:rsidR="002D3FD0" w:rsidRPr="002D3FD0">
        <w:t>;</w:t>
      </w:r>
    </w:p>
    <w:p w:rsidR="002D3FD0" w:rsidRDefault="00997313" w:rsidP="002D3FD0">
      <w:pPr>
        <w:rPr>
          <w:b/>
          <w:bCs/>
        </w:rPr>
      </w:pPr>
      <w:r w:rsidRPr="002D3FD0">
        <w:rPr>
          <w:b/>
          <w:bCs/>
        </w:rPr>
        <w:t>3</w:t>
      </w:r>
      <w:r w:rsidR="002D3FD0" w:rsidRPr="002D3FD0">
        <w:rPr>
          <w:b/>
          <w:bCs/>
        </w:rPr>
        <w:t xml:space="preserve">) </w:t>
      </w:r>
      <w:r w:rsidRPr="002D3FD0">
        <w:rPr>
          <w:b/>
          <w:bCs/>
        </w:rPr>
        <w:t>платежи во внебюджетные фонды</w:t>
      </w:r>
      <w:r w:rsidR="002D3FD0" w:rsidRPr="002D3FD0">
        <w:rPr>
          <w:b/>
          <w:bCs/>
        </w:rPr>
        <w:t>.</w:t>
      </w:r>
    </w:p>
    <w:p w:rsidR="0096565F" w:rsidRDefault="0096565F" w:rsidP="002D3FD0"/>
    <w:p w:rsidR="00B56E38" w:rsidRPr="002D3FD0" w:rsidRDefault="00EE7B0D" w:rsidP="0096565F">
      <w:pPr>
        <w:pStyle w:val="2"/>
      </w:pPr>
      <w:bookmarkStart w:id="2" w:name="_Toc246603879"/>
      <w:r w:rsidRPr="002D3FD0">
        <w:t>3</w:t>
      </w:r>
      <w:r w:rsidR="002D3FD0" w:rsidRPr="002D3FD0">
        <w:t xml:space="preserve">. </w:t>
      </w:r>
      <w:r w:rsidR="008439ED" w:rsidRPr="002D3FD0">
        <w:t>П</w:t>
      </w:r>
      <w:r w:rsidR="0096565F" w:rsidRPr="002D3FD0">
        <w:t>рактическое задание</w:t>
      </w:r>
      <w:bookmarkEnd w:id="2"/>
    </w:p>
    <w:p w:rsidR="0096565F" w:rsidRDefault="0096565F" w:rsidP="002D3FD0"/>
    <w:p w:rsidR="002D3FD0" w:rsidRDefault="00EE7B0D" w:rsidP="002D3FD0">
      <w:r w:rsidRPr="002D3FD0">
        <w:t>1</w:t>
      </w:r>
      <w:r w:rsidR="002D3FD0" w:rsidRPr="002D3FD0">
        <w:t xml:space="preserve">. </w:t>
      </w:r>
      <w:r w:rsidRPr="002D3FD0">
        <w:t>Рассчитайте по данным таблицы удельный вес каждого из налогов в налоговых доходах в целом, а также каждого из налогов в отдельности и налоговых доходов в целом относительно ВВП</w:t>
      </w:r>
      <w:r w:rsidR="002D3FD0" w:rsidRPr="002D3FD0">
        <w:t xml:space="preserve">. </w:t>
      </w:r>
      <w:r w:rsidR="00A06A32" w:rsidRPr="002D3FD0">
        <w:t>Кроме того</w:t>
      </w:r>
      <w:r w:rsidR="002D3FD0" w:rsidRPr="002D3FD0">
        <w:t xml:space="preserve">, </w:t>
      </w:r>
      <w:r w:rsidR="00A06A32" w:rsidRPr="002D3FD0">
        <w:t>рассчитайте темпы прироста указанных в строке показателей</w:t>
      </w:r>
      <w:r w:rsidR="002D3FD0" w:rsidRPr="002D3FD0">
        <w:t>.</w:t>
      </w:r>
    </w:p>
    <w:p w:rsidR="002D3FD0" w:rsidRDefault="00A06A32" w:rsidP="002D3FD0">
      <w:r w:rsidRPr="002D3FD0">
        <w:t>2</w:t>
      </w:r>
      <w:r w:rsidR="002D3FD0" w:rsidRPr="002D3FD0">
        <w:t xml:space="preserve">. </w:t>
      </w:r>
      <w:r w:rsidRPr="002D3FD0">
        <w:t>Проведите сравнительный анализ темпов прироста обозначенных и таблице налогов и налоговых доходов бюджета в целом</w:t>
      </w:r>
      <w:r w:rsidR="002D3FD0" w:rsidRPr="002D3FD0">
        <w:t xml:space="preserve">. </w:t>
      </w:r>
      <w:r w:rsidRPr="002D3FD0">
        <w:t>Сделайте вывод о тенденциях развития прямого и косвенного налогообложения в национальной хозяйственной системе</w:t>
      </w:r>
      <w:r w:rsidR="002D3FD0" w:rsidRPr="002D3FD0">
        <w:t>.</w:t>
      </w:r>
    </w:p>
    <w:p w:rsidR="002D3FD0" w:rsidRDefault="00A06A32" w:rsidP="002D3FD0">
      <w:r w:rsidRPr="002D3FD0">
        <w:t>3</w:t>
      </w:r>
      <w:r w:rsidR="002D3FD0" w:rsidRPr="002D3FD0">
        <w:t xml:space="preserve">. </w:t>
      </w:r>
      <w:r w:rsidRPr="002D3FD0">
        <w:t>Оцените изменение доли налоговых доходов относительно ВВП</w:t>
      </w:r>
      <w:r w:rsidR="002D3FD0" w:rsidRPr="002D3FD0">
        <w:t>.</w:t>
      </w:r>
    </w:p>
    <w:p w:rsidR="002D3FD0" w:rsidRDefault="00A06A32" w:rsidP="002D3FD0">
      <w:r w:rsidRPr="002D3FD0">
        <w:t>4</w:t>
      </w:r>
      <w:r w:rsidR="002D3FD0" w:rsidRPr="002D3FD0">
        <w:t xml:space="preserve">. </w:t>
      </w:r>
      <w:r w:rsidRPr="002D3FD0">
        <w:t>Сравните динамику</w:t>
      </w:r>
      <w:r w:rsidR="002D3FD0">
        <w:t xml:space="preserve"> (</w:t>
      </w:r>
      <w:r w:rsidRPr="002D3FD0">
        <w:t>темпы прироста</w:t>
      </w:r>
      <w:r w:rsidR="002D3FD0" w:rsidRPr="002D3FD0">
        <w:t xml:space="preserve">) </w:t>
      </w:r>
      <w:r w:rsidRPr="002D3FD0">
        <w:t>налоговых доходов в целом и по отдельным статьям с динамикой ВВП</w:t>
      </w:r>
      <w:r w:rsidR="002D3FD0" w:rsidRPr="002D3FD0">
        <w:t xml:space="preserve">. </w:t>
      </w:r>
      <w:r w:rsidRPr="002D3FD0">
        <w:t>Сделайте вывод об изменении доли государства в макроэкономике</w:t>
      </w:r>
      <w:r w:rsidR="002D3FD0" w:rsidRPr="002D3FD0">
        <w:t>.</w:t>
      </w:r>
    </w:p>
    <w:p w:rsidR="002D3FD0" w:rsidRDefault="00A06A32" w:rsidP="002D3FD0">
      <w:r w:rsidRPr="002D3FD0">
        <w:t>5</w:t>
      </w:r>
      <w:r w:rsidR="002D3FD0" w:rsidRPr="002D3FD0">
        <w:t xml:space="preserve">. </w:t>
      </w:r>
      <w:r w:rsidRPr="002D3FD0">
        <w:t>Дополните анализ в пп</w:t>
      </w:r>
      <w:r w:rsidR="002D3FD0">
        <w:t>.3</w:t>
      </w:r>
      <w:r w:rsidRPr="002D3FD0">
        <w:t xml:space="preserve"> и 4 сопоставлением с инфляцией для получения реальных показателей изменения значения и роли государства в распределении ВВП и НД</w:t>
      </w:r>
      <w:r w:rsidR="002D3FD0" w:rsidRPr="002D3FD0">
        <w:t>.</w:t>
      </w:r>
    </w:p>
    <w:p w:rsidR="002D3FD0" w:rsidRDefault="000715F4" w:rsidP="002D3FD0">
      <w:r w:rsidRPr="002D3FD0">
        <w:t>6</w:t>
      </w:r>
      <w:r w:rsidR="002D3FD0" w:rsidRPr="002D3FD0">
        <w:t xml:space="preserve">. </w:t>
      </w:r>
      <w:r w:rsidR="00212821" w:rsidRPr="002D3FD0">
        <w:t>Обоснуйте окончательный вывод об уровне развития национальной хозяйственной системы, об изменении фискальной функции государства и о тенденциях развития государственных финансов</w:t>
      </w:r>
      <w:r w:rsidR="002D3FD0" w:rsidRPr="002D3FD0">
        <w:t>.</w:t>
      </w:r>
    </w:p>
    <w:p w:rsidR="003F1B5B" w:rsidRDefault="003F1B5B" w:rsidP="002D3FD0"/>
    <w:p w:rsidR="00872A9C" w:rsidRDefault="00036C62" w:rsidP="00872A9C">
      <w:pPr>
        <w:pStyle w:val="aff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365.25pt">
            <v:imagedata r:id="rId7" o:title=""/>
          </v:shape>
        </w:pict>
      </w:r>
    </w:p>
    <w:p w:rsidR="00872A9C" w:rsidRDefault="00872A9C" w:rsidP="00872A9C"/>
    <w:p w:rsidR="002D3FD0" w:rsidRDefault="00872A9C" w:rsidP="00872A9C">
      <w:pPr>
        <w:pStyle w:val="2"/>
      </w:pPr>
      <w:r>
        <w:br w:type="page"/>
      </w:r>
      <w:bookmarkStart w:id="3" w:name="_Toc246603880"/>
      <w:r w:rsidR="00B269A1" w:rsidRPr="002D3FD0">
        <w:t>Выводы</w:t>
      </w:r>
      <w:bookmarkEnd w:id="3"/>
    </w:p>
    <w:p w:rsidR="00872A9C" w:rsidRPr="00872A9C" w:rsidRDefault="00872A9C" w:rsidP="00872A9C"/>
    <w:p w:rsidR="002D3FD0" w:rsidRDefault="00B269A1" w:rsidP="002D3FD0">
      <w:r w:rsidRPr="002D3FD0">
        <w:t>В реальном выражении, с учетом инфляции прирост составляет</w:t>
      </w:r>
      <w:r w:rsidR="00C65D86" w:rsidRPr="002D3FD0">
        <w:t xml:space="preserve"> в 2004 г</w:t>
      </w:r>
      <w:r w:rsidR="002D3FD0">
        <w:t>.:</w:t>
      </w:r>
      <w:r w:rsidR="002D3FD0" w:rsidRPr="002D3FD0">
        <w:t xml:space="preserve"> </w:t>
      </w:r>
      <w:r w:rsidR="00C65D86" w:rsidRPr="002D3FD0">
        <w:t>19,8/1,13=</w:t>
      </w:r>
      <w:r w:rsidR="00C65D86" w:rsidRPr="002D3FD0">
        <w:rPr>
          <w:b/>
          <w:bCs/>
        </w:rPr>
        <w:t>17,5</w:t>
      </w:r>
      <w:r w:rsidR="00E548EE" w:rsidRPr="002D3FD0">
        <w:rPr>
          <w:b/>
          <w:bCs/>
        </w:rPr>
        <w:t>%</w:t>
      </w:r>
      <w:r w:rsidR="002D3FD0" w:rsidRPr="002D3FD0">
        <w:t xml:space="preserve"> </w:t>
      </w:r>
      <w:r w:rsidR="00C65D86" w:rsidRPr="002D3FD0">
        <w:t>в 2005 г</w:t>
      </w:r>
      <w:r w:rsidR="002D3FD0">
        <w:t>.:</w:t>
      </w:r>
      <w:r w:rsidR="002D3FD0" w:rsidRPr="002D3FD0">
        <w:t xml:space="preserve"> </w:t>
      </w:r>
      <w:r w:rsidR="00C65D86" w:rsidRPr="002D3FD0">
        <w:t>17,</w:t>
      </w:r>
      <w:r w:rsidR="002D3FD0">
        <w:t>6/</w:t>
      </w:r>
      <w:r w:rsidR="00C65D86" w:rsidRPr="002D3FD0">
        <w:t>1,12</w:t>
      </w:r>
      <w:r w:rsidR="00E548EE" w:rsidRPr="002D3FD0">
        <w:t xml:space="preserve"> </w:t>
      </w:r>
      <w:r w:rsidR="00C65D86" w:rsidRPr="002D3FD0">
        <w:t>=</w:t>
      </w:r>
      <w:r w:rsidR="00E548EE" w:rsidRPr="002D3FD0">
        <w:t xml:space="preserve"> </w:t>
      </w:r>
      <w:r w:rsidR="00C65D86" w:rsidRPr="002D3FD0">
        <w:rPr>
          <w:b/>
          <w:bCs/>
        </w:rPr>
        <w:t>15,7</w:t>
      </w:r>
      <w:r w:rsidR="00C65D86" w:rsidRPr="002D3FD0">
        <w:t>%</w:t>
      </w:r>
      <w:r w:rsidR="002D3FD0" w:rsidRPr="002D3FD0">
        <w:t xml:space="preserve">; </w:t>
      </w:r>
      <w:r w:rsidR="00C65D86" w:rsidRPr="002D3FD0">
        <w:t>в 2006 г</w:t>
      </w:r>
      <w:r w:rsidR="002D3FD0">
        <w:t>.:</w:t>
      </w:r>
      <w:r w:rsidR="002D3FD0" w:rsidRPr="002D3FD0">
        <w:t xml:space="preserve"> </w:t>
      </w:r>
      <w:r w:rsidR="00C65D86" w:rsidRPr="002D3FD0">
        <w:t>22,</w:t>
      </w:r>
      <w:r w:rsidR="002D3FD0">
        <w:t>6/</w:t>
      </w:r>
      <w:r w:rsidR="00C65D86" w:rsidRPr="002D3FD0">
        <w:t>1,08</w:t>
      </w:r>
      <w:r w:rsidR="00E548EE" w:rsidRPr="002D3FD0">
        <w:t xml:space="preserve"> </w:t>
      </w:r>
      <w:r w:rsidR="00C65D86" w:rsidRPr="002D3FD0">
        <w:t>=</w:t>
      </w:r>
      <w:r w:rsidR="00E548EE" w:rsidRPr="002D3FD0">
        <w:t xml:space="preserve"> </w:t>
      </w:r>
      <w:r w:rsidR="00C65D86" w:rsidRPr="002D3FD0">
        <w:rPr>
          <w:b/>
          <w:bCs/>
        </w:rPr>
        <w:t>20,9</w:t>
      </w:r>
      <w:r w:rsidR="00C65D86" w:rsidRPr="002D3FD0">
        <w:t>%</w:t>
      </w:r>
      <w:r w:rsidR="002D3FD0" w:rsidRPr="002D3FD0">
        <w:t xml:space="preserve">; </w:t>
      </w:r>
      <w:r w:rsidR="00C65D86" w:rsidRPr="002D3FD0">
        <w:t>в 2007 г</w:t>
      </w:r>
      <w:r w:rsidR="002D3FD0">
        <w:t>.:</w:t>
      </w:r>
      <w:r w:rsidR="002D3FD0" w:rsidRPr="002D3FD0">
        <w:t xml:space="preserve"> </w:t>
      </w:r>
      <w:r w:rsidR="00C65D86" w:rsidRPr="002D3FD0">
        <w:t>22,</w:t>
      </w:r>
      <w:r w:rsidR="002D3FD0">
        <w:t>3/</w:t>
      </w:r>
      <w:r w:rsidR="00C65D86" w:rsidRPr="002D3FD0">
        <w:t>1,06</w:t>
      </w:r>
      <w:r w:rsidR="00E548EE" w:rsidRPr="002D3FD0">
        <w:t xml:space="preserve"> </w:t>
      </w:r>
      <w:r w:rsidR="00C65D86" w:rsidRPr="002D3FD0">
        <w:t>=</w:t>
      </w:r>
      <w:r w:rsidR="00E548EE" w:rsidRPr="002D3FD0">
        <w:t xml:space="preserve"> </w:t>
      </w:r>
      <w:r w:rsidR="00C65D86" w:rsidRPr="002D3FD0">
        <w:rPr>
          <w:b/>
          <w:bCs/>
        </w:rPr>
        <w:t>21,0</w:t>
      </w:r>
      <w:r w:rsidR="00C65D86" w:rsidRPr="002D3FD0">
        <w:t>%</w:t>
      </w:r>
    </w:p>
    <w:p w:rsidR="002D3FD0" w:rsidRDefault="00392443" w:rsidP="002D3FD0">
      <w:r w:rsidRPr="002D3FD0">
        <w:t>Экономическое положение России в настоящее время определяется двумя главными процессами</w:t>
      </w:r>
      <w:r w:rsidR="002D3FD0" w:rsidRPr="002D3FD0">
        <w:t xml:space="preserve">: </w:t>
      </w:r>
      <w:r w:rsidRPr="002D3FD0">
        <w:t>продолжением реформ, начатых в 90-е годы, и реализацией структурных мер по стабилизации экономики и подержанию роста</w:t>
      </w:r>
      <w:r w:rsidR="002D3FD0" w:rsidRPr="002D3FD0">
        <w:t>.</w:t>
      </w:r>
    </w:p>
    <w:p w:rsidR="002D3FD0" w:rsidRDefault="00C70429" w:rsidP="002D3FD0">
      <w:r w:rsidRPr="002D3FD0">
        <w:t>Макроэкономические показатели, характеризующие это положение, сохраняют взаимообусловленность с тенденциями прошлых лет и одновременно показывают возникновение новых процессов, развитие которых оказывает существенное влияние на ход экономического развития страны</w:t>
      </w:r>
      <w:r w:rsidR="002D3FD0" w:rsidRPr="002D3FD0">
        <w:t>.</w:t>
      </w:r>
    </w:p>
    <w:p w:rsidR="002D3FD0" w:rsidRDefault="00AE00C2" w:rsidP="002D3FD0">
      <w:r w:rsidRPr="002D3FD0">
        <w:t>По мнению Минфина</w:t>
      </w:r>
      <w:r w:rsidR="00084865" w:rsidRPr="002D3FD0">
        <w:t>, Россия сегодня страна с одним из самых низких уровней налогообложения</w:t>
      </w:r>
      <w:r w:rsidR="002D3FD0" w:rsidRPr="002D3FD0">
        <w:t xml:space="preserve">. </w:t>
      </w:r>
      <w:r w:rsidR="00084865" w:rsidRPr="002D3FD0">
        <w:t>В структуре поступления налогов существует перевес в сторону налогов, связанных с добычей природных ресурсов</w:t>
      </w:r>
      <w:r w:rsidR="002D3FD0" w:rsidRPr="002D3FD0">
        <w:t xml:space="preserve">. </w:t>
      </w:r>
      <w:r w:rsidR="00084865" w:rsidRPr="002D3FD0">
        <w:t>В случае, если стоимость энергоносителей снизится, будет заметное снижение доходов</w:t>
      </w:r>
      <w:r w:rsidR="002D3FD0" w:rsidRPr="002D3FD0">
        <w:t xml:space="preserve">. </w:t>
      </w:r>
      <w:r w:rsidR="00084865" w:rsidRPr="002D3FD0">
        <w:t>Поэтому стоит задача повысить защищенность налоговой системы от возможного падения цен</w:t>
      </w:r>
      <w:r w:rsidR="002D3FD0" w:rsidRPr="002D3FD0">
        <w:t xml:space="preserve">. </w:t>
      </w:r>
      <w:r w:rsidR="00084865" w:rsidRPr="002D3FD0">
        <w:t>Это можно сделать за счет косвенных</w:t>
      </w:r>
      <w:r w:rsidR="002D3FD0">
        <w:t xml:space="preserve"> (</w:t>
      </w:r>
      <w:r w:rsidR="00084865" w:rsidRPr="002D3FD0">
        <w:t>НДС</w:t>
      </w:r>
      <w:r w:rsidR="002D3FD0" w:rsidRPr="002D3FD0">
        <w:t xml:space="preserve">) </w:t>
      </w:r>
      <w:r w:rsidR="00084865" w:rsidRPr="002D3FD0">
        <w:t>и имущественных налогов</w:t>
      </w:r>
      <w:r w:rsidR="002D3FD0" w:rsidRPr="002D3FD0">
        <w:t xml:space="preserve">. </w:t>
      </w:r>
      <w:r w:rsidR="00302C10" w:rsidRPr="002D3FD0">
        <w:t>Следовательно, не стоит ожидать снижения НДС и введения единой ставки налога</w:t>
      </w:r>
      <w:r w:rsidR="002D3FD0" w:rsidRPr="002D3FD0">
        <w:t xml:space="preserve">. </w:t>
      </w:r>
      <w:r w:rsidR="007160D5" w:rsidRPr="002D3FD0">
        <w:t>Тем более речь не идет о замене НДС налогом с продаж</w:t>
      </w:r>
      <w:r w:rsidR="002D3FD0" w:rsidRPr="002D3FD0">
        <w:t>.</w:t>
      </w:r>
      <w:r w:rsidR="002D3FD0">
        <w:t xml:space="preserve"> "</w:t>
      </w:r>
      <w:r w:rsidR="007160D5" w:rsidRPr="002D3FD0">
        <w:t>Если мы пойдем на это, то ставка налога с продаж должна быть установлена гораздо больше нынешних пяти процентов</w:t>
      </w:r>
      <w:r w:rsidR="002D3FD0" w:rsidRPr="002D3FD0">
        <w:t xml:space="preserve">. </w:t>
      </w:r>
      <w:r w:rsidR="007160D5" w:rsidRPr="002D3FD0">
        <w:t>Это очень сильно ударит по росту цен, и как результат уве</w:t>
      </w:r>
      <w:r w:rsidR="007A7051" w:rsidRPr="002D3FD0">
        <w:t>личится инфляция</w:t>
      </w:r>
      <w:r w:rsidR="002D3FD0">
        <w:t xml:space="preserve">", </w:t>
      </w:r>
      <w:r w:rsidR="002D3FD0" w:rsidRPr="002D3FD0">
        <w:t xml:space="preserve">- </w:t>
      </w:r>
      <w:r w:rsidR="007A7051" w:rsidRPr="002D3FD0">
        <w:t>отметил А</w:t>
      </w:r>
      <w:r w:rsidR="002D3FD0" w:rsidRPr="002D3FD0">
        <w:t xml:space="preserve">. </w:t>
      </w:r>
      <w:r w:rsidR="007160D5" w:rsidRPr="002D3FD0">
        <w:t>Иванеев</w:t>
      </w:r>
      <w:r w:rsidR="002D3FD0" w:rsidRPr="002D3FD0">
        <w:t xml:space="preserve">. </w:t>
      </w:r>
      <w:r w:rsidR="00A31399" w:rsidRPr="002D3FD0">
        <w:rPr>
          <w:rStyle w:val="ad"/>
          <w:color w:val="000000"/>
        </w:rPr>
        <w:footnoteReference w:id="1"/>
      </w:r>
      <w:r w:rsidR="007A7051" w:rsidRPr="002D3FD0">
        <w:t xml:space="preserve"> С точки зрения Минфина это основное возражение против замены НДС налогом с продаж</w:t>
      </w:r>
      <w:r w:rsidR="002D3FD0" w:rsidRPr="002D3FD0">
        <w:t xml:space="preserve">. </w:t>
      </w:r>
      <w:r w:rsidR="007A7051" w:rsidRPr="002D3FD0">
        <w:t>С ним согласен и Д</w:t>
      </w:r>
      <w:r w:rsidR="002D3FD0" w:rsidRPr="002D3FD0">
        <w:t xml:space="preserve">. </w:t>
      </w:r>
      <w:r w:rsidR="007A7051" w:rsidRPr="002D3FD0">
        <w:t>Черник</w:t>
      </w:r>
      <w:r w:rsidR="002D3FD0" w:rsidRPr="002D3FD0">
        <w:t xml:space="preserve">. </w:t>
      </w:r>
      <w:r w:rsidR="007A7051" w:rsidRPr="002D3FD0">
        <w:t>Действительно, считает он, налог с продаж гораздо эффективнее НДС, но Россия ставит себе задачу войти в мировую экономику, а с этой точки зрения перспектива замены НДС налогом с продаж выглядит весьма спорной</w:t>
      </w:r>
      <w:r w:rsidR="002D3FD0" w:rsidRPr="002D3FD0">
        <w:t>.</w:t>
      </w:r>
    </w:p>
    <w:p w:rsidR="002D3FD0" w:rsidRDefault="00AE00C2" w:rsidP="002D3FD0">
      <w:r w:rsidRPr="002D3FD0">
        <w:t>В среднесрочной перспективе налоговая политика будет направлена на устранение имеющихся перекосов и необоснованных барьеров при исчислении, а также норм, нарушающих нейтральность применения налогов и приводящих к необоснованному изъятию средств из оборота налогоплательщика, отмечается в докладе Минфина</w:t>
      </w:r>
      <w:r w:rsidR="002D3FD0" w:rsidRPr="002D3FD0">
        <w:t>.</w:t>
      </w:r>
    </w:p>
    <w:p w:rsidR="002D3FD0" w:rsidRDefault="00AE00C2" w:rsidP="002D3FD0">
      <w:r w:rsidRPr="002D3FD0">
        <w:t>Уже сегодня приняты важные законодательные решения в этом направлении</w:t>
      </w:r>
      <w:r w:rsidR="002D3FD0" w:rsidRPr="002D3FD0">
        <w:t xml:space="preserve">. </w:t>
      </w:r>
      <w:r w:rsidRPr="002D3FD0">
        <w:t>Установлен общий порядок принятия к вычету сумм НДС при капитальных вложениях, введена</w:t>
      </w:r>
      <w:r w:rsidR="002D3FD0">
        <w:t xml:space="preserve"> "</w:t>
      </w:r>
      <w:r w:rsidRPr="002D3FD0">
        <w:t>инвестиционная премия</w:t>
      </w:r>
      <w:r w:rsidR="002D3FD0">
        <w:t xml:space="preserve">" </w:t>
      </w:r>
      <w:r w:rsidRPr="002D3FD0">
        <w:t>по налогу на прибыль организаций, ускорено отнесение на расходы затрат на научно-исследовательские работы</w:t>
      </w:r>
      <w:r w:rsidR="002D3FD0" w:rsidRPr="002D3FD0">
        <w:t>.</w:t>
      </w:r>
    </w:p>
    <w:p w:rsidR="002D3FD0" w:rsidRDefault="004176D9" w:rsidP="002D3FD0">
      <w:r w:rsidRPr="002D3FD0">
        <w:t xml:space="preserve">Стратегической целью социально-экономической политики государства в долгосрочной перспективе является новое качество экономического развития </w:t>
      </w:r>
      <w:r w:rsidR="002D3FD0">
        <w:t>-</w:t>
      </w:r>
      <w:r w:rsidRPr="002D3FD0">
        <w:t xml:space="preserve"> как по составу ориентиров и факторов роста, так и по динамике его конечных результатов</w:t>
      </w:r>
      <w:r w:rsidR="002D3FD0" w:rsidRPr="002D3FD0">
        <w:t>.</w:t>
      </w:r>
    </w:p>
    <w:p w:rsidR="00A31399" w:rsidRPr="002D3FD0" w:rsidRDefault="00872A9C" w:rsidP="00872A9C">
      <w:pPr>
        <w:pStyle w:val="2"/>
      </w:pPr>
      <w:r>
        <w:br w:type="page"/>
      </w:r>
      <w:bookmarkStart w:id="4" w:name="_Toc246603881"/>
      <w:r w:rsidR="002D3FD0">
        <w:t>Литература</w:t>
      </w:r>
      <w:bookmarkEnd w:id="4"/>
    </w:p>
    <w:p w:rsidR="00872A9C" w:rsidRDefault="00872A9C" w:rsidP="002D3FD0"/>
    <w:p w:rsidR="002D3FD0" w:rsidRDefault="00C82865" w:rsidP="0096565F">
      <w:pPr>
        <w:ind w:firstLine="0"/>
      </w:pPr>
      <w:r w:rsidRPr="002D3FD0">
        <w:t>Учебники</w:t>
      </w:r>
      <w:r w:rsidR="002D3FD0" w:rsidRPr="002D3FD0">
        <w:t>:</w:t>
      </w:r>
    </w:p>
    <w:p w:rsidR="002D3FD0" w:rsidRDefault="00C82865" w:rsidP="00872A9C">
      <w:pPr>
        <w:pStyle w:val="a0"/>
      </w:pPr>
      <w:r w:rsidRPr="002D3FD0">
        <w:t>Финансы</w:t>
      </w:r>
      <w:r w:rsidR="002D3FD0" w:rsidRPr="002D3FD0">
        <w:t xml:space="preserve">. </w:t>
      </w:r>
      <w:r w:rsidRPr="002D3FD0">
        <w:t>Денежное обращение</w:t>
      </w:r>
      <w:r w:rsidR="002D3FD0" w:rsidRPr="002D3FD0">
        <w:t xml:space="preserve">. </w:t>
      </w:r>
      <w:r w:rsidRPr="002D3FD0">
        <w:t>Кредит</w:t>
      </w:r>
      <w:r w:rsidR="002D3FD0" w:rsidRPr="002D3FD0">
        <w:t xml:space="preserve">: </w:t>
      </w:r>
      <w:r w:rsidRPr="002D3FD0">
        <w:t>Учебник для вузов /Под ред</w:t>
      </w:r>
      <w:r w:rsidR="002D3FD0" w:rsidRPr="002D3FD0">
        <w:t xml:space="preserve">. </w:t>
      </w:r>
      <w:r w:rsidRPr="002D3FD0">
        <w:t>проф</w:t>
      </w:r>
      <w:r w:rsidR="002D3FD0">
        <w:t xml:space="preserve">.Г.Б. </w:t>
      </w:r>
      <w:r w:rsidRPr="002D3FD0">
        <w:t>Поляка</w:t>
      </w:r>
      <w:r w:rsidR="002D3FD0" w:rsidRPr="002D3FD0">
        <w:t>. -</w:t>
      </w:r>
      <w:r w:rsidR="002D3FD0">
        <w:t xml:space="preserve"> </w:t>
      </w:r>
      <w:r w:rsidRPr="002D3FD0">
        <w:t>М</w:t>
      </w:r>
      <w:r w:rsidR="002D3FD0">
        <w:t>.:</w:t>
      </w:r>
      <w:r w:rsidR="002D3FD0" w:rsidRPr="002D3FD0">
        <w:t xml:space="preserve"> </w:t>
      </w:r>
      <w:r w:rsidRPr="002D3FD0">
        <w:t>ЮНИТИ-ДАНА, 2-е изд</w:t>
      </w:r>
      <w:r w:rsidR="002D3FD0">
        <w:t>. 20</w:t>
      </w:r>
      <w:r w:rsidRPr="002D3FD0">
        <w:t>03</w:t>
      </w:r>
      <w:r w:rsidR="002D3FD0" w:rsidRPr="002D3FD0">
        <w:t>.</w:t>
      </w:r>
    </w:p>
    <w:p w:rsidR="002D3FD0" w:rsidRDefault="00032A77" w:rsidP="00872A9C">
      <w:pPr>
        <w:pStyle w:val="a0"/>
      </w:pPr>
      <w:r w:rsidRPr="002D3FD0">
        <w:t>Раджабова З</w:t>
      </w:r>
      <w:r w:rsidR="002D3FD0">
        <w:t xml:space="preserve">.К. </w:t>
      </w:r>
      <w:r w:rsidR="00C82865" w:rsidRPr="002D3FD0">
        <w:t>Мировая экономика</w:t>
      </w:r>
      <w:r w:rsidR="002D3FD0" w:rsidRPr="002D3FD0">
        <w:t xml:space="preserve">: </w:t>
      </w:r>
      <w:r w:rsidRPr="002D3FD0">
        <w:t xml:space="preserve">Учебник </w:t>
      </w:r>
      <w:r w:rsidR="002D3FD0">
        <w:t>-</w:t>
      </w:r>
      <w:r w:rsidRPr="002D3FD0">
        <w:t xml:space="preserve"> 2-е изд</w:t>
      </w:r>
      <w:r w:rsidR="002D3FD0">
        <w:t>.,</w:t>
      </w:r>
      <w:r w:rsidRPr="002D3FD0">
        <w:t xml:space="preserve"> испр</w:t>
      </w:r>
      <w:r w:rsidR="002D3FD0" w:rsidRPr="002D3FD0">
        <w:t xml:space="preserve">. </w:t>
      </w:r>
      <w:r w:rsidR="002D3FD0">
        <w:t>-</w:t>
      </w:r>
      <w:r w:rsidRPr="002D3FD0">
        <w:t xml:space="preserve"> М</w:t>
      </w:r>
      <w:r w:rsidR="002D3FD0">
        <w:t>.:</w:t>
      </w:r>
      <w:r w:rsidR="002D3FD0" w:rsidRPr="002D3FD0">
        <w:t xml:space="preserve"> </w:t>
      </w:r>
      <w:r w:rsidRPr="002D3FD0">
        <w:t>ИНФРА-М, 2004</w:t>
      </w:r>
      <w:r w:rsidR="002D3FD0" w:rsidRPr="002D3FD0">
        <w:t xml:space="preserve">. </w:t>
      </w:r>
      <w:r w:rsidR="002D3FD0">
        <w:t>-</w:t>
      </w:r>
      <w:r w:rsidRPr="002D3FD0">
        <w:t xml:space="preserve"> 336 с</w:t>
      </w:r>
      <w:r w:rsidR="002D3FD0" w:rsidRPr="002D3FD0">
        <w:t xml:space="preserve">. </w:t>
      </w:r>
      <w:r w:rsidR="002D3FD0">
        <w:t>- (</w:t>
      </w:r>
      <w:r w:rsidRPr="002D3FD0">
        <w:t>Серия</w:t>
      </w:r>
      <w:r w:rsidR="002D3FD0">
        <w:t xml:space="preserve"> "</w:t>
      </w:r>
      <w:r w:rsidRPr="002D3FD0">
        <w:t>Высшее образование</w:t>
      </w:r>
      <w:r w:rsidR="002D3FD0">
        <w:t>"</w:t>
      </w:r>
      <w:r w:rsidR="002D3FD0" w:rsidRPr="002D3FD0">
        <w:t>).</w:t>
      </w:r>
    </w:p>
    <w:p w:rsidR="002D3FD0" w:rsidRDefault="006F44D1" w:rsidP="0096565F">
      <w:pPr>
        <w:ind w:firstLine="0"/>
      </w:pPr>
      <w:r w:rsidRPr="002D3FD0">
        <w:t>Статья из газеты</w:t>
      </w:r>
      <w:r w:rsidR="002D3FD0" w:rsidRPr="002D3FD0">
        <w:t>:</w:t>
      </w:r>
    </w:p>
    <w:p w:rsidR="002D3FD0" w:rsidRDefault="006F44D1" w:rsidP="00872A9C">
      <w:pPr>
        <w:ind w:firstLine="0"/>
      </w:pPr>
      <w:r w:rsidRPr="002D3FD0">
        <w:t>1</w:t>
      </w:r>
      <w:r w:rsidR="002D3FD0" w:rsidRPr="002D3FD0">
        <w:t xml:space="preserve">. </w:t>
      </w:r>
      <w:r w:rsidRPr="002D3FD0">
        <w:t>Колодина И</w:t>
      </w:r>
      <w:r w:rsidR="002D3FD0" w:rsidRPr="002D3FD0">
        <w:t xml:space="preserve">. </w:t>
      </w:r>
      <w:r w:rsidRPr="002D3FD0">
        <w:t>Налоги защитят бюджет от нефти</w:t>
      </w:r>
      <w:r w:rsidR="002D3FD0" w:rsidRPr="002D3FD0">
        <w:t xml:space="preserve">: </w:t>
      </w:r>
      <w:r w:rsidRPr="002D3FD0">
        <w:t>Минфин обнародовал основные принципы налоговой и бюджетной политики на 2007 год</w:t>
      </w:r>
      <w:r w:rsidR="002D3FD0">
        <w:t xml:space="preserve"> // </w:t>
      </w:r>
      <w:r w:rsidRPr="002D3FD0">
        <w:t>Рос</w:t>
      </w:r>
      <w:r w:rsidR="002D3FD0" w:rsidRPr="002D3FD0">
        <w:t xml:space="preserve">. </w:t>
      </w:r>
      <w:r w:rsidRPr="002D3FD0">
        <w:t>бизнес-газета</w:t>
      </w:r>
      <w:r w:rsidR="002D3FD0" w:rsidRPr="002D3FD0">
        <w:t>. -</w:t>
      </w:r>
      <w:r w:rsidR="002D3FD0">
        <w:t xml:space="preserve"> </w:t>
      </w:r>
      <w:r w:rsidRPr="002D3FD0">
        <w:t>2006</w:t>
      </w:r>
      <w:r w:rsidR="002D3FD0" w:rsidRPr="002D3FD0">
        <w:t>. -</w:t>
      </w:r>
      <w:r w:rsidR="002D3FD0">
        <w:t xml:space="preserve"> </w:t>
      </w:r>
      <w:r w:rsidRPr="002D3FD0">
        <w:t>№39</w:t>
      </w:r>
      <w:r w:rsidR="002D3FD0" w:rsidRPr="002D3FD0">
        <w:t xml:space="preserve">. </w:t>
      </w:r>
      <w:r w:rsidR="002D3FD0">
        <w:t>-</w:t>
      </w:r>
      <w:r w:rsidRPr="002D3FD0">
        <w:t xml:space="preserve"> С</w:t>
      </w:r>
      <w:r w:rsidR="002D3FD0">
        <w:t>.1,5.</w:t>
      </w:r>
      <w:bookmarkStart w:id="5" w:name="_GoBack"/>
      <w:bookmarkEnd w:id="5"/>
    </w:p>
    <w:sectPr w:rsidR="002D3FD0" w:rsidSect="002D3FD0">
      <w:head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82" w:rsidRDefault="003C1082">
      <w:r>
        <w:separator/>
      </w:r>
    </w:p>
  </w:endnote>
  <w:endnote w:type="continuationSeparator" w:id="0">
    <w:p w:rsidR="003C1082" w:rsidRDefault="003C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82" w:rsidRDefault="003C1082">
      <w:r>
        <w:separator/>
      </w:r>
    </w:p>
  </w:footnote>
  <w:footnote w:type="continuationSeparator" w:id="0">
    <w:p w:rsidR="003C1082" w:rsidRDefault="003C1082">
      <w:r>
        <w:continuationSeparator/>
      </w:r>
    </w:p>
  </w:footnote>
  <w:footnote w:id="1">
    <w:p w:rsidR="003C1082" w:rsidRDefault="003F1B5B" w:rsidP="00872A9C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Рос. бизнес-газета. – 2006. - №39.- С.5.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5B" w:rsidRDefault="000202E2" w:rsidP="002D3FD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3F1B5B" w:rsidRDefault="003F1B5B" w:rsidP="002D3FD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B47EF8"/>
    <w:multiLevelType w:val="hybridMultilevel"/>
    <w:tmpl w:val="A51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BC51E6"/>
    <w:multiLevelType w:val="hybridMultilevel"/>
    <w:tmpl w:val="3E3C0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FF42C1"/>
    <w:multiLevelType w:val="hybridMultilevel"/>
    <w:tmpl w:val="72746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A80AA8"/>
    <w:multiLevelType w:val="hybridMultilevel"/>
    <w:tmpl w:val="00BA1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EB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1C7B53"/>
    <w:multiLevelType w:val="hybridMultilevel"/>
    <w:tmpl w:val="26E0A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DFB"/>
    <w:rsid w:val="000202E2"/>
    <w:rsid w:val="00032A77"/>
    <w:rsid w:val="00036C62"/>
    <w:rsid w:val="000715F4"/>
    <w:rsid w:val="00084865"/>
    <w:rsid w:val="00090D8B"/>
    <w:rsid w:val="001032CD"/>
    <w:rsid w:val="00157AA5"/>
    <w:rsid w:val="001755B0"/>
    <w:rsid w:val="00185B4C"/>
    <w:rsid w:val="001A51E7"/>
    <w:rsid w:val="001B38A2"/>
    <w:rsid w:val="001B6358"/>
    <w:rsid w:val="001D65D4"/>
    <w:rsid w:val="00212821"/>
    <w:rsid w:val="00235273"/>
    <w:rsid w:val="00247E89"/>
    <w:rsid w:val="002B65A3"/>
    <w:rsid w:val="002D3FD0"/>
    <w:rsid w:val="002D46CE"/>
    <w:rsid w:val="002D7909"/>
    <w:rsid w:val="002F1586"/>
    <w:rsid w:val="003017AC"/>
    <w:rsid w:val="0030267D"/>
    <w:rsid w:val="00302C10"/>
    <w:rsid w:val="00311814"/>
    <w:rsid w:val="0036053F"/>
    <w:rsid w:val="00392443"/>
    <w:rsid w:val="00397F64"/>
    <w:rsid w:val="003C1082"/>
    <w:rsid w:val="003E6E3D"/>
    <w:rsid w:val="003F1B5B"/>
    <w:rsid w:val="004176D9"/>
    <w:rsid w:val="00424A9B"/>
    <w:rsid w:val="00484482"/>
    <w:rsid w:val="00536C1C"/>
    <w:rsid w:val="0054493E"/>
    <w:rsid w:val="00557304"/>
    <w:rsid w:val="00566F74"/>
    <w:rsid w:val="00591E0C"/>
    <w:rsid w:val="00596893"/>
    <w:rsid w:val="005A6C78"/>
    <w:rsid w:val="005D313C"/>
    <w:rsid w:val="00603FC0"/>
    <w:rsid w:val="0065284D"/>
    <w:rsid w:val="00675EA8"/>
    <w:rsid w:val="006C15F4"/>
    <w:rsid w:val="006D2419"/>
    <w:rsid w:val="006F44D1"/>
    <w:rsid w:val="007160D5"/>
    <w:rsid w:val="00725310"/>
    <w:rsid w:val="00775A6F"/>
    <w:rsid w:val="007A7051"/>
    <w:rsid w:val="007D1005"/>
    <w:rsid w:val="007F72F8"/>
    <w:rsid w:val="0084247C"/>
    <w:rsid w:val="008439ED"/>
    <w:rsid w:val="00872A9C"/>
    <w:rsid w:val="009053F7"/>
    <w:rsid w:val="00935F2C"/>
    <w:rsid w:val="00936586"/>
    <w:rsid w:val="00952EEC"/>
    <w:rsid w:val="00955A38"/>
    <w:rsid w:val="0096565F"/>
    <w:rsid w:val="009861CD"/>
    <w:rsid w:val="00997313"/>
    <w:rsid w:val="00A02814"/>
    <w:rsid w:val="00A05BF6"/>
    <w:rsid w:val="00A06A32"/>
    <w:rsid w:val="00A31399"/>
    <w:rsid w:val="00A73A50"/>
    <w:rsid w:val="00A8059F"/>
    <w:rsid w:val="00AA502E"/>
    <w:rsid w:val="00AB334B"/>
    <w:rsid w:val="00AC5528"/>
    <w:rsid w:val="00AE00C2"/>
    <w:rsid w:val="00B05A84"/>
    <w:rsid w:val="00B269A1"/>
    <w:rsid w:val="00B5326D"/>
    <w:rsid w:val="00B56E38"/>
    <w:rsid w:val="00BB2CCC"/>
    <w:rsid w:val="00C14757"/>
    <w:rsid w:val="00C62D7A"/>
    <w:rsid w:val="00C65D86"/>
    <w:rsid w:val="00C70429"/>
    <w:rsid w:val="00C82865"/>
    <w:rsid w:val="00C94832"/>
    <w:rsid w:val="00CE5D3A"/>
    <w:rsid w:val="00D520E4"/>
    <w:rsid w:val="00DC3079"/>
    <w:rsid w:val="00DC31B8"/>
    <w:rsid w:val="00E548EE"/>
    <w:rsid w:val="00E93832"/>
    <w:rsid w:val="00EE4DD4"/>
    <w:rsid w:val="00EE7B0D"/>
    <w:rsid w:val="00FA3DB8"/>
    <w:rsid w:val="00FA53C3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3631B6A-B644-4746-970E-D9DAD53B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D3FD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D3FD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D3FD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D3FD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D3FD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D3FD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D3FD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D3FD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D3FD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2D3FD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2D3FD0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2D3FD0"/>
  </w:style>
  <w:style w:type="paragraph" w:styleId="ab">
    <w:name w:val="footnote text"/>
    <w:basedOn w:val="a2"/>
    <w:link w:val="ac"/>
    <w:autoRedefine/>
    <w:uiPriority w:val="99"/>
    <w:semiHidden/>
    <w:rsid w:val="002D3FD0"/>
    <w:rPr>
      <w:color w:val="000000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2D3FD0"/>
    <w:rPr>
      <w:color w:val="000000"/>
      <w:lang w:val="ru-RU" w:eastAsia="ru-RU"/>
    </w:rPr>
  </w:style>
  <w:style w:type="character" w:styleId="ad">
    <w:name w:val="footnote reference"/>
    <w:uiPriority w:val="99"/>
    <w:semiHidden/>
    <w:rsid w:val="002D3FD0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2D3F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e"/>
    <w:link w:val="a8"/>
    <w:uiPriority w:val="99"/>
    <w:rsid w:val="002D3FD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2D3FD0"/>
    <w:rPr>
      <w:vertAlign w:val="superscript"/>
    </w:rPr>
  </w:style>
  <w:style w:type="paragraph" w:styleId="ae">
    <w:name w:val="Body Text"/>
    <w:basedOn w:val="a2"/>
    <w:link w:val="af0"/>
    <w:uiPriority w:val="99"/>
    <w:rsid w:val="002D3FD0"/>
    <w:pPr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2D3FD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2D3FD0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2D3FD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2D3FD0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2D3FD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2D3FD0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2D3FD0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2D3FD0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2D3FD0"/>
    <w:rPr>
      <w:sz w:val="28"/>
      <w:szCs w:val="28"/>
    </w:rPr>
  </w:style>
  <w:style w:type="paragraph" w:styleId="af8">
    <w:name w:val="Normal (Web)"/>
    <w:basedOn w:val="a2"/>
    <w:uiPriority w:val="99"/>
    <w:rsid w:val="002D3FD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2D3FD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D3FD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D3FD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D3FD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D3FD0"/>
    <w:pPr>
      <w:ind w:left="958"/>
    </w:pPr>
  </w:style>
  <w:style w:type="paragraph" w:styleId="23">
    <w:name w:val="Body Text Indent 2"/>
    <w:basedOn w:val="a2"/>
    <w:link w:val="24"/>
    <w:uiPriority w:val="99"/>
    <w:rsid w:val="002D3FD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D3FD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2D3FD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2D3FD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D3FD0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D3FD0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D3FD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D3FD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D3FD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D3FD0"/>
    <w:rPr>
      <w:i/>
      <w:iCs/>
    </w:rPr>
  </w:style>
  <w:style w:type="paragraph" w:customStyle="1" w:styleId="afb">
    <w:name w:val="ТАБЛИЦА"/>
    <w:next w:val="a2"/>
    <w:autoRedefine/>
    <w:uiPriority w:val="99"/>
    <w:rsid w:val="002D3FD0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2D3FD0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2D3FD0"/>
  </w:style>
  <w:style w:type="table" w:customStyle="1" w:styleId="14">
    <w:name w:val="Стиль таблицы1"/>
    <w:uiPriority w:val="99"/>
    <w:rsid w:val="002D3FD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2D3FD0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2D3FD0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2D3FD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0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Unknown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Unknown</dc:creator>
  <cp:keywords/>
  <dc:description/>
  <cp:lastModifiedBy>admin</cp:lastModifiedBy>
  <cp:revision>2</cp:revision>
  <dcterms:created xsi:type="dcterms:W3CDTF">2014-02-24T01:14:00Z</dcterms:created>
  <dcterms:modified xsi:type="dcterms:W3CDTF">2014-02-24T01:14:00Z</dcterms:modified>
</cp:coreProperties>
</file>