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EA2" w:rsidRPr="001427BA" w:rsidRDefault="00926EA2" w:rsidP="001427BA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 w:rsidRPr="001427BA">
        <w:rPr>
          <w:b/>
          <w:kern w:val="0"/>
          <w:sz w:val="28"/>
          <w:szCs w:val="28"/>
          <w:lang w:val="ru-RU"/>
        </w:rPr>
        <w:t>Еноляты лития</w:t>
      </w:r>
    </w:p>
    <w:p w:rsidR="00926EA2" w:rsidRPr="001427BA" w:rsidRDefault="00926EA2" w:rsidP="001427BA">
      <w:pPr>
        <w:spacing w:line="360" w:lineRule="auto"/>
        <w:ind w:firstLine="709"/>
        <w:rPr>
          <w:b/>
          <w:i/>
          <w:kern w:val="0"/>
          <w:sz w:val="28"/>
          <w:szCs w:val="28"/>
          <w:lang w:val="ru-RU"/>
        </w:rPr>
      </w:pPr>
    </w:p>
    <w:p w:rsidR="00926EA2" w:rsidRPr="001427BA" w:rsidRDefault="00926EA2" w:rsidP="001427BA">
      <w:pPr>
        <w:pStyle w:val="23"/>
        <w:spacing w:after="0" w:line="360" w:lineRule="auto"/>
        <w:ind w:firstLine="709"/>
        <w:jc w:val="both"/>
        <w:rPr>
          <w:sz w:val="28"/>
          <w:szCs w:val="28"/>
        </w:rPr>
      </w:pPr>
      <w:r w:rsidRPr="001427BA">
        <w:rPr>
          <w:sz w:val="28"/>
          <w:szCs w:val="28"/>
        </w:rPr>
        <w:t>Образование енолятов при действии оснований на альдегиды и кетоны является обратимой реакцией. При действии щелочи равновесие сильно сдвинуто влево:</w:t>
      </w:r>
    </w:p>
    <w:p w:rsidR="00926EA2" w:rsidRPr="001427BA" w:rsidRDefault="00330824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4.5pt;height:49.5pt">
            <v:imagedata r:id="rId7" o:title=""/>
          </v:shape>
        </w:pict>
      </w:r>
      <w:r w:rsidR="00926EA2" w:rsidRPr="001427BA">
        <w:rPr>
          <w:kern w:val="0"/>
          <w:sz w:val="28"/>
          <w:szCs w:val="28"/>
          <w:lang w:val="ru-RU"/>
        </w:rPr>
        <w:t>(15)</w: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kern w:val="0"/>
          <w:sz w:val="28"/>
          <w:szCs w:val="28"/>
          <w:lang w:val="ru-RU"/>
        </w:rPr>
        <w:t>более слабая</w:t>
      </w:r>
      <w:r w:rsidR="001427BA">
        <w:rPr>
          <w:kern w:val="0"/>
          <w:sz w:val="28"/>
          <w:szCs w:val="28"/>
          <w:lang w:val="ru-RU"/>
        </w:rPr>
        <w:t xml:space="preserve"> </w:t>
      </w:r>
      <w:r w:rsidRPr="001427BA">
        <w:rPr>
          <w:kern w:val="0"/>
          <w:sz w:val="28"/>
          <w:szCs w:val="28"/>
          <w:lang w:val="ru-RU"/>
        </w:rPr>
        <w:t>более слабое</w:t>
      </w:r>
      <w:r w:rsidR="001427BA">
        <w:rPr>
          <w:kern w:val="0"/>
          <w:sz w:val="28"/>
          <w:szCs w:val="28"/>
          <w:lang w:val="ru-RU"/>
        </w:rPr>
        <w:t xml:space="preserve"> </w:t>
      </w:r>
      <w:r w:rsidRPr="001427BA">
        <w:rPr>
          <w:kern w:val="0"/>
          <w:sz w:val="28"/>
          <w:szCs w:val="28"/>
          <w:lang w:val="ru-RU"/>
        </w:rPr>
        <w:t>более сильнное</w:t>
      </w:r>
      <w:r w:rsidR="001427BA">
        <w:rPr>
          <w:kern w:val="0"/>
          <w:sz w:val="28"/>
          <w:szCs w:val="28"/>
          <w:lang w:val="ru-RU"/>
        </w:rPr>
        <w:t xml:space="preserve"> </w:t>
      </w:r>
      <w:r w:rsidRPr="001427BA">
        <w:rPr>
          <w:kern w:val="0"/>
          <w:sz w:val="28"/>
          <w:szCs w:val="28"/>
          <w:lang w:val="ru-RU"/>
        </w:rPr>
        <w:t>более сильная</w: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kern w:val="0"/>
          <w:sz w:val="28"/>
          <w:szCs w:val="28"/>
          <w:lang w:val="ru-RU"/>
        </w:rPr>
        <w:t>кислота</w:t>
      </w:r>
      <w:r w:rsidR="001427BA">
        <w:rPr>
          <w:kern w:val="0"/>
          <w:sz w:val="28"/>
          <w:szCs w:val="28"/>
          <w:lang w:val="ru-RU"/>
        </w:rPr>
        <w:t xml:space="preserve"> </w:t>
      </w:r>
      <w:r w:rsidRPr="001427BA">
        <w:rPr>
          <w:kern w:val="0"/>
          <w:sz w:val="28"/>
          <w:szCs w:val="28"/>
          <w:lang w:val="ru-RU"/>
        </w:rPr>
        <w:t>основание</w:t>
      </w:r>
      <w:r w:rsidR="001427BA">
        <w:rPr>
          <w:kern w:val="0"/>
          <w:sz w:val="28"/>
          <w:szCs w:val="28"/>
          <w:lang w:val="ru-RU"/>
        </w:rPr>
        <w:t xml:space="preserve"> </w:t>
      </w:r>
      <w:r w:rsidRPr="001427BA">
        <w:rPr>
          <w:kern w:val="0"/>
          <w:sz w:val="28"/>
          <w:szCs w:val="28"/>
          <w:lang w:val="ru-RU"/>
        </w:rPr>
        <w:t>основание</w:t>
      </w:r>
      <w:r w:rsidR="001427BA">
        <w:rPr>
          <w:kern w:val="0"/>
          <w:sz w:val="28"/>
          <w:szCs w:val="28"/>
          <w:lang w:val="ru-RU"/>
        </w:rPr>
        <w:t xml:space="preserve"> </w:t>
      </w:r>
      <w:r w:rsidRPr="001427BA">
        <w:rPr>
          <w:kern w:val="0"/>
          <w:sz w:val="28"/>
          <w:szCs w:val="28"/>
          <w:lang w:val="ru-RU"/>
        </w:rPr>
        <w:t>кислота</w: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kern w:val="0"/>
          <w:sz w:val="28"/>
          <w:szCs w:val="28"/>
          <w:lang w:val="ru-RU"/>
        </w:rPr>
        <w:t>(р</w:t>
      </w:r>
      <w:r w:rsidRPr="001427BA">
        <w:rPr>
          <w:i/>
          <w:kern w:val="0"/>
          <w:sz w:val="28"/>
          <w:szCs w:val="28"/>
          <w:lang w:val="ru-RU"/>
        </w:rPr>
        <w:t>Ка</w:t>
      </w:r>
      <w:r w:rsidRPr="001427BA">
        <w:rPr>
          <w:kern w:val="0"/>
          <w:sz w:val="28"/>
          <w:szCs w:val="28"/>
          <w:lang w:val="ru-RU"/>
        </w:rPr>
        <w:t xml:space="preserve"> = 20)</w:t>
      </w:r>
      <w:r w:rsidR="001427BA">
        <w:rPr>
          <w:kern w:val="0"/>
          <w:sz w:val="28"/>
          <w:szCs w:val="28"/>
          <w:lang w:val="ru-RU"/>
        </w:rPr>
        <w:t xml:space="preserve"> </w:t>
      </w:r>
      <w:r w:rsidRPr="001427BA">
        <w:rPr>
          <w:kern w:val="0"/>
          <w:sz w:val="28"/>
          <w:szCs w:val="28"/>
          <w:lang w:val="ru-RU"/>
        </w:rPr>
        <w:t>(р</w:t>
      </w:r>
      <w:r w:rsidRPr="001427BA">
        <w:rPr>
          <w:i/>
          <w:kern w:val="0"/>
          <w:sz w:val="28"/>
          <w:szCs w:val="28"/>
          <w:lang w:val="ru-RU"/>
        </w:rPr>
        <w:t>Ка</w:t>
      </w:r>
      <w:r w:rsidRPr="001427BA">
        <w:rPr>
          <w:kern w:val="0"/>
          <w:sz w:val="28"/>
          <w:szCs w:val="28"/>
          <w:lang w:val="ru-RU"/>
        </w:rPr>
        <w:t xml:space="preserve"> = 16)</w: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kern w:val="0"/>
          <w:sz w:val="28"/>
          <w:szCs w:val="28"/>
          <w:lang w:val="ru-RU"/>
        </w:rPr>
        <w:t>При использовании более сильного основания, такого как диизопропиламид лития равновесие сдвигается вправо:</w:t>
      </w:r>
    </w:p>
    <w:p w:rsidR="00926EA2" w:rsidRPr="001427BA" w:rsidRDefault="00330824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6" type="#_x0000_t75" style="width:382.5pt;height:51.75pt">
            <v:imagedata r:id="rId8" o:title=""/>
          </v:shape>
        </w:pict>
      </w:r>
      <w:r w:rsidR="00926EA2" w:rsidRPr="001427BA">
        <w:rPr>
          <w:kern w:val="0"/>
          <w:sz w:val="28"/>
          <w:szCs w:val="28"/>
          <w:lang w:val="ru-RU"/>
        </w:rPr>
        <w:t>(16)</w: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kern w:val="0"/>
          <w:sz w:val="28"/>
          <w:szCs w:val="28"/>
          <w:lang w:val="ru-RU"/>
        </w:rPr>
        <w:t>более слабая</w:t>
      </w:r>
      <w:r w:rsidR="001427BA">
        <w:rPr>
          <w:kern w:val="0"/>
          <w:sz w:val="28"/>
          <w:szCs w:val="28"/>
          <w:lang w:val="ru-RU"/>
        </w:rPr>
        <w:t xml:space="preserve"> </w:t>
      </w:r>
      <w:r w:rsidRPr="001427BA">
        <w:rPr>
          <w:kern w:val="0"/>
          <w:sz w:val="28"/>
          <w:szCs w:val="28"/>
          <w:lang w:val="ru-RU"/>
        </w:rPr>
        <w:t>более слабое</w:t>
      </w:r>
      <w:r w:rsidR="001427BA">
        <w:rPr>
          <w:kern w:val="0"/>
          <w:sz w:val="28"/>
          <w:szCs w:val="28"/>
          <w:lang w:val="ru-RU"/>
        </w:rPr>
        <w:t xml:space="preserve"> </w:t>
      </w:r>
      <w:r w:rsidRPr="001427BA">
        <w:rPr>
          <w:kern w:val="0"/>
          <w:sz w:val="28"/>
          <w:szCs w:val="28"/>
          <w:lang w:val="ru-RU"/>
        </w:rPr>
        <w:t>более сильнное</w:t>
      </w:r>
      <w:r w:rsidR="001427BA">
        <w:rPr>
          <w:kern w:val="0"/>
          <w:sz w:val="28"/>
          <w:szCs w:val="28"/>
          <w:lang w:val="ru-RU"/>
        </w:rPr>
        <w:t xml:space="preserve"> </w:t>
      </w:r>
      <w:r w:rsidRPr="001427BA">
        <w:rPr>
          <w:kern w:val="0"/>
          <w:sz w:val="28"/>
          <w:szCs w:val="28"/>
          <w:lang w:val="ru-RU"/>
        </w:rPr>
        <w:t>Более сильная</w: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kern w:val="0"/>
          <w:sz w:val="28"/>
          <w:szCs w:val="28"/>
          <w:lang w:val="ru-RU"/>
        </w:rPr>
        <w:t>кислота</w:t>
      </w:r>
      <w:r w:rsidR="001427BA">
        <w:rPr>
          <w:kern w:val="0"/>
          <w:sz w:val="28"/>
          <w:szCs w:val="28"/>
          <w:lang w:val="ru-RU"/>
        </w:rPr>
        <w:t xml:space="preserve"> </w:t>
      </w:r>
      <w:r w:rsidRPr="001427BA">
        <w:rPr>
          <w:kern w:val="0"/>
          <w:sz w:val="28"/>
          <w:szCs w:val="28"/>
          <w:lang w:val="ru-RU"/>
        </w:rPr>
        <w:t>основание</w:t>
      </w:r>
      <w:r w:rsidR="001427BA">
        <w:rPr>
          <w:kern w:val="0"/>
          <w:sz w:val="28"/>
          <w:szCs w:val="28"/>
          <w:lang w:val="ru-RU"/>
        </w:rPr>
        <w:t xml:space="preserve"> </w:t>
      </w:r>
      <w:r w:rsidRPr="001427BA">
        <w:rPr>
          <w:kern w:val="0"/>
          <w:sz w:val="28"/>
          <w:szCs w:val="28"/>
          <w:lang w:val="ru-RU"/>
        </w:rPr>
        <w:t>основание</w:t>
      </w:r>
      <w:r w:rsidR="001427BA">
        <w:rPr>
          <w:kern w:val="0"/>
          <w:sz w:val="28"/>
          <w:szCs w:val="28"/>
          <w:lang w:val="ru-RU"/>
        </w:rPr>
        <w:t xml:space="preserve"> </w:t>
      </w:r>
      <w:r w:rsidRPr="001427BA">
        <w:rPr>
          <w:kern w:val="0"/>
          <w:sz w:val="28"/>
          <w:szCs w:val="28"/>
          <w:lang w:val="ru-RU"/>
        </w:rPr>
        <w:t>кислота</w: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kern w:val="0"/>
          <w:sz w:val="28"/>
          <w:szCs w:val="28"/>
          <w:lang w:val="ru-RU"/>
        </w:rPr>
        <w:t>(р</w:t>
      </w:r>
      <w:r w:rsidRPr="001427BA">
        <w:rPr>
          <w:i/>
          <w:kern w:val="0"/>
          <w:sz w:val="28"/>
          <w:szCs w:val="28"/>
          <w:lang w:val="ru-RU"/>
        </w:rPr>
        <w:t>Ка</w:t>
      </w:r>
      <w:r w:rsidRPr="001427BA">
        <w:rPr>
          <w:kern w:val="0"/>
          <w:sz w:val="28"/>
          <w:szCs w:val="28"/>
          <w:lang w:val="ru-RU"/>
        </w:rPr>
        <w:t xml:space="preserve"> = 20)</w:t>
      </w:r>
      <w:r w:rsidR="001427BA">
        <w:rPr>
          <w:kern w:val="0"/>
          <w:sz w:val="28"/>
          <w:szCs w:val="28"/>
          <w:lang w:val="ru-RU"/>
        </w:rPr>
        <w:t xml:space="preserve"> </w:t>
      </w:r>
      <w:r w:rsidRPr="001427BA">
        <w:rPr>
          <w:kern w:val="0"/>
          <w:sz w:val="28"/>
          <w:szCs w:val="28"/>
          <w:lang w:val="ru-RU"/>
        </w:rPr>
        <w:t>(р</w:t>
      </w:r>
      <w:r w:rsidRPr="001427BA">
        <w:rPr>
          <w:i/>
          <w:kern w:val="0"/>
          <w:sz w:val="28"/>
          <w:szCs w:val="28"/>
          <w:lang w:val="ru-RU"/>
        </w:rPr>
        <w:t>Ка</w:t>
      </w:r>
      <w:r w:rsidRPr="001427BA">
        <w:rPr>
          <w:kern w:val="0"/>
          <w:sz w:val="28"/>
          <w:szCs w:val="28"/>
          <w:lang w:val="ru-RU"/>
        </w:rPr>
        <w:t xml:space="preserve"> = 38)</w:t>
      </w:r>
    </w:p>
    <w:p w:rsid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kern w:val="0"/>
          <w:sz w:val="28"/>
          <w:szCs w:val="28"/>
          <w:lang w:val="ru-RU"/>
        </w:rPr>
        <w:t>Диизопропиламид лития (LDA) получают действием на раствор диизопропил-амина в эфире или в ТГФ алкиллитиевого соединения</w:t>
      </w:r>
      <w:r w:rsidR="001427BA">
        <w:rPr>
          <w:kern w:val="0"/>
          <w:sz w:val="28"/>
          <w:szCs w:val="28"/>
          <w:lang w:val="ru-RU"/>
        </w:rPr>
        <w:t>.</w:t>
      </w:r>
    </w:p>
    <w:p w:rsidR="00926EA2" w:rsidRPr="001427BA" w:rsidRDefault="00330824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7" type="#_x0000_t75" style="width:378pt;height:34.5pt">
            <v:imagedata r:id="rId9" o:title=""/>
          </v:shape>
        </w:pict>
      </w:r>
      <w:r w:rsidR="001427BA">
        <w:rPr>
          <w:kern w:val="0"/>
          <w:sz w:val="28"/>
          <w:szCs w:val="28"/>
          <w:lang w:val="ru-RU"/>
        </w:rPr>
        <w:t xml:space="preserve"> </w:t>
      </w:r>
      <w:r w:rsidR="00926EA2" w:rsidRPr="001427BA">
        <w:rPr>
          <w:kern w:val="0"/>
          <w:sz w:val="28"/>
          <w:szCs w:val="28"/>
          <w:lang w:val="ru-RU"/>
        </w:rPr>
        <w:t>(17)</w: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kern w:val="0"/>
          <w:sz w:val="28"/>
          <w:szCs w:val="28"/>
          <w:lang w:val="ru-RU"/>
        </w:rPr>
        <w:t>LDA</w:t>
      </w:r>
    </w:p>
    <w:p w:rsidR="00926EA2" w:rsidRPr="001427BA" w:rsidRDefault="00330824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8" type="#_x0000_t75" style="width:388.5pt;height:53.25pt">
            <v:imagedata r:id="rId10" o:title=""/>
          </v:shape>
        </w:pict>
      </w:r>
      <w:r w:rsidR="001427BA">
        <w:rPr>
          <w:kern w:val="0"/>
          <w:sz w:val="28"/>
          <w:szCs w:val="28"/>
          <w:lang w:val="ru-RU"/>
        </w:rPr>
        <w:t xml:space="preserve"> </w:t>
      </w:r>
      <w:r w:rsidR="00926EA2" w:rsidRPr="001427BA">
        <w:rPr>
          <w:kern w:val="0"/>
          <w:sz w:val="28"/>
          <w:szCs w:val="28"/>
          <w:lang w:val="ru-RU"/>
        </w:rPr>
        <w:t>(18)</w: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kern w:val="0"/>
          <w:sz w:val="28"/>
          <w:szCs w:val="28"/>
          <w:lang w:val="ru-RU"/>
        </w:rPr>
        <w:t>Поскольку отрицательный заряд в енолятах делокализован</w:t>
      </w:r>
      <w:r w:rsidR="001427BA">
        <w:rPr>
          <w:kern w:val="0"/>
          <w:sz w:val="28"/>
          <w:szCs w:val="28"/>
          <w:lang w:val="ru-RU"/>
        </w:rPr>
        <w:t>,</w:t>
      </w:r>
      <w:r w:rsidRPr="001427BA">
        <w:rPr>
          <w:kern w:val="0"/>
          <w:sz w:val="28"/>
          <w:szCs w:val="28"/>
          <w:lang w:val="ru-RU"/>
        </w:rPr>
        <w:t xml:space="preserve"> они могут реагировать с электрофильными реагентами как по атому кислорода, так и по атому углерода:</w:t>
      </w:r>
    </w:p>
    <w:p w:rsidR="001427BA" w:rsidRPr="001427BA" w:rsidRDefault="00330824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9" type="#_x0000_t75" style="width:236.25pt;height:49.5pt">
            <v:imagedata r:id="rId11" o:title=""/>
          </v:shape>
        </w:pict>
      </w:r>
    </w:p>
    <w:p w:rsidR="00926EA2" w:rsidRPr="001427BA" w:rsidRDefault="00926EA2" w:rsidP="001427BA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</w:p>
    <w:p w:rsidR="00926EA2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b/>
          <w:kern w:val="0"/>
          <w:sz w:val="28"/>
          <w:szCs w:val="28"/>
          <w:lang w:val="ru-RU"/>
        </w:rPr>
        <w:t>Упр. 10.</w:t>
      </w:r>
      <w:r w:rsidRPr="001427BA">
        <w:rPr>
          <w:kern w:val="0"/>
          <w:sz w:val="28"/>
          <w:szCs w:val="28"/>
          <w:lang w:val="ru-RU"/>
        </w:rPr>
        <w:t xml:space="preserve"> При взаимодействии енолята лития циклогексанона с бензилброми-дом образуются продукты как О-алкилирования так и С-алкилирования. Напишите эти реакции.</w:t>
      </w:r>
    </w:p>
    <w:p w:rsidR="001427BA" w:rsidRPr="001427BA" w:rsidRDefault="001427BA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kern w:val="0"/>
          <w:sz w:val="28"/>
          <w:szCs w:val="28"/>
          <w:lang w:val="ru-RU"/>
        </w:rPr>
        <w:t>При образовании енолята несимметричного кетона возможно образование двух продуктов: термодинамически контролируемого продукта (наиболее разветвленного) и кинетически контролируемого продукта (наименее разветвленного). При использовании в качестве основания диизопропиламида лития образуется кинетически контролируемый продукт, а при использовании щелочи – термодинамически контролируемый продукт. Литийеноляты широко используются в перекрестных альдольных реакциях.</w: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b/>
          <w:kern w:val="0"/>
          <w:sz w:val="28"/>
          <w:szCs w:val="28"/>
          <w:lang w:val="ru-RU"/>
        </w:rPr>
        <w:t>Упр. 11.</w:t>
      </w:r>
      <w:r w:rsidRPr="001427BA">
        <w:rPr>
          <w:kern w:val="0"/>
          <w:sz w:val="28"/>
          <w:szCs w:val="28"/>
          <w:lang w:val="ru-RU"/>
        </w:rPr>
        <w:t xml:space="preserve"> Напишите реакции 2-метилциклогексанона сначала с диизопропил-амидом лития, а затем (а) с метилйодидом и (б) бензилхлоридом (С-алкилирова-ние)</w:t>
      </w:r>
      <w:r w:rsidR="001427BA">
        <w:rPr>
          <w:kern w:val="0"/>
          <w:sz w:val="28"/>
          <w:szCs w:val="28"/>
          <w:lang w:val="ru-RU"/>
        </w:rPr>
        <w:t>.</w:t>
      </w:r>
    </w:p>
    <w:p w:rsidR="00926EA2" w:rsidRPr="001427BA" w:rsidRDefault="00926EA2" w:rsidP="001427BA">
      <w:pPr>
        <w:pStyle w:val="a9"/>
        <w:spacing w:line="360" w:lineRule="auto"/>
        <w:ind w:firstLine="709"/>
        <w:rPr>
          <w:b/>
          <w:sz w:val="28"/>
          <w:szCs w:val="28"/>
        </w:rPr>
      </w:pPr>
      <w:r w:rsidRPr="001427BA">
        <w:rPr>
          <w:b/>
          <w:sz w:val="28"/>
          <w:szCs w:val="28"/>
        </w:rPr>
        <w:t>Упр. 12.</w:t>
      </w:r>
      <w:r w:rsidRPr="001427BA">
        <w:rPr>
          <w:sz w:val="28"/>
          <w:szCs w:val="28"/>
        </w:rPr>
        <w:t xml:space="preserve"> Напишите реакции альдольного присоединения метилэтилкетона к ацетальдегиду с использование в качестве катализатора (а) диизопропиламида лития и (б) гидроксида натрия.</w:t>
      </w:r>
    </w:p>
    <w:p w:rsidR="001427BA" w:rsidRDefault="00926EA2" w:rsidP="001427BA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 w:rsidRPr="001427BA">
        <w:rPr>
          <w:b/>
          <w:kern w:val="0"/>
          <w:sz w:val="28"/>
          <w:szCs w:val="28"/>
          <w:lang w:val="ru-RU"/>
        </w:rPr>
        <w:t>Ответ:</w:t>
      </w:r>
    </w:p>
    <w:p w:rsidR="00926EA2" w:rsidRPr="001427BA" w:rsidRDefault="00330824" w:rsidP="001427BA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26" type="#_x0000_t75" style="position:absolute;left:0;text-align:left;margin-left:324.75pt;margin-top:-10.5pt;width:65.25pt;height:46.5pt;z-index:251649536" o:allowincell="f">
            <v:imagedata r:id="rId12" o:title=""/>
          </v:shape>
        </w:pict>
      </w:r>
      <w:r>
        <w:rPr>
          <w:noProof/>
          <w:lang w:val="ru-RU"/>
        </w:rPr>
        <w:pict>
          <v:shape id="_x0000_s1027" type="#_x0000_t75" style="position:absolute;left:0;text-align:left;margin-left:238.2pt;margin-top:-12.75pt;width:87pt;height:48.75pt;z-index:251648512" o:allowincell="f">
            <v:imagedata r:id="rId13" o:title=""/>
          </v:shape>
        </w:pict>
      </w:r>
      <w:r>
        <w:rPr>
          <w:noProof/>
          <w:lang w:val="ru-RU"/>
        </w:rPr>
        <w:pict>
          <v:shape id="_x0000_s1028" type="#_x0000_t75" style="position:absolute;left:0;text-align:left;margin-left:125.55pt;margin-top:-.3pt;width:113.25pt;height:43.5pt;z-index:251651584" o:allowincell="f">
            <v:imagedata r:id="rId14" o:title=""/>
          </v:shape>
        </w:pict>
      </w:r>
      <w:r>
        <w:rPr>
          <w:noProof/>
          <w:lang w:val="ru-RU"/>
        </w:rPr>
        <w:pict>
          <v:shape id="_x0000_s1029" type="#_x0000_t75" style="position:absolute;left:0;text-align:left;margin-left:43.35pt;margin-top:-8.25pt;width:80.25pt;height:44.25pt;z-index:251647488" o:allowincell="f">
            <v:imagedata r:id="rId15" o:title=""/>
          </v:shape>
        </w:pic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kern w:val="0"/>
          <w:sz w:val="28"/>
          <w:szCs w:val="28"/>
          <w:lang w:val="ru-RU"/>
        </w:rPr>
        <w:t>(а)</w:t>
      </w:r>
      <w:r w:rsidR="001427BA">
        <w:rPr>
          <w:b/>
          <w:kern w:val="0"/>
          <w:sz w:val="28"/>
          <w:szCs w:val="28"/>
          <w:lang w:val="ru-RU"/>
        </w:rPr>
        <w:t xml:space="preserve"> </w:t>
      </w:r>
    </w:p>
    <w:p w:rsidR="00926EA2" w:rsidRPr="001427BA" w:rsidRDefault="00330824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30" type="#_x0000_t75" style="position:absolute;left:0;text-align:left;margin-left:69pt;margin-top:.25pt;width:285pt;height:54.75pt;z-index:251650560" o:allowincell="f">
            <v:imagedata r:id="rId16" o:title=""/>
          </v:shape>
        </w:pict>
      </w:r>
    </w:p>
    <w:p w:rsidR="00926EA2" w:rsidRPr="001427BA" w:rsidRDefault="00926EA2" w:rsidP="001427BA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</w:p>
    <w:p w:rsidR="00926EA2" w:rsidRPr="001427BA" w:rsidRDefault="00330824" w:rsidP="001427BA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31" type="#_x0000_t75" style="position:absolute;left:0;text-align:left;margin-left:186pt;margin-top:4.75pt;width:84.75pt;height:53.25pt;z-index:251659776">
            <v:imagedata r:id="rId17" o:title=""/>
          </v:shape>
        </w:pict>
      </w:r>
      <w:r>
        <w:rPr>
          <w:noProof/>
          <w:lang w:val="ru-RU"/>
        </w:rPr>
        <w:pict>
          <v:shape id="_x0000_s1032" type="#_x0000_t75" style="position:absolute;left:0;text-align:left;margin-left:132pt;margin-top:22.75pt;width:53.25pt;height:39pt;z-index:251656704">
            <v:imagedata r:id="rId18" o:title=""/>
          </v:shape>
        </w:pict>
      </w:r>
      <w:r>
        <w:rPr>
          <w:noProof/>
          <w:lang w:val="ru-RU"/>
        </w:rPr>
        <w:pict>
          <v:shape id="_x0000_s1033" type="#_x0000_t75" style="position:absolute;left:0;text-align:left;margin-left:54pt;margin-top:13.75pt;width:80.25pt;height:44.25pt;z-index:251655680">
            <v:imagedata r:id="rId15" o:title=""/>
          </v:shape>
        </w:pict>
      </w:r>
      <w:r>
        <w:rPr>
          <w:noProof/>
          <w:lang w:val="ru-RU"/>
        </w:rPr>
        <w:pict>
          <v:shape id="_x0000_s1034" type="#_x0000_t75" style="position:absolute;left:0;text-align:left;margin-left:274.35pt;margin-top:14.4pt;width:65.25pt;height:46.5pt;z-index:251657728" o:allowincell="f">
            <v:imagedata r:id="rId12" o:title=""/>
          </v:shape>
        </w:pict>
      </w:r>
    </w:p>
    <w:p w:rsidR="00926EA2" w:rsidRPr="001427BA" w:rsidRDefault="00926EA2" w:rsidP="001427BA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</w:p>
    <w:p w:rsidR="00926EA2" w:rsidRDefault="00926EA2" w:rsidP="001427BA">
      <w:pPr>
        <w:pStyle w:val="a9"/>
        <w:spacing w:line="360" w:lineRule="auto"/>
        <w:ind w:firstLine="709"/>
        <w:rPr>
          <w:sz w:val="28"/>
          <w:szCs w:val="28"/>
        </w:rPr>
      </w:pPr>
    </w:p>
    <w:p w:rsidR="001427BA" w:rsidRPr="001427BA" w:rsidRDefault="001427BA" w:rsidP="001427BA">
      <w:pPr>
        <w:pStyle w:val="a9"/>
        <w:spacing w:line="360" w:lineRule="auto"/>
        <w:ind w:firstLine="709"/>
        <w:rPr>
          <w:sz w:val="28"/>
          <w:szCs w:val="28"/>
        </w:rPr>
      </w:pPr>
    </w:p>
    <w:p w:rsidR="00926EA2" w:rsidRPr="001427BA" w:rsidRDefault="00330824" w:rsidP="001427BA">
      <w:pPr>
        <w:pStyle w:val="a9"/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shape id="_x0000_s1035" type="#_x0000_t75" style="position:absolute;left:0;text-align:left;margin-left:36pt;margin-top:18pt;width:233.25pt;height:69pt;z-index:251658752">
            <v:imagedata r:id="rId19" o:title=""/>
          </v:shape>
        </w:pict>
      </w:r>
      <w:r w:rsidR="00926EA2" w:rsidRPr="001427BA">
        <w:rPr>
          <w:sz w:val="28"/>
          <w:szCs w:val="28"/>
        </w:rPr>
        <w:t>(б)</w:t>
      </w:r>
    </w:p>
    <w:p w:rsidR="00926EA2" w:rsidRPr="001427BA" w:rsidRDefault="00926EA2" w:rsidP="001427BA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</w:p>
    <w:p w:rsidR="00926EA2" w:rsidRDefault="00926EA2" w:rsidP="001427BA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</w:p>
    <w:p w:rsidR="001427BA" w:rsidRPr="001427BA" w:rsidRDefault="001427BA" w:rsidP="001427BA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b/>
          <w:kern w:val="0"/>
          <w:sz w:val="28"/>
          <w:szCs w:val="28"/>
          <w:lang w:val="ru-RU"/>
        </w:rPr>
        <w:t xml:space="preserve">Упр. 13. </w:t>
      </w:r>
      <w:r w:rsidRPr="001427BA">
        <w:rPr>
          <w:kern w:val="0"/>
          <w:sz w:val="28"/>
          <w:szCs w:val="28"/>
          <w:lang w:val="ru-RU"/>
        </w:rPr>
        <w:t>Напишите реакции получения ниже следующих соединений из подходящих альдегидов и кетонов.</w:t>
      </w:r>
    </w:p>
    <w:p w:rsidR="00926EA2" w:rsidRPr="001427BA" w:rsidRDefault="00330824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36" type="#_x0000_t75" style="position:absolute;left:0;text-align:left;margin-left:306.15pt;margin-top:7.7pt;width:134.25pt;height:64.5pt;z-index:251653632" o:allowincell="f">
            <v:imagedata r:id="rId20" o:title=""/>
          </v:shape>
        </w:pict>
      </w:r>
      <w:r>
        <w:rPr>
          <w:noProof/>
          <w:lang w:val="ru-RU"/>
        </w:rPr>
        <w:pict>
          <v:shape id="_x0000_s1037" type="#_x0000_t75" style="position:absolute;left:0;text-align:left;margin-left:15.6pt;margin-top:5.75pt;width:129pt;height:66.75pt;z-index:251652608" o:allowincell="f">
            <v:imagedata r:id="rId21" o:title=""/>
          </v:shape>
        </w:pict>
      </w:r>
    </w:p>
    <w:p w:rsidR="00926EA2" w:rsidRPr="001427BA" w:rsidRDefault="00330824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38" type="#_x0000_t75" style="position:absolute;left:0;text-align:left;margin-left:159.6pt;margin-top:.7pt;width:122.25pt;height:44.25pt;z-index:251654656" o:allowincell="f">
            <v:imagedata r:id="rId22" o:title=""/>
          </v:shape>
        </w:pic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926EA2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kern w:val="0"/>
          <w:sz w:val="28"/>
          <w:szCs w:val="28"/>
          <w:lang w:val="ru-RU"/>
        </w:rPr>
        <w:t>(а)</w:t>
      </w:r>
      <w:r w:rsidR="001427BA">
        <w:rPr>
          <w:kern w:val="0"/>
          <w:sz w:val="28"/>
          <w:szCs w:val="28"/>
          <w:lang w:val="ru-RU"/>
        </w:rPr>
        <w:t xml:space="preserve"> </w:t>
      </w:r>
      <w:r w:rsidRPr="001427BA">
        <w:rPr>
          <w:kern w:val="0"/>
          <w:sz w:val="28"/>
          <w:szCs w:val="28"/>
          <w:lang w:val="ru-RU"/>
        </w:rPr>
        <w:t>(б)</w:t>
      </w:r>
      <w:r w:rsidR="001427BA">
        <w:rPr>
          <w:kern w:val="0"/>
          <w:sz w:val="28"/>
          <w:szCs w:val="28"/>
          <w:lang w:val="ru-RU"/>
        </w:rPr>
        <w:t xml:space="preserve"> </w:t>
      </w:r>
      <w:r w:rsidRPr="001427BA">
        <w:rPr>
          <w:kern w:val="0"/>
          <w:sz w:val="28"/>
          <w:szCs w:val="28"/>
          <w:lang w:val="ru-RU"/>
        </w:rPr>
        <w:t>(в)</w:t>
      </w:r>
    </w:p>
    <w:p w:rsidR="001427BA" w:rsidRPr="001427BA" w:rsidRDefault="001427BA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926EA2" w:rsidRPr="001427BA" w:rsidRDefault="00926EA2" w:rsidP="001427BA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 w:rsidRPr="001427BA">
        <w:rPr>
          <w:b/>
          <w:kern w:val="0"/>
          <w:sz w:val="28"/>
          <w:szCs w:val="28"/>
          <w:lang w:val="ru-RU"/>
        </w:rPr>
        <w:t>Конденсации Клайзена и Дикмана</w: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kern w:val="0"/>
          <w:sz w:val="28"/>
          <w:szCs w:val="28"/>
          <w:lang w:val="ru-RU"/>
        </w:rPr>
        <w:t>Под действием алкоголята натрия две молекулы этилацетата конденсируются в ацетоуксусный эфир:</w:t>
      </w:r>
    </w:p>
    <w:p w:rsidR="00926EA2" w:rsidRPr="001427BA" w:rsidRDefault="00330824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0" type="#_x0000_t75" style="width:356.25pt;height:40.5pt">
            <v:imagedata r:id="rId23" o:title=""/>
          </v:shape>
        </w:pict>
      </w:r>
      <w:r w:rsidR="00926EA2" w:rsidRPr="001427BA">
        <w:rPr>
          <w:kern w:val="0"/>
          <w:sz w:val="28"/>
          <w:szCs w:val="28"/>
          <w:lang w:val="ru-RU"/>
        </w:rPr>
        <w:t>(19)</w: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kern w:val="0"/>
          <w:sz w:val="28"/>
          <w:szCs w:val="28"/>
          <w:lang w:val="ru-RU"/>
        </w:rPr>
        <w:t>этилацетат</w:t>
      </w:r>
      <w:r w:rsidR="001427BA">
        <w:rPr>
          <w:kern w:val="0"/>
          <w:sz w:val="28"/>
          <w:szCs w:val="28"/>
          <w:lang w:val="ru-RU"/>
        </w:rPr>
        <w:t xml:space="preserve"> </w:t>
      </w:r>
      <w:r w:rsidRPr="001427BA">
        <w:rPr>
          <w:kern w:val="0"/>
          <w:sz w:val="28"/>
          <w:szCs w:val="28"/>
          <w:lang w:val="ru-RU"/>
        </w:rPr>
        <w:t>ацетоуксусный эфир</w:t>
      </w:r>
    </w:p>
    <w:p w:rsidR="00926EA2" w:rsidRPr="001427BA" w:rsidRDefault="00330824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39" type="#_x0000_t75" style="position:absolute;left:0;text-align:left;margin-left:216.85pt;margin-top:31.8pt;width:233.25pt;height:52.5pt;z-index:251663872">
            <v:imagedata r:id="rId24" o:title=""/>
          </v:shape>
        </w:pict>
      </w:r>
      <w:r w:rsidR="00926EA2" w:rsidRPr="001427BA">
        <w:rPr>
          <w:kern w:val="0"/>
          <w:sz w:val="28"/>
          <w:szCs w:val="28"/>
          <w:lang w:val="ru-RU"/>
        </w:rPr>
        <w:t>Ацетоуксусный эфир является более сильной кислотой, чем этанол. При его подкислении выделяется ацетоуксусный эфир</w:t>
      </w:r>
    </w:p>
    <w:p w:rsidR="00926EA2" w:rsidRPr="001427BA" w:rsidRDefault="00330824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40" type="#_x0000_t75" style="position:absolute;left:0;text-align:left;margin-left:18.1pt;margin-top:4.4pt;width:193.5pt;height:24.75pt;z-index:251662848" o:allowincell="f">
            <v:imagedata r:id="rId25" o:title=""/>
          </v:shape>
        </w:pic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926EA2" w:rsidRPr="001427BA" w:rsidRDefault="00330824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41" type="#_x0000_t75" style="position:absolute;left:0;text-align:left;margin-left:265.75pt;margin-top:8.2pt;width:126.75pt;height:61.5pt;z-index:251664896">
            <v:imagedata r:id="rId26" o:title=""/>
          </v:shape>
        </w:pic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kern w:val="0"/>
          <w:sz w:val="28"/>
          <w:szCs w:val="28"/>
          <w:lang w:val="ru-RU"/>
        </w:rPr>
        <w:t xml:space="preserve">Аналогичная сложноэфирная конденсация проходит и с другими эфирами. Она получила название </w:t>
      </w:r>
      <w:r w:rsidRPr="001427BA">
        <w:rPr>
          <w:i/>
          <w:kern w:val="0"/>
          <w:sz w:val="28"/>
          <w:szCs w:val="28"/>
          <w:lang w:val="ru-RU"/>
        </w:rPr>
        <w:t>конденсация Клайзена</w:t>
      </w:r>
      <w:r w:rsidRPr="001427BA">
        <w:rPr>
          <w:kern w:val="0"/>
          <w:sz w:val="28"/>
          <w:szCs w:val="28"/>
          <w:lang w:val="ru-RU"/>
        </w:rPr>
        <w:t xml:space="preserve">. В этой конденсации принимает участие лишь </w:t>
      </w:r>
      <w:r w:rsidRPr="001427BA">
        <w:rPr>
          <w:kern w:val="0"/>
          <w:sz w:val="28"/>
          <w:szCs w:val="28"/>
          <w:lang w:val="ru-RU"/>
        </w:rPr>
        <w:sym w:font="Symbol" w:char="F061"/>
      </w:r>
      <w:r w:rsidRPr="001427BA">
        <w:rPr>
          <w:kern w:val="0"/>
          <w:sz w:val="28"/>
          <w:szCs w:val="28"/>
          <w:lang w:val="ru-RU"/>
        </w:rPr>
        <w:t>-атом водорода:</w:t>
      </w:r>
    </w:p>
    <w:p w:rsidR="00926EA2" w:rsidRPr="001427BA" w:rsidRDefault="00330824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1" type="#_x0000_t75" style="width:354pt;height:51pt" fillcolor="window">
            <v:imagedata r:id="rId27" o:title=""/>
          </v:shape>
        </w:pict>
      </w:r>
      <w:r w:rsidR="001427BA">
        <w:rPr>
          <w:kern w:val="0"/>
          <w:sz w:val="28"/>
          <w:szCs w:val="28"/>
          <w:lang w:val="ru-RU"/>
        </w:rPr>
        <w:t xml:space="preserve"> </w:t>
      </w:r>
      <w:r w:rsidR="00926EA2" w:rsidRPr="001427BA">
        <w:rPr>
          <w:kern w:val="0"/>
          <w:sz w:val="28"/>
          <w:szCs w:val="28"/>
          <w:lang w:val="ru-RU"/>
        </w:rPr>
        <w:t>(М 3)</w: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kern w:val="0"/>
          <w:sz w:val="28"/>
          <w:szCs w:val="28"/>
          <w:lang w:val="ru-RU"/>
        </w:rPr>
        <w:t>Механизм сложноэфирной конденсации Клайзена:</w:t>
      </w:r>
    </w:p>
    <w:p w:rsidR="00926EA2" w:rsidRPr="001427BA" w:rsidRDefault="00330824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2" type="#_x0000_t75" style="width:346.5pt;height:48.75pt" fillcolor="window">
            <v:imagedata r:id="rId28" o:title=""/>
          </v:shape>
        </w:pict>
      </w:r>
    </w:p>
    <w:p w:rsidR="00926EA2" w:rsidRPr="001427BA" w:rsidRDefault="00330824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3" type="#_x0000_t75" style="width:356.25pt;height:171pt" fillcolor="window">
            <v:imagedata r:id="rId29" o:title=""/>
          </v:shape>
        </w:pic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kern w:val="0"/>
          <w:sz w:val="28"/>
          <w:szCs w:val="28"/>
          <w:lang w:val="ru-RU"/>
        </w:rPr>
        <w:t>Сложноэфирная конденсация может происходить внутримолекулярно, такую конденсацию называют конденсацией Дикмана</w:t>
      </w:r>
    </w:p>
    <w:p w:rsidR="00926EA2" w:rsidRPr="001427BA" w:rsidRDefault="00330824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4" type="#_x0000_t75" style="width:389.25pt;height:73.5pt">
            <v:imagedata r:id="rId30" o:title=""/>
          </v:shape>
        </w:pict>
      </w:r>
      <w:r w:rsidR="001427BA">
        <w:rPr>
          <w:kern w:val="0"/>
          <w:sz w:val="28"/>
          <w:szCs w:val="28"/>
          <w:lang w:val="ru-RU"/>
        </w:rPr>
        <w:t xml:space="preserve"> </w:t>
      </w:r>
      <w:r w:rsidR="00926EA2" w:rsidRPr="001427BA">
        <w:rPr>
          <w:kern w:val="0"/>
          <w:sz w:val="28"/>
          <w:szCs w:val="28"/>
          <w:lang w:val="ru-RU"/>
        </w:rPr>
        <w:t>(20)</w: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kern w:val="0"/>
          <w:sz w:val="28"/>
          <w:szCs w:val="28"/>
          <w:lang w:val="ru-RU"/>
        </w:rPr>
        <w:t>этиладипат</w:t>
      </w:r>
      <w:r w:rsidR="001427BA">
        <w:rPr>
          <w:kern w:val="0"/>
          <w:sz w:val="28"/>
          <w:szCs w:val="28"/>
          <w:lang w:val="ru-RU"/>
        </w:rPr>
        <w:t xml:space="preserve"> </w:t>
      </w:r>
      <w:r w:rsidRPr="001427BA">
        <w:rPr>
          <w:kern w:val="0"/>
          <w:sz w:val="28"/>
          <w:szCs w:val="28"/>
          <w:lang w:val="ru-RU"/>
        </w:rPr>
        <w:t>этил-2-оксоциклопентанкарбонат</w: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kern w:val="0"/>
          <w:sz w:val="28"/>
          <w:szCs w:val="28"/>
          <w:lang w:val="ru-RU"/>
        </w:rPr>
        <w:t xml:space="preserve">В конденсации Клайзена могут участвовать эфиры различных кислот, при этом желательно, чтобы один из эфиров не содержал </w:t>
      </w:r>
      <w:r w:rsidRPr="001427BA">
        <w:rPr>
          <w:kern w:val="0"/>
          <w:sz w:val="28"/>
          <w:szCs w:val="28"/>
          <w:lang w:val="ru-RU"/>
        </w:rPr>
        <w:sym w:font="Symbol" w:char="F061"/>
      </w:r>
      <w:r w:rsidRPr="001427BA">
        <w:rPr>
          <w:kern w:val="0"/>
          <w:sz w:val="28"/>
          <w:szCs w:val="28"/>
          <w:lang w:val="ru-RU"/>
        </w:rPr>
        <w:t>-атомов водорода:</w:t>
      </w:r>
    </w:p>
    <w:p w:rsidR="00926EA2" w:rsidRPr="001427BA" w:rsidRDefault="00330824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5" type="#_x0000_t75" style="width:405pt;height:44.25pt">
            <v:imagedata r:id="rId31" o:title=""/>
          </v:shape>
        </w:pict>
      </w:r>
      <w:r w:rsidR="001427BA">
        <w:rPr>
          <w:kern w:val="0"/>
          <w:sz w:val="28"/>
          <w:szCs w:val="28"/>
          <w:lang w:val="ru-RU"/>
        </w:rPr>
        <w:t xml:space="preserve"> </w:t>
      </w:r>
      <w:r w:rsidR="00926EA2" w:rsidRPr="001427BA">
        <w:rPr>
          <w:kern w:val="0"/>
          <w:sz w:val="28"/>
          <w:szCs w:val="28"/>
          <w:lang w:val="ru-RU"/>
        </w:rPr>
        <w:t>(21)</w: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kern w:val="0"/>
          <w:sz w:val="28"/>
          <w:szCs w:val="28"/>
          <w:lang w:val="ru-RU"/>
        </w:rPr>
        <w:t>Бензоилуксусный эфир</w: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b/>
          <w:kern w:val="0"/>
          <w:sz w:val="28"/>
          <w:szCs w:val="28"/>
          <w:lang w:val="ru-RU"/>
        </w:rPr>
        <w:t>Упр. 14.</w:t>
      </w:r>
      <w:r w:rsidRPr="001427BA">
        <w:rPr>
          <w:kern w:val="0"/>
          <w:sz w:val="28"/>
          <w:szCs w:val="28"/>
          <w:lang w:val="ru-RU"/>
        </w:rPr>
        <w:t xml:space="preserve"> Напишите реакции </w:t>
      </w:r>
      <w:r w:rsidR="001427BA">
        <w:rPr>
          <w:kern w:val="0"/>
          <w:sz w:val="28"/>
          <w:szCs w:val="28"/>
          <w:lang w:val="ru-RU"/>
        </w:rPr>
        <w:t xml:space="preserve">сложноэфирной конденсации между </w:t>
      </w:r>
      <w:r w:rsidRPr="001427BA">
        <w:rPr>
          <w:kern w:val="0"/>
          <w:sz w:val="28"/>
          <w:szCs w:val="28"/>
          <w:lang w:val="ru-RU"/>
        </w:rPr>
        <w:t>(а) диэтилоксалатом (ацилирующий эфир) и этилацетатомом (ацилируемый эфир), (б) этилформиатом и этилацетатом.</w: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kern w:val="0"/>
          <w:sz w:val="28"/>
          <w:szCs w:val="28"/>
          <w:lang w:val="ru-RU"/>
        </w:rPr>
        <w:t>Сложные эфиры могут выступать в роли</w:t>
      </w:r>
      <w:r w:rsidR="001427BA">
        <w:rPr>
          <w:kern w:val="0"/>
          <w:sz w:val="28"/>
          <w:szCs w:val="28"/>
          <w:lang w:val="ru-RU"/>
        </w:rPr>
        <w:t xml:space="preserve"> ацилирующих эфиров и по отноше</w:t>
      </w:r>
      <w:r w:rsidRPr="001427BA">
        <w:rPr>
          <w:kern w:val="0"/>
          <w:sz w:val="28"/>
          <w:szCs w:val="28"/>
          <w:lang w:val="ru-RU"/>
        </w:rPr>
        <w:t>нию к кетонам, но не альдегидам. Для этого на кетон сначала действуют или алкоголятом натрия или амидом натрия, а затем прибавляют сложный эфир, например:</w:t>
      </w:r>
    </w:p>
    <w:p w:rsidR="00926EA2" w:rsidRPr="001427BA" w:rsidRDefault="00330824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6" type="#_x0000_t75" style="width:387pt;height:99pt">
            <v:imagedata r:id="rId32" o:title=""/>
          </v:shape>
        </w:pict>
      </w:r>
      <w:r w:rsidR="001427BA" w:rsidRPr="001427BA">
        <w:rPr>
          <w:kern w:val="0"/>
          <w:sz w:val="28"/>
          <w:szCs w:val="28"/>
          <w:lang w:val="ru-RU"/>
        </w:rPr>
        <w:t xml:space="preserve"> </w:t>
      </w:r>
      <w:r w:rsidR="00926EA2" w:rsidRPr="001427BA">
        <w:rPr>
          <w:kern w:val="0"/>
          <w:sz w:val="28"/>
          <w:szCs w:val="28"/>
          <w:lang w:val="ru-RU"/>
        </w:rPr>
        <w:t>(22)</w: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kern w:val="0"/>
          <w:sz w:val="28"/>
          <w:szCs w:val="28"/>
          <w:lang w:val="ru-RU"/>
        </w:rPr>
        <w:t>При конденсации этилацетата с ацетоном образуется ацетилацетон:</w:t>
      </w:r>
    </w:p>
    <w:p w:rsidR="00926EA2" w:rsidRPr="001427BA" w:rsidRDefault="00330824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7" type="#_x0000_t75" style="width:356.25pt;height:36pt" fillcolor="window">
            <v:imagedata r:id="rId33" o:title=""/>
          </v:shape>
        </w:pict>
      </w:r>
      <w:r w:rsidR="001427BA">
        <w:rPr>
          <w:kern w:val="0"/>
          <w:sz w:val="28"/>
          <w:szCs w:val="28"/>
          <w:lang w:val="ru-RU"/>
        </w:rPr>
        <w:t xml:space="preserve"> </w:t>
      </w:r>
      <w:r w:rsidR="00926EA2" w:rsidRPr="001427BA">
        <w:rPr>
          <w:kern w:val="0"/>
          <w:sz w:val="28"/>
          <w:szCs w:val="28"/>
          <w:lang w:val="ru-RU"/>
        </w:rPr>
        <w:t>(23)</w:t>
      </w:r>
    </w:p>
    <w:p w:rsidR="00926EA2" w:rsidRDefault="001427BA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kern w:val="0"/>
          <w:sz w:val="28"/>
          <w:szCs w:val="28"/>
          <w:lang w:val="ru-RU"/>
        </w:rPr>
        <w:t>А</w:t>
      </w:r>
      <w:r w:rsidR="00926EA2" w:rsidRPr="001427BA">
        <w:rPr>
          <w:kern w:val="0"/>
          <w:sz w:val="28"/>
          <w:szCs w:val="28"/>
          <w:lang w:val="ru-RU"/>
        </w:rPr>
        <w:t>цетилацетон</w:t>
      </w:r>
    </w:p>
    <w:p w:rsidR="001427BA" w:rsidRPr="001427BA" w:rsidRDefault="001427BA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b/>
          <w:kern w:val="0"/>
          <w:sz w:val="28"/>
          <w:szCs w:val="28"/>
          <w:lang w:val="ru-RU"/>
        </w:rPr>
        <w:t>Упр. 15.</w:t>
      </w:r>
      <w:r w:rsidRPr="001427BA">
        <w:rPr>
          <w:kern w:val="0"/>
          <w:sz w:val="28"/>
          <w:szCs w:val="28"/>
          <w:lang w:val="ru-RU"/>
        </w:rPr>
        <w:t xml:space="preserve"> Напишите реакции конденсации ацетона с (а) этилпропионатом и (б) этилбензоатом.</w:t>
      </w:r>
    </w:p>
    <w:p w:rsidR="00926EA2" w:rsidRPr="001427BA" w:rsidRDefault="00330824" w:rsidP="001427BA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42" type="#_x0000_t75" style="position:absolute;left:0;text-align:left;margin-left:318pt;margin-top:3.5pt;width:102.75pt;height:39pt;z-index:251661824">
            <v:imagedata r:id="rId34" o:title=""/>
          </v:shape>
        </w:pict>
      </w:r>
      <w:r>
        <w:rPr>
          <w:noProof/>
          <w:lang w:val="ru-RU"/>
        </w:rPr>
        <w:pict>
          <v:shape id="_x0000_s1043" type="#_x0000_t75" style="position:absolute;left:0;text-align:left;margin-left:222pt;margin-top:3.5pt;width:87pt;height:24.75pt;z-index:251660800">
            <v:imagedata r:id="rId35" o:title=""/>
          </v:shape>
        </w:pict>
      </w:r>
      <w:r w:rsidR="00926EA2" w:rsidRPr="001427BA">
        <w:rPr>
          <w:b/>
          <w:kern w:val="0"/>
          <w:sz w:val="28"/>
          <w:szCs w:val="28"/>
          <w:lang w:val="ru-RU"/>
        </w:rPr>
        <w:t>Упр. 16.</w:t>
      </w:r>
      <w:r w:rsidR="00926EA2" w:rsidRPr="001427BA">
        <w:rPr>
          <w:kern w:val="0"/>
          <w:sz w:val="28"/>
          <w:szCs w:val="28"/>
          <w:lang w:val="ru-RU"/>
        </w:rPr>
        <w:t xml:space="preserve"> Завершите реакцию</w:t>
      </w:r>
    </w:p>
    <w:p w:rsidR="00926EA2" w:rsidRPr="001427BA" w:rsidRDefault="00926EA2" w:rsidP="001427BA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</w:p>
    <w:p w:rsidR="00926EA2" w:rsidRPr="001427BA" w:rsidRDefault="00926EA2" w:rsidP="001427BA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 w:rsidRPr="001427BA">
        <w:rPr>
          <w:b/>
          <w:kern w:val="0"/>
          <w:sz w:val="28"/>
          <w:szCs w:val="28"/>
          <w:lang w:val="ru-RU"/>
        </w:rPr>
        <w:t>Реакции Перкина</w:t>
      </w:r>
    </w:p>
    <w:p w:rsidR="00926EA2" w:rsidRPr="001427BA" w:rsidRDefault="00926EA2" w:rsidP="001427BA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kern w:val="0"/>
          <w:sz w:val="28"/>
          <w:szCs w:val="28"/>
          <w:lang w:val="ru-RU"/>
        </w:rPr>
        <w:t>Еще одной разновидностью кротоновой конденсации является конденсация ангидридов кислот с ароматическими альдегидами:</w:t>
      </w:r>
    </w:p>
    <w:p w:rsidR="00926EA2" w:rsidRPr="001427BA" w:rsidRDefault="00330824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44" type="#_x0000_t75" style="position:absolute;left:0;text-align:left;margin-left:24pt;margin-top:2.4pt;width:366pt;height:63.25pt;z-index:251646464" o:allowincell="f">
            <v:imagedata r:id="rId36" o:title=""/>
          </v:shape>
        </w:pic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kern w:val="0"/>
          <w:sz w:val="28"/>
          <w:szCs w:val="28"/>
          <w:lang w:val="ru-RU"/>
        </w:rPr>
        <w:t>(24)</w:t>
      </w:r>
    </w:p>
    <w:p w:rsidR="00926EA2" w:rsidRPr="001427BA" w:rsidRDefault="001427BA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kern w:val="0"/>
          <w:sz w:val="28"/>
          <w:szCs w:val="28"/>
          <w:lang w:val="ru-RU"/>
        </w:rPr>
        <w:t>Б</w:t>
      </w:r>
      <w:r w:rsidR="00926EA2" w:rsidRPr="001427BA">
        <w:rPr>
          <w:kern w:val="0"/>
          <w:sz w:val="28"/>
          <w:szCs w:val="28"/>
          <w:lang w:val="ru-RU"/>
        </w:rPr>
        <w:t>ензальдегид</w:t>
      </w:r>
      <w:r>
        <w:rPr>
          <w:kern w:val="0"/>
          <w:sz w:val="28"/>
          <w:szCs w:val="28"/>
          <w:lang w:val="ru-RU"/>
        </w:rPr>
        <w:tab/>
      </w:r>
      <w:r w:rsidR="00926EA2" w:rsidRPr="001427BA">
        <w:rPr>
          <w:kern w:val="0"/>
          <w:sz w:val="28"/>
          <w:szCs w:val="28"/>
          <w:lang w:val="ru-RU"/>
        </w:rPr>
        <w:t>уксусный анг</w:t>
      </w:r>
      <w:r>
        <w:rPr>
          <w:kern w:val="0"/>
          <w:sz w:val="28"/>
          <w:szCs w:val="28"/>
          <w:lang w:val="ru-RU"/>
        </w:rPr>
        <w:t>и</w:t>
      </w:r>
      <w:r w:rsidR="00926EA2" w:rsidRPr="001427BA">
        <w:rPr>
          <w:kern w:val="0"/>
          <w:sz w:val="28"/>
          <w:szCs w:val="28"/>
          <w:lang w:val="ru-RU"/>
        </w:rPr>
        <w:t>дрид</w:t>
      </w:r>
      <w:r>
        <w:rPr>
          <w:kern w:val="0"/>
          <w:sz w:val="28"/>
          <w:szCs w:val="28"/>
          <w:lang w:val="ru-RU"/>
        </w:rPr>
        <w:tab/>
      </w:r>
      <w:r w:rsidR="00926EA2" w:rsidRPr="001427BA">
        <w:rPr>
          <w:kern w:val="0"/>
          <w:sz w:val="28"/>
          <w:szCs w:val="28"/>
          <w:lang w:val="ru-RU"/>
        </w:rPr>
        <w:t>коричная кислота</w: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b/>
          <w:kern w:val="0"/>
          <w:sz w:val="28"/>
          <w:szCs w:val="28"/>
          <w:lang w:val="ru-RU"/>
        </w:rPr>
        <w:t>Упр. 17.</w:t>
      </w:r>
      <w:r w:rsidRPr="001427BA">
        <w:rPr>
          <w:kern w:val="0"/>
          <w:sz w:val="28"/>
          <w:szCs w:val="28"/>
          <w:lang w:val="ru-RU"/>
        </w:rPr>
        <w:t xml:space="preserve"> Напишите схему реакции п-толуилового альдегида с: (а) уксусным ангидридом в присутствии ацетата натрия (реакция Перкина), (б) анилином, </w:t>
      </w:r>
    </w:p>
    <w:p w:rsid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kern w:val="0"/>
          <w:sz w:val="28"/>
          <w:szCs w:val="28"/>
          <w:lang w:val="ru-RU"/>
        </w:rPr>
        <w:t>(в) фенолом (2 моля)</w:t>
      </w:r>
      <w:r w:rsidR="001427BA">
        <w:rPr>
          <w:kern w:val="0"/>
          <w:sz w:val="28"/>
          <w:szCs w:val="28"/>
          <w:lang w:val="ru-RU"/>
        </w:rPr>
        <w:t>.</w: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b/>
          <w:kern w:val="0"/>
          <w:sz w:val="28"/>
          <w:szCs w:val="28"/>
          <w:lang w:val="ru-RU"/>
        </w:rPr>
        <w:t>Упр. 18.</w:t>
      </w:r>
      <w:r w:rsidRPr="001427BA">
        <w:rPr>
          <w:kern w:val="0"/>
          <w:sz w:val="28"/>
          <w:szCs w:val="28"/>
          <w:lang w:val="ru-RU"/>
        </w:rPr>
        <w:t xml:space="preserve"> Напишите реакцию бензальдегида с пропионовым ангидридом в присутствии пропионата натрия и опишите ее механизм.</w: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926EA2" w:rsidRPr="001427BA" w:rsidRDefault="00926EA2" w:rsidP="001427BA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 w:rsidRPr="001427BA">
        <w:rPr>
          <w:b/>
          <w:kern w:val="0"/>
          <w:sz w:val="28"/>
          <w:szCs w:val="28"/>
          <w:lang w:val="ru-RU"/>
        </w:rPr>
        <w:t>Реакция Манниха</w: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kern w:val="0"/>
          <w:sz w:val="28"/>
          <w:szCs w:val="28"/>
          <w:lang w:val="ru-RU"/>
        </w:rPr>
        <w:t>Гидроксильные группы,</w:t>
      </w:r>
      <w:r w:rsidR="001427BA">
        <w:rPr>
          <w:kern w:val="0"/>
          <w:sz w:val="28"/>
          <w:szCs w:val="28"/>
          <w:lang w:val="ru-RU"/>
        </w:rPr>
        <w:t xml:space="preserve"> </w:t>
      </w:r>
      <w:r w:rsidRPr="001427BA">
        <w:rPr>
          <w:kern w:val="0"/>
          <w:sz w:val="28"/>
          <w:szCs w:val="28"/>
          <w:lang w:val="ru-RU"/>
        </w:rPr>
        <w:t>возникающие при альдольном присоединении,</w:t>
      </w:r>
      <w:r w:rsidR="001427BA">
        <w:rPr>
          <w:kern w:val="0"/>
          <w:sz w:val="28"/>
          <w:szCs w:val="28"/>
          <w:lang w:val="ru-RU"/>
        </w:rPr>
        <w:t xml:space="preserve"> </w:t>
      </w:r>
      <w:r w:rsidRPr="001427BA">
        <w:rPr>
          <w:kern w:val="0"/>
          <w:sz w:val="28"/>
          <w:szCs w:val="28"/>
          <w:lang w:val="ru-RU"/>
        </w:rPr>
        <w:t>легко замещаются на другие группы,</w:t>
      </w:r>
      <w:r w:rsidR="001427BA">
        <w:rPr>
          <w:kern w:val="0"/>
          <w:sz w:val="28"/>
          <w:szCs w:val="28"/>
          <w:lang w:val="ru-RU"/>
        </w:rPr>
        <w:t xml:space="preserve"> </w:t>
      </w:r>
      <w:r w:rsidRPr="001427BA">
        <w:rPr>
          <w:kern w:val="0"/>
          <w:sz w:val="28"/>
          <w:szCs w:val="28"/>
          <w:lang w:val="ru-RU"/>
        </w:rPr>
        <w:t>в</w:t>
      </w:r>
      <w:r w:rsidR="001427BA">
        <w:rPr>
          <w:kern w:val="0"/>
          <w:sz w:val="28"/>
          <w:szCs w:val="28"/>
          <w:lang w:val="ru-RU"/>
        </w:rPr>
        <w:t xml:space="preserve"> </w:t>
      </w:r>
      <w:r w:rsidRPr="001427BA">
        <w:rPr>
          <w:kern w:val="0"/>
          <w:sz w:val="28"/>
          <w:szCs w:val="28"/>
          <w:lang w:val="ru-RU"/>
        </w:rPr>
        <w:t>частности,</w:t>
      </w:r>
      <w:r w:rsidR="001427BA">
        <w:rPr>
          <w:kern w:val="0"/>
          <w:sz w:val="28"/>
          <w:szCs w:val="28"/>
          <w:lang w:val="ru-RU"/>
        </w:rPr>
        <w:t xml:space="preserve"> </w:t>
      </w:r>
      <w:r w:rsidRPr="001427BA">
        <w:rPr>
          <w:kern w:val="0"/>
          <w:sz w:val="28"/>
          <w:szCs w:val="28"/>
          <w:lang w:val="ru-RU"/>
        </w:rPr>
        <w:t>на аминогруппу.</w:t>
      </w:r>
      <w:r w:rsidRPr="001427BA">
        <w:rPr>
          <w:b/>
          <w:kern w:val="0"/>
          <w:sz w:val="28"/>
          <w:szCs w:val="28"/>
          <w:lang w:val="ru-RU"/>
        </w:rPr>
        <w:t xml:space="preserve"> </w:t>
      </w:r>
      <w:r w:rsidRPr="001427BA">
        <w:rPr>
          <w:kern w:val="0"/>
          <w:sz w:val="28"/>
          <w:szCs w:val="28"/>
          <w:lang w:val="ru-RU"/>
        </w:rPr>
        <w:t>Такого рода реакцию называют реакцией аминометилирования (реакция Манниха). Конечные продукты реакции Манниха называют основаниями Манниха, например:</w:t>
      </w:r>
    </w:p>
    <w:p w:rsidR="00926EA2" w:rsidRPr="001427BA" w:rsidRDefault="00330824" w:rsidP="001427BA">
      <w:pPr>
        <w:spacing w:line="360" w:lineRule="auto"/>
        <w:ind w:firstLine="709"/>
        <w:rPr>
          <w:bCs/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45" type="#_x0000_t75" style="position:absolute;left:0;text-align:left;margin-left:30pt;margin-top:.7pt;width:393.75pt;height:24.75pt;z-index:251665920" o:allowincell="f">
            <v:imagedata r:id="rId37" o:title=""/>
          </v:shape>
        </w:pict>
      </w:r>
    </w:p>
    <w:p w:rsidR="00926EA2" w:rsidRPr="001427BA" w:rsidRDefault="00926EA2" w:rsidP="001427BA">
      <w:pPr>
        <w:spacing w:line="360" w:lineRule="auto"/>
        <w:ind w:firstLine="709"/>
        <w:rPr>
          <w:bCs/>
          <w:kern w:val="0"/>
          <w:sz w:val="28"/>
          <w:szCs w:val="28"/>
          <w:lang w:val="ru-RU"/>
        </w:rPr>
      </w:pPr>
      <w:r w:rsidRPr="001427BA">
        <w:rPr>
          <w:bCs/>
          <w:kern w:val="0"/>
          <w:sz w:val="28"/>
          <w:szCs w:val="28"/>
          <w:lang w:val="ru-RU"/>
        </w:rPr>
        <w:t>(25)</w:t>
      </w:r>
    </w:p>
    <w:p w:rsidR="00926EA2" w:rsidRPr="001427BA" w:rsidRDefault="00926EA2" w:rsidP="001427BA">
      <w:pPr>
        <w:pStyle w:val="30"/>
        <w:spacing w:line="360" w:lineRule="auto"/>
        <w:ind w:firstLine="709"/>
        <w:jc w:val="both"/>
        <w:rPr>
          <w:b w:val="0"/>
          <w:sz w:val="28"/>
          <w:szCs w:val="28"/>
        </w:rPr>
      </w:pPr>
      <w:r w:rsidRPr="001427BA">
        <w:t>ацетофенон</w:t>
      </w:r>
      <w:r w:rsidR="001427BA" w:rsidRPr="001427BA">
        <w:t xml:space="preserve"> </w:t>
      </w:r>
      <w:r w:rsidRPr="001427BA">
        <w:t>диметиламин</w:t>
      </w:r>
      <w:r w:rsidR="001427BA">
        <w:tab/>
      </w:r>
      <w:r w:rsidR="001427BA">
        <w:tab/>
      </w:r>
      <w:r w:rsidRPr="001427BA">
        <w:t>основание Манниха</w:t>
      </w:r>
    </w:p>
    <w:p w:rsidR="00926EA2" w:rsidRPr="001427BA" w:rsidRDefault="00926EA2" w:rsidP="001427BA">
      <w:pPr>
        <w:pStyle w:val="23"/>
        <w:spacing w:after="0" w:line="360" w:lineRule="auto"/>
        <w:ind w:firstLine="709"/>
        <w:jc w:val="both"/>
        <w:rPr>
          <w:sz w:val="28"/>
          <w:szCs w:val="28"/>
        </w:rPr>
      </w:pPr>
      <w:r w:rsidRPr="001427BA">
        <w:rPr>
          <w:sz w:val="28"/>
          <w:szCs w:val="28"/>
        </w:rPr>
        <w:t>Реакция Манниха в зависимости от использованных реагентов и условий проведения может проходить по различным механизмам. В кислой среде она проходит в два этапа:</w:t>
      </w:r>
    </w:p>
    <w:p w:rsidR="00926EA2" w:rsidRPr="001427BA" w:rsidRDefault="00330824" w:rsidP="001427BA">
      <w:pPr>
        <w:pStyle w:val="23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271.5pt;height:39pt">
            <v:imagedata r:id="rId38" o:title=""/>
          </v:shape>
        </w:pict>
      </w:r>
      <w:r w:rsidR="001427BA">
        <w:rPr>
          <w:sz w:val="28"/>
          <w:szCs w:val="28"/>
        </w:rPr>
        <w:t xml:space="preserve"> </w:t>
      </w:r>
      <w:r w:rsidR="00926EA2" w:rsidRPr="001427BA">
        <w:rPr>
          <w:sz w:val="28"/>
          <w:szCs w:val="28"/>
        </w:rPr>
        <w:t>(М 4)</w:t>
      </w:r>
    </w:p>
    <w:p w:rsidR="00926EA2" w:rsidRPr="001427BA" w:rsidRDefault="00330824" w:rsidP="001427BA">
      <w:pPr>
        <w:pStyle w:val="23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4in;height:42pt">
            <v:imagedata r:id="rId39" o:title=""/>
          </v:shape>
        </w:pict>
      </w:r>
    </w:p>
    <w:p w:rsidR="00926EA2" w:rsidRPr="001427BA" w:rsidRDefault="00330824" w:rsidP="001427BA">
      <w:pPr>
        <w:pStyle w:val="23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419.25pt;height:45pt">
            <v:imagedata r:id="rId40" o:title=""/>
          </v:shape>
        </w:pic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926EA2" w:rsidRPr="001427BA" w:rsidRDefault="00926EA2" w:rsidP="001427BA">
      <w:pPr>
        <w:pStyle w:val="23"/>
        <w:spacing w:after="0" w:line="360" w:lineRule="auto"/>
        <w:ind w:firstLine="709"/>
        <w:jc w:val="both"/>
        <w:rPr>
          <w:sz w:val="28"/>
          <w:szCs w:val="28"/>
        </w:rPr>
      </w:pPr>
      <w:r w:rsidRPr="001427BA">
        <w:rPr>
          <w:b/>
          <w:sz w:val="28"/>
          <w:szCs w:val="28"/>
        </w:rPr>
        <w:t>Упр. 19.</w:t>
      </w:r>
      <w:r w:rsidRPr="001427BA">
        <w:rPr>
          <w:sz w:val="28"/>
          <w:szCs w:val="28"/>
        </w:rPr>
        <w:t xml:space="preserve"> Напишите реакции Манниха между следующими реагентами: </w:t>
      </w:r>
    </w:p>
    <w:p w:rsidR="001427BA" w:rsidRDefault="00926EA2" w:rsidP="001427BA">
      <w:pPr>
        <w:pStyle w:val="23"/>
        <w:spacing w:after="0" w:line="360" w:lineRule="auto"/>
        <w:ind w:firstLine="709"/>
        <w:jc w:val="both"/>
        <w:rPr>
          <w:sz w:val="28"/>
          <w:szCs w:val="28"/>
        </w:rPr>
      </w:pPr>
      <w:r w:rsidRPr="001427BA">
        <w:rPr>
          <w:sz w:val="28"/>
          <w:szCs w:val="28"/>
        </w:rPr>
        <w:t>(а) ацетон, формальдегид, диэтиламин; (б) циклогексанон, формальдегид, диметиламин; (в) ацетофенон, формальдегид, пирролидин; 4-метилфенол, формальдегид, диметиламин.</w:t>
      </w:r>
    </w:p>
    <w:p w:rsidR="00926EA2" w:rsidRPr="001427BA" w:rsidRDefault="001427BA" w:rsidP="001427BA">
      <w:pPr>
        <w:pStyle w:val="23"/>
        <w:spacing w:after="0" w:line="360" w:lineRule="auto"/>
        <w:ind w:firstLine="709"/>
        <w:jc w:val="both"/>
        <w:rPr>
          <w:b/>
          <w:sz w:val="28"/>
          <w:szCs w:val="28"/>
        </w:rPr>
      </w:pPr>
      <w:r>
        <w:br w:type="page"/>
      </w:r>
      <w:r w:rsidR="00926EA2" w:rsidRPr="001427BA">
        <w:rPr>
          <w:b/>
          <w:sz w:val="28"/>
          <w:szCs w:val="28"/>
        </w:rPr>
        <w:t>Енамины</w:t>
      </w:r>
    </w:p>
    <w:p w:rsidR="00926EA2" w:rsidRPr="001427BA" w:rsidRDefault="00926EA2" w:rsidP="001427BA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</w:p>
    <w:p w:rsidR="00926EA2" w:rsidRPr="001427BA" w:rsidRDefault="00926EA2" w:rsidP="001427BA">
      <w:pPr>
        <w:pStyle w:val="a9"/>
        <w:spacing w:line="360" w:lineRule="auto"/>
        <w:ind w:firstLine="709"/>
        <w:rPr>
          <w:sz w:val="28"/>
          <w:szCs w:val="28"/>
        </w:rPr>
      </w:pPr>
      <w:r w:rsidRPr="001427BA">
        <w:rPr>
          <w:sz w:val="28"/>
          <w:szCs w:val="28"/>
        </w:rPr>
        <w:t>Альдегиды и кетоны, реагируя с вторичными аминами, образуют енамины. Реакция проводится в присутствии следов кислоты и в условиях отделения воды. В качестве вторичных аминов обычно используются циклические амины:</w: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926EA2" w:rsidRPr="001427BA" w:rsidRDefault="00330824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46" type="#_x0000_t75" style="position:absolute;left:0;text-align:left;margin-left:83.05pt;margin-top:-1.95pt;width:41.25pt;height:66.75pt;z-index:251666944" o:allowincell="f">
            <v:imagedata r:id="rId41" o:title=""/>
          </v:shape>
        </w:pict>
      </w:r>
      <w:r>
        <w:rPr>
          <w:noProof/>
          <w:lang w:val="ru-RU"/>
        </w:rPr>
        <w:pict>
          <v:shape id="_x0000_s1047" type="#_x0000_t75" style="position:absolute;left:0;text-align:left;margin-left:212.35pt;margin-top:-10.95pt;width:43.5pt;height:75.75pt;z-index:251667968" o:allowincell="f">
            <v:imagedata r:id="rId42" o:title=""/>
          </v:shape>
        </w:pict>
      </w:r>
      <w:r>
        <w:rPr>
          <w:noProof/>
          <w:lang w:val="ru-RU"/>
        </w:rPr>
        <w:pict>
          <v:shape id="_x0000_s1048" type="#_x0000_t75" style="position:absolute;left:0;text-align:left;margin-left:349.15pt;margin-top:-18.45pt;width:43.5pt;height:83.25pt;z-index:251668992" o:allowincell="f">
            <v:imagedata r:id="rId43" o:title=""/>
          </v:shape>
        </w:pic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926EA2" w:rsidRPr="001427BA" w:rsidRDefault="00926EA2" w:rsidP="001427BA">
      <w:pPr>
        <w:pStyle w:val="40"/>
        <w:tabs>
          <w:tab w:val="left" w:pos="1843"/>
        </w:tabs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1427BA">
        <w:rPr>
          <w:rFonts w:ascii="Times New Roman" w:hAnsi="Times New Roman"/>
          <w:b w:val="0"/>
          <w:sz w:val="28"/>
          <w:szCs w:val="28"/>
        </w:rPr>
        <w:t>пирролидин</w:t>
      </w:r>
      <w:r w:rsidR="001427BA" w:rsidRPr="001427BA">
        <w:rPr>
          <w:rFonts w:ascii="Times New Roman" w:hAnsi="Times New Roman"/>
          <w:b w:val="0"/>
          <w:sz w:val="28"/>
          <w:szCs w:val="28"/>
        </w:rPr>
        <w:t xml:space="preserve"> </w:t>
      </w:r>
      <w:r w:rsidRPr="001427BA">
        <w:rPr>
          <w:rFonts w:ascii="Times New Roman" w:hAnsi="Times New Roman"/>
          <w:b w:val="0"/>
          <w:sz w:val="28"/>
          <w:szCs w:val="28"/>
        </w:rPr>
        <w:t>пиперидин</w:t>
      </w:r>
      <w:r w:rsidR="001427BA" w:rsidRPr="001427BA">
        <w:rPr>
          <w:rFonts w:ascii="Times New Roman" w:hAnsi="Times New Roman"/>
          <w:b w:val="0"/>
          <w:sz w:val="28"/>
          <w:szCs w:val="28"/>
        </w:rPr>
        <w:t xml:space="preserve"> </w:t>
      </w:r>
      <w:r w:rsidRPr="001427BA">
        <w:rPr>
          <w:rFonts w:ascii="Times New Roman" w:hAnsi="Times New Roman"/>
          <w:b w:val="0"/>
          <w:sz w:val="28"/>
          <w:szCs w:val="28"/>
        </w:rPr>
        <w:t>морфолин</w:t>
      </w:r>
    </w:p>
    <w:p w:rsidR="00926EA2" w:rsidRPr="001427BA" w:rsidRDefault="00330824" w:rsidP="001427BA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1" type="#_x0000_t75" style="width:342.75pt;height:99.75pt">
            <v:imagedata r:id="rId44" o:title=""/>
          </v:shape>
        </w:pict>
      </w:r>
      <w:r w:rsidR="001427BA">
        <w:rPr>
          <w:kern w:val="0"/>
          <w:sz w:val="28"/>
          <w:szCs w:val="28"/>
          <w:lang w:val="ru-RU"/>
        </w:rPr>
        <w:t xml:space="preserve"> </w:t>
      </w:r>
      <w:r w:rsidR="00926EA2" w:rsidRPr="001427BA">
        <w:rPr>
          <w:rFonts w:cs="Arial"/>
          <w:kern w:val="0"/>
          <w:sz w:val="28"/>
          <w:szCs w:val="28"/>
          <w:lang w:val="ru-RU"/>
        </w:rPr>
        <w:t>(26)</w:t>
      </w:r>
    </w:p>
    <w:p w:rsidR="00926EA2" w:rsidRPr="001427BA" w:rsidRDefault="00926EA2" w:rsidP="001427BA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427BA">
        <w:rPr>
          <w:rFonts w:cs="Arial"/>
          <w:kern w:val="0"/>
          <w:sz w:val="28"/>
          <w:szCs w:val="28"/>
          <w:lang w:val="ru-RU"/>
        </w:rPr>
        <w:t>аминоспирт</w:t>
      </w:r>
      <w:r w:rsidR="001427BA">
        <w:rPr>
          <w:rFonts w:cs="Arial"/>
          <w:kern w:val="0"/>
          <w:sz w:val="28"/>
          <w:szCs w:val="28"/>
          <w:lang w:val="ru-RU"/>
        </w:rPr>
        <w:t xml:space="preserve"> </w:t>
      </w:r>
      <w:r w:rsidRPr="001427BA">
        <w:rPr>
          <w:rFonts w:cs="Arial"/>
          <w:kern w:val="0"/>
          <w:sz w:val="28"/>
          <w:szCs w:val="28"/>
          <w:lang w:val="ru-RU"/>
        </w:rPr>
        <w:t>N-(1-циклогексенил)</w:t>
      </w:r>
      <w:r w:rsidR="004307FB">
        <w:rPr>
          <w:rFonts w:cs="Arial"/>
          <w:kern w:val="0"/>
          <w:sz w:val="28"/>
          <w:szCs w:val="28"/>
          <w:lang w:val="ru-RU"/>
        </w:rPr>
        <w:t xml:space="preserve"> </w:t>
      </w:r>
      <w:r w:rsidRPr="001427BA">
        <w:rPr>
          <w:rFonts w:cs="Arial"/>
          <w:kern w:val="0"/>
          <w:sz w:val="28"/>
          <w:szCs w:val="28"/>
          <w:lang w:val="ru-RU"/>
        </w:rPr>
        <w:t>пирролидин</w:t>
      </w:r>
    </w:p>
    <w:p w:rsidR="00926EA2" w:rsidRPr="001427BA" w:rsidRDefault="00926EA2" w:rsidP="001427BA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427BA">
        <w:rPr>
          <w:rFonts w:cs="Arial"/>
          <w:kern w:val="0"/>
          <w:sz w:val="28"/>
          <w:szCs w:val="28"/>
          <w:lang w:val="ru-RU"/>
        </w:rPr>
        <w:t>(ениамин)</w:t>
      </w:r>
    </w:p>
    <w:p w:rsidR="00926EA2" w:rsidRPr="004307FB" w:rsidRDefault="00926EA2" w:rsidP="001427BA">
      <w:pPr>
        <w:pStyle w:val="23"/>
        <w:spacing w:after="0" w:line="360" w:lineRule="auto"/>
        <w:ind w:firstLine="709"/>
        <w:jc w:val="both"/>
        <w:rPr>
          <w:rFonts w:cs="Arial"/>
          <w:bCs/>
          <w:sz w:val="28"/>
          <w:szCs w:val="28"/>
        </w:rPr>
      </w:pPr>
      <w:r w:rsidRPr="004307FB">
        <w:rPr>
          <w:sz w:val="28"/>
          <w:szCs w:val="28"/>
        </w:rPr>
        <w:t>Реакцию можно написать иначе:</w:t>
      </w:r>
    </w:p>
    <w:p w:rsidR="00926EA2" w:rsidRPr="001427BA" w:rsidRDefault="00330824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2" type="#_x0000_t75" style="width:180.75pt;height:100.5pt">
            <v:imagedata r:id="rId45" o:title=""/>
          </v:shape>
        </w:pict>
      </w:r>
    </w:p>
    <w:p w:rsidR="00926EA2" w:rsidRPr="001427BA" w:rsidRDefault="00926EA2" w:rsidP="001427BA">
      <w:pPr>
        <w:pStyle w:val="23"/>
        <w:spacing w:after="0" w:line="360" w:lineRule="auto"/>
        <w:ind w:firstLine="709"/>
        <w:jc w:val="both"/>
        <w:rPr>
          <w:rFonts w:cs="Arial"/>
          <w:bCs/>
          <w:sz w:val="28"/>
          <w:szCs w:val="28"/>
        </w:rPr>
      </w:pPr>
      <w:r w:rsidRPr="001427BA">
        <w:rPr>
          <w:rFonts w:cs="Arial"/>
          <w:bCs/>
          <w:sz w:val="28"/>
          <w:szCs w:val="28"/>
        </w:rPr>
        <w:t>Енамин резонансно стабилизирован:</w:t>
      </w:r>
    </w:p>
    <w:p w:rsidR="00926EA2" w:rsidRPr="001427BA" w:rsidRDefault="00330824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3" type="#_x0000_t75" style="width:152.25pt;height:102pt">
            <v:imagedata r:id="rId46" o:title=""/>
          </v:shape>
        </w:pict>
      </w:r>
    </w:p>
    <w:p w:rsidR="004307FB" w:rsidRDefault="004307FB" w:rsidP="001427BA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</w:p>
    <w:p w:rsidR="00926EA2" w:rsidRPr="001427BA" w:rsidRDefault="00926EA2" w:rsidP="001427BA">
      <w:pPr>
        <w:spacing w:line="360" w:lineRule="auto"/>
        <w:ind w:firstLine="709"/>
        <w:rPr>
          <w:bCs/>
          <w:kern w:val="0"/>
          <w:sz w:val="28"/>
          <w:szCs w:val="28"/>
          <w:lang w:val="ru-RU"/>
        </w:rPr>
      </w:pPr>
      <w:r w:rsidRPr="001427BA">
        <w:rPr>
          <w:b/>
          <w:kern w:val="0"/>
          <w:sz w:val="28"/>
          <w:szCs w:val="28"/>
          <w:lang w:val="ru-RU"/>
        </w:rPr>
        <w:t>Упр.21.</w:t>
      </w:r>
      <w:r w:rsidRPr="001427BA">
        <w:rPr>
          <w:bCs/>
          <w:kern w:val="0"/>
          <w:sz w:val="28"/>
          <w:szCs w:val="28"/>
          <w:lang w:val="ru-RU"/>
        </w:rPr>
        <w:t xml:space="preserve"> Изобразите промежуточные аминоспирты и конечные енамины следующих реакций:</w:t>
      </w:r>
    </w:p>
    <w:p w:rsidR="00926EA2" w:rsidRPr="001427BA" w:rsidRDefault="00926EA2" w:rsidP="001427BA">
      <w:pPr>
        <w:spacing w:line="360" w:lineRule="auto"/>
        <w:ind w:firstLine="709"/>
        <w:rPr>
          <w:bCs/>
          <w:kern w:val="0"/>
          <w:sz w:val="28"/>
          <w:szCs w:val="28"/>
          <w:lang w:val="ru-RU"/>
        </w:rPr>
      </w:pPr>
      <w:r w:rsidRPr="001427BA">
        <w:rPr>
          <w:bCs/>
          <w:kern w:val="0"/>
          <w:sz w:val="28"/>
          <w:szCs w:val="28"/>
          <w:lang w:val="ru-RU"/>
        </w:rPr>
        <w:t xml:space="preserve">(а) </w:t>
      </w:r>
      <w:r w:rsidR="00330824">
        <w:rPr>
          <w:bCs/>
          <w:kern w:val="0"/>
          <w:sz w:val="28"/>
          <w:szCs w:val="28"/>
          <w:lang w:val="ru-RU"/>
        </w:rPr>
        <w:pict>
          <v:shape id="_x0000_i1044" type="#_x0000_t75" style="width:175.5pt;height:66.75pt">
            <v:imagedata r:id="rId47" o:title=""/>
          </v:shape>
        </w:pict>
      </w:r>
      <w:r w:rsidR="001427BA">
        <w:rPr>
          <w:bCs/>
          <w:kern w:val="0"/>
          <w:sz w:val="28"/>
          <w:szCs w:val="28"/>
          <w:lang w:val="ru-RU"/>
        </w:rPr>
        <w:t xml:space="preserve"> </w:t>
      </w:r>
      <w:r w:rsidRPr="001427BA">
        <w:rPr>
          <w:bCs/>
          <w:kern w:val="0"/>
          <w:sz w:val="28"/>
          <w:szCs w:val="28"/>
          <w:lang w:val="ru-RU"/>
        </w:rPr>
        <w:t xml:space="preserve">(б) </w:t>
      </w:r>
      <w:r w:rsidR="00330824">
        <w:rPr>
          <w:bCs/>
          <w:kern w:val="0"/>
          <w:sz w:val="28"/>
          <w:szCs w:val="28"/>
          <w:lang w:val="ru-RU"/>
        </w:rPr>
        <w:pict>
          <v:shape id="_x0000_i1045" type="#_x0000_t75" style="width:161.25pt;height:83.25pt">
            <v:imagedata r:id="rId48" o:title=""/>
          </v:shape>
        </w:pict>
      </w:r>
    </w:p>
    <w:p w:rsidR="00926EA2" w:rsidRPr="001427BA" w:rsidRDefault="00926EA2" w:rsidP="001427BA">
      <w:pPr>
        <w:spacing w:line="360" w:lineRule="auto"/>
        <w:ind w:firstLine="709"/>
        <w:rPr>
          <w:bCs/>
          <w:kern w:val="0"/>
          <w:sz w:val="28"/>
          <w:szCs w:val="28"/>
          <w:lang w:val="ru-RU"/>
        </w:rPr>
      </w:pP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kern w:val="0"/>
          <w:sz w:val="28"/>
          <w:szCs w:val="28"/>
          <w:lang w:val="ru-RU"/>
        </w:rPr>
        <w:t>Енамины являются нуклеофилами с двумя реакционными центрами и могут быть атакованы электрофильными реагентами как по атому азота так и по двойной связи</w:t>
      </w:r>
      <w:r w:rsidR="001427BA">
        <w:rPr>
          <w:kern w:val="0"/>
          <w:sz w:val="28"/>
          <w:szCs w:val="28"/>
          <w:lang w:val="ru-RU"/>
        </w:rPr>
        <w:t>.</w: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b/>
          <w:bCs/>
          <w:kern w:val="0"/>
          <w:sz w:val="28"/>
          <w:szCs w:val="28"/>
          <w:lang w:val="ru-RU"/>
        </w:rPr>
        <w:t>Ацилирование.</w:t>
      </w:r>
      <w:r w:rsidRPr="001427BA">
        <w:rPr>
          <w:kern w:val="0"/>
          <w:sz w:val="28"/>
          <w:szCs w:val="28"/>
          <w:lang w:val="ru-RU"/>
        </w:rPr>
        <w:t xml:space="preserve"> Ацилирование обычно проходит по двойной связи:</w:t>
      </w:r>
    </w:p>
    <w:p w:rsidR="00926EA2" w:rsidRPr="001427BA" w:rsidRDefault="00330824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6" type="#_x0000_t75" style="width:327.75pt;height:99.75pt">
            <v:imagedata r:id="rId49" o:title=""/>
          </v:shape>
        </w:pic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kern w:val="0"/>
          <w:sz w:val="28"/>
          <w:szCs w:val="28"/>
          <w:lang w:val="ru-RU"/>
        </w:rPr>
        <w:t>иминиевая соль</w:t>
      </w:r>
    </w:p>
    <w:p w:rsidR="00926EA2" w:rsidRPr="001427BA" w:rsidRDefault="00330824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7" type="#_x0000_t75" style="width:191.25pt;height:75.75pt">
            <v:imagedata r:id="rId50" o:title=""/>
          </v:shape>
        </w:pict>
      </w:r>
      <w:r w:rsidR="00926EA2" w:rsidRPr="001427BA">
        <w:rPr>
          <w:kern w:val="0"/>
          <w:sz w:val="28"/>
          <w:szCs w:val="28"/>
          <w:lang w:val="ru-RU"/>
        </w:rPr>
        <w:t>(27)</w:t>
      </w:r>
    </w:p>
    <w:p w:rsidR="00926EA2" w:rsidRPr="001427BA" w:rsidRDefault="00926EA2" w:rsidP="001427BA">
      <w:pPr>
        <w:overflowPunct w:val="0"/>
        <w:autoSpaceDE w:val="0"/>
        <w:autoSpaceDN w:val="0"/>
        <w:adjustRightInd w:val="0"/>
        <w:spacing w:line="360" w:lineRule="auto"/>
        <w:ind w:firstLine="709"/>
        <w:textAlignment w:val="baseline"/>
        <w:rPr>
          <w:kern w:val="20"/>
          <w:sz w:val="28"/>
          <w:szCs w:val="28"/>
          <w:lang w:val="ru-RU"/>
        </w:rPr>
      </w:pPr>
      <w:r w:rsidRPr="001427BA">
        <w:rPr>
          <w:kern w:val="20"/>
          <w:sz w:val="28"/>
          <w:szCs w:val="28"/>
        </w:rPr>
        <w:t>2-ацетилциклогексанон</w: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b/>
          <w:bCs/>
          <w:kern w:val="0"/>
          <w:sz w:val="28"/>
          <w:szCs w:val="28"/>
          <w:lang w:val="ru-RU"/>
        </w:rPr>
        <w:t xml:space="preserve">Алкилирование. </w:t>
      </w:r>
      <w:r w:rsidRPr="001427BA">
        <w:rPr>
          <w:kern w:val="0"/>
          <w:sz w:val="28"/>
          <w:szCs w:val="28"/>
          <w:lang w:val="ru-RU"/>
        </w:rPr>
        <w:t>Енамины легко реагируют по механизму S</w:t>
      </w:r>
      <w:r w:rsidRPr="001427BA">
        <w:rPr>
          <w:kern w:val="0"/>
          <w:sz w:val="28"/>
          <w:szCs w:val="28"/>
          <w:vertAlign w:val="subscript"/>
          <w:lang w:val="ru-RU"/>
        </w:rPr>
        <w:t>N</w:t>
      </w:r>
      <w:r w:rsidRPr="001427BA">
        <w:rPr>
          <w:kern w:val="0"/>
          <w:sz w:val="28"/>
          <w:szCs w:val="28"/>
          <w:lang w:val="ru-RU"/>
        </w:rPr>
        <w:t xml:space="preserve">2 с первичными алкилгалогенидами, </w:t>
      </w:r>
      <w:r w:rsidRPr="001427BA">
        <w:rPr>
          <w:kern w:val="0"/>
          <w:sz w:val="28"/>
          <w:szCs w:val="28"/>
          <w:lang w:val="ru-RU"/>
        </w:rPr>
        <w:sym w:font="Symbol" w:char="F061"/>
      </w:r>
      <w:r w:rsidRPr="001427BA">
        <w:rPr>
          <w:kern w:val="0"/>
          <w:sz w:val="28"/>
          <w:szCs w:val="28"/>
          <w:lang w:val="ru-RU"/>
        </w:rPr>
        <w:t xml:space="preserve">-галогенокетонами и </w:t>
      </w:r>
      <w:r w:rsidRPr="001427BA">
        <w:rPr>
          <w:kern w:val="0"/>
          <w:sz w:val="28"/>
          <w:szCs w:val="28"/>
          <w:lang w:val="ru-RU"/>
        </w:rPr>
        <w:sym w:font="Symbol" w:char="F061"/>
      </w:r>
      <w:r w:rsidRPr="001427BA">
        <w:rPr>
          <w:kern w:val="0"/>
          <w:sz w:val="28"/>
          <w:szCs w:val="28"/>
          <w:lang w:val="ru-RU"/>
        </w:rPr>
        <w:t>-галогеноэфирами.</w:t>
      </w:r>
    </w:p>
    <w:p w:rsidR="00926EA2" w:rsidRPr="001427BA" w:rsidRDefault="00330824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8" type="#_x0000_t75" style="width:266.25pt;height:93pt">
            <v:imagedata r:id="rId51" o:title=""/>
          </v:shape>
        </w:pict>
      </w:r>
    </w:p>
    <w:p w:rsidR="00926EA2" w:rsidRPr="001427BA" w:rsidRDefault="00330824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9" type="#_x0000_t75" style="width:382.5pt;height:99.75pt">
            <v:imagedata r:id="rId52" o:title=""/>
          </v:shape>
        </w:pict>
      </w:r>
      <w:r w:rsidR="001427BA">
        <w:rPr>
          <w:kern w:val="0"/>
          <w:sz w:val="28"/>
          <w:szCs w:val="28"/>
          <w:lang w:val="ru-RU"/>
        </w:rPr>
        <w:t xml:space="preserve"> </w:t>
      </w:r>
      <w:r w:rsidR="00926EA2" w:rsidRPr="001427BA">
        <w:rPr>
          <w:kern w:val="0"/>
          <w:sz w:val="28"/>
          <w:szCs w:val="28"/>
          <w:lang w:val="ru-RU"/>
        </w:rPr>
        <w:t>(28)</w: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kern w:val="0"/>
          <w:sz w:val="28"/>
          <w:szCs w:val="28"/>
          <w:lang w:val="ru-RU"/>
        </w:rPr>
        <w:t>алпилциклогексан</w:t>
      </w:r>
    </w:p>
    <w:p w:rsidR="00926EA2" w:rsidRPr="001427BA" w:rsidRDefault="00926EA2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427BA">
        <w:rPr>
          <w:kern w:val="0"/>
          <w:sz w:val="28"/>
          <w:szCs w:val="28"/>
          <w:lang w:val="ru-RU"/>
        </w:rPr>
        <w:t>При действии на енамины алкилгалогенидов образуется значительное количество продуктов N-алкилирования, но при нагревании они изомеризуются в продукты</w:t>
      </w:r>
      <w:r w:rsidR="001427BA">
        <w:rPr>
          <w:kern w:val="0"/>
          <w:sz w:val="28"/>
          <w:szCs w:val="28"/>
          <w:lang w:val="ru-RU"/>
        </w:rPr>
        <w:t xml:space="preserve"> </w:t>
      </w:r>
      <w:r w:rsidRPr="001427BA">
        <w:rPr>
          <w:kern w:val="0"/>
          <w:sz w:val="28"/>
          <w:szCs w:val="28"/>
          <w:lang w:val="ru-RU"/>
        </w:rPr>
        <w:t>С-алкилирования. Особенно легко это происходит с аллил и бензилгалогенидами и с эфирами галогенуксусной кислоты.</w:t>
      </w:r>
    </w:p>
    <w:p w:rsidR="00A6163C" w:rsidRPr="001427BA" w:rsidRDefault="00330824" w:rsidP="001427B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50" type="#_x0000_t75" style="width:346.5pt;height:3in">
            <v:imagedata r:id="rId53" o:title=""/>
          </v:shape>
        </w:pict>
      </w:r>
      <w:r w:rsidR="00926EA2" w:rsidRPr="001427BA">
        <w:rPr>
          <w:kern w:val="0"/>
          <w:sz w:val="28"/>
          <w:szCs w:val="28"/>
          <w:lang w:val="ru-RU"/>
        </w:rPr>
        <w:t>(29)</w:t>
      </w:r>
      <w:bookmarkStart w:id="0" w:name="_GoBack"/>
      <w:bookmarkEnd w:id="0"/>
    </w:p>
    <w:sectPr w:rsidR="00A6163C" w:rsidRPr="001427BA" w:rsidSect="001427BA">
      <w:headerReference w:type="even" r:id="rId54"/>
      <w:headerReference w:type="default" r:id="rId55"/>
      <w:pgSz w:w="11907" w:h="16839" w:code="9"/>
      <w:pgMar w:top="1134" w:right="851" w:bottom="1134" w:left="1701" w:header="709" w:footer="82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848" w:rsidRDefault="00802848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endnote>
  <w:endnote w:type="continuationSeparator" w:id="0">
    <w:p w:rsidR="00802848" w:rsidRDefault="00802848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848" w:rsidRDefault="00802848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footnote>
  <w:footnote w:type="continuationSeparator" w:id="0">
    <w:p w:rsidR="00802848" w:rsidRDefault="00802848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 w:rsidP="003229CB">
    <w:pPr>
      <w:pStyle w:val="a4"/>
      <w:framePr w:wrap="around" w:vAnchor="text" w:hAnchor="margin" w:xAlign="center" w:y="1"/>
      <w:rPr>
        <w:rStyle w:val="a8"/>
      </w:rPr>
    </w:pPr>
  </w:p>
  <w:p w:rsidR="003229CB" w:rsidRDefault="003229C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BDCA8D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77436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4784284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0419001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59425C"/>
    <w:multiLevelType w:val="hybridMultilevel"/>
    <w:tmpl w:val="115415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210B91"/>
    <w:multiLevelType w:val="multilevel"/>
    <w:tmpl w:val="C0D67E2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2"/>
        </w:tabs>
        <w:ind w:left="28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cs="Times New Roman" w:hint="default"/>
      </w:rPr>
    </w:lvl>
  </w:abstractNum>
  <w:abstractNum w:abstractNumId="8">
    <w:nsid w:val="18FB7EFA"/>
    <w:multiLevelType w:val="hybridMultilevel"/>
    <w:tmpl w:val="9B8CE4C0"/>
    <w:lvl w:ilvl="0" w:tplc="21F65F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DC415E7"/>
    <w:multiLevelType w:val="hybridMultilevel"/>
    <w:tmpl w:val="D7962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36017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64329C"/>
    <w:multiLevelType w:val="hybridMultilevel"/>
    <w:tmpl w:val="F7A4D4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92A74BE"/>
    <w:multiLevelType w:val="hybridMultilevel"/>
    <w:tmpl w:val="422863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5C447A"/>
    <w:multiLevelType w:val="hybridMultilevel"/>
    <w:tmpl w:val="7ACEA50E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3FA0142B"/>
    <w:multiLevelType w:val="hybridMultilevel"/>
    <w:tmpl w:val="563A49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6FA2FDF"/>
    <w:multiLevelType w:val="multilevel"/>
    <w:tmpl w:val="75D050BA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cs="Times New Roman" w:hint="default"/>
      </w:rPr>
    </w:lvl>
  </w:abstractNum>
  <w:abstractNum w:abstractNumId="16">
    <w:nsid w:val="4E393679"/>
    <w:multiLevelType w:val="multilevel"/>
    <w:tmpl w:val="DB0E4EE2"/>
    <w:lvl w:ilvl="0">
      <w:start w:val="15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61"/>
        </w:tabs>
        <w:ind w:left="961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87"/>
        </w:tabs>
        <w:ind w:left="1187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17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84"/>
        </w:tabs>
        <w:ind w:left="19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70"/>
        </w:tabs>
        <w:ind w:left="2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96"/>
        </w:tabs>
        <w:ind w:left="27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8"/>
        </w:tabs>
        <w:ind w:left="3968" w:hanging="2160"/>
      </w:pPr>
      <w:rPr>
        <w:rFonts w:cs="Times New Roman" w:hint="default"/>
      </w:rPr>
    </w:lvl>
  </w:abstractNum>
  <w:abstractNum w:abstractNumId="17">
    <w:nsid w:val="62470A00"/>
    <w:multiLevelType w:val="hybridMultilevel"/>
    <w:tmpl w:val="12A213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51254C"/>
    <w:multiLevelType w:val="hybridMultilevel"/>
    <w:tmpl w:val="A522BAA6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174457"/>
    <w:multiLevelType w:val="hybridMultilevel"/>
    <w:tmpl w:val="1E4A49C0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66B7571"/>
    <w:multiLevelType w:val="hybridMultilevel"/>
    <w:tmpl w:val="493A8E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5"/>
  </w:num>
  <w:num w:numId="8">
    <w:abstractNumId w:val="21"/>
  </w:num>
  <w:num w:numId="9">
    <w:abstractNumId w:val="4"/>
  </w:num>
  <w:num w:numId="10">
    <w:abstractNumId w:val="3"/>
  </w:num>
  <w:num w:numId="11">
    <w:abstractNumId w:val="6"/>
  </w:num>
  <w:num w:numId="12">
    <w:abstractNumId w:val="17"/>
  </w:num>
  <w:num w:numId="13">
    <w:abstractNumId w:val="10"/>
  </w:num>
  <w:num w:numId="14">
    <w:abstractNumId w:val="9"/>
  </w:num>
  <w:num w:numId="15">
    <w:abstractNumId w:val="12"/>
  </w:num>
  <w:num w:numId="16">
    <w:abstractNumId w:val="20"/>
  </w:num>
  <w:num w:numId="17">
    <w:abstractNumId w:val="13"/>
  </w:num>
  <w:num w:numId="18">
    <w:abstractNumId w:val="11"/>
  </w:num>
  <w:num w:numId="19">
    <w:abstractNumId w:val="8"/>
  </w:num>
  <w:num w:numId="20">
    <w:abstractNumId w:val="14"/>
  </w:num>
  <w:num w:numId="21">
    <w:abstractNumId w:val="16"/>
  </w:num>
  <w:num w:numId="22">
    <w:abstractNumId w:val="7"/>
  </w:num>
  <w:num w:numId="23">
    <w:abstractNumId w:val="18"/>
  </w:num>
  <w:num w:numId="24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434"/>
    <w:rsid w:val="00002D0C"/>
    <w:rsid w:val="00004E0A"/>
    <w:rsid w:val="00011C28"/>
    <w:rsid w:val="00017611"/>
    <w:rsid w:val="000247CB"/>
    <w:rsid w:val="0003023E"/>
    <w:rsid w:val="00032E16"/>
    <w:rsid w:val="00033D61"/>
    <w:rsid w:val="00035940"/>
    <w:rsid w:val="00035A06"/>
    <w:rsid w:val="000430AD"/>
    <w:rsid w:val="00045A39"/>
    <w:rsid w:val="00047733"/>
    <w:rsid w:val="00063173"/>
    <w:rsid w:val="00063F12"/>
    <w:rsid w:val="0006645A"/>
    <w:rsid w:val="0006703B"/>
    <w:rsid w:val="00080121"/>
    <w:rsid w:val="000808B0"/>
    <w:rsid w:val="0008191E"/>
    <w:rsid w:val="00087F4C"/>
    <w:rsid w:val="00091EE8"/>
    <w:rsid w:val="000B17E1"/>
    <w:rsid w:val="000B5546"/>
    <w:rsid w:val="000B67F4"/>
    <w:rsid w:val="000E130E"/>
    <w:rsid w:val="000E1A69"/>
    <w:rsid w:val="000E32D7"/>
    <w:rsid w:val="00102B0E"/>
    <w:rsid w:val="00112B0D"/>
    <w:rsid w:val="00126384"/>
    <w:rsid w:val="00135713"/>
    <w:rsid w:val="001427BA"/>
    <w:rsid w:val="00157958"/>
    <w:rsid w:val="00193E0B"/>
    <w:rsid w:val="00196005"/>
    <w:rsid w:val="001A60A4"/>
    <w:rsid w:val="001B1FBC"/>
    <w:rsid w:val="001B7E20"/>
    <w:rsid w:val="001C4A42"/>
    <w:rsid w:val="001F570E"/>
    <w:rsid w:val="00200292"/>
    <w:rsid w:val="002019D7"/>
    <w:rsid w:val="002031D1"/>
    <w:rsid w:val="00223CF8"/>
    <w:rsid w:val="00272ABA"/>
    <w:rsid w:val="002857E5"/>
    <w:rsid w:val="0029262A"/>
    <w:rsid w:val="002966B7"/>
    <w:rsid w:val="002A7BCF"/>
    <w:rsid w:val="002A7E80"/>
    <w:rsid w:val="002B0A78"/>
    <w:rsid w:val="002B3F13"/>
    <w:rsid w:val="002C0615"/>
    <w:rsid w:val="002C273E"/>
    <w:rsid w:val="002E7938"/>
    <w:rsid w:val="002F3A40"/>
    <w:rsid w:val="003142E0"/>
    <w:rsid w:val="00317F73"/>
    <w:rsid w:val="003229CB"/>
    <w:rsid w:val="00330824"/>
    <w:rsid w:val="00340AB5"/>
    <w:rsid w:val="003414BE"/>
    <w:rsid w:val="0034480E"/>
    <w:rsid w:val="003513E3"/>
    <w:rsid w:val="00352BB9"/>
    <w:rsid w:val="00362A9C"/>
    <w:rsid w:val="00366267"/>
    <w:rsid w:val="003705E8"/>
    <w:rsid w:val="00373DF9"/>
    <w:rsid w:val="00381E9C"/>
    <w:rsid w:val="00397C82"/>
    <w:rsid w:val="003B0141"/>
    <w:rsid w:val="003B7BD8"/>
    <w:rsid w:val="003C2504"/>
    <w:rsid w:val="003C341D"/>
    <w:rsid w:val="003D42E8"/>
    <w:rsid w:val="003D4569"/>
    <w:rsid w:val="003F1CDB"/>
    <w:rsid w:val="003F44BA"/>
    <w:rsid w:val="003F581A"/>
    <w:rsid w:val="0040734C"/>
    <w:rsid w:val="004165EF"/>
    <w:rsid w:val="00423E68"/>
    <w:rsid w:val="004307FB"/>
    <w:rsid w:val="00432CAA"/>
    <w:rsid w:val="0043609C"/>
    <w:rsid w:val="00445E0D"/>
    <w:rsid w:val="00465321"/>
    <w:rsid w:val="00477782"/>
    <w:rsid w:val="00483716"/>
    <w:rsid w:val="0048724B"/>
    <w:rsid w:val="004931FD"/>
    <w:rsid w:val="00494844"/>
    <w:rsid w:val="004A05C8"/>
    <w:rsid w:val="004B3993"/>
    <w:rsid w:val="004C5992"/>
    <w:rsid w:val="004D1A9D"/>
    <w:rsid w:val="004E6513"/>
    <w:rsid w:val="004F66FA"/>
    <w:rsid w:val="005022E4"/>
    <w:rsid w:val="00505293"/>
    <w:rsid w:val="00517A5E"/>
    <w:rsid w:val="00523CFB"/>
    <w:rsid w:val="005251C5"/>
    <w:rsid w:val="00525A1D"/>
    <w:rsid w:val="005271E4"/>
    <w:rsid w:val="00543DA9"/>
    <w:rsid w:val="00550AD2"/>
    <w:rsid w:val="00556A05"/>
    <w:rsid w:val="0056258B"/>
    <w:rsid w:val="00563597"/>
    <w:rsid w:val="00564FBE"/>
    <w:rsid w:val="005875F6"/>
    <w:rsid w:val="005A49E8"/>
    <w:rsid w:val="005B13BA"/>
    <w:rsid w:val="005C21D7"/>
    <w:rsid w:val="005C537D"/>
    <w:rsid w:val="005D1D30"/>
    <w:rsid w:val="005D504D"/>
    <w:rsid w:val="005E1EA0"/>
    <w:rsid w:val="005F1D9C"/>
    <w:rsid w:val="005F3924"/>
    <w:rsid w:val="00606DFD"/>
    <w:rsid w:val="00610176"/>
    <w:rsid w:val="006229DC"/>
    <w:rsid w:val="006304C1"/>
    <w:rsid w:val="006316F2"/>
    <w:rsid w:val="00665858"/>
    <w:rsid w:val="00670E9C"/>
    <w:rsid w:val="00691942"/>
    <w:rsid w:val="006931AC"/>
    <w:rsid w:val="006960AA"/>
    <w:rsid w:val="006B0F6A"/>
    <w:rsid w:val="006B181F"/>
    <w:rsid w:val="006C1E4B"/>
    <w:rsid w:val="006E539C"/>
    <w:rsid w:val="006E5A3C"/>
    <w:rsid w:val="006E6572"/>
    <w:rsid w:val="00713B6B"/>
    <w:rsid w:val="00742E20"/>
    <w:rsid w:val="00747FD0"/>
    <w:rsid w:val="00757A92"/>
    <w:rsid w:val="007636C6"/>
    <w:rsid w:val="00775ABB"/>
    <w:rsid w:val="0077670D"/>
    <w:rsid w:val="007803EA"/>
    <w:rsid w:val="00780D94"/>
    <w:rsid w:val="00782508"/>
    <w:rsid w:val="00784238"/>
    <w:rsid w:val="00785CEF"/>
    <w:rsid w:val="007B0015"/>
    <w:rsid w:val="007B0814"/>
    <w:rsid w:val="007B6B55"/>
    <w:rsid w:val="007B7942"/>
    <w:rsid w:val="007C111F"/>
    <w:rsid w:val="007C504E"/>
    <w:rsid w:val="007C7F31"/>
    <w:rsid w:val="007E4EB7"/>
    <w:rsid w:val="007F3524"/>
    <w:rsid w:val="00802506"/>
    <w:rsid w:val="00802848"/>
    <w:rsid w:val="00805EC9"/>
    <w:rsid w:val="00806A46"/>
    <w:rsid w:val="008130C2"/>
    <w:rsid w:val="0084319E"/>
    <w:rsid w:val="00846CB2"/>
    <w:rsid w:val="00847893"/>
    <w:rsid w:val="00854CEA"/>
    <w:rsid w:val="0085633E"/>
    <w:rsid w:val="00856E68"/>
    <w:rsid w:val="008570D7"/>
    <w:rsid w:val="008579DD"/>
    <w:rsid w:val="00860798"/>
    <w:rsid w:val="0087734E"/>
    <w:rsid w:val="0089634D"/>
    <w:rsid w:val="008963E6"/>
    <w:rsid w:val="008A1D83"/>
    <w:rsid w:val="008A5EAF"/>
    <w:rsid w:val="008B243E"/>
    <w:rsid w:val="008B72CA"/>
    <w:rsid w:val="008C0C2F"/>
    <w:rsid w:val="008C0EF9"/>
    <w:rsid w:val="008E159F"/>
    <w:rsid w:val="008E491C"/>
    <w:rsid w:val="008F2FCC"/>
    <w:rsid w:val="008F5ADE"/>
    <w:rsid w:val="00916C36"/>
    <w:rsid w:val="00921763"/>
    <w:rsid w:val="00926EA2"/>
    <w:rsid w:val="009445DF"/>
    <w:rsid w:val="00950875"/>
    <w:rsid w:val="00955DD6"/>
    <w:rsid w:val="0096586F"/>
    <w:rsid w:val="009715F6"/>
    <w:rsid w:val="00974526"/>
    <w:rsid w:val="0098011E"/>
    <w:rsid w:val="00990589"/>
    <w:rsid w:val="009A663C"/>
    <w:rsid w:val="009C20AA"/>
    <w:rsid w:val="009D0CE6"/>
    <w:rsid w:val="009D1DB5"/>
    <w:rsid w:val="009E7BD3"/>
    <w:rsid w:val="009F0FF0"/>
    <w:rsid w:val="009F396F"/>
    <w:rsid w:val="00A259B0"/>
    <w:rsid w:val="00A31478"/>
    <w:rsid w:val="00A37CE1"/>
    <w:rsid w:val="00A56092"/>
    <w:rsid w:val="00A6163C"/>
    <w:rsid w:val="00A67390"/>
    <w:rsid w:val="00A705B5"/>
    <w:rsid w:val="00A7165C"/>
    <w:rsid w:val="00A73277"/>
    <w:rsid w:val="00A83060"/>
    <w:rsid w:val="00AC41E2"/>
    <w:rsid w:val="00AD175A"/>
    <w:rsid w:val="00AD2FAB"/>
    <w:rsid w:val="00AF02AC"/>
    <w:rsid w:val="00AF58D7"/>
    <w:rsid w:val="00B0604A"/>
    <w:rsid w:val="00B10341"/>
    <w:rsid w:val="00B1790C"/>
    <w:rsid w:val="00B3597D"/>
    <w:rsid w:val="00B40F96"/>
    <w:rsid w:val="00B56674"/>
    <w:rsid w:val="00B60624"/>
    <w:rsid w:val="00B60B8E"/>
    <w:rsid w:val="00B63088"/>
    <w:rsid w:val="00B8335C"/>
    <w:rsid w:val="00B8785C"/>
    <w:rsid w:val="00B97A1A"/>
    <w:rsid w:val="00BA6A6C"/>
    <w:rsid w:val="00BB2A14"/>
    <w:rsid w:val="00BB3102"/>
    <w:rsid w:val="00BE6164"/>
    <w:rsid w:val="00BE653F"/>
    <w:rsid w:val="00C15D8D"/>
    <w:rsid w:val="00C2798E"/>
    <w:rsid w:val="00C539DB"/>
    <w:rsid w:val="00C6482C"/>
    <w:rsid w:val="00C80FF6"/>
    <w:rsid w:val="00C82523"/>
    <w:rsid w:val="00C868AF"/>
    <w:rsid w:val="00C95E9F"/>
    <w:rsid w:val="00C97505"/>
    <w:rsid w:val="00CD1ECD"/>
    <w:rsid w:val="00CD2132"/>
    <w:rsid w:val="00CE191D"/>
    <w:rsid w:val="00CE7C51"/>
    <w:rsid w:val="00CF1F9C"/>
    <w:rsid w:val="00D004BD"/>
    <w:rsid w:val="00D048F1"/>
    <w:rsid w:val="00D12C9E"/>
    <w:rsid w:val="00D16E2D"/>
    <w:rsid w:val="00D30983"/>
    <w:rsid w:val="00D321E1"/>
    <w:rsid w:val="00D3638A"/>
    <w:rsid w:val="00D46FD9"/>
    <w:rsid w:val="00D47611"/>
    <w:rsid w:val="00D53B17"/>
    <w:rsid w:val="00D646EF"/>
    <w:rsid w:val="00D97896"/>
    <w:rsid w:val="00DA05DC"/>
    <w:rsid w:val="00DC1001"/>
    <w:rsid w:val="00DE125F"/>
    <w:rsid w:val="00DF5DC1"/>
    <w:rsid w:val="00E04AE1"/>
    <w:rsid w:val="00E137ED"/>
    <w:rsid w:val="00E3295E"/>
    <w:rsid w:val="00E34FE6"/>
    <w:rsid w:val="00E46835"/>
    <w:rsid w:val="00E643F7"/>
    <w:rsid w:val="00E722FA"/>
    <w:rsid w:val="00E72A4F"/>
    <w:rsid w:val="00E77C02"/>
    <w:rsid w:val="00E96A40"/>
    <w:rsid w:val="00EA082E"/>
    <w:rsid w:val="00EB1203"/>
    <w:rsid w:val="00ED01B3"/>
    <w:rsid w:val="00EE2533"/>
    <w:rsid w:val="00EE37AC"/>
    <w:rsid w:val="00EF04F1"/>
    <w:rsid w:val="00EF0B73"/>
    <w:rsid w:val="00EF1B69"/>
    <w:rsid w:val="00F00760"/>
    <w:rsid w:val="00F0429D"/>
    <w:rsid w:val="00F06CA1"/>
    <w:rsid w:val="00F06F8A"/>
    <w:rsid w:val="00F172BE"/>
    <w:rsid w:val="00F20D15"/>
    <w:rsid w:val="00F32DEB"/>
    <w:rsid w:val="00F41635"/>
    <w:rsid w:val="00F47F21"/>
    <w:rsid w:val="00F51E85"/>
    <w:rsid w:val="00F57A77"/>
    <w:rsid w:val="00F645BA"/>
    <w:rsid w:val="00F7126B"/>
    <w:rsid w:val="00F71F77"/>
    <w:rsid w:val="00F8268A"/>
    <w:rsid w:val="00F93CDE"/>
    <w:rsid w:val="00FA4230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"/>
    <o:shapelayout v:ext="edit">
      <o:idmap v:ext="edit" data="1"/>
    </o:shapelayout>
  </w:shapeDefaults>
  <w:decimalSymbol w:val=","/>
  <w:listSeparator w:val=";"/>
  <w14:defaultImageDpi w14:val="0"/>
  <w15:chartTrackingRefBased/>
  <w15:docId w15:val="{B39FE4B0-6B46-4103-9626-5CB36F97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A37CE1"/>
    <w:pPr>
      <w:jc w:val="both"/>
    </w:pPr>
    <w:rPr>
      <w:kern w:val="24"/>
      <w:sz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6E539C"/>
    <w:pPr>
      <w:keepNext/>
      <w:widowControl w:val="0"/>
      <w:jc w:val="left"/>
      <w:outlineLvl w:val="0"/>
    </w:pPr>
    <w:rPr>
      <w:i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3C2504"/>
    <w:pPr>
      <w:keepNext/>
      <w:ind w:left="360"/>
      <w:jc w:val="center"/>
      <w:outlineLvl w:val="1"/>
    </w:pPr>
    <w:rPr>
      <w:kern w:val="0"/>
      <w:sz w:val="36"/>
      <w:lang w:val="ru-RU"/>
    </w:rPr>
  </w:style>
  <w:style w:type="paragraph" w:styleId="30">
    <w:name w:val="heading 3"/>
    <w:basedOn w:val="a"/>
    <w:next w:val="a"/>
    <w:link w:val="31"/>
    <w:uiPriority w:val="99"/>
    <w:qFormat/>
    <w:rsid w:val="00A56092"/>
    <w:pPr>
      <w:keepNext/>
      <w:jc w:val="left"/>
      <w:outlineLvl w:val="2"/>
    </w:pPr>
    <w:rPr>
      <w:b/>
      <w:bCs/>
      <w:kern w:val="0"/>
      <w:lang w:val="ru-RU"/>
    </w:rPr>
  </w:style>
  <w:style w:type="paragraph" w:styleId="40">
    <w:name w:val="heading 4"/>
    <w:basedOn w:val="a"/>
    <w:next w:val="a"/>
    <w:link w:val="41"/>
    <w:uiPriority w:val="99"/>
    <w:qFormat/>
    <w:rsid w:val="004B3993"/>
    <w:pPr>
      <w:keepNext/>
      <w:spacing w:before="240" w:after="60"/>
      <w:jc w:val="left"/>
      <w:outlineLvl w:val="3"/>
    </w:pPr>
    <w:rPr>
      <w:rFonts w:ascii="Arial" w:hAnsi="Arial"/>
      <w:b/>
      <w:kern w:val="0"/>
      <w:lang w:val="ru-RU"/>
    </w:rPr>
  </w:style>
  <w:style w:type="paragraph" w:styleId="50">
    <w:name w:val="heading 5"/>
    <w:basedOn w:val="a"/>
    <w:next w:val="a"/>
    <w:link w:val="51"/>
    <w:uiPriority w:val="99"/>
    <w:qFormat/>
    <w:rsid w:val="00A56092"/>
    <w:pPr>
      <w:keepNext/>
      <w:jc w:val="left"/>
      <w:outlineLvl w:val="4"/>
    </w:pPr>
    <w:rPr>
      <w:i/>
      <w:iCs/>
      <w:kern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A56092"/>
    <w:pPr>
      <w:keepNext/>
      <w:jc w:val="left"/>
      <w:outlineLvl w:val="5"/>
    </w:pPr>
    <w:rPr>
      <w:i/>
      <w:iCs/>
      <w:kern w:val="0"/>
    </w:rPr>
  </w:style>
  <w:style w:type="paragraph" w:styleId="7">
    <w:name w:val="heading 7"/>
    <w:basedOn w:val="a"/>
    <w:next w:val="a"/>
    <w:link w:val="70"/>
    <w:uiPriority w:val="99"/>
    <w:qFormat/>
    <w:rsid w:val="004B3993"/>
    <w:pPr>
      <w:keepNext/>
      <w:ind w:firstLine="720"/>
      <w:jc w:val="center"/>
      <w:outlineLvl w:val="6"/>
    </w:pPr>
    <w:rPr>
      <w:b/>
      <w:bCs/>
      <w:iCs/>
      <w:kern w:val="0"/>
      <w:sz w:val="28"/>
      <w:lang w:val="ru-RU"/>
    </w:rPr>
  </w:style>
  <w:style w:type="paragraph" w:styleId="8">
    <w:name w:val="heading 8"/>
    <w:basedOn w:val="a"/>
    <w:next w:val="a"/>
    <w:link w:val="80"/>
    <w:uiPriority w:val="99"/>
    <w:qFormat/>
    <w:rsid w:val="004B3993"/>
    <w:pPr>
      <w:keepNext/>
      <w:spacing w:line="360" w:lineRule="auto"/>
      <w:ind w:firstLine="720"/>
      <w:outlineLvl w:val="7"/>
    </w:pPr>
    <w:rPr>
      <w:b/>
      <w:bCs/>
      <w:kern w:val="0"/>
      <w:sz w:val="28"/>
      <w:lang w:val="ru-RU"/>
    </w:rPr>
  </w:style>
  <w:style w:type="paragraph" w:styleId="9">
    <w:name w:val="heading 9"/>
    <w:basedOn w:val="a"/>
    <w:next w:val="a"/>
    <w:link w:val="90"/>
    <w:uiPriority w:val="99"/>
    <w:qFormat/>
    <w:rsid w:val="004B3993"/>
    <w:pPr>
      <w:keepNext/>
      <w:ind w:firstLine="720"/>
      <w:jc w:val="left"/>
      <w:outlineLvl w:val="8"/>
    </w:pPr>
    <w:rPr>
      <w:ker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Заголовок 4 Знак"/>
    <w:link w:val="40"/>
    <w:uiPriority w:val="99"/>
    <w:locked/>
    <w:rsid w:val="004B3993"/>
    <w:rPr>
      <w:rFonts w:ascii="Arial" w:hAnsi="Arial" w:cs="Times New Roman"/>
      <w:b/>
      <w:sz w:val="24"/>
    </w:rPr>
  </w:style>
  <w:style w:type="paragraph" w:customStyle="1" w:styleId="Style1">
    <w:name w:val="Style1"/>
    <w:basedOn w:val="a"/>
    <w:uiPriority w:val="99"/>
    <w:rsid w:val="002019D7"/>
    <w:pPr>
      <w:spacing w:after="120"/>
      <w:jc w:val="left"/>
    </w:pPr>
    <w:rPr>
      <w:rFonts w:ascii="Time Roman" w:hAnsi="Time Roman"/>
      <w:b/>
      <w:sz w:val="28"/>
      <w:u w:val="single"/>
      <w:lang w:val="ru-RU"/>
    </w:rPr>
  </w:style>
  <w:style w:type="character" w:customStyle="1" w:styleId="51">
    <w:name w:val="Заголовок 5 Знак"/>
    <w:link w:val="50"/>
    <w:uiPriority w:val="99"/>
    <w:locked/>
    <w:rsid w:val="00A56092"/>
    <w:rPr>
      <w:rFonts w:cs="Times New Roman"/>
      <w:i/>
      <w:iCs/>
      <w:lang w:val="en-US" w:eastAsia="x-none"/>
    </w:rPr>
  </w:style>
  <w:style w:type="character" w:customStyle="1" w:styleId="70">
    <w:name w:val="Заголовок 7 Знак"/>
    <w:link w:val="7"/>
    <w:uiPriority w:val="99"/>
    <w:locked/>
    <w:rsid w:val="004B3993"/>
    <w:rPr>
      <w:rFonts w:cs="Times New Roman"/>
      <w:b/>
      <w:bCs/>
      <w:iCs/>
      <w:sz w:val="28"/>
    </w:rPr>
  </w:style>
  <w:style w:type="character" w:customStyle="1" w:styleId="60">
    <w:name w:val="Заголовок 6 Знак"/>
    <w:link w:val="6"/>
    <w:uiPriority w:val="99"/>
    <w:locked/>
    <w:rsid w:val="00A56092"/>
    <w:rPr>
      <w:rFonts w:cs="Times New Roman"/>
      <w:i/>
      <w:iCs/>
      <w:sz w:val="24"/>
      <w:lang w:val="en-US" w:eastAsia="x-none"/>
    </w:rPr>
  </w:style>
  <w:style w:type="table" w:styleId="a3">
    <w:name w:val="Table Grid"/>
    <w:basedOn w:val="a1"/>
    <w:uiPriority w:val="9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locked/>
    <w:rsid w:val="004B3993"/>
    <w:rPr>
      <w:rFonts w:cs="Times New Roman"/>
      <w:b/>
      <w:bCs/>
      <w:sz w:val="28"/>
    </w:rPr>
  </w:style>
  <w:style w:type="character" w:customStyle="1" w:styleId="90">
    <w:name w:val="Заголовок 9 Знак"/>
    <w:link w:val="9"/>
    <w:uiPriority w:val="99"/>
    <w:locked/>
    <w:rsid w:val="004B3993"/>
    <w:rPr>
      <w:rFonts w:cs="Times New Roman"/>
      <w:sz w:val="24"/>
    </w:rPr>
  </w:style>
  <w:style w:type="paragraph" w:styleId="11">
    <w:name w:val="toc 1"/>
    <w:basedOn w:val="a"/>
    <w:next w:val="a"/>
    <w:uiPriority w:val="99"/>
    <w:rsid w:val="004B3993"/>
    <w:pPr>
      <w:tabs>
        <w:tab w:val="right" w:leader="dot" w:pos="8788"/>
      </w:tabs>
      <w:jc w:val="left"/>
    </w:pPr>
    <w:rPr>
      <w:kern w:val="0"/>
      <w:sz w:val="20"/>
      <w:lang w:val="ru-RU"/>
    </w:rPr>
  </w:style>
  <w:style w:type="character" w:customStyle="1" w:styleId="31">
    <w:name w:val="Заголовок 3 Знак"/>
    <w:link w:val="30"/>
    <w:uiPriority w:val="99"/>
    <w:locked/>
    <w:rsid w:val="00A56092"/>
    <w:rPr>
      <w:rFonts w:cs="Times New Roman"/>
      <w:b/>
      <w:bCs/>
      <w:sz w:val="24"/>
    </w:rPr>
  </w:style>
  <w:style w:type="paragraph" w:styleId="a4">
    <w:name w:val="header"/>
    <w:basedOn w:val="a"/>
    <w:link w:val="a5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paragraph" w:styleId="32">
    <w:name w:val="Body Text Indent 3"/>
    <w:basedOn w:val="a"/>
    <w:link w:val="33"/>
    <w:uiPriority w:val="99"/>
    <w:rsid w:val="00A56092"/>
    <w:pPr>
      <w:ind w:firstLine="360"/>
    </w:pPr>
    <w:rPr>
      <w:kern w:val="0"/>
      <w:lang w:val="ru-RU"/>
    </w:rPr>
  </w:style>
  <w:style w:type="character" w:customStyle="1" w:styleId="a5">
    <w:name w:val="Верхний колонтитул Знак"/>
    <w:link w:val="a4"/>
    <w:uiPriority w:val="99"/>
    <w:locked/>
    <w:rsid w:val="00A56092"/>
    <w:rPr>
      <w:rFonts w:cs="Times New Roman"/>
      <w:sz w:val="24"/>
    </w:rPr>
  </w:style>
  <w:style w:type="paragraph" w:styleId="a6">
    <w:name w:val="footer"/>
    <w:basedOn w:val="a"/>
    <w:link w:val="a7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szCs w:val="24"/>
      <w:lang w:val="ru-RU"/>
    </w:r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rFonts w:cs="Times New Roman"/>
      <w:sz w:val="24"/>
    </w:rPr>
  </w:style>
  <w:style w:type="character" w:styleId="a8">
    <w:name w:val="page number"/>
    <w:uiPriority w:val="99"/>
    <w:rsid w:val="00A56092"/>
    <w:rPr>
      <w:rFonts w:cs="Times New Roman"/>
    </w:rPr>
  </w:style>
  <w:style w:type="character" w:customStyle="1" w:styleId="a7">
    <w:name w:val="Нижний колонтитул Знак"/>
    <w:link w:val="a6"/>
    <w:uiPriority w:val="99"/>
    <w:locked/>
    <w:rsid w:val="00A56092"/>
    <w:rPr>
      <w:rFonts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A56092"/>
    <w:pPr>
      <w:ind w:firstLine="360"/>
    </w:pPr>
    <w:rPr>
      <w:kern w:val="0"/>
      <w:sz w:val="20"/>
      <w:lang w:val="ru-RU"/>
    </w:rPr>
  </w:style>
  <w:style w:type="paragraph" w:styleId="21">
    <w:name w:val="Body Text Indent 2"/>
    <w:basedOn w:val="a"/>
    <w:link w:val="22"/>
    <w:uiPriority w:val="99"/>
    <w:rsid w:val="00A56092"/>
    <w:pPr>
      <w:ind w:firstLine="360"/>
    </w:pPr>
    <w:rPr>
      <w:iCs/>
      <w:color w:val="000000"/>
      <w:kern w:val="0"/>
      <w:sz w:val="20"/>
      <w:lang w:val="ru-RU"/>
    </w:rPr>
  </w:style>
  <w:style w:type="character" w:customStyle="1" w:styleId="aa">
    <w:name w:val="Основной текст с отступом Знак"/>
    <w:link w:val="a9"/>
    <w:uiPriority w:val="99"/>
    <w:locked/>
    <w:rsid w:val="00A56092"/>
    <w:rPr>
      <w:rFonts w:cs="Times New Roman"/>
    </w:rPr>
  </w:style>
  <w:style w:type="paragraph" w:styleId="ab">
    <w:name w:val="Document Map"/>
    <w:basedOn w:val="a"/>
    <w:link w:val="ac"/>
    <w:uiPriority w:val="99"/>
    <w:rsid w:val="00A56092"/>
    <w:pPr>
      <w:shd w:val="clear" w:color="auto" w:fill="000080"/>
      <w:jc w:val="left"/>
    </w:pPr>
    <w:rPr>
      <w:rFonts w:ascii="Tahoma" w:hAnsi="Tahoma" w:cs="Tahoma"/>
      <w:kern w:val="0"/>
      <w:lang w:val="ru-RU"/>
    </w:rPr>
  </w:style>
  <w:style w:type="character" w:customStyle="1" w:styleId="22">
    <w:name w:val="Основной текст с отступом 2 Знак"/>
    <w:link w:val="21"/>
    <w:uiPriority w:val="99"/>
    <w:locked/>
    <w:rsid w:val="00A56092"/>
    <w:rPr>
      <w:rFonts w:cs="Times New Roman"/>
      <w:iCs/>
      <w:color w:val="000000"/>
    </w:rPr>
  </w:style>
  <w:style w:type="paragraph" w:styleId="ad">
    <w:name w:val="Body Text"/>
    <w:basedOn w:val="a"/>
    <w:link w:val="ae"/>
    <w:uiPriority w:val="99"/>
    <w:rsid w:val="004B3993"/>
    <w:pPr>
      <w:spacing w:after="120"/>
      <w:jc w:val="left"/>
    </w:pPr>
    <w:rPr>
      <w:kern w:val="0"/>
      <w:szCs w:val="24"/>
      <w:lang w:val="ru-RU"/>
    </w:rPr>
  </w:style>
  <w:style w:type="character" w:customStyle="1" w:styleId="ac">
    <w:name w:val="Схема документа Знак"/>
    <w:link w:val="ab"/>
    <w:uiPriority w:val="99"/>
    <w:locked/>
    <w:rsid w:val="00A56092"/>
    <w:rPr>
      <w:rFonts w:ascii="Tahoma" w:hAnsi="Tahoma" w:cs="Tahoma"/>
      <w:sz w:val="24"/>
      <w:shd w:val="clear" w:color="auto" w:fill="000080"/>
    </w:rPr>
  </w:style>
  <w:style w:type="paragraph" w:styleId="23">
    <w:name w:val="Body Text 2"/>
    <w:basedOn w:val="a"/>
    <w:link w:val="24"/>
    <w:uiPriority w:val="99"/>
    <w:rsid w:val="004B3993"/>
    <w:pPr>
      <w:spacing w:after="120" w:line="480" w:lineRule="auto"/>
      <w:jc w:val="left"/>
    </w:pPr>
    <w:rPr>
      <w:kern w:val="0"/>
      <w:szCs w:val="24"/>
      <w:lang w:val="ru-RU"/>
    </w:rPr>
  </w:style>
  <w:style w:type="character" w:customStyle="1" w:styleId="ae">
    <w:name w:val="Основной текст Знак"/>
    <w:link w:val="ad"/>
    <w:uiPriority w:val="99"/>
    <w:locked/>
    <w:rsid w:val="004B3993"/>
    <w:rPr>
      <w:rFonts w:cs="Times New Roman"/>
      <w:sz w:val="24"/>
      <w:szCs w:val="24"/>
    </w:rPr>
  </w:style>
  <w:style w:type="paragraph" w:styleId="34">
    <w:name w:val="Body Text 3"/>
    <w:basedOn w:val="a"/>
    <w:link w:val="35"/>
    <w:uiPriority w:val="99"/>
    <w:rsid w:val="004B3993"/>
    <w:pPr>
      <w:spacing w:after="120"/>
      <w:jc w:val="left"/>
    </w:pPr>
    <w:rPr>
      <w:kern w:val="0"/>
      <w:sz w:val="16"/>
      <w:szCs w:val="16"/>
      <w:lang w:val="ru-RU"/>
    </w:rPr>
  </w:style>
  <w:style w:type="character" w:customStyle="1" w:styleId="24">
    <w:name w:val="Основной текст 2 Знак"/>
    <w:link w:val="23"/>
    <w:uiPriority w:val="99"/>
    <w:locked/>
    <w:rsid w:val="004B3993"/>
    <w:rPr>
      <w:rFonts w:cs="Times New Roman"/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4B3993"/>
    <w:rPr>
      <w:rFonts w:ascii="Arial" w:hAnsi="Arial" w:cs="Times New Roman"/>
      <w:b/>
      <w:kern w:val="28"/>
      <w:sz w:val="28"/>
    </w:rPr>
  </w:style>
  <w:style w:type="character" w:customStyle="1" w:styleId="35">
    <w:name w:val="Основной текст 3 Знак"/>
    <w:link w:val="34"/>
    <w:uiPriority w:val="99"/>
    <w:locked/>
    <w:rsid w:val="004B3993"/>
    <w:rPr>
      <w:rFonts w:cs="Times New Roman"/>
      <w:sz w:val="16"/>
      <w:szCs w:val="16"/>
    </w:rPr>
  </w:style>
  <w:style w:type="paragraph" w:styleId="25">
    <w:name w:val="toc 2"/>
    <w:basedOn w:val="a"/>
    <w:next w:val="a"/>
    <w:uiPriority w:val="99"/>
    <w:rsid w:val="004B3993"/>
    <w:pPr>
      <w:tabs>
        <w:tab w:val="right" w:leader="dot" w:pos="8788"/>
      </w:tabs>
      <w:ind w:left="200"/>
      <w:jc w:val="left"/>
    </w:pPr>
    <w:rPr>
      <w:kern w:val="0"/>
      <w:sz w:val="20"/>
      <w:lang w:val="ru-RU"/>
    </w:rPr>
  </w:style>
  <w:style w:type="paragraph" w:styleId="36">
    <w:name w:val="toc 3"/>
    <w:basedOn w:val="a"/>
    <w:next w:val="a"/>
    <w:uiPriority w:val="99"/>
    <w:rsid w:val="004B3993"/>
    <w:pPr>
      <w:tabs>
        <w:tab w:val="right" w:leader="dot" w:pos="8788"/>
      </w:tabs>
      <w:ind w:left="400"/>
      <w:jc w:val="left"/>
    </w:pPr>
    <w:rPr>
      <w:kern w:val="0"/>
      <w:sz w:val="20"/>
      <w:lang w:val="ru-RU"/>
    </w:rPr>
  </w:style>
  <w:style w:type="paragraph" w:styleId="42">
    <w:name w:val="toc 4"/>
    <w:basedOn w:val="a"/>
    <w:next w:val="a"/>
    <w:uiPriority w:val="99"/>
    <w:rsid w:val="004B3993"/>
    <w:pPr>
      <w:tabs>
        <w:tab w:val="right" w:leader="dot" w:pos="8788"/>
      </w:tabs>
      <w:ind w:left="600"/>
      <w:jc w:val="left"/>
    </w:pPr>
    <w:rPr>
      <w:kern w:val="0"/>
      <w:sz w:val="20"/>
      <w:lang w:val="ru-RU"/>
    </w:rPr>
  </w:style>
  <w:style w:type="paragraph" w:styleId="52">
    <w:name w:val="toc 5"/>
    <w:basedOn w:val="a"/>
    <w:next w:val="a"/>
    <w:uiPriority w:val="99"/>
    <w:rsid w:val="004B3993"/>
    <w:pPr>
      <w:tabs>
        <w:tab w:val="right" w:leader="dot" w:pos="8788"/>
      </w:tabs>
      <w:ind w:left="800"/>
      <w:jc w:val="left"/>
    </w:pPr>
    <w:rPr>
      <w:kern w:val="0"/>
      <w:sz w:val="20"/>
      <w:lang w:val="ru-RU"/>
    </w:rPr>
  </w:style>
  <w:style w:type="paragraph" w:styleId="61">
    <w:name w:val="toc 6"/>
    <w:basedOn w:val="a"/>
    <w:next w:val="a"/>
    <w:uiPriority w:val="99"/>
    <w:rsid w:val="004B3993"/>
    <w:pPr>
      <w:tabs>
        <w:tab w:val="right" w:leader="dot" w:pos="8788"/>
      </w:tabs>
      <w:ind w:left="1000"/>
      <w:jc w:val="left"/>
    </w:pPr>
    <w:rPr>
      <w:kern w:val="0"/>
      <w:sz w:val="20"/>
      <w:lang w:val="ru-RU"/>
    </w:rPr>
  </w:style>
  <w:style w:type="paragraph" w:styleId="71">
    <w:name w:val="toc 7"/>
    <w:basedOn w:val="a"/>
    <w:next w:val="a"/>
    <w:uiPriority w:val="99"/>
    <w:rsid w:val="004B3993"/>
    <w:pPr>
      <w:tabs>
        <w:tab w:val="right" w:leader="dot" w:pos="8788"/>
      </w:tabs>
      <w:ind w:left="1200"/>
      <w:jc w:val="left"/>
    </w:pPr>
    <w:rPr>
      <w:kern w:val="0"/>
      <w:sz w:val="20"/>
      <w:lang w:val="ru-RU"/>
    </w:rPr>
  </w:style>
  <w:style w:type="paragraph" w:styleId="81">
    <w:name w:val="toc 8"/>
    <w:basedOn w:val="a"/>
    <w:next w:val="a"/>
    <w:uiPriority w:val="99"/>
    <w:rsid w:val="004B3993"/>
    <w:pPr>
      <w:tabs>
        <w:tab w:val="right" w:leader="dot" w:pos="8788"/>
      </w:tabs>
      <w:ind w:left="1400"/>
      <w:jc w:val="left"/>
    </w:pPr>
    <w:rPr>
      <w:kern w:val="0"/>
      <w:sz w:val="20"/>
      <w:lang w:val="ru-RU"/>
    </w:rPr>
  </w:style>
  <w:style w:type="paragraph" w:styleId="91">
    <w:name w:val="toc 9"/>
    <w:basedOn w:val="a"/>
    <w:next w:val="a"/>
    <w:uiPriority w:val="99"/>
    <w:rsid w:val="004B3993"/>
    <w:pPr>
      <w:tabs>
        <w:tab w:val="right" w:leader="dot" w:pos="8788"/>
      </w:tabs>
      <w:ind w:left="1600"/>
      <w:jc w:val="left"/>
    </w:pPr>
    <w:rPr>
      <w:kern w:val="0"/>
      <w:sz w:val="20"/>
      <w:lang w:val="ru-RU"/>
    </w:rPr>
  </w:style>
  <w:style w:type="paragraph" w:customStyle="1" w:styleId="12">
    <w:name w:val="заголовок 1"/>
    <w:basedOn w:val="a"/>
    <w:next w:val="a"/>
    <w:uiPriority w:val="99"/>
    <w:rsid w:val="004B3993"/>
    <w:pPr>
      <w:keepNext/>
      <w:widowControl w:val="0"/>
      <w:spacing w:line="360" w:lineRule="auto"/>
      <w:ind w:firstLine="720"/>
      <w:jc w:val="center"/>
    </w:pPr>
    <w:rPr>
      <w:b/>
      <w:kern w:val="0"/>
      <w:sz w:val="32"/>
      <w:lang w:val="ru-RU"/>
    </w:rPr>
  </w:style>
  <w:style w:type="paragraph" w:styleId="af">
    <w:name w:val="footnote text"/>
    <w:basedOn w:val="a"/>
    <w:link w:val="af0"/>
    <w:uiPriority w:val="99"/>
    <w:rsid w:val="004B3993"/>
    <w:pPr>
      <w:jc w:val="left"/>
    </w:pPr>
    <w:rPr>
      <w:kern w:val="0"/>
      <w:sz w:val="20"/>
      <w:lang w:val="ru-RU"/>
    </w:rPr>
  </w:style>
  <w:style w:type="paragraph" w:customStyle="1" w:styleId="43">
    <w:name w:val="заголовок 4"/>
    <w:basedOn w:val="a"/>
    <w:next w:val="a"/>
    <w:uiPriority w:val="99"/>
    <w:rsid w:val="004B3993"/>
    <w:pPr>
      <w:keepNext/>
      <w:widowControl w:val="0"/>
      <w:ind w:firstLine="720"/>
    </w:pPr>
    <w:rPr>
      <w:kern w:val="0"/>
    </w:rPr>
  </w:style>
  <w:style w:type="character" w:customStyle="1" w:styleId="af0">
    <w:name w:val="Текст сноски Знак"/>
    <w:link w:val="af"/>
    <w:uiPriority w:val="99"/>
    <w:locked/>
    <w:rsid w:val="004B3993"/>
    <w:rPr>
      <w:rFonts w:cs="Times New Roman"/>
    </w:rPr>
  </w:style>
  <w:style w:type="paragraph" w:customStyle="1" w:styleId="53">
    <w:name w:val="заголовок 5"/>
    <w:basedOn w:val="a"/>
    <w:next w:val="a"/>
    <w:uiPriority w:val="99"/>
    <w:rsid w:val="004B3993"/>
    <w:pPr>
      <w:keepNext/>
      <w:widowControl w:val="0"/>
      <w:jc w:val="right"/>
    </w:pPr>
    <w:rPr>
      <w:kern w:val="0"/>
      <w:lang w:val="ru-RU"/>
    </w:rPr>
  </w:style>
  <w:style w:type="paragraph" w:styleId="af1">
    <w:name w:val="caption"/>
    <w:basedOn w:val="a"/>
    <w:uiPriority w:val="99"/>
    <w:qFormat/>
    <w:rsid w:val="004B3993"/>
    <w:pPr>
      <w:widowControl w:val="0"/>
      <w:jc w:val="center"/>
    </w:pPr>
    <w:rPr>
      <w:b/>
      <w:kern w:val="0"/>
      <w:sz w:val="28"/>
      <w:lang w:val="ru-RU"/>
    </w:rPr>
  </w:style>
  <w:style w:type="paragraph" w:customStyle="1" w:styleId="af2">
    <w:name w:val="Основной текс"/>
    <w:basedOn w:val="a"/>
    <w:uiPriority w:val="99"/>
    <w:rsid w:val="004B3993"/>
    <w:pPr>
      <w:widowControl w:val="0"/>
      <w:jc w:val="left"/>
    </w:pPr>
    <w:rPr>
      <w:b/>
      <w:kern w:val="0"/>
      <w:sz w:val="28"/>
      <w:lang w:val="ru-RU"/>
    </w:rPr>
  </w:style>
  <w:style w:type="paragraph" w:styleId="af3">
    <w:name w:val="Title"/>
    <w:basedOn w:val="a"/>
    <w:link w:val="af4"/>
    <w:uiPriority w:val="99"/>
    <w:qFormat/>
    <w:rsid w:val="004B3993"/>
    <w:pPr>
      <w:jc w:val="center"/>
    </w:pPr>
    <w:rPr>
      <w:b/>
      <w:kern w:val="0"/>
      <w:sz w:val="28"/>
      <w:lang w:val="ru-RU"/>
    </w:rPr>
  </w:style>
  <w:style w:type="character" w:styleId="af5">
    <w:name w:val="footnote reference"/>
    <w:uiPriority w:val="99"/>
    <w:rsid w:val="004B3993"/>
    <w:rPr>
      <w:rFonts w:cs="Times New Roman"/>
      <w:vertAlign w:val="superscript"/>
    </w:rPr>
  </w:style>
  <w:style w:type="character" w:customStyle="1" w:styleId="af4">
    <w:name w:val="Название Знак"/>
    <w:link w:val="af3"/>
    <w:uiPriority w:val="99"/>
    <w:locked/>
    <w:rsid w:val="004B3993"/>
    <w:rPr>
      <w:rFonts w:cs="Times New Roman"/>
      <w:b/>
      <w:sz w:val="28"/>
    </w:rPr>
  </w:style>
  <w:style w:type="paragraph" w:customStyle="1" w:styleId="26">
    <w:name w:val="заголовок 2"/>
    <w:basedOn w:val="a"/>
    <w:next w:val="a"/>
    <w:uiPriority w:val="99"/>
    <w:rsid w:val="004B3993"/>
    <w:pPr>
      <w:keepNext/>
      <w:widowControl w:val="0"/>
      <w:jc w:val="center"/>
    </w:pPr>
    <w:rPr>
      <w:kern w:val="0"/>
      <w:lang w:val="ru-RU"/>
    </w:rPr>
  </w:style>
  <w:style w:type="character" w:styleId="af6">
    <w:name w:val="Hyperlink"/>
    <w:uiPriority w:val="99"/>
    <w:rsid w:val="004B3993"/>
    <w:rPr>
      <w:rFonts w:cs="Times New Roman"/>
      <w:color w:val="0000FF"/>
      <w:u w:val="single"/>
    </w:rPr>
  </w:style>
  <w:style w:type="paragraph" w:styleId="af7">
    <w:name w:val="endnote text"/>
    <w:basedOn w:val="a"/>
    <w:link w:val="af8"/>
    <w:uiPriority w:val="99"/>
    <w:rsid w:val="004B3993"/>
    <w:pPr>
      <w:jc w:val="left"/>
    </w:pPr>
    <w:rPr>
      <w:kern w:val="0"/>
      <w:sz w:val="20"/>
      <w:lang w:val="ru-RU"/>
    </w:rPr>
  </w:style>
  <w:style w:type="character" w:styleId="af9">
    <w:name w:val="endnote reference"/>
    <w:uiPriority w:val="99"/>
    <w:rsid w:val="004B3993"/>
    <w:rPr>
      <w:rFonts w:cs="Times New Roman"/>
      <w:vertAlign w:val="superscript"/>
    </w:rPr>
  </w:style>
  <w:style w:type="character" w:customStyle="1" w:styleId="af8">
    <w:name w:val="Текст концевой сноски Знак"/>
    <w:link w:val="af7"/>
    <w:uiPriority w:val="99"/>
    <w:locked/>
    <w:rsid w:val="004B3993"/>
    <w:rPr>
      <w:rFonts w:cs="Times New Roman"/>
    </w:rPr>
  </w:style>
  <w:style w:type="paragraph" w:customStyle="1" w:styleId="afa">
    <w:name w:val="Решение"/>
    <w:basedOn w:val="a"/>
    <w:next w:val="a"/>
    <w:uiPriority w:val="99"/>
    <w:rsid w:val="004B3993"/>
    <w:pPr>
      <w:spacing w:line="360" w:lineRule="auto"/>
    </w:pPr>
    <w:rPr>
      <w:kern w:val="0"/>
      <w:lang w:val="ru-RU"/>
    </w:rPr>
  </w:style>
  <w:style w:type="paragraph" w:styleId="afb">
    <w:name w:val="Normal Indent"/>
    <w:basedOn w:val="a"/>
    <w:uiPriority w:val="99"/>
    <w:rsid w:val="00950875"/>
    <w:pPr>
      <w:keepNext/>
      <w:autoSpaceDE w:val="0"/>
      <w:autoSpaceDN w:val="0"/>
      <w:ind w:left="56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c">
    <w:name w:val="List Bullet"/>
    <w:basedOn w:val="a"/>
    <w:uiPriority w:val="99"/>
    <w:rsid w:val="00950875"/>
    <w:pPr>
      <w:keepNext/>
      <w:tabs>
        <w:tab w:val="num" w:pos="1093"/>
      </w:tabs>
      <w:autoSpaceDE w:val="0"/>
      <w:autoSpaceDN w:val="0"/>
      <w:spacing w:line="288" w:lineRule="auto"/>
      <w:ind w:left="1093" w:hanging="384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7">
    <w:name w:val="List Bullet 2"/>
    <w:basedOn w:val="a"/>
    <w:uiPriority w:val="99"/>
    <w:rsid w:val="00950875"/>
    <w:pPr>
      <w:keepNext/>
      <w:tabs>
        <w:tab w:val="num" w:pos="360"/>
      </w:tabs>
      <w:autoSpaceDE w:val="0"/>
      <w:autoSpaceDN w:val="0"/>
      <w:spacing w:line="288" w:lineRule="auto"/>
      <w:ind w:left="357" w:hanging="35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">
    <w:name w:val="List Bullet 3"/>
    <w:basedOn w:val="a"/>
    <w:uiPriority w:val="99"/>
    <w:rsid w:val="00950875"/>
    <w:pPr>
      <w:keepNext/>
      <w:numPr>
        <w:numId w:val="3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">
    <w:name w:val="List Bullet 4"/>
    <w:basedOn w:val="a"/>
    <w:uiPriority w:val="99"/>
    <w:rsid w:val="00950875"/>
    <w:pPr>
      <w:keepNext/>
      <w:numPr>
        <w:numId w:val="9"/>
      </w:numPr>
      <w:tabs>
        <w:tab w:val="clear" w:pos="360"/>
        <w:tab w:val="num" w:pos="1209"/>
      </w:tabs>
      <w:autoSpaceDE w:val="0"/>
      <w:autoSpaceDN w:val="0"/>
      <w:spacing w:line="288" w:lineRule="auto"/>
      <w:ind w:left="1209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">
    <w:name w:val="List Bullet 5"/>
    <w:basedOn w:val="a"/>
    <w:uiPriority w:val="99"/>
    <w:rsid w:val="00950875"/>
    <w:pPr>
      <w:keepNext/>
      <w:numPr>
        <w:numId w:val="10"/>
      </w:numPr>
      <w:tabs>
        <w:tab w:val="clear" w:pos="643"/>
        <w:tab w:val="num" w:pos="1492"/>
      </w:tabs>
      <w:autoSpaceDE w:val="0"/>
      <w:autoSpaceDN w:val="0"/>
      <w:spacing w:line="288" w:lineRule="auto"/>
      <w:ind w:left="1492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13">
    <w:name w:val="index 1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8">
    <w:name w:val="index 2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5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7">
    <w:name w:val="index 3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7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4">
    <w:name w:val="index 4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0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4">
    <w:name w:val="index 5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30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62">
    <w:name w:val="index 6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5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72">
    <w:name w:val="index 7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8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82">
    <w:name w:val="index 8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0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92">
    <w:name w:val="index 9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3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d">
    <w:name w:val="Message Header"/>
    <w:basedOn w:val="a"/>
    <w:link w:val="afe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  <w:jc w:val="left"/>
    </w:pPr>
    <w:rPr>
      <w:rFonts w:ascii="Arial" w:eastAsia="SimSun" w:hAnsi="Arial" w:cs="TimesET"/>
      <w:spacing w:val="6"/>
      <w:kern w:val="0"/>
      <w:szCs w:val="26"/>
      <w:lang w:val="ru-RU"/>
    </w:rPr>
  </w:style>
  <w:style w:type="paragraph" w:customStyle="1" w:styleId="aff">
    <w:name w:val="Рис."/>
    <w:basedOn w:val="a"/>
    <w:next w:val="ad"/>
    <w:uiPriority w:val="99"/>
    <w:rsid w:val="00950875"/>
    <w:pPr>
      <w:keepNext/>
      <w:autoSpaceDE w:val="0"/>
      <w:autoSpaceDN w:val="0"/>
      <w:spacing w:before="120" w:after="120"/>
      <w:jc w:val="left"/>
    </w:pPr>
    <w:rPr>
      <w:rFonts w:eastAsia="SimSun" w:cs="TimesET"/>
      <w:spacing w:val="6"/>
      <w:kern w:val="0"/>
      <w:sz w:val="22"/>
      <w:szCs w:val="22"/>
      <w:lang w:val="ru-RU"/>
    </w:rPr>
  </w:style>
  <w:style w:type="character" w:customStyle="1" w:styleId="afe">
    <w:name w:val="Шапка Знак"/>
    <w:link w:val="afd"/>
    <w:uiPriority w:val="99"/>
    <w:locked/>
    <w:rsid w:val="00950875"/>
    <w:rPr>
      <w:rFonts w:ascii="Arial" w:eastAsia="SimSun" w:hAnsi="Arial" w:cs="TimesET"/>
      <w:spacing w:val="6"/>
      <w:sz w:val="26"/>
      <w:szCs w:val="26"/>
      <w:shd w:val="pct20" w:color="auto" w:fill="auto"/>
    </w:rPr>
  </w:style>
  <w:style w:type="paragraph" w:customStyle="1" w:styleId="aff0">
    <w:name w:val="Формула"/>
    <w:basedOn w:val="a"/>
    <w:uiPriority w:val="99"/>
    <w:rsid w:val="00950875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paragraph" w:customStyle="1" w:styleId="14">
    <w:name w:val="Формула1"/>
    <w:basedOn w:val="a"/>
    <w:uiPriority w:val="99"/>
    <w:rsid w:val="00B8785C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character" w:customStyle="1" w:styleId="aff1">
    <w:name w:val="Уравнение"/>
    <w:uiPriority w:val="99"/>
    <w:rsid w:val="00D12C9E"/>
    <w:rPr>
      <w:rFonts w:cs="Times New Roman"/>
      <w:position w:val="-10"/>
    </w:rPr>
  </w:style>
  <w:style w:type="character" w:customStyle="1" w:styleId="20">
    <w:name w:val="Заголовок 2 Знак"/>
    <w:link w:val="2"/>
    <w:uiPriority w:val="99"/>
    <w:locked/>
    <w:rsid w:val="005C21D7"/>
    <w:rPr>
      <w:rFonts w:cs="Times New Roman"/>
      <w:sz w:val="36"/>
    </w:rPr>
  </w:style>
  <w:style w:type="paragraph" w:styleId="aff2">
    <w:name w:val="Balloon Text"/>
    <w:basedOn w:val="a"/>
    <w:link w:val="aff3"/>
    <w:uiPriority w:val="99"/>
    <w:rsid w:val="00B3597D"/>
    <w:pPr>
      <w:jc w:val="left"/>
    </w:pPr>
    <w:rPr>
      <w:rFonts w:ascii="Tahoma" w:hAnsi="Tahoma" w:cs="Tahoma"/>
      <w:kern w:val="0"/>
      <w:sz w:val="16"/>
      <w:szCs w:val="16"/>
      <w:lang w:val="ru-RU"/>
    </w:rPr>
  </w:style>
  <w:style w:type="character" w:customStyle="1" w:styleId="aff4">
    <w:name w:val="Основной шрифт"/>
    <w:uiPriority w:val="99"/>
    <w:rsid w:val="00691942"/>
  </w:style>
  <w:style w:type="character" w:customStyle="1" w:styleId="aff3">
    <w:name w:val="Текст выноски Знак"/>
    <w:link w:val="aff2"/>
    <w:uiPriority w:val="99"/>
    <w:locked/>
    <w:rsid w:val="00B3597D"/>
    <w:rPr>
      <w:rFonts w:ascii="Tahoma" w:hAnsi="Tahoma" w:cs="Tahoma"/>
      <w:sz w:val="16"/>
      <w:szCs w:val="16"/>
    </w:rPr>
  </w:style>
  <w:style w:type="paragraph" w:styleId="aff5">
    <w:name w:val="Block Text"/>
    <w:basedOn w:val="a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kern w:val="0"/>
      <w:sz w:val="20"/>
      <w:lang w:val="ru-RU"/>
    </w:rPr>
  </w:style>
  <w:style w:type="paragraph" w:customStyle="1" w:styleId="Normal1">
    <w:name w:val="Normal1"/>
    <w:uiPriority w:val="99"/>
    <w:rsid w:val="005022E4"/>
    <w:pPr>
      <w:snapToGrid w:val="0"/>
      <w:jc w:val="both"/>
    </w:pPr>
    <w:rPr>
      <w:kern w:val="24"/>
      <w:sz w:val="24"/>
      <w:lang w:val="en-US"/>
    </w:rPr>
  </w:style>
  <w:style w:type="paragraph" w:customStyle="1" w:styleId="15">
    <w:name w:val="Обычный1"/>
    <w:uiPriority w:val="99"/>
    <w:rsid w:val="006B181F"/>
    <w:pPr>
      <w:autoSpaceDE w:val="0"/>
      <w:autoSpaceDN w:val="0"/>
    </w:pPr>
  </w:style>
  <w:style w:type="paragraph" w:styleId="aff6">
    <w:name w:val="Plain Text"/>
    <w:basedOn w:val="a"/>
    <w:link w:val="aff7"/>
    <w:uiPriority w:val="99"/>
    <w:rsid w:val="008E159F"/>
    <w:pPr>
      <w:jc w:val="left"/>
    </w:pPr>
    <w:rPr>
      <w:rFonts w:ascii="Courier New" w:hAnsi="Courier New"/>
      <w:kern w:val="0"/>
      <w:sz w:val="20"/>
      <w:lang w:val="ru-RU"/>
    </w:rPr>
  </w:style>
  <w:style w:type="paragraph" w:customStyle="1" w:styleId="93">
    <w:name w:val="заголовок 9"/>
    <w:basedOn w:val="a"/>
    <w:next w:val="a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i/>
      <w:iCs/>
      <w:kern w:val="0"/>
      <w:sz w:val="28"/>
      <w:szCs w:val="28"/>
      <w:lang w:val="ru-RU"/>
    </w:rPr>
  </w:style>
  <w:style w:type="character" w:customStyle="1" w:styleId="aff7">
    <w:name w:val="Текст Знак"/>
    <w:link w:val="aff6"/>
    <w:uiPriority w:val="99"/>
    <w:locked/>
    <w:rsid w:val="008E159F"/>
    <w:rPr>
      <w:rFonts w:ascii="Courier New" w:hAnsi="Courier New" w:cs="Times New Roman"/>
    </w:rPr>
  </w:style>
  <w:style w:type="paragraph" w:customStyle="1" w:styleId="63">
    <w:name w:val="заголовок 6"/>
    <w:basedOn w:val="a"/>
    <w:next w:val="a"/>
    <w:uiPriority w:val="99"/>
    <w:rsid w:val="001F570E"/>
    <w:pPr>
      <w:keepNext/>
      <w:autoSpaceDE w:val="0"/>
      <w:autoSpaceDN w:val="0"/>
      <w:jc w:val="left"/>
    </w:pPr>
    <w:rPr>
      <w:i/>
      <w:iCs/>
      <w:kern w:val="0"/>
      <w:sz w:val="28"/>
      <w:szCs w:val="28"/>
      <w:lang w:val="ru-RU"/>
    </w:rPr>
  </w:style>
  <w:style w:type="paragraph" w:customStyle="1" w:styleId="83">
    <w:name w:val="заголовок 8"/>
    <w:basedOn w:val="a"/>
    <w:next w:val="a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kern w:val="0"/>
      <w:sz w:val="28"/>
      <w:szCs w:val="28"/>
      <w:u w:val="single"/>
    </w:rPr>
  </w:style>
  <w:style w:type="paragraph" w:customStyle="1" w:styleId="210">
    <w:name w:val="Основной текст 21"/>
    <w:basedOn w:val="a"/>
    <w:uiPriority w:val="99"/>
    <w:rsid w:val="001F570E"/>
    <w:pPr>
      <w:autoSpaceDE w:val="0"/>
      <w:autoSpaceDN w:val="0"/>
      <w:jc w:val="left"/>
    </w:pPr>
    <w:rPr>
      <w:kern w:val="0"/>
      <w:szCs w:val="24"/>
      <w:lang w:val="ru-RU"/>
    </w:rPr>
  </w:style>
  <w:style w:type="paragraph" w:customStyle="1" w:styleId="Title1">
    <w:name w:val="Title1"/>
    <w:basedOn w:val="Normal1"/>
    <w:uiPriority w:val="99"/>
    <w:rsid w:val="005D1D30"/>
    <w:pPr>
      <w:widowControl w:val="0"/>
      <w:snapToGrid/>
      <w:jc w:val="center"/>
    </w:pPr>
    <w:rPr>
      <w:b/>
      <w:i/>
      <w:kern w:val="0"/>
      <w:sz w:val="20"/>
      <w:lang w:val="ru-RU"/>
    </w:rPr>
  </w:style>
  <w:style w:type="paragraph" w:customStyle="1" w:styleId="38">
    <w:name w:val="заголовок 3"/>
    <w:basedOn w:val="a"/>
    <w:next w:val="a"/>
    <w:uiPriority w:val="99"/>
    <w:rsid w:val="00757A92"/>
    <w:pPr>
      <w:keepNext/>
      <w:autoSpaceDE w:val="0"/>
      <w:autoSpaceDN w:val="0"/>
      <w:jc w:val="left"/>
    </w:pPr>
    <w:rPr>
      <w:kern w:val="0"/>
      <w:sz w:val="28"/>
      <w:szCs w:val="28"/>
      <w:u w:val="single"/>
      <w:lang w:val="ru-RU"/>
    </w:rPr>
  </w:style>
  <w:style w:type="paragraph" w:customStyle="1" w:styleId="73">
    <w:name w:val="заголовок 7"/>
    <w:basedOn w:val="a"/>
    <w:next w:val="a"/>
    <w:uiPriority w:val="99"/>
    <w:rsid w:val="00780D94"/>
    <w:pPr>
      <w:keepNext/>
      <w:autoSpaceDE w:val="0"/>
      <w:autoSpaceDN w:val="0"/>
      <w:ind w:firstLine="720"/>
    </w:pPr>
    <w:rPr>
      <w:kern w:val="0"/>
      <w:sz w:val="28"/>
      <w:szCs w:val="28"/>
    </w:rPr>
  </w:style>
  <w:style w:type="character" w:customStyle="1" w:styleId="aff8">
    <w:name w:val="номер страницы"/>
    <w:uiPriority w:val="99"/>
    <w:rsid w:val="00780D9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5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9" Type="http://schemas.openxmlformats.org/officeDocument/2006/relationships/image" Target="media/image33.wmf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42" Type="http://schemas.openxmlformats.org/officeDocument/2006/relationships/image" Target="media/image36.e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header" Target="header2.xml"/><Relationship Id="rId7" Type="http://schemas.openxmlformats.org/officeDocument/2006/relationships/image" Target="media/image1.w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wmf"/><Relationship Id="rId41" Type="http://schemas.openxmlformats.org/officeDocument/2006/relationships/image" Target="media/image35.emf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emf"/><Relationship Id="rId32" Type="http://schemas.openxmlformats.org/officeDocument/2006/relationships/image" Target="media/image26.wmf"/><Relationship Id="rId37" Type="http://schemas.openxmlformats.org/officeDocument/2006/relationships/image" Target="media/image31.e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emf"/><Relationship Id="rId49" Type="http://schemas.openxmlformats.org/officeDocument/2006/relationships/image" Target="media/image43.wmf"/><Relationship Id="rId57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e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emf"/><Relationship Id="rId43" Type="http://schemas.openxmlformats.org/officeDocument/2006/relationships/image" Target="media/image37.emf"/><Relationship Id="rId48" Type="http://schemas.openxmlformats.org/officeDocument/2006/relationships/image" Target="media/image42.wmf"/><Relationship Id="rId56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2014-02-22T07:07:00Z</dcterms:created>
  <dcterms:modified xsi:type="dcterms:W3CDTF">2014-02-22T07:07:00Z</dcterms:modified>
</cp:coreProperties>
</file>