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AB" w:rsidRPr="006F23AB" w:rsidRDefault="006F23AB" w:rsidP="006F23AB">
      <w:pPr>
        <w:spacing w:before="120"/>
        <w:jc w:val="center"/>
        <w:rPr>
          <w:b/>
          <w:bCs/>
          <w:sz w:val="32"/>
          <w:szCs w:val="32"/>
        </w:rPr>
      </w:pPr>
      <w:r w:rsidRPr="006F23AB">
        <w:rPr>
          <w:b/>
          <w:bCs/>
          <w:sz w:val="32"/>
          <w:szCs w:val="32"/>
        </w:rPr>
        <w:t xml:space="preserve">Леса Западной Сибири и нефтегазовый комплекс </w:t>
      </w:r>
    </w:p>
    <w:p w:rsidR="006F23AB" w:rsidRPr="006F23AB" w:rsidRDefault="006F23AB" w:rsidP="006F23AB">
      <w:pPr>
        <w:spacing w:before="120"/>
        <w:jc w:val="center"/>
        <w:rPr>
          <w:sz w:val="28"/>
          <w:szCs w:val="28"/>
        </w:rPr>
      </w:pPr>
      <w:r w:rsidRPr="006F23AB">
        <w:rPr>
          <w:sz w:val="28"/>
          <w:szCs w:val="28"/>
        </w:rPr>
        <w:t xml:space="preserve">Седых В.Н. </w:t>
      </w:r>
    </w:p>
    <w:p w:rsidR="006F23AB" w:rsidRPr="006F23AB" w:rsidRDefault="006F23AB" w:rsidP="006F23AB">
      <w:pPr>
        <w:spacing w:before="120"/>
        <w:jc w:val="center"/>
        <w:rPr>
          <w:b/>
          <w:bCs/>
          <w:sz w:val="28"/>
          <w:szCs w:val="28"/>
        </w:rPr>
      </w:pPr>
      <w:r w:rsidRPr="006F23AB">
        <w:rPr>
          <w:b/>
          <w:bCs/>
          <w:sz w:val="28"/>
          <w:szCs w:val="28"/>
        </w:rPr>
        <w:t>Экологические проблемы и пути их решения</w:t>
      </w:r>
    </w:p>
    <w:p w:rsidR="006F23AB" w:rsidRPr="00350508" w:rsidRDefault="006F23AB" w:rsidP="006F23AB">
      <w:pPr>
        <w:spacing w:before="120"/>
        <w:ind w:firstLine="567"/>
        <w:jc w:val="both"/>
      </w:pPr>
      <w:r w:rsidRPr="00350508">
        <w:t>На территории нефтегазового комплекса разрушительному воздействию подвержены практически все компоненты ландшафтов, растительный и животный мир. Уже возникли опасные преобразования, которые могут стать необратимыми. Процессу эскалации отрицательных ситуаций, наряду с устаревшей технологией добычи и транспортировки нефти и нефтепродуктов, способствует также специфика строения территорий. Слабая расчлененность поверхности, сложенной из пестрых по составу рыхлых, переувлажненных отложений, покрытой на 50-70% болотами и заболоченными лесами, многочисленными озерами и равнинными реками, создает условия не только для выноса загрязнений в Обскую губу, но и накопления гигантского объема загрязняющих веществ в пределах района и созданию тем самым опасных ситуаций для существования растительного и животного мира. Этому содействуют и климатические условия, характеризующиеся неравномерностью, влажным температурным режимом, слабыми ветрами, штилями и туманами. Имеющиеся сведения свидетельствуют о локальных негативных изменениях среды и далеко не раскрывают весь масштаб возникших преобразований в структуре лесо-болотных комплексов, которые можно только зарегистрировать и оценить лишь при сплошной инвентаризации антропогенных нарушений. Можно предположить, что идет процесс накопления отрицательных изменений в природе, которые на каком-то этапе проявятся с неизвестными пока последствиями.</w:t>
      </w:r>
    </w:p>
    <w:p w:rsidR="006F23AB" w:rsidRPr="00350508" w:rsidRDefault="006F23AB" w:rsidP="006F23AB">
      <w:pPr>
        <w:spacing w:before="120"/>
        <w:ind w:firstLine="567"/>
        <w:jc w:val="both"/>
      </w:pPr>
      <w:r w:rsidRPr="00350508">
        <w:t>Техногенные воздействия на лесо-болотные экосистемы широки и многообразны. По характеру последствий их можно объединить в три группы:</w:t>
      </w:r>
    </w:p>
    <w:p w:rsidR="006F23AB" w:rsidRPr="00350508" w:rsidRDefault="006F23AB" w:rsidP="006F23AB">
      <w:pPr>
        <w:spacing w:before="120"/>
        <w:ind w:firstLine="567"/>
        <w:jc w:val="both"/>
      </w:pPr>
      <w:r w:rsidRPr="00350508">
        <w:t>- химические, частично или полностью разрушающие лесо-болот-ные комплексы - загрязнение территории нефтепродуктами, буровыми отходами, минерализованными водами и др.</w:t>
      </w:r>
    </w:p>
    <w:p w:rsidR="006F23AB" w:rsidRPr="00350508" w:rsidRDefault="006F23AB" w:rsidP="006F23AB">
      <w:pPr>
        <w:spacing w:before="120"/>
        <w:ind w:firstLine="567"/>
        <w:jc w:val="both"/>
      </w:pPr>
      <w:r w:rsidRPr="00350508">
        <w:t>- физико-механические, частично разрушающие биогеоценозы - лесные пожары, различные виды рубок леса, работы по прокладке ЛЭП и др.</w:t>
      </w:r>
    </w:p>
    <w:p w:rsidR="006F23AB" w:rsidRPr="00350508" w:rsidRDefault="006F23AB" w:rsidP="006F23AB">
      <w:pPr>
        <w:spacing w:before="120"/>
        <w:ind w:firstLine="567"/>
        <w:jc w:val="both"/>
      </w:pPr>
      <w:r w:rsidRPr="00350508">
        <w:t>- физико-механические, полностью разрушающие биогеоценозы -работы по строительству кустовых оснований, дорог, карьеров, нефте-газопроводов и др.</w:t>
      </w:r>
    </w:p>
    <w:p w:rsidR="006F23AB" w:rsidRPr="006F23AB" w:rsidRDefault="006F23AB" w:rsidP="006F23AB">
      <w:pPr>
        <w:spacing w:before="120"/>
        <w:jc w:val="center"/>
        <w:rPr>
          <w:b/>
          <w:bCs/>
          <w:sz w:val="28"/>
          <w:szCs w:val="28"/>
        </w:rPr>
      </w:pPr>
      <w:bookmarkStart w:id="0" w:name="#11"/>
      <w:bookmarkEnd w:id="0"/>
      <w:r w:rsidRPr="006F23AB">
        <w:rPr>
          <w:b/>
          <w:bCs/>
          <w:sz w:val="28"/>
          <w:szCs w:val="28"/>
        </w:rPr>
        <w:t>Химические воздействия</w:t>
      </w:r>
    </w:p>
    <w:p w:rsidR="006F23AB" w:rsidRPr="00350508" w:rsidRDefault="006F23AB" w:rsidP="006F23AB">
      <w:pPr>
        <w:spacing w:before="120"/>
        <w:ind w:firstLine="567"/>
        <w:jc w:val="both"/>
      </w:pPr>
      <w:r w:rsidRPr="00350508">
        <w:t>Химические воздействия на природу возникают в результате загрязнения территории разливами нефти по причине порывов нефтепроводов, распространения буровых растворов из шламовых амбаров с поверхностными и грунтовыми водами, атмосферных загрязнений, связанных с продуктами сгорания газа в факелах и в двигателях транспортных средств, а также других видов загрязнений, сопровождающих промышленное освоение нефти.</w:t>
      </w:r>
    </w:p>
    <w:p w:rsidR="006F23AB" w:rsidRPr="00350508" w:rsidRDefault="006F23AB" w:rsidP="006F23AB">
      <w:pPr>
        <w:spacing w:before="120"/>
        <w:ind w:firstLine="567"/>
        <w:jc w:val="both"/>
      </w:pPr>
      <w:r w:rsidRPr="00350508">
        <w:t>Разливы нефти наиболее опасны для окружающей среды. В прошлом их не существовало и природа не выработала механизмы противостояния им без каких-либо последствий для растительного и животного мира. Разливы нефти уничтожают практически все живое, о чем свидетельствуют высохшие леса, приуроченные к месту скопления нефти. При контакте с нефтью растительность погибает полностью в течение 2-3 лет, длительное время не восстанавливаясь. В интенсивной зоне загрязнения также почти полностью исчезают беспозвоночные животные, а птицы и млекопитающие ее обычно избегают.</w:t>
      </w:r>
    </w:p>
    <w:p w:rsidR="006F23AB" w:rsidRPr="00350508" w:rsidRDefault="006F23AB" w:rsidP="006F23AB">
      <w:pPr>
        <w:spacing w:before="120"/>
        <w:ind w:firstLine="567"/>
        <w:jc w:val="both"/>
      </w:pPr>
      <w:r w:rsidRPr="00350508">
        <w:t>Большую опасность нефтяные загрязнения представляют в незамкнутых низинных болотах и озерах, расположенных в пойме рек и на надпойменных террасах, так как они неминуемо будут вынесены в гидросеть и станут опасными для существования биогеоценозов, даже удаленных от места разлива нефти. В связи с этим размещение здесь нефтепроводов можно допускать только в исключительных ситуациях. Во всех случаях предпочтительнее прокладывать нефтепроводы на суходолах или в районах замкнутых котловин, в которых распространение нефтяного разлива будут сведено к минимуму.</w:t>
      </w:r>
    </w:p>
    <w:p w:rsidR="006F23AB" w:rsidRPr="00350508" w:rsidRDefault="006F23AB" w:rsidP="006F23AB">
      <w:pPr>
        <w:spacing w:before="120"/>
        <w:ind w:firstLine="567"/>
        <w:jc w:val="both"/>
      </w:pPr>
      <w:r w:rsidRPr="00350508">
        <w:t>В условиях Западной Сибири деградация нефти происходит крайне медленно и также медленно происходит восстановление исходной растительности. Растения начинают появляться по мере битуминизации нефти, превращения ее в твердую корку с последующим разрушением. Они поселяются на грунте в месте образовавшихся трещин и их численность увеличивается по мере образования трещин и разрушения битумной корки. Первыми появляются хвощ лесной, долгомошные и зеленые мхи, кипрей, осока, а из древесно-кустарниковых - береза, осина, ива, сосна.</w:t>
      </w:r>
    </w:p>
    <w:p w:rsidR="006F23AB" w:rsidRPr="00350508" w:rsidRDefault="006F23AB" w:rsidP="006F23AB">
      <w:pPr>
        <w:spacing w:before="120"/>
        <w:ind w:firstLine="567"/>
        <w:jc w:val="both"/>
      </w:pPr>
      <w:r w:rsidRPr="00350508">
        <w:t>Видимые механизмы восстановления растительности на месте разливов нефти, а также биолого-экологические свойства поселяющихся лесообразующих пород указывают на возможность ускорения процесса восстановления исходной растительности и решения задач рекультивации замазученных суходольных территорий.</w:t>
      </w:r>
    </w:p>
    <w:p w:rsidR="006F23AB" w:rsidRPr="00350508" w:rsidRDefault="006F23AB" w:rsidP="006F23AB">
      <w:pPr>
        <w:spacing w:before="120"/>
        <w:ind w:firstLine="567"/>
        <w:jc w:val="both"/>
      </w:pPr>
      <w:r w:rsidRPr="00350508">
        <w:t>На территории нефтегазового комплекса повсеместно распространены нефтезагрязненные участки, до сих пор нерекультивированные. Это свидетельствует о том, что восстановлением их покрова никто по настоящему не занимался и не занимается. Нет пока эффективных научно обоснованных технологий рекультивации этих участков. Имеющиеся разрозненные попытки их разработки не приводят к желаемым результатам.</w:t>
      </w:r>
    </w:p>
    <w:p w:rsidR="006F23AB" w:rsidRPr="00350508" w:rsidRDefault="006F23AB" w:rsidP="006F23AB">
      <w:pPr>
        <w:spacing w:before="120"/>
        <w:ind w:firstLine="567"/>
        <w:jc w:val="both"/>
      </w:pPr>
      <w:r w:rsidRPr="00350508">
        <w:t>При разливах нефти наиболее опасные ситуации проявляются в болотных массивах, занимающих вместе с заболоченными лесами более половины территории нефтегазового комплекса. Учитывая пространственную связь болотных систем между собой можно предположить, что при сохраняющихся объемах разливов нефти, утечки минерализованных вод и шламовых растворов весь район добычи нефти в скором будущем может быть сплошь подвержен химическому загрязнению. Это может привести к исключению болот из процесса продуцирования биомассы, активизируя тем самым тенденцию накопления углерода в атмосфере. Предпосылки к тотальному снижению роста биомассы в болотных массивах уже складываются. Из-за отсутствия количественных данных об этом процессе в настоящее время нет возможности сделать прогноз о его развитии и оценить степень опасности. Также нет данных о специфике изменения биомассы на лесных территориях, подверженных техноген-ному воздействию, что в совокупности вызывает неотлагательную необходимость оценки биомассы и исследований ее динамики в районах нефтегазового комплекса.</w:t>
      </w:r>
    </w:p>
    <w:p w:rsidR="006F23AB" w:rsidRPr="00350508" w:rsidRDefault="006F23AB" w:rsidP="006F23AB">
      <w:pPr>
        <w:spacing w:before="120"/>
        <w:ind w:firstLine="567"/>
        <w:jc w:val="both"/>
      </w:pPr>
      <w:r w:rsidRPr="00350508">
        <w:t>Минерализованные воды. В отличие от нефтяного загрязнения разливы минерализованных вод, как правило, вызывают полную гибель как древесной, так и травянистой растительности, затрагивая и прилегающую зону, размеры которой зависят от рельефа. Солевое загрязнение более агрессивно и поражает растения значительно быстрее нефти. При вы сокои концентрации минерализованных вод отмирание растений происходит в течение одного вегетационного периода. На месте разливов возникают техногенные солончаки, которые надолго остаются без растительности. Растительность начинает постепенно появляться только по мере естественного промывания засоленных участков.</w:t>
      </w:r>
    </w:p>
    <w:p w:rsidR="006F23AB" w:rsidRPr="00350508" w:rsidRDefault="006F23AB" w:rsidP="006F23AB">
      <w:pPr>
        <w:spacing w:before="120"/>
        <w:ind w:firstLine="567"/>
        <w:jc w:val="both"/>
      </w:pPr>
      <w:r w:rsidRPr="00350508">
        <w:t>Техногенные солончаки в настоящее время не рекультивируются ввиду отсутствия технологий и ослабленных требований местных комитетов охраны природы к решению этой проблемы. Однако, для ускорения процесса естественного восстановления растительности можно рекомендовать создание гривного рельефа путем срезки и перевертывания верхнего слоя грунта. На обнаженном перевернутом грунтовом субстрате, на гривах, скорее начнет поселяться растительность и восстанавливаться исходные растительные сообщества. Соли же вместе с осадками будут скапливаться в межгривных понижениях и выноситься из мест разлива минерализованных вод.</w:t>
      </w:r>
    </w:p>
    <w:p w:rsidR="006F23AB" w:rsidRPr="00350508" w:rsidRDefault="006F23AB" w:rsidP="006F23AB">
      <w:pPr>
        <w:spacing w:before="120"/>
        <w:ind w:firstLine="567"/>
        <w:jc w:val="both"/>
      </w:pPr>
      <w:r w:rsidRPr="00350508">
        <w:t>Для более быстрого восстановления исходных насаждений целесообразно создание лесных культур. Перед этим необходимо проведение направленной водной мелиорации и создание гривного рельефа на участке поражения.</w:t>
      </w:r>
    </w:p>
    <w:p w:rsidR="006F23AB" w:rsidRPr="00350508" w:rsidRDefault="006F23AB" w:rsidP="006F23AB">
      <w:pPr>
        <w:spacing w:before="120"/>
        <w:ind w:firstLine="567"/>
        <w:jc w:val="both"/>
      </w:pPr>
      <w:r w:rsidRPr="00350508">
        <w:t xml:space="preserve">Шламовые амбары. Один из распространенных источников химического загрязнения территории нефтегазового комплекса. Это - ямы заполненные водой, нефтью, буровыми растворами, глиной, цементом, горной породой. Содержащиеся в шламовых амбарах растворы относят к IV классу токсичности. Их воздействие на природную среду происходит в результате фильтрации и распространения с грунтовыми водами или с поверхностным стоком из-за разрушения обваловки амбаров. Считается, что воздействие на природную среду шламовых растворов сходно с воздействием разливов нефти и минерализованных вод. Для снижения опасности шламовых амбаров их рекультивируют, засыпая грунтом. </w:t>
      </w:r>
    </w:p>
    <w:p w:rsidR="006F23AB" w:rsidRPr="00350508" w:rsidRDefault="006F23AB" w:rsidP="006F23AB">
      <w:pPr>
        <w:spacing w:before="120"/>
        <w:ind w:firstLine="567"/>
        <w:jc w:val="both"/>
      </w:pPr>
      <w:r w:rsidRPr="00350508">
        <w:t>Эта краткая характеристика не раскрывает всех проблем, связанных со шламовыми амбарами. До сих пор степень токсичности шламовых растворов точно не установлена. Она оценивается по химическому составу буровых растворов, закачиваемых в скважину при бурении, которые в скважине перемешиваются с глиной, цементом, горной породой и после отработки, сильно разбавленные водой, складируются в амбары. В отработанном растворе с новыми компонентами химические реагенты имеют значительно меньшую концентрацию чем до закачки. Можнопредположить, что шламовый раствор в отличие от бурового будет иметь новый набор свойств опасных или не опасных для природной среды. Вот об этих новых свойствах токсичности шламовых растворов нет никаких сведений в специальной литературе. Поэтому отнесение шламовых растворов к IV классу токсичности без биотестирования на местных животных и растениях, на наш взгляд, некорректно. Не выяснена также токсичность грунтовые вод от попадания в них химических элементов шламовых растворов. Неизвестно насколько опасны эти растворы, прошедшие через различные геологические отложения, как далеко и с какой скоростью распространяются фильтраты с грунтовыми водами на пойменных и надпойменных террасах, водораздельных поверхностях с различной расчлененностью рельефа, в торфяных залежах низинных и верховных болот с различной проточностью. В связи с этим и нет оснований для использования в широких масштабах нынешней технологии рекультивации шламовых амбаров, применяемой повсеместно в районах нефтегазового комплекса.</w:t>
      </w:r>
    </w:p>
    <w:p w:rsidR="006F23AB" w:rsidRPr="00350508" w:rsidRDefault="006F23AB" w:rsidP="006F23AB">
      <w:pPr>
        <w:spacing w:before="120"/>
        <w:ind w:firstLine="567"/>
        <w:jc w:val="both"/>
      </w:pPr>
      <w:r w:rsidRPr="00350508">
        <w:t>Эта технология не только не устраняет амбары как источник загрязнения, но и не снижает их опасность, если таковая имеется. Засыпка амбаров грунтом не препятствует миграции растворов с грунтовыми водами, не устраняет утечек раствора с поверхностными водами в случае разрушения обваловки, не связывает и не ускоряет процесс разложения химических элементов и не снижает, тем самым, их токсичность. Эфемерная же выгода от того, что в отдельных случаях в амбары не попадут птицы и мелкие животные, никогда не оправдает тех колоссальных затрат, которые расходуются сейчас на их рекультивацию. Стоимость работ по засыпке только одного амбара в средней тайге обходится нефтяным компаниям в 100-150 млн р. А сколько таких амбаров в Западной Сибири? Тысячи.</w:t>
      </w:r>
    </w:p>
    <w:p w:rsidR="006F23AB" w:rsidRPr="00350508" w:rsidRDefault="006F23AB" w:rsidP="006F23AB">
      <w:pPr>
        <w:spacing w:before="120"/>
        <w:ind w:firstLine="567"/>
        <w:jc w:val="both"/>
      </w:pPr>
      <w:r w:rsidRPr="00350508">
        <w:t xml:space="preserve">Эта пока никем научно необоснованная операция до сих пор не решила проблему рекультивации шламовых амбаров, что указывает на необходимость незамедлительно начать работы по изучению их влияния на природную среду и разработку технологий пригодных к использованию на всей территории нефтегазового комплекса. </w:t>
      </w:r>
    </w:p>
    <w:p w:rsidR="006F23AB" w:rsidRPr="006F23AB" w:rsidRDefault="006F23AB" w:rsidP="006F23AB">
      <w:pPr>
        <w:spacing w:before="120"/>
        <w:jc w:val="center"/>
        <w:rPr>
          <w:b/>
          <w:bCs/>
          <w:sz w:val="28"/>
          <w:szCs w:val="28"/>
        </w:rPr>
      </w:pPr>
      <w:bookmarkStart w:id="1" w:name="2"/>
      <w:bookmarkEnd w:id="1"/>
      <w:r w:rsidRPr="006F23AB">
        <w:rPr>
          <w:b/>
          <w:bCs/>
          <w:sz w:val="28"/>
          <w:szCs w:val="28"/>
        </w:rPr>
        <w:t>Физико-механические воздействия, частично разрушающие биогеоценозы</w:t>
      </w:r>
    </w:p>
    <w:p w:rsidR="006F23AB" w:rsidRPr="00350508" w:rsidRDefault="006F23AB" w:rsidP="006F23AB">
      <w:pPr>
        <w:spacing w:before="120"/>
        <w:ind w:firstLine="567"/>
        <w:jc w:val="both"/>
      </w:pPr>
      <w:r w:rsidRPr="00350508">
        <w:t>Последствия этих воздействий в виде гарей, различных видов вырубок, линий электропередач и др., дестабилизирующих состояние природной среды, широко представлены на территории нефтегазового комплекса. Это вызывает определенное беспокойство и требует поиска решений, обеспечивающих снижение уровня таких воздействий.</w:t>
      </w:r>
    </w:p>
    <w:p w:rsidR="006F23AB" w:rsidRPr="00350508" w:rsidRDefault="006F23AB" w:rsidP="006F23AB">
      <w:pPr>
        <w:spacing w:before="120"/>
        <w:ind w:firstLine="567"/>
        <w:jc w:val="both"/>
      </w:pPr>
      <w:r w:rsidRPr="00350508">
        <w:t>Лесные пожары. С возрастанием антропогенной деятельности в районах нефтегазового комплекса Западной Сибири возросла частота лесных пожаров. Многие лесные массивы, которые могли бы быть освоены, преждевременно разрушены пожарами по вине человека. В связи с этим роль огня как дестабилизирующего фактора усилилась. В настоящее время противопожарная служба лесов при ее нынешнем техническом оснащении уже не справляется со своими задачами и должна быть конструктивно реорганизована.</w:t>
      </w:r>
    </w:p>
    <w:p w:rsidR="006F23AB" w:rsidRPr="00350508" w:rsidRDefault="006F23AB" w:rsidP="006F23AB">
      <w:pPr>
        <w:spacing w:before="120"/>
        <w:ind w:firstLine="567"/>
        <w:jc w:val="both"/>
      </w:pPr>
      <w:r w:rsidRPr="00350508">
        <w:t>Она осуществляет авиапатрулирование всей территории, регистрирует пожары и при возможности их локализует, без предварительной оценки состояния территории с точки зрения пожароопасности. Эффективность работы этой службы могла бы быть значительно выше, если бы она располагала картами горючих растительных материалов и пожарной опасности, содержащими показатели для расчета вероятностей возникновения пожаров при различных синоптических условиях. Используя метеорологические данные и связанное с погодой состояние горючих материалов, можно постоянно ранжировать ландшафты по степени пожарной опасности и передавать потребителю информацию в виде прогнозных электронных карт. Помимо них можно составлять также карты возможных экономических потерь и последствий. Располагая такими материалами можно целенаправленно осуществлять авиапатрулирование только в опасных в пожарном отношении районах и готовиться к локализации тех пожаров, которые нанесут экономический и экологический ущерб.</w:t>
      </w:r>
    </w:p>
    <w:p w:rsidR="006F23AB" w:rsidRPr="00350508" w:rsidRDefault="006F23AB" w:rsidP="006F23AB">
      <w:pPr>
        <w:spacing w:before="120"/>
        <w:ind w:firstLine="567"/>
        <w:jc w:val="both"/>
      </w:pPr>
      <w:r w:rsidRPr="00350508">
        <w:t>Целесообразно отказаться от патрулирования и тушения пожаров в лесах недоступных для освоения, лесных заповедниках и лесах, проектируемых под рубку главного пользования в отдаленной перспективе. Нет смысла предпринимать громадные усилия по тушению пожаров в лесах, которые в силу естественного развития природных процессов сгорят. И тем более нет смысла, локализуя в этих местах пожары, искусственно формировать пожароопасную среду путем накопления горючего материала в виде лесной подстилки, которое образует благоприятные условия для возникновения новых катастрофических пожаров на больших пространствах. При этом скопление спелых и перестойных монодоминантных лесов приведет к снижению разнообразия различных форм жизни, оскудению лесной растительности и искусственному нарушению сбалансированной структуры лесного покрова.</w:t>
      </w:r>
    </w:p>
    <w:p w:rsidR="006F23AB" w:rsidRPr="00350508" w:rsidRDefault="006F23AB" w:rsidP="006F23AB">
      <w:pPr>
        <w:spacing w:before="120"/>
        <w:ind w:firstLine="567"/>
        <w:jc w:val="both"/>
      </w:pPr>
      <w:r w:rsidRPr="00350508">
        <w:t>Таким образом, такой подход позволит направить освободившиеся людские и технические ресурсы на более эффективную борьбу с пожарами в районах интенсивной антропогенной деятельности и в лесах, подлежащих освоению.</w:t>
      </w:r>
    </w:p>
    <w:p w:rsidR="006F23AB" w:rsidRPr="00350508" w:rsidRDefault="006F23AB" w:rsidP="006F23AB">
      <w:pPr>
        <w:spacing w:before="120"/>
        <w:ind w:firstLine="567"/>
        <w:jc w:val="both"/>
      </w:pPr>
      <w:r w:rsidRPr="00350508">
        <w:t xml:space="preserve">В отдельных районах Западной Сибири на больших пространствах скопилось в настоящее время значительное количество спелых и перестойных хвойных и лиственно-хвойных насаждений. Накопленная органическая масса в лесной подстилке этих лесов, периодически просыхая в засушливые годы, становится активным проводником огня. В связи с этим, в результате возникающих пожаров спелые и перестойные насаждения сгорают ежегодно на сотнях тысяч гектаров. Огонь в этих лесах распространяется с большой быстротой, не встречая на своем пути никаких препятствий. Как показывает практика современные средства тушения пожаров в этих случаях не дают результатов. Единственный реальный метод борьбы с ними - это создание системы противопожарных разрывов, размещенных на территории таким образом, чтобы свести ущерб от пожара к минимальному. Роль противопожарных разрывов могут выполнять узкие, шириной 150-200 м, лесосеки, в пределах которых должны проводиться сплошные рубки с полной минерализацией территории и оставлением ее под естественное возобновление. Такие лесосеки будут выполнять роль противопожарных разрывов до тех пор, пока в возникших насаждениях не накопится лесная подстилка, способная быть проводником горения. До возникновения этих условий рядом производится новый противопожарный разрыв подобного типа и т.д. до полного освоения спелых и перестойных лесов. В районах скопления хвойных лесов и, в частности, на территории нефтегазового комплекса имеются все социальные и технические возможности для такого противопожарного обустройства. К нему следует приступить не откладывая, пока еще не сгорели леса в районе левобережного Широтного Приобъя, в бассейнах рек Ларь-Еган, Куль-Еган, Малый Юган, Большой Юган, Салым. </w:t>
      </w:r>
    </w:p>
    <w:p w:rsidR="006F23AB" w:rsidRPr="00350508" w:rsidRDefault="006F23AB" w:rsidP="006F23AB">
      <w:pPr>
        <w:spacing w:before="120"/>
        <w:ind w:firstLine="567"/>
        <w:jc w:val="both"/>
      </w:pPr>
      <w:r w:rsidRPr="00350508">
        <w:t>Вырубки. На территории средней и северной тайги Западной Сибири необходимо запретить условно-сплошные и постепенно-выборочные рубки во всех лесных формациях. Эти рубки, предусматривающие сохранение подроста и лесной подстилки с целью обеспечения условий для естественного возобновления леса, не приносят ожидаемого эффекта. Сохраненный подрост не перспективен для формирования будущего древостоя. Как правило, после рубки он через 10-20 лет погибает. Лесовосстановительный процесс на вырубках осуществляется в основном за счет последующего возобновления, особенно на минерализованных участках с сильно разрушенной лесной подстилкой и уничтоженным живым напочвенным покровом. Сохраненная лесная подстилка и оставшийся живой напочвенный покров не только не создают условий для развития лесообразовательного процесса, а наоборот, его усугубляют. Семена лесных пород - березы, осины, несмотря на приток извне, не находят на лесной подстилке условий для прорастания и закрепления. Такие лесосеки, захламленные порубочными остатками, с оставшимся тонкомером, подростом и лесной подстилкой в засушливые годы становятся пожароопасными и, как правило, прогорают. Поэтому во всех случаях эта технология рубок главного пользования не приемлема для районов центральной части Западной Сибири.</w:t>
      </w:r>
    </w:p>
    <w:p w:rsidR="006F23AB" w:rsidRPr="00350508" w:rsidRDefault="006F23AB" w:rsidP="006F23AB">
      <w:pPr>
        <w:spacing w:before="120"/>
        <w:ind w:firstLine="567"/>
        <w:jc w:val="both"/>
      </w:pPr>
      <w:r w:rsidRPr="00350508">
        <w:t>На лесных участках, пройденных многократными выборочными рубками, особенно в кедровых лесах, из оставшегося тонкомера и крупномерного подроста формируются низкопол-нотные насаждения, сплошь заросшие багульником, осокой шаровидной и моховым покровом. Вопреки ожиданиям, образовавшиеся окна в древо-стоях, благодаря притоку света и влаги содействуют активному развитию светолюбивых и влаголюбивых растений, препятствуя поселению древесных растений. Такой вид рубки активизирует процесс заболачивания лесов и тем самым снижение их продуктивности.</w:t>
      </w:r>
    </w:p>
    <w:p w:rsidR="006F23AB" w:rsidRPr="00350508" w:rsidRDefault="006F23AB" w:rsidP="006F23AB">
      <w:pPr>
        <w:spacing w:before="120"/>
        <w:ind w:firstLine="567"/>
        <w:jc w:val="both"/>
      </w:pPr>
      <w:r w:rsidRPr="00350508">
        <w:t>Таким образом, используемые технологии рубок не обеспечивают последующего естественного возобновления леса на вырубках, а поэтому должны быть заменены иными. Для обеспечения активного развития лесообразовательного процесса на вырубках необходимо на территории средней и северной тайги внедрить в производство лесосечных работ узко-лесосечные рубки леса с проведением сплошного разрушения лесной подстилки, уничтожения подроста и минерализации поверхности. Лесорасти-тельные условия, создаваемые таким образом, будут содействовать поселению березы, осины, сосны, лиственницы, которые в свою очередь по мере роста и развития будут содействовать образованию условий для последующего поселения темно-хвойных пород - ели, пихты и кедра. Об успешности такого типа лесовосстановительного процесса свидетельствуют насаждения, возникшие естественным путем на нарушениях со сплошной минерализацией поверхности - на гарях, нефтепроводах, откосах дорог и пр. При этом, такие лесосеки, рационально размещенные в пространстве, будут выполнять роль противопожарных разрывов на пути распространения лесных пожаров.</w:t>
      </w:r>
    </w:p>
    <w:p w:rsidR="006F23AB" w:rsidRPr="00350508" w:rsidRDefault="006F23AB" w:rsidP="006F23AB">
      <w:pPr>
        <w:spacing w:before="120"/>
        <w:ind w:firstLine="567"/>
        <w:jc w:val="both"/>
      </w:pPr>
      <w:r w:rsidRPr="00350508">
        <w:t>Линии электропередач. Территория нефтегазового комплекса в различных направлениях рассекается линиями электропередач. Под их строительство отведены земли в постоянное пользование, которые представляют собой полосы сплошь вырубленного леса шириной от 50 до 100 м. В пределах этих полос размещены опоры с натянутыми проводами, которые, учитывая мощность ЛЭП, воздействие на природную среду оказывают, видимо, небольшое. Опасность для лесов по краям коридоров электропередач представляют нагромождения неубранных деревьев - завалы, простирающиеся на многие километры. Эти рукотворные образования не могут быть оправданы никакими благовидными целями и подлежат всяческому осуждению. Они являются следствием бесхозяйственности всех служб, участвующих в строительстве ЛЭП, а также служб лесного хозяйства и охраны природы, призванных осуществлять контроль за выполнением природоохранных требований.</w:t>
      </w:r>
    </w:p>
    <w:p w:rsidR="006F23AB" w:rsidRPr="00350508" w:rsidRDefault="006F23AB" w:rsidP="006F23AB">
      <w:pPr>
        <w:spacing w:before="120"/>
        <w:ind w:firstLine="567"/>
        <w:jc w:val="both"/>
      </w:pPr>
      <w:r w:rsidRPr="00350508">
        <w:t>Завалы леса вдоль линий электропередач до тех пор пока не сгниет древесины, будут представлять угрозу возникновения огня.</w:t>
      </w:r>
    </w:p>
    <w:p w:rsidR="006F23AB" w:rsidRPr="00350508" w:rsidRDefault="006F23AB" w:rsidP="006F23AB">
      <w:pPr>
        <w:spacing w:before="120"/>
        <w:ind w:firstLine="567"/>
        <w:jc w:val="both"/>
      </w:pPr>
      <w:r w:rsidRPr="00350508">
        <w:t>Сами же коридоры ЛЭП выполняют положительную роль противопожарных разрывов, что важно для территорий, сплошь покрытых лесом. Эта роль особенно эффективна в случае если службы по эксплуатации ЛЭП будут своевременно проводить очистку полосы отчуждения от восстанавливающихся растительных сообществ.</w:t>
      </w:r>
    </w:p>
    <w:p w:rsidR="006F23AB" w:rsidRPr="00350508" w:rsidRDefault="006F23AB" w:rsidP="006F23AB">
      <w:pPr>
        <w:spacing w:before="120"/>
        <w:ind w:firstLine="567"/>
        <w:jc w:val="both"/>
      </w:pPr>
      <w:r w:rsidRPr="00350508">
        <w:t>В настоящее время территории ЛЭП повсюду на суходолах восстанавливаются исходными насаждениями. Особенно активно лесообразователь-ный процесс осуществляется на участках с разрушенной лесной подстилкой, перемешанной с верхним слоем почвы. Также успешно восстановление леса происходит в местах расположения опор, где при их установке полностью разрушен напочвенный покров. Однако, здесь начинает возникать проблема уничтожения поселившихся древесных растений, которые в скором времени будут мешать эксплуатации ЛЭП.</w:t>
      </w:r>
    </w:p>
    <w:p w:rsidR="006F23AB" w:rsidRPr="00350508" w:rsidRDefault="006F23AB" w:rsidP="006F23AB">
      <w:pPr>
        <w:spacing w:before="120"/>
        <w:ind w:firstLine="567"/>
        <w:jc w:val="both"/>
      </w:pPr>
      <w:r w:rsidRPr="00350508">
        <w:t>Что же касается того, что завалы могут служить очагом размножения насекомых-вредителей леса, то это бытующее утверждение, видимо, несостоятельно, пока нет результатов исследований, указывающих на разрушение лесов насекомыми-вредителями, распространяющимися из этих завалов. Но имеются наблюдения, что эти завалы стали убежищами для зайца, соболя и других мелких животных, т. е. местом, содействующим их размножению.</w:t>
      </w:r>
    </w:p>
    <w:p w:rsidR="006F23AB" w:rsidRPr="00350508" w:rsidRDefault="006F23AB" w:rsidP="006F23AB">
      <w:pPr>
        <w:spacing w:before="120"/>
        <w:ind w:firstLine="567"/>
        <w:jc w:val="both"/>
      </w:pPr>
      <w:r w:rsidRPr="00350508">
        <w:t>На протяженных участках между опор, в местах с максимально сохраненной лесной подстилкой и живым напочвенным покровом, лесовозобновление протекает пассивно. Здесь активно развивается напочвенный покров, состоящий в основном из влаголюбивых и светолюбивых растений, различных видов кустарников. Совместно с сохраненной лесной подстилкой они препятствуют поселению древесных растений, содействуя, тем самым, заболачиванию суходольных территорий или образованию пустырей.</w:t>
      </w:r>
    </w:p>
    <w:p w:rsidR="006F23AB" w:rsidRPr="00350508" w:rsidRDefault="006F23AB" w:rsidP="006F23AB">
      <w:pPr>
        <w:spacing w:before="120"/>
        <w:ind w:firstLine="567"/>
        <w:jc w:val="both"/>
      </w:pPr>
      <w:r w:rsidRPr="00350508">
        <w:t>На заболоченных же участках с небольшой торфяной залежью, там где торфяной слой разрушен и частично перемещен, наоборот, активно поселяются древесные растения и начинают образовываться лесные сообщества. Этот эффект способствует замещению болотных участков лесными.</w:t>
      </w:r>
    </w:p>
    <w:p w:rsidR="006F23AB" w:rsidRPr="00350508" w:rsidRDefault="006F23AB" w:rsidP="006F23AB">
      <w:pPr>
        <w:spacing w:before="120"/>
        <w:ind w:firstLine="567"/>
        <w:jc w:val="both"/>
      </w:pPr>
      <w:r w:rsidRPr="00350508">
        <w:t>Приведенные примеры реакции природной среды свидетельствуют о сложности протекающих в природе процессов пока неизвестных нам.</w:t>
      </w:r>
    </w:p>
    <w:p w:rsidR="006F23AB" w:rsidRPr="006F23AB" w:rsidRDefault="006F23AB" w:rsidP="006F23AB">
      <w:pPr>
        <w:spacing w:before="120"/>
        <w:jc w:val="center"/>
        <w:rPr>
          <w:b/>
          <w:bCs/>
          <w:sz w:val="28"/>
          <w:szCs w:val="28"/>
        </w:rPr>
      </w:pPr>
      <w:bookmarkStart w:id="2" w:name="3"/>
      <w:bookmarkEnd w:id="2"/>
      <w:r w:rsidRPr="006F23AB">
        <w:rPr>
          <w:b/>
          <w:bCs/>
          <w:sz w:val="28"/>
          <w:szCs w:val="28"/>
        </w:rPr>
        <w:t>Физико-механические воздействия, полностью разрушающие биогеоценозы</w:t>
      </w:r>
    </w:p>
    <w:p w:rsidR="006F23AB" w:rsidRPr="00350508" w:rsidRDefault="006F23AB" w:rsidP="006F23AB">
      <w:pPr>
        <w:spacing w:before="120"/>
        <w:ind w:firstLine="567"/>
        <w:jc w:val="both"/>
      </w:pPr>
      <w:r>
        <w:t>Э</w:t>
      </w:r>
      <w:r w:rsidRPr="00350508">
        <w:t>ти факторы, затрагивающие и абиотическую среду экосистем, возникают при отсыпке кустовых оснований, прокладке дорог и нефтегазопро-водов, эксплуатации карьеров при добыче строительных материалов и других видов работ, связанных со срезкой, рыхлением и перемещением грунта.</w:t>
      </w:r>
    </w:p>
    <w:p w:rsidR="006F23AB" w:rsidRPr="00350508" w:rsidRDefault="006F23AB" w:rsidP="006F23AB">
      <w:pPr>
        <w:spacing w:before="120"/>
        <w:ind w:firstLine="567"/>
        <w:jc w:val="both"/>
      </w:pPr>
      <w:r w:rsidRPr="00350508">
        <w:t>Дороги. Прокладка дорог различного назначения на территории нефтегазового комплекса привела на значительных пространствах к изменению режима поверхностного и грунтового стоков. Перехват стока вод привел к усиленному обводнению прилегающих к дорогам участков и вымочке лесов. Об этом свидетельствуют широко распространенные участки высохшего леса, приуроченные к искусственно обводненным территориям. Этот отрицательный эффект вызван только пренебрежением знаниями о тонких механизмах гидрологических процессов, неучтенных при проектировании и строительстве магистральных сооружений. Исправить просчеты, допущенные при строительстве дорог, можно, что во многих случаях и делается. В местах подтопления прокладывают дренажные трубы, пытаясь реанимировать некогда залесенные земли. Но к сожалению, это не способствует быстрому возвращению леса. Видимо, преобразование среды обитания леса в этих местах настолько сильное, что такими простыми и запоздалыми мероприятиями уничтоженные леса теперь не восстановить. Необходимы специальные научно обоснованные технологии по рекультивации этих земель, разработкой которых никто пока не занимается. Следует отметить, что местные природоохранные службы и не ставят задачу восстановления этих лесов перед теми, кто допустил их уничтожение. При этом, также никто не скажет сейчас сколько вымоченных лесов возникло на территории нефтегазового комплекса, продолжается ли процесс высыхания лесов и какие перестройки следует ожидать в структуре растительного покрова, прилегающего к дорогам. Теперь эти высохшие леса, затопленные водой, будут долго напоминать новым поколениям о безответственности и вседозволенности временщиков, вторгшихся с могучей техникой в нетронутые территории Западной Сибири.</w:t>
      </w:r>
    </w:p>
    <w:p w:rsidR="006F23AB" w:rsidRPr="00350508" w:rsidRDefault="006F23AB" w:rsidP="006F23AB">
      <w:pPr>
        <w:spacing w:before="120"/>
        <w:ind w:firstLine="567"/>
        <w:jc w:val="both"/>
      </w:pPr>
      <w:r w:rsidRPr="00350508">
        <w:t>Наряду с вымочкой лесов прокладка дорог вызвала интересный эффект, который должен быть оценен и использован в решении различных экологических проблем таежных территорий. При возведении полотна дороги в результате срезания грунта и его перемещения полностью преобразуется природная среда территории, прилегающей к насыпи дороги. Поверхностный слой отложений часто замещается новыми видами вскрытых рыхлых отложений, характеризуется полностью отсутствием почвы и мел-когривным рельефом. Как выяснилось, эти территории повсеместно активно заселяются древесными растениями вопреки отсутствию почвы. На них начинают развиваться лесные сообщества по фоновой схеме послепо-жарного развития. Сейчас прилегающая зона старых дорог, их откосы, сплошь покрыты молодыми насаждениями, по продуктивности и обилию видового состава не уступающими окружающим лесам. Этот лесообразо-вательный процесс особенно активно осуществляется на суглинистых и супесчаных почвах. Видимо успешность лесовозобновления связана с улучшением теплофизических свойств грунтов в результате разрушения лесной подстилки, улучшением дренажа и увеличением рыхлости геологического субстрата.</w:t>
      </w:r>
    </w:p>
    <w:p w:rsidR="006F23AB" w:rsidRPr="00350508" w:rsidRDefault="006F23AB" w:rsidP="006F23AB">
      <w:pPr>
        <w:spacing w:before="120"/>
        <w:ind w:firstLine="567"/>
        <w:jc w:val="both"/>
      </w:pPr>
      <w:r w:rsidRPr="00350508">
        <w:t>На песчаных крупнозернистых почвах, особенно в .районах северной тайги, лесовозобновление, наоборот, замедленно. Это связано, скорее всего, с водной и ветровой эрозией, не позволяющей закрепиться и прорасти семенам древесных растений.</w:t>
      </w:r>
    </w:p>
    <w:p w:rsidR="006F23AB" w:rsidRPr="00350508" w:rsidRDefault="006F23AB" w:rsidP="006F23AB">
      <w:pPr>
        <w:spacing w:before="120"/>
        <w:ind w:firstLine="567"/>
        <w:jc w:val="both"/>
      </w:pPr>
      <w:r w:rsidRPr="00350508">
        <w:t>Еще одно из отрицательных последствий строительства дорог - овраги, которые часто возникают на скло-новых формах рельефа. Уничтожение леса вблизи дороги и перемещение грунта на склонах вызывает активные процессы водной эрозии рыхлых отложений, что приводит к образованию оврагов. Конечно они должны быть закреплены или ликвидированы. Для этого есть наработанные технологии и решить эту проблему несложно. При строительстве новых дорог на склонах вблизи полотна нежелательно убирать лес и проводить землеройные работы на больших площадях. Полотно дороги следует насыпать только привезенным грунтом.</w:t>
      </w:r>
    </w:p>
    <w:p w:rsidR="006F23AB" w:rsidRPr="00350508" w:rsidRDefault="006F23AB" w:rsidP="006F23AB">
      <w:pPr>
        <w:spacing w:before="120"/>
        <w:ind w:firstLine="567"/>
        <w:jc w:val="both"/>
      </w:pPr>
      <w:r w:rsidRPr="00350508">
        <w:t>Местные природоохранные службы считают, что дороги, сооруженные гидронамывом, являются исключительно опасными для природной среды. Это утверждение слишком категорично, поскольку этот вопрос еще не исследован. Наоборот, проложенные на заболоченных территориях с соблюдением всех требований к строительству водопропускных сооружений, они вызовут положительные эффекты. Пологие протяженные откосы со временем покроются лесными насаждениями во много раз более продуктивными и богатыми по видовому составу, чем те, которые будут уничтожены полотном дороги. При этом, можно ускорить процесс заселения лесной растительностью. Для чего на краях насыпи, вдоль дороги, желательно создать гривный рельеф, перемешав намывной грунт с торфяной залежью. На этом субстрате поселение лесной растительности будет происходить активнее, чем на поверхности чистого песчаного субстрата. Никакого вреда для болотных экосистем и заболоченных лесов не будет, если часть их площадей будет отторжена под суходольные леса, которые непременно возникнут даже без вмешательства человека на дренированной насыпи полотна дороги. При этом, по краю широкой насыпи таких дорог могут быть проложены трубы для транспортировки нефти и газа, что позволит оперативней, чем на болотах, ликвидировать аварии на трубопроводах. От таких дорог больше выгоды, если прокладывать их путем прямого гидронамыва, примыкая к суходольным лесным участкам. Этот прием не только не вызовет обводненность территории, а в малолесных районах даже позволит увеличить ее лесистость. Оставляемые же на месте карьеров водоемы, более насыщенные кислородом, чем окружающие озера, становятся привлекательными для рыбы и она использует их для отстоя в зимнее время.</w:t>
      </w:r>
    </w:p>
    <w:p w:rsidR="006F23AB" w:rsidRPr="00350508" w:rsidRDefault="006F23AB" w:rsidP="006F23AB">
      <w:pPr>
        <w:spacing w:before="120"/>
        <w:ind w:firstLine="567"/>
        <w:jc w:val="both"/>
      </w:pPr>
      <w:r w:rsidRPr="00350508">
        <w:t xml:space="preserve">Кустовые основания. На территории нефтегазового комплекса скопились десятки тысяч кустовых оснований, которые являются опасными для природной среды. Сами по себе кустовые основания, как песчаные насыпи площадью 2-3 га, не представляют большой угрозы для существования окружающих экосистем. А ущерб от них заключается в том, что уничтоженный лес в пределах площади, отчуждения под кустовые основания, не участвуют в продуцировании биомассы. Опасны они для природы еще и тем, что в теле оснований имеются шламовые амбары, которые являются источником химического воздействия на окружающую среду. В связи с этим вызывает недоумение характер размещения кустовых оснований. </w:t>
      </w:r>
    </w:p>
    <w:p w:rsidR="006F23AB" w:rsidRPr="00350508" w:rsidRDefault="006F23AB" w:rsidP="006F23AB">
      <w:pPr>
        <w:spacing w:before="120"/>
        <w:ind w:firstLine="567"/>
        <w:jc w:val="both"/>
      </w:pPr>
      <w:r w:rsidRPr="00350508">
        <w:t>Известно, что миграция химических элементов в болотах осуществляется с поверхностными водами и никакими защитными сооружениями их в амбарах не удержать, тем не менее кустовые основания преимущественно размещают в болотах. Повсюду кустовые основания находятся в 100-200 м от суходольных лесов, где они могли бы быть сооружены без усложнения технологического процесса строительства скважин. Во всех случаях, какие бы не были грунты под лесами, миграция химических веществ из шламовых амбаров осуществлялась бы с грунтовыми водами через фильтры геологических отложений, которые выносили бы в гидросеть в сотни раз меньше токсичных веществ, чем они выносятся сейчас с поверхностными водами болот. Только экологическая безграмотность принятых решений понуждает нефтяников залезать в болота, отравляя гидросферу вокруг. Руководствуясь тезисами о якобы меньшей ценности болот по сравнению с лесами, пользуясь научно необоснованными руководящими документами, лесохозяйственные органы волей или неволей содействовали и содействуют химическому загрязнению территории, создавая проблемы там, где их могло бы не быть.</w:t>
      </w:r>
    </w:p>
    <w:p w:rsidR="006F23AB" w:rsidRPr="00350508" w:rsidRDefault="006F23AB" w:rsidP="006F23AB">
      <w:pPr>
        <w:spacing w:before="120"/>
        <w:ind w:firstLine="567"/>
        <w:jc w:val="both"/>
      </w:pPr>
      <w:r w:rsidRPr="00350508">
        <w:t>Трубопроводы. Отрицательные воздействия на природную среду, возникающие при строительстве и эксплуатации трубопроводных систем, по своему характеру, исключая, конечно, аварийные ситуации, аналогичны воздействиям при прокладке дорог. Хотя и в меньшей степени, но трубопроводы также нарушают гидрологический режим территории, что ведет к повышению обводнения и возникновению вслед за этим перестройки структуры растительного покрова. Помимо этого, прокладка трубопроводов вызывает и положительные эффекты. При строительстве трубопроводов на заболоченных участках в результате разрушения и перемещения торфяной залежи, образования валов из насыпного и перевернутого торфа, возникают благоприятные условия для появления древесных растений на болотах. Древесно-кустарниковые растения, поселившиеся на этих новообразованных формах рельефа, в дальнейшем хорошо развиваются по мере минерализации торфа. Лесообразовательный процесс подобного типа, вызванный разрушением торфяной залежи, сейчас широко распространен в районах нефтегазового комплекса. Этот процесс особенно активно осуществляется на болотах с мелкозалежными торфами, особенно вблизи стен леса. Используя этот природный опыт, создавая гривный рельеф, можно естественно залесить болотные системы, тем самым возвратить часть земель, которые когда-то были покрыты лесами.</w:t>
      </w:r>
    </w:p>
    <w:p w:rsidR="006F23AB" w:rsidRPr="00350508" w:rsidRDefault="006F23AB" w:rsidP="006F23AB">
      <w:pPr>
        <w:spacing w:before="120"/>
        <w:ind w:firstLine="567"/>
        <w:jc w:val="both"/>
      </w:pPr>
      <w:r w:rsidRPr="00350508">
        <w:t>Интересный и неожиданный процесс лесообразования наблюдается в пределах коридоров трубопроводов. Несмотря на полнейшее разрушение почвенного покрова и вскрытия, казалось бы бесплодных грунтов, восстановление лесов в пределах коридоров осуществляется не менее успешно, чем это происходит в природе на гарях. Молодые насаждения, возникшие в коридорах трубопроводов, по морфологическим показателям, продуктивности и видовому составу растений не только не уступают фоновым, а чаще всего их превосходят. Можно предположить, что это связано с улучшением дренажа, образованием рыхлого мел-когривного рельефа, лучшей тепловой обеспеченностью. Как упоминалось выше, лесообразовательный процесс наиболее успешно осуществляется в этих случаях на суглинистых и супесчаных отложениях. На песках он более замедлен, но тем не менее, и на них возобновление происходит успешнее, чем на гарях.</w:t>
      </w:r>
    </w:p>
    <w:p w:rsidR="006F23AB" w:rsidRPr="00350508" w:rsidRDefault="006F23AB" w:rsidP="006F23AB">
      <w:pPr>
        <w:spacing w:before="120"/>
        <w:ind w:firstLine="567"/>
        <w:jc w:val="both"/>
      </w:pPr>
      <w:r w:rsidRPr="00350508">
        <w:t>Нефтепроводы для лесо-болотных комплексов потенциально опасны всегда, как источники возможного нефтяного загрязнения в случае их порывов.Статистика свидетельствует, что наиболее часто порывы нефтепроводов происходят на границах, контрастно отличающихся по гидрологическому режиму: в болотных системах и в зонах перехода от болота к лесу. В таких урочищах несмотря на удорожание работ было бы целесообразно производить прокладку нефтегазо-проводов на опорах, что исключило бы появление непрогнозируемых аварийных ситуаций.</w:t>
      </w:r>
    </w:p>
    <w:p w:rsidR="006F23AB" w:rsidRPr="00350508" w:rsidRDefault="006F23AB" w:rsidP="006F23AB">
      <w:pPr>
        <w:spacing w:before="120"/>
        <w:ind w:firstLine="567"/>
        <w:jc w:val="both"/>
      </w:pPr>
      <w:r w:rsidRPr="00350508">
        <w:t>Карьеры. На территории нефтегазового комплекса повсюду распространены карьеры, в которых добывается песок для отсыпки дорог, кустовых оснований и строительства различных объектов. Они приурочены преимущественно к первым надпойменным террасам. Карьеры встречаются также на междуречных поверхностях и их закладывают обычно в сосновых лесах. Карьер как вид нарушения локализован в пределах выемки и на окружающие экосистемы имеет слабое влияние. Если днище выемки песка ниже уровня грунтовых вод, то это может привести к снижению уровня грунтовых вод и подсушке всей толщи песка. На дне карьеров могут образовываться мелкие водоемы, питаемые грунтовыми водами или атмосферными осадками. Эти преобразования нельзя считать опасными. Тем не менее, природоохранные органы придают им значение с точки зрения оценки опасности для природы не меньше, чем химическим загрязнениям. Выработанные карьеры подлежат рекультивации и с этим нельзя не согласиться. Но карьеры, расположенные на надпойменной террасе, следовало бы оставлять, обязательно соединив с рекой, обеспечив приток и сток воды. Заполненный водой, насыщенной кислородом, карьер был бы прекрасной зимовальной ямой для рыб. Опасения относительно того, что карьеры могут как-то повлиять на гидрологический режим равнинных рек, на усиление водной эрозии и т. п. совершенно необоснованны. Масштабы гидрологической эрозионной деятельности любой реки столь велики, что появление такого вида нарушения, как карьер, размером 1-3 га, никак не скажется на исторически сложившейся специфике русловых процессов.</w:t>
      </w:r>
    </w:p>
    <w:p w:rsidR="006F23AB" w:rsidRPr="00350508" w:rsidRDefault="006F23AB" w:rsidP="006F23AB">
      <w:pPr>
        <w:spacing w:before="120"/>
        <w:ind w:firstLine="567"/>
        <w:jc w:val="both"/>
      </w:pPr>
      <w:r w:rsidRPr="00350508">
        <w:t>Успешность естественного возобновления лесной растительности в карьерах зависит от размеры карьера, откоса бортов, рельефа днища, типа литологического состава грунтов, близости леса. Тем не менее, во всех случаях, когда карьер оставляется под естественное лесовозобновление, необходимо обязательно проводить вы-полаживание его стенок, рыхление днища и создание на нем мелкогрив-ного рельефа.</w:t>
      </w:r>
    </w:p>
    <w:p w:rsidR="006F23AB" w:rsidRPr="00350508" w:rsidRDefault="006F23AB" w:rsidP="006F23AB">
      <w:pPr>
        <w:spacing w:before="120"/>
        <w:ind w:firstLine="567"/>
        <w:jc w:val="both"/>
      </w:pPr>
      <w:r w:rsidRPr="00350508">
        <w:t>Если нужно ускорить процесс восстановления лесной растительности на месте карьеров, следует производить искусственные посадки леса, руководствуясь известными технологиями.</w:t>
      </w:r>
    </w:p>
    <w:p w:rsidR="006F23AB" w:rsidRPr="00350508" w:rsidRDefault="006F23AB" w:rsidP="006F23AB">
      <w:pPr>
        <w:spacing w:before="120"/>
        <w:ind w:firstLine="567"/>
        <w:jc w:val="both"/>
      </w:pPr>
      <w:r w:rsidRPr="00350508">
        <w:t>Раздувы - это участки с грядовым рельефом, лишенные растительности и сложенные песчаными отложениями, верхние горизонты которых подвержены постоянной ветровой эрозии. Они распространены преимущественно на севере Западной Сибири за Сибирскими Увалами и их происхождение связано с естественными природными процессами. Раздувы обычно приурочены к крупно-грядовым формам рельефа, как правило занятым сосновыми древостоями. В перестойных сосняках на месте вывалившихся деревьев образуются выемки песка, которые в засушливые годы под воздействием ветра увеличиваются, смыкаются между собой, на месте сосняков образуются участки, лишенные растительности, называемые на севере "раздувами". Во влажные периоды этот процесс может и не происходить. На месте вывалившихся деревьев появляется самосев сосны, который по мере роста закрепляет выемки песка. Накапливающийся подрост под пологом древостоев становится надежным заслоном на пути развития ветровой эрозии. В эти же периоды "раздувы" также активно начинают заселяться травянисто-моховой и кустарниковой растительностью, появляющейся сначала в западинах и далее закрепляющейся на склонах. Сосна, лиственница, ива, вейники, осоки, обильно встречающиеся на голых песках, могут со временем покрыть и закрепить раздув полностью. К сожалению, эти процессы естественного восстановления на раздувах пока не изучены, поэтому нет возможности что-либо рекомендовать для закрепления обнаженных песков, возникших под влиянием человека.</w:t>
      </w:r>
    </w:p>
    <w:p w:rsidR="006F23AB" w:rsidRPr="00350508" w:rsidRDefault="006F23AB" w:rsidP="006F23AB">
      <w:pPr>
        <w:spacing w:before="120"/>
        <w:ind w:firstLine="567"/>
        <w:jc w:val="both"/>
      </w:pPr>
      <w:r w:rsidRPr="00350508">
        <w:t>Захламление лесов. Наиболее характерным последствием деятельности всех ведомств, ведущих хозяйственную деятельность в районах нефтегазового комплекса, является повсеместная захламленность лесов. Вокруг участков, отторженных под строительство любых сооружений, брошена невывезенная древесина, выкорчеванные деревья и различные отходы производства. Чаще всего хлысты деревьев просто сгреблены бульдозерами в валы и так навечно оставлены, как памятник работы временщиков. В этих валах похоронены тысячи кубометров никем не востребованной качественной древесины.</w:t>
      </w:r>
    </w:p>
    <w:p w:rsidR="006F23AB" w:rsidRPr="00350508" w:rsidRDefault="006F23AB" w:rsidP="006F23AB">
      <w:pPr>
        <w:spacing w:before="120"/>
        <w:ind w:firstLine="567"/>
        <w:jc w:val="both"/>
      </w:pPr>
      <w:r w:rsidRPr="00350508">
        <w:t>Проблема кедра. В бывшем Советском Союзе решением бывшего Верховного Совета в 1989 г. были запрещены рубки кедра. Более безграмотного в лесоводственном и экологическом отношении постановления трудно придумать. Этим постановлением запрещается отводить кедровые насаждения под строительство, строить в них какие-либо объекты, даже несмотря на такие аргументы, которые направлены на снижение угрозы химического загрязнения. В частности, это постановление заставляет строителей размещать кустовые площадки в проточных болотах и ни в коем случае, если такая возможность имеется, не в кедрачах. Почему? Кедровые насаждения обычно приурочены к суглинистым отложениям, в которых миграция веществ протекает крайне медленно. Шламовый амбар, размещенный в них, был бы практически изолирован от окружающей среды и нанес бы ущерб только в пределах площади, занимаемой кустовым основанием. Оказывается, размещать кустовые основания в кедрачах нельзя по той причине, что они отнесены постановлением к особо ценной вымирающей лесной формации. Это утверждение абсолютно несостоятельно. Многочисленные глубоко проведенные исследования свидетельствуют о том, что кедровые леса на территории Западной Сибири не только являются широко распространенными и процветающими, но и даже более агрессивными, вытесняющими остальные лесные формации.</w:t>
      </w:r>
    </w:p>
    <w:p w:rsidR="006F23AB" w:rsidRPr="00350508" w:rsidRDefault="006F23AB" w:rsidP="006F23AB">
      <w:pPr>
        <w:spacing w:before="120"/>
        <w:ind w:firstLine="567"/>
        <w:jc w:val="both"/>
      </w:pPr>
      <w:r w:rsidRPr="00350508">
        <w:t>На территории северной, средней и южной тайги Западной Сибири на суходолах, кедр повсеместно присутствует в составе подроста, а также второго яруса осиновых, березовых, сосновых и лиственничных насаждений и в процессе развития на определенных возрастных этапах замещает эти леса. Кедрачи формируются только под пологом перечисленных лесных пород и иных путей развития на равнинной территории Западной Сибири не имеют. В результате этого естественного хода формирования кедровых лесов их количество в составе лесного фонда увеличивается. Единственно, что мешает распространению кедровых лесов, это пожары. Поэтому утверждение о сокращении кедровых лесов, их вымирании не имеет под собой никаких оснований и в связи с этим не должно быть никаких препятствий для размещения в них промобъ-ектов.</w:t>
      </w:r>
    </w:p>
    <w:p w:rsidR="006F23AB" w:rsidRPr="00350508" w:rsidRDefault="006F23AB" w:rsidP="006F23AB">
      <w:pPr>
        <w:spacing w:before="120"/>
        <w:ind w:firstLine="567"/>
        <w:jc w:val="both"/>
      </w:pPr>
      <w:r w:rsidRPr="00350508">
        <w:t>При строительстве промобъекта в кедровых лесах необходимо ввести положение об обязательном возмещении изъятой площади с кедрачами проведением рубок ухода в двухъярусных лиственно-кедровых насаждениях. При рубках ухода в двухъярусных березово-осиново-кедровых насаждениях освобождаются кедровые древостой из под полога доминирующих пород, тем самым лиственные насаждения переводятся в кедровые. Эти технологии известны всем лесоводам и применяются для ускоренного формирования кедровых древостоев, развивающихся в составе лиственных и сосновых насаждений. Тем самым можно вернуть в фонд кедровых лесов значительно больше площадей, чем было отторжено под строительство промпромобъектов и коммуникаций. При этом следует учесть, что в фонд кедровых лесов будут возвращаться средне- возрастные кедрачи, более ценные по орехопродуктивности, чем спелые и перестойные, отводимые в рубку.</w:t>
      </w:r>
    </w:p>
    <w:p w:rsidR="006F23AB" w:rsidRPr="00350508" w:rsidRDefault="006F23AB" w:rsidP="006F23AB">
      <w:pPr>
        <w:spacing w:before="120"/>
        <w:ind w:firstLine="567"/>
        <w:jc w:val="both"/>
      </w:pPr>
      <w:r w:rsidRPr="00350508">
        <w:t>Для проведения этих работ, необходимо располагать сведениями о распространении смешанных лиственно-кедровых насаждений, среди которых можно было бы выбрать наиболее близко расположенные к дорогам. Это позволило бы более эффективно использовать механизмы, а в последствии, проводя дополнительные мероприятия, сформировать из этих древостоев высокопродуктивные кедрачи, "Кедровые сады", типа припоселковых кедровников.</w:t>
      </w:r>
    </w:p>
    <w:p w:rsidR="006F23AB" w:rsidRDefault="006F23AB" w:rsidP="006F23AB">
      <w:pPr>
        <w:spacing w:before="120"/>
        <w:ind w:firstLine="567"/>
        <w:jc w:val="both"/>
      </w:pPr>
      <w:bookmarkStart w:id="3" w:name="_GoBack"/>
      <w:bookmarkEnd w:id="3"/>
    </w:p>
    <w:sectPr w:rsidR="006F23AB" w:rsidSect="003505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3AB"/>
    <w:rsid w:val="00096D15"/>
    <w:rsid w:val="00147ACB"/>
    <w:rsid w:val="00350508"/>
    <w:rsid w:val="0062593D"/>
    <w:rsid w:val="006F23AB"/>
    <w:rsid w:val="00961FDC"/>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8EF33C-8AB9-415B-94FC-D98B9E6A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3A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2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24861</Words>
  <Characters>14172</Characters>
  <Application>Microsoft Office Word</Application>
  <DocSecurity>0</DocSecurity>
  <Lines>118</Lines>
  <Paragraphs>77</Paragraphs>
  <ScaleCrop>false</ScaleCrop>
  <Company>Home</Company>
  <LinksUpToDate>false</LinksUpToDate>
  <CharactersWithSpaces>38956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Леса Западной Сибири и нефтегазовый комплекс </dc:title>
  <dc:subject/>
  <dc:creator>User</dc:creator>
  <cp:keywords/>
  <dc:description/>
  <cp:lastModifiedBy>admin</cp:lastModifiedBy>
  <cp:revision>2</cp:revision>
  <dcterms:created xsi:type="dcterms:W3CDTF">2014-01-25T22:47:00Z</dcterms:created>
  <dcterms:modified xsi:type="dcterms:W3CDTF">2014-01-25T22:47:00Z</dcterms:modified>
</cp:coreProperties>
</file>