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CE6" w:rsidRDefault="007F1CE6" w:rsidP="00B33785">
      <w:pPr>
        <w:rPr>
          <w:b/>
          <w:i/>
        </w:rPr>
      </w:pPr>
    </w:p>
    <w:p w:rsidR="00A00392" w:rsidRPr="00B33785" w:rsidRDefault="00A00392" w:rsidP="00B33785">
      <w:r w:rsidRPr="00B33785">
        <w:rPr>
          <w:b/>
          <w:i/>
        </w:rPr>
        <w:t xml:space="preserve">Алкоголизм </w:t>
      </w:r>
      <w:r w:rsidRPr="00B33785">
        <w:t xml:space="preserve">- потребность в алкоголе с его систематическим неумеренным употреблением и развитием большого наркотического синдрома: появлением психической, физической зависимости и абстинентного синдрома. </w:t>
      </w:r>
    </w:p>
    <w:p w:rsidR="00A00392" w:rsidRPr="00B33785" w:rsidRDefault="00A00392" w:rsidP="00B33785">
      <w:pPr>
        <w:rPr>
          <w:b/>
          <w:bCs/>
        </w:rPr>
      </w:pPr>
      <w:r w:rsidRPr="00B33785">
        <w:rPr>
          <w:b/>
          <w:bCs/>
        </w:rPr>
        <w:t>Последствия алкоголизма</w:t>
      </w:r>
    </w:p>
    <w:p w:rsidR="00A00392" w:rsidRPr="00B33785" w:rsidRDefault="00A00392" w:rsidP="00B33785">
      <w:r w:rsidRPr="00B33785">
        <w:t xml:space="preserve">Неконтролируемый прием внутрь спиртосодержащих напитков порождает сильную тягу к алкоголю, различные психические и неврологические недуги. Кроме деградационных изменений нервных клеток (нейронов), в организме постепенно развиваются своеобразные патологии внутренних органов, </w:t>
      </w:r>
      <w:r w:rsidRPr="00B33785">
        <w:rPr>
          <w:b/>
          <w:bCs/>
        </w:rPr>
        <w:t>спровоцированные алкогольной зависимостью</w:t>
      </w:r>
      <w:r w:rsidRPr="00B33785">
        <w:t>.</w:t>
      </w:r>
    </w:p>
    <w:p w:rsidR="00A00392" w:rsidRPr="00B33785" w:rsidRDefault="00A00392" w:rsidP="00B33785">
      <w:r w:rsidRPr="00B33785">
        <w:t>В зависимости от индивидуальных особенностей организма пациента подобные заболевания могут возникать как на поздней, так и на ранней стадии заболевания независимо от количества и периодичности поступления этанола в кровь. Нередко летальный исход у больного наступает раньше, чем специалисты диагностируют у него наличие алкогольной зависимости.</w:t>
      </w:r>
    </w:p>
    <w:p w:rsidR="00A00392" w:rsidRPr="00B33785" w:rsidRDefault="00A00392" w:rsidP="00B33785">
      <w:r w:rsidRPr="00B33785">
        <w:t xml:space="preserve">На данный момент выявлен ряд специфических заболеваний, прогрессирующих после регулярного употребления этанола внутрь, </w:t>
      </w:r>
      <w:r w:rsidRPr="00B33785">
        <w:rPr>
          <w:i/>
          <w:iCs/>
        </w:rPr>
        <w:t>обычно при алкоголизме</w:t>
      </w:r>
      <w:r w:rsidRPr="00B33785">
        <w:t>. Например, благодаря дифференцированной диагностики было выявлено характерное перерождение сердечной мышцы, прогрессирующее под влиянием соединений этанола, — алкогольная кардиомиопатия.</w:t>
      </w:r>
    </w:p>
    <w:p w:rsidR="00A00392" w:rsidRPr="00B33785" w:rsidRDefault="00A00392" w:rsidP="00B33785">
      <w:r w:rsidRPr="00B33785">
        <w:t>Данное заболевание развивается не у всех страдающих зависимостью от спиртного, а только у тех, чей организм имеет определенные наследственные характеристики. Установлено, что у ряда людей клетки различных органов особенно восприимчивы к воздействию спирта, что и обуславливает быстрое развитие заболеваний, спровоцированных этой сложной болезнью. Скорее всего, при этом имеют значение и отклонения в общем обмене веществ, способствующие усилению патологического влияния токсичных веществ на организм больного алкоголизмом.</w:t>
      </w:r>
    </w:p>
    <w:p w:rsidR="00A00392" w:rsidRPr="00B33785" w:rsidRDefault="00A00392" w:rsidP="00B33785">
      <w:r w:rsidRPr="00B33785">
        <w:t xml:space="preserve">Упомянутое выше тяжелое сердечное заболевание, порождаемое зависимостью от спиртного — кардиомиопатия — развивается на фоне дефицита в организме особого разлагающего фермента каталазы. При алкоголизме процессы окисления заметно замедляются, образующаяся в качестве побочного продукта перекись водорода задерживается в клетках, активируется выработка свободного кислорода, нарушается межтканевый обмен веществ. Меняется равновесие окислительно-восстановительного процесса, токсическое воздействие соединений этанола многократно усиливается. Человеку, давно страдающему зависимостью, достаточно небольшой дозы спиртосодержащего напитка, чтобы нарушения обменных процессов начали прогрессировать. Постепенно в волокнах сердечной мышцы страдающего алкоголизмом появляются необратимые структурные изменения, начинаются функциональные сбои, </w:t>
      </w:r>
      <w:r w:rsidRPr="00DB48A4">
        <w:rPr>
          <w:b/>
          <w:bCs/>
        </w:rPr>
        <w:t>аритмия</w:t>
      </w:r>
      <w:r w:rsidRPr="00B33785">
        <w:t xml:space="preserve">, увеличиваются размеры сердца. Если же врожденного (генетически обусловленного) дефицита каталазы не наблюдается, данное заболевание может не вызвать столь тяжелых последствий. </w:t>
      </w:r>
    </w:p>
    <w:p w:rsidR="00A00392" w:rsidRPr="00B33785" w:rsidRDefault="00A00392" w:rsidP="00B33785">
      <w:r w:rsidRPr="00B33785">
        <w:t xml:space="preserve">Алкоголизм, как заболевание имеет 3 стадии. </w:t>
      </w:r>
      <w:r w:rsidRPr="00B33785">
        <w:br/>
      </w:r>
      <w:r w:rsidRPr="00B33785">
        <w:rPr>
          <w:b/>
          <w:bCs/>
        </w:rPr>
        <w:t>1 стадия, путь к зависимости - привыкание</w:t>
      </w:r>
      <w:r w:rsidRPr="00B33785">
        <w:t xml:space="preserve"> </w:t>
      </w:r>
      <w:r w:rsidRPr="00B33785">
        <w:br/>
        <w:t xml:space="preserve">Путь развития: Случайно испытанное чувство облегчения и радости от приема алкоголя. Повторно испытанное чувство облегчения. Вход в систему приема алкоголя для ощущения легкости решения проблем. Нарастание дозы, для достижения тех же ощущений. Повышение переносимости (толерантности) к алкоголю. </w:t>
      </w:r>
      <w:r w:rsidRPr="00B33785">
        <w:br/>
        <w:t xml:space="preserve">Основные проявления: Периодический прием алкоголя с незаметным переходом в систематические выпивания. С последующим повышением дозы приема и повышением переносимости (толлерантности) к алкоголю. На этой стадии требуется терапия убеждения, изоляция от лиц, провоцирующих прием алкоголя. Показана также медикаментозная терапия и биокоррекция добавками. </w:t>
      </w:r>
      <w:r w:rsidRPr="00B33785">
        <w:br/>
        <w:t xml:space="preserve">2 стадия алкоголизма - стадия "плато" </w:t>
      </w:r>
      <w:r w:rsidRPr="00B33785">
        <w:br/>
        <w:t xml:space="preserve">Стадия сформировавшейся алкогольной зависимости. </w:t>
      </w:r>
      <w:r w:rsidRPr="00B33785">
        <w:br/>
        <w:t xml:space="preserve">Основные проявления: </w:t>
      </w:r>
      <w:r w:rsidRPr="00B33785">
        <w:br/>
      </w:r>
      <w:r w:rsidRPr="00B33785">
        <w:rPr>
          <w:b/>
          <w:bCs/>
        </w:rPr>
        <w:t>Период "A"</w:t>
      </w:r>
      <w:r w:rsidRPr="00B33785">
        <w:t xml:space="preserve"> </w:t>
      </w:r>
      <w:r w:rsidRPr="00B33785">
        <w:br/>
        <w:t xml:space="preserve">1. Переносимость больших доз алкоголя. </w:t>
      </w:r>
      <w:r w:rsidRPr="00B33785">
        <w:br/>
        <w:t xml:space="preserve">2. Появление похмельного синдрома, как признака начавшейся физической зависимости. </w:t>
      </w:r>
      <w:r w:rsidRPr="00B33785">
        <w:br/>
        <w:t xml:space="preserve">3. Появление провалов в памяти. </w:t>
      </w:r>
      <w:r w:rsidRPr="00B33785">
        <w:br/>
        <w:t xml:space="preserve">4. Тайное употребление алкоголя. </w:t>
      </w:r>
      <w:r w:rsidRPr="00B33785">
        <w:br/>
        <w:t xml:space="preserve">5. Утрата способности критически обсуждать данную проблему. </w:t>
      </w:r>
      <w:r w:rsidRPr="00B33785">
        <w:br/>
        <w:t xml:space="preserve">6. Постоянный поиск повода к выпивке. </w:t>
      </w:r>
      <w:r w:rsidRPr="00B33785">
        <w:br/>
        <w:t xml:space="preserve">7. Появление запоев. </w:t>
      </w:r>
      <w:r w:rsidRPr="00B33785">
        <w:br/>
        <w:t xml:space="preserve">8. Употребление алкоголя по утрам и на работе. </w:t>
      </w:r>
      <w:r w:rsidRPr="00B33785">
        <w:br/>
        <w:t xml:space="preserve">9. Появление претензий и агрессии в поведении. </w:t>
      </w:r>
      <w:r w:rsidRPr="00B33785">
        <w:br/>
        <w:t xml:space="preserve">10. Появление проблем в семье. </w:t>
      </w:r>
      <w:r w:rsidRPr="00B33785">
        <w:br/>
        <w:t xml:space="preserve">11. Бессонница. </w:t>
      </w:r>
      <w:r w:rsidRPr="00B33785">
        <w:br/>
        <w:t xml:space="preserve">12. Тревожность, подавленное настроение. </w:t>
      </w:r>
      <w:r w:rsidRPr="00B33785">
        <w:br/>
      </w:r>
      <w:r w:rsidRPr="00B33785">
        <w:rPr>
          <w:b/>
          <w:bCs/>
        </w:rPr>
        <w:t>Период "Б"</w:t>
      </w:r>
      <w:r w:rsidRPr="00B33785">
        <w:t xml:space="preserve"> </w:t>
      </w:r>
      <w:r w:rsidRPr="00B33785">
        <w:br/>
        <w:t xml:space="preserve">1. Необязательность. </w:t>
      </w:r>
      <w:r w:rsidRPr="00B33785">
        <w:br/>
        <w:t xml:space="preserve">2. Неряшливость. </w:t>
      </w:r>
      <w:r w:rsidRPr="00B33785">
        <w:br/>
        <w:t xml:space="preserve">3. Наличие "плоского" алкогольного юмора. </w:t>
      </w:r>
      <w:r w:rsidRPr="00B33785">
        <w:br/>
        <w:t xml:space="preserve">4. Прогулы, потеря работы. </w:t>
      </w:r>
      <w:r w:rsidRPr="00B33785">
        <w:br/>
        <w:t xml:space="preserve">5. Неспособность отказа от алкоголя, когда другие принимают его. </w:t>
      </w:r>
      <w:r w:rsidRPr="00B33785">
        <w:br/>
        <w:t xml:space="preserve">6. Финансовые трудности. </w:t>
      </w:r>
      <w:r w:rsidRPr="00B33785">
        <w:br/>
        <w:t xml:space="preserve">7. Ссоры в семье. </w:t>
      </w:r>
      <w:r w:rsidRPr="00B33785">
        <w:br/>
        <w:t xml:space="preserve">8. Несчастные случаи в нетрезвом состоянии с отсроченным обращением к врачу. </w:t>
      </w:r>
      <w:r w:rsidRPr="00B33785">
        <w:br/>
        <w:t xml:space="preserve">9. Преступления. </w:t>
      </w:r>
      <w:r w:rsidRPr="00B33785">
        <w:br/>
        <w:t xml:space="preserve">Эта стадия требует радикальных методик лечения. Основные нарушения возникают в психической, эмоциональной и социальной сферах. </w:t>
      </w:r>
    </w:p>
    <w:p w:rsidR="00A00392" w:rsidRPr="00B33785" w:rsidRDefault="00A00392" w:rsidP="00B33785">
      <w:r w:rsidRPr="00B33785">
        <w:t xml:space="preserve">3 Стадия болезни - стадия снижения толерантности к алкоголю </w:t>
      </w:r>
      <w:r w:rsidRPr="00B33785">
        <w:br/>
        <w:t xml:space="preserve">Путь развития: После относительно продолжительной стадии "плато" (может длиться от нескольких до десятков лет), которая характеризуется переносимостью больших доз алкоголя, исчерпывается инактивирующая сила антиалкогольного фермента (АДГ) алкогольдегидрогиназы. Вследствие этого переносимость алкоголя снижается. Именно этим и начинается 3 стадия. </w:t>
      </w:r>
      <w:r w:rsidRPr="00B33785">
        <w:br/>
        <w:t xml:space="preserve">Основные проявления: </w:t>
      </w:r>
      <w:r w:rsidRPr="00B33785">
        <w:br/>
        <w:t xml:space="preserve">Опьянение наступает после весьма незначительных доз крепких алкогольных напитков, а в последствии и слабоалкогольных (типа пива). </w:t>
      </w:r>
      <w:r w:rsidRPr="00B33785">
        <w:br/>
        <w:t xml:space="preserve">Стирание личности и духовная деградация. </w:t>
      </w:r>
      <w:r w:rsidRPr="00B33785">
        <w:br/>
        <w:t xml:space="preserve">Отказ от еды. Физическое истощение. Проявление алкогольного цирроза печени. </w:t>
      </w:r>
      <w:r w:rsidRPr="00B33785">
        <w:br/>
        <w:t xml:space="preserve">Стремление любыми путями к принятию спиртного (вплоть до продажи вещей из дома). </w:t>
      </w:r>
      <w:r w:rsidRPr="00B33785">
        <w:br/>
        <w:t xml:space="preserve">Полная социальная дезадаптация. </w:t>
      </w:r>
      <w:r w:rsidRPr="00B33785">
        <w:br/>
        <w:t xml:space="preserve">Наибольшая степень вероятности возникновения острого алкогольного психоза с переходом в хроническую форму. </w:t>
      </w:r>
    </w:p>
    <w:p w:rsidR="00A00392" w:rsidRPr="00B33785" w:rsidRDefault="00A00392" w:rsidP="00B33785">
      <w:r w:rsidRPr="00B33785">
        <w:rPr>
          <w:b/>
          <w:bCs/>
        </w:rPr>
        <w:t xml:space="preserve">Острый алкогольный психоз </w:t>
      </w:r>
      <w:r w:rsidRPr="00B33785">
        <w:t xml:space="preserve">(белая горячка, алкогольный делирий), характеризуется внезапно возникшими слуховыми и зрительными галлюцинациями устрашающего характера. Часто сопровождается проявлениями немотивированной интенсивной агрессии, нередко заканчивающимися нанесениями тяжких телесных повреждений вплоть до убийства родных, близких, собутыльников, самоубийства. Данное состояние требует неотложной госпитализации в психическое отделение или клинику. Показана поддерживающая медикаментозная терапия. </w:t>
      </w:r>
    </w:p>
    <w:p w:rsidR="00A00392" w:rsidRDefault="00A00392">
      <w:bookmarkStart w:id="0" w:name="_GoBack"/>
      <w:bookmarkEnd w:id="0"/>
    </w:p>
    <w:sectPr w:rsidR="00A00392" w:rsidSect="005C5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785"/>
    <w:rsid w:val="000A51D4"/>
    <w:rsid w:val="0023061A"/>
    <w:rsid w:val="005C5C63"/>
    <w:rsid w:val="00637E1C"/>
    <w:rsid w:val="007F1CE6"/>
    <w:rsid w:val="00A00392"/>
    <w:rsid w:val="00B33785"/>
    <w:rsid w:val="00DB4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333174-998E-4A89-A55E-00836F71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C6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33785"/>
    <w:rPr>
      <w:rFonts w:cs="Times New Roman"/>
      <w:color w:val="0000FF"/>
      <w:u w:val="single"/>
    </w:rPr>
  </w:style>
  <w:style w:type="paragraph" w:styleId="a4">
    <w:name w:val="Balloon Text"/>
    <w:basedOn w:val="a"/>
    <w:link w:val="a5"/>
    <w:semiHidden/>
    <w:rsid w:val="00B33785"/>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B33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2850"/>
                  <w:marRight w:val="3450"/>
                  <w:marTop w:val="0"/>
                  <w:marBottom w:val="0"/>
                  <w:divBdr>
                    <w:top w:val="none" w:sz="0" w:space="0" w:color="auto"/>
                    <w:left w:val="none" w:sz="0" w:space="0" w:color="auto"/>
                    <w:bottom w:val="none" w:sz="0" w:space="0" w:color="auto"/>
                    <w:right w:val="none" w:sz="0" w:space="0" w:color="auto"/>
                  </w:divBdr>
                  <w:divsChild>
                    <w:div w:id="4">
                      <w:marLeft w:val="2"/>
                      <w:marRight w:val="2"/>
                      <w:marTop w:val="75"/>
                      <w:marBottom w:val="7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75"/>
                              <w:marRight w:val="75"/>
                              <w:marTop w:val="75"/>
                              <w:marBottom w:val="75"/>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single" w:sz="6" w:space="8" w:color="66B8CF"/>
                                    <w:bottom w:val="none" w:sz="0" w:space="0" w:color="auto"/>
                                    <w:right w:val="single" w:sz="6" w:space="8" w:color="66B8CF"/>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Алкоголизм - потребность в алкоголе с его систематическим неумеренным употреблением и развитием большого наркотического синдрома: появлением психической, физической зависимости и абстинентного синдрома</vt:lpstr>
    </vt:vector>
  </TitlesOfParts>
  <Company/>
  <LinksUpToDate>false</LinksUpToDate>
  <CharactersWithSpaces>5981</CharactersWithSpaces>
  <SharedDoc>false</SharedDoc>
  <HLinks>
    <vt:vector size="6" baseType="variant">
      <vt:variant>
        <vt:i4>3866727</vt:i4>
      </vt:variant>
      <vt:variant>
        <vt:i4>0</vt:i4>
      </vt:variant>
      <vt:variant>
        <vt:i4>0</vt:i4>
      </vt:variant>
      <vt:variant>
        <vt:i4>5</vt:i4>
      </vt:variant>
      <vt:variant>
        <vt:lpwstr>http://click01.begun.ru/click.jsp?url=Uua49TozMjOPxUYxbeafd0gaDRqlfV4Ti0HtT6h2INWjAy53Mkla02rFzaeSduRJNwV8e7q0ep7rcJOqsb*HrX8DctQf9ij0VYUO2EEQ9WsKnqDlU6wPuy9Gu-p43TEA3sWHIW96uq8z6zQkx6zU*A9Ot1UALiCtU5r6tOVH6f7t-N15EW6v4MpNk*fqNn1Ye4aRLcHBI2030F9uDS4-aMYAk*KJ2FqShND0fGZL37G2YIAxU8C6S7Ul4NVX8*g2Yzm6nhb*xy7yAr7Atb41XoaEIW-5q6CQHMtchvv7EjoxgWpe3QnyqrJ1tHHfMNNVJKItNH09-a4fhhBxHg-bXdCU-wsvDuEk5abJT7-tEGpPyhrk6KD5jDIcswMCZZ1XC0u4TFQo9EGxqI4X&amp;eurl%5B%5D=Uua49WhpaGksTYqkZ9Q8OXtU5dU8Pn3oRa0XW9IW9ToN90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Алкоголизм - потребность в алкоголе с его систематическим неумеренным употреблением и развитием большого наркотического синдрома: появлением психической, физической зависимости и абстинентного синдрома</dc:title>
  <dc:subject/>
  <dc:creator>Valery</dc:creator>
  <cp:keywords/>
  <dc:description/>
  <cp:lastModifiedBy>Irina</cp:lastModifiedBy>
  <cp:revision>2</cp:revision>
  <cp:lastPrinted>2010-09-26T17:33:00Z</cp:lastPrinted>
  <dcterms:created xsi:type="dcterms:W3CDTF">2014-08-31T18:30:00Z</dcterms:created>
  <dcterms:modified xsi:type="dcterms:W3CDTF">2014-08-31T18:30:00Z</dcterms:modified>
</cp:coreProperties>
</file>