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630" w:rsidRDefault="00856630" w:rsidP="00BA69FC">
      <w:pPr>
        <w:jc w:val="center"/>
      </w:pPr>
    </w:p>
    <w:p w:rsidR="00537454" w:rsidRPr="00EE151A" w:rsidRDefault="00537454" w:rsidP="00BA69FC">
      <w:pPr>
        <w:jc w:val="center"/>
      </w:pPr>
    </w:p>
    <w:p w:rsidR="00BA69FC" w:rsidRPr="00AE7A7D" w:rsidRDefault="00BA69FC" w:rsidP="00BA69FC">
      <w:pPr>
        <w:ind w:left="-360"/>
        <w:jc w:val="center"/>
      </w:pPr>
      <w:r w:rsidRPr="00AE7A7D">
        <w:t>МИНИСТЕРСТВО ОБРАЗОВАНИЯ И МОЛОДЁЖНОЙ ПОЛИТИКИ</w:t>
      </w:r>
    </w:p>
    <w:p w:rsidR="00BA69FC" w:rsidRPr="00AE7A7D" w:rsidRDefault="00BA69FC" w:rsidP="00BA69FC">
      <w:pPr>
        <w:jc w:val="center"/>
      </w:pPr>
      <w:r w:rsidRPr="00AE7A7D">
        <w:t>ЧУВАШСКОЙ РЕСПУБЛИКИ</w:t>
      </w:r>
    </w:p>
    <w:p w:rsidR="00BA69FC" w:rsidRPr="00AE7A7D" w:rsidRDefault="00BA69FC" w:rsidP="00BA69FC">
      <w:pPr>
        <w:jc w:val="center"/>
      </w:pPr>
      <w:r w:rsidRPr="00AE7A7D">
        <w:rPr>
          <w:b/>
        </w:rPr>
        <w:t>РГОУ СПО «Чебоксарский машиностроительный техникум»</w:t>
      </w:r>
    </w:p>
    <w:p w:rsidR="00537454" w:rsidRDefault="00537454" w:rsidP="00537454">
      <w:pPr>
        <w:ind w:firstLine="708"/>
      </w:pPr>
    </w:p>
    <w:p w:rsidR="00537454" w:rsidRDefault="00537454" w:rsidP="00537454">
      <w:pPr>
        <w:ind w:firstLine="708"/>
      </w:pPr>
    </w:p>
    <w:p w:rsidR="00BA69FC" w:rsidRDefault="00BA69FC" w:rsidP="00537454">
      <w:pPr>
        <w:ind w:firstLine="708"/>
        <w:rPr>
          <w:lang w:val="en-US"/>
        </w:rPr>
      </w:pPr>
    </w:p>
    <w:p w:rsidR="00BA69FC" w:rsidRDefault="00BA69FC" w:rsidP="00537454">
      <w:pPr>
        <w:ind w:firstLine="708"/>
        <w:rPr>
          <w:lang w:val="en-US"/>
        </w:rPr>
      </w:pPr>
    </w:p>
    <w:p w:rsidR="00BA69FC" w:rsidRDefault="00BA69FC" w:rsidP="00537454">
      <w:pPr>
        <w:ind w:firstLine="708"/>
        <w:rPr>
          <w:lang w:val="en-US"/>
        </w:rPr>
      </w:pPr>
    </w:p>
    <w:p w:rsidR="00BA69FC" w:rsidRDefault="00BA69FC" w:rsidP="00537454">
      <w:pPr>
        <w:ind w:firstLine="708"/>
        <w:rPr>
          <w:lang w:val="en-US"/>
        </w:rPr>
      </w:pPr>
    </w:p>
    <w:p w:rsidR="00BA69FC" w:rsidRDefault="00BA69FC" w:rsidP="00BA69FC">
      <w:pPr>
        <w:rPr>
          <w:b/>
          <w:sz w:val="52"/>
          <w:szCs w:val="52"/>
        </w:rPr>
      </w:pPr>
      <w:r w:rsidRPr="00AE7A7D">
        <w:t xml:space="preserve"> </w:t>
      </w:r>
      <w:r>
        <w:t xml:space="preserve">                                 </w:t>
      </w:r>
      <w:r w:rsidRPr="00AE7A7D">
        <w:rPr>
          <w:b/>
          <w:sz w:val="52"/>
          <w:szCs w:val="52"/>
        </w:rPr>
        <w:t>К</w:t>
      </w:r>
      <w:r>
        <w:rPr>
          <w:b/>
          <w:sz w:val="52"/>
          <w:szCs w:val="52"/>
        </w:rPr>
        <w:t>УРСОВАЯ РАБОТА</w:t>
      </w:r>
    </w:p>
    <w:p w:rsidR="00BA69FC" w:rsidRPr="00AE7A7D" w:rsidRDefault="00BA69FC" w:rsidP="00BA69FC">
      <w:r>
        <w:rPr>
          <w:b/>
          <w:sz w:val="52"/>
          <w:szCs w:val="52"/>
        </w:rPr>
        <w:t xml:space="preserve">                           по предмету:</w:t>
      </w:r>
    </w:p>
    <w:p w:rsidR="00BA69FC" w:rsidRPr="00185619" w:rsidRDefault="00BA69FC" w:rsidP="00BA69FC">
      <w:pPr>
        <w:rPr>
          <w:b/>
          <w:sz w:val="44"/>
          <w:szCs w:val="44"/>
        </w:rPr>
      </w:pPr>
      <w:r w:rsidRPr="00185619">
        <w:rPr>
          <w:sz w:val="44"/>
          <w:szCs w:val="44"/>
        </w:rPr>
        <w:t xml:space="preserve">    </w:t>
      </w:r>
      <w:r>
        <w:rPr>
          <w:sz w:val="44"/>
          <w:szCs w:val="44"/>
        </w:rPr>
        <w:t xml:space="preserve">  </w:t>
      </w:r>
      <w:r w:rsidRPr="00185619">
        <w:rPr>
          <w:sz w:val="44"/>
          <w:szCs w:val="44"/>
        </w:rPr>
        <w:t xml:space="preserve"> </w:t>
      </w:r>
      <w:r w:rsidRPr="00185619">
        <w:rPr>
          <w:b/>
          <w:sz w:val="44"/>
          <w:szCs w:val="44"/>
        </w:rPr>
        <w:t>«Мониторинг загрязнения окружающей</w:t>
      </w:r>
    </w:p>
    <w:p w:rsidR="00BA69FC" w:rsidRPr="00185619" w:rsidRDefault="00BA69FC" w:rsidP="00BA69FC">
      <w:pPr>
        <w:rPr>
          <w:b/>
          <w:sz w:val="44"/>
          <w:szCs w:val="44"/>
        </w:rPr>
      </w:pPr>
      <w:r w:rsidRPr="00185619">
        <w:rPr>
          <w:b/>
          <w:sz w:val="44"/>
          <w:szCs w:val="44"/>
        </w:rPr>
        <w:t xml:space="preserve">    </w:t>
      </w:r>
      <w:r>
        <w:rPr>
          <w:b/>
          <w:sz w:val="44"/>
          <w:szCs w:val="44"/>
        </w:rPr>
        <w:t xml:space="preserve">                       </w:t>
      </w:r>
      <w:r w:rsidRPr="00185619">
        <w:rPr>
          <w:b/>
          <w:sz w:val="44"/>
          <w:szCs w:val="44"/>
        </w:rPr>
        <w:t xml:space="preserve"> природной среды»</w:t>
      </w:r>
    </w:p>
    <w:p w:rsidR="00BA69FC" w:rsidRPr="00AE7A7D" w:rsidRDefault="00BA69FC" w:rsidP="00BA69FC">
      <w:pPr>
        <w:rPr>
          <w:b/>
          <w:sz w:val="44"/>
          <w:szCs w:val="44"/>
        </w:rPr>
      </w:pPr>
      <w:r>
        <w:rPr>
          <w:b/>
          <w:sz w:val="44"/>
          <w:szCs w:val="44"/>
        </w:rPr>
        <w:t xml:space="preserve">                                 на тему:</w:t>
      </w:r>
    </w:p>
    <w:p w:rsidR="00BA69FC" w:rsidRDefault="00BA69FC" w:rsidP="00BA69FC">
      <w:pPr>
        <w:rPr>
          <w:b/>
          <w:sz w:val="44"/>
          <w:szCs w:val="44"/>
        </w:rPr>
      </w:pPr>
      <w:r>
        <w:rPr>
          <w:b/>
          <w:sz w:val="44"/>
          <w:szCs w:val="44"/>
        </w:rPr>
        <w:t xml:space="preserve">            «Разработка тома ПДС (ВСС) для</w:t>
      </w:r>
    </w:p>
    <w:p w:rsidR="00BA69FC" w:rsidRPr="00BA69FC" w:rsidRDefault="00BA69FC" w:rsidP="00BA69FC">
      <w:pPr>
        <w:ind w:left="1560"/>
        <w:rPr>
          <w:b/>
          <w:sz w:val="44"/>
          <w:szCs w:val="44"/>
        </w:rPr>
      </w:pPr>
      <w:r>
        <w:rPr>
          <w:b/>
          <w:sz w:val="44"/>
          <w:szCs w:val="44"/>
        </w:rPr>
        <w:t xml:space="preserve">              предприятия.</w:t>
      </w:r>
    </w:p>
    <w:p w:rsidR="00BA69FC" w:rsidRPr="00BA69FC" w:rsidRDefault="00BA69FC" w:rsidP="00537454">
      <w:pPr>
        <w:ind w:firstLine="708"/>
      </w:pPr>
    </w:p>
    <w:p w:rsidR="00BA69FC" w:rsidRPr="00BA69FC" w:rsidRDefault="00BA69FC" w:rsidP="00537454">
      <w:pPr>
        <w:ind w:firstLine="708"/>
      </w:pPr>
    </w:p>
    <w:p w:rsidR="00537454" w:rsidRDefault="00045C37" w:rsidP="00537454">
      <w:pPr>
        <w:ind w:firstLine="708"/>
      </w:pPr>
      <w:r>
        <w:rPr>
          <w:noProof/>
          <w:sz w:val="20"/>
        </w:rPr>
        <w:pict>
          <v:group id="_x0000_s1026" style="position:absolute;left:0;text-align:left;margin-left:56.7pt;margin-top:19.85pt;width:518.8pt;height:802.3pt;z-index:251635712;mso-position-horizontal-relative:page;mso-position-vertical-relative:page" coordsize="20000,20000" o:allowincell="f">
            <v:rect id="_x0000_s1027" style="position:absolute;width:20000;height:20000" filled="f" strokeweight="2pt"/>
            <v:line id="_x0000_s1028" style="position:absolute" from="993,17183" to="995,18221" strokeweight="2pt"/>
            <v:line id="_x0000_s1029" style="position:absolute" from="10,17173" to="19977,17174" strokeweight="2pt"/>
            <v:line id="_x0000_s1030" style="position:absolute" from="2186,17192" to="2188,19989" strokeweight="2pt"/>
            <v:line id="_x0000_s1031" style="position:absolute" from="4919,17192" to="4921,19989" strokeweight="2pt"/>
            <v:line id="_x0000_s1032" style="position:absolute" from="6557,17192" to="6559,19989" strokeweight="2pt"/>
            <v:line id="_x0000_s1033" style="position:absolute" from="7650,17183" to="7652,19979" strokeweight="2pt"/>
            <v:line id="_x0000_s1034" style="position:absolute" from="15848,18239" to="15852,18932" strokeweight="2pt"/>
            <v:line id="_x0000_s1035" style="position:absolute" from="10,19293" to="7631,19295" strokeweight="1pt"/>
            <v:line id="_x0000_s1036" style="position:absolute" from="10,19646" to="7631,19647" strokeweight="1pt"/>
            <v:rect id="_x0000_s1037" style="position:absolute;left:54;top:17912;width:883;height:309" filled="f" stroked="f" strokeweight=".25pt">
              <v:textbox style="mso-next-textbox:#_x0000_s1037" inset="1pt,1pt,1pt,1pt">
                <w:txbxContent>
                  <w:p w:rsidR="00AA03D8" w:rsidRDefault="00AA03D8" w:rsidP="00537454">
                    <w:pPr>
                      <w:jc w:val="center"/>
                      <w:rPr>
                        <w:rFonts w:ascii="Journal" w:hAnsi="Journal"/>
                      </w:rPr>
                    </w:pPr>
                    <w:r>
                      <w:rPr>
                        <w:sz w:val="18"/>
                      </w:rPr>
                      <w:t>Изм.</w:t>
                    </w:r>
                    <w:r>
                      <w:rPr>
                        <w:rFonts w:ascii="Journal" w:hAnsi="Journal"/>
                        <w:sz w:val="18"/>
                      </w:rPr>
                      <w:t>.</w:t>
                    </w:r>
                  </w:p>
                </w:txbxContent>
              </v:textbox>
            </v:rect>
            <v:rect id="_x0000_s1038" style="position:absolute;left:1051;top:17912;width:1100;height:309" filled="f" stroked="f" strokeweight=".25pt">
              <v:textbox style="mso-next-textbox:#_x0000_s1038" inset="1pt,1pt,1pt,1pt">
                <w:txbxContent>
                  <w:p w:rsidR="00AA03D8" w:rsidRDefault="00AA03D8" w:rsidP="00537454">
                    <w:pPr>
                      <w:jc w:val="center"/>
                      <w:rPr>
                        <w:rFonts w:ascii="Journal" w:hAnsi="Journal"/>
                      </w:rPr>
                    </w:pPr>
                    <w:r>
                      <w:rPr>
                        <w:rFonts w:ascii="Journal" w:hAnsi="Journal"/>
                        <w:sz w:val="18"/>
                      </w:rPr>
                      <w:t>Лист</w:t>
                    </w:r>
                  </w:p>
                </w:txbxContent>
              </v:textbox>
            </v:rect>
            <v:rect id="_x0000_s1039" style="position:absolute;left:2267;top:17912;width:2573;height:309" filled="f" stroked="f" strokeweight=".25pt">
              <v:textbox style="mso-next-textbox:#_x0000_s1039" inset="1pt,1pt,1pt,1pt">
                <w:txbxContent>
                  <w:p w:rsidR="00AA03D8" w:rsidRDefault="00AA03D8" w:rsidP="00537454">
                    <w:pPr>
                      <w:jc w:val="center"/>
                      <w:rPr>
                        <w:rFonts w:ascii="Journal" w:hAnsi="Journal"/>
                      </w:rPr>
                    </w:pPr>
                    <w:r>
                      <w:rPr>
                        <w:rFonts w:ascii="Journal" w:hAnsi="Journal"/>
                        <w:sz w:val="18"/>
                      </w:rPr>
                      <w:t>№ докум.</w:t>
                    </w:r>
                  </w:p>
                </w:txbxContent>
              </v:textbox>
            </v:rect>
            <v:rect id="_x0000_s1040" style="position:absolute;left:4983;top:17912;width:1534;height:309" filled="f" stroked="f" strokeweight=".25pt">
              <v:textbox style="mso-next-textbox:#_x0000_s1040" inset="1pt,1pt,1pt,1pt">
                <w:txbxContent>
                  <w:p w:rsidR="00AA03D8" w:rsidRDefault="00AA03D8" w:rsidP="00537454">
                    <w:pPr>
                      <w:jc w:val="center"/>
                      <w:rPr>
                        <w:rFonts w:ascii="Journal" w:hAnsi="Journal"/>
                      </w:rPr>
                    </w:pPr>
                    <w:r>
                      <w:rPr>
                        <w:sz w:val="18"/>
                      </w:rPr>
                      <w:t>Подп.</w:t>
                    </w:r>
                  </w:p>
                </w:txbxContent>
              </v:textbox>
            </v:rect>
            <v:rect id="_x0000_s1041" style="position:absolute;left:6604;top:17912;width:1000;height:309" filled="f" stroked="f" strokeweight=".25pt">
              <v:textbox style="mso-next-textbox:#_x0000_s1041" inset="1pt,1pt,1pt,1pt">
                <w:txbxContent>
                  <w:p w:rsidR="00AA03D8" w:rsidRDefault="00AA03D8" w:rsidP="00537454">
                    <w:pPr>
                      <w:jc w:val="center"/>
                      <w:rPr>
                        <w:rFonts w:ascii="Journal" w:hAnsi="Journal"/>
                      </w:rPr>
                    </w:pPr>
                    <w:r>
                      <w:rPr>
                        <w:rFonts w:ascii="Journal" w:hAnsi="Journal"/>
                        <w:sz w:val="18"/>
                      </w:rPr>
                      <w:t>Дата</w:t>
                    </w:r>
                  </w:p>
                </w:txbxContent>
              </v:textbox>
            </v:rect>
            <v:rect id="_x0000_s1042" style="position:absolute;left:15929;top:18258;width:1475;height:309" filled="f" stroked="f" strokeweight=".25pt">
              <v:textbox style="mso-next-textbox:#_x0000_s1042" inset="1pt,1pt,1pt,1pt">
                <w:txbxContent>
                  <w:p w:rsidR="00AA03D8" w:rsidRDefault="00AA03D8" w:rsidP="00537454">
                    <w:pPr>
                      <w:jc w:val="center"/>
                      <w:rPr>
                        <w:rFonts w:ascii="Journal" w:hAnsi="Journal"/>
                        <w:lang w:val="uk-UA"/>
                      </w:rPr>
                    </w:pPr>
                    <w:r>
                      <w:rPr>
                        <w:sz w:val="18"/>
                        <w:lang w:val="uk-UA"/>
                      </w:rPr>
                      <w:t>Лист</w:t>
                    </w:r>
                  </w:p>
                </w:txbxContent>
              </v:textbox>
            </v:rect>
            <v:rect id="_x0000_s1043" style="position:absolute;left:15929;top:18623;width:1475;height:310" filled="f" stroked="f" strokeweight=".25pt">
              <v:textbox style="mso-next-textbox:#_x0000_s1043" inset="1pt,1pt,1pt,1pt">
                <w:txbxContent>
                  <w:p w:rsidR="00AA03D8" w:rsidRDefault="00AA03D8" w:rsidP="00537454">
                    <w:pPr>
                      <w:jc w:val="center"/>
                      <w:rPr>
                        <w:rFonts w:ascii="Journal" w:hAnsi="Journal"/>
                      </w:rPr>
                    </w:pPr>
                    <w:r>
                      <w:rPr>
                        <w:rFonts w:ascii="Journal" w:hAnsi="Journal"/>
                        <w:sz w:val="18"/>
                      </w:rPr>
                      <w:t>1</w:t>
                    </w:r>
                  </w:p>
                </w:txbxContent>
              </v:textbox>
            </v:rect>
            <v:rect id="_x0000_s1044" style="position:absolute;left:7760;top:17481;width:12159;height:477" filled="f" stroked="f" strokeweight=".25pt">
              <v:textbox style="mso-next-textbox:#_x0000_s1044" inset="1pt,1pt,1pt,1pt">
                <w:txbxContent>
                  <w:p w:rsidR="00AA03D8" w:rsidRDefault="00AA03D8" w:rsidP="00537454">
                    <w:pPr>
                      <w:jc w:val="center"/>
                      <w:rPr>
                        <w:rFonts w:ascii="Journal" w:hAnsi="Journal"/>
                      </w:rPr>
                    </w:pPr>
                    <w:r>
                      <w:t>КР.280201.221.000.ПЗ</w:t>
                    </w:r>
                  </w:p>
                </w:txbxContent>
              </v:textbox>
            </v:rect>
            <v:line id="_x0000_s1045" style="position:absolute" from="12,18233" to="19979,18234" strokeweight="2pt"/>
            <v:line id="_x0000_s1046" style="position:absolute" from="25,17881" to="7646,17882" strokeweight="2pt"/>
            <v:line id="_x0000_s1047" style="position:absolute" from="10,17526" to="7631,17527" strokeweight="1pt"/>
            <v:line id="_x0000_s1048" style="position:absolute" from="10,18938" to="7631,18939" strokeweight="1pt"/>
            <v:line id="_x0000_s1049" style="position:absolute" from="10,18583" to="7631,18584" strokeweight="1pt"/>
            <v:group id="_x0000_s1050" style="position:absolute;left:39;top:18267;width:4801;height:310" coordsize="19999,20000">
              <v:rect id="_x0000_s1051" style="position:absolute;width:8856;height:20000" filled="f" stroked="f" strokeweight=".25pt">
                <v:textbox style="mso-next-textbox:#_x0000_s1051" inset="1pt,1pt,1pt,1pt">
                  <w:txbxContent>
                    <w:p w:rsidR="00AA03D8" w:rsidRDefault="00AA03D8" w:rsidP="00537454">
                      <w:pPr>
                        <w:rPr>
                          <w:rFonts w:ascii="Journal" w:hAnsi="Journal"/>
                        </w:rPr>
                      </w:pPr>
                      <w:r>
                        <w:rPr>
                          <w:sz w:val="18"/>
                        </w:rPr>
                        <w:t xml:space="preserve"> Разраю.</w:t>
                      </w:r>
                    </w:p>
                  </w:txbxContent>
                </v:textbox>
              </v:rect>
              <v:rect id="_x0000_s1052" style="position:absolute;left:9281;width:10718;height:20000" filled="f" stroked="f" strokeweight=".25pt">
                <v:textbox style="mso-next-textbox:#_x0000_s1052" inset="1pt,1pt,1pt,1pt">
                  <w:txbxContent>
                    <w:p w:rsidR="00AA03D8" w:rsidRDefault="00AA03D8" w:rsidP="00537454">
                      <w:pPr>
                        <w:rPr>
                          <w:rFonts w:ascii="Journal" w:hAnsi="Journal"/>
                          <w:lang w:val="uk-UA"/>
                        </w:rPr>
                      </w:pPr>
                      <w:r>
                        <w:rPr>
                          <w:sz w:val="18"/>
                          <w:lang w:val="uk-UA"/>
                        </w:rPr>
                        <w:t>Федорова Е. В.</w:t>
                      </w:r>
                    </w:p>
                  </w:txbxContent>
                </v:textbox>
              </v:rect>
            </v:group>
            <v:group id="_x0000_s1053" style="position:absolute;left:39;top:18614;width:4801;height:309" coordsize="19999,20000">
              <v:rect id="_x0000_s1054" style="position:absolute;width:8856;height:20000" filled="f" stroked="f" strokeweight=".25pt">
                <v:textbox style="mso-next-textbox:#_x0000_s1054" inset="1pt,1pt,1pt,1pt">
                  <w:txbxContent>
                    <w:p w:rsidR="00AA03D8" w:rsidRDefault="00AA03D8" w:rsidP="00537454">
                      <w:pPr>
                        <w:rPr>
                          <w:rFonts w:ascii="Journal" w:hAnsi="Journal"/>
                        </w:rPr>
                      </w:pPr>
                      <w:r>
                        <w:rPr>
                          <w:rFonts w:ascii="Journal" w:hAnsi="Journal"/>
                          <w:sz w:val="18"/>
                        </w:rPr>
                        <w:t xml:space="preserve"> Проверил</w:t>
                      </w:r>
                    </w:p>
                  </w:txbxContent>
                </v:textbox>
              </v:rect>
              <v:rect id="_x0000_s1055" style="position:absolute;left:9281;width:10718;height:20000" filled="f" stroked="f" strokeweight=".25pt">
                <v:textbox style="mso-next-textbox:#_x0000_s1055" inset="1pt,1pt,1pt,1pt">
                  <w:txbxContent>
                    <w:p w:rsidR="00AA03D8" w:rsidRDefault="00AA03D8" w:rsidP="00537454">
                      <w:pPr>
                        <w:rPr>
                          <w:rFonts w:ascii="Journal" w:hAnsi="Journal"/>
                        </w:rPr>
                      </w:pPr>
                      <w:r>
                        <w:rPr>
                          <w:sz w:val="18"/>
                          <w:lang w:val="uk-UA"/>
                        </w:rPr>
                        <w:t>Цой Н.А.</w:t>
                      </w:r>
                    </w:p>
                  </w:txbxContent>
                </v:textbox>
              </v:rect>
            </v:group>
            <v:group id="_x0000_s1056" style="position:absolute;left:39;top:18969;width:4801;height:309" coordsize="19999,20000">
              <v:rect id="_x0000_s1057" style="position:absolute;width:8856;height:20000" filled="f" stroked="f" strokeweight=".25pt">
                <v:textbox style="mso-next-textbox:#_x0000_s1057" inset="1pt,1pt,1pt,1pt">
                  <w:txbxContent>
                    <w:p w:rsidR="00AA03D8" w:rsidRDefault="00AA03D8" w:rsidP="00537454">
                      <w:pPr>
                        <w:rPr>
                          <w:rFonts w:ascii="Journal" w:hAnsi="Journal"/>
                        </w:rPr>
                      </w:pPr>
                      <w:r>
                        <w:rPr>
                          <w:rFonts w:ascii="Journal" w:hAnsi="Journal"/>
                          <w:sz w:val="18"/>
                        </w:rPr>
                        <w:t xml:space="preserve"> Реценз.</w:t>
                      </w:r>
                    </w:p>
                  </w:txbxContent>
                </v:textbox>
              </v:rect>
              <v:rect id="_x0000_s1058" style="position:absolute;left:9281;width:10718;height:20000" filled="f" stroked="f" strokeweight=".25pt">
                <v:textbox style="mso-next-textbox:#_x0000_s1058" inset="1pt,1pt,1pt,1pt">
                  <w:txbxContent>
                    <w:p w:rsidR="00AA03D8" w:rsidRDefault="00AA03D8" w:rsidP="00537454">
                      <w:pPr>
                        <w:rPr>
                          <w:rFonts w:ascii="Journal" w:hAnsi="Journal"/>
                        </w:rPr>
                      </w:pPr>
                    </w:p>
                  </w:txbxContent>
                </v:textbox>
              </v:rect>
            </v:group>
            <v:group id="_x0000_s1059" style="position:absolute;left:39;top:19314;width:4801;height:310" coordsize="19999,20000">
              <v:rect id="_x0000_s1060" style="position:absolute;width:8856;height:20000" filled="f" stroked="f" strokeweight=".25pt">
                <v:textbox style="mso-next-textbox:#_x0000_s1060" inset="1pt,1pt,1pt,1pt">
                  <w:txbxContent>
                    <w:p w:rsidR="00AA03D8" w:rsidRDefault="00AA03D8" w:rsidP="00537454">
                      <w:pPr>
                        <w:rPr>
                          <w:rFonts w:ascii="Journal" w:hAnsi="Journal"/>
                        </w:rPr>
                      </w:pPr>
                      <w:r>
                        <w:rPr>
                          <w:rFonts w:ascii="Journal" w:hAnsi="Journal"/>
                          <w:sz w:val="18"/>
                        </w:rPr>
                        <w:t xml:space="preserve"> Н. Контр.</w:t>
                      </w:r>
                    </w:p>
                  </w:txbxContent>
                </v:textbox>
              </v:rect>
              <v:rect id="_x0000_s1061" style="position:absolute;left:9281;width:10718;height:20000" filled="f" stroked="f" strokeweight=".25pt">
                <v:textbox style="mso-next-textbox:#_x0000_s1061" inset="1pt,1pt,1pt,1pt">
                  <w:txbxContent>
                    <w:p w:rsidR="00AA03D8" w:rsidRDefault="00AA03D8" w:rsidP="00537454">
                      <w:pPr>
                        <w:rPr>
                          <w:rFonts w:ascii="Journal" w:hAnsi="Journal"/>
                        </w:rPr>
                      </w:pPr>
                    </w:p>
                  </w:txbxContent>
                </v:textbox>
              </v:rect>
            </v:group>
            <v:group id="_x0000_s1062" style="position:absolute;left:39;top:19660;width:4801;height:309" coordsize="19999,20000">
              <v:rect id="_x0000_s1063" style="position:absolute;width:8856;height:20000" filled="f" stroked="f" strokeweight=".25pt">
                <v:textbox style="mso-next-textbox:#_x0000_s1063" inset="1pt,1pt,1pt,1pt">
                  <w:txbxContent>
                    <w:p w:rsidR="00AA03D8" w:rsidRDefault="00AA03D8" w:rsidP="00537454">
                      <w:pPr>
                        <w:rPr>
                          <w:rFonts w:ascii="Journal" w:hAnsi="Journal"/>
                        </w:rPr>
                      </w:pPr>
                      <w:r>
                        <w:rPr>
                          <w:sz w:val="18"/>
                        </w:rPr>
                        <w:t xml:space="preserve"> </w:t>
                      </w:r>
                      <w:r>
                        <w:rPr>
                          <w:sz w:val="18"/>
                          <w:lang w:val="uk-UA"/>
                        </w:rPr>
                        <w:t>Утверд.</w:t>
                      </w:r>
                    </w:p>
                  </w:txbxContent>
                </v:textbox>
              </v:rect>
              <v:rect id="_x0000_s1064" style="position:absolute;left:9281;width:10718;height:20000" filled="f" stroked="f" strokeweight=".25pt">
                <v:textbox style="mso-next-textbox:#_x0000_s1064" inset="1pt,1pt,1pt,1pt">
                  <w:txbxContent>
                    <w:p w:rsidR="00AA03D8" w:rsidRDefault="00AA03D8" w:rsidP="00537454">
                      <w:pPr>
                        <w:rPr>
                          <w:rFonts w:ascii="Journal" w:hAnsi="Journal"/>
                        </w:rPr>
                      </w:pPr>
                    </w:p>
                  </w:txbxContent>
                </v:textbox>
              </v:rect>
            </v:group>
            <v:line id="_x0000_s1065" style="position:absolute" from="14208,18239" to="14210,19979" strokeweight="2pt"/>
            <v:rect id="_x0000_s1066" style="position:absolute;left:7787;top:18314;width:6292;height:1609" filled="f" stroked="f" strokeweight=".25pt">
              <v:textbox style="mso-next-textbox:#_x0000_s1066" inset="1pt,1pt,1pt,1pt">
                <w:txbxContent>
                  <w:p w:rsidR="00AA03D8" w:rsidRDefault="00AA03D8" w:rsidP="00537454">
                    <w:pPr>
                      <w:rPr>
                        <w:rFonts w:ascii="Journal" w:hAnsi="Journal"/>
                        <w:sz w:val="18"/>
                      </w:rPr>
                    </w:pPr>
                    <w:r>
                      <w:rPr>
                        <w:rFonts w:ascii="Journal" w:hAnsi="Journal"/>
                        <w:sz w:val="18"/>
                      </w:rPr>
                      <w:t xml:space="preserve"> </w:t>
                    </w:r>
                  </w:p>
                  <w:p w:rsidR="00AA03D8" w:rsidRDefault="00AA03D8" w:rsidP="00537454">
                    <w:pPr>
                      <w:rPr>
                        <w:rFonts w:ascii="Journal" w:hAnsi="Journal"/>
                        <w:sz w:val="18"/>
                      </w:rPr>
                    </w:pPr>
                    <w:r>
                      <w:rPr>
                        <w:rFonts w:ascii="Journal" w:hAnsi="Journal"/>
                        <w:sz w:val="18"/>
                      </w:rPr>
                      <w:t xml:space="preserve">             </w:t>
                    </w:r>
                  </w:p>
                  <w:p w:rsidR="00AA03D8" w:rsidRPr="00E4107D" w:rsidRDefault="00AA03D8" w:rsidP="00537454">
                    <w:pPr>
                      <w:rPr>
                        <w:rFonts w:ascii="Journal" w:hAnsi="Journal"/>
                      </w:rPr>
                    </w:pPr>
                    <w:r>
                      <w:rPr>
                        <w:rFonts w:ascii="Journal" w:hAnsi="Journal"/>
                        <w:sz w:val="18"/>
                      </w:rPr>
                      <w:t xml:space="preserve">              </w:t>
                    </w:r>
                    <w:r w:rsidRPr="00E4107D">
                      <w:rPr>
                        <w:rFonts w:ascii="Journal" w:hAnsi="Journal"/>
                      </w:rPr>
                      <w:t>Курсовая работа</w:t>
                    </w:r>
                  </w:p>
                </w:txbxContent>
              </v:textbox>
            </v:rect>
            <v:line id="_x0000_s1067" style="position:absolute" from="14221,18587" to="19990,18588" strokeweight="2pt"/>
            <v:line id="_x0000_s1068" style="position:absolute" from="14219,18939" to="19988,18941" strokeweight="2pt"/>
            <v:line id="_x0000_s1069" style="position:absolute" from="17487,18239" to="17490,18932" strokeweight="2pt"/>
            <v:rect id="_x0000_s1070" style="position:absolute;left:14295;top:18258;width:1474;height:309" filled="f" stroked="f" strokeweight=".25pt">
              <v:textbox style="mso-next-textbox:#_x0000_s1070" inset="1pt,1pt,1pt,1pt">
                <w:txbxContent>
                  <w:p w:rsidR="00AA03D8" w:rsidRDefault="00AA03D8" w:rsidP="00537454">
                    <w:pPr>
                      <w:jc w:val="center"/>
                      <w:rPr>
                        <w:rFonts w:ascii="Journal" w:hAnsi="Journal"/>
                      </w:rPr>
                    </w:pPr>
                    <w:r>
                      <w:rPr>
                        <w:sz w:val="18"/>
                      </w:rPr>
                      <w:t>Лит.</w:t>
                    </w:r>
                    <w:r>
                      <w:rPr>
                        <w:rFonts w:ascii="Journal" w:hAnsi="Journal"/>
                        <w:sz w:val="18"/>
                      </w:rPr>
                      <w:t>.</w:t>
                    </w:r>
                  </w:p>
                </w:txbxContent>
              </v:textbox>
            </v:rect>
            <v:rect id="_x0000_s1071" style="position:absolute;left:17577;top:18258;width:2327;height:309" filled="f" stroked="f" strokeweight=".25pt">
              <v:textbox style="mso-next-textbox:#_x0000_s1071" inset="1pt,1pt,1pt,1pt">
                <w:txbxContent>
                  <w:p w:rsidR="00AA03D8" w:rsidRDefault="00AA03D8" w:rsidP="00537454">
                    <w:pPr>
                      <w:jc w:val="center"/>
                      <w:rPr>
                        <w:rFonts w:ascii="Journal" w:hAnsi="Journal"/>
                        <w:lang w:val="uk-UA"/>
                      </w:rPr>
                    </w:pPr>
                    <w:r>
                      <w:rPr>
                        <w:sz w:val="18"/>
                        <w:lang w:val="uk-UA"/>
                      </w:rPr>
                      <w:t>Листов</w:t>
                    </w:r>
                  </w:p>
                </w:txbxContent>
              </v:textbox>
            </v:rect>
            <v:rect id="_x0000_s1072" style="position:absolute;left:17591;top:18613;width:2326;height:309" filled="f" stroked="f" strokeweight=".25pt">
              <v:textbox style="mso-next-textbox:#_x0000_s1072" inset="1pt,1pt,1pt,1pt">
                <w:txbxContent>
                  <w:p w:rsidR="00AA03D8" w:rsidRDefault="00AA03D8" w:rsidP="00537454">
                    <w:pPr>
                      <w:jc w:val="center"/>
                      <w:rPr>
                        <w:rFonts w:ascii="Journal" w:hAnsi="Journal"/>
                      </w:rPr>
                    </w:pPr>
                  </w:p>
                </w:txbxContent>
              </v:textbox>
            </v:rect>
            <v:line id="_x0000_s1073" style="position:absolute" from="14755,18594" to="14757,18932" strokeweight="1pt"/>
            <v:line id="_x0000_s1074" style="position:absolute" from="15301,18595" to="15303,18933" strokeweight="1pt"/>
            <v:rect id="_x0000_s1075" style="position:absolute;left:14295;top:19221;width:5609;height:440" filled="f" stroked="f" strokeweight=".25pt">
              <v:textbox style="mso-next-textbox:#_x0000_s1075" inset="1pt,1pt,1pt,1pt">
                <w:txbxContent>
                  <w:p w:rsidR="00AA03D8" w:rsidRDefault="00AA03D8" w:rsidP="00537454">
                    <w:pPr>
                      <w:jc w:val="center"/>
                      <w:rPr>
                        <w:rFonts w:ascii="Journal" w:hAnsi="Journal"/>
                      </w:rPr>
                    </w:pPr>
                    <w:r>
                      <w:rPr>
                        <w:sz w:val="24"/>
                      </w:rPr>
                      <w:t>ЧМТ, 401</w:t>
                    </w:r>
                  </w:p>
                </w:txbxContent>
              </v:textbox>
            </v:rect>
            <w10:wrap anchorx="page" anchory="page"/>
            <w10:anchorlock/>
          </v:group>
        </w:pict>
      </w:r>
    </w:p>
    <w:p w:rsidR="00537454" w:rsidRPr="00EE151A" w:rsidRDefault="00537454" w:rsidP="00537454"/>
    <w:p w:rsidR="00BA69FC" w:rsidRDefault="00BA69FC" w:rsidP="00BA69FC">
      <w:pPr>
        <w:rPr>
          <w:sz w:val="32"/>
          <w:szCs w:val="32"/>
        </w:rPr>
      </w:pPr>
      <w:r w:rsidRPr="00AE7A7D">
        <w:rPr>
          <w:sz w:val="32"/>
          <w:szCs w:val="32"/>
        </w:rPr>
        <w:t xml:space="preserve">Проверил:                                       </w:t>
      </w:r>
      <w:r>
        <w:rPr>
          <w:sz w:val="32"/>
          <w:szCs w:val="32"/>
        </w:rPr>
        <w:t xml:space="preserve">                     Выполнил:</w:t>
      </w:r>
    </w:p>
    <w:p w:rsidR="00BA69FC" w:rsidRDefault="00BA69FC" w:rsidP="00BA69FC">
      <w:pPr>
        <w:rPr>
          <w:sz w:val="32"/>
          <w:szCs w:val="32"/>
        </w:rPr>
      </w:pPr>
      <w:r>
        <w:rPr>
          <w:sz w:val="32"/>
          <w:szCs w:val="32"/>
        </w:rPr>
        <w:t>Цой Н.А</w:t>
      </w:r>
      <w:r w:rsidRPr="00AE7A7D">
        <w:rPr>
          <w:sz w:val="32"/>
          <w:szCs w:val="32"/>
        </w:rPr>
        <w:t xml:space="preserve">.                                         </w:t>
      </w:r>
      <w:r>
        <w:rPr>
          <w:sz w:val="32"/>
          <w:szCs w:val="32"/>
        </w:rPr>
        <w:t xml:space="preserve">                    </w:t>
      </w:r>
      <w:r w:rsidRPr="00AE7A7D">
        <w:rPr>
          <w:sz w:val="32"/>
          <w:szCs w:val="32"/>
        </w:rPr>
        <w:t xml:space="preserve"> </w:t>
      </w:r>
      <w:r>
        <w:rPr>
          <w:sz w:val="32"/>
          <w:szCs w:val="32"/>
        </w:rPr>
        <w:t>студент группы 401</w:t>
      </w:r>
      <w:r w:rsidRPr="00AE7A7D">
        <w:rPr>
          <w:sz w:val="32"/>
          <w:szCs w:val="32"/>
        </w:rPr>
        <w:t xml:space="preserve"> </w:t>
      </w:r>
    </w:p>
    <w:p w:rsidR="00BA69FC" w:rsidRPr="00AE7A7D" w:rsidRDefault="00BA69FC" w:rsidP="00BA69FC">
      <w:pPr>
        <w:rPr>
          <w:sz w:val="32"/>
          <w:szCs w:val="32"/>
        </w:rPr>
      </w:pPr>
      <w:r>
        <w:rPr>
          <w:sz w:val="32"/>
          <w:szCs w:val="32"/>
        </w:rPr>
        <w:t xml:space="preserve">                                                                              Волкова Людмила</w:t>
      </w:r>
    </w:p>
    <w:p w:rsidR="00537454" w:rsidRPr="00EE151A" w:rsidRDefault="00537454" w:rsidP="00537454"/>
    <w:p w:rsidR="00537454" w:rsidRPr="00EE151A" w:rsidRDefault="00537454" w:rsidP="00537454"/>
    <w:p w:rsidR="00537454" w:rsidRPr="00EE151A" w:rsidRDefault="00537454" w:rsidP="00537454"/>
    <w:p w:rsidR="00537454" w:rsidRPr="00EE151A" w:rsidRDefault="00537454" w:rsidP="00537454"/>
    <w:p w:rsidR="00537454" w:rsidRPr="00EE151A" w:rsidRDefault="00537454" w:rsidP="00537454"/>
    <w:p w:rsidR="00537454" w:rsidRPr="00EE151A"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BA69FC" w:rsidP="00BA69FC">
      <w:pPr>
        <w:jc w:val="center"/>
      </w:pPr>
      <w:r>
        <w:t>Чебоксары 2010-2011</w:t>
      </w:r>
    </w:p>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Pr="00BA69FC" w:rsidRDefault="00537454" w:rsidP="00BA69FC">
      <w:pPr>
        <w:rPr>
          <w:b/>
        </w:rPr>
      </w:pPr>
    </w:p>
    <w:p w:rsidR="00537454" w:rsidRDefault="00537454" w:rsidP="00537454">
      <w:pPr>
        <w:jc w:val="center"/>
        <w:rPr>
          <w:b/>
        </w:rPr>
      </w:pPr>
      <w:r w:rsidRPr="00B77454">
        <w:rPr>
          <w:b/>
        </w:rPr>
        <w:t>Содержание:</w:t>
      </w:r>
    </w:p>
    <w:p w:rsidR="00537454" w:rsidRDefault="00537454" w:rsidP="00537454">
      <w:r w:rsidRPr="00537454">
        <w:t xml:space="preserve">            </w:t>
      </w:r>
      <w:r>
        <w:t>Аннотация………………………………………………………………….3</w:t>
      </w:r>
    </w:p>
    <w:p w:rsidR="00537454" w:rsidRDefault="00537454" w:rsidP="00537454">
      <w:r w:rsidRPr="00537454">
        <w:t xml:space="preserve">            </w:t>
      </w:r>
      <w:r>
        <w:t>Вве</w:t>
      </w:r>
      <w:r w:rsidR="007218C1">
        <w:t>дение……………………………………………………………………4</w:t>
      </w:r>
    </w:p>
    <w:p w:rsidR="00537454" w:rsidRDefault="00537454" w:rsidP="00537454">
      <w:r w:rsidRPr="00537454">
        <w:t xml:space="preserve">            </w:t>
      </w:r>
      <w:r>
        <w:t>Общие сведения</w:t>
      </w:r>
      <w:r w:rsidR="007218C1">
        <w:t xml:space="preserve"> о предприятии ………………………………………… 5</w:t>
      </w:r>
    </w:p>
    <w:p w:rsidR="008E6148" w:rsidRPr="00537454" w:rsidRDefault="008E6148" w:rsidP="00537454">
      <w:r>
        <w:t xml:space="preserve">            Характеристика очистных устройств…………………………………….</w:t>
      </w:r>
      <w:r w:rsidR="007218C1">
        <w:t>6</w:t>
      </w:r>
    </w:p>
    <w:p w:rsidR="00537454" w:rsidRDefault="00537454" w:rsidP="00537454">
      <w:r w:rsidRPr="00537454">
        <w:t xml:space="preserve">            </w:t>
      </w:r>
      <w:r>
        <w:t>Расчет количества ливневых вод…………………………………………</w:t>
      </w:r>
      <w:r w:rsidR="007218C1">
        <w:t>17</w:t>
      </w:r>
    </w:p>
    <w:p w:rsidR="00537454" w:rsidRDefault="00537454" w:rsidP="00537454">
      <w:r w:rsidRPr="00537454">
        <w:t xml:space="preserve">            </w:t>
      </w:r>
      <w:r>
        <w:t>Расчет разбавления сточных вод…………………………………………</w:t>
      </w:r>
      <w:r w:rsidR="007218C1">
        <w:t>17</w:t>
      </w:r>
    </w:p>
    <w:p w:rsidR="00537454" w:rsidRDefault="00537454" w:rsidP="00537454">
      <w:r w:rsidRPr="00537454">
        <w:t xml:space="preserve">            </w:t>
      </w:r>
      <w:r>
        <w:t>Разработка проекта ПДС………………………………………………….</w:t>
      </w:r>
      <w:r w:rsidR="007218C1">
        <w:t>19</w:t>
      </w:r>
    </w:p>
    <w:p w:rsidR="00537454" w:rsidRDefault="00537454" w:rsidP="00537454">
      <w:r w:rsidRPr="00537454">
        <w:t xml:space="preserve">            </w:t>
      </w:r>
      <w:r>
        <w:t>Расчет нормативов ПДС………………………………………………….</w:t>
      </w:r>
      <w:r w:rsidR="007218C1">
        <w:t>.26</w:t>
      </w:r>
    </w:p>
    <w:p w:rsidR="00537454" w:rsidRDefault="00537454" w:rsidP="00537454">
      <w:r w:rsidRPr="00537454">
        <w:t xml:space="preserve">            </w:t>
      </w:r>
      <w:r>
        <w:t>Предложения и мероприятия по установлению ПДС…………………..</w:t>
      </w:r>
      <w:r w:rsidR="007218C1">
        <w:t>27</w:t>
      </w:r>
    </w:p>
    <w:p w:rsidR="00537454" w:rsidRDefault="00537454" w:rsidP="00537454">
      <w:r w:rsidRPr="00537454">
        <w:t xml:space="preserve">            </w:t>
      </w:r>
      <w:r>
        <w:t>Плата за загрязнен</w:t>
      </w:r>
      <w:r w:rsidR="007218C1">
        <w:t>ие окружающей среды……………………………….32</w:t>
      </w:r>
    </w:p>
    <w:p w:rsidR="00537454" w:rsidRDefault="00537454" w:rsidP="00537454">
      <w:r w:rsidRPr="00537454">
        <w:t xml:space="preserve">            </w:t>
      </w:r>
      <w:r>
        <w:t>Расчет ущерба от сбросов загрязняющих веществ……………………..</w:t>
      </w:r>
      <w:r w:rsidR="007218C1">
        <w:t>.34</w:t>
      </w:r>
    </w:p>
    <w:p w:rsidR="00537454" w:rsidRDefault="00537454" w:rsidP="00537454">
      <w:r w:rsidRPr="007218C1">
        <w:t xml:space="preserve">            </w:t>
      </w:r>
      <w:r>
        <w:t>Заключение………………………………………………………………</w:t>
      </w:r>
      <w:r w:rsidR="007218C1">
        <w:t>…36</w:t>
      </w:r>
    </w:p>
    <w:p w:rsidR="00537454" w:rsidRDefault="00537454" w:rsidP="00537454">
      <w:r>
        <w:rPr>
          <w:lang w:val="en-US"/>
        </w:rPr>
        <w:t xml:space="preserve">            </w:t>
      </w:r>
      <w:r>
        <w:t>Использованная литература………………………………………………</w:t>
      </w:r>
      <w:r w:rsidR="007218C1">
        <w:t>.37</w:t>
      </w:r>
    </w:p>
    <w:p w:rsidR="00537454" w:rsidRPr="00B77454" w:rsidRDefault="00537454" w:rsidP="00537454">
      <w:r>
        <w:rPr>
          <w:lang w:val="en-US"/>
        </w:rPr>
        <w:t xml:space="preserve">            </w:t>
      </w:r>
      <w:r>
        <w:t>При</w:t>
      </w:r>
      <w:r w:rsidR="007218C1">
        <w:t>ложения……………………</w:t>
      </w:r>
      <w:r w:rsidR="00434E7C">
        <w:t>……………………………………………</w:t>
      </w:r>
      <w:r w:rsidR="007218C1">
        <w:t>38</w:t>
      </w:r>
    </w:p>
    <w:p w:rsidR="00537454" w:rsidRDefault="00045C37" w:rsidP="00537454">
      <w:r>
        <w:rPr>
          <w:noProof/>
          <w:sz w:val="20"/>
        </w:rPr>
        <w:pict>
          <v:group id="_x0000_s1096" style="position:absolute;left:0;text-align:left;margin-left:56.7pt;margin-top:19.85pt;width:518.8pt;height:802.3pt;z-index:251636736;mso-position-horizontal-relative:page;mso-position-vertical-relative:page" coordsize="20000,20000" o:allowincell="f">
            <v:rect id="_x0000_s1097" style="position:absolute;width:20000;height:20000" filled="f" strokeweight="2pt"/>
            <v:line id="_x0000_s1098" style="position:absolute" from="1093,18949" to="1095,19989" strokeweight="2pt"/>
            <v:line id="_x0000_s1099" style="position:absolute" from="10,18941" to="19977,18942" strokeweight="2pt"/>
            <v:line id="_x0000_s1100" style="position:absolute" from="2186,18949" to="2188,19989" strokeweight="2pt"/>
            <v:line id="_x0000_s1101" style="position:absolute" from="4919,18949" to="4921,19989" strokeweight="2pt"/>
            <v:line id="_x0000_s1102" style="position:absolute" from="6557,18959" to="6559,19989" strokeweight="2pt"/>
            <v:line id="_x0000_s1103" style="position:absolute" from="7650,18949" to="7652,19979" strokeweight="2pt"/>
            <v:line id="_x0000_s1104" style="position:absolute" from="18905,18949" to="18909,19989" strokeweight="2pt"/>
            <v:line id="_x0000_s1105" style="position:absolute" from="10,19293" to="7631,19295" strokeweight="1pt"/>
            <v:line id="_x0000_s1106" style="position:absolute" from="10,19646" to="7631,19647" strokeweight="2pt"/>
            <v:line id="_x0000_s1107" style="position:absolute" from="18919,19296" to="19990,19297" strokeweight="1pt"/>
            <v:rect id="_x0000_s1108" style="position:absolute;left:54;top:19660;width:1000;height:309" filled="f" stroked="f" strokeweight=".25pt">
              <v:textbox style="mso-next-textbox:#_x0000_s1108" inset="1pt,1pt,1pt,1pt">
                <w:txbxContent>
                  <w:p w:rsidR="00AA03D8" w:rsidRDefault="00AA03D8" w:rsidP="00537454">
                    <w:pPr>
                      <w:jc w:val="center"/>
                      <w:rPr>
                        <w:rFonts w:ascii="Journal" w:hAnsi="Journal"/>
                      </w:rPr>
                    </w:pPr>
                    <w:r>
                      <w:rPr>
                        <w:rFonts w:ascii="Journal" w:hAnsi="Journal"/>
                        <w:sz w:val="18"/>
                      </w:rPr>
                      <w:t>Изм.</w:t>
                    </w:r>
                  </w:p>
                </w:txbxContent>
              </v:textbox>
            </v:rect>
            <v:rect id="_x0000_s1109" style="position:absolute;left:1139;top:19660;width:1001;height:309" filled="f" stroked="f" strokeweight=".25pt">
              <v:textbox style="mso-next-textbox:#_x0000_s1109" inset="1pt,1pt,1pt,1pt">
                <w:txbxContent>
                  <w:p w:rsidR="00AA03D8" w:rsidRDefault="00AA03D8" w:rsidP="00537454">
                    <w:pPr>
                      <w:jc w:val="center"/>
                      <w:rPr>
                        <w:rFonts w:ascii="Journal" w:hAnsi="Journal"/>
                        <w:lang w:val="uk-UA"/>
                      </w:rPr>
                    </w:pPr>
                    <w:r>
                      <w:rPr>
                        <w:rFonts w:ascii="Journal" w:hAnsi="Journal"/>
                        <w:sz w:val="18"/>
                        <w:lang w:val="uk-UA"/>
                      </w:rPr>
                      <w:t>Лист.</w:t>
                    </w:r>
                  </w:p>
                </w:txbxContent>
              </v:textbox>
            </v:rect>
            <v:rect id="_x0000_s1110" style="position:absolute;left:2267;top:19660;width:2573;height:309" filled="f" stroked="f" strokeweight=".25pt">
              <v:textbox style="mso-next-textbox:#_x0000_s1110" inset="1pt,1pt,1pt,1pt">
                <w:txbxContent>
                  <w:p w:rsidR="00AA03D8" w:rsidRDefault="00AA03D8" w:rsidP="00537454">
                    <w:pPr>
                      <w:jc w:val="center"/>
                      <w:rPr>
                        <w:rFonts w:ascii="Journal" w:hAnsi="Journal"/>
                      </w:rPr>
                    </w:pPr>
                    <w:r>
                      <w:rPr>
                        <w:rFonts w:ascii="Journal" w:hAnsi="Journal"/>
                        <w:sz w:val="18"/>
                      </w:rPr>
                      <w:t>№ докум.</w:t>
                    </w:r>
                  </w:p>
                </w:txbxContent>
              </v:textbox>
            </v:rect>
            <v:rect id="_x0000_s1111" style="position:absolute;left:4983;top:19660;width:1534;height:309" filled="f" stroked="f" strokeweight=".25pt">
              <v:textbox style="mso-next-textbox:#_x0000_s1111" inset="1pt,1pt,1pt,1pt">
                <w:txbxContent>
                  <w:p w:rsidR="00AA03D8" w:rsidRDefault="00AA03D8" w:rsidP="00537454">
                    <w:pPr>
                      <w:jc w:val="center"/>
                      <w:rPr>
                        <w:rFonts w:ascii="Journal" w:hAnsi="Journal"/>
                      </w:rPr>
                    </w:pPr>
                    <w:r>
                      <w:rPr>
                        <w:rFonts w:ascii="Journal" w:hAnsi="Journal"/>
                        <w:sz w:val="18"/>
                      </w:rPr>
                      <w:t>Подп.</w:t>
                    </w:r>
                  </w:p>
                </w:txbxContent>
              </v:textbox>
            </v:rect>
            <v:rect id="_x0000_s1112" style="position:absolute;left:6604;top:19660;width:1000;height:309" filled="f" stroked="f" strokeweight=".25pt">
              <v:textbox style="mso-next-textbox:#_x0000_s1112" inset="1pt,1pt,1pt,1pt">
                <w:txbxContent>
                  <w:p w:rsidR="00AA03D8" w:rsidRDefault="00AA03D8" w:rsidP="00537454">
                    <w:pPr>
                      <w:jc w:val="center"/>
                      <w:rPr>
                        <w:rFonts w:ascii="Journal" w:hAnsi="Journal"/>
                      </w:rPr>
                    </w:pPr>
                    <w:r>
                      <w:rPr>
                        <w:rFonts w:ascii="Journal" w:hAnsi="Journal"/>
                        <w:sz w:val="18"/>
                      </w:rPr>
                      <w:t>Дата</w:t>
                    </w:r>
                  </w:p>
                </w:txbxContent>
              </v:textbox>
            </v:rect>
            <v:rect id="_x0000_s1113" style="position:absolute;left:18949;top:18977;width:1001;height:309" filled="f" stroked="f" strokeweight=".25pt">
              <v:textbox style="mso-next-textbox:#_x0000_s1113" inset="1pt,1pt,1pt,1pt">
                <w:txbxContent>
                  <w:p w:rsidR="00AA03D8" w:rsidRDefault="00AA03D8" w:rsidP="00537454">
                    <w:pPr>
                      <w:jc w:val="center"/>
                      <w:rPr>
                        <w:rFonts w:ascii="Journal" w:hAnsi="Journal"/>
                        <w:lang w:val="uk-UA"/>
                      </w:rPr>
                    </w:pPr>
                    <w:r>
                      <w:rPr>
                        <w:rFonts w:ascii="Journal" w:hAnsi="Journal"/>
                        <w:sz w:val="18"/>
                        <w:lang w:val="uk-UA"/>
                      </w:rPr>
                      <w:t>Лист</w:t>
                    </w:r>
                  </w:p>
                </w:txbxContent>
              </v:textbox>
            </v:rect>
            <v:rect id="_x0000_s1114" style="position:absolute;left:18949;top:19435;width:1001;height:423" filled="f" stroked="f" strokeweight=".25pt">
              <v:textbox style="mso-next-textbox:#_x0000_s1114" inset="1pt,1pt,1pt,1pt">
                <w:txbxContent>
                  <w:p w:rsidR="00AA03D8" w:rsidRDefault="00AA03D8" w:rsidP="00537454">
                    <w:pPr>
                      <w:jc w:val="center"/>
                      <w:rPr>
                        <w:rFonts w:ascii="Journal" w:hAnsi="Journal"/>
                      </w:rPr>
                    </w:pPr>
                    <w:r>
                      <w:rPr>
                        <w:rFonts w:ascii="Journal" w:hAnsi="Journal"/>
                        <w:sz w:val="24"/>
                      </w:rPr>
                      <w:fldChar w:fldCharType="begin"/>
                    </w:r>
                    <w:r>
                      <w:rPr>
                        <w:rFonts w:ascii="Journal" w:hAnsi="Journal"/>
                        <w:sz w:val="24"/>
                      </w:rPr>
                      <w:instrText xml:space="preserve"> PAGE  \* LOWER </w:instrText>
                    </w:r>
                    <w:r>
                      <w:rPr>
                        <w:rFonts w:ascii="Journal" w:hAnsi="Journal"/>
                        <w:sz w:val="24"/>
                      </w:rPr>
                      <w:fldChar w:fldCharType="separate"/>
                    </w:r>
                    <w:r w:rsidR="00E43EA1">
                      <w:rPr>
                        <w:rFonts w:ascii="Journal" w:hAnsi="Journal"/>
                        <w:noProof/>
                        <w:sz w:val="24"/>
                      </w:rPr>
                      <w:t>2</w:t>
                    </w:r>
                    <w:r>
                      <w:rPr>
                        <w:rFonts w:ascii="Journal" w:hAnsi="Journal"/>
                        <w:sz w:val="24"/>
                      </w:rPr>
                      <w:fldChar w:fldCharType="end"/>
                    </w:r>
                  </w:p>
                </w:txbxContent>
              </v:textbox>
            </v:rect>
            <v:rect id="_x0000_s1115" style="position:absolute;left:7745;top:19221;width:11075;height:477" filled="f" stroked="f" strokeweight=".25pt">
              <v:textbox style="mso-next-textbox:#_x0000_s1115" inset="1pt,1pt,1pt,1pt">
                <w:txbxContent>
                  <w:p w:rsidR="00AA03D8" w:rsidRDefault="00AA03D8" w:rsidP="00537454">
                    <w:pPr>
                      <w:jc w:val="center"/>
                      <w:rPr>
                        <w:rFonts w:ascii="Journal" w:hAnsi="Journal"/>
                      </w:rPr>
                    </w:pPr>
                    <w:r>
                      <w:rPr>
                        <w:rFonts w:ascii="Journal" w:hAnsi="Journal"/>
                      </w:rPr>
                      <w:t>КР.280201.221.000.000</w:t>
                    </w:r>
                  </w:p>
                </w:txbxContent>
              </v:textbox>
            </v:rect>
            <w10:wrap anchorx="page" anchory="page"/>
            <w10:anchorlock/>
          </v:group>
        </w:pict>
      </w:r>
    </w:p>
    <w:p w:rsidR="00537454" w:rsidRDefault="00537454" w:rsidP="00537454"/>
    <w:p w:rsidR="00537454" w:rsidRDefault="00537454" w:rsidP="00537454"/>
    <w:p w:rsidR="00537454" w:rsidRPr="007218C1" w:rsidRDefault="00537454" w:rsidP="00537454"/>
    <w:p w:rsidR="00537454" w:rsidRPr="007218C1" w:rsidRDefault="00537454" w:rsidP="00537454"/>
    <w:p w:rsidR="00537454" w:rsidRPr="007218C1" w:rsidRDefault="00537454" w:rsidP="00537454"/>
    <w:p w:rsidR="00537454" w:rsidRPr="007218C1" w:rsidRDefault="00537454" w:rsidP="00537454"/>
    <w:p w:rsidR="00537454" w:rsidRPr="007218C1" w:rsidRDefault="00537454" w:rsidP="00537454"/>
    <w:p w:rsidR="00537454" w:rsidRPr="007218C1" w:rsidRDefault="00537454" w:rsidP="00537454"/>
    <w:p w:rsidR="00537454" w:rsidRPr="007218C1" w:rsidRDefault="00537454" w:rsidP="00537454"/>
    <w:p w:rsidR="00537454" w:rsidRPr="007218C1" w:rsidRDefault="00537454" w:rsidP="00537454"/>
    <w:p w:rsidR="00537454" w:rsidRPr="007218C1" w:rsidRDefault="00537454" w:rsidP="00537454"/>
    <w:p w:rsidR="00537454" w:rsidRPr="007218C1" w:rsidRDefault="00537454" w:rsidP="00537454"/>
    <w:p w:rsidR="00537454" w:rsidRPr="007218C1" w:rsidRDefault="00537454" w:rsidP="00537454"/>
    <w:p w:rsidR="00537454" w:rsidRPr="007218C1" w:rsidRDefault="00537454" w:rsidP="00537454"/>
    <w:p w:rsidR="00537454" w:rsidRPr="007218C1" w:rsidRDefault="00537454" w:rsidP="00537454"/>
    <w:p w:rsidR="00537454" w:rsidRPr="007218C1" w:rsidRDefault="00537454" w:rsidP="00537454"/>
    <w:p w:rsidR="00537454" w:rsidRPr="007218C1" w:rsidRDefault="00537454" w:rsidP="00537454"/>
    <w:p w:rsidR="00537454" w:rsidRPr="007218C1" w:rsidRDefault="00537454" w:rsidP="00537454"/>
    <w:p w:rsidR="00537454" w:rsidRPr="007218C1" w:rsidRDefault="00537454" w:rsidP="00537454"/>
    <w:p w:rsidR="00537454" w:rsidRPr="007218C1" w:rsidRDefault="00537454" w:rsidP="00537454"/>
    <w:p w:rsidR="00537454" w:rsidRPr="007218C1" w:rsidRDefault="00537454" w:rsidP="00537454"/>
    <w:p w:rsidR="00537454" w:rsidRPr="007218C1" w:rsidRDefault="00537454" w:rsidP="00537454"/>
    <w:p w:rsidR="00537454" w:rsidRPr="007218C1" w:rsidRDefault="00537454" w:rsidP="00537454"/>
    <w:p w:rsidR="00537454" w:rsidRPr="007218C1" w:rsidRDefault="00537454" w:rsidP="00537454"/>
    <w:p w:rsidR="00537454" w:rsidRPr="007218C1" w:rsidRDefault="00537454" w:rsidP="00537454"/>
    <w:p w:rsidR="00537454" w:rsidRPr="007218C1" w:rsidRDefault="00537454" w:rsidP="00537454"/>
    <w:p w:rsidR="00537454" w:rsidRPr="007218C1" w:rsidRDefault="00537454" w:rsidP="00537454"/>
    <w:p w:rsidR="00537454" w:rsidRPr="007218C1" w:rsidRDefault="00537454" w:rsidP="00537454"/>
    <w:p w:rsidR="00537454" w:rsidRPr="007218C1" w:rsidRDefault="00537454" w:rsidP="00537454"/>
    <w:p w:rsidR="00537454" w:rsidRPr="007218C1" w:rsidRDefault="00537454" w:rsidP="00537454"/>
    <w:p w:rsidR="00537454" w:rsidRPr="007218C1" w:rsidRDefault="00537454" w:rsidP="00537454"/>
    <w:p w:rsidR="00537454" w:rsidRPr="007218C1" w:rsidRDefault="00537454" w:rsidP="00537454"/>
    <w:p w:rsidR="00537454" w:rsidRPr="007218C1" w:rsidRDefault="00537454" w:rsidP="00537454"/>
    <w:p w:rsidR="00537454" w:rsidRPr="007218C1" w:rsidRDefault="00537454" w:rsidP="00537454"/>
    <w:p w:rsidR="00537454" w:rsidRPr="007218C1" w:rsidRDefault="00537454" w:rsidP="00537454">
      <w:pPr>
        <w:jc w:val="center"/>
        <w:rPr>
          <w:b/>
        </w:rPr>
      </w:pPr>
    </w:p>
    <w:p w:rsidR="00537454" w:rsidRPr="003C61B2" w:rsidRDefault="00045C37" w:rsidP="00E406A0">
      <w:pPr>
        <w:jc w:val="center"/>
        <w:rPr>
          <w:b/>
        </w:rPr>
      </w:pPr>
      <w:r>
        <w:rPr>
          <w:noProof/>
          <w:sz w:val="20"/>
        </w:rPr>
        <w:pict>
          <v:group id="_x0000_s1396" style="position:absolute;left:0;text-align:left;margin-left:56.7pt;margin-top:19.85pt;width:518.8pt;height:802.3pt;z-index:251643904;mso-position-horizontal-relative:page;mso-position-vertical-relative:page" coordsize="20000,20000" o:allowincell="f">
            <v:rect id="_x0000_s1397" style="position:absolute;width:20000;height:20000" filled="f" strokeweight="2pt"/>
            <v:line id="_x0000_s1398" style="position:absolute" from="1093,18949" to="1095,19989" strokeweight="2pt"/>
            <v:line id="_x0000_s1399" style="position:absolute" from="10,18941" to="19977,18942" strokeweight="2pt"/>
            <v:line id="_x0000_s1400" style="position:absolute" from="2186,18949" to="2188,19989" strokeweight="2pt"/>
            <v:line id="_x0000_s1401" style="position:absolute" from="4919,18949" to="4921,19989" strokeweight="2pt"/>
            <v:line id="_x0000_s1402" style="position:absolute" from="6557,18959" to="6559,19989" strokeweight="2pt"/>
            <v:line id="_x0000_s1403" style="position:absolute" from="7650,18949" to="7652,19979" strokeweight="2pt"/>
            <v:line id="_x0000_s1404" style="position:absolute" from="18905,18949" to="18909,19989" strokeweight="2pt"/>
            <v:line id="_x0000_s1405" style="position:absolute" from="10,19293" to="7631,19295" strokeweight="1pt"/>
            <v:line id="_x0000_s1406" style="position:absolute" from="10,19646" to="7631,19647" strokeweight="2pt"/>
            <v:line id="_x0000_s1407" style="position:absolute" from="18919,19296" to="19990,19297" strokeweight="1pt"/>
            <v:rect id="_x0000_s1408" style="position:absolute;left:54;top:19660;width:1000;height:309" filled="f" stroked="f" strokeweight=".25pt">
              <v:textbox style="mso-next-textbox:#_x0000_s1408" inset="1pt,1pt,1pt,1pt">
                <w:txbxContent>
                  <w:p w:rsidR="00AA03D8" w:rsidRDefault="00AA03D8" w:rsidP="00537454">
                    <w:pPr>
                      <w:jc w:val="center"/>
                      <w:rPr>
                        <w:rFonts w:ascii="Journal" w:hAnsi="Journal"/>
                      </w:rPr>
                    </w:pPr>
                    <w:r>
                      <w:rPr>
                        <w:rFonts w:ascii="Journal" w:hAnsi="Journal"/>
                        <w:sz w:val="18"/>
                      </w:rPr>
                      <w:t>Изм.</w:t>
                    </w:r>
                  </w:p>
                </w:txbxContent>
              </v:textbox>
            </v:rect>
            <v:rect id="_x0000_s1409" style="position:absolute;left:1139;top:19660;width:1001;height:309" filled="f" stroked="f" strokeweight=".25pt">
              <v:textbox style="mso-next-textbox:#_x0000_s1409" inset="1pt,1pt,1pt,1pt">
                <w:txbxContent>
                  <w:p w:rsidR="00AA03D8" w:rsidRDefault="00AA03D8" w:rsidP="00537454">
                    <w:pPr>
                      <w:jc w:val="center"/>
                      <w:rPr>
                        <w:rFonts w:ascii="Journal" w:hAnsi="Journal"/>
                        <w:lang w:val="uk-UA"/>
                      </w:rPr>
                    </w:pPr>
                    <w:r>
                      <w:rPr>
                        <w:rFonts w:ascii="Journal" w:hAnsi="Journal"/>
                        <w:sz w:val="18"/>
                        <w:lang w:val="uk-UA"/>
                      </w:rPr>
                      <w:t>Лист.</w:t>
                    </w:r>
                  </w:p>
                </w:txbxContent>
              </v:textbox>
            </v:rect>
            <v:rect id="_x0000_s1410" style="position:absolute;left:2267;top:19660;width:2573;height:309" filled="f" stroked="f" strokeweight=".25pt">
              <v:textbox style="mso-next-textbox:#_x0000_s1410" inset="1pt,1pt,1pt,1pt">
                <w:txbxContent>
                  <w:p w:rsidR="00AA03D8" w:rsidRDefault="00AA03D8" w:rsidP="00537454">
                    <w:pPr>
                      <w:jc w:val="center"/>
                      <w:rPr>
                        <w:rFonts w:ascii="Journal" w:hAnsi="Journal"/>
                      </w:rPr>
                    </w:pPr>
                    <w:r>
                      <w:rPr>
                        <w:rFonts w:ascii="Journal" w:hAnsi="Journal"/>
                        <w:sz w:val="18"/>
                      </w:rPr>
                      <w:t>№ докум.</w:t>
                    </w:r>
                  </w:p>
                </w:txbxContent>
              </v:textbox>
            </v:rect>
            <v:rect id="_x0000_s1411" style="position:absolute;left:4983;top:19660;width:1534;height:309" filled="f" stroked="f" strokeweight=".25pt">
              <v:textbox style="mso-next-textbox:#_x0000_s1411" inset="1pt,1pt,1pt,1pt">
                <w:txbxContent>
                  <w:p w:rsidR="00AA03D8" w:rsidRDefault="00AA03D8" w:rsidP="00537454">
                    <w:pPr>
                      <w:jc w:val="center"/>
                      <w:rPr>
                        <w:rFonts w:ascii="Journal" w:hAnsi="Journal"/>
                      </w:rPr>
                    </w:pPr>
                    <w:r>
                      <w:rPr>
                        <w:rFonts w:ascii="Journal" w:hAnsi="Journal"/>
                        <w:sz w:val="18"/>
                      </w:rPr>
                      <w:t>Подп.</w:t>
                    </w:r>
                  </w:p>
                </w:txbxContent>
              </v:textbox>
            </v:rect>
            <v:rect id="_x0000_s1412" style="position:absolute;left:6604;top:19660;width:1000;height:309" filled="f" stroked="f" strokeweight=".25pt">
              <v:textbox style="mso-next-textbox:#_x0000_s1412" inset="1pt,1pt,1pt,1pt">
                <w:txbxContent>
                  <w:p w:rsidR="00AA03D8" w:rsidRDefault="00AA03D8" w:rsidP="00537454">
                    <w:pPr>
                      <w:jc w:val="center"/>
                      <w:rPr>
                        <w:rFonts w:ascii="Journal" w:hAnsi="Journal"/>
                      </w:rPr>
                    </w:pPr>
                    <w:r>
                      <w:rPr>
                        <w:rFonts w:ascii="Journal" w:hAnsi="Journal"/>
                        <w:sz w:val="18"/>
                      </w:rPr>
                      <w:t>Дата</w:t>
                    </w:r>
                  </w:p>
                </w:txbxContent>
              </v:textbox>
            </v:rect>
            <v:rect id="_x0000_s1413" style="position:absolute;left:18949;top:18977;width:1001;height:309" filled="f" stroked="f" strokeweight=".25pt">
              <v:textbox style="mso-next-textbox:#_x0000_s1413" inset="1pt,1pt,1pt,1pt">
                <w:txbxContent>
                  <w:p w:rsidR="00AA03D8" w:rsidRDefault="00AA03D8" w:rsidP="00537454">
                    <w:pPr>
                      <w:jc w:val="center"/>
                      <w:rPr>
                        <w:rFonts w:ascii="Journal" w:hAnsi="Journal"/>
                        <w:lang w:val="uk-UA"/>
                      </w:rPr>
                    </w:pPr>
                    <w:r>
                      <w:rPr>
                        <w:rFonts w:ascii="Journal" w:hAnsi="Journal"/>
                        <w:sz w:val="18"/>
                        <w:lang w:val="uk-UA"/>
                      </w:rPr>
                      <w:t>Лист</w:t>
                    </w:r>
                  </w:p>
                </w:txbxContent>
              </v:textbox>
            </v:rect>
            <v:rect id="_x0000_s1414" style="position:absolute;left:18949;top:19435;width:1001;height:423" filled="f" stroked="f" strokeweight=".25pt">
              <v:textbox style="mso-next-textbox:#_x0000_s1414" inset="1pt,1pt,1pt,1pt">
                <w:txbxContent>
                  <w:p w:rsidR="00AA03D8" w:rsidRDefault="00AA03D8" w:rsidP="00537454">
                    <w:pPr>
                      <w:jc w:val="center"/>
                      <w:rPr>
                        <w:rFonts w:ascii="Journal" w:hAnsi="Journal"/>
                      </w:rPr>
                    </w:pPr>
                    <w:r>
                      <w:rPr>
                        <w:rFonts w:ascii="Journal" w:hAnsi="Journal"/>
                        <w:sz w:val="24"/>
                      </w:rPr>
                      <w:t>3</w:t>
                    </w:r>
                  </w:p>
                </w:txbxContent>
              </v:textbox>
            </v:rect>
            <v:rect id="_x0000_s1415" style="position:absolute;left:7745;top:19221;width:11075;height:477" filled="f" stroked="f" strokeweight=".25pt">
              <v:textbox style="mso-next-textbox:#_x0000_s1415" inset="1pt,1pt,1pt,1pt">
                <w:txbxContent>
                  <w:p w:rsidR="00AA03D8" w:rsidRDefault="00AA03D8" w:rsidP="00537454">
                    <w:pPr>
                      <w:jc w:val="center"/>
                      <w:rPr>
                        <w:rFonts w:ascii="Journal" w:hAnsi="Journal"/>
                      </w:rPr>
                    </w:pPr>
                    <w:r>
                      <w:rPr>
                        <w:rFonts w:ascii="Journal" w:hAnsi="Journal"/>
                      </w:rPr>
                      <w:t>КР.280201.221.000.000</w:t>
                    </w:r>
                  </w:p>
                </w:txbxContent>
              </v:textbox>
            </v:rect>
            <w10:wrap anchorx="page" anchory="page"/>
            <w10:anchorlock/>
          </v:group>
        </w:pict>
      </w:r>
      <w:r w:rsidR="00537454">
        <w:rPr>
          <w:b/>
        </w:rPr>
        <w:t>Аннотация</w:t>
      </w:r>
    </w:p>
    <w:p w:rsidR="00E406A0" w:rsidRPr="003C61B2" w:rsidRDefault="00E406A0" w:rsidP="00E406A0">
      <w:pPr>
        <w:jc w:val="center"/>
        <w:rPr>
          <w:b/>
        </w:rPr>
      </w:pPr>
    </w:p>
    <w:p w:rsidR="00537454" w:rsidRPr="003C61B2" w:rsidRDefault="00537454" w:rsidP="00537454">
      <w:r>
        <w:rPr>
          <w:b/>
        </w:rPr>
        <w:t xml:space="preserve"> </w:t>
      </w:r>
      <w:r w:rsidRPr="00537454">
        <w:rPr>
          <w:b/>
        </w:rPr>
        <w:t xml:space="preserve">  </w:t>
      </w:r>
      <w:r w:rsidR="003C61B2">
        <w:t xml:space="preserve">Проект нормативов предельно допустимых сбросов (ПДС) веществ, поступающих в водный объект (на рельеф местности) со сточными водами по выпускам разработан для автозаправочной станции (АЗС), </w:t>
      </w:r>
      <w:r w:rsidR="0067304E" w:rsidRPr="00D93465">
        <w:t>№ 25 "Волганефтьхолдинг"</w:t>
      </w:r>
      <w:r w:rsidR="0067304E">
        <w:t xml:space="preserve"> расположена в Новоюжном районе. </w:t>
      </w:r>
      <w:r w:rsidR="0067304E" w:rsidRPr="007516F9">
        <w:t>Предприятие находится</w:t>
      </w:r>
      <w:r w:rsidR="0067304E">
        <w:t xml:space="preserve"> на</w:t>
      </w:r>
      <w:r w:rsidR="0067304E" w:rsidRPr="007516F9">
        <w:t xml:space="preserve"> </w:t>
      </w:r>
      <w:r w:rsidR="0067304E" w:rsidRPr="00D93465">
        <w:t>пр</w:t>
      </w:r>
      <w:r w:rsidR="0067304E">
        <w:t>оспекте</w:t>
      </w:r>
      <w:r w:rsidR="0067304E" w:rsidRPr="00D93465">
        <w:t xml:space="preserve"> И.Яковлева, </w:t>
      </w:r>
      <w:r w:rsidR="0067304E">
        <w:t xml:space="preserve">дом </w:t>
      </w:r>
      <w:r w:rsidR="0067304E" w:rsidRPr="00D93465">
        <w:t>11 (у Дома печати).</w:t>
      </w:r>
      <w:r w:rsidR="003C61B2">
        <w:t xml:space="preserve"> Сброс ливневых вод производится в р. М. Кувшинка (</w:t>
      </w:r>
      <w:smartTag w:uri="urn:schemas-microsoft-com:office:smarttags" w:element="metricconverter">
        <w:smartTagPr>
          <w:attr w:name="ProductID" w:val="100 м"/>
        </w:smartTagPr>
        <w:r w:rsidR="003C61B2">
          <w:t>100 м</w:t>
        </w:r>
      </w:smartTag>
      <w:r w:rsidR="003C61B2">
        <w:t xml:space="preserve"> ниже моста).</w:t>
      </w:r>
    </w:p>
    <w:p w:rsidR="00537454" w:rsidRDefault="00537454" w:rsidP="00537454">
      <w:r>
        <w:t xml:space="preserve">   При проведении инвентаризации для расчетов нормативов ПДС выявлены сбросы четырех загрязняющих веществ: взвешенные вещества, нефтепродукты, фенол, цинк.</w:t>
      </w:r>
    </w:p>
    <w:p w:rsidR="00537454" w:rsidRDefault="00537454" w:rsidP="00537454">
      <w:r>
        <w:t xml:space="preserve">   Основные результаты работы, выполненные при разработке проекта нормативов ПДС:</w:t>
      </w:r>
    </w:p>
    <w:p w:rsidR="00537454" w:rsidRDefault="00537454" w:rsidP="00537454">
      <w:pPr>
        <w:numPr>
          <w:ilvl w:val="0"/>
          <w:numId w:val="1"/>
        </w:numPr>
      </w:pPr>
      <w:r>
        <w:t>Проведены расчеты количества ливневых вод для автозаправочной станции (АЗС);</w:t>
      </w:r>
    </w:p>
    <w:p w:rsidR="00537454" w:rsidRDefault="00537454" w:rsidP="00537454">
      <w:pPr>
        <w:numPr>
          <w:ilvl w:val="0"/>
          <w:numId w:val="1"/>
        </w:numPr>
      </w:pPr>
      <w:r>
        <w:t>Определен состав сточных вод;</w:t>
      </w:r>
    </w:p>
    <w:p w:rsidR="00537454" w:rsidRDefault="00537454" w:rsidP="00537454">
      <w:pPr>
        <w:numPr>
          <w:ilvl w:val="0"/>
          <w:numId w:val="1"/>
        </w:numPr>
      </w:pPr>
      <w:r>
        <w:t>Дана краткая характеристика мест образования ливневых вод;</w:t>
      </w:r>
    </w:p>
    <w:p w:rsidR="00537454" w:rsidRDefault="00537454" w:rsidP="00537454">
      <w:pPr>
        <w:numPr>
          <w:ilvl w:val="0"/>
          <w:numId w:val="1"/>
        </w:numPr>
      </w:pPr>
      <w:r>
        <w:t>Составлен перечень загрязнений;</w:t>
      </w:r>
    </w:p>
    <w:p w:rsidR="00537454" w:rsidRDefault="00537454" w:rsidP="00537454">
      <w:pPr>
        <w:numPr>
          <w:ilvl w:val="0"/>
          <w:numId w:val="1"/>
        </w:numPr>
      </w:pPr>
      <w:r>
        <w:t>Обозначены точки сброса на водном объекте, указаны контрольные створы;</w:t>
      </w:r>
    </w:p>
    <w:p w:rsidR="00537454" w:rsidRDefault="00537454" w:rsidP="00537454">
      <w:pPr>
        <w:numPr>
          <w:ilvl w:val="0"/>
          <w:numId w:val="1"/>
        </w:numPr>
      </w:pPr>
      <w:r>
        <w:t>Рассчитаны нормы ПДС;</w:t>
      </w:r>
    </w:p>
    <w:p w:rsidR="00537454" w:rsidRDefault="00537454" w:rsidP="00537454">
      <w:pPr>
        <w:numPr>
          <w:ilvl w:val="0"/>
          <w:numId w:val="1"/>
        </w:numPr>
      </w:pPr>
      <w:r>
        <w:t>Дана характеристика норма очистных устройств;</w:t>
      </w:r>
    </w:p>
    <w:p w:rsidR="00537454" w:rsidRDefault="00537454" w:rsidP="00537454">
      <w:pPr>
        <w:numPr>
          <w:ilvl w:val="0"/>
          <w:numId w:val="1"/>
        </w:numPr>
      </w:pPr>
      <w:r>
        <w:t>Разработаны предложения по установлению ПДС;</w:t>
      </w:r>
    </w:p>
    <w:p w:rsidR="00537454" w:rsidRDefault="00537454" w:rsidP="00537454">
      <w:pPr>
        <w:numPr>
          <w:ilvl w:val="0"/>
          <w:numId w:val="1"/>
        </w:numPr>
      </w:pPr>
      <w:r>
        <w:t>Произведен расчет ущерба от сброса загрязнений;</w:t>
      </w:r>
    </w:p>
    <w:p w:rsidR="00537454" w:rsidRDefault="00537454" w:rsidP="00537454">
      <w:pPr>
        <w:numPr>
          <w:ilvl w:val="0"/>
          <w:numId w:val="1"/>
        </w:numPr>
        <w:tabs>
          <w:tab w:val="clear" w:pos="720"/>
          <w:tab w:val="num" w:pos="0"/>
        </w:tabs>
        <w:ind w:hanging="540"/>
      </w:pPr>
      <w:r>
        <w:t>Оформлен том ПДС.</w:t>
      </w:r>
      <w:r>
        <w:rPr>
          <w:lang w:val="en-US"/>
        </w:rPr>
        <w:t xml:space="preserve"> </w:t>
      </w:r>
    </w:p>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Pr>
        <w:rPr>
          <w:lang w:val="en-US"/>
        </w:rPr>
      </w:pPr>
    </w:p>
    <w:p w:rsidR="00537454" w:rsidRDefault="00537454" w:rsidP="00537454">
      <w:pPr>
        <w:rPr>
          <w:lang w:val="en-US"/>
        </w:rPr>
      </w:pPr>
    </w:p>
    <w:p w:rsidR="00537454" w:rsidRDefault="00537454" w:rsidP="00537454">
      <w:pPr>
        <w:rPr>
          <w:lang w:val="en-US"/>
        </w:rPr>
      </w:pPr>
    </w:p>
    <w:p w:rsidR="00537454" w:rsidRDefault="00537454" w:rsidP="00537454">
      <w:pPr>
        <w:rPr>
          <w:lang w:val="en-US"/>
        </w:rPr>
      </w:pPr>
    </w:p>
    <w:p w:rsidR="00E406A0" w:rsidRDefault="00E406A0" w:rsidP="00E406A0"/>
    <w:p w:rsidR="00E406A0" w:rsidRDefault="00045C37" w:rsidP="00E406A0">
      <w:pPr>
        <w:jc w:val="center"/>
        <w:rPr>
          <w:b/>
        </w:rPr>
      </w:pPr>
      <w:r>
        <w:rPr>
          <w:noProof/>
          <w:sz w:val="20"/>
        </w:rPr>
        <w:pict>
          <v:group id="_x0000_s1436" style="position:absolute;left:0;text-align:left;margin-left:56.7pt;margin-top:19.85pt;width:518.8pt;height:802.3pt;z-index:251645952;mso-position-horizontal-relative:page;mso-position-vertical-relative:page" coordsize="20000,20000" o:allowincell="f">
            <v:rect id="_x0000_s1437" style="position:absolute;width:20000;height:20000" filled="f" strokeweight="2pt"/>
            <v:line id="_x0000_s1438" style="position:absolute" from="1093,18949" to="1095,19989" strokeweight="2pt"/>
            <v:line id="_x0000_s1439" style="position:absolute" from="10,18941" to="19977,18942" strokeweight="2pt"/>
            <v:line id="_x0000_s1440" style="position:absolute" from="2186,18949" to="2188,19989" strokeweight="2pt"/>
            <v:line id="_x0000_s1441" style="position:absolute" from="4919,18949" to="4921,19989" strokeweight="2pt"/>
            <v:line id="_x0000_s1442" style="position:absolute" from="6557,18959" to="6559,19989" strokeweight="2pt"/>
            <v:line id="_x0000_s1443" style="position:absolute" from="7650,18949" to="7652,19979" strokeweight="2pt"/>
            <v:line id="_x0000_s1444" style="position:absolute" from="18905,18949" to="18909,19989" strokeweight="2pt"/>
            <v:line id="_x0000_s1445" style="position:absolute" from="10,19293" to="7631,19295" strokeweight="1pt"/>
            <v:line id="_x0000_s1446" style="position:absolute" from="10,19646" to="7631,19647" strokeweight="2pt"/>
            <v:line id="_x0000_s1447" style="position:absolute" from="18919,19296" to="19990,19297" strokeweight="1pt"/>
            <v:rect id="_x0000_s1448" style="position:absolute;left:54;top:19660;width:1000;height:309" filled="f" stroked="f" strokeweight=".25pt">
              <v:textbox style="mso-next-textbox:#_x0000_s1448" inset="1pt,1pt,1pt,1pt">
                <w:txbxContent>
                  <w:p w:rsidR="00AA03D8" w:rsidRDefault="00AA03D8" w:rsidP="00E406A0">
                    <w:pPr>
                      <w:jc w:val="center"/>
                      <w:rPr>
                        <w:rFonts w:ascii="Journal" w:hAnsi="Journal"/>
                      </w:rPr>
                    </w:pPr>
                    <w:r>
                      <w:rPr>
                        <w:rFonts w:ascii="Journal" w:hAnsi="Journal"/>
                        <w:sz w:val="18"/>
                      </w:rPr>
                      <w:t>Изм.</w:t>
                    </w:r>
                  </w:p>
                </w:txbxContent>
              </v:textbox>
            </v:rect>
            <v:rect id="_x0000_s1449" style="position:absolute;left:1139;top:19660;width:1001;height:309" filled="f" stroked="f" strokeweight=".25pt">
              <v:textbox style="mso-next-textbox:#_x0000_s1449" inset="1pt,1pt,1pt,1pt">
                <w:txbxContent>
                  <w:p w:rsidR="00AA03D8" w:rsidRDefault="00AA03D8" w:rsidP="00E406A0">
                    <w:pPr>
                      <w:jc w:val="center"/>
                      <w:rPr>
                        <w:rFonts w:ascii="Journal" w:hAnsi="Journal"/>
                        <w:lang w:val="uk-UA"/>
                      </w:rPr>
                    </w:pPr>
                    <w:r>
                      <w:rPr>
                        <w:rFonts w:ascii="Journal" w:hAnsi="Journal"/>
                        <w:sz w:val="18"/>
                        <w:lang w:val="uk-UA"/>
                      </w:rPr>
                      <w:t>Лист.</w:t>
                    </w:r>
                  </w:p>
                </w:txbxContent>
              </v:textbox>
            </v:rect>
            <v:rect id="_x0000_s1450" style="position:absolute;left:2267;top:19660;width:2573;height:309" filled="f" stroked="f" strokeweight=".25pt">
              <v:textbox style="mso-next-textbox:#_x0000_s1450" inset="1pt,1pt,1pt,1pt">
                <w:txbxContent>
                  <w:p w:rsidR="00AA03D8" w:rsidRDefault="00AA03D8" w:rsidP="00E406A0">
                    <w:pPr>
                      <w:jc w:val="center"/>
                      <w:rPr>
                        <w:rFonts w:ascii="Journal" w:hAnsi="Journal"/>
                      </w:rPr>
                    </w:pPr>
                    <w:r>
                      <w:rPr>
                        <w:rFonts w:ascii="Journal" w:hAnsi="Journal"/>
                        <w:sz w:val="18"/>
                      </w:rPr>
                      <w:t>№ докум.</w:t>
                    </w:r>
                  </w:p>
                </w:txbxContent>
              </v:textbox>
            </v:rect>
            <v:rect id="_x0000_s1451" style="position:absolute;left:4983;top:19660;width:1534;height:309" filled="f" stroked="f" strokeweight=".25pt">
              <v:textbox style="mso-next-textbox:#_x0000_s1451" inset="1pt,1pt,1pt,1pt">
                <w:txbxContent>
                  <w:p w:rsidR="00AA03D8" w:rsidRDefault="00AA03D8" w:rsidP="00E406A0">
                    <w:pPr>
                      <w:jc w:val="center"/>
                      <w:rPr>
                        <w:rFonts w:ascii="Journal" w:hAnsi="Journal"/>
                      </w:rPr>
                    </w:pPr>
                    <w:r>
                      <w:rPr>
                        <w:rFonts w:ascii="Journal" w:hAnsi="Journal"/>
                        <w:sz w:val="18"/>
                      </w:rPr>
                      <w:t>Подп.</w:t>
                    </w:r>
                  </w:p>
                </w:txbxContent>
              </v:textbox>
            </v:rect>
            <v:rect id="_x0000_s1452" style="position:absolute;left:6604;top:19660;width:1000;height:309" filled="f" stroked="f" strokeweight=".25pt">
              <v:textbox style="mso-next-textbox:#_x0000_s1452" inset="1pt,1pt,1pt,1pt">
                <w:txbxContent>
                  <w:p w:rsidR="00AA03D8" w:rsidRDefault="00AA03D8" w:rsidP="00E406A0">
                    <w:pPr>
                      <w:jc w:val="center"/>
                      <w:rPr>
                        <w:rFonts w:ascii="Journal" w:hAnsi="Journal"/>
                      </w:rPr>
                    </w:pPr>
                    <w:r>
                      <w:rPr>
                        <w:rFonts w:ascii="Journal" w:hAnsi="Journal"/>
                        <w:sz w:val="18"/>
                      </w:rPr>
                      <w:t>Дата</w:t>
                    </w:r>
                  </w:p>
                </w:txbxContent>
              </v:textbox>
            </v:rect>
            <v:rect id="_x0000_s1453" style="position:absolute;left:18949;top:18977;width:1001;height:309" filled="f" stroked="f" strokeweight=".25pt">
              <v:textbox style="mso-next-textbox:#_x0000_s1453" inset="1pt,1pt,1pt,1pt">
                <w:txbxContent>
                  <w:p w:rsidR="00AA03D8" w:rsidRDefault="00AA03D8" w:rsidP="00E406A0">
                    <w:pPr>
                      <w:jc w:val="center"/>
                      <w:rPr>
                        <w:rFonts w:ascii="Journal" w:hAnsi="Journal"/>
                        <w:lang w:val="uk-UA"/>
                      </w:rPr>
                    </w:pPr>
                    <w:r>
                      <w:rPr>
                        <w:rFonts w:ascii="Journal" w:hAnsi="Journal"/>
                        <w:sz w:val="18"/>
                        <w:lang w:val="uk-UA"/>
                      </w:rPr>
                      <w:t>Лист</w:t>
                    </w:r>
                  </w:p>
                </w:txbxContent>
              </v:textbox>
            </v:rect>
            <v:rect id="_x0000_s1454" style="position:absolute;left:18949;top:19435;width:1001;height:423" filled="f" stroked="f" strokeweight=".25pt">
              <v:textbox style="mso-next-textbox:#_x0000_s1454" inset="1pt,1pt,1pt,1pt">
                <w:txbxContent>
                  <w:p w:rsidR="00AA03D8" w:rsidRDefault="00AA03D8" w:rsidP="00E406A0">
                    <w:pPr>
                      <w:jc w:val="center"/>
                      <w:rPr>
                        <w:rFonts w:ascii="Journal" w:hAnsi="Journal"/>
                      </w:rPr>
                    </w:pPr>
                    <w:r>
                      <w:rPr>
                        <w:rFonts w:ascii="Journal" w:hAnsi="Journal"/>
                        <w:sz w:val="24"/>
                      </w:rPr>
                      <w:t>4</w:t>
                    </w:r>
                  </w:p>
                </w:txbxContent>
              </v:textbox>
            </v:rect>
            <v:rect id="_x0000_s1455" style="position:absolute;left:7745;top:19221;width:11075;height:477" filled="f" stroked="f" strokeweight=".25pt">
              <v:textbox style="mso-next-textbox:#_x0000_s1455" inset="1pt,1pt,1pt,1pt">
                <w:txbxContent>
                  <w:p w:rsidR="00AA03D8" w:rsidRDefault="00AA03D8" w:rsidP="00E406A0">
                    <w:pPr>
                      <w:jc w:val="center"/>
                      <w:rPr>
                        <w:rFonts w:ascii="Journal" w:hAnsi="Journal"/>
                      </w:rPr>
                    </w:pPr>
                    <w:r>
                      <w:rPr>
                        <w:rFonts w:ascii="Journal" w:hAnsi="Journal"/>
                      </w:rPr>
                      <w:t>КР.280201.221.000.000</w:t>
                    </w:r>
                  </w:p>
                </w:txbxContent>
              </v:textbox>
            </v:rect>
            <w10:wrap anchorx="page" anchory="page"/>
            <w10:anchorlock/>
          </v:group>
        </w:pict>
      </w:r>
      <w:r w:rsidR="00E406A0">
        <w:rPr>
          <w:b/>
        </w:rPr>
        <w:t>Введение</w:t>
      </w:r>
    </w:p>
    <w:p w:rsidR="00E406A0" w:rsidRDefault="00E406A0" w:rsidP="00E406A0">
      <w:pPr>
        <w:jc w:val="center"/>
        <w:rPr>
          <w:b/>
        </w:rPr>
      </w:pPr>
    </w:p>
    <w:p w:rsidR="00E406A0" w:rsidRDefault="00E406A0" w:rsidP="00E406A0">
      <w:r>
        <w:t xml:space="preserve">     Проект нормативов предельно допустимых сбросов (ПДС) загрязняющих веществ со сточными водами выполняется во исполнение Закона РФ от 10 января 2002 года № 7-ФЗ «Об охране окружающей среды», Указа Президента РФ от 4 февраля 1994 года № 236 «О государственной стратегии РФ по охране окружающей среды и обеспечению устойчивого развития», постановления Правительства РФ от 3 августа 1992 года № 545 «Об утверждении Порядка разработки и утверждения экологических нормативов выбросов и сбросов загрязняющих веществ в окружающую природную среду, лимитов использования природных ресурсов, размещения отходов» и с целью утверждения предельно допустимых сбросов загрязняющих веществ в водные объекты в соответствии с «Методическими указаниями по разработке нормативов предельно допустимых сбросов вредных веществ в поверхностные водные объекты (утв. Министерством природных ресурсов РФ 17.12.1998 г.)».</w:t>
      </w:r>
    </w:p>
    <w:p w:rsidR="00E406A0" w:rsidRDefault="00E406A0" w:rsidP="00E406A0">
      <w:r>
        <w:t xml:space="preserve">     Нормативные документы регламентируют отведение в водотоки и водоемы возрастных вод, а также различные виды хозяйственной деятельности, которые оказывают или могут оказывать неблагоприятное воздействие на состояние подземных и поверхностных вод.</w:t>
      </w:r>
    </w:p>
    <w:p w:rsidR="00E406A0" w:rsidRDefault="00E406A0" w:rsidP="00E406A0">
      <w:r>
        <w:t xml:space="preserve">     В соответствии с ГОСТ 17.1.01.77 (п.39) под предельно допустимым сбросом (ПДС) веществ в водный объект понимается масса вещества в сточных водах, максимально допустимая к отведению в данном пункте водного объекта в единицу времени с целью обеспечения нормативного качества воды в контрольном пункте.</w:t>
      </w:r>
    </w:p>
    <w:p w:rsidR="00E406A0" w:rsidRDefault="00E406A0" w:rsidP="00E406A0">
      <w:r>
        <w:t xml:space="preserve">     ПДС устанавливается с учетом предельно допустимых концентраций загрязняющих веществ в местах водопользования и ассимилирующей способности объекта. Величины нормативов Предельно допустимых сбросов (проект ПДС) определяются в соответствии с водным законодательством Российской Федерации и действующими нормативно- методическими документами.</w:t>
      </w:r>
    </w:p>
    <w:p w:rsidR="00E406A0" w:rsidRPr="00032ACF" w:rsidRDefault="00E406A0" w:rsidP="00E406A0">
      <w:r>
        <w:t xml:space="preserve">     Для разработки проекта Предельно допустимых сбросов (проект ПДС) проводится инвентаризация источников сбросов. На данном этапе определяются способы отведения сточных вод с территории, наличие ливневой канализации и очистных сооружений, пути отведения хозяйственно- бытовых сточных вод. Выявляются водоохранные ограничения в районе расположения исследуемого объекта (зоны санитарной охраны источников питьевого водоснабжения, водоохранные зоны водных объектов).</w:t>
      </w:r>
    </w:p>
    <w:p w:rsidR="00E406A0" w:rsidRDefault="00E406A0" w:rsidP="00E406A0"/>
    <w:p w:rsidR="00E406A0" w:rsidRDefault="00E406A0" w:rsidP="00E406A0"/>
    <w:p w:rsidR="00E406A0" w:rsidRDefault="00E406A0" w:rsidP="00E406A0"/>
    <w:p w:rsidR="00E406A0" w:rsidRDefault="00E406A0" w:rsidP="00E406A0"/>
    <w:p w:rsidR="00E406A0" w:rsidRDefault="00E406A0" w:rsidP="00E406A0"/>
    <w:p w:rsidR="00E406A0" w:rsidRDefault="00E406A0" w:rsidP="00E406A0"/>
    <w:p w:rsidR="00E406A0" w:rsidRDefault="00E406A0" w:rsidP="00E406A0"/>
    <w:p w:rsidR="00E406A0" w:rsidRDefault="00E406A0" w:rsidP="00E406A0"/>
    <w:p w:rsidR="00E406A0" w:rsidRDefault="00E406A0" w:rsidP="00E406A0"/>
    <w:p w:rsidR="00E406A0" w:rsidRDefault="00E406A0" w:rsidP="00E406A0"/>
    <w:p w:rsidR="00E406A0" w:rsidRPr="0067304E" w:rsidRDefault="00E406A0" w:rsidP="00E406A0">
      <w:pPr>
        <w:rPr>
          <w:lang w:val="en-US"/>
        </w:rPr>
      </w:pPr>
    </w:p>
    <w:p w:rsidR="00E406A0" w:rsidRPr="00D40E70" w:rsidRDefault="00E406A0" w:rsidP="00E406A0">
      <w:pPr>
        <w:jc w:val="center"/>
        <w:rPr>
          <w:b/>
        </w:rPr>
      </w:pPr>
      <w:r w:rsidRPr="00D40E70">
        <w:rPr>
          <w:b/>
        </w:rPr>
        <w:t>Общие сведения о предприятии.</w:t>
      </w:r>
    </w:p>
    <w:p w:rsidR="00E406A0" w:rsidRDefault="00E406A0" w:rsidP="00E406A0"/>
    <w:p w:rsidR="003C61B2" w:rsidRPr="007516F9" w:rsidRDefault="00E406A0" w:rsidP="003C61B2">
      <w:r>
        <w:t xml:space="preserve">   </w:t>
      </w:r>
      <w:r w:rsidR="003C61B2" w:rsidRPr="00D93465">
        <w:t>Автозаправочная станция (АЗС) № 25 "Волганефтьхолдинг"</w:t>
      </w:r>
      <w:r w:rsidR="003C61B2">
        <w:t xml:space="preserve"> расположена в Новоюжном районе. </w:t>
      </w:r>
      <w:r w:rsidR="003C61B2" w:rsidRPr="007516F9">
        <w:t>Предприятие находится</w:t>
      </w:r>
      <w:r w:rsidR="003C61B2">
        <w:t xml:space="preserve"> на</w:t>
      </w:r>
      <w:r w:rsidR="003C61B2" w:rsidRPr="007516F9">
        <w:t xml:space="preserve"> </w:t>
      </w:r>
      <w:r w:rsidR="003C61B2" w:rsidRPr="00D93465">
        <w:t>пр</w:t>
      </w:r>
      <w:r w:rsidR="003C61B2">
        <w:t>оспекте</w:t>
      </w:r>
      <w:r w:rsidR="003C61B2" w:rsidRPr="00D93465">
        <w:t xml:space="preserve"> И.Яковлева, </w:t>
      </w:r>
      <w:r w:rsidR="003C61B2">
        <w:t xml:space="preserve">дом </w:t>
      </w:r>
      <w:r w:rsidR="003C61B2" w:rsidRPr="00D93465">
        <w:t>11 (у Дома печати).</w:t>
      </w:r>
      <w:r w:rsidR="003C61B2" w:rsidRPr="007516F9">
        <w:t xml:space="preserve"> Количество промышленных площадок -1. </w:t>
      </w:r>
      <w:r w:rsidR="003C61B2" w:rsidRPr="007516F9">
        <w:br/>
        <w:t xml:space="preserve">Рядом с </w:t>
      </w:r>
      <w:r w:rsidR="003C61B2">
        <w:t xml:space="preserve">предприятием располагается: </w:t>
      </w:r>
      <w:r w:rsidR="003C61B2">
        <w:br/>
        <w:t>1.</w:t>
      </w:r>
      <w:r w:rsidR="003C61B2" w:rsidRPr="007516F9">
        <w:t xml:space="preserve">На </w:t>
      </w:r>
      <w:r w:rsidR="003C61B2">
        <w:t>северо-западе и юго-западе</w:t>
      </w:r>
      <w:r w:rsidR="003C61B2" w:rsidRPr="007516F9">
        <w:t xml:space="preserve"> промышленные</w:t>
      </w:r>
      <w:r w:rsidR="003C61B2">
        <w:t xml:space="preserve"> объекты</w:t>
      </w:r>
      <w:r w:rsidR="003C61B2" w:rsidRPr="007516F9">
        <w:t>,</w:t>
      </w:r>
      <w:r w:rsidR="003C61B2" w:rsidRPr="007516F9">
        <w:br/>
      </w:r>
      <w:r w:rsidR="003C61B2">
        <w:t>2.</w:t>
      </w:r>
      <w:r w:rsidR="003C61B2" w:rsidRPr="007516F9">
        <w:t>На северо-востоке</w:t>
      </w:r>
      <w:r w:rsidR="003C61B2">
        <w:t xml:space="preserve"> и юго-востоке</w:t>
      </w:r>
      <w:r w:rsidR="003C61B2" w:rsidRPr="007516F9">
        <w:t xml:space="preserve"> </w:t>
      </w:r>
      <w:r w:rsidR="003C61B2">
        <w:t xml:space="preserve">жилая зона, </w:t>
      </w:r>
      <w:r w:rsidR="003C61B2">
        <w:br/>
      </w:r>
      <w:r w:rsidR="003C61B2" w:rsidRPr="007516F9">
        <w:br/>
        <w:t xml:space="preserve">Ближайшие дома расположены </w:t>
      </w:r>
      <w:smartTag w:uri="urn:schemas-microsoft-com:office:smarttags" w:element="metricconverter">
        <w:smartTagPr>
          <w:attr w:name="ProductID" w:val="350 м"/>
        </w:smartTagPr>
        <w:r w:rsidR="003C61B2" w:rsidRPr="007516F9">
          <w:t>350 м</w:t>
        </w:r>
      </w:smartTag>
      <w:r w:rsidR="003C61B2" w:rsidRPr="007516F9">
        <w:t>.</w:t>
      </w:r>
      <w:r w:rsidR="003C61B2" w:rsidRPr="007516F9">
        <w:br/>
        <w:t>Ситуационная карта-схема района города, в котором расположено предприятие, представлена в прил. 1.</w:t>
      </w:r>
      <w:r w:rsidR="003C61B2" w:rsidRPr="007516F9">
        <w:br/>
        <w:t>Карта-схема предприятия с нанесенными на нее источниками выбросов загрязняющих веществ в атмосферу представлена в прил. 2.</w:t>
      </w:r>
    </w:p>
    <w:p w:rsidR="00E406A0" w:rsidRPr="007516F9" w:rsidRDefault="00E406A0" w:rsidP="00E406A0">
      <w:r>
        <w:t xml:space="preserve">   Предприятие специализируется по продаже бензина.</w:t>
      </w:r>
    </w:p>
    <w:p w:rsidR="00E406A0" w:rsidRDefault="00E406A0" w:rsidP="00E406A0">
      <w:r>
        <w:t xml:space="preserve">   В результате использования воды на предприятии образуются хозяйственно-бытовые и производственные сточные воды.</w:t>
      </w:r>
    </w:p>
    <w:p w:rsidR="00E406A0" w:rsidRPr="00E406A0" w:rsidRDefault="00E406A0" w:rsidP="00E406A0">
      <w:r>
        <w:t xml:space="preserve">   Система канализирования предприятия раздельная- производственно-бытовая и дождевая. В производственно-бытовую сеть отводятся хозяйственно-бытовые и производственные сточные воды, которые передаются на очистные сооружения для обезвреживания.</w:t>
      </w:r>
    </w:p>
    <w:p w:rsidR="00E406A0" w:rsidRDefault="00E406A0" w:rsidP="00E406A0">
      <w:r w:rsidRPr="00AD73DD">
        <w:t xml:space="preserve">   Поверхностные сточные воды образуются на территории предприятия в результате выпадения осадков и таяния снега в весенний период. </w:t>
      </w:r>
      <w:r>
        <w:t>Стоки с кровли зданий системой водосточных труб и лотков через открытые канавы отводятся с территории предприятия и сбрасываются в реку М. Кувшинка. Поверхностные сточные воды с асфальтовых покрытий и стоянки автотранспорта дождевой канализационной сетью отводятся туда же.</w:t>
      </w:r>
    </w:p>
    <w:p w:rsidR="00E406A0" w:rsidRDefault="00E406A0" w:rsidP="00E406A0">
      <w:r>
        <w:t xml:space="preserve">   Поверхностные стоки не содержат специфических загрязнений с токсическими свойствами, так как территория предприятия не относится к категории особо загрязненных.</w:t>
      </w:r>
    </w:p>
    <w:p w:rsidR="00E406A0" w:rsidRDefault="00E406A0" w:rsidP="00E406A0">
      <w:r>
        <w:t xml:space="preserve">   Объем поверхностных сточных вод, образующихся на территории предприятия, составляет </w:t>
      </w:r>
      <w:r w:rsidR="003C61B2">
        <w:t>35187,5</w:t>
      </w:r>
      <w:r>
        <w:t xml:space="preserve"> м³/год, в том числе:</w:t>
      </w:r>
    </w:p>
    <w:p w:rsidR="00E406A0" w:rsidRDefault="00E406A0" w:rsidP="00E406A0">
      <w:r>
        <w:t xml:space="preserve">    - поверхностные стоки с асфальтовых покрытий- </w:t>
      </w:r>
      <w:r w:rsidR="003C61B2">
        <w:t>19353,125</w:t>
      </w:r>
      <w:r>
        <w:t xml:space="preserve"> м³/год;</w:t>
      </w:r>
    </w:p>
    <w:p w:rsidR="00E406A0" w:rsidRDefault="00E406A0" w:rsidP="00E406A0">
      <w:r>
        <w:t xml:space="preserve">    - поверхностные стоки с травяного покрова- </w:t>
      </w:r>
      <w:r w:rsidR="003C61B2">
        <w:t>15834,37 5</w:t>
      </w:r>
      <w:r>
        <w:t xml:space="preserve"> м³/год.</w:t>
      </w:r>
    </w:p>
    <w:p w:rsidR="00E406A0" w:rsidRDefault="00E406A0" w:rsidP="00E406A0">
      <w:r>
        <w:t xml:space="preserve">   В состав предприятия входят следующие производственные участки:</w:t>
      </w:r>
    </w:p>
    <w:p w:rsidR="008E6148" w:rsidRDefault="008E6148" w:rsidP="008E6148">
      <w:pPr>
        <w:numPr>
          <w:ilvl w:val="0"/>
          <w:numId w:val="22"/>
        </w:numPr>
      </w:pPr>
      <w:r>
        <w:t>автомойка;</w:t>
      </w:r>
    </w:p>
    <w:p w:rsidR="008E6148" w:rsidRDefault="008E6148" w:rsidP="008E6148">
      <w:pPr>
        <w:numPr>
          <w:ilvl w:val="0"/>
          <w:numId w:val="22"/>
        </w:numPr>
      </w:pPr>
      <w:r>
        <w:t>полировка, химчистка;</w:t>
      </w:r>
    </w:p>
    <w:p w:rsidR="008E6148" w:rsidRDefault="008E6148" w:rsidP="008E6148">
      <w:pPr>
        <w:numPr>
          <w:ilvl w:val="0"/>
          <w:numId w:val="22"/>
        </w:numPr>
      </w:pPr>
      <w:r>
        <w:t>шиномонтаж;</w:t>
      </w:r>
    </w:p>
    <w:p w:rsidR="008E6148" w:rsidRDefault="008E6148" w:rsidP="008E6148">
      <w:pPr>
        <w:numPr>
          <w:ilvl w:val="0"/>
          <w:numId w:val="22"/>
        </w:numPr>
      </w:pPr>
      <w:r>
        <w:t>балансировка</w:t>
      </w:r>
    </w:p>
    <w:p w:rsidR="00E406A0" w:rsidRDefault="00E406A0" w:rsidP="008E6148">
      <w:pPr>
        <w:numPr>
          <w:ilvl w:val="0"/>
          <w:numId w:val="22"/>
        </w:numPr>
      </w:pPr>
      <w:r>
        <w:t>инженерно- механическая служба;</w:t>
      </w:r>
    </w:p>
    <w:p w:rsidR="00E406A0" w:rsidRDefault="00E406A0" w:rsidP="008E6148">
      <w:pPr>
        <w:numPr>
          <w:ilvl w:val="0"/>
          <w:numId w:val="22"/>
        </w:numPr>
      </w:pPr>
      <w:r>
        <w:t>лаборатория качества;</w:t>
      </w:r>
    </w:p>
    <w:p w:rsidR="00E406A0" w:rsidRDefault="00E406A0" w:rsidP="008E6148">
      <w:pPr>
        <w:numPr>
          <w:ilvl w:val="0"/>
          <w:numId w:val="22"/>
        </w:numPr>
      </w:pPr>
      <w:r>
        <w:t>участок очистки сточных вод;</w:t>
      </w:r>
    </w:p>
    <w:p w:rsidR="008E6148" w:rsidRDefault="008E6148" w:rsidP="00E406A0">
      <w:pPr>
        <w:numPr>
          <w:ilvl w:val="0"/>
          <w:numId w:val="22"/>
        </w:numPr>
      </w:pPr>
      <w:r>
        <w:t>мелкий ремонт.</w:t>
      </w:r>
    </w:p>
    <w:p w:rsidR="008E6148" w:rsidRDefault="008E6148" w:rsidP="008E6148"/>
    <w:p w:rsidR="00E406A0" w:rsidRPr="0067304E" w:rsidRDefault="00045C37" w:rsidP="008E6148">
      <w:pPr>
        <w:rPr>
          <w:lang w:val="en-US"/>
        </w:rPr>
      </w:pPr>
      <w:r>
        <w:rPr>
          <w:noProof/>
          <w:sz w:val="20"/>
        </w:rPr>
        <w:pict>
          <v:group id="_x0000_s1416" style="position:absolute;left:0;text-align:left;margin-left:56.7pt;margin-top:19.85pt;width:518.8pt;height:802.3pt;z-index:251644928;mso-position-horizontal-relative:page;mso-position-vertical-relative:page" coordsize="20000,20000" o:allowincell="f">
            <v:rect id="_x0000_s1417" style="position:absolute;width:20000;height:20000" filled="f" strokeweight="2pt"/>
            <v:line id="_x0000_s1418" style="position:absolute" from="1093,18949" to="1095,19989" strokeweight="2pt"/>
            <v:line id="_x0000_s1419" style="position:absolute" from="10,18941" to="19977,18942" strokeweight="2pt"/>
            <v:line id="_x0000_s1420" style="position:absolute" from="2186,18949" to="2188,19989" strokeweight="2pt"/>
            <v:line id="_x0000_s1421" style="position:absolute" from="4919,18949" to="4921,19989" strokeweight="2pt"/>
            <v:line id="_x0000_s1422" style="position:absolute" from="6557,18959" to="6559,19989" strokeweight="2pt"/>
            <v:line id="_x0000_s1423" style="position:absolute" from="7650,18949" to="7652,19979" strokeweight="2pt"/>
            <v:line id="_x0000_s1424" style="position:absolute" from="18905,18949" to="18909,19989" strokeweight="2pt"/>
            <v:line id="_x0000_s1425" style="position:absolute" from="10,19293" to="7631,19295" strokeweight="1pt"/>
            <v:line id="_x0000_s1426" style="position:absolute" from="10,19646" to="7631,19647" strokeweight="2pt"/>
            <v:line id="_x0000_s1427" style="position:absolute" from="18919,19296" to="19990,19297" strokeweight="1pt"/>
            <v:rect id="_x0000_s1428" style="position:absolute;left:54;top:19660;width:1000;height:309" filled="f" stroked="f" strokeweight=".25pt">
              <v:textbox style="mso-next-textbox:#_x0000_s1428" inset="1pt,1pt,1pt,1pt">
                <w:txbxContent>
                  <w:p w:rsidR="00AA03D8" w:rsidRDefault="00AA03D8" w:rsidP="00E406A0">
                    <w:pPr>
                      <w:jc w:val="center"/>
                      <w:rPr>
                        <w:rFonts w:ascii="Journal" w:hAnsi="Journal"/>
                      </w:rPr>
                    </w:pPr>
                    <w:r>
                      <w:rPr>
                        <w:rFonts w:ascii="Journal" w:hAnsi="Journal"/>
                        <w:sz w:val="18"/>
                      </w:rPr>
                      <w:t>Изм.</w:t>
                    </w:r>
                  </w:p>
                </w:txbxContent>
              </v:textbox>
            </v:rect>
            <v:rect id="_x0000_s1429" style="position:absolute;left:1139;top:19660;width:1001;height:309" filled="f" stroked="f" strokeweight=".25pt">
              <v:textbox style="mso-next-textbox:#_x0000_s1429" inset="1pt,1pt,1pt,1pt">
                <w:txbxContent>
                  <w:p w:rsidR="00AA03D8" w:rsidRDefault="00AA03D8" w:rsidP="00E406A0">
                    <w:pPr>
                      <w:jc w:val="center"/>
                      <w:rPr>
                        <w:rFonts w:ascii="Journal" w:hAnsi="Journal"/>
                        <w:lang w:val="uk-UA"/>
                      </w:rPr>
                    </w:pPr>
                    <w:r>
                      <w:rPr>
                        <w:rFonts w:ascii="Journal" w:hAnsi="Journal"/>
                        <w:sz w:val="18"/>
                        <w:lang w:val="uk-UA"/>
                      </w:rPr>
                      <w:t>Лист.</w:t>
                    </w:r>
                  </w:p>
                </w:txbxContent>
              </v:textbox>
            </v:rect>
            <v:rect id="_x0000_s1430" style="position:absolute;left:2267;top:19660;width:2573;height:309" filled="f" stroked="f" strokeweight=".25pt">
              <v:textbox style="mso-next-textbox:#_x0000_s1430" inset="1pt,1pt,1pt,1pt">
                <w:txbxContent>
                  <w:p w:rsidR="00AA03D8" w:rsidRDefault="00AA03D8" w:rsidP="00E406A0">
                    <w:pPr>
                      <w:jc w:val="center"/>
                      <w:rPr>
                        <w:rFonts w:ascii="Journal" w:hAnsi="Journal"/>
                      </w:rPr>
                    </w:pPr>
                    <w:r>
                      <w:rPr>
                        <w:rFonts w:ascii="Journal" w:hAnsi="Journal"/>
                        <w:sz w:val="18"/>
                      </w:rPr>
                      <w:t>№ докум.</w:t>
                    </w:r>
                  </w:p>
                </w:txbxContent>
              </v:textbox>
            </v:rect>
            <v:rect id="_x0000_s1431" style="position:absolute;left:4983;top:19660;width:1534;height:309" filled="f" stroked="f" strokeweight=".25pt">
              <v:textbox style="mso-next-textbox:#_x0000_s1431" inset="1pt,1pt,1pt,1pt">
                <w:txbxContent>
                  <w:p w:rsidR="00AA03D8" w:rsidRDefault="00AA03D8" w:rsidP="00E406A0">
                    <w:pPr>
                      <w:jc w:val="center"/>
                      <w:rPr>
                        <w:rFonts w:ascii="Journal" w:hAnsi="Journal"/>
                      </w:rPr>
                    </w:pPr>
                    <w:r>
                      <w:rPr>
                        <w:rFonts w:ascii="Journal" w:hAnsi="Journal"/>
                        <w:sz w:val="18"/>
                      </w:rPr>
                      <w:t>Подп.</w:t>
                    </w:r>
                  </w:p>
                </w:txbxContent>
              </v:textbox>
            </v:rect>
            <v:rect id="_x0000_s1432" style="position:absolute;left:6604;top:19660;width:1000;height:309" filled="f" stroked="f" strokeweight=".25pt">
              <v:textbox style="mso-next-textbox:#_x0000_s1432" inset="1pt,1pt,1pt,1pt">
                <w:txbxContent>
                  <w:p w:rsidR="00AA03D8" w:rsidRDefault="00AA03D8" w:rsidP="00E406A0">
                    <w:pPr>
                      <w:jc w:val="center"/>
                      <w:rPr>
                        <w:rFonts w:ascii="Journal" w:hAnsi="Journal"/>
                      </w:rPr>
                    </w:pPr>
                    <w:r>
                      <w:rPr>
                        <w:rFonts w:ascii="Journal" w:hAnsi="Journal"/>
                        <w:sz w:val="18"/>
                      </w:rPr>
                      <w:t>Дата</w:t>
                    </w:r>
                  </w:p>
                </w:txbxContent>
              </v:textbox>
            </v:rect>
            <v:rect id="_x0000_s1433" style="position:absolute;left:18949;top:18977;width:1001;height:309" filled="f" stroked="f" strokeweight=".25pt">
              <v:textbox style="mso-next-textbox:#_x0000_s1433" inset="1pt,1pt,1pt,1pt">
                <w:txbxContent>
                  <w:p w:rsidR="00AA03D8" w:rsidRDefault="00AA03D8" w:rsidP="00E406A0">
                    <w:pPr>
                      <w:jc w:val="center"/>
                      <w:rPr>
                        <w:rFonts w:ascii="Journal" w:hAnsi="Journal"/>
                        <w:lang w:val="uk-UA"/>
                      </w:rPr>
                    </w:pPr>
                    <w:r>
                      <w:rPr>
                        <w:rFonts w:ascii="Journal" w:hAnsi="Journal"/>
                        <w:sz w:val="18"/>
                        <w:lang w:val="uk-UA"/>
                      </w:rPr>
                      <w:t>Лист</w:t>
                    </w:r>
                  </w:p>
                </w:txbxContent>
              </v:textbox>
            </v:rect>
            <v:rect id="_x0000_s1434" style="position:absolute;left:18949;top:19435;width:1001;height:423" filled="f" stroked="f" strokeweight=".25pt">
              <v:textbox style="mso-next-textbox:#_x0000_s1434" inset="1pt,1pt,1pt,1pt">
                <w:txbxContent>
                  <w:p w:rsidR="00AA03D8" w:rsidRPr="00537454" w:rsidRDefault="00AA03D8" w:rsidP="00E406A0">
                    <w:pPr>
                      <w:jc w:val="center"/>
                      <w:rPr>
                        <w:rFonts w:ascii="Journal" w:hAnsi="Journal"/>
                        <w:lang w:val="en-US"/>
                      </w:rPr>
                    </w:pPr>
                    <w:r>
                      <w:rPr>
                        <w:rFonts w:ascii="Journal" w:hAnsi="Journal"/>
                        <w:sz w:val="24"/>
                        <w:lang w:val="en-US"/>
                      </w:rPr>
                      <w:t>5</w:t>
                    </w:r>
                  </w:p>
                </w:txbxContent>
              </v:textbox>
            </v:rect>
            <v:rect id="_x0000_s1435" style="position:absolute;left:7745;top:19221;width:11075;height:477" filled="f" stroked="f" strokeweight=".25pt">
              <v:textbox style="mso-next-textbox:#_x0000_s1435" inset="1pt,1pt,1pt,1pt">
                <w:txbxContent>
                  <w:p w:rsidR="00AA03D8" w:rsidRDefault="00AA03D8" w:rsidP="00E406A0">
                    <w:pPr>
                      <w:jc w:val="center"/>
                      <w:rPr>
                        <w:rFonts w:ascii="Journal" w:hAnsi="Journal"/>
                      </w:rPr>
                    </w:pPr>
                    <w:r>
                      <w:rPr>
                        <w:rFonts w:ascii="Journal" w:hAnsi="Journal"/>
                      </w:rPr>
                      <w:t>КР.280201.221.000.000</w:t>
                    </w:r>
                  </w:p>
                </w:txbxContent>
              </v:textbox>
            </v:rect>
            <w10:wrap anchorx="page" anchory="page"/>
            <w10:anchorlock/>
          </v:group>
        </w:pict>
      </w:r>
    </w:p>
    <w:p w:rsidR="008E6148" w:rsidRDefault="008E6148" w:rsidP="00E406A0">
      <w:pPr>
        <w:rPr>
          <w:b/>
        </w:rPr>
      </w:pPr>
    </w:p>
    <w:p w:rsidR="0067304E" w:rsidRDefault="0067304E" w:rsidP="00E406A0">
      <w:pPr>
        <w:rPr>
          <w:b/>
          <w:lang w:val="en-US"/>
        </w:rPr>
      </w:pPr>
    </w:p>
    <w:p w:rsidR="0067304E" w:rsidRDefault="0067304E" w:rsidP="00E406A0">
      <w:pPr>
        <w:rPr>
          <w:b/>
          <w:lang w:val="en-US"/>
        </w:rPr>
      </w:pPr>
    </w:p>
    <w:p w:rsidR="0067304E" w:rsidRDefault="0067304E" w:rsidP="00E406A0">
      <w:pPr>
        <w:rPr>
          <w:b/>
          <w:lang w:val="en-US"/>
        </w:rPr>
      </w:pPr>
    </w:p>
    <w:p w:rsidR="003C61B2" w:rsidRDefault="003C61B2" w:rsidP="00E406A0">
      <w:pPr>
        <w:rPr>
          <w:b/>
        </w:rPr>
      </w:pPr>
      <w:r>
        <w:rPr>
          <w:b/>
        </w:rPr>
        <w:t>Характеристика очистных устройств.</w:t>
      </w:r>
    </w:p>
    <w:p w:rsidR="00BA69FC" w:rsidRPr="003C61B2" w:rsidRDefault="00BA69FC" w:rsidP="00E406A0">
      <w:pPr>
        <w:rPr>
          <w:b/>
        </w:rPr>
      </w:pPr>
    </w:p>
    <w:p w:rsidR="00E406A0" w:rsidRDefault="00E406A0" w:rsidP="00E406A0">
      <w:r>
        <w:t>Герметичные отстойники (нефтеловушки, нефтеотделители) для очистки воды.</w:t>
      </w:r>
    </w:p>
    <w:p w:rsidR="00E406A0" w:rsidRDefault="00E406A0" w:rsidP="00E406A0">
      <w:r>
        <w:t xml:space="preserve">   Одним из наиболее простых в техническом отношении и наиболее часто применяемых на практике способов очистки промышленной воды является отстаивание. В его ходе дисперсные примеси постепенно всплывают на поверхность отстойника (нефтеловушки, нефтеотделители) или оседают на дно. Сами отстойники- нефтеловушки по своей конструкции могут быть как статическими, так и динамическими.</w:t>
      </w:r>
    </w:p>
    <w:p w:rsidR="00E406A0" w:rsidRDefault="00E406A0" w:rsidP="00E406A0">
      <w:r>
        <w:t xml:space="preserve">   Статические отстойники – нефтеловушки применяются для очистки промышленной воды от нефтепродуктов. Нефтетранспортные предприятия (нефтебазы, нефтеперекачивающие станции) оборудуют различными отстойниками (нефтеотделителями) для сбора и очистки воды от нефти и нефтепродуктов. Как правило, в качестве отстойников – нефтеловушек используются железобетонные или цельнометаллические резервуары, которые могут служить как в режиме накопления и отстаивания промышленных стоков, так и для применения этих резервуаров в качестве буферных емкостей в зависимости от выбранной технологической схемы очистки. Обычно водатехнологических стоков нефтетранспортных предприятий поступает по трубопроводам на очистные сооружения довольно неравномерно. В связи с этим наличие буферных резервуаров помогает организовать более равномерное поступление технологических стоков на сооружения. Буферные резервуары оборудуются трубопроводами для приема и удаления нефтепродуктов и воды, нефтесборным и водораспределительным оборудованием, уровнемерами и другой аппаратурой. Так как нефть в воде находится в трех состояниях (легко отделимая, трудноотделимая и растворенная), то попав в буферный резервуар, легко отделимая и частично трудноотделимая нефть всплывает на поверхность воды. В этих резервуарах отделяют до 90-95% легко отделимых нефтепродуктов. Для этого в схему очистных сооружений устанавливают два и более буферных резервуара, которые работают периодически: заполнение, отстой, выкачка.</w:t>
      </w:r>
    </w:p>
    <w:p w:rsidR="00E406A0" w:rsidRPr="003272B1" w:rsidRDefault="00E406A0" w:rsidP="00E406A0">
      <w:pPr>
        <w:rPr>
          <w:color w:val="auto"/>
        </w:rPr>
      </w:pPr>
      <w:r>
        <w:t xml:space="preserve">   </w:t>
      </w:r>
      <w:r w:rsidRPr="003272B1">
        <w:rPr>
          <w:color w:val="auto"/>
        </w:rPr>
        <w:t xml:space="preserve">Динамические отстойники–нефтеловушки используются для промышленной очистки воды от нефтеподуктов. </w:t>
      </w:r>
    </w:p>
    <w:p w:rsidR="00E406A0" w:rsidRDefault="00E406A0" w:rsidP="00E406A0">
      <w:r>
        <w:t xml:space="preserve">   </w:t>
      </w:r>
      <w:r w:rsidRPr="003272B1">
        <w:t>Отличительная особенность динамических отстойников заключается в отделении примеси, находящейся в воде, при движении жидкости.</w:t>
      </w:r>
      <w:r>
        <w:t xml:space="preserve"> </w:t>
      </w:r>
      <w:r w:rsidRPr="003272B1">
        <w:t>В динамических отстойниках или отстойниках непрерывного действия жидкость движется в горизонтальном или вертикальном направлении, отсюда и отстойники подразделяются на вертикальные и горизонтальные.</w:t>
      </w:r>
      <w:r>
        <w:t xml:space="preserve"> </w:t>
      </w:r>
    </w:p>
    <w:p w:rsidR="00E406A0" w:rsidRPr="003272B1" w:rsidRDefault="00E406A0" w:rsidP="00E406A0">
      <w:r>
        <w:t xml:space="preserve">  </w:t>
      </w:r>
      <w:r w:rsidRPr="003272B1">
        <w:t>Вертикальный отстойник представляет собой цилиндрический или квадратный (в плане) резервуар с коническим днищем для удобства сбора и откачки осаждающегося осадка. Движение воды в вертикальном отстойнике происходит снизу вверх (для осаждающихся частиц).</w:t>
      </w:r>
    </w:p>
    <w:p w:rsidR="00537454" w:rsidRPr="00E406A0" w:rsidRDefault="00537454" w:rsidP="00537454"/>
    <w:p w:rsidR="00537454" w:rsidRPr="00E406A0" w:rsidRDefault="00537454" w:rsidP="00537454"/>
    <w:p w:rsidR="00537454" w:rsidRPr="00E406A0" w:rsidRDefault="00537454" w:rsidP="00537454"/>
    <w:p w:rsidR="00537454" w:rsidRPr="00E406A0" w:rsidRDefault="00045C37" w:rsidP="00E406A0">
      <w:pPr>
        <w:rPr>
          <w:b/>
          <w:lang w:val="en-US"/>
        </w:rPr>
      </w:pPr>
      <w:r>
        <w:rPr>
          <w:noProof/>
          <w:sz w:val="20"/>
        </w:rPr>
        <w:pict>
          <v:group id="_x0000_s1176" style="position:absolute;left:0;text-align:left;margin-left:56.7pt;margin-top:19.85pt;width:518.8pt;height:802.3pt;z-index:251637760;mso-position-horizontal-relative:page;mso-position-vertical-relative:page" coordsize="20000,20000" o:allowincell="f">
            <v:rect id="_x0000_s1177" style="position:absolute;width:20000;height:20000" filled="f" strokeweight="2pt"/>
            <v:line id="_x0000_s1178" style="position:absolute" from="1093,18949" to="1095,19989" strokeweight="2pt"/>
            <v:line id="_x0000_s1179" style="position:absolute" from="10,18941" to="19977,18942" strokeweight="2pt"/>
            <v:line id="_x0000_s1180" style="position:absolute" from="2186,18949" to="2188,19989" strokeweight="2pt"/>
            <v:line id="_x0000_s1181" style="position:absolute" from="4919,18949" to="4921,19989" strokeweight="2pt"/>
            <v:line id="_x0000_s1182" style="position:absolute" from="6557,18959" to="6559,19989" strokeweight="2pt"/>
            <v:line id="_x0000_s1183" style="position:absolute" from="7650,18949" to="7652,19979" strokeweight="2pt"/>
            <v:line id="_x0000_s1184" style="position:absolute" from="18905,18949" to="18909,19989" strokeweight="2pt"/>
            <v:line id="_x0000_s1185" style="position:absolute" from="10,19293" to="7631,19295" strokeweight="1pt"/>
            <v:line id="_x0000_s1186" style="position:absolute" from="10,19646" to="7631,19647" strokeweight="2pt"/>
            <v:line id="_x0000_s1187" style="position:absolute" from="18919,19296" to="19990,19297" strokeweight="1pt"/>
            <v:rect id="_x0000_s1188" style="position:absolute;left:54;top:19660;width:1000;height:309" filled="f" stroked="f" strokeweight=".25pt">
              <v:textbox style="mso-next-textbox:#_x0000_s1188" inset="1pt,1pt,1pt,1pt">
                <w:txbxContent>
                  <w:p w:rsidR="00AA03D8" w:rsidRDefault="00AA03D8" w:rsidP="00537454">
                    <w:pPr>
                      <w:jc w:val="center"/>
                      <w:rPr>
                        <w:rFonts w:ascii="Journal" w:hAnsi="Journal"/>
                      </w:rPr>
                    </w:pPr>
                    <w:r>
                      <w:rPr>
                        <w:rFonts w:ascii="Journal" w:hAnsi="Journal"/>
                        <w:sz w:val="18"/>
                      </w:rPr>
                      <w:t>Изм.</w:t>
                    </w:r>
                  </w:p>
                </w:txbxContent>
              </v:textbox>
            </v:rect>
            <v:rect id="_x0000_s1189" style="position:absolute;left:1139;top:19660;width:1001;height:309" filled="f" stroked="f" strokeweight=".25pt">
              <v:textbox style="mso-next-textbox:#_x0000_s1189" inset="1pt,1pt,1pt,1pt">
                <w:txbxContent>
                  <w:p w:rsidR="00AA03D8" w:rsidRDefault="00AA03D8" w:rsidP="00537454">
                    <w:pPr>
                      <w:jc w:val="center"/>
                      <w:rPr>
                        <w:rFonts w:ascii="Journal" w:hAnsi="Journal"/>
                        <w:lang w:val="uk-UA"/>
                      </w:rPr>
                    </w:pPr>
                    <w:r>
                      <w:rPr>
                        <w:rFonts w:ascii="Journal" w:hAnsi="Journal"/>
                        <w:sz w:val="18"/>
                        <w:lang w:val="uk-UA"/>
                      </w:rPr>
                      <w:t>Лист.</w:t>
                    </w:r>
                  </w:p>
                </w:txbxContent>
              </v:textbox>
            </v:rect>
            <v:rect id="_x0000_s1190" style="position:absolute;left:2267;top:19660;width:2573;height:309" filled="f" stroked="f" strokeweight=".25pt">
              <v:textbox style="mso-next-textbox:#_x0000_s1190" inset="1pt,1pt,1pt,1pt">
                <w:txbxContent>
                  <w:p w:rsidR="00AA03D8" w:rsidRDefault="00AA03D8" w:rsidP="00537454">
                    <w:pPr>
                      <w:jc w:val="center"/>
                      <w:rPr>
                        <w:rFonts w:ascii="Journal" w:hAnsi="Journal"/>
                      </w:rPr>
                    </w:pPr>
                    <w:r>
                      <w:rPr>
                        <w:rFonts w:ascii="Journal" w:hAnsi="Journal"/>
                        <w:sz w:val="18"/>
                      </w:rPr>
                      <w:t>№ докум.</w:t>
                    </w:r>
                  </w:p>
                </w:txbxContent>
              </v:textbox>
            </v:rect>
            <v:rect id="_x0000_s1191" style="position:absolute;left:4983;top:19660;width:1534;height:309" filled="f" stroked="f" strokeweight=".25pt">
              <v:textbox style="mso-next-textbox:#_x0000_s1191" inset="1pt,1pt,1pt,1pt">
                <w:txbxContent>
                  <w:p w:rsidR="00AA03D8" w:rsidRDefault="00AA03D8" w:rsidP="00537454">
                    <w:pPr>
                      <w:jc w:val="center"/>
                      <w:rPr>
                        <w:rFonts w:ascii="Journal" w:hAnsi="Journal"/>
                      </w:rPr>
                    </w:pPr>
                    <w:r>
                      <w:rPr>
                        <w:rFonts w:ascii="Journal" w:hAnsi="Journal"/>
                        <w:sz w:val="18"/>
                      </w:rPr>
                      <w:t>Подп.</w:t>
                    </w:r>
                  </w:p>
                </w:txbxContent>
              </v:textbox>
            </v:rect>
            <v:rect id="_x0000_s1192" style="position:absolute;left:6604;top:19660;width:1000;height:309" filled="f" stroked="f" strokeweight=".25pt">
              <v:textbox style="mso-next-textbox:#_x0000_s1192" inset="1pt,1pt,1pt,1pt">
                <w:txbxContent>
                  <w:p w:rsidR="00AA03D8" w:rsidRDefault="00AA03D8" w:rsidP="00537454">
                    <w:pPr>
                      <w:jc w:val="center"/>
                      <w:rPr>
                        <w:rFonts w:ascii="Journal" w:hAnsi="Journal"/>
                      </w:rPr>
                    </w:pPr>
                    <w:r>
                      <w:rPr>
                        <w:rFonts w:ascii="Journal" w:hAnsi="Journal"/>
                        <w:sz w:val="18"/>
                      </w:rPr>
                      <w:t>Дата</w:t>
                    </w:r>
                  </w:p>
                </w:txbxContent>
              </v:textbox>
            </v:rect>
            <v:rect id="_x0000_s1193" style="position:absolute;left:18949;top:18977;width:1001;height:309" filled="f" stroked="f" strokeweight=".25pt">
              <v:textbox style="mso-next-textbox:#_x0000_s1193" inset="1pt,1pt,1pt,1pt">
                <w:txbxContent>
                  <w:p w:rsidR="00AA03D8" w:rsidRDefault="00AA03D8" w:rsidP="00537454">
                    <w:pPr>
                      <w:jc w:val="center"/>
                      <w:rPr>
                        <w:rFonts w:ascii="Journal" w:hAnsi="Journal"/>
                        <w:lang w:val="uk-UA"/>
                      </w:rPr>
                    </w:pPr>
                    <w:r>
                      <w:rPr>
                        <w:rFonts w:ascii="Journal" w:hAnsi="Journal"/>
                        <w:sz w:val="18"/>
                        <w:lang w:val="uk-UA"/>
                      </w:rPr>
                      <w:t>Лист</w:t>
                    </w:r>
                  </w:p>
                </w:txbxContent>
              </v:textbox>
            </v:rect>
            <v:rect id="_x0000_s1194" style="position:absolute;left:18949;top:19435;width:1001;height:423" filled="f" stroked="f" strokeweight=".25pt">
              <v:textbox style="mso-next-textbox:#_x0000_s1194" inset="1pt,1pt,1pt,1pt">
                <w:txbxContent>
                  <w:p w:rsidR="00AA03D8" w:rsidRPr="00537454" w:rsidRDefault="00AA03D8" w:rsidP="00537454">
                    <w:pPr>
                      <w:jc w:val="center"/>
                      <w:rPr>
                        <w:rFonts w:ascii="Journal" w:hAnsi="Journal"/>
                        <w:lang w:val="en-US"/>
                      </w:rPr>
                    </w:pPr>
                    <w:r>
                      <w:rPr>
                        <w:rFonts w:ascii="Journal" w:hAnsi="Journal"/>
                        <w:sz w:val="24"/>
                        <w:lang w:val="en-US"/>
                      </w:rPr>
                      <w:t>6</w:t>
                    </w:r>
                  </w:p>
                </w:txbxContent>
              </v:textbox>
            </v:rect>
            <v:rect id="_x0000_s1195" style="position:absolute;left:7745;top:19221;width:11075;height:477" filled="f" stroked="f" strokeweight=".25pt">
              <v:textbox style="mso-next-textbox:#_x0000_s1195" inset="1pt,1pt,1pt,1pt">
                <w:txbxContent>
                  <w:p w:rsidR="00AA03D8" w:rsidRDefault="00AA03D8" w:rsidP="00537454">
                    <w:pPr>
                      <w:jc w:val="center"/>
                      <w:rPr>
                        <w:rFonts w:ascii="Journal" w:hAnsi="Journal"/>
                      </w:rPr>
                    </w:pPr>
                    <w:r>
                      <w:rPr>
                        <w:rFonts w:ascii="Journal" w:hAnsi="Journal"/>
                      </w:rPr>
                      <w:t>КР.280201.221.000.000</w:t>
                    </w:r>
                  </w:p>
                </w:txbxContent>
              </v:textbox>
            </v:rect>
            <w10:wrap anchorx="page" anchory="page"/>
            <w10:anchorlock/>
          </v:group>
        </w:pict>
      </w:r>
    </w:p>
    <w:p w:rsidR="00537454" w:rsidRDefault="00537454" w:rsidP="00537454"/>
    <w:p w:rsidR="00537454" w:rsidRDefault="00537454" w:rsidP="00537454"/>
    <w:p w:rsidR="00537454" w:rsidRDefault="00537454" w:rsidP="00537454"/>
    <w:p w:rsidR="003C61B2" w:rsidRDefault="0021357C" w:rsidP="0021357C">
      <w:pPr>
        <w:pStyle w:val="a3"/>
        <w:rPr>
          <w:color w:val="000000"/>
          <w:sz w:val="28"/>
          <w:szCs w:val="28"/>
        </w:rPr>
      </w:pPr>
      <w:r>
        <w:rPr>
          <w:color w:val="000000"/>
          <w:sz w:val="28"/>
          <w:szCs w:val="28"/>
        </w:rPr>
        <w:t xml:space="preserve">   </w:t>
      </w:r>
    </w:p>
    <w:p w:rsidR="0021357C" w:rsidRPr="003272B1" w:rsidRDefault="0021357C" w:rsidP="0021357C">
      <w:pPr>
        <w:pStyle w:val="a3"/>
        <w:rPr>
          <w:sz w:val="28"/>
          <w:szCs w:val="28"/>
        </w:rPr>
      </w:pPr>
      <w:r w:rsidRPr="003272B1">
        <w:rPr>
          <w:sz w:val="28"/>
          <w:szCs w:val="28"/>
        </w:rPr>
        <w:t>Горизонтальный отстойник представляет собой прямоугольный резервуар (в плане) высотой 1,5-</w:t>
      </w:r>
      <w:smartTag w:uri="urn:schemas-microsoft-com:office:smarttags" w:element="metricconverter">
        <w:smartTagPr>
          <w:attr w:name="ProductID" w:val="4 м"/>
        </w:smartTagPr>
        <w:r w:rsidRPr="003272B1">
          <w:rPr>
            <w:sz w:val="28"/>
            <w:szCs w:val="28"/>
          </w:rPr>
          <w:t>4 м</w:t>
        </w:r>
      </w:smartTag>
      <w:r w:rsidRPr="003272B1">
        <w:rPr>
          <w:sz w:val="28"/>
          <w:szCs w:val="28"/>
        </w:rPr>
        <w:t>, шириной 3-</w:t>
      </w:r>
      <w:smartTag w:uri="urn:schemas-microsoft-com:office:smarttags" w:element="metricconverter">
        <w:smartTagPr>
          <w:attr w:name="ProductID" w:val="6 м"/>
        </w:smartTagPr>
        <w:r w:rsidRPr="003272B1">
          <w:rPr>
            <w:sz w:val="28"/>
            <w:szCs w:val="28"/>
          </w:rPr>
          <w:t>6 м</w:t>
        </w:r>
      </w:smartTag>
      <w:r w:rsidRPr="003272B1">
        <w:rPr>
          <w:sz w:val="28"/>
          <w:szCs w:val="28"/>
        </w:rPr>
        <w:t xml:space="preserve"> и длиной до </w:t>
      </w:r>
      <w:smartTag w:uri="urn:schemas-microsoft-com:office:smarttags" w:element="metricconverter">
        <w:smartTagPr>
          <w:attr w:name="ProductID" w:val="48 м"/>
        </w:smartTagPr>
        <w:r w:rsidRPr="003272B1">
          <w:rPr>
            <w:sz w:val="28"/>
            <w:szCs w:val="28"/>
          </w:rPr>
          <w:t>48 м</w:t>
        </w:r>
      </w:smartTag>
      <w:r w:rsidRPr="003272B1">
        <w:rPr>
          <w:sz w:val="28"/>
          <w:szCs w:val="28"/>
        </w:rPr>
        <w:t>. Выпавший на дне осадок специальными скребками передвигают к приямку, а из него гидроэлеватором, насосами или другими приспособлениями удаляют из отстойника. Всплывшие примеси выводят с помощью скребков и поперечных лотков, установленных на определенном уровне.</w:t>
      </w:r>
      <w:r>
        <w:rPr>
          <w:sz w:val="28"/>
          <w:szCs w:val="28"/>
        </w:rPr>
        <w:t xml:space="preserve">                                </w:t>
      </w:r>
      <w:r w:rsidRPr="003272B1">
        <w:rPr>
          <w:sz w:val="28"/>
          <w:szCs w:val="28"/>
        </w:rPr>
        <w:t>В зависимости от улавливаемого продукта горизонтальные отстойники делятся на песколовки, нефтеловушки, мазутоловки, бензоловки, жироловки и т.п.</w:t>
      </w:r>
      <w:r>
        <w:rPr>
          <w:sz w:val="28"/>
          <w:szCs w:val="28"/>
        </w:rPr>
        <w:t xml:space="preserve">   </w:t>
      </w:r>
      <w:r w:rsidRPr="003272B1">
        <w:rPr>
          <w:sz w:val="28"/>
          <w:szCs w:val="28"/>
        </w:rPr>
        <w:t xml:space="preserve">В радиальных отстойниках круглой формы вода движется от центра к периферии или наоборот. Радиальные отстойники большой производительности, применяемые для очистки сточных вод, имеют диаметр до </w:t>
      </w:r>
      <w:smartTag w:uri="urn:schemas-microsoft-com:office:smarttags" w:element="metricconverter">
        <w:smartTagPr>
          <w:attr w:name="ProductID" w:val="100 м"/>
        </w:smartTagPr>
        <w:r w:rsidRPr="003272B1">
          <w:rPr>
            <w:sz w:val="28"/>
            <w:szCs w:val="28"/>
          </w:rPr>
          <w:t>100 м</w:t>
        </w:r>
      </w:smartTag>
      <w:r w:rsidRPr="003272B1">
        <w:rPr>
          <w:sz w:val="28"/>
          <w:szCs w:val="28"/>
        </w:rPr>
        <w:t xml:space="preserve"> и глубину до </w:t>
      </w:r>
      <w:smartTag w:uri="urn:schemas-microsoft-com:office:smarttags" w:element="metricconverter">
        <w:smartTagPr>
          <w:attr w:name="ProductID" w:val="5 м"/>
        </w:smartTagPr>
        <w:r w:rsidRPr="003272B1">
          <w:rPr>
            <w:sz w:val="28"/>
            <w:szCs w:val="28"/>
          </w:rPr>
          <w:t>5 м</w:t>
        </w:r>
      </w:smartTag>
      <w:r w:rsidRPr="003272B1">
        <w:rPr>
          <w:sz w:val="28"/>
          <w:szCs w:val="28"/>
        </w:rPr>
        <w:t>.</w:t>
      </w:r>
    </w:p>
    <w:p w:rsidR="0021357C" w:rsidRPr="003272B1" w:rsidRDefault="0021357C" w:rsidP="0021357C">
      <w:pPr>
        <w:pStyle w:val="a3"/>
        <w:rPr>
          <w:sz w:val="28"/>
          <w:szCs w:val="28"/>
        </w:rPr>
      </w:pPr>
      <w:r w:rsidRPr="003272B1">
        <w:rPr>
          <w:sz w:val="28"/>
          <w:szCs w:val="28"/>
        </w:rPr>
        <w:t>Радиальные отстойники с центральным впуском сточной воды имеют повышенные скорости впуска, что обуславливает менее эффективное использование значительной части объема отстойника по отношению к радиальным отстойникам с периферийным впуском сточных вод и отбором очищенной воды в центре.</w:t>
      </w:r>
    </w:p>
    <w:p w:rsidR="0021357C" w:rsidRPr="003272B1" w:rsidRDefault="00045C37" w:rsidP="0021357C">
      <w:r>
        <w:pict>
          <v:shape id="_x0000_i1027" type="#_x0000_t75" style="width:366.75pt;height:173.25pt">
            <v:imagedata r:id="rId5" o:title="clip_image009"/>
          </v:shape>
        </w:pict>
      </w:r>
    </w:p>
    <w:p w:rsidR="0021357C" w:rsidRDefault="0021357C" w:rsidP="0021357C">
      <w:r>
        <w:rPr>
          <w:sz w:val="27"/>
          <w:szCs w:val="27"/>
        </w:rPr>
        <w:t xml:space="preserve">Схема осаждения в отстойниках: </w:t>
      </w:r>
      <w:r>
        <w:rPr>
          <w:i/>
          <w:iCs/>
          <w:sz w:val="27"/>
          <w:szCs w:val="27"/>
        </w:rPr>
        <w:t>а</w:t>
      </w:r>
      <w:r>
        <w:rPr>
          <w:sz w:val="27"/>
          <w:szCs w:val="27"/>
        </w:rPr>
        <w:t xml:space="preserve"> – вертикальный; </w:t>
      </w:r>
      <w:r>
        <w:rPr>
          <w:i/>
          <w:iCs/>
          <w:sz w:val="27"/>
          <w:szCs w:val="27"/>
        </w:rPr>
        <w:t>б</w:t>
      </w:r>
      <w:r>
        <w:rPr>
          <w:sz w:val="27"/>
          <w:szCs w:val="27"/>
        </w:rPr>
        <w:t xml:space="preserve"> – горизонтальный</w:t>
      </w:r>
    </w:p>
    <w:p w:rsidR="0021357C" w:rsidRDefault="0021357C" w:rsidP="0021357C"/>
    <w:p w:rsidR="0021357C" w:rsidRPr="00EE389F" w:rsidRDefault="0021357C" w:rsidP="0021357C">
      <w:r>
        <w:t xml:space="preserve">   Scienment Group- единственная российская компания, предлагающая напорные отстойники- нефтеловушки (нефтеотделители), предназанченные для промышленной очистки воды. Эти герметичные аппараты способны работать в условиях избыточного давления (</w:t>
      </w:r>
      <w:smartTag w:uri="urn:schemas-microsoft-com:office:smarttags" w:element="metricconverter">
        <w:smartTagPr>
          <w:attr w:name="ProductID" w:val="20 мм"/>
        </w:smartTagPr>
        <w:r>
          <w:t>20 мм</w:t>
        </w:r>
      </w:smartTag>
      <w:r>
        <w:t xml:space="preserve"> водяного столба) и дают возможность обойтись без дополнительных насосов при подаче воды на следующий этап водоочистки. Данные отстойники- нефтеловушки не требуют наличия больших площадей по их установку, обладают высокой удельной производительностью и существенно снижают степень воздействия промышленных сбросов на окружающую среду. В основе принципа действия напорных отстойников (не фтеловушек) лежит естественное движение микрочастиц загрязнений, имеющих плотность, отличную от плотности воды. Разница плотностей напрямую влияет на скорость всплывания или выпадения загрязняющих воду частиц. Отстойники- нефтеловушки (нефтеотделители) работают с максимальной эффективностью при промышленной</w:t>
      </w:r>
      <w:r w:rsidR="00045C37">
        <w:rPr>
          <w:noProof/>
          <w:sz w:val="20"/>
        </w:rPr>
        <w:pict>
          <v:group id="_x0000_s1456" style="position:absolute;left:0;text-align:left;margin-left:56.7pt;margin-top:19.85pt;width:518.8pt;height:802.3pt;z-index:251646976;mso-position-horizontal-relative:page;mso-position-vertical-relative:page" coordsize="20000,20000" o:allowincell="f">
            <v:rect id="_x0000_s1457" style="position:absolute;width:20000;height:20000" filled="f" strokeweight="2pt"/>
            <v:line id="_x0000_s1458" style="position:absolute" from="1093,18949" to="1095,19989" strokeweight="2pt"/>
            <v:line id="_x0000_s1459" style="position:absolute" from="10,18941" to="19977,18942" strokeweight="2pt"/>
            <v:line id="_x0000_s1460" style="position:absolute" from="2186,18949" to="2188,19989" strokeweight="2pt"/>
            <v:line id="_x0000_s1461" style="position:absolute" from="4919,18949" to="4921,19989" strokeweight="2pt"/>
            <v:line id="_x0000_s1462" style="position:absolute" from="6557,18959" to="6559,19989" strokeweight="2pt"/>
            <v:line id="_x0000_s1463" style="position:absolute" from="7650,18949" to="7652,19979" strokeweight="2pt"/>
            <v:line id="_x0000_s1464" style="position:absolute" from="18905,18949" to="18909,19989" strokeweight="2pt"/>
            <v:line id="_x0000_s1465" style="position:absolute" from="10,19293" to="7631,19295" strokeweight="1pt"/>
            <v:line id="_x0000_s1466" style="position:absolute" from="10,19646" to="7631,19647" strokeweight="2pt"/>
            <v:line id="_x0000_s1467" style="position:absolute" from="18919,19296" to="19990,19297" strokeweight="1pt"/>
            <v:rect id="_x0000_s1468" style="position:absolute;left:54;top:19660;width:1000;height:309" filled="f" stroked="f" strokeweight=".25pt">
              <v:textbox style="mso-next-textbox:#_x0000_s1468" inset="1pt,1pt,1pt,1pt">
                <w:txbxContent>
                  <w:p w:rsidR="00AA03D8" w:rsidRDefault="00AA03D8" w:rsidP="0021357C">
                    <w:pPr>
                      <w:jc w:val="center"/>
                      <w:rPr>
                        <w:rFonts w:ascii="Journal" w:hAnsi="Journal"/>
                      </w:rPr>
                    </w:pPr>
                    <w:r>
                      <w:rPr>
                        <w:rFonts w:ascii="Journal" w:hAnsi="Journal"/>
                        <w:sz w:val="18"/>
                      </w:rPr>
                      <w:t>Изм.</w:t>
                    </w:r>
                  </w:p>
                </w:txbxContent>
              </v:textbox>
            </v:rect>
            <v:rect id="_x0000_s1469" style="position:absolute;left:1139;top:19660;width:1001;height:309" filled="f" stroked="f" strokeweight=".25pt">
              <v:textbox style="mso-next-textbox:#_x0000_s1469" inset="1pt,1pt,1pt,1pt">
                <w:txbxContent>
                  <w:p w:rsidR="00AA03D8" w:rsidRDefault="00AA03D8" w:rsidP="0021357C">
                    <w:pPr>
                      <w:jc w:val="center"/>
                      <w:rPr>
                        <w:rFonts w:ascii="Journal" w:hAnsi="Journal"/>
                        <w:lang w:val="uk-UA"/>
                      </w:rPr>
                    </w:pPr>
                    <w:r>
                      <w:rPr>
                        <w:rFonts w:ascii="Journal" w:hAnsi="Journal"/>
                        <w:sz w:val="18"/>
                        <w:lang w:val="uk-UA"/>
                      </w:rPr>
                      <w:t>Лист.</w:t>
                    </w:r>
                  </w:p>
                </w:txbxContent>
              </v:textbox>
            </v:rect>
            <v:rect id="_x0000_s1470" style="position:absolute;left:2267;top:19660;width:2573;height:309" filled="f" stroked="f" strokeweight=".25pt">
              <v:textbox style="mso-next-textbox:#_x0000_s1470" inset="1pt,1pt,1pt,1pt">
                <w:txbxContent>
                  <w:p w:rsidR="00AA03D8" w:rsidRDefault="00AA03D8" w:rsidP="0021357C">
                    <w:pPr>
                      <w:jc w:val="center"/>
                      <w:rPr>
                        <w:rFonts w:ascii="Journal" w:hAnsi="Journal"/>
                      </w:rPr>
                    </w:pPr>
                    <w:r>
                      <w:rPr>
                        <w:rFonts w:ascii="Journal" w:hAnsi="Journal"/>
                        <w:sz w:val="18"/>
                      </w:rPr>
                      <w:t>№ докум.</w:t>
                    </w:r>
                  </w:p>
                </w:txbxContent>
              </v:textbox>
            </v:rect>
            <v:rect id="_x0000_s1471" style="position:absolute;left:4983;top:19660;width:1534;height:309" filled="f" stroked="f" strokeweight=".25pt">
              <v:textbox style="mso-next-textbox:#_x0000_s1471" inset="1pt,1pt,1pt,1pt">
                <w:txbxContent>
                  <w:p w:rsidR="00AA03D8" w:rsidRDefault="00AA03D8" w:rsidP="0021357C">
                    <w:pPr>
                      <w:jc w:val="center"/>
                      <w:rPr>
                        <w:rFonts w:ascii="Journal" w:hAnsi="Journal"/>
                      </w:rPr>
                    </w:pPr>
                    <w:r>
                      <w:rPr>
                        <w:rFonts w:ascii="Journal" w:hAnsi="Journal"/>
                        <w:sz w:val="18"/>
                      </w:rPr>
                      <w:t>Подп.</w:t>
                    </w:r>
                  </w:p>
                </w:txbxContent>
              </v:textbox>
            </v:rect>
            <v:rect id="_x0000_s1472" style="position:absolute;left:6604;top:19660;width:1000;height:309" filled="f" stroked="f" strokeweight=".25pt">
              <v:textbox style="mso-next-textbox:#_x0000_s1472" inset="1pt,1pt,1pt,1pt">
                <w:txbxContent>
                  <w:p w:rsidR="00AA03D8" w:rsidRDefault="00AA03D8" w:rsidP="0021357C">
                    <w:pPr>
                      <w:jc w:val="center"/>
                      <w:rPr>
                        <w:rFonts w:ascii="Journal" w:hAnsi="Journal"/>
                      </w:rPr>
                    </w:pPr>
                    <w:r>
                      <w:rPr>
                        <w:rFonts w:ascii="Journal" w:hAnsi="Journal"/>
                        <w:sz w:val="18"/>
                      </w:rPr>
                      <w:t>Дата</w:t>
                    </w:r>
                  </w:p>
                </w:txbxContent>
              </v:textbox>
            </v:rect>
            <v:rect id="_x0000_s1473" style="position:absolute;left:18949;top:18977;width:1001;height:309" filled="f" stroked="f" strokeweight=".25pt">
              <v:textbox style="mso-next-textbox:#_x0000_s1473" inset="1pt,1pt,1pt,1pt">
                <w:txbxContent>
                  <w:p w:rsidR="00AA03D8" w:rsidRDefault="00AA03D8" w:rsidP="0021357C">
                    <w:pPr>
                      <w:jc w:val="center"/>
                      <w:rPr>
                        <w:rFonts w:ascii="Journal" w:hAnsi="Journal"/>
                        <w:lang w:val="uk-UA"/>
                      </w:rPr>
                    </w:pPr>
                    <w:r>
                      <w:rPr>
                        <w:rFonts w:ascii="Journal" w:hAnsi="Journal"/>
                        <w:sz w:val="18"/>
                        <w:lang w:val="uk-UA"/>
                      </w:rPr>
                      <w:t>Лист</w:t>
                    </w:r>
                  </w:p>
                </w:txbxContent>
              </v:textbox>
            </v:rect>
            <v:rect id="_x0000_s1474" style="position:absolute;left:18949;top:19435;width:1001;height:423" filled="f" stroked="f" strokeweight=".25pt">
              <v:textbox style="mso-next-textbox:#_x0000_s1474" inset="1pt,1pt,1pt,1pt">
                <w:txbxContent>
                  <w:p w:rsidR="00AA03D8" w:rsidRDefault="00AA03D8" w:rsidP="0021357C">
                    <w:pPr>
                      <w:jc w:val="center"/>
                      <w:rPr>
                        <w:rFonts w:ascii="Journal" w:hAnsi="Journal"/>
                      </w:rPr>
                    </w:pPr>
                    <w:r>
                      <w:rPr>
                        <w:rFonts w:ascii="Journal" w:hAnsi="Journal"/>
                        <w:sz w:val="24"/>
                      </w:rPr>
                      <w:t>7</w:t>
                    </w:r>
                  </w:p>
                </w:txbxContent>
              </v:textbox>
            </v:rect>
            <v:rect id="_x0000_s1475" style="position:absolute;left:7745;top:19221;width:11075;height:477" filled="f" stroked="f" strokeweight=".25pt">
              <v:textbox style="mso-next-textbox:#_x0000_s1475" inset="1pt,1pt,1pt,1pt">
                <w:txbxContent>
                  <w:p w:rsidR="00AA03D8" w:rsidRDefault="00AA03D8" w:rsidP="0021357C">
                    <w:pPr>
                      <w:jc w:val="center"/>
                      <w:rPr>
                        <w:rFonts w:ascii="Journal" w:hAnsi="Journal"/>
                      </w:rPr>
                    </w:pPr>
                    <w:r>
                      <w:rPr>
                        <w:rFonts w:ascii="Journal" w:hAnsi="Journal"/>
                      </w:rPr>
                      <w:t>КР.280201.221.000.000</w:t>
                    </w:r>
                  </w:p>
                </w:txbxContent>
              </v:textbox>
            </v:rect>
            <w10:wrap anchorx="page" anchory="page"/>
            <w10:anchorlock/>
          </v:group>
        </w:pict>
      </w:r>
    </w:p>
    <w:p w:rsidR="00537454" w:rsidRDefault="00537454" w:rsidP="00537454"/>
    <w:p w:rsidR="00537454" w:rsidRDefault="00537454" w:rsidP="00537454"/>
    <w:p w:rsidR="00537454" w:rsidRDefault="00537454" w:rsidP="00537454"/>
    <w:p w:rsidR="00537454" w:rsidRDefault="0021357C" w:rsidP="00537454">
      <w:pPr>
        <w:rPr>
          <w:lang w:val="en-US"/>
        </w:rPr>
      </w:pPr>
      <w:r>
        <w:t>эффективностью при промышленной</w:t>
      </w:r>
      <w:r w:rsidRPr="0021357C">
        <w:t xml:space="preserve"> </w:t>
      </w:r>
      <w:r>
        <w:t>очистке воды оборотных систем и сточных вод основные загрязнители которых- нефтепродукты, различные нерастворимые микрочастицы минерального происхождения, микроорганизмы.</w:t>
      </w:r>
    </w:p>
    <w:p w:rsidR="0021357C" w:rsidRPr="0021357C" w:rsidRDefault="0021357C" w:rsidP="00537454">
      <w:pPr>
        <w:rPr>
          <w:lang w:val="en-US"/>
        </w:rPr>
      </w:pPr>
    </w:p>
    <w:tbl>
      <w:tblPr>
        <w:tblW w:w="95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3180"/>
        <w:gridCol w:w="6"/>
        <w:gridCol w:w="2700"/>
        <w:gridCol w:w="1667"/>
        <w:gridCol w:w="1431"/>
      </w:tblGrid>
      <w:tr w:rsidR="0021357C">
        <w:trPr>
          <w:trHeight w:val="107"/>
        </w:trPr>
        <w:tc>
          <w:tcPr>
            <w:tcW w:w="594" w:type="dxa"/>
            <w:vMerge w:val="restart"/>
          </w:tcPr>
          <w:p w:rsidR="0021357C" w:rsidRPr="00972E03" w:rsidRDefault="0021357C" w:rsidP="004B4B79">
            <w:r>
              <w:t>№</w:t>
            </w:r>
          </w:p>
          <w:p w:rsidR="0021357C" w:rsidRDefault="0021357C" w:rsidP="004B4B79">
            <w:r>
              <w:t>п/п</w:t>
            </w:r>
          </w:p>
        </w:tc>
        <w:tc>
          <w:tcPr>
            <w:tcW w:w="5886" w:type="dxa"/>
            <w:gridSpan w:val="3"/>
            <w:vMerge w:val="restart"/>
          </w:tcPr>
          <w:p w:rsidR="0021357C" w:rsidRDefault="0021357C" w:rsidP="004B4B79">
            <w:pPr>
              <w:jc w:val="left"/>
            </w:pPr>
            <w:r>
              <w:t xml:space="preserve">        </w:t>
            </w:r>
          </w:p>
          <w:p w:rsidR="0021357C" w:rsidRDefault="0021357C" w:rsidP="004B4B79">
            <w:pPr>
              <w:jc w:val="left"/>
            </w:pPr>
            <w:r>
              <w:t xml:space="preserve">       Наименование показателей технической</w:t>
            </w:r>
          </w:p>
          <w:p w:rsidR="0021357C" w:rsidRDefault="0021357C" w:rsidP="004B4B79">
            <w:pPr>
              <w:jc w:val="left"/>
            </w:pPr>
            <w:r>
              <w:t xml:space="preserve">        эффективности очистного устройства</w:t>
            </w:r>
          </w:p>
          <w:p w:rsidR="0021357C" w:rsidRDefault="0021357C" w:rsidP="004B4B79"/>
        </w:tc>
        <w:tc>
          <w:tcPr>
            <w:tcW w:w="3098" w:type="dxa"/>
            <w:gridSpan w:val="2"/>
          </w:tcPr>
          <w:p w:rsidR="0021357C" w:rsidRDefault="0021357C" w:rsidP="004B4B79">
            <w:r>
              <w:t>Эффективность при очистке</w:t>
            </w:r>
          </w:p>
        </w:tc>
      </w:tr>
      <w:tr w:rsidR="0021357C">
        <w:trPr>
          <w:trHeight w:val="262"/>
        </w:trPr>
        <w:tc>
          <w:tcPr>
            <w:tcW w:w="594" w:type="dxa"/>
            <w:vMerge/>
          </w:tcPr>
          <w:p w:rsidR="0021357C" w:rsidRDefault="0021357C" w:rsidP="004B4B79"/>
        </w:tc>
        <w:tc>
          <w:tcPr>
            <w:tcW w:w="5886" w:type="dxa"/>
            <w:gridSpan w:val="3"/>
            <w:vMerge/>
          </w:tcPr>
          <w:p w:rsidR="0021357C" w:rsidRDefault="0021357C" w:rsidP="004B4B79">
            <w:pPr>
              <w:jc w:val="left"/>
            </w:pPr>
          </w:p>
        </w:tc>
        <w:tc>
          <w:tcPr>
            <w:tcW w:w="1667" w:type="dxa"/>
          </w:tcPr>
          <w:p w:rsidR="0021357C" w:rsidRDefault="0021357C" w:rsidP="004B4B79">
            <w:r>
              <w:t>воды в оборотной системе</w:t>
            </w:r>
          </w:p>
        </w:tc>
        <w:tc>
          <w:tcPr>
            <w:tcW w:w="1431" w:type="dxa"/>
          </w:tcPr>
          <w:p w:rsidR="0021357C" w:rsidRDefault="0021357C" w:rsidP="004B4B79">
            <w:r>
              <w:t>сточных   вод</w:t>
            </w:r>
          </w:p>
        </w:tc>
      </w:tr>
      <w:tr w:rsidR="0021357C">
        <w:trPr>
          <w:trHeight w:val="460"/>
        </w:trPr>
        <w:tc>
          <w:tcPr>
            <w:tcW w:w="594" w:type="dxa"/>
            <w:vMerge w:val="restart"/>
          </w:tcPr>
          <w:p w:rsidR="0021357C" w:rsidRDefault="0021357C" w:rsidP="004B4B79">
            <w:r>
              <w:t>1.</w:t>
            </w:r>
          </w:p>
          <w:p w:rsidR="0021357C" w:rsidRDefault="0021357C" w:rsidP="004B4B79"/>
        </w:tc>
        <w:tc>
          <w:tcPr>
            <w:tcW w:w="3186" w:type="dxa"/>
            <w:gridSpan w:val="2"/>
            <w:vMerge w:val="restart"/>
          </w:tcPr>
          <w:p w:rsidR="0021357C" w:rsidRDefault="0021357C" w:rsidP="004B4B79">
            <w:r>
              <w:t>Содержание загрязнений в поступающей воде, мг/л</w:t>
            </w:r>
          </w:p>
        </w:tc>
        <w:tc>
          <w:tcPr>
            <w:tcW w:w="2700" w:type="dxa"/>
          </w:tcPr>
          <w:p w:rsidR="0021357C" w:rsidRDefault="0021357C" w:rsidP="004B4B79">
            <w:r>
              <w:t>взвешенные вещества</w:t>
            </w:r>
          </w:p>
        </w:tc>
        <w:tc>
          <w:tcPr>
            <w:tcW w:w="1667" w:type="dxa"/>
          </w:tcPr>
          <w:p w:rsidR="0021357C" w:rsidRDefault="0021357C" w:rsidP="004B4B79">
            <w:r>
              <w:t>до 50,0</w:t>
            </w:r>
          </w:p>
        </w:tc>
        <w:tc>
          <w:tcPr>
            <w:tcW w:w="1431" w:type="dxa"/>
          </w:tcPr>
          <w:p w:rsidR="0021357C" w:rsidRDefault="0021357C" w:rsidP="004B4B79">
            <w:r>
              <w:t>2000,0</w:t>
            </w:r>
          </w:p>
        </w:tc>
      </w:tr>
      <w:tr w:rsidR="0021357C">
        <w:trPr>
          <w:trHeight w:val="480"/>
        </w:trPr>
        <w:tc>
          <w:tcPr>
            <w:tcW w:w="594" w:type="dxa"/>
            <w:vMerge/>
          </w:tcPr>
          <w:p w:rsidR="0021357C" w:rsidRDefault="0021357C" w:rsidP="004B4B79"/>
        </w:tc>
        <w:tc>
          <w:tcPr>
            <w:tcW w:w="3186" w:type="dxa"/>
            <w:gridSpan w:val="2"/>
            <w:vMerge/>
          </w:tcPr>
          <w:p w:rsidR="0021357C" w:rsidRDefault="0021357C" w:rsidP="004B4B79"/>
        </w:tc>
        <w:tc>
          <w:tcPr>
            <w:tcW w:w="2700" w:type="dxa"/>
          </w:tcPr>
          <w:p w:rsidR="0021357C" w:rsidRDefault="0021357C" w:rsidP="004B4B79">
            <w:r>
              <w:t>нефтепродукты</w:t>
            </w:r>
          </w:p>
        </w:tc>
        <w:tc>
          <w:tcPr>
            <w:tcW w:w="1667" w:type="dxa"/>
          </w:tcPr>
          <w:p w:rsidR="0021357C" w:rsidRDefault="0021357C" w:rsidP="004B4B79">
            <w:r>
              <w:t>до 50,0</w:t>
            </w:r>
          </w:p>
        </w:tc>
        <w:tc>
          <w:tcPr>
            <w:tcW w:w="1431" w:type="dxa"/>
          </w:tcPr>
          <w:p w:rsidR="0021357C" w:rsidRDefault="0021357C" w:rsidP="004B4B79">
            <w:r>
              <w:t>3000,0</w:t>
            </w:r>
          </w:p>
        </w:tc>
      </w:tr>
      <w:tr w:rsidR="0021357C">
        <w:trPr>
          <w:trHeight w:val="200"/>
        </w:trPr>
        <w:tc>
          <w:tcPr>
            <w:tcW w:w="594" w:type="dxa"/>
            <w:vMerge w:val="restart"/>
          </w:tcPr>
          <w:p w:rsidR="0021357C" w:rsidRDefault="0021357C" w:rsidP="004B4B79">
            <w:r>
              <w:t>2.</w:t>
            </w:r>
          </w:p>
          <w:p w:rsidR="0021357C" w:rsidRDefault="0021357C" w:rsidP="004B4B79"/>
        </w:tc>
        <w:tc>
          <w:tcPr>
            <w:tcW w:w="3186" w:type="dxa"/>
            <w:gridSpan w:val="2"/>
            <w:vMerge w:val="restart"/>
          </w:tcPr>
          <w:p w:rsidR="0021357C" w:rsidRDefault="0021357C" w:rsidP="004B4B79">
            <w:pPr>
              <w:jc w:val="left"/>
            </w:pPr>
            <w:r>
              <w:t>Содержание загрязнений в очищенной воде, мг/л</w:t>
            </w:r>
          </w:p>
        </w:tc>
        <w:tc>
          <w:tcPr>
            <w:tcW w:w="2700" w:type="dxa"/>
          </w:tcPr>
          <w:p w:rsidR="0021357C" w:rsidRDefault="0021357C" w:rsidP="004B4B79">
            <w:r>
              <w:t>взвешенные вещества</w:t>
            </w:r>
          </w:p>
        </w:tc>
        <w:tc>
          <w:tcPr>
            <w:tcW w:w="1667" w:type="dxa"/>
          </w:tcPr>
          <w:p w:rsidR="0021357C" w:rsidRDefault="0021357C" w:rsidP="004B4B79">
            <w:r>
              <w:t>10-15</w:t>
            </w:r>
          </w:p>
        </w:tc>
        <w:tc>
          <w:tcPr>
            <w:tcW w:w="1431" w:type="dxa"/>
          </w:tcPr>
          <w:p w:rsidR="0021357C" w:rsidRDefault="0021357C" w:rsidP="004B4B79">
            <w:r>
              <w:t>50,0</w:t>
            </w:r>
          </w:p>
        </w:tc>
      </w:tr>
      <w:tr w:rsidR="0021357C">
        <w:trPr>
          <w:trHeight w:val="420"/>
        </w:trPr>
        <w:tc>
          <w:tcPr>
            <w:tcW w:w="594" w:type="dxa"/>
            <w:vMerge/>
          </w:tcPr>
          <w:p w:rsidR="0021357C" w:rsidRDefault="0021357C" w:rsidP="004B4B79"/>
        </w:tc>
        <w:tc>
          <w:tcPr>
            <w:tcW w:w="3186" w:type="dxa"/>
            <w:gridSpan w:val="2"/>
            <w:vMerge/>
          </w:tcPr>
          <w:p w:rsidR="0021357C" w:rsidRDefault="0021357C" w:rsidP="004B4B79">
            <w:pPr>
              <w:jc w:val="left"/>
            </w:pPr>
          </w:p>
        </w:tc>
        <w:tc>
          <w:tcPr>
            <w:tcW w:w="2700" w:type="dxa"/>
          </w:tcPr>
          <w:p w:rsidR="0021357C" w:rsidRDefault="0021357C" w:rsidP="004B4B79">
            <w:r>
              <w:t>нефтепродукты</w:t>
            </w:r>
          </w:p>
        </w:tc>
        <w:tc>
          <w:tcPr>
            <w:tcW w:w="1667" w:type="dxa"/>
          </w:tcPr>
          <w:p w:rsidR="0021357C" w:rsidRDefault="0021357C" w:rsidP="004B4B79">
            <w:r>
              <w:t>10-15</w:t>
            </w:r>
          </w:p>
        </w:tc>
        <w:tc>
          <w:tcPr>
            <w:tcW w:w="1431" w:type="dxa"/>
          </w:tcPr>
          <w:p w:rsidR="0021357C" w:rsidRDefault="0021357C" w:rsidP="004B4B79">
            <w:r>
              <w:t>25-70</w:t>
            </w:r>
          </w:p>
        </w:tc>
      </w:tr>
      <w:tr w:rsidR="0021357C">
        <w:trPr>
          <w:trHeight w:val="167"/>
        </w:trPr>
        <w:tc>
          <w:tcPr>
            <w:tcW w:w="594" w:type="dxa"/>
          </w:tcPr>
          <w:p w:rsidR="0021357C" w:rsidRDefault="0021357C" w:rsidP="004B4B79">
            <w:r>
              <w:t>3.</w:t>
            </w:r>
          </w:p>
        </w:tc>
        <w:tc>
          <w:tcPr>
            <w:tcW w:w="5886" w:type="dxa"/>
            <w:gridSpan w:val="3"/>
          </w:tcPr>
          <w:p w:rsidR="0021357C" w:rsidRDefault="0021357C" w:rsidP="004B4B79">
            <w:r>
              <w:t>Расчетная величина гидравлической крупности задерживаемых частиц, мм/с</w:t>
            </w:r>
          </w:p>
        </w:tc>
        <w:tc>
          <w:tcPr>
            <w:tcW w:w="1667" w:type="dxa"/>
          </w:tcPr>
          <w:p w:rsidR="0021357C" w:rsidRDefault="0021357C" w:rsidP="004B4B79">
            <w:r>
              <w:t>0,2-0,3</w:t>
            </w:r>
          </w:p>
        </w:tc>
        <w:tc>
          <w:tcPr>
            <w:tcW w:w="1431" w:type="dxa"/>
          </w:tcPr>
          <w:p w:rsidR="0021357C" w:rsidRDefault="0021357C" w:rsidP="004B4B79">
            <w:r>
              <w:t>0,2-0,3</w:t>
            </w:r>
          </w:p>
        </w:tc>
      </w:tr>
      <w:tr w:rsidR="0021357C">
        <w:trPr>
          <w:trHeight w:val="179"/>
        </w:trPr>
        <w:tc>
          <w:tcPr>
            <w:tcW w:w="594" w:type="dxa"/>
          </w:tcPr>
          <w:p w:rsidR="0021357C" w:rsidRDefault="0021357C" w:rsidP="004B4B79">
            <w:r>
              <w:t>4.</w:t>
            </w:r>
          </w:p>
        </w:tc>
        <w:tc>
          <w:tcPr>
            <w:tcW w:w="5886" w:type="dxa"/>
            <w:gridSpan w:val="3"/>
          </w:tcPr>
          <w:p w:rsidR="0021357C" w:rsidRDefault="0021357C" w:rsidP="004B4B79">
            <w:r>
              <w:t>Расход воды на гидроудаление выделенного шлама через форсунку, м³/ч</w:t>
            </w:r>
          </w:p>
        </w:tc>
        <w:tc>
          <w:tcPr>
            <w:tcW w:w="1667" w:type="dxa"/>
          </w:tcPr>
          <w:p w:rsidR="0021357C" w:rsidRDefault="0021357C" w:rsidP="004B4B79">
            <w:r>
              <w:t>1,2-1,8/0,0</w:t>
            </w:r>
          </w:p>
        </w:tc>
        <w:tc>
          <w:tcPr>
            <w:tcW w:w="1431" w:type="dxa"/>
          </w:tcPr>
          <w:p w:rsidR="0021357C" w:rsidRDefault="0021357C" w:rsidP="004B4B79">
            <w:r>
              <w:t xml:space="preserve">       -</w:t>
            </w:r>
          </w:p>
        </w:tc>
      </w:tr>
      <w:tr w:rsidR="0021357C">
        <w:trPr>
          <w:trHeight w:val="960"/>
        </w:trPr>
        <w:tc>
          <w:tcPr>
            <w:tcW w:w="594" w:type="dxa"/>
          </w:tcPr>
          <w:p w:rsidR="0021357C" w:rsidRDefault="0021357C" w:rsidP="004B4B79">
            <w:r>
              <w:t>5.</w:t>
            </w:r>
          </w:p>
          <w:p w:rsidR="0021357C" w:rsidRDefault="0021357C" w:rsidP="004B4B79"/>
        </w:tc>
        <w:tc>
          <w:tcPr>
            <w:tcW w:w="5886" w:type="dxa"/>
            <w:gridSpan w:val="3"/>
          </w:tcPr>
          <w:p w:rsidR="0021357C" w:rsidRDefault="0021357C" w:rsidP="004B4B79">
            <w:pPr>
              <w:jc w:val="left"/>
            </w:pPr>
            <w:r>
              <w:t>Гидравлическое сопротивление снаряженного аппарата при паспортной производительности, мм вод. Ст.</w:t>
            </w:r>
          </w:p>
        </w:tc>
        <w:tc>
          <w:tcPr>
            <w:tcW w:w="1667" w:type="dxa"/>
          </w:tcPr>
          <w:p w:rsidR="0021357C" w:rsidRDefault="0021357C" w:rsidP="004B4B79">
            <w:pPr>
              <w:jc w:val="left"/>
            </w:pPr>
          </w:p>
          <w:p w:rsidR="0021357C" w:rsidRDefault="0021357C" w:rsidP="004B4B79">
            <w:r>
              <w:t>1,0</w:t>
            </w:r>
          </w:p>
        </w:tc>
        <w:tc>
          <w:tcPr>
            <w:tcW w:w="1431" w:type="dxa"/>
          </w:tcPr>
          <w:p w:rsidR="0021357C" w:rsidRDefault="0021357C" w:rsidP="004B4B79">
            <w:pPr>
              <w:jc w:val="left"/>
            </w:pPr>
          </w:p>
          <w:p w:rsidR="0021357C" w:rsidRDefault="0021357C" w:rsidP="004B4B79">
            <w:r>
              <w:t>1,0-1,1</w:t>
            </w:r>
          </w:p>
        </w:tc>
      </w:tr>
      <w:tr w:rsidR="0021357C">
        <w:trPr>
          <w:trHeight w:val="180"/>
        </w:trPr>
        <w:tc>
          <w:tcPr>
            <w:tcW w:w="594" w:type="dxa"/>
            <w:vMerge w:val="restart"/>
          </w:tcPr>
          <w:p w:rsidR="0021357C" w:rsidRDefault="0021357C" w:rsidP="004B4B79">
            <w:r>
              <w:t>6.</w:t>
            </w:r>
          </w:p>
        </w:tc>
        <w:tc>
          <w:tcPr>
            <w:tcW w:w="3180" w:type="dxa"/>
            <w:vMerge w:val="restart"/>
          </w:tcPr>
          <w:p w:rsidR="0021357C" w:rsidRDefault="0021357C" w:rsidP="004B4B79">
            <w:r>
              <w:t>Расчетное давление внутри аппарата, кг³/см</w:t>
            </w:r>
          </w:p>
          <w:p w:rsidR="0021357C" w:rsidRDefault="0021357C" w:rsidP="004B4B79"/>
        </w:tc>
        <w:tc>
          <w:tcPr>
            <w:tcW w:w="2706" w:type="dxa"/>
            <w:gridSpan w:val="2"/>
          </w:tcPr>
          <w:p w:rsidR="0021357C" w:rsidRDefault="0021357C" w:rsidP="004B4B79">
            <w:r>
              <w:t>в рабочем режиме</w:t>
            </w:r>
          </w:p>
        </w:tc>
        <w:tc>
          <w:tcPr>
            <w:tcW w:w="1667" w:type="dxa"/>
          </w:tcPr>
          <w:p w:rsidR="0021357C" w:rsidRDefault="0021357C" w:rsidP="004B4B79">
            <w:pPr>
              <w:jc w:val="left"/>
            </w:pPr>
            <w:r>
              <w:t>2,0/0,0</w:t>
            </w:r>
          </w:p>
        </w:tc>
        <w:tc>
          <w:tcPr>
            <w:tcW w:w="1431" w:type="dxa"/>
          </w:tcPr>
          <w:p w:rsidR="0021357C" w:rsidRDefault="0021357C" w:rsidP="004B4B79">
            <w:pPr>
              <w:jc w:val="left"/>
            </w:pPr>
            <w:r>
              <w:t>2,0/0,0</w:t>
            </w:r>
          </w:p>
        </w:tc>
      </w:tr>
      <w:tr w:rsidR="0021357C">
        <w:trPr>
          <w:trHeight w:val="440"/>
        </w:trPr>
        <w:tc>
          <w:tcPr>
            <w:tcW w:w="594" w:type="dxa"/>
            <w:vMerge/>
          </w:tcPr>
          <w:p w:rsidR="0021357C" w:rsidRDefault="0021357C" w:rsidP="004B4B79"/>
        </w:tc>
        <w:tc>
          <w:tcPr>
            <w:tcW w:w="3180" w:type="dxa"/>
            <w:vMerge/>
          </w:tcPr>
          <w:p w:rsidR="0021357C" w:rsidRDefault="0021357C" w:rsidP="004B4B79"/>
        </w:tc>
        <w:tc>
          <w:tcPr>
            <w:tcW w:w="2706" w:type="dxa"/>
            <w:gridSpan w:val="2"/>
          </w:tcPr>
          <w:p w:rsidR="0021357C" w:rsidRDefault="0021357C" w:rsidP="004B4B79">
            <w:r>
              <w:t>на испытаниях (10 мин)</w:t>
            </w:r>
          </w:p>
        </w:tc>
        <w:tc>
          <w:tcPr>
            <w:tcW w:w="1667" w:type="dxa"/>
          </w:tcPr>
          <w:p w:rsidR="0021357C" w:rsidRDefault="0021357C" w:rsidP="004B4B79">
            <w:pPr>
              <w:jc w:val="left"/>
            </w:pPr>
            <w:r>
              <w:t>2,5/0,0</w:t>
            </w:r>
          </w:p>
        </w:tc>
        <w:tc>
          <w:tcPr>
            <w:tcW w:w="1431" w:type="dxa"/>
          </w:tcPr>
          <w:p w:rsidR="0021357C" w:rsidRDefault="0021357C" w:rsidP="004B4B79">
            <w:pPr>
              <w:jc w:val="left"/>
            </w:pPr>
            <w:r>
              <w:t xml:space="preserve">       -</w:t>
            </w:r>
          </w:p>
        </w:tc>
      </w:tr>
    </w:tbl>
    <w:p w:rsidR="0021357C" w:rsidRDefault="0021357C" w:rsidP="0021357C"/>
    <w:p w:rsidR="0021357C" w:rsidRDefault="0021357C" w:rsidP="0021357C">
      <w:r>
        <w:t xml:space="preserve">   В числителе- значение для напорных, а в знаменателе- для безнапорных нефтеотделителей (нефтеловушек).</w:t>
      </w:r>
    </w:p>
    <w:p w:rsidR="0021357C" w:rsidRDefault="0021357C" w:rsidP="0021357C">
      <w:pPr>
        <w:rPr>
          <w:lang w:val="en-US"/>
        </w:rPr>
      </w:pPr>
      <w:r>
        <w:t xml:space="preserve"> </w:t>
      </w:r>
    </w:p>
    <w:p w:rsidR="0021357C" w:rsidRDefault="0021357C" w:rsidP="0021357C">
      <w:pPr>
        <w:rPr>
          <w:b/>
          <w:bCs/>
          <w:sz w:val="32"/>
          <w:szCs w:val="32"/>
          <w:lang w:val="en-US"/>
        </w:rPr>
      </w:pPr>
      <w:r>
        <w:rPr>
          <w:b/>
          <w:bCs/>
          <w:sz w:val="32"/>
          <w:szCs w:val="32"/>
          <w:lang w:val="en-US"/>
        </w:rPr>
        <w:t xml:space="preserve">                                         </w:t>
      </w:r>
      <w:r>
        <w:rPr>
          <w:b/>
          <w:bCs/>
          <w:sz w:val="32"/>
          <w:szCs w:val="32"/>
        </w:rPr>
        <w:t>Очистка сточных вод</w:t>
      </w:r>
    </w:p>
    <w:p w:rsidR="0021357C" w:rsidRDefault="0021357C" w:rsidP="0021357C">
      <w:pPr>
        <w:widowControl w:val="0"/>
        <w:spacing w:before="120"/>
      </w:pPr>
      <w:r w:rsidRPr="0021357C">
        <w:t xml:space="preserve">   </w:t>
      </w:r>
      <w:r>
        <w:t>Одним из невосполнимых природных ресурсов является нефть, которая в процессе добычи, транспорта, переработки и потребления постоянно соприкасается с окружающей средой и загрязняет ее, особенно воду.</w:t>
      </w:r>
    </w:p>
    <w:p w:rsidR="0021357C" w:rsidRDefault="0021357C" w:rsidP="0021357C">
      <w:pPr>
        <w:widowControl w:val="0"/>
        <w:spacing w:before="120"/>
      </w:pPr>
      <w:r w:rsidRPr="0021357C">
        <w:t xml:space="preserve">   </w:t>
      </w:r>
      <w:r>
        <w:t>Методы очистки сточных вод выбирают в зависимости от их вида: бытовые, промышленные и дождевые.</w:t>
      </w:r>
    </w:p>
    <w:p w:rsidR="0021357C" w:rsidRPr="0021357C" w:rsidRDefault="0021357C" w:rsidP="0021357C">
      <w:r w:rsidRPr="0021357C">
        <w:t xml:space="preserve">   </w:t>
      </w:r>
      <w:r>
        <w:t xml:space="preserve">Сточные воды нефтяной и нефтехимической промышленности содержат нефть, нефтепродукты и различные химические вещества (тетраэтилсвинец, фенолы и др.). </w:t>
      </w:r>
    </w:p>
    <w:p w:rsidR="0021357C" w:rsidRDefault="0021357C" w:rsidP="00537454">
      <w:pPr>
        <w:rPr>
          <w:lang w:val="en-US"/>
        </w:rPr>
      </w:pPr>
      <w:r w:rsidRPr="0021357C">
        <w:t xml:space="preserve">   </w:t>
      </w:r>
      <w:r>
        <w:t>На нефтетранспортных предприятиях применяют все виды очистки сточных вод: механическую, физико-химическую и биологическую.</w:t>
      </w:r>
    </w:p>
    <w:p w:rsidR="0021357C" w:rsidRPr="0021357C" w:rsidRDefault="0021357C" w:rsidP="00537454">
      <w:r w:rsidRPr="0021357C">
        <w:t xml:space="preserve">  </w:t>
      </w:r>
      <w:r>
        <w:t>На нефтетранспортных предприятиях сбор сточных вод и их очистку ведут в зависимости от нефтехимических примесей и способов их очистки. В сточных водах нефтетранспортных предприятий находятся нефти и нефтепродукты, которые после отделения от воды можно использовать в народном хозяйстве.</w:t>
      </w:r>
    </w:p>
    <w:p w:rsidR="00537454" w:rsidRDefault="00537454" w:rsidP="00537454"/>
    <w:p w:rsidR="00537454" w:rsidRDefault="00537454" w:rsidP="00537454"/>
    <w:p w:rsidR="00537454" w:rsidRPr="0021357C" w:rsidRDefault="00045C37" w:rsidP="00537454">
      <w:pPr>
        <w:rPr>
          <w:b/>
          <w:lang w:val="en-US"/>
        </w:rPr>
      </w:pPr>
      <w:r>
        <w:rPr>
          <w:noProof/>
          <w:sz w:val="20"/>
        </w:rPr>
        <w:pict>
          <v:group id="_x0000_s1196" style="position:absolute;left:0;text-align:left;margin-left:56.7pt;margin-top:19.85pt;width:518.8pt;height:802.3pt;z-index:251638784;mso-position-horizontal-relative:page;mso-position-vertical-relative:page" coordsize="20000,20000" o:allowincell="f">
            <v:rect id="_x0000_s1197" style="position:absolute;width:20000;height:20000" filled="f" strokeweight="2pt"/>
            <v:line id="_x0000_s1198" style="position:absolute" from="1093,18949" to="1095,19989" strokeweight="2pt"/>
            <v:line id="_x0000_s1199" style="position:absolute" from="10,18941" to="19977,18942" strokeweight="2pt"/>
            <v:line id="_x0000_s1200" style="position:absolute" from="2186,18949" to="2188,19989" strokeweight="2pt"/>
            <v:line id="_x0000_s1201" style="position:absolute" from="4919,18949" to="4921,19989" strokeweight="2pt"/>
            <v:line id="_x0000_s1202" style="position:absolute" from="6557,18959" to="6559,19989" strokeweight="2pt"/>
            <v:line id="_x0000_s1203" style="position:absolute" from="7650,18949" to="7652,19979" strokeweight="2pt"/>
            <v:line id="_x0000_s1204" style="position:absolute" from="18905,18949" to="18909,19989" strokeweight="2pt"/>
            <v:line id="_x0000_s1205" style="position:absolute" from="10,19293" to="7631,19295" strokeweight="1pt"/>
            <v:line id="_x0000_s1206" style="position:absolute" from="10,19646" to="7631,19647" strokeweight="2pt"/>
            <v:line id="_x0000_s1207" style="position:absolute" from="18919,19296" to="19990,19297" strokeweight="1pt"/>
            <v:rect id="_x0000_s1208" style="position:absolute;left:54;top:19660;width:1000;height:309" filled="f" stroked="f" strokeweight=".25pt">
              <v:textbox style="mso-next-textbox:#_x0000_s1208" inset="1pt,1pt,1pt,1pt">
                <w:txbxContent>
                  <w:p w:rsidR="00AA03D8" w:rsidRDefault="00AA03D8" w:rsidP="00537454">
                    <w:pPr>
                      <w:jc w:val="center"/>
                      <w:rPr>
                        <w:rFonts w:ascii="Journal" w:hAnsi="Journal"/>
                      </w:rPr>
                    </w:pPr>
                    <w:r>
                      <w:rPr>
                        <w:rFonts w:ascii="Journal" w:hAnsi="Journal"/>
                        <w:sz w:val="18"/>
                      </w:rPr>
                      <w:t>Изм.</w:t>
                    </w:r>
                  </w:p>
                </w:txbxContent>
              </v:textbox>
            </v:rect>
            <v:rect id="_x0000_s1209" style="position:absolute;left:1139;top:19660;width:1001;height:309" filled="f" stroked="f" strokeweight=".25pt">
              <v:textbox style="mso-next-textbox:#_x0000_s1209" inset="1pt,1pt,1pt,1pt">
                <w:txbxContent>
                  <w:p w:rsidR="00AA03D8" w:rsidRDefault="00AA03D8" w:rsidP="00537454">
                    <w:pPr>
                      <w:jc w:val="center"/>
                      <w:rPr>
                        <w:rFonts w:ascii="Journal" w:hAnsi="Journal"/>
                        <w:lang w:val="uk-UA"/>
                      </w:rPr>
                    </w:pPr>
                    <w:r>
                      <w:rPr>
                        <w:rFonts w:ascii="Journal" w:hAnsi="Journal"/>
                        <w:sz w:val="18"/>
                        <w:lang w:val="uk-UA"/>
                      </w:rPr>
                      <w:t>Лист.</w:t>
                    </w:r>
                  </w:p>
                </w:txbxContent>
              </v:textbox>
            </v:rect>
            <v:rect id="_x0000_s1210" style="position:absolute;left:2267;top:19660;width:2573;height:309" filled="f" stroked="f" strokeweight=".25pt">
              <v:textbox style="mso-next-textbox:#_x0000_s1210" inset="1pt,1pt,1pt,1pt">
                <w:txbxContent>
                  <w:p w:rsidR="00AA03D8" w:rsidRDefault="00AA03D8" w:rsidP="00537454">
                    <w:pPr>
                      <w:jc w:val="center"/>
                      <w:rPr>
                        <w:rFonts w:ascii="Journal" w:hAnsi="Journal"/>
                      </w:rPr>
                    </w:pPr>
                    <w:r>
                      <w:rPr>
                        <w:rFonts w:ascii="Journal" w:hAnsi="Journal"/>
                        <w:sz w:val="18"/>
                      </w:rPr>
                      <w:t>№ докум.</w:t>
                    </w:r>
                  </w:p>
                </w:txbxContent>
              </v:textbox>
            </v:rect>
            <v:rect id="_x0000_s1211" style="position:absolute;left:4983;top:19660;width:1534;height:309" filled="f" stroked="f" strokeweight=".25pt">
              <v:textbox style="mso-next-textbox:#_x0000_s1211" inset="1pt,1pt,1pt,1pt">
                <w:txbxContent>
                  <w:p w:rsidR="00AA03D8" w:rsidRDefault="00AA03D8" w:rsidP="00537454">
                    <w:pPr>
                      <w:jc w:val="center"/>
                      <w:rPr>
                        <w:rFonts w:ascii="Journal" w:hAnsi="Journal"/>
                      </w:rPr>
                    </w:pPr>
                    <w:r>
                      <w:rPr>
                        <w:rFonts w:ascii="Journal" w:hAnsi="Journal"/>
                        <w:sz w:val="18"/>
                      </w:rPr>
                      <w:t>Подп.</w:t>
                    </w:r>
                  </w:p>
                </w:txbxContent>
              </v:textbox>
            </v:rect>
            <v:rect id="_x0000_s1212" style="position:absolute;left:6604;top:19660;width:1000;height:309" filled="f" stroked="f" strokeweight=".25pt">
              <v:textbox style="mso-next-textbox:#_x0000_s1212" inset="1pt,1pt,1pt,1pt">
                <w:txbxContent>
                  <w:p w:rsidR="00AA03D8" w:rsidRDefault="00AA03D8" w:rsidP="00537454">
                    <w:pPr>
                      <w:jc w:val="center"/>
                      <w:rPr>
                        <w:rFonts w:ascii="Journal" w:hAnsi="Journal"/>
                      </w:rPr>
                    </w:pPr>
                    <w:r>
                      <w:rPr>
                        <w:rFonts w:ascii="Journal" w:hAnsi="Journal"/>
                        <w:sz w:val="18"/>
                      </w:rPr>
                      <w:t>Дата</w:t>
                    </w:r>
                  </w:p>
                </w:txbxContent>
              </v:textbox>
            </v:rect>
            <v:rect id="_x0000_s1213" style="position:absolute;left:18949;top:18977;width:1001;height:309" filled="f" stroked="f" strokeweight=".25pt">
              <v:textbox style="mso-next-textbox:#_x0000_s1213" inset="1pt,1pt,1pt,1pt">
                <w:txbxContent>
                  <w:p w:rsidR="00AA03D8" w:rsidRDefault="00AA03D8" w:rsidP="00537454">
                    <w:pPr>
                      <w:jc w:val="center"/>
                      <w:rPr>
                        <w:rFonts w:ascii="Journal" w:hAnsi="Journal"/>
                        <w:lang w:val="uk-UA"/>
                      </w:rPr>
                    </w:pPr>
                    <w:r>
                      <w:rPr>
                        <w:rFonts w:ascii="Journal" w:hAnsi="Journal"/>
                        <w:sz w:val="18"/>
                        <w:lang w:val="uk-UA"/>
                      </w:rPr>
                      <w:t>Лист</w:t>
                    </w:r>
                  </w:p>
                </w:txbxContent>
              </v:textbox>
            </v:rect>
            <v:rect id="_x0000_s1214" style="position:absolute;left:18949;top:19435;width:1001;height:423" filled="f" stroked="f" strokeweight=".25pt">
              <v:textbox style="mso-next-textbox:#_x0000_s1214" inset="1pt,1pt,1pt,1pt">
                <w:txbxContent>
                  <w:p w:rsidR="00AA03D8" w:rsidRPr="004B4B79" w:rsidRDefault="00AA03D8" w:rsidP="00537454">
                    <w:pPr>
                      <w:jc w:val="center"/>
                      <w:rPr>
                        <w:rFonts w:ascii="Journal" w:hAnsi="Journal"/>
                      </w:rPr>
                    </w:pPr>
                    <w:r>
                      <w:rPr>
                        <w:rFonts w:ascii="Journal" w:hAnsi="Journal"/>
                        <w:sz w:val="24"/>
                        <w:lang w:val="en-US"/>
                      </w:rPr>
                      <w:t>8</w:t>
                    </w:r>
                  </w:p>
                </w:txbxContent>
              </v:textbox>
            </v:rect>
            <v:rect id="_x0000_s1215" style="position:absolute;left:7745;top:19221;width:11075;height:477" filled="f" stroked="f" strokeweight=".25pt">
              <v:textbox style="mso-next-textbox:#_x0000_s1215" inset="1pt,1pt,1pt,1pt">
                <w:txbxContent>
                  <w:p w:rsidR="00AA03D8" w:rsidRDefault="00AA03D8" w:rsidP="00537454">
                    <w:pPr>
                      <w:jc w:val="center"/>
                      <w:rPr>
                        <w:rFonts w:ascii="Journal" w:hAnsi="Journal"/>
                      </w:rPr>
                    </w:pPr>
                    <w:r>
                      <w:rPr>
                        <w:rFonts w:ascii="Journal" w:hAnsi="Journal"/>
                      </w:rPr>
                      <w:t>КР.280201.221.000.000</w:t>
                    </w:r>
                  </w:p>
                </w:txbxContent>
              </v:textbox>
            </v:rect>
            <w10:wrap anchorx="page" anchory="page"/>
            <w10:anchorlock/>
          </v:group>
        </w:pict>
      </w:r>
    </w:p>
    <w:p w:rsidR="00537454" w:rsidRPr="00B5264B" w:rsidRDefault="00537454" w:rsidP="00537454">
      <w:pPr>
        <w:rPr>
          <w:lang w:val="en-US"/>
        </w:rPr>
      </w:pPr>
    </w:p>
    <w:p w:rsidR="00B5264B" w:rsidRDefault="00322E8A" w:rsidP="00B5264B">
      <w:pPr>
        <w:widowControl w:val="0"/>
        <w:spacing w:before="120"/>
      </w:pPr>
      <w:r w:rsidRPr="00322E8A">
        <w:t xml:space="preserve">   </w:t>
      </w:r>
      <w:r w:rsidR="00B5264B">
        <w:t>При выборе системы сбора и очистки сточных вод руководствуются следующими основными положениями:</w:t>
      </w:r>
    </w:p>
    <w:p w:rsidR="00B5264B" w:rsidRDefault="00B5264B" w:rsidP="00B5264B">
      <w:pPr>
        <w:widowControl w:val="0"/>
        <w:numPr>
          <w:ilvl w:val="0"/>
          <w:numId w:val="3"/>
        </w:numPr>
        <w:spacing w:before="120"/>
      </w:pPr>
      <w:r>
        <w:t>необходимостью максимального уменьшения количества сточных вод и снижения содержания в них примесей;</w:t>
      </w:r>
    </w:p>
    <w:p w:rsidR="00B5264B" w:rsidRDefault="00B5264B" w:rsidP="00B5264B">
      <w:pPr>
        <w:widowControl w:val="0"/>
        <w:numPr>
          <w:ilvl w:val="0"/>
          <w:numId w:val="3"/>
        </w:numPr>
        <w:spacing w:before="120"/>
      </w:pPr>
      <w:r>
        <w:t>возможностью извлечения из сточных вод ценных примесей и их последующей утилизации;</w:t>
      </w:r>
    </w:p>
    <w:p w:rsidR="00B5264B" w:rsidRDefault="00B5264B" w:rsidP="00B5264B">
      <w:pPr>
        <w:widowControl w:val="0"/>
        <w:numPr>
          <w:ilvl w:val="0"/>
          <w:numId w:val="3"/>
        </w:numPr>
        <w:spacing w:before="120"/>
      </w:pPr>
      <w:r>
        <w:t>повторным использованием сточных вод (исходных и очищенных) в технологических процессах и системах оборотного водоснабжения.</w:t>
      </w:r>
    </w:p>
    <w:p w:rsidR="00B5264B" w:rsidRDefault="00322E8A" w:rsidP="00B5264B">
      <w:pPr>
        <w:widowControl w:val="0"/>
        <w:spacing w:before="120"/>
      </w:pPr>
      <w:r w:rsidRPr="00322E8A">
        <w:t xml:space="preserve">   </w:t>
      </w:r>
      <w:r w:rsidR="00B5264B">
        <w:t>Выбор метода очистки сточных вод нефтетранспортных предприятий зависит от многих факторов: количество сточных вод различных видов, их расходы, возможность и экономическая целесообразность извлечения примесей из сточных вод, требования к качеству очищенной воды при ее использовании для повторного и оборотного водоснабжения и сброса в водоем, мощность водоема, наличие районных или городских очистных сооружений. Очистка нефтесодержащих сточных вод должна обеспечивать:</w:t>
      </w:r>
    </w:p>
    <w:p w:rsidR="00B5264B" w:rsidRDefault="00B5264B" w:rsidP="00B5264B">
      <w:pPr>
        <w:widowControl w:val="0"/>
        <w:numPr>
          <w:ilvl w:val="0"/>
          <w:numId w:val="2"/>
        </w:numPr>
        <w:spacing w:before="120"/>
      </w:pPr>
      <w:r>
        <w:t>максимальное извлечение ценных примесей для использования их по назначению;</w:t>
      </w:r>
    </w:p>
    <w:p w:rsidR="00B5264B" w:rsidRDefault="00B5264B" w:rsidP="00B5264B">
      <w:pPr>
        <w:widowControl w:val="0"/>
        <w:numPr>
          <w:ilvl w:val="0"/>
          <w:numId w:val="2"/>
        </w:numPr>
        <w:spacing w:before="120"/>
      </w:pPr>
      <w:r>
        <w:t>применение очищенных сточных вод в технических процессах;</w:t>
      </w:r>
    </w:p>
    <w:p w:rsidR="00B5264B" w:rsidRDefault="00B5264B" w:rsidP="00B5264B">
      <w:pPr>
        <w:widowControl w:val="0"/>
        <w:numPr>
          <w:ilvl w:val="0"/>
          <w:numId w:val="2"/>
        </w:numPr>
        <w:spacing w:before="120"/>
      </w:pPr>
      <w:r>
        <w:t>минимальный сброс сточных вод в водоем.</w:t>
      </w:r>
    </w:p>
    <w:p w:rsidR="007070C5" w:rsidRDefault="00322E8A" w:rsidP="007070C5">
      <w:pPr>
        <w:rPr>
          <w:lang w:val="en-US"/>
        </w:rPr>
      </w:pPr>
      <w:r w:rsidRPr="00322E8A">
        <w:t xml:space="preserve">   </w:t>
      </w:r>
      <w:r>
        <w:t>Очистные сооружения общего типа предназначены для очистки всех нефтесодержащих вод нефтетранспортного предприятия. Обычно эти очистные сооружения включают механическую, физико-химическую и биологическую очистки. К сооружениям механической очистки относятся песколовки, нефтеловушки, отстойники, флотационные и фильтрационные установки и др. На этих сооружениях удаляют грубодисперсные примеси.</w:t>
      </w:r>
    </w:p>
    <w:p w:rsidR="007070C5" w:rsidRDefault="007070C5" w:rsidP="007070C5">
      <w:pPr>
        <w:rPr>
          <w:lang w:val="en-US"/>
        </w:rPr>
      </w:pPr>
    </w:p>
    <w:p w:rsidR="007070C5" w:rsidRPr="007070C5" w:rsidRDefault="007070C5" w:rsidP="007070C5">
      <w:pPr>
        <w:rPr>
          <w:sz w:val="32"/>
          <w:szCs w:val="32"/>
        </w:rPr>
      </w:pPr>
      <w:r>
        <w:rPr>
          <w:b/>
        </w:rPr>
        <w:t xml:space="preserve">   </w:t>
      </w:r>
      <w:r w:rsidRPr="007070C5">
        <w:rPr>
          <w:b/>
          <w:sz w:val="32"/>
          <w:szCs w:val="32"/>
        </w:rPr>
        <w:t>Нефтеловушка.</w:t>
      </w:r>
      <w:r w:rsidRPr="007070C5">
        <w:rPr>
          <w:b/>
          <w:bCs/>
          <w:color w:val="FFFFFF"/>
          <w:sz w:val="32"/>
          <w:szCs w:val="32"/>
        </w:rPr>
        <w:t>НЕФТЕЛОВУШКА</w:t>
      </w:r>
      <w:r w:rsidRPr="007070C5">
        <w:rPr>
          <w:color w:val="FFFFFF"/>
          <w:sz w:val="32"/>
          <w:szCs w:val="32"/>
        </w:rPr>
        <w:t xml:space="preserve"> </w:t>
      </w:r>
    </w:p>
    <w:p w:rsidR="007070C5" w:rsidRPr="004B4B79" w:rsidRDefault="007070C5" w:rsidP="007070C5">
      <w:pPr>
        <w:rPr>
          <w:color w:val="auto"/>
        </w:rPr>
      </w:pPr>
      <w:r w:rsidRPr="007070C5">
        <w:rPr>
          <w:color w:val="auto"/>
        </w:rPr>
        <w:t>    </w:t>
      </w:r>
      <w:r w:rsidRPr="004B4B79">
        <w:rPr>
          <w:bCs/>
          <w:color w:val="auto"/>
        </w:rPr>
        <w:t>Преимущества данных очистных установок:</w:t>
      </w:r>
    </w:p>
    <w:p w:rsidR="007070C5" w:rsidRPr="007070C5" w:rsidRDefault="007070C5" w:rsidP="007070C5">
      <w:pPr>
        <w:jc w:val="left"/>
        <w:rPr>
          <w:color w:val="auto"/>
        </w:rPr>
      </w:pPr>
      <w:r w:rsidRPr="007070C5">
        <w:rPr>
          <w:color w:val="auto"/>
        </w:rPr>
        <w:t xml:space="preserve">- удаляют более 95% загрязнений; </w:t>
      </w:r>
    </w:p>
    <w:p w:rsidR="007070C5" w:rsidRPr="007070C5" w:rsidRDefault="007070C5" w:rsidP="007070C5">
      <w:pPr>
        <w:jc w:val="left"/>
        <w:rPr>
          <w:color w:val="auto"/>
        </w:rPr>
      </w:pPr>
      <w:r w:rsidRPr="007070C5">
        <w:rPr>
          <w:color w:val="auto"/>
        </w:rPr>
        <w:t xml:space="preserve">- прочная и легкая конструкция из стекловолокна; </w:t>
      </w:r>
    </w:p>
    <w:p w:rsidR="007070C5" w:rsidRPr="007070C5" w:rsidRDefault="007070C5" w:rsidP="007070C5">
      <w:pPr>
        <w:jc w:val="left"/>
        <w:rPr>
          <w:color w:val="auto"/>
        </w:rPr>
      </w:pPr>
      <w:r w:rsidRPr="007070C5">
        <w:rPr>
          <w:color w:val="auto"/>
        </w:rPr>
        <w:t xml:space="preserve">- легкие в обслуживании; </w:t>
      </w:r>
    </w:p>
    <w:p w:rsidR="007070C5" w:rsidRPr="007070C5" w:rsidRDefault="007070C5" w:rsidP="007070C5">
      <w:pPr>
        <w:jc w:val="left"/>
        <w:rPr>
          <w:color w:val="auto"/>
        </w:rPr>
      </w:pPr>
      <w:r w:rsidRPr="007070C5">
        <w:rPr>
          <w:color w:val="auto"/>
        </w:rPr>
        <w:t xml:space="preserve">- справляются с моментальным увеличением концентрации нефтепродуктов; </w:t>
      </w:r>
    </w:p>
    <w:p w:rsidR="007070C5" w:rsidRPr="007070C5" w:rsidRDefault="007070C5" w:rsidP="007070C5">
      <w:pPr>
        <w:jc w:val="left"/>
        <w:rPr>
          <w:color w:val="auto"/>
        </w:rPr>
      </w:pPr>
      <w:r w:rsidRPr="007070C5">
        <w:rPr>
          <w:color w:val="auto"/>
        </w:rPr>
        <w:t xml:space="preserve">- отсутствуют внутренние движущиеся детали, нуждающиеся в замене или регулярном присмотре. </w:t>
      </w:r>
    </w:p>
    <w:p w:rsidR="007070C5" w:rsidRPr="007070C5" w:rsidRDefault="007070C5" w:rsidP="007070C5">
      <w:pPr>
        <w:rPr>
          <w:color w:val="auto"/>
        </w:rPr>
      </w:pPr>
      <w:r w:rsidRPr="007070C5">
        <w:rPr>
          <w:b/>
          <w:bCs/>
          <w:color w:val="auto"/>
        </w:rPr>
        <w:t xml:space="preserve">Принцип действия </w:t>
      </w:r>
    </w:p>
    <w:p w:rsidR="007070C5" w:rsidRPr="007070C5" w:rsidRDefault="007070C5" w:rsidP="007070C5">
      <w:pPr>
        <w:jc w:val="left"/>
        <w:rPr>
          <w:color w:val="auto"/>
        </w:rPr>
      </w:pPr>
      <w:r w:rsidRPr="007070C5">
        <w:rPr>
          <w:color w:val="auto"/>
        </w:rPr>
        <w:t xml:space="preserve">Очистка поверхностных и производственных стоков от нефтепродуктов происходит в три этапа. Очистная установка также состоит с трех камер. Сначала сточная вода попадает в первую камеру, где стоки гомогенизируются, а тяжелые частицы оседают. Первая степень очистки это седиментация, т.е. очистка стоков, происходит методом гравитации. После этого сточная вода попадает во вторую камеру, в которой с помощью коалесцентных фильтров </w:t>
      </w:r>
    </w:p>
    <w:p w:rsidR="007070C5" w:rsidRPr="007070C5" w:rsidRDefault="007070C5" w:rsidP="007070C5">
      <w:pPr>
        <w:jc w:val="left"/>
        <w:rPr>
          <w:color w:val="FFFFFF"/>
          <w:sz w:val="24"/>
          <w:szCs w:val="24"/>
        </w:rPr>
      </w:pPr>
    </w:p>
    <w:p w:rsidR="007070C5" w:rsidRPr="007070C5" w:rsidRDefault="007070C5" w:rsidP="007070C5">
      <w:pPr>
        <w:spacing w:before="100" w:beforeAutospacing="1" w:after="100" w:afterAutospacing="1"/>
        <w:jc w:val="center"/>
        <w:rPr>
          <w:color w:val="FFFFFF"/>
          <w:sz w:val="24"/>
          <w:szCs w:val="24"/>
        </w:rPr>
      </w:pPr>
    </w:p>
    <w:p w:rsidR="00537454" w:rsidRPr="007070C5" w:rsidRDefault="00045C37" w:rsidP="00537454">
      <w:pPr>
        <w:rPr>
          <w:b/>
        </w:rPr>
      </w:pPr>
      <w:r>
        <w:rPr>
          <w:noProof/>
          <w:sz w:val="20"/>
        </w:rPr>
        <w:pict>
          <v:group id="_x0000_s1216" style="position:absolute;left:0;text-align:left;margin-left:56.7pt;margin-top:19.85pt;width:518.8pt;height:802.3pt;z-index:251639808;mso-position-horizontal-relative:page;mso-position-vertical-relative:page" coordsize="20000,20000" o:allowincell="f">
            <v:rect id="_x0000_s1217" style="position:absolute;width:20000;height:20000" filled="f" strokeweight="2pt"/>
            <v:line id="_x0000_s1218" style="position:absolute" from="1093,18949" to="1095,19989" strokeweight="2pt"/>
            <v:line id="_x0000_s1219" style="position:absolute" from="10,18941" to="19977,18942" strokeweight="2pt"/>
            <v:line id="_x0000_s1220" style="position:absolute" from="2186,18949" to="2188,19989" strokeweight="2pt"/>
            <v:line id="_x0000_s1221" style="position:absolute" from="4919,18949" to="4921,19989" strokeweight="2pt"/>
            <v:line id="_x0000_s1222" style="position:absolute" from="6557,18959" to="6559,19989" strokeweight="2pt"/>
            <v:line id="_x0000_s1223" style="position:absolute" from="7650,18949" to="7652,19979" strokeweight="2pt"/>
            <v:line id="_x0000_s1224" style="position:absolute" from="18905,18949" to="18909,19989" strokeweight="2pt"/>
            <v:line id="_x0000_s1225" style="position:absolute" from="10,19293" to="7631,19295" strokeweight="1pt"/>
            <v:line id="_x0000_s1226" style="position:absolute" from="10,19646" to="7631,19647" strokeweight="2pt"/>
            <v:line id="_x0000_s1227" style="position:absolute" from="18919,19296" to="19990,19297" strokeweight="1pt"/>
            <v:rect id="_x0000_s1228" style="position:absolute;left:54;top:19660;width:1000;height:309" filled="f" stroked="f" strokeweight=".25pt">
              <v:textbox style="mso-next-textbox:#_x0000_s1228" inset="1pt,1pt,1pt,1pt">
                <w:txbxContent>
                  <w:p w:rsidR="00AA03D8" w:rsidRDefault="00AA03D8" w:rsidP="00537454">
                    <w:pPr>
                      <w:jc w:val="center"/>
                      <w:rPr>
                        <w:rFonts w:ascii="Journal" w:hAnsi="Journal"/>
                      </w:rPr>
                    </w:pPr>
                    <w:r>
                      <w:rPr>
                        <w:rFonts w:ascii="Journal" w:hAnsi="Journal"/>
                        <w:sz w:val="18"/>
                      </w:rPr>
                      <w:t>Изм.</w:t>
                    </w:r>
                  </w:p>
                </w:txbxContent>
              </v:textbox>
            </v:rect>
            <v:rect id="_x0000_s1229" style="position:absolute;left:1139;top:19660;width:1001;height:309" filled="f" stroked="f" strokeweight=".25pt">
              <v:textbox style="mso-next-textbox:#_x0000_s1229" inset="1pt,1pt,1pt,1pt">
                <w:txbxContent>
                  <w:p w:rsidR="00AA03D8" w:rsidRDefault="00AA03D8" w:rsidP="00537454">
                    <w:pPr>
                      <w:jc w:val="center"/>
                      <w:rPr>
                        <w:rFonts w:ascii="Journal" w:hAnsi="Journal"/>
                        <w:lang w:val="uk-UA"/>
                      </w:rPr>
                    </w:pPr>
                    <w:r>
                      <w:rPr>
                        <w:rFonts w:ascii="Journal" w:hAnsi="Journal"/>
                        <w:sz w:val="18"/>
                        <w:lang w:val="uk-UA"/>
                      </w:rPr>
                      <w:t>Лист.</w:t>
                    </w:r>
                  </w:p>
                </w:txbxContent>
              </v:textbox>
            </v:rect>
            <v:rect id="_x0000_s1230" style="position:absolute;left:2267;top:19660;width:2573;height:309" filled="f" stroked="f" strokeweight=".25pt">
              <v:textbox style="mso-next-textbox:#_x0000_s1230" inset="1pt,1pt,1pt,1pt">
                <w:txbxContent>
                  <w:p w:rsidR="00AA03D8" w:rsidRDefault="00AA03D8" w:rsidP="00537454">
                    <w:pPr>
                      <w:jc w:val="center"/>
                      <w:rPr>
                        <w:rFonts w:ascii="Journal" w:hAnsi="Journal"/>
                      </w:rPr>
                    </w:pPr>
                    <w:r>
                      <w:rPr>
                        <w:rFonts w:ascii="Journal" w:hAnsi="Journal"/>
                        <w:sz w:val="18"/>
                      </w:rPr>
                      <w:t>№ докум.</w:t>
                    </w:r>
                  </w:p>
                </w:txbxContent>
              </v:textbox>
            </v:rect>
            <v:rect id="_x0000_s1231" style="position:absolute;left:4983;top:19660;width:1534;height:309" filled="f" stroked="f" strokeweight=".25pt">
              <v:textbox style="mso-next-textbox:#_x0000_s1231" inset="1pt,1pt,1pt,1pt">
                <w:txbxContent>
                  <w:p w:rsidR="00AA03D8" w:rsidRDefault="00AA03D8" w:rsidP="00537454">
                    <w:pPr>
                      <w:jc w:val="center"/>
                      <w:rPr>
                        <w:rFonts w:ascii="Journal" w:hAnsi="Journal"/>
                      </w:rPr>
                    </w:pPr>
                    <w:r>
                      <w:rPr>
                        <w:rFonts w:ascii="Journal" w:hAnsi="Journal"/>
                        <w:sz w:val="18"/>
                      </w:rPr>
                      <w:t>Подп.</w:t>
                    </w:r>
                  </w:p>
                </w:txbxContent>
              </v:textbox>
            </v:rect>
            <v:rect id="_x0000_s1232" style="position:absolute;left:6604;top:19660;width:1000;height:309" filled="f" stroked="f" strokeweight=".25pt">
              <v:textbox style="mso-next-textbox:#_x0000_s1232" inset="1pt,1pt,1pt,1pt">
                <w:txbxContent>
                  <w:p w:rsidR="00AA03D8" w:rsidRDefault="00AA03D8" w:rsidP="00537454">
                    <w:pPr>
                      <w:jc w:val="center"/>
                      <w:rPr>
                        <w:rFonts w:ascii="Journal" w:hAnsi="Journal"/>
                      </w:rPr>
                    </w:pPr>
                    <w:r>
                      <w:rPr>
                        <w:rFonts w:ascii="Journal" w:hAnsi="Journal"/>
                        <w:sz w:val="18"/>
                      </w:rPr>
                      <w:t>Дата</w:t>
                    </w:r>
                  </w:p>
                </w:txbxContent>
              </v:textbox>
            </v:rect>
            <v:rect id="_x0000_s1233" style="position:absolute;left:18949;top:18977;width:1001;height:309" filled="f" stroked="f" strokeweight=".25pt">
              <v:textbox style="mso-next-textbox:#_x0000_s1233" inset="1pt,1pt,1pt,1pt">
                <w:txbxContent>
                  <w:p w:rsidR="00AA03D8" w:rsidRDefault="00AA03D8" w:rsidP="00537454">
                    <w:pPr>
                      <w:jc w:val="center"/>
                      <w:rPr>
                        <w:rFonts w:ascii="Journal" w:hAnsi="Journal"/>
                        <w:lang w:val="uk-UA"/>
                      </w:rPr>
                    </w:pPr>
                    <w:r>
                      <w:rPr>
                        <w:rFonts w:ascii="Journal" w:hAnsi="Journal"/>
                        <w:sz w:val="18"/>
                        <w:lang w:val="uk-UA"/>
                      </w:rPr>
                      <w:t>Лист</w:t>
                    </w:r>
                  </w:p>
                </w:txbxContent>
              </v:textbox>
            </v:rect>
            <v:rect id="_x0000_s1234" style="position:absolute;left:18949;top:19435;width:1001;height:423" filled="f" stroked="f" strokeweight=".25pt">
              <v:textbox style="mso-next-textbox:#_x0000_s1234" inset="1pt,1pt,1pt,1pt">
                <w:txbxContent>
                  <w:p w:rsidR="00AA03D8" w:rsidRPr="004B4B79" w:rsidRDefault="00AA03D8" w:rsidP="00537454">
                    <w:pPr>
                      <w:jc w:val="center"/>
                      <w:rPr>
                        <w:rFonts w:ascii="Journal" w:hAnsi="Journal"/>
                      </w:rPr>
                    </w:pPr>
                    <w:r>
                      <w:rPr>
                        <w:rFonts w:ascii="Journal" w:hAnsi="Journal"/>
                        <w:sz w:val="24"/>
                      </w:rPr>
                      <w:t>9</w:t>
                    </w:r>
                  </w:p>
                </w:txbxContent>
              </v:textbox>
            </v:rect>
            <v:rect id="_x0000_s1235" style="position:absolute;left:7745;top:19221;width:11075;height:477" filled="f" stroked="f" strokeweight=".25pt">
              <v:textbox style="mso-next-textbox:#_x0000_s1235" inset="1pt,1pt,1pt,1pt">
                <w:txbxContent>
                  <w:p w:rsidR="00AA03D8" w:rsidRDefault="00AA03D8" w:rsidP="00537454">
                    <w:pPr>
                      <w:jc w:val="center"/>
                      <w:rPr>
                        <w:rFonts w:ascii="Journal" w:hAnsi="Journal"/>
                      </w:rPr>
                    </w:pPr>
                    <w:r>
                      <w:rPr>
                        <w:rFonts w:ascii="Journal" w:hAnsi="Journal"/>
                      </w:rPr>
                      <w:t>КР.280201.221.000.000</w:t>
                    </w:r>
                  </w:p>
                </w:txbxContent>
              </v:textbox>
            </v:rect>
            <w10:wrap anchorx="page" anchory="page"/>
            <w10:anchorlock/>
          </v:group>
        </w:pict>
      </w:r>
    </w:p>
    <w:p w:rsidR="00537454" w:rsidRDefault="00537454" w:rsidP="00537454"/>
    <w:p w:rsidR="007070C5" w:rsidRPr="007070C5" w:rsidRDefault="007070C5" w:rsidP="007070C5">
      <w:pPr>
        <w:rPr>
          <w:color w:val="auto"/>
        </w:rPr>
      </w:pPr>
      <w:r w:rsidRPr="007070C5">
        <w:rPr>
          <w:color w:val="auto"/>
        </w:rPr>
        <w:t xml:space="preserve">происходит отделение нефтепродуктов. Здесь стоки очищаются до второй степени, т.е. до 5 мл/л. Коалесцентный фильтр более эффективно отделяет нефтепродукты, что позволяет уменьшить размеры очистной установки. После прохождения через коалесцентные фильтры вода попадает в третью камеру, где установлены абсорбирующие фильтры. Здесь степень очистки сточной воды достигает 0,05 мг/л. (третья степень)* </w:t>
      </w:r>
    </w:p>
    <w:p w:rsidR="007070C5" w:rsidRPr="007070C5" w:rsidRDefault="007070C5" w:rsidP="007070C5">
      <w:pPr>
        <w:jc w:val="left"/>
        <w:rPr>
          <w:color w:val="auto"/>
        </w:rPr>
      </w:pPr>
      <w:r w:rsidRPr="007070C5">
        <w:rPr>
          <w:color w:val="auto"/>
        </w:rPr>
        <w:t xml:space="preserve">Очистное сооружение типа NGP и  NGP-S оборудовано двумя системами защиты: устройством автоматической блокировки, которое предотвращает произвольные утечки нефтепродуктов, а также автоматической сигнализацией, которая срабатывает в тех случаях, когда уровень накопившихся нефтепродуктов в установке достигает критической отметки. </w:t>
      </w:r>
    </w:p>
    <w:p w:rsidR="007070C5" w:rsidRPr="007070C5" w:rsidRDefault="007070C5" w:rsidP="007070C5">
      <w:pPr>
        <w:jc w:val="left"/>
        <w:rPr>
          <w:color w:val="auto"/>
        </w:rPr>
      </w:pPr>
      <w:r w:rsidRPr="007070C5">
        <w:rPr>
          <w:color w:val="auto"/>
        </w:rPr>
        <w:t xml:space="preserve">*Абсорбирующие фильтры двух степеней (первая степень фиброли, вторая степень угольный фильтр). </w:t>
      </w:r>
    </w:p>
    <w:p w:rsidR="00537454" w:rsidRDefault="00537454" w:rsidP="00537454"/>
    <w:p w:rsidR="00537454" w:rsidRDefault="00537454" w:rsidP="00537454"/>
    <w:p w:rsidR="00537454" w:rsidRDefault="00045C37" w:rsidP="00537454">
      <w:r>
        <w:rPr>
          <w:noProof/>
        </w:rPr>
        <w:pict>
          <v:shape id="_x0000_s1476" type="#_x0000_t75" alt="НЕФТЕЛОВУШКА" style="position:absolute;left:0;text-align:left;margin-left:0;margin-top:12.4pt;width:477pt;height:241.3pt;z-index:-251668480" wrapcoords="-48 0 -48 21505 21600 21505 21600 0 -48 0">
            <v:imagedata r:id="rId6" o:title="46000000"/>
            <w10:wrap type="tight"/>
          </v:shape>
        </w:pict>
      </w:r>
    </w:p>
    <w:p w:rsidR="00537454" w:rsidRDefault="00045C37" w:rsidP="00537454">
      <w:r>
        <w:rPr>
          <w:rFonts w:ascii="Helvetica" w:hAnsi="Helvetica"/>
          <w:color w:val="66CC00"/>
          <w:lang w:val="en"/>
        </w:rPr>
        <w:pict>
          <v:shape id="_x0000_i1028" type="#_x0000_t75" alt="Приглашаем в офис" style="width:450pt;height:200.25pt">
            <v:imagedata r:id="rId7" o:title=""/>
          </v:shape>
        </w:pict>
      </w:r>
    </w:p>
    <w:p w:rsidR="00537454" w:rsidRDefault="00537454" w:rsidP="00537454"/>
    <w:p w:rsidR="00537454" w:rsidRPr="00C57FAC" w:rsidRDefault="00045C37" w:rsidP="00537454">
      <w:pPr>
        <w:rPr>
          <w:b/>
        </w:rPr>
      </w:pPr>
      <w:r>
        <w:rPr>
          <w:noProof/>
          <w:sz w:val="20"/>
        </w:rPr>
        <w:lastRenderedPageBreak/>
        <w:pict>
          <v:group id="_x0000_s1296" style="position:absolute;left:0;text-align:left;margin-left:56.7pt;margin-top:19.85pt;width:518.8pt;height:802.3pt;z-index:251640832;mso-position-horizontal-relative:page;mso-position-vertical-relative:page" coordsize="20000,20000" o:allowincell="f">
            <v:rect id="_x0000_s1297" style="position:absolute;width:20000;height:20000" filled="f" strokeweight="2pt"/>
            <v:line id="_x0000_s1298" style="position:absolute" from="1093,18949" to="1095,19989" strokeweight="2pt"/>
            <v:line id="_x0000_s1299" style="position:absolute" from="10,18941" to="19977,18942" strokeweight="2pt"/>
            <v:line id="_x0000_s1300" style="position:absolute" from="2186,18949" to="2188,19989" strokeweight="2pt"/>
            <v:line id="_x0000_s1301" style="position:absolute" from="4919,18949" to="4921,19989" strokeweight="2pt"/>
            <v:line id="_x0000_s1302" style="position:absolute" from="6557,18959" to="6559,19989" strokeweight="2pt"/>
            <v:line id="_x0000_s1303" style="position:absolute" from="7650,18949" to="7652,19979" strokeweight="2pt"/>
            <v:line id="_x0000_s1304" style="position:absolute" from="18905,18949" to="18909,19989" strokeweight="2pt"/>
            <v:line id="_x0000_s1305" style="position:absolute" from="10,19293" to="7631,19295" strokeweight="1pt"/>
            <v:line id="_x0000_s1306" style="position:absolute" from="10,19646" to="7631,19647" strokeweight="2pt"/>
            <v:line id="_x0000_s1307" style="position:absolute" from="18919,19296" to="19990,19297" strokeweight="1pt"/>
            <v:rect id="_x0000_s1308" style="position:absolute;left:54;top:19660;width:1000;height:309" filled="f" stroked="f" strokeweight=".25pt">
              <v:textbox style="mso-next-textbox:#_x0000_s1308" inset="1pt,1pt,1pt,1pt">
                <w:txbxContent>
                  <w:p w:rsidR="00AA03D8" w:rsidRDefault="00AA03D8" w:rsidP="00537454">
                    <w:pPr>
                      <w:jc w:val="center"/>
                      <w:rPr>
                        <w:rFonts w:ascii="Journal" w:hAnsi="Journal"/>
                      </w:rPr>
                    </w:pPr>
                    <w:r>
                      <w:rPr>
                        <w:rFonts w:ascii="Journal" w:hAnsi="Journal"/>
                        <w:sz w:val="18"/>
                      </w:rPr>
                      <w:t>Изм.</w:t>
                    </w:r>
                  </w:p>
                </w:txbxContent>
              </v:textbox>
            </v:rect>
            <v:rect id="_x0000_s1309" style="position:absolute;left:1139;top:19660;width:1001;height:309" filled="f" stroked="f" strokeweight=".25pt">
              <v:textbox style="mso-next-textbox:#_x0000_s1309" inset="1pt,1pt,1pt,1pt">
                <w:txbxContent>
                  <w:p w:rsidR="00AA03D8" w:rsidRDefault="00AA03D8" w:rsidP="00537454">
                    <w:pPr>
                      <w:jc w:val="center"/>
                      <w:rPr>
                        <w:rFonts w:ascii="Journal" w:hAnsi="Journal"/>
                        <w:lang w:val="uk-UA"/>
                      </w:rPr>
                    </w:pPr>
                    <w:r>
                      <w:rPr>
                        <w:rFonts w:ascii="Journal" w:hAnsi="Journal"/>
                        <w:sz w:val="18"/>
                        <w:lang w:val="uk-UA"/>
                      </w:rPr>
                      <w:t>Лист.</w:t>
                    </w:r>
                  </w:p>
                </w:txbxContent>
              </v:textbox>
            </v:rect>
            <v:rect id="_x0000_s1310" style="position:absolute;left:2267;top:19660;width:2573;height:309" filled="f" stroked="f" strokeweight=".25pt">
              <v:textbox style="mso-next-textbox:#_x0000_s1310" inset="1pt,1pt,1pt,1pt">
                <w:txbxContent>
                  <w:p w:rsidR="00AA03D8" w:rsidRDefault="00AA03D8" w:rsidP="00537454">
                    <w:pPr>
                      <w:jc w:val="center"/>
                      <w:rPr>
                        <w:rFonts w:ascii="Journal" w:hAnsi="Journal"/>
                      </w:rPr>
                    </w:pPr>
                    <w:r>
                      <w:rPr>
                        <w:rFonts w:ascii="Journal" w:hAnsi="Journal"/>
                        <w:sz w:val="18"/>
                      </w:rPr>
                      <w:t>№ докум.</w:t>
                    </w:r>
                  </w:p>
                </w:txbxContent>
              </v:textbox>
            </v:rect>
            <v:rect id="_x0000_s1311" style="position:absolute;left:4983;top:19660;width:1534;height:309" filled="f" stroked="f" strokeweight=".25pt">
              <v:textbox style="mso-next-textbox:#_x0000_s1311" inset="1pt,1pt,1pt,1pt">
                <w:txbxContent>
                  <w:p w:rsidR="00AA03D8" w:rsidRDefault="00AA03D8" w:rsidP="00537454">
                    <w:pPr>
                      <w:jc w:val="center"/>
                      <w:rPr>
                        <w:rFonts w:ascii="Journal" w:hAnsi="Journal"/>
                      </w:rPr>
                    </w:pPr>
                    <w:r>
                      <w:rPr>
                        <w:rFonts w:ascii="Journal" w:hAnsi="Journal"/>
                        <w:sz w:val="18"/>
                      </w:rPr>
                      <w:t>Подп.</w:t>
                    </w:r>
                  </w:p>
                </w:txbxContent>
              </v:textbox>
            </v:rect>
            <v:rect id="_x0000_s1312" style="position:absolute;left:6604;top:19660;width:1000;height:309" filled="f" stroked="f" strokeweight=".25pt">
              <v:textbox style="mso-next-textbox:#_x0000_s1312" inset="1pt,1pt,1pt,1pt">
                <w:txbxContent>
                  <w:p w:rsidR="00AA03D8" w:rsidRDefault="00AA03D8" w:rsidP="00537454">
                    <w:pPr>
                      <w:jc w:val="center"/>
                      <w:rPr>
                        <w:rFonts w:ascii="Journal" w:hAnsi="Journal"/>
                      </w:rPr>
                    </w:pPr>
                    <w:r>
                      <w:rPr>
                        <w:rFonts w:ascii="Journal" w:hAnsi="Journal"/>
                        <w:sz w:val="18"/>
                      </w:rPr>
                      <w:t>Дата</w:t>
                    </w:r>
                  </w:p>
                </w:txbxContent>
              </v:textbox>
            </v:rect>
            <v:rect id="_x0000_s1313" style="position:absolute;left:18949;top:18977;width:1001;height:309" filled="f" stroked="f" strokeweight=".25pt">
              <v:textbox style="mso-next-textbox:#_x0000_s1313" inset="1pt,1pt,1pt,1pt">
                <w:txbxContent>
                  <w:p w:rsidR="00AA03D8" w:rsidRDefault="00AA03D8" w:rsidP="00537454">
                    <w:pPr>
                      <w:jc w:val="center"/>
                      <w:rPr>
                        <w:rFonts w:ascii="Journal" w:hAnsi="Journal"/>
                        <w:lang w:val="uk-UA"/>
                      </w:rPr>
                    </w:pPr>
                    <w:r>
                      <w:rPr>
                        <w:rFonts w:ascii="Journal" w:hAnsi="Journal"/>
                        <w:sz w:val="18"/>
                        <w:lang w:val="uk-UA"/>
                      </w:rPr>
                      <w:t>Лист</w:t>
                    </w:r>
                  </w:p>
                </w:txbxContent>
              </v:textbox>
            </v:rect>
            <v:rect id="_x0000_s1314" style="position:absolute;left:18949;top:19435;width:1001;height:423" filled="f" stroked="f" strokeweight=".25pt">
              <v:textbox style="mso-next-textbox:#_x0000_s1314" inset="1pt,1pt,1pt,1pt">
                <w:txbxContent>
                  <w:p w:rsidR="00AA03D8" w:rsidRPr="00C57FAC" w:rsidRDefault="00AA03D8" w:rsidP="00537454">
                    <w:pPr>
                      <w:jc w:val="center"/>
                      <w:rPr>
                        <w:rFonts w:ascii="Journal" w:hAnsi="Journal"/>
                      </w:rPr>
                    </w:pPr>
                    <w:r>
                      <w:rPr>
                        <w:rFonts w:ascii="Journal" w:hAnsi="Journal"/>
                        <w:sz w:val="24"/>
                      </w:rPr>
                      <w:t>10</w:t>
                    </w:r>
                  </w:p>
                </w:txbxContent>
              </v:textbox>
            </v:rect>
            <v:rect id="_x0000_s1315" style="position:absolute;left:7745;top:19221;width:11075;height:477" filled="f" stroked="f" strokeweight=".25pt">
              <v:textbox style="mso-next-textbox:#_x0000_s1315" inset="1pt,1pt,1pt,1pt">
                <w:txbxContent>
                  <w:p w:rsidR="00AA03D8" w:rsidRDefault="00AA03D8" w:rsidP="00537454">
                    <w:pPr>
                      <w:jc w:val="center"/>
                      <w:rPr>
                        <w:rFonts w:ascii="Journal" w:hAnsi="Journal"/>
                      </w:rPr>
                    </w:pPr>
                    <w:r>
                      <w:rPr>
                        <w:rFonts w:ascii="Journal" w:hAnsi="Journal"/>
                      </w:rPr>
                      <w:t>КР.280201.221.000.000</w:t>
                    </w:r>
                  </w:p>
                </w:txbxContent>
              </v:textbox>
            </v:rect>
            <w10:wrap anchorx="page" anchory="page"/>
            <w10:anchorlock/>
          </v:group>
        </w:pict>
      </w:r>
    </w:p>
    <w:p w:rsidR="00537454" w:rsidRDefault="00537454" w:rsidP="00537454"/>
    <w:p w:rsidR="00537454" w:rsidRDefault="00537454" w:rsidP="00537454"/>
    <w:p w:rsidR="00537454" w:rsidRDefault="00537454" w:rsidP="00537454"/>
    <w:p w:rsidR="003D1E55" w:rsidRPr="00C57FAC" w:rsidRDefault="003D1E55" w:rsidP="003D1E55">
      <w:pPr>
        <w:jc w:val="center"/>
        <w:rPr>
          <w:color w:val="auto"/>
        </w:rPr>
      </w:pPr>
      <w:r w:rsidRPr="00C57FAC">
        <w:rPr>
          <w:b/>
          <w:bCs/>
          <w:color w:val="auto"/>
        </w:rPr>
        <w:t>ПЕСКОУЛАВЛИВАТЕЛИ</w:t>
      </w:r>
      <w:r w:rsidRPr="00C57FAC">
        <w:rPr>
          <w:color w:val="auto"/>
        </w:rPr>
        <w:t xml:space="preserve"> </w:t>
      </w:r>
    </w:p>
    <w:p w:rsidR="003D1E55" w:rsidRDefault="003D1E55" w:rsidP="003D1E55">
      <w:r>
        <w:t xml:space="preserve">   </w:t>
      </w:r>
      <w:r w:rsidRPr="00C57FAC">
        <w:t>Пескоуловители представляют собой установки полной заводской готовности и предназначены для улавливания и сбора песка, взвешенных, плавающих веществ, а также нефтепродуктов из поверхностных (дождевых) и промышленных сточных вод</w:t>
      </w:r>
      <w:r>
        <w:t>.</w:t>
      </w:r>
    </w:p>
    <w:p w:rsidR="003D1E55" w:rsidRPr="00C57FAC" w:rsidRDefault="003D1E55" w:rsidP="003D1E55">
      <w:r>
        <w:t xml:space="preserve">   </w:t>
      </w:r>
      <w:r w:rsidRPr="00C57FAC">
        <w:t>Пескоилоуловитель устанавливается при высоком содержании взвешенных веществ в сточных водах. Назначение установки – предотвратить попадание взвешенных веществ в нефтеловушку и безнапорный сорбционный фильтр, тем самым увеличивая срок их эксплуатации и улучшая качество очистки воды.</w:t>
      </w:r>
    </w:p>
    <w:p w:rsidR="003D1E55" w:rsidRPr="00057789" w:rsidRDefault="003D1E55" w:rsidP="003D1E55">
      <w:r w:rsidRPr="00C57FAC">
        <w:t xml:space="preserve">Принцип действия пескоилоуловителя основан на гравитации. Сточная вода поступает в приемный отсек установки, где происходит частичное снижение ее скорости. Затем в рабочей части уловителя по мере движения воды скорость </w:t>
      </w:r>
      <w:r w:rsidR="00045C37">
        <w:rPr>
          <w:noProof/>
          <w:sz w:val="20"/>
        </w:rPr>
        <w:pict>
          <v:group id="_x0000_s1477" style="position:absolute;left:0;text-align:left;margin-left:56.7pt;margin-top:19.85pt;width:518.8pt;height:802.3pt;z-index:251649024;mso-position-horizontal-relative:page;mso-position-vertical-relative:page" coordsize="20000,20000" o:allowincell="f">
            <v:rect id="_x0000_s1478" style="position:absolute;width:20000;height:20000" filled="f" strokeweight="2pt"/>
            <v:line id="_x0000_s1479" style="position:absolute" from="1093,18949" to="1095,19989" strokeweight="2pt"/>
            <v:line id="_x0000_s1480" style="position:absolute" from="10,18941" to="19977,18942" strokeweight="2pt"/>
            <v:line id="_x0000_s1481" style="position:absolute" from="2186,18949" to="2188,19989" strokeweight="2pt"/>
            <v:line id="_x0000_s1482" style="position:absolute" from="4919,18949" to="4921,19989" strokeweight="2pt"/>
            <v:line id="_x0000_s1483" style="position:absolute" from="6557,18959" to="6559,19989" strokeweight="2pt"/>
            <v:line id="_x0000_s1484" style="position:absolute" from="7650,18949" to="7652,19979" strokeweight="2pt"/>
            <v:line id="_x0000_s1485" style="position:absolute" from="18905,18949" to="18909,19989" strokeweight="2pt"/>
            <v:line id="_x0000_s1486" style="position:absolute" from="10,19293" to="7631,19295" strokeweight="1pt"/>
            <v:line id="_x0000_s1487" style="position:absolute" from="10,19646" to="7631,19647" strokeweight="2pt"/>
            <v:line id="_x0000_s1488" style="position:absolute" from="18919,19296" to="19990,19297" strokeweight="1pt"/>
            <v:rect id="_x0000_s1489" style="position:absolute;left:54;top:19660;width:1000;height:309" filled="f" stroked="f" strokeweight=".25pt">
              <v:textbox style="mso-next-textbox:#_x0000_s1489" inset="1pt,1pt,1pt,1pt">
                <w:txbxContent>
                  <w:p w:rsidR="00AA03D8" w:rsidRDefault="00AA03D8" w:rsidP="003D1E55">
                    <w:pPr>
                      <w:jc w:val="center"/>
                      <w:rPr>
                        <w:rFonts w:ascii="Journal" w:hAnsi="Journal"/>
                      </w:rPr>
                    </w:pPr>
                    <w:r>
                      <w:rPr>
                        <w:rFonts w:ascii="Journal" w:hAnsi="Journal"/>
                        <w:sz w:val="18"/>
                      </w:rPr>
                      <w:t>Изм.</w:t>
                    </w:r>
                  </w:p>
                </w:txbxContent>
              </v:textbox>
            </v:rect>
            <v:rect id="_x0000_s1490" style="position:absolute;left:1139;top:19660;width:1001;height:309" filled="f" stroked="f" strokeweight=".25pt">
              <v:textbox style="mso-next-textbox:#_x0000_s1490" inset="1pt,1pt,1pt,1pt">
                <w:txbxContent>
                  <w:p w:rsidR="00AA03D8" w:rsidRDefault="00AA03D8" w:rsidP="003D1E55">
                    <w:pPr>
                      <w:jc w:val="center"/>
                      <w:rPr>
                        <w:rFonts w:ascii="Journal" w:hAnsi="Journal"/>
                        <w:lang w:val="uk-UA"/>
                      </w:rPr>
                    </w:pPr>
                    <w:r>
                      <w:rPr>
                        <w:rFonts w:ascii="Journal" w:hAnsi="Journal"/>
                        <w:sz w:val="18"/>
                        <w:lang w:val="uk-UA"/>
                      </w:rPr>
                      <w:t>Лист.</w:t>
                    </w:r>
                  </w:p>
                </w:txbxContent>
              </v:textbox>
            </v:rect>
            <v:rect id="_x0000_s1491" style="position:absolute;left:2267;top:19660;width:2573;height:309" filled="f" stroked="f" strokeweight=".25pt">
              <v:textbox style="mso-next-textbox:#_x0000_s1491" inset="1pt,1pt,1pt,1pt">
                <w:txbxContent>
                  <w:p w:rsidR="00AA03D8" w:rsidRDefault="00AA03D8" w:rsidP="003D1E55">
                    <w:pPr>
                      <w:jc w:val="center"/>
                      <w:rPr>
                        <w:rFonts w:ascii="Journal" w:hAnsi="Journal"/>
                      </w:rPr>
                    </w:pPr>
                    <w:r>
                      <w:rPr>
                        <w:rFonts w:ascii="Journal" w:hAnsi="Journal"/>
                        <w:sz w:val="18"/>
                      </w:rPr>
                      <w:t>№ докум.</w:t>
                    </w:r>
                  </w:p>
                </w:txbxContent>
              </v:textbox>
            </v:rect>
            <v:rect id="_x0000_s1492" style="position:absolute;left:4983;top:19660;width:1534;height:309" filled="f" stroked="f" strokeweight=".25pt">
              <v:textbox style="mso-next-textbox:#_x0000_s1492" inset="1pt,1pt,1pt,1pt">
                <w:txbxContent>
                  <w:p w:rsidR="00AA03D8" w:rsidRDefault="00AA03D8" w:rsidP="003D1E55">
                    <w:pPr>
                      <w:jc w:val="center"/>
                      <w:rPr>
                        <w:rFonts w:ascii="Journal" w:hAnsi="Journal"/>
                      </w:rPr>
                    </w:pPr>
                    <w:r>
                      <w:rPr>
                        <w:rFonts w:ascii="Journal" w:hAnsi="Journal"/>
                        <w:sz w:val="18"/>
                      </w:rPr>
                      <w:t>Подп.</w:t>
                    </w:r>
                  </w:p>
                </w:txbxContent>
              </v:textbox>
            </v:rect>
            <v:rect id="_x0000_s1493" style="position:absolute;left:6604;top:19660;width:1000;height:309" filled="f" stroked="f" strokeweight=".25pt">
              <v:textbox style="mso-next-textbox:#_x0000_s1493" inset="1pt,1pt,1pt,1pt">
                <w:txbxContent>
                  <w:p w:rsidR="00AA03D8" w:rsidRDefault="00AA03D8" w:rsidP="003D1E55">
                    <w:pPr>
                      <w:jc w:val="center"/>
                      <w:rPr>
                        <w:rFonts w:ascii="Journal" w:hAnsi="Journal"/>
                      </w:rPr>
                    </w:pPr>
                    <w:r>
                      <w:rPr>
                        <w:rFonts w:ascii="Journal" w:hAnsi="Journal"/>
                        <w:sz w:val="18"/>
                      </w:rPr>
                      <w:t>Дата</w:t>
                    </w:r>
                  </w:p>
                </w:txbxContent>
              </v:textbox>
            </v:rect>
            <v:rect id="_x0000_s1494" style="position:absolute;left:18949;top:18977;width:1001;height:309" filled="f" stroked="f" strokeweight=".25pt">
              <v:textbox style="mso-next-textbox:#_x0000_s1494" inset="1pt,1pt,1pt,1pt">
                <w:txbxContent>
                  <w:p w:rsidR="00AA03D8" w:rsidRDefault="00AA03D8" w:rsidP="003D1E55">
                    <w:pPr>
                      <w:jc w:val="center"/>
                      <w:rPr>
                        <w:rFonts w:ascii="Journal" w:hAnsi="Journal"/>
                        <w:lang w:val="uk-UA"/>
                      </w:rPr>
                    </w:pPr>
                    <w:r>
                      <w:rPr>
                        <w:rFonts w:ascii="Journal" w:hAnsi="Journal"/>
                        <w:sz w:val="18"/>
                        <w:lang w:val="uk-UA"/>
                      </w:rPr>
                      <w:t>Лист</w:t>
                    </w:r>
                  </w:p>
                </w:txbxContent>
              </v:textbox>
            </v:rect>
            <v:rect id="_x0000_s1495" style="position:absolute;left:18949;top:19435;width:1001;height:423" filled="f" stroked="f" strokeweight=".25pt">
              <v:textbox style="mso-next-textbox:#_x0000_s1495" inset="1pt,1pt,1pt,1pt">
                <w:txbxContent>
                  <w:p w:rsidR="00AA03D8" w:rsidRPr="003D1E55" w:rsidRDefault="00AA03D8" w:rsidP="003D1E55">
                    <w:pPr>
                      <w:jc w:val="center"/>
                      <w:rPr>
                        <w:rFonts w:ascii="Journal" w:hAnsi="Journal"/>
                      </w:rPr>
                    </w:pPr>
                    <w:r>
                      <w:rPr>
                        <w:rFonts w:ascii="Journal" w:hAnsi="Journal"/>
                        <w:sz w:val="24"/>
                      </w:rPr>
                      <w:t>11</w:t>
                    </w:r>
                  </w:p>
                </w:txbxContent>
              </v:textbox>
            </v:rect>
            <v:rect id="_x0000_s1496" style="position:absolute;left:7745;top:19221;width:11075;height:477" filled="f" stroked="f" strokeweight=".25pt">
              <v:textbox style="mso-next-textbox:#_x0000_s1496" inset="1pt,1pt,1pt,1pt">
                <w:txbxContent>
                  <w:p w:rsidR="00AA03D8" w:rsidRDefault="00AA03D8" w:rsidP="003D1E55">
                    <w:pPr>
                      <w:jc w:val="center"/>
                      <w:rPr>
                        <w:rFonts w:ascii="Journal" w:hAnsi="Journal"/>
                      </w:rPr>
                    </w:pPr>
                    <w:r>
                      <w:rPr>
                        <w:rFonts w:ascii="Journal" w:hAnsi="Journal"/>
                      </w:rPr>
                      <w:t>КР.280201.221.000.000</w:t>
                    </w:r>
                  </w:p>
                </w:txbxContent>
              </v:textbox>
            </v:rect>
            <w10:wrap anchorx="page" anchory="page"/>
            <w10:anchorlock/>
          </v:group>
        </w:pict>
      </w:r>
      <w:r w:rsidRPr="00C57FAC">
        <w:t>течения снижается до такой степени, что взвешенные вещества, находящиеся в воде, начинают осаждаться на дно отделителя. Частично освобожденная от взвешенных веществ вода проходит дополнительную очистку на тонкослойных фильтрующих блоках, а затем поднимается до уровня выпускающего коллектора и стекает в канализацию или на доочистку. Скопившийся на дне уловителя осадок удаляется через стояк для откачки осадка.</w:t>
      </w:r>
    </w:p>
    <w:p w:rsidR="003D1E55" w:rsidRDefault="00045C37" w:rsidP="003D1E55">
      <w:pPr>
        <w:pStyle w:val="a3"/>
        <w:jc w:val="center"/>
        <w:rPr>
          <w:color w:val="FFFFFF"/>
        </w:rPr>
      </w:pPr>
      <w:r>
        <w:rPr>
          <w:noProof/>
        </w:rPr>
        <w:pict>
          <v:shape id="_x0000_s1517" type="#_x0000_t75" alt="" style="position:absolute;left:0;text-align:left;margin-left:27pt;margin-top:36.15pt;width:423pt;height:326.05pt;z-index:-251666432" wrapcoords="-41 0 -41 21547 21600 21547 21600 0 -41 0">
            <v:imagedata r:id="rId8" o:title="49000000"/>
            <w10:wrap type="tight"/>
          </v:shape>
        </w:pict>
      </w:r>
      <w:r w:rsidR="003D1E55" w:rsidRPr="00C57FAC">
        <w:rPr>
          <w:b/>
          <w:bCs/>
        </w:rPr>
        <w:t xml:space="preserve">ТЕХНОЛОГИЧЕСКАЯ СХЕМА ПЕСКОУЛАВЛИВАТЕЛЯ </w:t>
      </w:r>
      <w:r w:rsidR="003D1E55">
        <w:rPr>
          <w:b/>
          <w:bCs/>
          <w:color w:val="FFFFFF"/>
        </w:rPr>
        <w:t xml:space="preserve">HSG </w:t>
      </w:r>
    </w:p>
    <w:p w:rsidR="003D1E55" w:rsidRDefault="003D1E55" w:rsidP="003D1E55">
      <w:pPr>
        <w:pStyle w:val="a3"/>
        <w:jc w:val="center"/>
        <w:rPr>
          <w:color w:val="FFFFFF"/>
        </w:rPr>
      </w:pPr>
    </w:p>
    <w:p w:rsidR="003D1E55" w:rsidRDefault="003D1E55" w:rsidP="003D1E55">
      <w:pPr>
        <w:pStyle w:val="a3"/>
        <w:jc w:val="center"/>
        <w:rPr>
          <w:color w:val="FFFFFF"/>
        </w:rPr>
      </w:pPr>
    </w:p>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Pr="003D1E55" w:rsidRDefault="003D1E55" w:rsidP="00537454">
      <w:pPr>
        <w:rPr>
          <w:b/>
          <w:sz w:val="32"/>
          <w:szCs w:val="32"/>
        </w:rPr>
      </w:pPr>
      <w:r w:rsidRPr="003D1E55">
        <w:rPr>
          <w:b/>
          <w:sz w:val="32"/>
          <w:szCs w:val="32"/>
        </w:rPr>
        <w:t>Монтаж сооружений для очистки поверхностных стоков.</w:t>
      </w:r>
    </w:p>
    <w:p w:rsidR="003D1E55" w:rsidRDefault="00045C37" w:rsidP="003D1E55">
      <w:pPr>
        <w:pStyle w:val="a3"/>
        <w:jc w:val="center"/>
        <w:rPr>
          <w:color w:val="FFFFFF"/>
        </w:rPr>
      </w:pPr>
      <w:r>
        <w:rPr>
          <w:noProof/>
        </w:rPr>
        <w:pict>
          <v:shape id="_x0000_s1518" type="#_x0000_t75" alt="" style="position:absolute;left:0;text-align:left;margin-left:9pt;margin-top:14.45pt;width:468pt;height:267.45pt;z-index:-251665408" wrapcoords="-48 0 -48 21516 21600 21516 21600 0 -48 0">
            <v:imagedata r:id="rId9" o:title="50000000"/>
            <w10:wrap type="tight"/>
          </v:shape>
        </w:pict>
      </w:r>
    </w:p>
    <w:p w:rsidR="004B4B79" w:rsidRPr="004B4B79" w:rsidRDefault="003D1E55" w:rsidP="004B4B79">
      <w:pPr>
        <w:rPr>
          <w:b/>
          <w:sz w:val="32"/>
          <w:szCs w:val="32"/>
        </w:rPr>
      </w:pPr>
      <w:r w:rsidRPr="003D1E55">
        <w:rPr>
          <w:b/>
          <w:sz w:val="32"/>
          <w:szCs w:val="32"/>
        </w:rPr>
        <w:t>Технологическая схема сооружений для очистки поверхностных стоков.</w:t>
      </w:r>
    </w:p>
    <w:p w:rsidR="00537454" w:rsidRDefault="00537454" w:rsidP="00537454"/>
    <w:p w:rsidR="00537454" w:rsidRPr="00537454" w:rsidRDefault="00045C37" w:rsidP="00537454">
      <w:pPr>
        <w:jc w:val="center"/>
        <w:rPr>
          <w:b/>
        </w:rPr>
      </w:pPr>
      <w:r>
        <w:rPr>
          <w:noProof/>
        </w:rPr>
        <w:pict>
          <v:shape id="_x0000_s1519" type="#_x0000_t75" alt=" " style="position:absolute;left:0;text-align:left;margin-left:18pt;margin-top:-.3pt;width:278.4pt;height:214.95pt;z-index:-251664384" wrapcoords="-49 0 -49 21536 21600 21536 21600 0 -49 0">
            <v:imagedata r:id="rId10" o:title="51000000"/>
            <w10:wrap type="tight"/>
          </v:shape>
        </w:pict>
      </w:r>
      <w:r>
        <w:rPr>
          <w:noProof/>
          <w:sz w:val="20"/>
        </w:rPr>
        <w:pict>
          <v:group id="_x0000_s1316" style="position:absolute;left:0;text-align:left;margin-left:56.7pt;margin-top:19.85pt;width:518.8pt;height:802.3pt;z-index:251641856;mso-position-horizontal-relative:page;mso-position-vertical-relative:page" coordsize="20000,20000" o:allowincell="f">
            <v:rect id="_x0000_s1317" style="position:absolute;width:20000;height:20000" filled="f" strokeweight="2pt"/>
            <v:line id="_x0000_s1318" style="position:absolute" from="1093,18949" to="1095,19989" strokeweight="2pt"/>
            <v:line id="_x0000_s1319" style="position:absolute" from="10,18941" to="19977,18942" strokeweight="2pt"/>
            <v:line id="_x0000_s1320" style="position:absolute" from="2186,18949" to="2188,19989" strokeweight="2pt"/>
            <v:line id="_x0000_s1321" style="position:absolute" from="4919,18949" to="4921,19989" strokeweight="2pt"/>
            <v:line id="_x0000_s1322" style="position:absolute" from="6557,18959" to="6559,19989" strokeweight="2pt"/>
            <v:line id="_x0000_s1323" style="position:absolute" from="7650,18949" to="7652,19979" strokeweight="2pt"/>
            <v:line id="_x0000_s1324" style="position:absolute" from="18905,18949" to="18909,19989" strokeweight="2pt"/>
            <v:line id="_x0000_s1325" style="position:absolute" from="10,19293" to="7631,19295" strokeweight="1pt"/>
            <v:line id="_x0000_s1326" style="position:absolute" from="10,19646" to="7631,19647" strokeweight="2pt"/>
            <v:line id="_x0000_s1327" style="position:absolute" from="18919,19296" to="19990,19297" strokeweight="1pt"/>
            <v:rect id="_x0000_s1328" style="position:absolute;left:54;top:19660;width:1000;height:309" filled="f" stroked="f" strokeweight=".25pt">
              <v:textbox style="mso-next-textbox:#_x0000_s1328" inset="1pt,1pt,1pt,1pt">
                <w:txbxContent>
                  <w:p w:rsidR="00AA03D8" w:rsidRDefault="00AA03D8" w:rsidP="00537454">
                    <w:pPr>
                      <w:jc w:val="center"/>
                      <w:rPr>
                        <w:rFonts w:ascii="Journal" w:hAnsi="Journal"/>
                      </w:rPr>
                    </w:pPr>
                    <w:r>
                      <w:rPr>
                        <w:rFonts w:ascii="Journal" w:hAnsi="Journal"/>
                        <w:sz w:val="18"/>
                      </w:rPr>
                      <w:t>Изм.</w:t>
                    </w:r>
                  </w:p>
                </w:txbxContent>
              </v:textbox>
            </v:rect>
            <v:rect id="_x0000_s1329" style="position:absolute;left:1139;top:19660;width:1001;height:309" filled="f" stroked="f" strokeweight=".25pt">
              <v:textbox style="mso-next-textbox:#_x0000_s1329" inset="1pt,1pt,1pt,1pt">
                <w:txbxContent>
                  <w:p w:rsidR="00AA03D8" w:rsidRDefault="00AA03D8" w:rsidP="00537454">
                    <w:pPr>
                      <w:jc w:val="center"/>
                      <w:rPr>
                        <w:rFonts w:ascii="Journal" w:hAnsi="Journal"/>
                        <w:lang w:val="uk-UA"/>
                      </w:rPr>
                    </w:pPr>
                    <w:r>
                      <w:rPr>
                        <w:rFonts w:ascii="Journal" w:hAnsi="Journal"/>
                        <w:sz w:val="18"/>
                        <w:lang w:val="uk-UA"/>
                      </w:rPr>
                      <w:t>Лист.</w:t>
                    </w:r>
                  </w:p>
                </w:txbxContent>
              </v:textbox>
            </v:rect>
            <v:rect id="_x0000_s1330" style="position:absolute;left:2267;top:19660;width:2573;height:309" filled="f" stroked="f" strokeweight=".25pt">
              <v:textbox style="mso-next-textbox:#_x0000_s1330" inset="1pt,1pt,1pt,1pt">
                <w:txbxContent>
                  <w:p w:rsidR="00AA03D8" w:rsidRDefault="00AA03D8" w:rsidP="00537454">
                    <w:pPr>
                      <w:jc w:val="center"/>
                      <w:rPr>
                        <w:rFonts w:ascii="Journal" w:hAnsi="Journal"/>
                      </w:rPr>
                    </w:pPr>
                    <w:r>
                      <w:rPr>
                        <w:rFonts w:ascii="Journal" w:hAnsi="Journal"/>
                        <w:sz w:val="18"/>
                      </w:rPr>
                      <w:t>№ докум.</w:t>
                    </w:r>
                  </w:p>
                </w:txbxContent>
              </v:textbox>
            </v:rect>
            <v:rect id="_x0000_s1331" style="position:absolute;left:4983;top:19660;width:1534;height:309" filled="f" stroked="f" strokeweight=".25pt">
              <v:textbox style="mso-next-textbox:#_x0000_s1331" inset="1pt,1pt,1pt,1pt">
                <w:txbxContent>
                  <w:p w:rsidR="00AA03D8" w:rsidRDefault="00AA03D8" w:rsidP="00537454">
                    <w:pPr>
                      <w:jc w:val="center"/>
                      <w:rPr>
                        <w:rFonts w:ascii="Journal" w:hAnsi="Journal"/>
                      </w:rPr>
                    </w:pPr>
                    <w:r>
                      <w:rPr>
                        <w:rFonts w:ascii="Journal" w:hAnsi="Journal"/>
                        <w:sz w:val="18"/>
                      </w:rPr>
                      <w:t>Подп.</w:t>
                    </w:r>
                  </w:p>
                </w:txbxContent>
              </v:textbox>
            </v:rect>
            <v:rect id="_x0000_s1332" style="position:absolute;left:6604;top:19660;width:1000;height:309" filled="f" stroked="f" strokeweight=".25pt">
              <v:textbox style="mso-next-textbox:#_x0000_s1332" inset="1pt,1pt,1pt,1pt">
                <w:txbxContent>
                  <w:p w:rsidR="00AA03D8" w:rsidRDefault="00AA03D8" w:rsidP="00537454">
                    <w:pPr>
                      <w:jc w:val="center"/>
                      <w:rPr>
                        <w:rFonts w:ascii="Journal" w:hAnsi="Journal"/>
                      </w:rPr>
                    </w:pPr>
                    <w:r>
                      <w:rPr>
                        <w:rFonts w:ascii="Journal" w:hAnsi="Journal"/>
                        <w:sz w:val="18"/>
                      </w:rPr>
                      <w:t>Дата</w:t>
                    </w:r>
                  </w:p>
                </w:txbxContent>
              </v:textbox>
            </v:rect>
            <v:rect id="_x0000_s1333" style="position:absolute;left:18949;top:18977;width:1001;height:309" filled="f" stroked="f" strokeweight=".25pt">
              <v:textbox style="mso-next-textbox:#_x0000_s1333" inset="1pt,1pt,1pt,1pt">
                <w:txbxContent>
                  <w:p w:rsidR="00AA03D8" w:rsidRDefault="00AA03D8" w:rsidP="00537454">
                    <w:pPr>
                      <w:jc w:val="center"/>
                      <w:rPr>
                        <w:rFonts w:ascii="Journal" w:hAnsi="Journal"/>
                        <w:lang w:val="uk-UA"/>
                      </w:rPr>
                    </w:pPr>
                    <w:r>
                      <w:rPr>
                        <w:rFonts w:ascii="Journal" w:hAnsi="Journal"/>
                        <w:sz w:val="18"/>
                        <w:lang w:val="uk-UA"/>
                      </w:rPr>
                      <w:t>Лист</w:t>
                    </w:r>
                  </w:p>
                </w:txbxContent>
              </v:textbox>
            </v:rect>
            <v:rect id="_x0000_s1334" style="position:absolute;left:18949;top:19435;width:1001;height:423" filled="f" stroked="f" strokeweight=".25pt">
              <v:textbox style="mso-next-textbox:#_x0000_s1334" inset="1pt,1pt,1pt,1pt">
                <w:txbxContent>
                  <w:p w:rsidR="00AA03D8" w:rsidRPr="00537454" w:rsidRDefault="00AA03D8" w:rsidP="00537454">
                    <w:pPr>
                      <w:jc w:val="center"/>
                      <w:rPr>
                        <w:rFonts w:ascii="Journal" w:hAnsi="Journal"/>
                        <w:lang w:val="en-US"/>
                      </w:rPr>
                    </w:pPr>
                    <w:r>
                      <w:rPr>
                        <w:rFonts w:ascii="Journal" w:hAnsi="Journal"/>
                        <w:sz w:val="24"/>
                        <w:lang w:val="en-US"/>
                      </w:rPr>
                      <w:t>12</w:t>
                    </w:r>
                  </w:p>
                </w:txbxContent>
              </v:textbox>
            </v:rect>
            <v:rect id="_x0000_s1335" style="position:absolute;left:7745;top:19221;width:11075;height:477" filled="f" stroked="f" strokeweight=".25pt">
              <v:textbox style="mso-next-textbox:#_x0000_s1335" inset="1pt,1pt,1pt,1pt">
                <w:txbxContent>
                  <w:p w:rsidR="00AA03D8" w:rsidRDefault="00AA03D8" w:rsidP="00537454">
                    <w:pPr>
                      <w:jc w:val="center"/>
                      <w:rPr>
                        <w:rFonts w:ascii="Journal" w:hAnsi="Journal"/>
                      </w:rPr>
                    </w:pPr>
                    <w:r>
                      <w:rPr>
                        <w:rFonts w:ascii="Journal" w:hAnsi="Journal"/>
                      </w:rPr>
                      <w:t>КР.280201.221.000.000</w:t>
                    </w:r>
                  </w:p>
                </w:txbxContent>
              </v:textbox>
            </v:rect>
            <w10:wrap anchorx="page" anchory="page"/>
            <w10:anchorlock/>
          </v:group>
        </w:pict>
      </w:r>
    </w:p>
    <w:p w:rsidR="004B4B79" w:rsidRPr="004B4B79" w:rsidRDefault="004B4B79" w:rsidP="004B4B79">
      <w:pPr>
        <w:pStyle w:val="a3"/>
        <w:rPr>
          <w:sz w:val="28"/>
          <w:szCs w:val="28"/>
        </w:rPr>
      </w:pPr>
      <w:r w:rsidRPr="004B4B79">
        <w:rPr>
          <w:sz w:val="28"/>
          <w:szCs w:val="28"/>
        </w:rPr>
        <w:t xml:space="preserve">1. Трапы </w:t>
      </w:r>
      <w:r w:rsidRPr="004B4B79">
        <w:rPr>
          <w:sz w:val="28"/>
          <w:szCs w:val="28"/>
        </w:rPr>
        <w:br/>
        <w:t xml:space="preserve">2. Колодец распределения потока воды </w:t>
      </w:r>
      <w:r w:rsidRPr="004B4B79">
        <w:rPr>
          <w:sz w:val="28"/>
          <w:szCs w:val="28"/>
        </w:rPr>
        <w:br/>
        <w:t xml:space="preserve">3. Пескоулавливатель </w:t>
      </w:r>
    </w:p>
    <w:p w:rsidR="004B4B79" w:rsidRPr="004B4B79" w:rsidRDefault="004B4B79" w:rsidP="004B4B79">
      <w:pPr>
        <w:pStyle w:val="a3"/>
        <w:rPr>
          <w:sz w:val="28"/>
          <w:szCs w:val="28"/>
        </w:rPr>
      </w:pPr>
      <w:r w:rsidRPr="004B4B79">
        <w:rPr>
          <w:sz w:val="28"/>
          <w:szCs w:val="28"/>
        </w:rPr>
        <w:t xml:space="preserve">4. Нефтеловушка </w:t>
      </w:r>
    </w:p>
    <w:p w:rsidR="004B4B79" w:rsidRPr="004B4B79" w:rsidRDefault="004B4B79" w:rsidP="004B4B79">
      <w:pPr>
        <w:pStyle w:val="a3"/>
        <w:rPr>
          <w:sz w:val="28"/>
          <w:szCs w:val="28"/>
        </w:rPr>
      </w:pPr>
      <w:r w:rsidRPr="004B4B79">
        <w:rPr>
          <w:sz w:val="28"/>
          <w:szCs w:val="28"/>
        </w:rPr>
        <w:t xml:space="preserve">5. Контрольный колодец </w:t>
      </w:r>
    </w:p>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537454" w:rsidRDefault="00537454" w:rsidP="00537454"/>
    <w:p w:rsidR="00286661" w:rsidRPr="00286661" w:rsidRDefault="00286661" w:rsidP="00286661">
      <w:pPr>
        <w:spacing w:after="240"/>
        <w:rPr>
          <w:color w:val="auto"/>
        </w:rPr>
      </w:pPr>
      <w:r w:rsidRPr="00286661">
        <w:rPr>
          <w:b/>
          <w:bCs/>
          <w:color w:val="auto"/>
        </w:rPr>
        <w:t>ФЛОТАТОР</w:t>
      </w:r>
    </w:p>
    <w:p w:rsidR="00286661" w:rsidRPr="00286661" w:rsidRDefault="00286661" w:rsidP="00286661">
      <w:pPr>
        <w:rPr>
          <w:color w:val="auto"/>
        </w:rPr>
      </w:pPr>
      <w:r>
        <w:rPr>
          <w:color w:val="auto"/>
        </w:rPr>
        <w:t xml:space="preserve">  </w:t>
      </w:r>
      <w:r w:rsidRPr="00286661">
        <w:rPr>
          <w:color w:val="auto"/>
        </w:rPr>
        <w:t>Флотация применяется для удаления нерастворимых диспергирующих примесей, которые самостоятельно тяжело оседают. Флотация применяется для очистки стоков во многих отраслях промышленности, нефтепереработке, синтетических волокон, кожаной, пищевой и химической промышленностях.</w:t>
      </w:r>
    </w:p>
    <w:p w:rsidR="00286661" w:rsidRPr="00286661" w:rsidRDefault="00286661" w:rsidP="00286661">
      <w:pPr>
        <w:rPr>
          <w:color w:val="auto"/>
        </w:rPr>
      </w:pPr>
      <w:r w:rsidRPr="00286661">
        <w:rPr>
          <w:color w:val="auto"/>
        </w:rPr>
        <w:t>Принцип действия флоратора основан на всплывании (флотации). В этой установке из стоков можно отделять жиры, нефтепродукты, мелкие осадки (с гидравлической крупностью не менее 0,01 мм/сек.), детергенты, а также различные по составу смеси осадков.</w:t>
      </w:r>
    </w:p>
    <w:p w:rsidR="00286661" w:rsidRPr="00286661" w:rsidRDefault="00045C37" w:rsidP="00537454">
      <w:pPr>
        <w:rPr>
          <w:color w:val="auto"/>
        </w:rPr>
      </w:pPr>
      <w:r>
        <w:rPr>
          <w:color w:val="FFFFFF"/>
        </w:rPr>
        <w:pict>
          <v:shape id="_x0000_i1029" type="#_x0000_t75" alt="Рисунок: технологическая схема флоратора" style="width:217.5pt;height:240.75pt">
            <v:imagedata r:id="rId11" o:title=""/>
          </v:shape>
        </w:pict>
      </w:r>
      <w:r w:rsidR="00286661" w:rsidRPr="00286661">
        <w:rPr>
          <w:color w:val="FFFFFF"/>
        </w:rPr>
        <w:t xml:space="preserve"> </w:t>
      </w:r>
      <w:r>
        <w:rPr>
          <w:color w:val="FFFFFF"/>
        </w:rPr>
        <w:pict>
          <v:shape id="_x0000_i1030" type="#_x0000_t75" alt="" style="width:255pt;height:210pt;mso-wrap-distance-left:3.75pt;mso-wrap-distance-top:3.75pt;mso-wrap-distance-right:3.75pt;mso-wrap-distance-bottom:3.75pt">
            <v:imagedata r:id="rId12" o:title=""/>
          </v:shape>
        </w:pict>
      </w:r>
    </w:p>
    <w:p w:rsidR="00537454" w:rsidRPr="00286661" w:rsidRDefault="00537454" w:rsidP="00537454">
      <w:pPr>
        <w:rPr>
          <w:color w:val="auto"/>
        </w:rPr>
      </w:pPr>
    </w:p>
    <w:p w:rsidR="00286661" w:rsidRPr="00286661" w:rsidRDefault="00286661" w:rsidP="00286661">
      <w:pPr>
        <w:rPr>
          <w:color w:val="auto"/>
        </w:rPr>
      </w:pPr>
      <w:r w:rsidRPr="00286661">
        <w:rPr>
          <w:b/>
          <w:bCs/>
          <w:color w:val="auto"/>
        </w:rPr>
        <w:t>Принцип работы флотатора</w:t>
      </w:r>
    </w:p>
    <w:p w:rsidR="00286661" w:rsidRPr="00286661" w:rsidRDefault="00286661" w:rsidP="00286661">
      <w:pPr>
        <w:rPr>
          <w:color w:val="auto"/>
        </w:rPr>
      </w:pPr>
      <w:r>
        <w:rPr>
          <w:color w:val="auto"/>
        </w:rPr>
        <w:t xml:space="preserve">  </w:t>
      </w:r>
      <w:r w:rsidRPr="00286661">
        <w:rPr>
          <w:color w:val="auto"/>
        </w:rPr>
        <w:t>Сточные воды насыщаются воздухом, часть которого растворяется в воде. Попадая сточным водам в осветлитель, воздушные пузыри начинают подниматься наверх. Вместе с ними с наибольшей скоростью, чем всегда, поднимается и мелкие примеси. Чем мельче пузыри и чем более равномернее ими насыщен воздух, чем лучше эффект очистки. Большое воздействие флотации имеют размеры воздушных пузырей, количество и равномерное распределение их в воде. Оптимальные размеры воздушных пузырей 15-30 микрометров. Эффективность флотационного процесса зависит от загрязнений и свойств жидкости, размеров загрязнённых частиц, метода формирования пузырей. Коагуляция и флоагуляция активизирует флотацию загрязнений. Флотация с выделением воздуха из раствора применяется, когда имеются мелкие диспергированные частицы. Суть процесса - насыщение жидкости воздухом, а затем, уменьшая давление, выделяются воздушные пузырьки, которые флотируют загрязнения.</w:t>
      </w:r>
    </w:p>
    <w:p w:rsidR="00537454" w:rsidRPr="00286661" w:rsidRDefault="00537454" w:rsidP="00537454">
      <w:pPr>
        <w:rPr>
          <w:color w:val="auto"/>
        </w:rPr>
      </w:pPr>
    </w:p>
    <w:p w:rsidR="00537454" w:rsidRPr="00286661" w:rsidRDefault="00537454" w:rsidP="00537454">
      <w:pPr>
        <w:rPr>
          <w:color w:val="auto"/>
        </w:rPr>
      </w:pPr>
    </w:p>
    <w:p w:rsidR="00537454" w:rsidRPr="00286661" w:rsidRDefault="00537454" w:rsidP="00537454">
      <w:pPr>
        <w:rPr>
          <w:color w:val="auto"/>
        </w:rPr>
      </w:pPr>
    </w:p>
    <w:p w:rsidR="00537454" w:rsidRPr="00286661" w:rsidRDefault="00537454" w:rsidP="00537454">
      <w:pPr>
        <w:rPr>
          <w:color w:val="auto"/>
        </w:rPr>
      </w:pPr>
    </w:p>
    <w:p w:rsidR="00537454" w:rsidRPr="00286661" w:rsidRDefault="00537454" w:rsidP="00537454">
      <w:pPr>
        <w:rPr>
          <w:color w:val="auto"/>
        </w:rPr>
      </w:pPr>
    </w:p>
    <w:p w:rsidR="00537454" w:rsidRPr="00286661" w:rsidRDefault="00537454" w:rsidP="00537454">
      <w:pPr>
        <w:rPr>
          <w:color w:val="auto"/>
        </w:rPr>
      </w:pPr>
    </w:p>
    <w:p w:rsidR="004B4B79" w:rsidRPr="00286661" w:rsidRDefault="00045C37" w:rsidP="004B4B79">
      <w:pPr>
        <w:rPr>
          <w:b/>
        </w:rPr>
      </w:pPr>
      <w:r>
        <w:rPr>
          <w:noProof/>
          <w:sz w:val="20"/>
        </w:rPr>
        <w:pict>
          <v:group id="_x0000_s1356" style="position:absolute;left:0;text-align:left;margin-left:56.7pt;margin-top:19.85pt;width:518.8pt;height:802.3pt;z-index:251642880;mso-position-horizontal-relative:page;mso-position-vertical-relative:page" coordsize="20000,20000" o:allowincell="f">
            <v:rect id="_x0000_s1357" style="position:absolute;width:20000;height:20000" filled="f" strokeweight="2pt"/>
            <v:line id="_x0000_s1358" style="position:absolute" from="1093,18949" to="1095,19989" strokeweight="2pt"/>
            <v:line id="_x0000_s1359" style="position:absolute" from="10,18941" to="19977,18942" strokeweight="2pt"/>
            <v:line id="_x0000_s1360" style="position:absolute" from="2186,18949" to="2188,19989" strokeweight="2pt"/>
            <v:line id="_x0000_s1361" style="position:absolute" from="4919,18949" to="4921,19989" strokeweight="2pt"/>
            <v:line id="_x0000_s1362" style="position:absolute" from="6557,18959" to="6559,19989" strokeweight="2pt"/>
            <v:line id="_x0000_s1363" style="position:absolute" from="7650,18949" to="7652,19979" strokeweight="2pt"/>
            <v:line id="_x0000_s1364" style="position:absolute" from="18905,18949" to="18909,19989" strokeweight="2pt"/>
            <v:line id="_x0000_s1365" style="position:absolute" from="10,19293" to="7631,19295" strokeweight="1pt"/>
            <v:line id="_x0000_s1366" style="position:absolute" from="10,19646" to="7631,19647" strokeweight="2pt"/>
            <v:line id="_x0000_s1367" style="position:absolute" from="18919,19296" to="19990,19297" strokeweight="1pt"/>
            <v:rect id="_x0000_s1368" style="position:absolute;left:54;top:19660;width:1000;height:309" filled="f" stroked="f" strokeweight=".25pt">
              <v:textbox style="mso-next-textbox:#_x0000_s1368" inset="1pt,1pt,1pt,1pt">
                <w:txbxContent>
                  <w:p w:rsidR="00AA03D8" w:rsidRDefault="00AA03D8" w:rsidP="00537454">
                    <w:pPr>
                      <w:jc w:val="center"/>
                      <w:rPr>
                        <w:rFonts w:ascii="Journal" w:hAnsi="Journal"/>
                      </w:rPr>
                    </w:pPr>
                    <w:r>
                      <w:rPr>
                        <w:rFonts w:ascii="Journal" w:hAnsi="Journal"/>
                        <w:sz w:val="18"/>
                      </w:rPr>
                      <w:t>Изм.</w:t>
                    </w:r>
                  </w:p>
                </w:txbxContent>
              </v:textbox>
            </v:rect>
            <v:rect id="_x0000_s1369" style="position:absolute;left:1139;top:19660;width:1001;height:309" filled="f" stroked="f" strokeweight=".25pt">
              <v:textbox style="mso-next-textbox:#_x0000_s1369" inset="1pt,1pt,1pt,1pt">
                <w:txbxContent>
                  <w:p w:rsidR="00AA03D8" w:rsidRDefault="00AA03D8" w:rsidP="00537454">
                    <w:pPr>
                      <w:jc w:val="center"/>
                      <w:rPr>
                        <w:rFonts w:ascii="Journal" w:hAnsi="Journal"/>
                        <w:lang w:val="uk-UA"/>
                      </w:rPr>
                    </w:pPr>
                    <w:r>
                      <w:rPr>
                        <w:rFonts w:ascii="Journal" w:hAnsi="Journal"/>
                        <w:sz w:val="18"/>
                        <w:lang w:val="uk-UA"/>
                      </w:rPr>
                      <w:t>Лист.</w:t>
                    </w:r>
                  </w:p>
                </w:txbxContent>
              </v:textbox>
            </v:rect>
            <v:rect id="_x0000_s1370" style="position:absolute;left:2267;top:19660;width:2573;height:309" filled="f" stroked="f" strokeweight=".25pt">
              <v:textbox style="mso-next-textbox:#_x0000_s1370" inset="1pt,1pt,1pt,1pt">
                <w:txbxContent>
                  <w:p w:rsidR="00AA03D8" w:rsidRDefault="00AA03D8" w:rsidP="00537454">
                    <w:pPr>
                      <w:jc w:val="center"/>
                      <w:rPr>
                        <w:rFonts w:ascii="Journal" w:hAnsi="Journal"/>
                      </w:rPr>
                    </w:pPr>
                    <w:r>
                      <w:rPr>
                        <w:rFonts w:ascii="Journal" w:hAnsi="Journal"/>
                        <w:sz w:val="18"/>
                      </w:rPr>
                      <w:t>№ докум.</w:t>
                    </w:r>
                  </w:p>
                </w:txbxContent>
              </v:textbox>
            </v:rect>
            <v:rect id="_x0000_s1371" style="position:absolute;left:4983;top:19660;width:1534;height:309" filled="f" stroked="f" strokeweight=".25pt">
              <v:textbox style="mso-next-textbox:#_x0000_s1371" inset="1pt,1pt,1pt,1pt">
                <w:txbxContent>
                  <w:p w:rsidR="00AA03D8" w:rsidRDefault="00AA03D8" w:rsidP="00537454">
                    <w:pPr>
                      <w:jc w:val="center"/>
                      <w:rPr>
                        <w:rFonts w:ascii="Journal" w:hAnsi="Journal"/>
                      </w:rPr>
                    </w:pPr>
                    <w:r>
                      <w:rPr>
                        <w:rFonts w:ascii="Journal" w:hAnsi="Journal"/>
                        <w:sz w:val="18"/>
                      </w:rPr>
                      <w:t>Подп.</w:t>
                    </w:r>
                  </w:p>
                </w:txbxContent>
              </v:textbox>
            </v:rect>
            <v:rect id="_x0000_s1372" style="position:absolute;left:6604;top:19660;width:1000;height:309" filled="f" stroked="f" strokeweight=".25pt">
              <v:textbox style="mso-next-textbox:#_x0000_s1372" inset="1pt,1pt,1pt,1pt">
                <w:txbxContent>
                  <w:p w:rsidR="00AA03D8" w:rsidRDefault="00AA03D8" w:rsidP="00537454">
                    <w:pPr>
                      <w:jc w:val="center"/>
                      <w:rPr>
                        <w:rFonts w:ascii="Journal" w:hAnsi="Journal"/>
                      </w:rPr>
                    </w:pPr>
                    <w:r>
                      <w:rPr>
                        <w:rFonts w:ascii="Journal" w:hAnsi="Journal"/>
                        <w:sz w:val="18"/>
                      </w:rPr>
                      <w:t>Дата</w:t>
                    </w:r>
                  </w:p>
                </w:txbxContent>
              </v:textbox>
            </v:rect>
            <v:rect id="_x0000_s1373" style="position:absolute;left:18949;top:18977;width:1001;height:309" filled="f" stroked="f" strokeweight=".25pt">
              <v:textbox style="mso-next-textbox:#_x0000_s1373" inset="1pt,1pt,1pt,1pt">
                <w:txbxContent>
                  <w:p w:rsidR="00AA03D8" w:rsidRDefault="00AA03D8" w:rsidP="00537454">
                    <w:pPr>
                      <w:jc w:val="center"/>
                      <w:rPr>
                        <w:rFonts w:ascii="Journal" w:hAnsi="Journal"/>
                        <w:lang w:val="uk-UA"/>
                      </w:rPr>
                    </w:pPr>
                    <w:r>
                      <w:rPr>
                        <w:rFonts w:ascii="Journal" w:hAnsi="Journal"/>
                        <w:sz w:val="18"/>
                        <w:lang w:val="uk-UA"/>
                      </w:rPr>
                      <w:t>Лист</w:t>
                    </w:r>
                  </w:p>
                </w:txbxContent>
              </v:textbox>
            </v:rect>
            <v:rect id="_x0000_s1374" style="position:absolute;left:18949;top:19435;width:1001;height:423" filled="f" stroked="f" strokeweight=".25pt">
              <v:textbox style="mso-next-textbox:#_x0000_s1374" inset="1pt,1pt,1pt,1pt">
                <w:txbxContent>
                  <w:p w:rsidR="00AA03D8" w:rsidRPr="005D7B2D" w:rsidRDefault="00AA03D8" w:rsidP="00537454">
                    <w:pPr>
                      <w:jc w:val="center"/>
                      <w:rPr>
                        <w:rFonts w:ascii="Journal" w:hAnsi="Journal"/>
                      </w:rPr>
                    </w:pPr>
                    <w:r>
                      <w:rPr>
                        <w:rFonts w:ascii="Journal" w:hAnsi="Journal"/>
                        <w:sz w:val="24"/>
                        <w:lang w:val="en-US"/>
                      </w:rPr>
                      <w:t>1</w:t>
                    </w:r>
                    <w:r>
                      <w:rPr>
                        <w:rFonts w:ascii="Journal" w:hAnsi="Journal"/>
                        <w:sz w:val="24"/>
                      </w:rPr>
                      <w:t>3</w:t>
                    </w:r>
                  </w:p>
                </w:txbxContent>
              </v:textbox>
            </v:rect>
            <v:rect id="_x0000_s1375" style="position:absolute;left:7745;top:19221;width:11075;height:477" filled="f" stroked="f" strokeweight=".25pt">
              <v:textbox style="mso-next-textbox:#_x0000_s1375" inset="1pt,1pt,1pt,1pt">
                <w:txbxContent>
                  <w:p w:rsidR="00AA03D8" w:rsidRDefault="00AA03D8" w:rsidP="00537454">
                    <w:pPr>
                      <w:jc w:val="center"/>
                      <w:rPr>
                        <w:rFonts w:ascii="Journal" w:hAnsi="Journal"/>
                      </w:rPr>
                    </w:pPr>
                    <w:r>
                      <w:rPr>
                        <w:rFonts w:ascii="Journal" w:hAnsi="Journal"/>
                      </w:rPr>
                      <w:t>КР.280201.221.000.000</w:t>
                    </w:r>
                  </w:p>
                </w:txbxContent>
              </v:textbox>
            </v:rect>
            <w10:wrap anchorx="page" anchory="page"/>
            <w10:anchorlock/>
          </v:group>
        </w:pict>
      </w:r>
    </w:p>
    <w:p w:rsidR="004B4B79" w:rsidRDefault="004B4B79" w:rsidP="004B4B79"/>
    <w:p w:rsidR="004B4B79" w:rsidRDefault="004B4B79" w:rsidP="004B4B79"/>
    <w:p w:rsidR="00286661" w:rsidRDefault="00286661" w:rsidP="004B4B79">
      <w:pPr>
        <w:rPr>
          <w:b/>
          <w:color w:val="auto"/>
          <w:sz w:val="32"/>
          <w:szCs w:val="32"/>
        </w:rPr>
      </w:pPr>
      <w:r w:rsidRPr="00286661">
        <w:rPr>
          <w:b/>
          <w:color w:val="auto"/>
          <w:sz w:val="32"/>
          <w:szCs w:val="32"/>
        </w:rPr>
        <w:t>Насосные станции</w:t>
      </w:r>
    </w:p>
    <w:p w:rsidR="00D3117F" w:rsidRPr="00D3117F" w:rsidRDefault="00D3117F" w:rsidP="005D7B2D">
      <w:pPr>
        <w:jc w:val="left"/>
        <w:rPr>
          <w:color w:val="auto"/>
        </w:rPr>
      </w:pPr>
      <w:r>
        <w:rPr>
          <w:rStyle w:val="a4"/>
          <w:b w:val="0"/>
          <w:color w:val="auto"/>
        </w:rPr>
        <w:t xml:space="preserve">   </w:t>
      </w:r>
      <w:r w:rsidRPr="00D3117F">
        <w:rPr>
          <w:rStyle w:val="a4"/>
          <w:b w:val="0"/>
          <w:color w:val="auto"/>
        </w:rPr>
        <w:t xml:space="preserve">Канализационные насосные станции </w:t>
      </w:r>
      <w:r w:rsidRPr="00D3117F">
        <w:rPr>
          <w:b/>
          <w:color w:val="auto"/>
        </w:rPr>
        <w:t xml:space="preserve"> </w:t>
      </w:r>
      <w:r w:rsidRPr="00D3117F">
        <w:rPr>
          <w:rStyle w:val="a4"/>
          <w:b w:val="0"/>
          <w:color w:val="auto"/>
        </w:rPr>
        <w:t>для подъема и перекачки сточных вод</w:t>
      </w:r>
      <w:r w:rsidRPr="00D3117F">
        <w:rPr>
          <w:b/>
          <w:color w:val="auto"/>
        </w:rPr>
        <w:t xml:space="preserve"> </w:t>
      </w:r>
      <w:r w:rsidRPr="00D3117F">
        <w:rPr>
          <w:color w:val="auto"/>
        </w:rPr>
        <w:t xml:space="preserve">используются для </w:t>
      </w:r>
      <w:r w:rsidRPr="00D3117F">
        <w:rPr>
          <w:rStyle w:val="a4"/>
          <w:b w:val="0"/>
          <w:color w:val="auto"/>
        </w:rPr>
        <w:t>подъема и перекачки хозяйственно-бытовых, ливневых, производственных стоков</w:t>
      </w:r>
      <w:r w:rsidRPr="00D3117F">
        <w:rPr>
          <w:color w:val="auto"/>
        </w:rPr>
        <w:t>, ила и грунтовых вод с погружными насосами.</w:t>
      </w:r>
    </w:p>
    <w:p w:rsidR="00D3117F" w:rsidRPr="00D3117F" w:rsidRDefault="00D3117F" w:rsidP="005D7B2D">
      <w:pPr>
        <w:jc w:val="left"/>
        <w:rPr>
          <w:color w:val="auto"/>
        </w:rPr>
      </w:pPr>
      <w:r>
        <w:rPr>
          <w:color w:val="auto"/>
        </w:rPr>
        <w:t>И</w:t>
      </w:r>
      <w:r w:rsidRPr="00D3117F">
        <w:rPr>
          <w:color w:val="auto"/>
        </w:rPr>
        <w:t xml:space="preserve">зготавливаются на основе стеклопластиковой емкости и оснащаются погружными насосами для </w:t>
      </w:r>
      <w:r w:rsidRPr="00D3117F">
        <w:rPr>
          <w:rStyle w:val="a4"/>
          <w:b w:val="0"/>
          <w:color w:val="auto"/>
        </w:rPr>
        <w:t>перекачивания стоков с твердыми включениями</w:t>
      </w:r>
      <w:r w:rsidRPr="00D3117F">
        <w:rPr>
          <w:color w:val="auto"/>
        </w:rPr>
        <w:t xml:space="preserve"> размером не более </w:t>
      </w:r>
      <w:smartTag w:uri="urn:schemas-microsoft-com:office:smarttags" w:element="metricconverter">
        <w:smartTagPr>
          <w:attr w:name="ProductID" w:val="100 мм"/>
        </w:smartTagPr>
        <w:r w:rsidRPr="00D3117F">
          <w:rPr>
            <w:color w:val="auto"/>
          </w:rPr>
          <w:t>100 мм</w:t>
        </w:r>
      </w:smartTag>
      <w:r w:rsidRPr="00D3117F">
        <w:rPr>
          <w:color w:val="auto"/>
        </w:rPr>
        <w:t xml:space="preserve">. Стеклопластиковый корпус </w:t>
      </w:r>
      <w:r w:rsidRPr="00D3117F">
        <w:rPr>
          <w:rStyle w:val="a4"/>
          <w:b w:val="0"/>
          <w:color w:val="auto"/>
        </w:rPr>
        <w:t>канализационной насосной станции для подъема и перекачки сточных вод</w:t>
      </w:r>
      <w:r w:rsidRPr="00D3117F">
        <w:rPr>
          <w:color w:val="auto"/>
        </w:rPr>
        <w:t xml:space="preserve"> герметичен, прочен, на него не воздействует коррозии и гниение. </w:t>
      </w:r>
      <w:r>
        <w:rPr>
          <w:rStyle w:val="a4"/>
          <w:b w:val="0"/>
          <w:color w:val="auto"/>
        </w:rPr>
        <w:t xml:space="preserve">Изготавливается </w:t>
      </w:r>
      <w:r w:rsidRPr="00D3117F">
        <w:rPr>
          <w:color w:val="auto"/>
        </w:rPr>
        <w:t xml:space="preserve">с учетом внешних нагрузок, вызываемых давлением грунта и внутренним давлением воды. </w:t>
      </w:r>
      <w:r>
        <w:rPr>
          <w:rStyle w:val="a4"/>
          <w:b w:val="0"/>
          <w:color w:val="auto"/>
        </w:rPr>
        <w:t xml:space="preserve">Располагаются </w:t>
      </w:r>
      <w:r w:rsidRPr="00D3117F">
        <w:rPr>
          <w:color w:val="auto"/>
        </w:rPr>
        <w:t xml:space="preserve">плоским выступающим основанием для монтирования к бетонному основанию. Срок эксплуатации </w:t>
      </w:r>
      <w:r w:rsidRPr="00D3117F">
        <w:rPr>
          <w:rStyle w:val="a4"/>
          <w:b w:val="0"/>
          <w:color w:val="auto"/>
        </w:rPr>
        <w:t>канализационных насосных станции для подъема и перекачки сточных вод</w:t>
      </w:r>
      <w:r w:rsidRPr="00D3117F">
        <w:rPr>
          <w:color w:val="auto"/>
        </w:rPr>
        <w:t xml:space="preserve"> не менее 50 лет. Работа насосного оборудования ориентирована на длительный срок использования, все рабочие части изготавливаются из нержавеющей стали. </w:t>
      </w:r>
      <w:r>
        <w:rPr>
          <w:rStyle w:val="a4"/>
          <w:b w:val="0"/>
          <w:color w:val="auto"/>
        </w:rPr>
        <w:t>Р</w:t>
      </w:r>
      <w:r w:rsidRPr="00D3117F">
        <w:rPr>
          <w:color w:val="auto"/>
        </w:rPr>
        <w:t xml:space="preserve">азмещаются подземным способом. Глубина размещения зависит от глубины подводящего трубопровода. Пульт управления </w:t>
      </w:r>
      <w:r w:rsidRPr="00D3117F">
        <w:rPr>
          <w:rStyle w:val="a4"/>
          <w:b w:val="0"/>
          <w:color w:val="auto"/>
        </w:rPr>
        <w:t xml:space="preserve">канализационной насосной станции </w:t>
      </w:r>
      <w:r w:rsidRPr="00D3117F">
        <w:rPr>
          <w:rStyle w:val="a4"/>
          <w:b w:val="0"/>
          <w:color w:val="auto"/>
          <w:lang w:val="en"/>
        </w:rPr>
        <w:t>Traidenis</w:t>
      </w:r>
      <w:r w:rsidRPr="00D3117F">
        <w:rPr>
          <w:color w:val="auto"/>
        </w:rPr>
        <w:t xml:space="preserve"> </w:t>
      </w:r>
      <w:r w:rsidRPr="00D3117F">
        <w:rPr>
          <w:rStyle w:val="a4"/>
          <w:b w:val="0"/>
          <w:color w:val="auto"/>
        </w:rPr>
        <w:t>для подъема и перекачки сточных вод</w:t>
      </w:r>
      <w:r w:rsidRPr="00D3117F">
        <w:rPr>
          <w:color w:val="auto"/>
        </w:rPr>
        <w:t xml:space="preserve"> и сигнализирующие устройства располагаются в отдельном месте.   </w:t>
      </w:r>
    </w:p>
    <w:p w:rsidR="005D7B2D" w:rsidRPr="005D7B2D" w:rsidRDefault="005D7B2D" w:rsidP="005D7B2D">
      <w:pPr>
        <w:jc w:val="left"/>
        <w:rPr>
          <w:color w:val="auto"/>
        </w:rPr>
      </w:pPr>
      <w:r w:rsidRPr="005D7B2D">
        <w:rPr>
          <w:color w:val="auto"/>
        </w:rPr>
        <w:t xml:space="preserve">Существуют насосные станции следующих диаметров: Ø800, Ø1200, Ø1500, Ø1800, Ø2000, Ø2200, Ø2450, Ø3000, Ø4000. Высоту Н указывает заказчик. </w:t>
      </w:r>
    </w:p>
    <w:p w:rsidR="005D7B2D" w:rsidRDefault="005D7B2D" w:rsidP="005D7B2D">
      <w:pPr>
        <w:jc w:val="left"/>
        <w:rPr>
          <w:color w:val="auto"/>
        </w:rPr>
      </w:pPr>
      <w:r w:rsidRPr="005D7B2D">
        <w:rPr>
          <w:color w:val="auto"/>
        </w:rPr>
        <w:t xml:space="preserve">Насосы подбираются в зависимости от характера стоков, их количества, расстояния, диаметра и высоты трассы. </w:t>
      </w:r>
    </w:p>
    <w:p w:rsidR="005D7B2D" w:rsidRDefault="005D7B2D" w:rsidP="005D7B2D">
      <w:pPr>
        <w:jc w:val="left"/>
        <w:rPr>
          <w:color w:val="auto"/>
        </w:rPr>
      </w:pPr>
    </w:p>
    <w:p w:rsidR="005D7B2D" w:rsidRPr="005D7B2D" w:rsidRDefault="005D7B2D" w:rsidP="005D7B2D">
      <w:pPr>
        <w:jc w:val="left"/>
        <w:rPr>
          <w:b/>
          <w:sz w:val="24"/>
          <w:szCs w:val="24"/>
          <w:u w:val="single"/>
        </w:rPr>
      </w:pPr>
      <w:r w:rsidRPr="005D7B2D">
        <w:rPr>
          <w:b/>
          <w:bCs/>
          <w:sz w:val="24"/>
          <w:szCs w:val="24"/>
          <w:u w:val="single"/>
        </w:rPr>
        <w:t>ТИПОВЫЕ СХЕМЫ МОНТАЖА НАСОСНЫХ СТАНЦИЙ</w:t>
      </w:r>
      <w:r w:rsidRPr="005D7B2D">
        <w:rPr>
          <w:b/>
          <w:sz w:val="24"/>
          <w:szCs w:val="24"/>
          <w:u w:val="single"/>
        </w:rPr>
        <w:t> </w:t>
      </w:r>
    </w:p>
    <w:p w:rsidR="00D3117F" w:rsidRDefault="00D3117F" w:rsidP="00D3117F">
      <w:pPr>
        <w:ind w:left="360"/>
        <w:rPr>
          <w:color w:val="auto"/>
        </w:rPr>
      </w:pPr>
    </w:p>
    <w:p w:rsidR="005D7B2D" w:rsidRDefault="005D7B2D" w:rsidP="00D3117F">
      <w:pPr>
        <w:numPr>
          <w:ilvl w:val="0"/>
          <w:numId w:val="17"/>
        </w:numPr>
        <w:rPr>
          <w:color w:val="auto"/>
        </w:rPr>
      </w:pPr>
      <w:r w:rsidRPr="005D7B2D">
        <w:rPr>
          <w:color w:val="auto"/>
        </w:rPr>
        <w:t xml:space="preserve">При обыкновенном монтаже </w:t>
      </w:r>
    </w:p>
    <w:p w:rsidR="00D3117F" w:rsidRPr="005D7B2D" w:rsidRDefault="00D3117F" w:rsidP="00D3117F">
      <w:pPr>
        <w:ind w:left="360"/>
        <w:rPr>
          <w:color w:val="auto"/>
        </w:rPr>
      </w:pPr>
    </w:p>
    <w:p w:rsidR="005D7B2D" w:rsidRDefault="00045C37" w:rsidP="004B4B79">
      <w:r>
        <w:rPr>
          <w:color w:val="FFFFFF"/>
        </w:rPr>
        <w:pict>
          <v:shape id="_x0000_i1031" type="#_x0000_t75" alt=" " style="width:5in;height:234.75pt" o:button="t">
            <v:imagedata r:id="rId13" o:title=""/>
          </v:shape>
        </w:pict>
      </w:r>
    </w:p>
    <w:p w:rsidR="004B4B79" w:rsidRDefault="004B4B79" w:rsidP="004B4B79"/>
    <w:p w:rsidR="004B4B79" w:rsidRDefault="004B4B79" w:rsidP="004B4B79"/>
    <w:p w:rsidR="002668A1" w:rsidRDefault="002668A1" w:rsidP="002668A1"/>
    <w:p w:rsidR="002668A1" w:rsidRDefault="002668A1" w:rsidP="002668A1"/>
    <w:p w:rsidR="005A6D5F" w:rsidRDefault="00045C37" w:rsidP="005A6D5F">
      <w:r>
        <w:rPr>
          <w:noProof/>
          <w:sz w:val="20"/>
        </w:rPr>
        <w:pict>
          <v:group id="_x0000_s1880" style="position:absolute;left:0;text-align:left;margin-left:56.7pt;margin-top:19.85pt;width:518.8pt;height:802.3pt;z-index:251653120;mso-position-horizontal-relative:page;mso-position-vertical-relative:page" coordsize="20000,20000" o:allowincell="f">
            <v:rect id="_x0000_s1881" style="position:absolute;width:20000;height:20000" filled="f" strokeweight="2pt"/>
            <v:line id="_x0000_s1882" style="position:absolute" from="1093,18949" to="1095,19989" strokeweight="2pt"/>
            <v:line id="_x0000_s1883" style="position:absolute" from="10,18941" to="19977,18942" strokeweight="2pt"/>
            <v:line id="_x0000_s1884" style="position:absolute" from="2186,18949" to="2188,19989" strokeweight="2pt"/>
            <v:line id="_x0000_s1885" style="position:absolute" from="4919,18949" to="4921,19989" strokeweight="2pt"/>
            <v:line id="_x0000_s1886" style="position:absolute" from="6557,18959" to="6559,19989" strokeweight="2pt"/>
            <v:line id="_x0000_s1887" style="position:absolute" from="7650,18949" to="7652,19979" strokeweight="2pt"/>
            <v:line id="_x0000_s1888" style="position:absolute" from="18905,18949" to="18909,19989" strokeweight="2pt"/>
            <v:line id="_x0000_s1889" style="position:absolute" from="10,19293" to="7631,19295" strokeweight="1pt"/>
            <v:line id="_x0000_s1890" style="position:absolute" from="10,19646" to="7631,19647" strokeweight="2pt"/>
            <v:line id="_x0000_s1891" style="position:absolute" from="18919,19296" to="19990,19297" strokeweight="1pt"/>
            <v:rect id="_x0000_s1892" style="position:absolute;left:54;top:19660;width:1000;height:309" filled="f" stroked="f" strokeweight=".25pt">
              <v:textbox style="mso-next-textbox:#_x0000_s1892" inset="1pt,1pt,1pt,1pt">
                <w:txbxContent>
                  <w:p w:rsidR="00AA03D8" w:rsidRDefault="00AA03D8" w:rsidP="005A6D5F">
                    <w:pPr>
                      <w:jc w:val="center"/>
                      <w:rPr>
                        <w:rFonts w:ascii="Journal" w:hAnsi="Journal"/>
                      </w:rPr>
                    </w:pPr>
                    <w:r>
                      <w:rPr>
                        <w:rFonts w:ascii="Journal" w:hAnsi="Journal"/>
                        <w:sz w:val="18"/>
                      </w:rPr>
                      <w:t>Изм.</w:t>
                    </w:r>
                  </w:p>
                </w:txbxContent>
              </v:textbox>
            </v:rect>
            <v:rect id="_x0000_s1893" style="position:absolute;left:1139;top:19660;width:1001;height:309" filled="f" stroked="f" strokeweight=".25pt">
              <v:textbox style="mso-next-textbox:#_x0000_s1893" inset="1pt,1pt,1pt,1pt">
                <w:txbxContent>
                  <w:p w:rsidR="00AA03D8" w:rsidRDefault="00AA03D8" w:rsidP="005A6D5F">
                    <w:pPr>
                      <w:jc w:val="center"/>
                      <w:rPr>
                        <w:rFonts w:ascii="Journal" w:hAnsi="Journal"/>
                        <w:lang w:val="uk-UA"/>
                      </w:rPr>
                    </w:pPr>
                    <w:r>
                      <w:rPr>
                        <w:rFonts w:ascii="Journal" w:hAnsi="Journal"/>
                        <w:sz w:val="18"/>
                        <w:lang w:val="uk-UA"/>
                      </w:rPr>
                      <w:t>Лист.</w:t>
                    </w:r>
                  </w:p>
                </w:txbxContent>
              </v:textbox>
            </v:rect>
            <v:rect id="_x0000_s1894" style="position:absolute;left:2267;top:19660;width:2573;height:309" filled="f" stroked="f" strokeweight=".25pt">
              <v:textbox style="mso-next-textbox:#_x0000_s1894" inset="1pt,1pt,1pt,1pt">
                <w:txbxContent>
                  <w:p w:rsidR="00AA03D8" w:rsidRDefault="00AA03D8" w:rsidP="005A6D5F">
                    <w:pPr>
                      <w:jc w:val="center"/>
                      <w:rPr>
                        <w:rFonts w:ascii="Journal" w:hAnsi="Journal"/>
                      </w:rPr>
                    </w:pPr>
                    <w:r>
                      <w:rPr>
                        <w:rFonts w:ascii="Journal" w:hAnsi="Journal"/>
                        <w:sz w:val="18"/>
                      </w:rPr>
                      <w:t>№ докум.</w:t>
                    </w:r>
                  </w:p>
                </w:txbxContent>
              </v:textbox>
            </v:rect>
            <v:rect id="_x0000_s1895" style="position:absolute;left:4983;top:19660;width:1534;height:309" filled="f" stroked="f" strokeweight=".25pt">
              <v:textbox style="mso-next-textbox:#_x0000_s1895" inset="1pt,1pt,1pt,1pt">
                <w:txbxContent>
                  <w:p w:rsidR="00AA03D8" w:rsidRDefault="00AA03D8" w:rsidP="005A6D5F">
                    <w:pPr>
                      <w:jc w:val="center"/>
                      <w:rPr>
                        <w:rFonts w:ascii="Journal" w:hAnsi="Journal"/>
                      </w:rPr>
                    </w:pPr>
                    <w:r>
                      <w:rPr>
                        <w:rFonts w:ascii="Journal" w:hAnsi="Journal"/>
                        <w:sz w:val="18"/>
                      </w:rPr>
                      <w:t>Подп.</w:t>
                    </w:r>
                  </w:p>
                </w:txbxContent>
              </v:textbox>
            </v:rect>
            <v:rect id="_x0000_s1896" style="position:absolute;left:6604;top:19660;width:1000;height:309" filled="f" stroked="f" strokeweight=".25pt">
              <v:textbox style="mso-next-textbox:#_x0000_s1896" inset="1pt,1pt,1pt,1pt">
                <w:txbxContent>
                  <w:p w:rsidR="00AA03D8" w:rsidRDefault="00AA03D8" w:rsidP="005A6D5F">
                    <w:pPr>
                      <w:jc w:val="center"/>
                      <w:rPr>
                        <w:rFonts w:ascii="Journal" w:hAnsi="Journal"/>
                      </w:rPr>
                    </w:pPr>
                    <w:r>
                      <w:rPr>
                        <w:rFonts w:ascii="Journal" w:hAnsi="Journal"/>
                        <w:sz w:val="18"/>
                      </w:rPr>
                      <w:t>Дата</w:t>
                    </w:r>
                  </w:p>
                </w:txbxContent>
              </v:textbox>
            </v:rect>
            <v:rect id="_x0000_s1897" style="position:absolute;left:18949;top:18977;width:1001;height:309" filled="f" stroked="f" strokeweight=".25pt">
              <v:textbox style="mso-next-textbox:#_x0000_s1897" inset="1pt,1pt,1pt,1pt">
                <w:txbxContent>
                  <w:p w:rsidR="00AA03D8" w:rsidRDefault="00AA03D8" w:rsidP="005A6D5F">
                    <w:pPr>
                      <w:jc w:val="center"/>
                      <w:rPr>
                        <w:rFonts w:ascii="Journal" w:hAnsi="Journal"/>
                        <w:lang w:val="uk-UA"/>
                      </w:rPr>
                    </w:pPr>
                    <w:r>
                      <w:rPr>
                        <w:rFonts w:ascii="Journal" w:hAnsi="Journal"/>
                        <w:sz w:val="18"/>
                        <w:lang w:val="uk-UA"/>
                      </w:rPr>
                      <w:t>Лист</w:t>
                    </w:r>
                  </w:p>
                </w:txbxContent>
              </v:textbox>
            </v:rect>
            <v:rect id="_x0000_s1898" style="position:absolute;left:18949;top:19435;width:1001;height:423" filled="f" stroked="f" strokeweight=".25pt">
              <v:textbox style="mso-next-textbox:#_x0000_s1898" inset="1pt,1pt,1pt,1pt">
                <w:txbxContent>
                  <w:p w:rsidR="00AA03D8" w:rsidRPr="004B4B79" w:rsidRDefault="00AA03D8" w:rsidP="005A6D5F">
                    <w:pPr>
                      <w:jc w:val="center"/>
                      <w:rPr>
                        <w:rFonts w:ascii="Journal" w:hAnsi="Journal"/>
                      </w:rPr>
                    </w:pPr>
                    <w:r>
                      <w:rPr>
                        <w:rFonts w:ascii="Journal" w:hAnsi="Journal"/>
                        <w:sz w:val="24"/>
                      </w:rPr>
                      <w:t>14</w:t>
                    </w:r>
                  </w:p>
                </w:txbxContent>
              </v:textbox>
            </v:rect>
            <v:rect id="_x0000_s1899" style="position:absolute;left:7745;top:19221;width:11075;height:477" filled="f" stroked="f" strokeweight=".25pt">
              <v:textbox style="mso-next-textbox:#_x0000_s1899" inset="1pt,1pt,1pt,1pt">
                <w:txbxContent>
                  <w:p w:rsidR="00AA03D8" w:rsidRDefault="00AA03D8" w:rsidP="005A6D5F">
                    <w:pPr>
                      <w:jc w:val="center"/>
                      <w:rPr>
                        <w:rFonts w:ascii="Journal" w:hAnsi="Journal"/>
                      </w:rPr>
                    </w:pPr>
                    <w:r>
                      <w:rPr>
                        <w:rFonts w:ascii="Journal" w:hAnsi="Journal"/>
                      </w:rPr>
                      <w:t>КР.280201.221.000.000</w:t>
                    </w:r>
                  </w:p>
                </w:txbxContent>
              </v:textbox>
            </v:rect>
            <w10:wrap anchorx="page" anchory="page"/>
            <w10:anchorlock/>
          </v:group>
        </w:pict>
      </w:r>
    </w:p>
    <w:p w:rsidR="005A6D5F" w:rsidRDefault="005A6D5F" w:rsidP="005A6D5F"/>
    <w:p w:rsidR="00D3117F" w:rsidRDefault="00D3117F" w:rsidP="00D3117F">
      <w:pPr>
        <w:pStyle w:val="a3"/>
        <w:rPr>
          <w:color w:val="000000"/>
          <w:sz w:val="28"/>
          <w:szCs w:val="28"/>
        </w:rPr>
      </w:pPr>
    </w:p>
    <w:p w:rsidR="00D3117F" w:rsidRPr="005D7B2D" w:rsidRDefault="00D3117F" w:rsidP="00D3117F">
      <w:pPr>
        <w:pStyle w:val="a3"/>
        <w:rPr>
          <w:sz w:val="28"/>
          <w:szCs w:val="28"/>
        </w:rPr>
      </w:pPr>
      <w:r w:rsidRPr="005D7B2D">
        <w:rPr>
          <w:sz w:val="28"/>
          <w:szCs w:val="28"/>
        </w:rPr>
        <w:t xml:space="preserve">2. При монтаже под проезжей частью </w:t>
      </w:r>
    </w:p>
    <w:p w:rsidR="00D3117F" w:rsidRDefault="00045C37" w:rsidP="00D3117F">
      <w:r>
        <w:rPr>
          <w:noProof/>
        </w:rPr>
        <w:pict>
          <v:shape id="_x0000_s2042" type="#_x0000_t75" alt=" " style="position:absolute;left:0;text-align:left;margin-left:27pt;margin-top:1.95pt;width:342pt;height:266pt;z-index:-251660288" wrapcoords="-55 0 -55 21530 21600 21530 21600 0 -55 0">
            <v:imagedata r:id="rId14" o:title="05000000"/>
            <w10:wrap type="tight"/>
          </v:shape>
        </w:pict>
      </w:r>
    </w:p>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D3117F" w:rsidRPr="00537454" w:rsidRDefault="00045C37" w:rsidP="00D3117F">
      <w:pPr>
        <w:jc w:val="center"/>
        <w:rPr>
          <w:b/>
        </w:rPr>
      </w:pPr>
      <w:r>
        <w:rPr>
          <w:noProof/>
          <w:sz w:val="20"/>
        </w:rPr>
        <w:pict>
          <v:group id="_x0000_s2002" style="position:absolute;left:0;text-align:left;margin-left:56.7pt;margin-top:19.85pt;width:518.8pt;height:802.3pt;z-index:251655168;mso-position-horizontal-relative:page;mso-position-vertical-relative:page" coordsize="20000,20000" o:allowincell="f">
            <v:rect id="_x0000_s2003" style="position:absolute;width:20000;height:20000" filled="f" strokeweight="2pt"/>
            <v:line id="_x0000_s2004" style="position:absolute" from="1093,18949" to="1095,19989" strokeweight="2pt"/>
            <v:line id="_x0000_s2005" style="position:absolute" from="10,18941" to="19977,18942" strokeweight="2pt"/>
            <v:line id="_x0000_s2006" style="position:absolute" from="2186,18949" to="2188,19989" strokeweight="2pt"/>
            <v:line id="_x0000_s2007" style="position:absolute" from="4919,18949" to="4921,19989" strokeweight="2pt"/>
            <v:line id="_x0000_s2008" style="position:absolute" from="6557,18959" to="6559,19989" strokeweight="2pt"/>
            <v:line id="_x0000_s2009" style="position:absolute" from="7650,18949" to="7652,19979" strokeweight="2pt"/>
            <v:line id="_x0000_s2010" style="position:absolute" from="18905,18949" to="18909,19989" strokeweight="2pt"/>
            <v:line id="_x0000_s2011" style="position:absolute" from="10,19293" to="7631,19295" strokeweight="1pt"/>
            <v:line id="_x0000_s2012" style="position:absolute" from="10,19646" to="7631,19647" strokeweight="2pt"/>
            <v:line id="_x0000_s2013" style="position:absolute" from="18919,19296" to="19990,19297" strokeweight="1pt"/>
            <v:rect id="_x0000_s2014" style="position:absolute;left:54;top:19660;width:1000;height:309" filled="f" stroked="f" strokeweight=".25pt">
              <v:textbox style="mso-next-textbox:#_x0000_s2014" inset="1pt,1pt,1pt,1pt">
                <w:txbxContent>
                  <w:p w:rsidR="00AA03D8" w:rsidRDefault="00AA03D8" w:rsidP="00D3117F">
                    <w:pPr>
                      <w:jc w:val="center"/>
                      <w:rPr>
                        <w:rFonts w:ascii="Journal" w:hAnsi="Journal"/>
                      </w:rPr>
                    </w:pPr>
                    <w:r>
                      <w:rPr>
                        <w:rFonts w:ascii="Journal" w:hAnsi="Journal"/>
                        <w:sz w:val="18"/>
                      </w:rPr>
                      <w:t>Изм.</w:t>
                    </w:r>
                  </w:p>
                </w:txbxContent>
              </v:textbox>
            </v:rect>
            <v:rect id="_x0000_s2015" style="position:absolute;left:1139;top:19660;width:1001;height:309" filled="f" stroked="f" strokeweight=".25pt">
              <v:textbox style="mso-next-textbox:#_x0000_s2015" inset="1pt,1pt,1pt,1pt">
                <w:txbxContent>
                  <w:p w:rsidR="00AA03D8" w:rsidRDefault="00AA03D8" w:rsidP="00D3117F">
                    <w:pPr>
                      <w:jc w:val="center"/>
                      <w:rPr>
                        <w:rFonts w:ascii="Journal" w:hAnsi="Journal"/>
                        <w:lang w:val="uk-UA"/>
                      </w:rPr>
                    </w:pPr>
                    <w:r>
                      <w:rPr>
                        <w:rFonts w:ascii="Journal" w:hAnsi="Journal"/>
                        <w:sz w:val="18"/>
                        <w:lang w:val="uk-UA"/>
                      </w:rPr>
                      <w:t>Лист.</w:t>
                    </w:r>
                  </w:p>
                </w:txbxContent>
              </v:textbox>
            </v:rect>
            <v:rect id="_x0000_s2016" style="position:absolute;left:2267;top:19660;width:2573;height:309" filled="f" stroked="f" strokeweight=".25pt">
              <v:textbox style="mso-next-textbox:#_x0000_s2016" inset="1pt,1pt,1pt,1pt">
                <w:txbxContent>
                  <w:p w:rsidR="00AA03D8" w:rsidRDefault="00AA03D8" w:rsidP="00D3117F">
                    <w:pPr>
                      <w:jc w:val="center"/>
                      <w:rPr>
                        <w:rFonts w:ascii="Journal" w:hAnsi="Journal"/>
                      </w:rPr>
                    </w:pPr>
                    <w:r>
                      <w:rPr>
                        <w:rFonts w:ascii="Journal" w:hAnsi="Journal"/>
                        <w:sz w:val="18"/>
                      </w:rPr>
                      <w:t>№ докум.</w:t>
                    </w:r>
                  </w:p>
                </w:txbxContent>
              </v:textbox>
            </v:rect>
            <v:rect id="_x0000_s2017" style="position:absolute;left:4983;top:19660;width:1534;height:309" filled="f" stroked="f" strokeweight=".25pt">
              <v:textbox style="mso-next-textbox:#_x0000_s2017" inset="1pt,1pt,1pt,1pt">
                <w:txbxContent>
                  <w:p w:rsidR="00AA03D8" w:rsidRDefault="00AA03D8" w:rsidP="00D3117F">
                    <w:pPr>
                      <w:jc w:val="center"/>
                      <w:rPr>
                        <w:rFonts w:ascii="Journal" w:hAnsi="Journal"/>
                      </w:rPr>
                    </w:pPr>
                    <w:r>
                      <w:rPr>
                        <w:rFonts w:ascii="Journal" w:hAnsi="Journal"/>
                        <w:sz w:val="18"/>
                      </w:rPr>
                      <w:t>Подп.</w:t>
                    </w:r>
                  </w:p>
                </w:txbxContent>
              </v:textbox>
            </v:rect>
            <v:rect id="_x0000_s2018" style="position:absolute;left:6604;top:19660;width:1000;height:309" filled="f" stroked="f" strokeweight=".25pt">
              <v:textbox style="mso-next-textbox:#_x0000_s2018" inset="1pt,1pt,1pt,1pt">
                <w:txbxContent>
                  <w:p w:rsidR="00AA03D8" w:rsidRDefault="00AA03D8" w:rsidP="00D3117F">
                    <w:pPr>
                      <w:jc w:val="center"/>
                      <w:rPr>
                        <w:rFonts w:ascii="Journal" w:hAnsi="Journal"/>
                      </w:rPr>
                    </w:pPr>
                    <w:r>
                      <w:rPr>
                        <w:rFonts w:ascii="Journal" w:hAnsi="Journal"/>
                        <w:sz w:val="18"/>
                      </w:rPr>
                      <w:t>Дата</w:t>
                    </w:r>
                  </w:p>
                </w:txbxContent>
              </v:textbox>
            </v:rect>
            <v:rect id="_x0000_s2019" style="position:absolute;left:18949;top:18977;width:1001;height:309" filled="f" stroked="f" strokeweight=".25pt">
              <v:textbox style="mso-next-textbox:#_x0000_s2019" inset="1pt,1pt,1pt,1pt">
                <w:txbxContent>
                  <w:p w:rsidR="00AA03D8" w:rsidRDefault="00AA03D8" w:rsidP="00D3117F">
                    <w:pPr>
                      <w:jc w:val="center"/>
                      <w:rPr>
                        <w:rFonts w:ascii="Journal" w:hAnsi="Journal"/>
                        <w:lang w:val="uk-UA"/>
                      </w:rPr>
                    </w:pPr>
                    <w:r>
                      <w:rPr>
                        <w:rFonts w:ascii="Journal" w:hAnsi="Journal"/>
                        <w:sz w:val="18"/>
                        <w:lang w:val="uk-UA"/>
                      </w:rPr>
                      <w:t>Лист</w:t>
                    </w:r>
                  </w:p>
                </w:txbxContent>
              </v:textbox>
            </v:rect>
            <v:rect id="_x0000_s2020" style="position:absolute;left:18949;top:19435;width:1001;height:423" filled="f" stroked="f" strokeweight=".25pt">
              <v:textbox style="mso-next-textbox:#_x0000_s2020" inset="1pt,1pt,1pt,1pt">
                <w:txbxContent>
                  <w:p w:rsidR="00AA03D8" w:rsidRPr="004B4B79" w:rsidRDefault="00AA03D8" w:rsidP="00D3117F">
                    <w:pPr>
                      <w:jc w:val="center"/>
                      <w:rPr>
                        <w:rFonts w:ascii="Journal" w:hAnsi="Journal"/>
                      </w:rPr>
                    </w:pPr>
                    <w:r>
                      <w:rPr>
                        <w:rFonts w:ascii="Journal" w:hAnsi="Journal"/>
                        <w:sz w:val="24"/>
                        <w:lang w:val="en-US"/>
                      </w:rPr>
                      <w:t>1</w:t>
                    </w:r>
                    <w:r>
                      <w:rPr>
                        <w:rFonts w:ascii="Journal" w:hAnsi="Journal"/>
                        <w:sz w:val="24"/>
                      </w:rPr>
                      <w:t>5</w:t>
                    </w:r>
                  </w:p>
                </w:txbxContent>
              </v:textbox>
            </v:rect>
            <v:rect id="_x0000_s2021" style="position:absolute;left:7745;top:19221;width:11075;height:477" filled="f" stroked="f" strokeweight=".25pt">
              <v:textbox style="mso-next-textbox:#_x0000_s2021" inset="1pt,1pt,1pt,1pt">
                <w:txbxContent>
                  <w:p w:rsidR="00AA03D8" w:rsidRDefault="00AA03D8" w:rsidP="00D3117F">
                    <w:pPr>
                      <w:jc w:val="center"/>
                      <w:rPr>
                        <w:rFonts w:ascii="Journal" w:hAnsi="Journal"/>
                      </w:rPr>
                    </w:pPr>
                    <w:r>
                      <w:rPr>
                        <w:rFonts w:ascii="Journal" w:hAnsi="Journal"/>
                      </w:rPr>
                      <w:t>КР.280201.221.000.000</w:t>
                    </w:r>
                  </w:p>
                </w:txbxContent>
              </v:textbox>
            </v:rect>
            <w10:wrap anchorx="page" anchory="page"/>
            <w10:anchorlock/>
          </v:group>
        </w:pict>
      </w:r>
    </w:p>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D3117F" w:rsidRPr="005D7B2D" w:rsidRDefault="00D3117F" w:rsidP="00D3117F">
      <w:pPr>
        <w:rPr>
          <w:color w:val="auto"/>
        </w:rPr>
      </w:pPr>
    </w:p>
    <w:p w:rsidR="00D3117F" w:rsidRPr="005D7B2D" w:rsidRDefault="00D3117F" w:rsidP="00D3117F">
      <w:pPr>
        <w:jc w:val="center"/>
        <w:rPr>
          <w:color w:val="auto"/>
          <w:sz w:val="24"/>
          <w:szCs w:val="24"/>
        </w:rPr>
      </w:pPr>
      <w:r w:rsidRPr="005D7B2D">
        <w:rPr>
          <w:b/>
          <w:bCs/>
          <w:color w:val="auto"/>
          <w:sz w:val="24"/>
          <w:szCs w:val="24"/>
        </w:rPr>
        <w:t xml:space="preserve">КОМПЛЕКТУЮЩИЕ ЭЛЕМЕНТЫ ТИПОВОЙ НАСОСНОЙ СТАНЦИИ </w:t>
      </w:r>
    </w:p>
    <w:p w:rsidR="00D3117F" w:rsidRPr="005D7B2D" w:rsidRDefault="00D3117F" w:rsidP="00D3117F">
      <w:pPr>
        <w:jc w:val="center"/>
        <w:rPr>
          <w:color w:val="FFFF00"/>
          <w:sz w:val="24"/>
          <w:szCs w:val="24"/>
        </w:rPr>
      </w:pPr>
    </w:p>
    <w:p w:rsidR="00D3117F" w:rsidRDefault="00045C37" w:rsidP="00D3117F">
      <w:r>
        <w:rPr>
          <w:noProof/>
        </w:rPr>
        <w:pict>
          <v:shape id="_x0000_s2043" type="#_x0000_t75" alt="" style="position:absolute;left:0;text-align:left;margin-left:27pt;margin-top:1.3pt;width:405pt;height:297pt;z-index:-251659264" wrapcoords="-40 0 -40 21545 21600 21545 21600 0 -40 0">
            <v:imagedata r:id="rId15" o:title="02000000"/>
            <w10:wrap type="tight"/>
          </v:shape>
        </w:pict>
      </w:r>
    </w:p>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D3117F" w:rsidRPr="002668A1" w:rsidRDefault="00D3117F" w:rsidP="00D3117F">
      <w:pPr>
        <w:rPr>
          <w:b/>
        </w:rPr>
      </w:pPr>
    </w:p>
    <w:p w:rsidR="005A6D5F" w:rsidRDefault="005A6D5F" w:rsidP="005A6D5F"/>
    <w:p w:rsidR="005A6D5F" w:rsidRDefault="005A6D5F" w:rsidP="005A6D5F"/>
    <w:p w:rsidR="005A6D5F" w:rsidRDefault="005A6D5F" w:rsidP="005A6D5F"/>
    <w:p w:rsidR="005A6D5F" w:rsidRDefault="005A6D5F" w:rsidP="005A6D5F"/>
    <w:p w:rsidR="005A6D5F" w:rsidRDefault="005A6D5F" w:rsidP="005A6D5F"/>
    <w:p w:rsidR="005A6D5F" w:rsidRDefault="005A6D5F" w:rsidP="005A6D5F"/>
    <w:p w:rsidR="005A6D5F" w:rsidRDefault="005A6D5F" w:rsidP="005A6D5F"/>
    <w:p w:rsidR="00D3117F" w:rsidRPr="00CA6B49" w:rsidRDefault="00D3117F" w:rsidP="00D3117F">
      <w:pPr>
        <w:rPr>
          <w:b/>
        </w:rPr>
      </w:pPr>
      <w:r w:rsidRPr="00CA6B49">
        <w:rPr>
          <w:b/>
        </w:rPr>
        <w:t>Системы поверхностного водоотвода на предприятии.</w:t>
      </w:r>
    </w:p>
    <w:p w:rsidR="00D3117F" w:rsidRDefault="00D3117F" w:rsidP="00D3117F">
      <w:r>
        <w:t xml:space="preserve">   Это поверхностный дренаж, ливневка, дождеприемники, газонная решетка, геосетка, георешетка, садовые бордюры, системы очистки обуви, внутренний водоотвод из нержавеющей стали.</w:t>
      </w:r>
    </w:p>
    <w:p w:rsidR="00D3117F" w:rsidRPr="00673D4E" w:rsidRDefault="00D3117F" w:rsidP="00D3117F">
      <w:r>
        <w:t xml:space="preserve">   Системы поверхностного водоотвода появились в нашей стране уже давно. Поверхностный водоотвод (поверхностный дренаж)</w:t>
      </w:r>
      <w:r w:rsidRPr="00673D4E">
        <w:t xml:space="preserve"> играет важную роль в строительстве и эксплуатации зданий, спортивных сооружений.</w:t>
      </w:r>
    </w:p>
    <w:p w:rsidR="00D3117F" w:rsidRDefault="00D3117F" w:rsidP="00D3117F">
      <w:r>
        <w:t xml:space="preserve">   Проектированию дренажных систем следует уделять особое внимание, потому что пренебрежительное отношение к системе поверхностного водоотвода может привести к разрушению фундамента здания, вымыванию элементов рельефа, и испортить внешний облик прилегаемой территории.</w:t>
      </w:r>
    </w:p>
    <w:p w:rsidR="00D3117F" w:rsidRPr="007516F9" w:rsidRDefault="00D3117F" w:rsidP="00D3117F">
      <w:r>
        <w:t xml:space="preserve">   Поверхностный дренаж («ливневка») предназначен для быстрого и организованного отвода выпавших на участке атмосферных осадков или талых вод. Быстрый отвод поверхностоной воды особенно необходим, если поверхность участка имеет водонепроницаемое покрытие- тротуарная плитка, асфальт, бетонное основание.</w:t>
      </w:r>
    </w:p>
    <w:p w:rsidR="00D3117F" w:rsidRPr="00D3117F" w:rsidRDefault="00D3117F" w:rsidP="00D3117F">
      <w:pPr>
        <w:spacing w:before="100" w:beforeAutospacing="1" w:after="100" w:afterAutospacing="1" w:line="360" w:lineRule="atLeast"/>
        <w:jc w:val="left"/>
        <w:rPr>
          <w:rFonts w:ascii="Helvetica" w:hAnsi="Helvetica"/>
          <w:color w:val="575757"/>
        </w:rPr>
      </w:pPr>
    </w:p>
    <w:p w:rsidR="00D3117F" w:rsidRPr="00D3117F" w:rsidRDefault="00D3117F" w:rsidP="00D3117F">
      <w:pPr>
        <w:spacing w:before="100" w:beforeAutospacing="1" w:after="100" w:afterAutospacing="1" w:line="360" w:lineRule="atLeast"/>
        <w:jc w:val="left"/>
        <w:rPr>
          <w:rFonts w:ascii="Helvetica" w:hAnsi="Helvetica"/>
          <w:color w:val="575757"/>
        </w:rPr>
      </w:pPr>
      <w:r w:rsidRPr="00D3117F">
        <w:rPr>
          <w:rFonts w:ascii="Helvetica" w:hAnsi="Helvetica"/>
          <w:color w:val="575757"/>
          <w:lang w:val="en"/>
        </w:rPr>
        <w:t> </w:t>
      </w:r>
    </w:p>
    <w:p w:rsidR="00D3117F" w:rsidRPr="00D3117F" w:rsidRDefault="00D3117F" w:rsidP="00D3117F">
      <w:pPr>
        <w:spacing w:before="100" w:beforeAutospacing="1" w:after="100" w:afterAutospacing="1" w:line="360" w:lineRule="atLeast"/>
        <w:jc w:val="left"/>
        <w:rPr>
          <w:rFonts w:ascii="Helvetica" w:hAnsi="Helvetica"/>
          <w:color w:val="575757"/>
        </w:rPr>
      </w:pPr>
      <w:r w:rsidRPr="00D3117F">
        <w:rPr>
          <w:rFonts w:ascii="Helvetica" w:hAnsi="Helvetica"/>
          <w:color w:val="575757"/>
          <w:lang w:val="en"/>
        </w:rPr>
        <w:t> </w:t>
      </w:r>
    </w:p>
    <w:p w:rsidR="005A6D5F" w:rsidRDefault="005A6D5F" w:rsidP="005A6D5F"/>
    <w:p w:rsidR="005A6D5F" w:rsidRDefault="005A6D5F" w:rsidP="005A6D5F"/>
    <w:p w:rsidR="005A6D5F" w:rsidRDefault="005A6D5F" w:rsidP="005A6D5F"/>
    <w:p w:rsidR="005A6D5F" w:rsidRDefault="005A6D5F" w:rsidP="005A6D5F"/>
    <w:p w:rsidR="005A6D5F" w:rsidRDefault="005A6D5F" w:rsidP="005A6D5F"/>
    <w:p w:rsidR="005A6D5F" w:rsidRDefault="005A6D5F" w:rsidP="005A6D5F"/>
    <w:p w:rsidR="005A6D5F" w:rsidRDefault="005A6D5F" w:rsidP="005A6D5F"/>
    <w:p w:rsidR="005A6D5F" w:rsidRDefault="005A6D5F" w:rsidP="005A6D5F"/>
    <w:p w:rsidR="005A6D5F" w:rsidRDefault="005A6D5F" w:rsidP="005A6D5F"/>
    <w:p w:rsidR="005A6D5F" w:rsidRDefault="005A6D5F" w:rsidP="005A6D5F"/>
    <w:p w:rsidR="005A6D5F" w:rsidRDefault="005A6D5F" w:rsidP="005A6D5F"/>
    <w:p w:rsidR="005A6D5F" w:rsidRDefault="005A6D5F" w:rsidP="005A6D5F"/>
    <w:p w:rsidR="005A6D5F" w:rsidRDefault="005A6D5F" w:rsidP="005A6D5F"/>
    <w:p w:rsidR="005A6D5F" w:rsidRDefault="005A6D5F" w:rsidP="005A6D5F"/>
    <w:p w:rsidR="005A6D5F" w:rsidRDefault="005A6D5F" w:rsidP="005A6D5F"/>
    <w:p w:rsidR="002668A1" w:rsidRDefault="002668A1" w:rsidP="002668A1"/>
    <w:p w:rsidR="005A6D5F" w:rsidRDefault="005A6D5F" w:rsidP="005A6D5F"/>
    <w:p w:rsidR="005A6D5F" w:rsidRDefault="005A6D5F" w:rsidP="005A6D5F"/>
    <w:p w:rsidR="005A6D5F" w:rsidRPr="002668A1" w:rsidRDefault="00045C37" w:rsidP="005A6D5F">
      <w:pPr>
        <w:rPr>
          <w:b/>
        </w:rPr>
      </w:pPr>
      <w:r>
        <w:rPr>
          <w:noProof/>
          <w:sz w:val="20"/>
        </w:rPr>
        <w:pict>
          <v:group id="_x0000_s1960" style="position:absolute;left:0;text-align:left;margin-left:56.7pt;margin-top:19.85pt;width:518.8pt;height:802.3pt;z-index:251654144;mso-position-horizontal-relative:page;mso-position-vertical-relative:page" coordsize="20000,20000" o:allowincell="f">
            <v:rect id="_x0000_s1961" style="position:absolute;width:20000;height:20000" filled="f" strokeweight="2pt"/>
            <v:line id="_x0000_s1962" style="position:absolute" from="1093,18949" to="1095,19989" strokeweight="2pt"/>
            <v:line id="_x0000_s1963" style="position:absolute" from="10,18941" to="19977,18942" strokeweight="2pt"/>
            <v:line id="_x0000_s1964" style="position:absolute" from="2186,18949" to="2188,19989" strokeweight="2pt"/>
            <v:line id="_x0000_s1965" style="position:absolute" from="4919,18949" to="4921,19989" strokeweight="2pt"/>
            <v:line id="_x0000_s1966" style="position:absolute" from="6557,18959" to="6559,19989" strokeweight="2pt"/>
            <v:line id="_x0000_s1967" style="position:absolute" from="7650,18949" to="7652,19979" strokeweight="2pt"/>
            <v:line id="_x0000_s1968" style="position:absolute" from="18905,18949" to="18909,19989" strokeweight="2pt"/>
            <v:line id="_x0000_s1969" style="position:absolute" from="10,19293" to="7631,19295" strokeweight="1pt"/>
            <v:line id="_x0000_s1970" style="position:absolute" from="10,19646" to="7631,19647" strokeweight="2pt"/>
            <v:line id="_x0000_s1971" style="position:absolute" from="18919,19296" to="19990,19297" strokeweight="1pt"/>
            <v:rect id="_x0000_s1972" style="position:absolute;left:54;top:19660;width:1000;height:309" filled="f" stroked="f" strokeweight=".25pt">
              <v:textbox style="mso-next-textbox:#_x0000_s1972" inset="1pt,1pt,1pt,1pt">
                <w:txbxContent>
                  <w:p w:rsidR="00AA03D8" w:rsidRDefault="00AA03D8" w:rsidP="005A6D5F">
                    <w:pPr>
                      <w:jc w:val="center"/>
                      <w:rPr>
                        <w:rFonts w:ascii="Journal" w:hAnsi="Journal"/>
                      </w:rPr>
                    </w:pPr>
                    <w:r>
                      <w:rPr>
                        <w:rFonts w:ascii="Journal" w:hAnsi="Journal"/>
                        <w:sz w:val="18"/>
                      </w:rPr>
                      <w:t>Изм.</w:t>
                    </w:r>
                  </w:p>
                </w:txbxContent>
              </v:textbox>
            </v:rect>
            <v:rect id="_x0000_s1973" style="position:absolute;left:1139;top:19660;width:1001;height:309" filled="f" stroked="f" strokeweight=".25pt">
              <v:textbox style="mso-next-textbox:#_x0000_s1973" inset="1pt,1pt,1pt,1pt">
                <w:txbxContent>
                  <w:p w:rsidR="00AA03D8" w:rsidRDefault="00AA03D8" w:rsidP="005A6D5F">
                    <w:pPr>
                      <w:jc w:val="center"/>
                      <w:rPr>
                        <w:rFonts w:ascii="Journal" w:hAnsi="Journal"/>
                        <w:lang w:val="uk-UA"/>
                      </w:rPr>
                    </w:pPr>
                    <w:r>
                      <w:rPr>
                        <w:rFonts w:ascii="Journal" w:hAnsi="Journal"/>
                        <w:sz w:val="18"/>
                        <w:lang w:val="uk-UA"/>
                      </w:rPr>
                      <w:t>Лист.</w:t>
                    </w:r>
                  </w:p>
                </w:txbxContent>
              </v:textbox>
            </v:rect>
            <v:rect id="_x0000_s1974" style="position:absolute;left:2267;top:19660;width:2573;height:309" filled="f" stroked="f" strokeweight=".25pt">
              <v:textbox style="mso-next-textbox:#_x0000_s1974" inset="1pt,1pt,1pt,1pt">
                <w:txbxContent>
                  <w:p w:rsidR="00AA03D8" w:rsidRDefault="00AA03D8" w:rsidP="005A6D5F">
                    <w:pPr>
                      <w:jc w:val="center"/>
                      <w:rPr>
                        <w:rFonts w:ascii="Journal" w:hAnsi="Journal"/>
                      </w:rPr>
                    </w:pPr>
                    <w:r>
                      <w:rPr>
                        <w:rFonts w:ascii="Journal" w:hAnsi="Journal"/>
                        <w:sz w:val="18"/>
                      </w:rPr>
                      <w:t>№ докум.</w:t>
                    </w:r>
                  </w:p>
                </w:txbxContent>
              </v:textbox>
            </v:rect>
            <v:rect id="_x0000_s1975" style="position:absolute;left:4983;top:19660;width:1534;height:309" filled="f" stroked="f" strokeweight=".25pt">
              <v:textbox style="mso-next-textbox:#_x0000_s1975" inset="1pt,1pt,1pt,1pt">
                <w:txbxContent>
                  <w:p w:rsidR="00AA03D8" w:rsidRDefault="00AA03D8" w:rsidP="005A6D5F">
                    <w:pPr>
                      <w:jc w:val="center"/>
                      <w:rPr>
                        <w:rFonts w:ascii="Journal" w:hAnsi="Journal"/>
                      </w:rPr>
                    </w:pPr>
                    <w:r>
                      <w:rPr>
                        <w:rFonts w:ascii="Journal" w:hAnsi="Journal"/>
                        <w:sz w:val="18"/>
                      </w:rPr>
                      <w:t>Подп.</w:t>
                    </w:r>
                  </w:p>
                </w:txbxContent>
              </v:textbox>
            </v:rect>
            <v:rect id="_x0000_s1976" style="position:absolute;left:6604;top:19660;width:1000;height:309" filled="f" stroked="f" strokeweight=".25pt">
              <v:textbox style="mso-next-textbox:#_x0000_s1976" inset="1pt,1pt,1pt,1pt">
                <w:txbxContent>
                  <w:p w:rsidR="00AA03D8" w:rsidRDefault="00AA03D8" w:rsidP="005A6D5F">
                    <w:pPr>
                      <w:jc w:val="center"/>
                      <w:rPr>
                        <w:rFonts w:ascii="Journal" w:hAnsi="Journal"/>
                      </w:rPr>
                    </w:pPr>
                    <w:r>
                      <w:rPr>
                        <w:rFonts w:ascii="Journal" w:hAnsi="Journal"/>
                        <w:sz w:val="18"/>
                      </w:rPr>
                      <w:t>Дата</w:t>
                    </w:r>
                  </w:p>
                </w:txbxContent>
              </v:textbox>
            </v:rect>
            <v:rect id="_x0000_s1977" style="position:absolute;left:18949;top:18977;width:1001;height:309" filled="f" stroked="f" strokeweight=".25pt">
              <v:textbox style="mso-next-textbox:#_x0000_s1977" inset="1pt,1pt,1pt,1pt">
                <w:txbxContent>
                  <w:p w:rsidR="00AA03D8" w:rsidRDefault="00AA03D8" w:rsidP="005A6D5F">
                    <w:pPr>
                      <w:jc w:val="center"/>
                      <w:rPr>
                        <w:rFonts w:ascii="Journal" w:hAnsi="Journal"/>
                        <w:lang w:val="uk-UA"/>
                      </w:rPr>
                    </w:pPr>
                    <w:r>
                      <w:rPr>
                        <w:rFonts w:ascii="Journal" w:hAnsi="Journal"/>
                        <w:sz w:val="18"/>
                        <w:lang w:val="uk-UA"/>
                      </w:rPr>
                      <w:t>Лист</w:t>
                    </w:r>
                  </w:p>
                </w:txbxContent>
              </v:textbox>
            </v:rect>
            <v:rect id="_x0000_s1978" style="position:absolute;left:18949;top:19435;width:1001;height:423" filled="f" stroked="f" strokeweight=".25pt">
              <v:textbox style="mso-next-textbox:#_x0000_s1978" inset="1pt,1pt,1pt,1pt">
                <w:txbxContent>
                  <w:p w:rsidR="00AA03D8" w:rsidRPr="004B4B79" w:rsidRDefault="00AA03D8" w:rsidP="005A6D5F">
                    <w:pPr>
                      <w:jc w:val="center"/>
                      <w:rPr>
                        <w:rFonts w:ascii="Journal" w:hAnsi="Journal"/>
                      </w:rPr>
                    </w:pPr>
                    <w:r>
                      <w:rPr>
                        <w:rFonts w:ascii="Journal" w:hAnsi="Journal"/>
                        <w:sz w:val="24"/>
                      </w:rPr>
                      <w:t>16</w:t>
                    </w:r>
                  </w:p>
                </w:txbxContent>
              </v:textbox>
            </v:rect>
            <v:rect id="_x0000_s1979" style="position:absolute;left:7745;top:19221;width:11075;height:477" filled="f" stroked="f" strokeweight=".25pt">
              <v:textbox style="mso-next-textbox:#_x0000_s1979" inset="1pt,1pt,1pt,1pt">
                <w:txbxContent>
                  <w:p w:rsidR="00AA03D8" w:rsidRDefault="00AA03D8" w:rsidP="005A6D5F">
                    <w:pPr>
                      <w:jc w:val="center"/>
                      <w:rPr>
                        <w:rFonts w:ascii="Journal" w:hAnsi="Journal"/>
                      </w:rPr>
                    </w:pPr>
                    <w:r>
                      <w:rPr>
                        <w:rFonts w:ascii="Journal" w:hAnsi="Journal"/>
                      </w:rPr>
                      <w:t>КР.280201.221.000.000</w:t>
                    </w:r>
                  </w:p>
                </w:txbxContent>
              </v:textbox>
            </v:rect>
            <w10:wrap anchorx="page" anchory="page"/>
            <w10:anchorlock/>
          </v:group>
        </w:pict>
      </w:r>
    </w:p>
    <w:p w:rsidR="005A6D5F" w:rsidRDefault="005A6D5F" w:rsidP="005A6D5F"/>
    <w:p w:rsidR="005A6D5F" w:rsidRDefault="005A6D5F" w:rsidP="005A6D5F"/>
    <w:p w:rsidR="005A6D5F" w:rsidRDefault="005A6D5F" w:rsidP="005A6D5F"/>
    <w:p w:rsidR="005A6D5F" w:rsidRDefault="005A6D5F" w:rsidP="005A6D5F"/>
    <w:p w:rsidR="005A6D5F" w:rsidRDefault="005A6D5F" w:rsidP="005A6D5F"/>
    <w:p w:rsidR="005A6D5F" w:rsidRDefault="005A6D5F" w:rsidP="005A6D5F"/>
    <w:p w:rsidR="005A6D5F" w:rsidRDefault="005A6D5F" w:rsidP="005A6D5F"/>
    <w:p w:rsidR="005A6D5F" w:rsidRDefault="005A6D5F" w:rsidP="005A6D5F"/>
    <w:p w:rsidR="00D3117F" w:rsidRPr="006D2383" w:rsidRDefault="00D3117F" w:rsidP="00D3117F">
      <w:pPr>
        <w:jc w:val="center"/>
        <w:rPr>
          <w:b/>
          <w:sz w:val="32"/>
          <w:szCs w:val="32"/>
        </w:rPr>
      </w:pPr>
      <w:r>
        <w:rPr>
          <w:b/>
          <w:sz w:val="32"/>
          <w:szCs w:val="32"/>
        </w:rPr>
        <w:t>Расчет количества ливневых вод для предприятия.</w:t>
      </w:r>
    </w:p>
    <w:p w:rsidR="00D3117F" w:rsidRDefault="00D3117F" w:rsidP="00D3117F"/>
    <w:p w:rsidR="00D3117F" w:rsidRDefault="00D3117F" w:rsidP="00D3117F">
      <w:pPr>
        <w:numPr>
          <w:ilvl w:val="0"/>
          <w:numId w:val="4"/>
        </w:numPr>
      </w:pPr>
      <w:r>
        <w:t>Определяем количество ливневых вод для предприятия по с</w:t>
      </w:r>
      <w:r w:rsidRPr="00B07771">
        <w:t>л</w:t>
      </w:r>
      <w:r>
        <w:t>едующим данным:</w:t>
      </w:r>
    </w:p>
    <w:p w:rsidR="00D3117F" w:rsidRPr="00225685" w:rsidRDefault="00D3117F" w:rsidP="00D3117F">
      <w:r>
        <w:t>F</w:t>
      </w:r>
      <w:r w:rsidRPr="001A352C">
        <w:t>=</w:t>
      </w:r>
      <w:r>
        <w:t>250</w:t>
      </w:r>
      <w:r w:rsidRPr="001A352C">
        <w:t xml:space="preserve"> </w:t>
      </w:r>
      <w:r>
        <w:rPr>
          <w:lang w:val="en-US"/>
        </w:rPr>
        <w:t>x</w:t>
      </w:r>
      <w:r w:rsidRPr="001A352C">
        <w:t xml:space="preserve"> </w:t>
      </w:r>
      <w:smartTag w:uri="urn:schemas-microsoft-com:office:smarttags" w:element="metricconverter">
        <w:smartTagPr>
          <w:attr w:name="ProductID" w:val="250 м"/>
        </w:smartTagPr>
        <w:r>
          <w:t>25</w:t>
        </w:r>
        <w:r w:rsidRPr="001A352C">
          <w:t>0 м</w:t>
        </w:r>
      </w:smartTag>
      <w:r w:rsidRPr="001A352C">
        <w:t xml:space="preserve"> = </w:t>
      </w:r>
      <w:smartTag w:uri="urn:schemas-microsoft-com:office:smarttags" w:element="metricconverter">
        <w:smartTagPr>
          <w:attr w:name="ProductID" w:val="62500 м²"/>
        </w:smartTagPr>
        <w:r>
          <w:t>62500</w:t>
        </w:r>
        <w:r w:rsidRPr="001A352C">
          <w:t xml:space="preserve"> м²</w:t>
        </w:r>
      </w:smartTag>
      <w:r>
        <w:t xml:space="preserve"> = </w:t>
      </w:r>
      <w:smartTag w:uri="urn:schemas-microsoft-com:office:smarttags" w:element="metricconverter">
        <w:smartTagPr>
          <w:attr w:name="ProductID" w:val="6,25 га"/>
        </w:smartTagPr>
        <w:r>
          <w:t>6</w:t>
        </w:r>
        <w:r w:rsidRPr="004B4B79">
          <w:t>,</w:t>
        </w:r>
        <w:r>
          <w:t>2</w:t>
        </w:r>
        <w:r w:rsidRPr="004B4B79">
          <w:t>5 га</w:t>
        </w:r>
      </w:smartTag>
    </w:p>
    <w:p w:rsidR="00D3117F" w:rsidRDefault="00C62126" w:rsidP="00D3117F">
      <w:r>
        <w:t>асфальтовое покрытие – 5</w:t>
      </w:r>
      <w:r w:rsidR="00D3117F">
        <w:t>5 %; Ψ</w:t>
      </w:r>
      <w:r w:rsidR="00D3117F">
        <w:t> =0,</w:t>
      </w:r>
      <w:r>
        <w:t>5</w:t>
      </w:r>
      <w:r w:rsidR="00D3117F">
        <w:t>5</w:t>
      </w:r>
    </w:p>
    <w:p w:rsidR="00D3117F" w:rsidRDefault="00C62126" w:rsidP="00D3117F">
      <w:r>
        <w:t>травянистое покрытие – 4</w:t>
      </w:r>
      <w:r w:rsidR="00D3117F">
        <w:t>5 %;  Ψ</w:t>
      </w:r>
      <w:r w:rsidR="00D3117F" w:rsidRPr="00965176">
        <w:rPr>
          <w:vertAlign w:val="subscript"/>
        </w:rPr>
        <w:t>2</w:t>
      </w:r>
      <w:r w:rsidR="00D3117F">
        <w:rPr>
          <w:vertAlign w:val="subscript"/>
        </w:rPr>
        <w:t xml:space="preserve"> </w:t>
      </w:r>
      <w:r w:rsidR="00D3117F">
        <w:t>= 0,</w:t>
      </w:r>
      <w:r>
        <w:t>4</w:t>
      </w:r>
      <w:r w:rsidR="00D3117F">
        <w:t>5</w:t>
      </w:r>
    </w:p>
    <w:p w:rsidR="00D3117F" w:rsidRPr="004B4B79" w:rsidRDefault="00D3117F" w:rsidP="00D3117F">
      <w:r>
        <w:rPr>
          <w:lang w:val="en-US"/>
        </w:rPr>
        <w:t>W</w:t>
      </w:r>
      <w:r w:rsidRPr="004B4B79">
        <w:t xml:space="preserve">= </w:t>
      </w:r>
      <w:smartTag w:uri="urn:schemas-microsoft-com:office:smarttags" w:element="metricconverter">
        <w:smartTagPr>
          <w:attr w:name="ProductID" w:val="563 мм"/>
        </w:smartTagPr>
        <w:r w:rsidRPr="004B4B79">
          <w:t>56</w:t>
        </w:r>
        <w:r w:rsidR="00C62126">
          <w:t>3</w:t>
        </w:r>
        <w:r w:rsidRPr="004B4B79">
          <w:t xml:space="preserve"> мм</w:t>
        </w:r>
      </w:smartTag>
    </w:p>
    <w:p w:rsidR="00D3117F" w:rsidRDefault="00D3117F" w:rsidP="00D3117F"/>
    <w:p w:rsidR="00D3117F" w:rsidRDefault="00D3117F" w:rsidP="00D3117F">
      <w:r>
        <w:t>а) Количество атмосферных стоков за год с асфальтовых покрытий определяют по формуле:</w:t>
      </w:r>
    </w:p>
    <w:p w:rsidR="00D3117F" w:rsidRPr="001A352C" w:rsidRDefault="00D3117F" w:rsidP="00D3117F">
      <w:r>
        <w:rPr>
          <w:lang w:val="en-US"/>
        </w:rPr>
        <w:t>W</w:t>
      </w:r>
      <w:r>
        <w:t></w:t>
      </w:r>
      <w:r w:rsidRPr="001A352C">
        <w:t xml:space="preserve"> = 10 </w:t>
      </w:r>
      <w:r>
        <w:t>· Ψ</w:t>
      </w:r>
      <w:r>
        <w:t></w:t>
      </w:r>
      <w:r w:rsidRPr="001A352C">
        <w:t xml:space="preserve"> </w:t>
      </w:r>
      <w:r>
        <w:t>·</w:t>
      </w:r>
      <w:r w:rsidRPr="001A352C">
        <w:t xml:space="preserve"> </w:t>
      </w:r>
      <w:r>
        <w:rPr>
          <w:lang w:val="en-US"/>
        </w:rPr>
        <w:t>h</w:t>
      </w:r>
      <w:r w:rsidRPr="001A352C">
        <w:t xml:space="preserve"> · </w:t>
      </w:r>
      <w:r>
        <w:rPr>
          <w:lang w:val="en-US"/>
        </w:rPr>
        <w:t>F</w:t>
      </w:r>
    </w:p>
    <w:p w:rsidR="00D3117F" w:rsidRDefault="00D3117F" w:rsidP="00D3117F">
      <w:r>
        <w:t>где Ψ</w:t>
      </w:r>
      <w:r>
        <w:t xml:space="preserve"> - коэффициент стока для трав. покрытия; </w:t>
      </w:r>
      <w:r>
        <w:rPr>
          <w:lang w:val="en-US"/>
        </w:rPr>
        <w:t>h</w:t>
      </w:r>
      <w:r w:rsidRPr="001A352C">
        <w:t xml:space="preserve"> – слой атм. </w:t>
      </w:r>
      <w:r>
        <w:t>осадков, мм;</w:t>
      </w:r>
    </w:p>
    <w:p w:rsidR="00D3117F" w:rsidRPr="001A352C" w:rsidRDefault="00D3117F" w:rsidP="00D3117F">
      <w:r>
        <w:rPr>
          <w:lang w:val="en-US"/>
        </w:rPr>
        <w:t>F</w:t>
      </w:r>
      <w:r w:rsidRPr="001A352C">
        <w:t>- площадь водосбора, га</w:t>
      </w:r>
    </w:p>
    <w:p w:rsidR="00D3117F" w:rsidRDefault="00D3117F" w:rsidP="00D3117F">
      <w:r>
        <w:rPr>
          <w:lang w:val="en-US"/>
        </w:rPr>
        <w:t>W</w:t>
      </w:r>
      <w:r>
        <w:t></w:t>
      </w:r>
      <w:r w:rsidRPr="001A352C">
        <w:t xml:space="preserve"> = 10 </w:t>
      </w:r>
      <w:r>
        <w:t>· 0,</w:t>
      </w:r>
      <w:r w:rsidR="00C62126">
        <w:t>5</w:t>
      </w:r>
      <w:r>
        <w:t xml:space="preserve">5 </w:t>
      </w:r>
      <w:r w:rsidRPr="001A352C">
        <w:t xml:space="preserve"> </w:t>
      </w:r>
      <w:r>
        <w:t>·</w:t>
      </w:r>
      <w:r w:rsidRPr="001A352C">
        <w:t xml:space="preserve"> </w:t>
      </w:r>
      <w:r>
        <w:t>56</w:t>
      </w:r>
      <w:r w:rsidR="00C62126">
        <w:t>3</w:t>
      </w:r>
      <w:r w:rsidRPr="001A352C">
        <w:t xml:space="preserve"> · </w:t>
      </w:r>
      <w:r w:rsidR="00C62126">
        <w:t>6</w:t>
      </w:r>
      <w:r w:rsidRPr="004B4B79">
        <w:t>,</w:t>
      </w:r>
      <w:r w:rsidR="00C62126">
        <w:t>2</w:t>
      </w:r>
      <w:r w:rsidRPr="004B4B79">
        <w:t xml:space="preserve">5 </w:t>
      </w:r>
      <w:r>
        <w:t>=</w:t>
      </w:r>
      <w:r w:rsidR="00C62126">
        <w:t>19353,125</w:t>
      </w:r>
      <w:r>
        <w:t xml:space="preserve"> м³/год;</w:t>
      </w:r>
    </w:p>
    <w:p w:rsidR="00D3117F" w:rsidRDefault="00D3117F" w:rsidP="00D3117F"/>
    <w:p w:rsidR="00D3117F" w:rsidRDefault="00D3117F" w:rsidP="00D3117F">
      <w:r>
        <w:t xml:space="preserve"> б) Количество атмосферных стоков за год с травяных покрытий определяют по формуле:</w:t>
      </w:r>
    </w:p>
    <w:p w:rsidR="00D3117F" w:rsidRDefault="00D3117F" w:rsidP="00D3117F">
      <w:r>
        <w:rPr>
          <w:lang w:val="en-US"/>
        </w:rPr>
        <w:t>W</w:t>
      </w:r>
      <w:r w:rsidRPr="00965176">
        <w:rPr>
          <w:vertAlign w:val="subscript"/>
        </w:rPr>
        <w:t>2</w:t>
      </w:r>
      <w:r w:rsidRPr="001A352C">
        <w:t xml:space="preserve"> = 10 </w:t>
      </w:r>
      <w:r>
        <w:t>· Ψ2</w:t>
      </w:r>
      <w:r w:rsidRPr="001A352C">
        <w:t xml:space="preserve"> </w:t>
      </w:r>
      <w:r>
        <w:t>·</w:t>
      </w:r>
      <w:r w:rsidRPr="001A352C">
        <w:t xml:space="preserve"> </w:t>
      </w:r>
      <w:r>
        <w:rPr>
          <w:lang w:val="en-US"/>
        </w:rPr>
        <w:t>h</w:t>
      </w:r>
      <w:r w:rsidRPr="001A352C">
        <w:t xml:space="preserve"> · </w:t>
      </w:r>
      <w:r>
        <w:rPr>
          <w:lang w:val="en-US"/>
        </w:rPr>
        <w:t>F</w:t>
      </w:r>
    </w:p>
    <w:p w:rsidR="00D3117F" w:rsidRDefault="00D3117F" w:rsidP="00D3117F">
      <w:r>
        <w:t>где Ψ</w:t>
      </w:r>
      <w:r>
        <w:t xml:space="preserve"> - коэффициент стока для трав. покрытия; </w:t>
      </w:r>
      <w:r>
        <w:rPr>
          <w:lang w:val="en-US"/>
        </w:rPr>
        <w:t>h</w:t>
      </w:r>
      <w:r w:rsidRPr="001A352C">
        <w:t xml:space="preserve"> – слой атм. </w:t>
      </w:r>
      <w:r>
        <w:t>осадков, мм;</w:t>
      </w:r>
    </w:p>
    <w:p w:rsidR="00D3117F" w:rsidRDefault="00D3117F" w:rsidP="00D3117F">
      <w:r>
        <w:rPr>
          <w:lang w:val="en-US"/>
        </w:rPr>
        <w:t>F</w:t>
      </w:r>
      <w:r w:rsidRPr="001A352C">
        <w:t>- площадь водосбора, га</w:t>
      </w:r>
    </w:p>
    <w:p w:rsidR="00D3117F" w:rsidRDefault="00D3117F" w:rsidP="00D3117F">
      <w:r>
        <w:rPr>
          <w:lang w:val="en-US"/>
        </w:rPr>
        <w:t>W</w:t>
      </w:r>
      <w:r w:rsidRPr="00965176">
        <w:rPr>
          <w:vertAlign w:val="subscript"/>
        </w:rPr>
        <w:t>2</w:t>
      </w:r>
      <w:r w:rsidRPr="001A352C">
        <w:t xml:space="preserve"> = 10 </w:t>
      </w:r>
      <w:r>
        <w:t>· 0,</w:t>
      </w:r>
      <w:r w:rsidR="00C62126">
        <w:t>4</w:t>
      </w:r>
      <w:r>
        <w:t xml:space="preserve">5 </w:t>
      </w:r>
      <w:r w:rsidRPr="001A352C">
        <w:t xml:space="preserve"> </w:t>
      </w:r>
      <w:r>
        <w:t>·</w:t>
      </w:r>
      <w:r w:rsidRPr="001A352C">
        <w:t xml:space="preserve"> </w:t>
      </w:r>
      <w:r>
        <w:t>56</w:t>
      </w:r>
      <w:r w:rsidR="00C62126">
        <w:t>3</w:t>
      </w:r>
      <w:r w:rsidRPr="001A352C">
        <w:t xml:space="preserve"> · </w:t>
      </w:r>
      <w:r w:rsidR="00C62126">
        <w:t>6</w:t>
      </w:r>
      <w:r w:rsidRPr="004B4B79">
        <w:t>,</w:t>
      </w:r>
      <w:r w:rsidR="00C62126">
        <w:t>2</w:t>
      </w:r>
      <w:r w:rsidRPr="004B4B79">
        <w:t xml:space="preserve">5 </w:t>
      </w:r>
      <w:r>
        <w:t xml:space="preserve">= </w:t>
      </w:r>
      <w:r w:rsidR="00C62126">
        <w:t>15834,375</w:t>
      </w:r>
      <w:r>
        <w:t xml:space="preserve"> м³/год;</w:t>
      </w:r>
    </w:p>
    <w:p w:rsidR="00D3117F" w:rsidRDefault="00D3117F" w:rsidP="00D3117F"/>
    <w:p w:rsidR="00D3117F" w:rsidRDefault="00D3117F" w:rsidP="00D3117F">
      <w:r>
        <w:t>в) Общее количество атмосферных вод за год определяют по формуле:</w:t>
      </w:r>
    </w:p>
    <w:p w:rsidR="00D3117F" w:rsidRDefault="00D3117F" w:rsidP="00D3117F">
      <w:pPr>
        <w:rPr>
          <w:vertAlign w:val="subscript"/>
        </w:rPr>
      </w:pPr>
      <w:r>
        <w:rPr>
          <w:lang w:val="en-US"/>
        </w:rPr>
        <w:t>W</w:t>
      </w:r>
      <w:r>
        <w:t xml:space="preserve"> = </w:t>
      </w:r>
      <w:r>
        <w:rPr>
          <w:lang w:val="en-US"/>
        </w:rPr>
        <w:t>W</w:t>
      </w:r>
      <w:r>
        <w:t xml:space="preserve"> + </w:t>
      </w:r>
      <w:r>
        <w:rPr>
          <w:lang w:val="en-US"/>
        </w:rPr>
        <w:t>W</w:t>
      </w:r>
      <w:r w:rsidRPr="00965176">
        <w:rPr>
          <w:vertAlign w:val="subscript"/>
        </w:rPr>
        <w:t>2</w:t>
      </w:r>
    </w:p>
    <w:p w:rsidR="00D3117F" w:rsidRDefault="00D3117F" w:rsidP="00D3117F">
      <w:r>
        <w:rPr>
          <w:lang w:val="en-US"/>
        </w:rPr>
        <w:t>W</w:t>
      </w:r>
      <w:r>
        <w:t xml:space="preserve"> = </w:t>
      </w:r>
      <w:r w:rsidR="00C62126">
        <w:t xml:space="preserve">19353,125 </w:t>
      </w:r>
      <w:r>
        <w:t xml:space="preserve"> м³/год + </w:t>
      </w:r>
      <w:r w:rsidR="00C62126">
        <w:t xml:space="preserve">15834,375 </w:t>
      </w:r>
      <w:r>
        <w:t xml:space="preserve">  м³/год + </w:t>
      </w:r>
      <w:smartTag w:uri="urn:schemas-microsoft-com:office:smarttags" w:element="metricconverter">
        <w:smartTagPr>
          <w:attr w:name="ProductID" w:val="150 м³"/>
        </w:smartTagPr>
        <w:r>
          <w:t>150 м³</w:t>
        </w:r>
      </w:smartTag>
      <w:r>
        <w:t xml:space="preserve">  =</w:t>
      </w:r>
      <w:r w:rsidR="00C62126">
        <w:t>35187,5</w:t>
      </w:r>
      <w:r>
        <w:t xml:space="preserve"> м³/год;</w:t>
      </w:r>
    </w:p>
    <w:p w:rsidR="00C62126" w:rsidRDefault="00C62126" w:rsidP="00C62126">
      <w:pPr>
        <w:jc w:val="center"/>
        <w:rPr>
          <w:b/>
          <w:sz w:val="32"/>
          <w:szCs w:val="32"/>
        </w:rPr>
      </w:pPr>
    </w:p>
    <w:p w:rsidR="00C62126" w:rsidRPr="005B44D4" w:rsidRDefault="00C62126" w:rsidP="00C62126">
      <w:pPr>
        <w:jc w:val="center"/>
        <w:rPr>
          <w:b/>
          <w:sz w:val="32"/>
          <w:szCs w:val="32"/>
        </w:rPr>
      </w:pPr>
      <w:r w:rsidRPr="005B44D4">
        <w:rPr>
          <w:b/>
          <w:sz w:val="32"/>
          <w:szCs w:val="32"/>
        </w:rPr>
        <w:t>Состав сточных вод до и после очистки.</w:t>
      </w:r>
    </w:p>
    <w:p w:rsidR="00C62126" w:rsidRPr="00A95193" w:rsidRDefault="00C62126" w:rsidP="00C62126">
      <w:r>
        <w:t>2)Находим количество загрязняющих веществ в стоках перед сбросом в водоем по следующим данным:</w:t>
      </w:r>
    </w:p>
    <w:p w:rsidR="00C62126" w:rsidRDefault="00C62126" w:rsidP="00C62126">
      <w:r>
        <w:t xml:space="preserve">взвешенные вещества – </w:t>
      </w:r>
      <w:r w:rsidR="00C76852">
        <w:t>100</w:t>
      </w:r>
      <w:r>
        <w:t xml:space="preserve"> мг/л</w:t>
      </w:r>
    </w:p>
    <w:p w:rsidR="00C62126" w:rsidRDefault="00C62126" w:rsidP="00C62126">
      <w:r>
        <w:t>нефтепродукты – 120 мг/л</w:t>
      </w:r>
    </w:p>
    <w:p w:rsidR="00C62126" w:rsidRDefault="00C62126" w:rsidP="00C62126">
      <w:r>
        <w:t>фенол – 0,002 мг/л</w:t>
      </w:r>
    </w:p>
    <w:p w:rsidR="00C62126" w:rsidRDefault="00C62126" w:rsidP="00C62126">
      <w:r>
        <w:t>цинк – 0,1 мг/л</w:t>
      </w:r>
    </w:p>
    <w:p w:rsidR="00C62126" w:rsidRDefault="00C62126" w:rsidP="00C62126">
      <w:r>
        <w:t>Имеется очистное устройство (нефтеловушка) с КПД = 75%</w:t>
      </w:r>
    </w:p>
    <w:p w:rsidR="00C62126" w:rsidRDefault="00C62126" w:rsidP="00C62126">
      <w:r>
        <w:t>Сброс ливневых вод производится в реку М. Кувшинка (</w:t>
      </w:r>
      <w:smartTag w:uri="urn:schemas-microsoft-com:office:smarttags" w:element="metricconverter">
        <w:smartTagPr>
          <w:attr w:name="ProductID" w:val="100 м"/>
        </w:smartTagPr>
        <w:r>
          <w:t>100 м</w:t>
        </w:r>
      </w:smartTag>
      <w:r>
        <w:t>. ниже моста)</w:t>
      </w:r>
    </w:p>
    <w:p w:rsidR="00C62126" w:rsidRDefault="00C62126" w:rsidP="00C62126"/>
    <w:p w:rsidR="00C62126" w:rsidRDefault="00C62126" w:rsidP="00C62126">
      <w:r>
        <w:t>а) Концентрацию нефтепродуктов рассчитываем так:</w:t>
      </w:r>
    </w:p>
    <w:p w:rsidR="00C62126" w:rsidRDefault="00C62126" w:rsidP="00C62126">
      <w:r>
        <w:t>[С]</w:t>
      </w:r>
      <w:r w:rsidRPr="001A0AD7">
        <w:rPr>
          <w:vertAlign w:val="subscript"/>
        </w:rPr>
        <w:t xml:space="preserve"> </w:t>
      </w:r>
      <w:r>
        <w:rPr>
          <w:vertAlign w:val="subscript"/>
        </w:rPr>
        <w:t xml:space="preserve">нп </w:t>
      </w:r>
      <w:r>
        <w:t>= [С]</w:t>
      </w:r>
      <w:r w:rsidRPr="001A0AD7">
        <w:rPr>
          <w:vertAlign w:val="subscript"/>
        </w:rPr>
        <w:t xml:space="preserve"> </w:t>
      </w:r>
      <w:r>
        <w:rPr>
          <w:vertAlign w:val="subscript"/>
        </w:rPr>
        <w:t xml:space="preserve">нач </w:t>
      </w:r>
      <w:r>
        <w:t>· 100% - 75% / 100%,</w:t>
      </w:r>
    </w:p>
    <w:p w:rsidR="00C62126" w:rsidRDefault="00C62126" w:rsidP="00C62126">
      <w:r>
        <w:t>где [С]</w:t>
      </w:r>
      <w:r w:rsidRPr="001A0AD7">
        <w:rPr>
          <w:vertAlign w:val="subscript"/>
        </w:rPr>
        <w:t xml:space="preserve"> </w:t>
      </w:r>
      <w:r>
        <w:rPr>
          <w:vertAlign w:val="subscript"/>
        </w:rPr>
        <w:t xml:space="preserve">нач  </w:t>
      </w:r>
      <w:r>
        <w:t>- начальная концентрация ЗВ</w:t>
      </w:r>
    </w:p>
    <w:p w:rsidR="00C62126" w:rsidRDefault="00C62126" w:rsidP="00C62126">
      <w:r>
        <w:t>[С]</w:t>
      </w:r>
      <w:r w:rsidRPr="001A0AD7">
        <w:rPr>
          <w:vertAlign w:val="subscript"/>
        </w:rPr>
        <w:t xml:space="preserve"> </w:t>
      </w:r>
      <w:r>
        <w:rPr>
          <w:vertAlign w:val="subscript"/>
        </w:rPr>
        <w:t xml:space="preserve">нп  </w:t>
      </w:r>
      <w:r>
        <w:t>= 120 мг/л · 0,25 = 30 мг/л</w:t>
      </w:r>
    </w:p>
    <w:p w:rsidR="00C62126" w:rsidRDefault="00C62126" w:rsidP="00C62126">
      <w:r>
        <w:t>б) Концентрацию взвешенных веществ рассчитываем:</w:t>
      </w:r>
    </w:p>
    <w:p w:rsidR="00C62126" w:rsidRDefault="00C62126" w:rsidP="00C62126">
      <w:r>
        <w:t>[С]</w:t>
      </w:r>
      <w:r w:rsidRPr="001A0AD7">
        <w:rPr>
          <w:vertAlign w:val="subscript"/>
        </w:rPr>
        <w:t xml:space="preserve"> </w:t>
      </w:r>
      <w:r>
        <w:rPr>
          <w:vertAlign w:val="subscript"/>
        </w:rPr>
        <w:t xml:space="preserve">взв. в-ва </w:t>
      </w:r>
      <w:r>
        <w:t>= [С]</w:t>
      </w:r>
      <w:r w:rsidRPr="001A0AD7">
        <w:rPr>
          <w:vertAlign w:val="subscript"/>
        </w:rPr>
        <w:t xml:space="preserve"> </w:t>
      </w:r>
      <w:r>
        <w:rPr>
          <w:vertAlign w:val="subscript"/>
        </w:rPr>
        <w:t xml:space="preserve">нач </w:t>
      </w:r>
      <w:r>
        <w:t>· 100% - 50% / 100%,</w:t>
      </w:r>
    </w:p>
    <w:p w:rsidR="00C62126" w:rsidRDefault="00C62126" w:rsidP="00C62126">
      <w:r>
        <w:t>[С]</w:t>
      </w:r>
      <w:r w:rsidRPr="001A0AD7">
        <w:rPr>
          <w:vertAlign w:val="subscript"/>
        </w:rPr>
        <w:t xml:space="preserve"> </w:t>
      </w:r>
      <w:r>
        <w:rPr>
          <w:vertAlign w:val="subscript"/>
        </w:rPr>
        <w:t xml:space="preserve">взв. в-ва </w:t>
      </w:r>
      <w:r>
        <w:t>= 100 мг/л · 0,50 = 200 мг/л</w:t>
      </w:r>
    </w:p>
    <w:p w:rsidR="00C62126" w:rsidRPr="001A352C" w:rsidRDefault="00C62126" w:rsidP="00C62126">
      <w:r>
        <w:lastRenderedPageBreak/>
        <w:t>Фенол и цинк не улавливаются.</w:t>
      </w:r>
    </w:p>
    <w:p w:rsidR="005A6D5F" w:rsidRDefault="005A6D5F" w:rsidP="005A6D5F"/>
    <w:p w:rsidR="00D3117F" w:rsidRPr="00C62126" w:rsidRDefault="00045C37" w:rsidP="00D3117F">
      <w:pPr>
        <w:rPr>
          <w:b/>
        </w:rPr>
      </w:pPr>
      <w:r>
        <w:rPr>
          <w:noProof/>
          <w:sz w:val="20"/>
        </w:rPr>
        <w:pict>
          <v:group id="_x0000_s2044" style="position:absolute;left:0;text-align:left;margin-left:56.7pt;margin-top:19.85pt;width:518.8pt;height:802.3pt;z-index:251658240;mso-position-horizontal-relative:page;mso-position-vertical-relative:page" coordsize="20000,20000" o:allowincell="f">
            <v:rect id="_x0000_s2045" style="position:absolute;width:20000;height:20000" filled="f" strokeweight="2pt"/>
            <v:line id="_x0000_s2046" style="position:absolute" from="1093,18949" to="1095,19989" strokeweight="2pt"/>
            <v:line id="_x0000_s2047" style="position:absolute" from="10,18941" to="19977,18942" strokeweight="2pt"/>
            <v:line id="_x0000_s2048" style="position:absolute" from="2186,18949" to="2188,19989" strokeweight="2pt"/>
            <v:line id="_x0000_s2049" style="position:absolute" from="4919,18949" to="4921,19989" strokeweight="2pt"/>
            <v:line id="_x0000_s2050" style="position:absolute" from="6557,18959" to="6559,19989" strokeweight="2pt"/>
            <v:line id="_x0000_s2051" style="position:absolute" from="7650,18949" to="7652,19979" strokeweight="2pt"/>
            <v:line id="_x0000_s2052" style="position:absolute" from="18905,18949" to="18909,19989" strokeweight="2pt"/>
            <v:line id="_x0000_s2053" style="position:absolute" from="10,19293" to="7631,19295" strokeweight="1pt"/>
            <v:line id="_x0000_s2054" style="position:absolute" from="10,19646" to="7631,19647" strokeweight="2pt"/>
            <v:line id="_x0000_s2055" style="position:absolute" from="18919,19296" to="19990,19297" strokeweight="1pt"/>
            <v:rect id="_x0000_s2056" style="position:absolute;left:54;top:19660;width:1000;height:309" filled="f" stroked="f" strokeweight=".25pt">
              <v:textbox style="mso-next-textbox:#_x0000_s2056" inset="1pt,1pt,1pt,1pt">
                <w:txbxContent>
                  <w:p w:rsidR="00AA03D8" w:rsidRDefault="00AA03D8" w:rsidP="00D3117F">
                    <w:pPr>
                      <w:jc w:val="center"/>
                      <w:rPr>
                        <w:rFonts w:ascii="Journal" w:hAnsi="Journal"/>
                      </w:rPr>
                    </w:pPr>
                    <w:r>
                      <w:rPr>
                        <w:rFonts w:ascii="Journal" w:hAnsi="Journal"/>
                        <w:sz w:val="18"/>
                      </w:rPr>
                      <w:t>Изм.</w:t>
                    </w:r>
                  </w:p>
                </w:txbxContent>
              </v:textbox>
            </v:rect>
            <v:rect id="_x0000_s2057" style="position:absolute;left:1139;top:19660;width:1001;height:309" filled="f" stroked="f" strokeweight=".25pt">
              <v:textbox style="mso-next-textbox:#_x0000_s2057" inset="1pt,1pt,1pt,1pt">
                <w:txbxContent>
                  <w:p w:rsidR="00AA03D8" w:rsidRDefault="00AA03D8" w:rsidP="00D3117F">
                    <w:pPr>
                      <w:jc w:val="center"/>
                      <w:rPr>
                        <w:rFonts w:ascii="Journal" w:hAnsi="Journal"/>
                        <w:lang w:val="uk-UA"/>
                      </w:rPr>
                    </w:pPr>
                    <w:r>
                      <w:rPr>
                        <w:rFonts w:ascii="Journal" w:hAnsi="Journal"/>
                        <w:sz w:val="18"/>
                        <w:lang w:val="uk-UA"/>
                      </w:rPr>
                      <w:t>Лист.</w:t>
                    </w:r>
                  </w:p>
                </w:txbxContent>
              </v:textbox>
            </v:rect>
            <v:rect id="_x0000_s2058" style="position:absolute;left:2267;top:19660;width:2573;height:309" filled="f" stroked="f" strokeweight=".25pt">
              <v:textbox style="mso-next-textbox:#_x0000_s2058" inset="1pt,1pt,1pt,1pt">
                <w:txbxContent>
                  <w:p w:rsidR="00AA03D8" w:rsidRDefault="00AA03D8" w:rsidP="00D3117F">
                    <w:pPr>
                      <w:jc w:val="center"/>
                      <w:rPr>
                        <w:rFonts w:ascii="Journal" w:hAnsi="Journal"/>
                      </w:rPr>
                    </w:pPr>
                    <w:r>
                      <w:rPr>
                        <w:rFonts w:ascii="Journal" w:hAnsi="Journal"/>
                        <w:sz w:val="18"/>
                      </w:rPr>
                      <w:t>№ докум.</w:t>
                    </w:r>
                  </w:p>
                </w:txbxContent>
              </v:textbox>
            </v:rect>
            <v:rect id="_x0000_s2059" style="position:absolute;left:4983;top:19660;width:1534;height:309" filled="f" stroked="f" strokeweight=".25pt">
              <v:textbox style="mso-next-textbox:#_x0000_s2059" inset="1pt,1pt,1pt,1pt">
                <w:txbxContent>
                  <w:p w:rsidR="00AA03D8" w:rsidRDefault="00AA03D8" w:rsidP="00D3117F">
                    <w:pPr>
                      <w:jc w:val="center"/>
                      <w:rPr>
                        <w:rFonts w:ascii="Journal" w:hAnsi="Journal"/>
                      </w:rPr>
                    </w:pPr>
                    <w:r>
                      <w:rPr>
                        <w:rFonts w:ascii="Journal" w:hAnsi="Journal"/>
                        <w:sz w:val="18"/>
                      </w:rPr>
                      <w:t>Подп.</w:t>
                    </w:r>
                  </w:p>
                </w:txbxContent>
              </v:textbox>
            </v:rect>
            <v:rect id="_x0000_s2060" style="position:absolute;left:6604;top:19660;width:1000;height:309" filled="f" stroked="f" strokeweight=".25pt">
              <v:textbox style="mso-next-textbox:#_x0000_s2060" inset="1pt,1pt,1pt,1pt">
                <w:txbxContent>
                  <w:p w:rsidR="00AA03D8" w:rsidRDefault="00AA03D8" w:rsidP="00D3117F">
                    <w:pPr>
                      <w:jc w:val="center"/>
                      <w:rPr>
                        <w:rFonts w:ascii="Journal" w:hAnsi="Journal"/>
                      </w:rPr>
                    </w:pPr>
                    <w:r>
                      <w:rPr>
                        <w:rFonts w:ascii="Journal" w:hAnsi="Journal"/>
                        <w:sz w:val="18"/>
                      </w:rPr>
                      <w:t>Дата</w:t>
                    </w:r>
                  </w:p>
                </w:txbxContent>
              </v:textbox>
            </v:rect>
            <v:rect id="_x0000_s2061" style="position:absolute;left:18949;top:18977;width:1001;height:309" filled="f" stroked="f" strokeweight=".25pt">
              <v:textbox style="mso-next-textbox:#_x0000_s2061" inset="1pt,1pt,1pt,1pt">
                <w:txbxContent>
                  <w:p w:rsidR="00AA03D8" w:rsidRDefault="00AA03D8" w:rsidP="00D3117F">
                    <w:pPr>
                      <w:jc w:val="center"/>
                      <w:rPr>
                        <w:rFonts w:ascii="Journal" w:hAnsi="Journal"/>
                        <w:lang w:val="uk-UA"/>
                      </w:rPr>
                    </w:pPr>
                    <w:r>
                      <w:rPr>
                        <w:rFonts w:ascii="Journal" w:hAnsi="Journal"/>
                        <w:sz w:val="18"/>
                        <w:lang w:val="uk-UA"/>
                      </w:rPr>
                      <w:t>Лист</w:t>
                    </w:r>
                  </w:p>
                </w:txbxContent>
              </v:textbox>
            </v:rect>
            <v:rect id="_x0000_s2062" style="position:absolute;left:18949;top:19435;width:1001;height:423" filled="f" stroked="f" strokeweight=".25pt">
              <v:textbox style="mso-next-textbox:#_x0000_s2062" inset="1pt,1pt,1pt,1pt">
                <w:txbxContent>
                  <w:p w:rsidR="00AA03D8" w:rsidRPr="004B4B79" w:rsidRDefault="00AA03D8" w:rsidP="00D3117F">
                    <w:pPr>
                      <w:jc w:val="center"/>
                      <w:rPr>
                        <w:rFonts w:ascii="Journal" w:hAnsi="Journal"/>
                      </w:rPr>
                    </w:pPr>
                    <w:r>
                      <w:rPr>
                        <w:rFonts w:ascii="Journal" w:hAnsi="Journal"/>
                        <w:sz w:val="24"/>
                      </w:rPr>
                      <w:t>17</w:t>
                    </w:r>
                  </w:p>
                </w:txbxContent>
              </v:textbox>
            </v:rect>
            <v:rect id="_x0000_s2063" style="position:absolute;left:7745;top:19221;width:11075;height:477" filled="f" stroked="f" strokeweight=".25pt">
              <v:textbox style="mso-next-textbox:#_x0000_s2063" inset="1pt,1pt,1pt,1pt">
                <w:txbxContent>
                  <w:p w:rsidR="00AA03D8" w:rsidRDefault="00AA03D8" w:rsidP="00D3117F">
                    <w:pPr>
                      <w:jc w:val="center"/>
                      <w:rPr>
                        <w:rFonts w:ascii="Journal" w:hAnsi="Journal"/>
                      </w:rPr>
                    </w:pPr>
                    <w:r>
                      <w:rPr>
                        <w:rFonts w:ascii="Journal" w:hAnsi="Journal"/>
                      </w:rPr>
                      <w:t>КР.280201.221.000.000</w:t>
                    </w:r>
                  </w:p>
                </w:txbxContent>
              </v:textbox>
            </v:rect>
            <w10:wrap anchorx="page" anchory="page"/>
            <w10:anchorlock/>
          </v:group>
        </w:pict>
      </w:r>
    </w:p>
    <w:p w:rsidR="00D3117F" w:rsidRDefault="00D3117F" w:rsidP="00D3117F"/>
    <w:p w:rsidR="00D3117F" w:rsidRDefault="00D3117F" w:rsidP="00D3117F"/>
    <w:p w:rsidR="00C62126" w:rsidRDefault="00C62126" w:rsidP="00C62126">
      <w:r>
        <w:t>3) Находим количество загрязняющих веществ, сбрасываемых за год, умножим объем сточных вод (за год) на концентрацию загрязняющего вещества:</w:t>
      </w:r>
    </w:p>
    <w:p w:rsidR="00C62126" w:rsidRDefault="00045C37" w:rsidP="00C62126">
      <w:r>
        <w:rPr>
          <w:noProof/>
          <w:sz w:val="20"/>
        </w:rPr>
        <w:pict>
          <v:group id="_x0000_s2164" style="position:absolute;left:0;text-align:left;margin-left:56.7pt;margin-top:19.85pt;width:518.8pt;height:802.3pt;z-index:251664384;mso-position-horizontal-relative:page;mso-position-vertical-relative:page" coordsize="20000,20000" o:allowincell="f">
            <v:rect id="_x0000_s2165" style="position:absolute;width:20000;height:20000" filled="f" strokeweight="2pt"/>
            <v:line id="_x0000_s2166" style="position:absolute" from="1093,18949" to="1095,19989" strokeweight="2pt"/>
            <v:line id="_x0000_s2167" style="position:absolute" from="10,18941" to="19977,18942" strokeweight="2pt"/>
            <v:line id="_x0000_s2168" style="position:absolute" from="2186,18949" to="2188,19989" strokeweight="2pt"/>
            <v:line id="_x0000_s2169" style="position:absolute" from="4919,18949" to="4921,19989" strokeweight="2pt"/>
            <v:line id="_x0000_s2170" style="position:absolute" from="6557,18959" to="6559,19989" strokeweight="2pt"/>
            <v:line id="_x0000_s2171" style="position:absolute" from="7650,18949" to="7652,19979" strokeweight="2pt"/>
            <v:line id="_x0000_s2172" style="position:absolute" from="18905,18949" to="18909,19989" strokeweight="2pt"/>
            <v:line id="_x0000_s2173" style="position:absolute" from="10,19293" to="7631,19295" strokeweight="1pt"/>
            <v:line id="_x0000_s2174" style="position:absolute" from="10,19646" to="7631,19647" strokeweight="2pt"/>
            <v:line id="_x0000_s2175" style="position:absolute" from="18919,19296" to="19990,19297" strokeweight="1pt"/>
            <v:rect id="_x0000_s2176" style="position:absolute;left:54;top:19660;width:1000;height:309" filled="f" stroked="f" strokeweight=".25pt">
              <v:textbox style="mso-next-textbox:#_x0000_s2176" inset="1pt,1pt,1pt,1pt">
                <w:txbxContent>
                  <w:p w:rsidR="00AA03D8" w:rsidRDefault="00AA03D8" w:rsidP="00C62126">
                    <w:pPr>
                      <w:jc w:val="center"/>
                      <w:rPr>
                        <w:rFonts w:ascii="Journal" w:hAnsi="Journal"/>
                      </w:rPr>
                    </w:pPr>
                    <w:r>
                      <w:rPr>
                        <w:rFonts w:ascii="Journal" w:hAnsi="Journal"/>
                        <w:sz w:val="18"/>
                      </w:rPr>
                      <w:t>Изм.</w:t>
                    </w:r>
                  </w:p>
                </w:txbxContent>
              </v:textbox>
            </v:rect>
            <v:rect id="_x0000_s2177" style="position:absolute;left:1139;top:19660;width:1001;height:309" filled="f" stroked="f" strokeweight=".25pt">
              <v:textbox style="mso-next-textbox:#_x0000_s2177" inset="1pt,1pt,1pt,1pt">
                <w:txbxContent>
                  <w:p w:rsidR="00AA03D8" w:rsidRDefault="00AA03D8" w:rsidP="00C62126">
                    <w:pPr>
                      <w:jc w:val="center"/>
                      <w:rPr>
                        <w:rFonts w:ascii="Journal" w:hAnsi="Journal"/>
                        <w:lang w:val="uk-UA"/>
                      </w:rPr>
                    </w:pPr>
                    <w:r>
                      <w:rPr>
                        <w:rFonts w:ascii="Journal" w:hAnsi="Journal"/>
                        <w:sz w:val="18"/>
                        <w:lang w:val="uk-UA"/>
                      </w:rPr>
                      <w:t>Лист.</w:t>
                    </w:r>
                  </w:p>
                </w:txbxContent>
              </v:textbox>
            </v:rect>
            <v:rect id="_x0000_s2178" style="position:absolute;left:2267;top:19660;width:2573;height:309" filled="f" stroked="f" strokeweight=".25pt">
              <v:textbox style="mso-next-textbox:#_x0000_s2178" inset="1pt,1pt,1pt,1pt">
                <w:txbxContent>
                  <w:p w:rsidR="00AA03D8" w:rsidRDefault="00AA03D8" w:rsidP="00C62126">
                    <w:pPr>
                      <w:jc w:val="center"/>
                      <w:rPr>
                        <w:rFonts w:ascii="Journal" w:hAnsi="Journal"/>
                      </w:rPr>
                    </w:pPr>
                    <w:r>
                      <w:rPr>
                        <w:rFonts w:ascii="Journal" w:hAnsi="Journal"/>
                        <w:sz w:val="18"/>
                      </w:rPr>
                      <w:t>№ докум.</w:t>
                    </w:r>
                  </w:p>
                </w:txbxContent>
              </v:textbox>
            </v:rect>
            <v:rect id="_x0000_s2179" style="position:absolute;left:4983;top:19660;width:1534;height:309" filled="f" stroked="f" strokeweight=".25pt">
              <v:textbox style="mso-next-textbox:#_x0000_s2179" inset="1pt,1pt,1pt,1pt">
                <w:txbxContent>
                  <w:p w:rsidR="00AA03D8" w:rsidRDefault="00AA03D8" w:rsidP="00C62126">
                    <w:pPr>
                      <w:jc w:val="center"/>
                      <w:rPr>
                        <w:rFonts w:ascii="Journal" w:hAnsi="Journal"/>
                      </w:rPr>
                    </w:pPr>
                    <w:r>
                      <w:rPr>
                        <w:rFonts w:ascii="Journal" w:hAnsi="Journal"/>
                        <w:sz w:val="18"/>
                      </w:rPr>
                      <w:t>Подп.</w:t>
                    </w:r>
                  </w:p>
                </w:txbxContent>
              </v:textbox>
            </v:rect>
            <v:rect id="_x0000_s2180" style="position:absolute;left:6604;top:19660;width:1000;height:309" filled="f" stroked="f" strokeweight=".25pt">
              <v:textbox style="mso-next-textbox:#_x0000_s2180" inset="1pt,1pt,1pt,1pt">
                <w:txbxContent>
                  <w:p w:rsidR="00AA03D8" w:rsidRDefault="00AA03D8" w:rsidP="00C62126">
                    <w:pPr>
                      <w:jc w:val="center"/>
                      <w:rPr>
                        <w:rFonts w:ascii="Journal" w:hAnsi="Journal"/>
                      </w:rPr>
                    </w:pPr>
                    <w:r>
                      <w:rPr>
                        <w:rFonts w:ascii="Journal" w:hAnsi="Journal"/>
                        <w:sz w:val="18"/>
                      </w:rPr>
                      <w:t>Дата</w:t>
                    </w:r>
                  </w:p>
                </w:txbxContent>
              </v:textbox>
            </v:rect>
            <v:rect id="_x0000_s2181" style="position:absolute;left:18949;top:18977;width:1001;height:309" filled="f" stroked="f" strokeweight=".25pt">
              <v:textbox style="mso-next-textbox:#_x0000_s2181" inset="1pt,1pt,1pt,1pt">
                <w:txbxContent>
                  <w:p w:rsidR="00AA03D8" w:rsidRDefault="00AA03D8" w:rsidP="00C62126">
                    <w:pPr>
                      <w:jc w:val="center"/>
                      <w:rPr>
                        <w:rFonts w:ascii="Journal" w:hAnsi="Journal"/>
                        <w:lang w:val="uk-UA"/>
                      </w:rPr>
                    </w:pPr>
                    <w:r>
                      <w:rPr>
                        <w:rFonts w:ascii="Journal" w:hAnsi="Journal"/>
                        <w:sz w:val="18"/>
                        <w:lang w:val="uk-UA"/>
                      </w:rPr>
                      <w:t>Лист.</w:t>
                    </w:r>
                  </w:p>
                </w:txbxContent>
              </v:textbox>
            </v:rect>
            <v:rect id="_x0000_s2182" style="position:absolute;left:18949;top:19435;width:1001;height:423" filled="f" stroked="f" strokeweight=".25pt">
              <v:textbox style="mso-next-textbox:#_x0000_s2182" inset="1pt,1pt,1pt,1pt">
                <w:txbxContent>
                  <w:p w:rsidR="00AA03D8" w:rsidRDefault="00AA03D8" w:rsidP="00C62126">
                    <w:pPr>
                      <w:jc w:val="center"/>
                      <w:rPr>
                        <w:rFonts w:ascii="Journal" w:hAnsi="Journal"/>
                      </w:rPr>
                    </w:pPr>
                    <w:r>
                      <w:rPr>
                        <w:rFonts w:ascii="Journal" w:hAnsi="Journal"/>
                        <w:sz w:val="24"/>
                      </w:rPr>
                      <w:t>18</w:t>
                    </w:r>
                  </w:p>
                </w:txbxContent>
              </v:textbox>
            </v:rect>
            <v:rect id="_x0000_s2183" style="position:absolute;left:7745;top:19221;width:11075;height:477" filled="f" stroked="f" strokeweight=".25pt">
              <v:textbox style="mso-next-textbox:#_x0000_s2183" inset="1pt,1pt,1pt,1pt">
                <w:txbxContent>
                  <w:p w:rsidR="00AA03D8" w:rsidRDefault="00AA03D8" w:rsidP="00C62126">
                    <w:pPr>
                      <w:jc w:val="center"/>
                      <w:rPr>
                        <w:rFonts w:ascii="Journal" w:hAnsi="Journal"/>
                      </w:rPr>
                    </w:pPr>
                    <w:r>
                      <w:rPr>
                        <w:rFonts w:ascii="Journal" w:hAnsi="Journal"/>
                      </w:rPr>
                      <w:t>КР.280201.221.000.000</w:t>
                    </w:r>
                  </w:p>
                </w:txbxContent>
              </v:textbox>
            </v:rect>
            <w10:wrap anchorx="page" anchory="page"/>
            <w10:anchorlock/>
          </v:group>
        </w:pict>
      </w:r>
      <w:r w:rsidR="00C62126">
        <w:t xml:space="preserve">   </w:t>
      </w:r>
      <w:r w:rsidR="00C62126" w:rsidRPr="007F2CB0">
        <w:t>1)</w:t>
      </w:r>
      <w:r w:rsidR="00C62126">
        <w:t xml:space="preserve"> </w:t>
      </w:r>
      <w:smartTag w:uri="urn:schemas-microsoft-com:office:smarttags" w:element="metricconverter">
        <w:smartTagPr>
          <w:attr w:name="ProductID" w:val="35190000 л"/>
        </w:smartTagPr>
        <w:r w:rsidR="00C62126">
          <w:t>35190000 л</w:t>
        </w:r>
      </w:smartTag>
      <w:r w:rsidR="00C62126">
        <w:t xml:space="preserve"> · 30 мг/л = 1055700000 = 1,056 т – нефтепродукты</w:t>
      </w:r>
    </w:p>
    <w:p w:rsidR="00C62126" w:rsidRDefault="00C62126" w:rsidP="00C62126">
      <w:r>
        <w:t xml:space="preserve">   2) </w:t>
      </w:r>
      <w:smartTag w:uri="urn:schemas-microsoft-com:office:smarttags" w:element="metricconverter">
        <w:smartTagPr>
          <w:attr w:name="ProductID" w:val="35190000 л"/>
        </w:smartTagPr>
        <w:r>
          <w:t>35190000 л</w:t>
        </w:r>
      </w:smartTag>
      <w:r>
        <w:t xml:space="preserve"> · 200 мг/л = 7038000000 = 7,038 т – взвешенные вещества</w:t>
      </w:r>
    </w:p>
    <w:p w:rsidR="00C62126" w:rsidRDefault="00C62126" w:rsidP="00C62126">
      <w:r>
        <w:t xml:space="preserve">   3) </w:t>
      </w:r>
      <w:smartTag w:uri="urn:schemas-microsoft-com:office:smarttags" w:element="metricconverter">
        <w:smartTagPr>
          <w:attr w:name="ProductID" w:val="35190000 л"/>
        </w:smartTagPr>
        <w:r>
          <w:t>35190000 л</w:t>
        </w:r>
      </w:smartTag>
      <w:r>
        <w:t xml:space="preserve"> · 0,002 мг/л = 70380 = 0,00007038 т – фенол</w:t>
      </w:r>
    </w:p>
    <w:p w:rsidR="00C62126" w:rsidRDefault="00C62126" w:rsidP="00C62126">
      <w:r>
        <w:t xml:space="preserve">   4) </w:t>
      </w:r>
      <w:smartTag w:uri="urn:schemas-microsoft-com:office:smarttags" w:element="metricconverter">
        <w:smartTagPr>
          <w:attr w:name="ProductID" w:val="35190000 л"/>
        </w:smartTagPr>
        <w:r>
          <w:t>35190000 л</w:t>
        </w:r>
      </w:smartTag>
      <w:r>
        <w:t xml:space="preserve"> · 0,1 мг/л = 3519000 = 0,003549 т – цинк</w:t>
      </w:r>
    </w:p>
    <w:p w:rsidR="00C62126" w:rsidRDefault="00C62126" w:rsidP="00C62126"/>
    <w:p w:rsidR="00C62126" w:rsidRPr="007F2CB0" w:rsidRDefault="00C62126" w:rsidP="00C62126">
      <w:pPr>
        <w:rPr>
          <w:b/>
        </w:rPr>
      </w:pPr>
      <w:r w:rsidRPr="007F2CB0">
        <w:rPr>
          <w:b/>
        </w:rPr>
        <w:t>Состав сточных вод</w:t>
      </w:r>
    </w:p>
    <w:p w:rsidR="00C62126" w:rsidRDefault="00C62126" w:rsidP="00C62126">
      <w: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2700"/>
        <w:gridCol w:w="2340"/>
        <w:gridCol w:w="2880"/>
      </w:tblGrid>
      <w:tr w:rsidR="00C62126">
        <w:trPr>
          <w:trHeight w:val="380"/>
        </w:trPr>
        <w:tc>
          <w:tcPr>
            <w:tcW w:w="1080" w:type="dxa"/>
          </w:tcPr>
          <w:p w:rsidR="00C62126" w:rsidRDefault="00C62126" w:rsidP="00C62126">
            <w:r>
              <w:t>№ п/п</w:t>
            </w:r>
          </w:p>
        </w:tc>
        <w:tc>
          <w:tcPr>
            <w:tcW w:w="2700" w:type="dxa"/>
          </w:tcPr>
          <w:p w:rsidR="00C62126" w:rsidRDefault="00C62126" w:rsidP="00C62126">
            <w:r>
              <w:t>Наименование ЗВ</w:t>
            </w:r>
          </w:p>
          <w:p w:rsidR="00C62126" w:rsidRDefault="00C62126" w:rsidP="00C62126"/>
        </w:tc>
        <w:tc>
          <w:tcPr>
            <w:tcW w:w="2340" w:type="dxa"/>
          </w:tcPr>
          <w:p w:rsidR="00C62126" w:rsidRDefault="00C62126" w:rsidP="00C62126">
            <w:r>
              <w:t>Содержание ЗВ до очистки, мг/л</w:t>
            </w:r>
          </w:p>
        </w:tc>
        <w:tc>
          <w:tcPr>
            <w:tcW w:w="2880" w:type="dxa"/>
          </w:tcPr>
          <w:p w:rsidR="00C62126" w:rsidRDefault="00C62126" w:rsidP="00C62126">
            <w:r>
              <w:t>Содержание ЗВ после очистки, мг/л</w:t>
            </w:r>
          </w:p>
        </w:tc>
      </w:tr>
      <w:tr w:rsidR="00C62126">
        <w:trPr>
          <w:trHeight w:val="160"/>
        </w:trPr>
        <w:tc>
          <w:tcPr>
            <w:tcW w:w="1080" w:type="dxa"/>
          </w:tcPr>
          <w:p w:rsidR="00C62126" w:rsidRDefault="00C62126" w:rsidP="00C62126">
            <w:pPr>
              <w:jc w:val="center"/>
            </w:pPr>
            <w:r>
              <w:t>1.</w:t>
            </w:r>
          </w:p>
        </w:tc>
        <w:tc>
          <w:tcPr>
            <w:tcW w:w="2700" w:type="dxa"/>
          </w:tcPr>
          <w:p w:rsidR="00C62126" w:rsidRDefault="00C62126" w:rsidP="00C62126">
            <w:pPr>
              <w:jc w:val="center"/>
            </w:pPr>
            <w:r>
              <w:t>Нефтепродукты</w:t>
            </w:r>
          </w:p>
        </w:tc>
        <w:tc>
          <w:tcPr>
            <w:tcW w:w="2340" w:type="dxa"/>
          </w:tcPr>
          <w:p w:rsidR="00C62126" w:rsidRDefault="00C62126" w:rsidP="00C62126">
            <w:pPr>
              <w:jc w:val="center"/>
            </w:pPr>
            <w:r>
              <w:t>120</w:t>
            </w:r>
          </w:p>
        </w:tc>
        <w:tc>
          <w:tcPr>
            <w:tcW w:w="2880" w:type="dxa"/>
          </w:tcPr>
          <w:p w:rsidR="00C62126" w:rsidRDefault="00C62126" w:rsidP="00C62126">
            <w:pPr>
              <w:jc w:val="center"/>
            </w:pPr>
            <w:r>
              <w:t>30</w:t>
            </w:r>
          </w:p>
        </w:tc>
      </w:tr>
      <w:tr w:rsidR="00C62126">
        <w:trPr>
          <w:trHeight w:val="200"/>
        </w:trPr>
        <w:tc>
          <w:tcPr>
            <w:tcW w:w="1080" w:type="dxa"/>
          </w:tcPr>
          <w:p w:rsidR="00C62126" w:rsidRDefault="00C62126" w:rsidP="00C62126">
            <w:pPr>
              <w:jc w:val="center"/>
            </w:pPr>
            <w:r>
              <w:t>2.</w:t>
            </w:r>
          </w:p>
        </w:tc>
        <w:tc>
          <w:tcPr>
            <w:tcW w:w="2700" w:type="dxa"/>
          </w:tcPr>
          <w:p w:rsidR="00C62126" w:rsidRDefault="00C62126" w:rsidP="00C62126">
            <w:pPr>
              <w:jc w:val="center"/>
            </w:pPr>
            <w:r>
              <w:t>Взвешенные вещества</w:t>
            </w:r>
          </w:p>
        </w:tc>
        <w:tc>
          <w:tcPr>
            <w:tcW w:w="2340" w:type="dxa"/>
          </w:tcPr>
          <w:p w:rsidR="00C62126" w:rsidRDefault="00C76852" w:rsidP="00C62126">
            <w:pPr>
              <w:jc w:val="center"/>
            </w:pPr>
            <w:r>
              <w:t>100</w:t>
            </w:r>
          </w:p>
        </w:tc>
        <w:tc>
          <w:tcPr>
            <w:tcW w:w="2880" w:type="dxa"/>
          </w:tcPr>
          <w:p w:rsidR="00C62126" w:rsidRDefault="00C76852" w:rsidP="00C62126">
            <w:pPr>
              <w:jc w:val="center"/>
            </w:pPr>
            <w:r>
              <w:t>200</w:t>
            </w:r>
          </w:p>
        </w:tc>
      </w:tr>
      <w:tr w:rsidR="00C62126">
        <w:trPr>
          <w:trHeight w:val="240"/>
        </w:trPr>
        <w:tc>
          <w:tcPr>
            <w:tcW w:w="1080" w:type="dxa"/>
          </w:tcPr>
          <w:p w:rsidR="00C62126" w:rsidRDefault="00C62126" w:rsidP="00C62126">
            <w:pPr>
              <w:jc w:val="center"/>
            </w:pPr>
            <w:r>
              <w:t>3.</w:t>
            </w:r>
          </w:p>
        </w:tc>
        <w:tc>
          <w:tcPr>
            <w:tcW w:w="2700" w:type="dxa"/>
          </w:tcPr>
          <w:p w:rsidR="00C62126" w:rsidRDefault="00C62126" w:rsidP="00C62126">
            <w:pPr>
              <w:jc w:val="center"/>
            </w:pPr>
            <w:r>
              <w:t>Фенол</w:t>
            </w:r>
          </w:p>
        </w:tc>
        <w:tc>
          <w:tcPr>
            <w:tcW w:w="2340" w:type="dxa"/>
          </w:tcPr>
          <w:p w:rsidR="00C62126" w:rsidRDefault="00C62126" w:rsidP="00C62126">
            <w:pPr>
              <w:jc w:val="center"/>
            </w:pPr>
            <w:r>
              <w:t>0,002</w:t>
            </w:r>
          </w:p>
        </w:tc>
        <w:tc>
          <w:tcPr>
            <w:tcW w:w="2880" w:type="dxa"/>
          </w:tcPr>
          <w:p w:rsidR="00C62126" w:rsidRDefault="00C62126" w:rsidP="00C62126">
            <w:pPr>
              <w:jc w:val="center"/>
            </w:pPr>
            <w:r>
              <w:t>-</w:t>
            </w:r>
          </w:p>
        </w:tc>
      </w:tr>
      <w:tr w:rsidR="00C62126">
        <w:trPr>
          <w:trHeight w:val="260"/>
        </w:trPr>
        <w:tc>
          <w:tcPr>
            <w:tcW w:w="1080" w:type="dxa"/>
          </w:tcPr>
          <w:p w:rsidR="00C62126" w:rsidRDefault="00C62126" w:rsidP="00C62126">
            <w:pPr>
              <w:jc w:val="center"/>
            </w:pPr>
            <w:r>
              <w:t>4.</w:t>
            </w:r>
          </w:p>
        </w:tc>
        <w:tc>
          <w:tcPr>
            <w:tcW w:w="2700" w:type="dxa"/>
          </w:tcPr>
          <w:p w:rsidR="00C62126" w:rsidRDefault="00C62126" w:rsidP="00C62126">
            <w:pPr>
              <w:jc w:val="center"/>
            </w:pPr>
            <w:r>
              <w:t>Цинк</w:t>
            </w:r>
          </w:p>
        </w:tc>
        <w:tc>
          <w:tcPr>
            <w:tcW w:w="2340" w:type="dxa"/>
          </w:tcPr>
          <w:p w:rsidR="00C62126" w:rsidRDefault="00C62126" w:rsidP="00C62126">
            <w:pPr>
              <w:jc w:val="center"/>
            </w:pPr>
            <w:r>
              <w:t>0,1</w:t>
            </w:r>
          </w:p>
        </w:tc>
        <w:tc>
          <w:tcPr>
            <w:tcW w:w="2880" w:type="dxa"/>
          </w:tcPr>
          <w:p w:rsidR="00C62126" w:rsidRDefault="00C62126" w:rsidP="00C62126">
            <w:pPr>
              <w:jc w:val="center"/>
            </w:pPr>
            <w:r>
              <w:t>-</w:t>
            </w:r>
          </w:p>
        </w:tc>
      </w:tr>
    </w:tbl>
    <w:p w:rsidR="00C62126" w:rsidRPr="002668A1" w:rsidRDefault="00C62126" w:rsidP="00C62126">
      <w:pPr>
        <w:rPr>
          <w:b/>
        </w:rPr>
      </w:pPr>
    </w:p>
    <w:p w:rsidR="00C62126" w:rsidRPr="00B87096" w:rsidRDefault="00C62126" w:rsidP="00C62126">
      <w:pPr>
        <w:rPr>
          <w:b/>
        </w:rPr>
      </w:pPr>
      <w:r w:rsidRPr="00B87096">
        <w:rPr>
          <w:b/>
        </w:rPr>
        <w:t>Перечень загрязнений</w:t>
      </w:r>
    </w:p>
    <w:p w:rsidR="00C62126" w:rsidRDefault="00C62126" w:rsidP="00C62126">
      <w: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2700"/>
        <w:gridCol w:w="2880"/>
      </w:tblGrid>
      <w:tr w:rsidR="00C62126">
        <w:trPr>
          <w:trHeight w:val="160"/>
        </w:trPr>
        <w:tc>
          <w:tcPr>
            <w:tcW w:w="1080" w:type="dxa"/>
          </w:tcPr>
          <w:p w:rsidR="00C62126" w:rsidRDefault="00C62126" w:rsidP="00C62126">
            <w:r>
              <w:t>№ п/п</w:t>
            </w:r>
          </w:p>
        </w:tc>
        <w:tc>
          <w:tcPr>
            <w:tcW w:w="2700" w:type="dxa"/>
          </w:tcPr>
          <w:p w:rsidR="00C62126" w:rsidRDefault="00C62126" w:rsidP="00C62126">
            <w:pPr>
              <w:jc w:val="center"/>
            </w:pPr>
            <w:r>
              <w:t>Наименование ЗВ</w:t>
            </w:r>
          </w:p>
        </w:tc>
        <w:tc>
          <w:tcPr>
            <w:tcW w:w="2880" w:type="dxa"/>
          </w:tcPr>
          <w:p w:rsidR="00C62126" w:rsidRDefault="00C62126" w:rsidP="00C62126">
            <w:r>
              <w:t>Содержание ЗВ, мг/л</w:t>
            </w:r>
          </w:p>
        </w:tc>
      </w:tr>
      <w:tr w:rsidR="00C62126">
        <w:trPr>
          <w:trHeight w:val="200"/>
        </w:trPr>
        <w:tc>
          <w:tcPr>
            <w:tcW w:w="1080" w:type="dxa"/>
          </w:tcPr>
          <w:p w:rsidR="00C62126" w:rsidRDefault="00C62126" w:rsidP="00C62126">
            <w:pPr>
              <w:jc w:val="center"/>
            </w:pPr>
            <w:r>
              <w:t>1.</w:t>
            </w:r>
          </w:p>
        </w:tc>
        <w:tc>
          <w:tcPr>
            <w:tcW w:w="2700" w:type="dxa"/>
          </w:tcPr>
          <w:p w:rsidR="00C62126" w:rsidRDefault="00C62126" w:rsidP="00C62126">
            <w:pPr>
              <w:jc w:val="center"/>
            </w:pPr>
            <w:r>
              <w:t>Нефтепродукты</w:t>
            </w:r>
          </w:p>
        </w:tc>
        <w:tc>
          <w:tcPr>
            <w:tcW w:w="2880" w:type="dxa"/>
          </w:tcPr>
          <w:p w:rsidR="00C62126" w:rsidRDefault="00C62126" w:rsidP="00C62126">
            <w:pPr>
              <w:jc w:val="center"/>
            </w:pPr>
            <w:r>
              <w:t>120</w:t>
            </w:r>
          </w:p>
        </w:tc>
      </w:tr>
      <w:tr w:rsidR="00C62126">
        <w:trPr>
          <w:trHeight w:val="220"/>
        </w:trPr>
        <w:tc>
          <w:tcPr>
            <w:tcW w:w="1080" w:type="dxa"/>
          </w:tcPr>
          <w:p w:rsidR="00C62126" w:rsidRDefault="00C62126" w:rsidP="00C62126">
            <w:pPr>
              <w:jc w:val="center"/>
            </w:pPr>
            <w:r>
              <w:t>2.</w:t>
            </w:r>
          </w:p>
        </w:tc>
        <w:tc>
          <w:tcPr>
            <w:tcW w:w="2700" w:type="dxa"/>
          </w:tcPr>
          <w:p w:rsidR="00C62126" w:rsidRDefault="00C62126" w:rsidP="00C62126">
            <w:pPr>
              <w:jc w:val="center"/>
            </w:pPr>
            <w:r>
              <w:t>Взвешенные вещества</w:t>
            </w:r>
          </w:p>
        </w:tc>
        <w:tc>
          <w:tcPr>
            <w:tcW w:w="2880" w:type="dxa"/>
          </w:tcPr>
          <w:p w:rsidR="00C62126" w:rsidRDefault="00C76852" w:rsidP="00C62126">
            <w:pPr>
              <w:jc w:val="center"/>
            </w:pPr>
            <w:r>
              <w:t>100</w:t>
            </w:r>
          </w:p>
        </w:tc>
      </w:tr>
      <w:tr w:rsidR="00C62126">
        <w:trPr>
          <w:trHeight w:val="260"/>
        </w:trPr>
        <w:tc>
          <w:tcPr>
            <w:tcW w:w="1080" w:type="dxa"/>
          </w:tcPr>
          <w:p w:rsidR="00C62126" w:rsidRDefault="00C62126" w:rsidP="00C62126">
            <w:pPr>
              <w:jc w:val="center"/>
            </w:pPr>
            <w:r>
              <w:t>3.</w:t>
            </w:r>
          </w:p>
        </w:tc>
        <w:tc>
          <w:tcPr>
            <w:tcW w:w="2700" w:type="dxa"/>
          </w:tcPr>
          <w:p w:rsidR="00C62126" w:rsidRDefault="00C62126" w:rsidP="00C62126">
            <w:pPr>
              <w:jc w:val="center"/>
            </w:pPr>
            <w:r>
              <w:t>Фенол</w:t>
            </w:r>
          </w:p>
        </w:tc>
        <w:tc>
          <w:tcPr>
            <w:tcW w:w="2880" w:type="dxa"/>
          </w:tcPr>
          <w:p w:rsidR="00C62126" w:rsidRDefault="00C62126" w:rsidP="00C62126">
            <w:pPr>
              <w:jc w:val="center"/>
            </w:pPr>
            <w:r>
              <w:t>0,002</w:t>
            </w:r>
          </w:p>
        </w:tc>
      </w:tr>
      <w:tr w:rsidR="00C62126">
        <w:trPr>
          <w:trHeight w:val="260"/>
        </w:trPr>
        <w:tc>
          <w:tcPr>
            <w:tcW w:w="1080" w:type="dxa"/>
          </w:tcPr>
          <w:p w:rsidR="00C62126" w:rsidRDefault="00C62126" w:rsidP="00C62126">
            <w:pPr>
              <w:jc w:val="center"/>
            </w:pPr>
            <w:r>
              <w:t>4.</w:t>
            </w:r>
          </w:p>
        </w:tc>
        <w:tc>
          <w:tcPr>
            <w:tcW w:w="2700" w:type="dxa"/>
          </w:tcPr>
          <w:p w:rsidR="00C62126" w:rsidRPr="00B87096" w:rsidRDefault="00C62126" w:rsidP="00C62126">
            <w:pPr>
              <w:jc w:val="center"/>
            </w:pPr>
            <w:r>
              <w:t>Цинк</w:t>
            </w:r>
          </w:p>
        </w:tc>
        <w:tc>
          <w:tcPr>
            <w:tcW w:w="2880" w:type="dxa"/>
          </w:tcPr>
          <w:p w:rsidR="00C62126" w:rsidRDefault="00C62126" w:rsidP="00C62126">
            <w:pPr>
              <w:jc w:val="center"/>
            </w:pPr>
            <w:r>
              <w:t>0,1</w:t>
            </w:r>
          </w:p>
        </w:tc>
      </w:tr>
    </w:tbl>
    <w:p w:rsidR="001D49B0" w:rsidRDefault="001D49B0" w:rsidP="001D49B0">
      <w:pPr>
        <w:spacing w:before="100" w:beforeAutospacing="1" w:after="100" w:afterAutospacing="1" w:line="360" w:lineRule="atLeast"/>
        <w:jc w:val="left"/>
        <w:rPr>
          <w:color w:val="575757"/>
        </w:rPr>
      </w:pPr>
    </w:p>
    <w:p w:rsidR="001D49B0" w:rsidRDefault="001D49B0" w:rsidP="001D49B0">
      <w:pPr>
        <w:spacing w:before="100" w:beforeAutospacing="1" w:after="100" w:afterAutospacing="1" w:line="360" w:lineRule="atLeast"/>
        <w:jc w:val="left"/>
        <w:rPr>
          <w:color w:val="575757"/>
        </w:rPr>
      </w:pPr>
    </w:p>
    <w:p w:rsidR="001D49B0" w:rsidRDefault="001D49B0" w:rsidP="001D49B0">
      <w:pPr>
        <w:spacing w:before="100" w:beforeAutospacing="1" w:after="100" w:afterAutospacing="1" w:line="360" w:lineRule="atLeast"/>
        <w:jc w:val="left"/>
        <w:rPr>
          <w:color w:val="575757"/>
        </w:rPr>
      </w:pPr>
    </w:p>
    <w:p w:rsidR="001D49B0" w:rsidRDefault="001D49B0" w:rsidP="001D49B0">
      <w:pPr>
        <w:spacing w:before="100" w:beforeAutospacing="1" w:after="100" w:afterAutospacing="1" w:line="360" w:lineRule="atLeast"/>
        <w:jc w:val="left"/>
        <w:rPr>
          <w:color w:val="575757"/>
        </w:rPr>
      </w:pPr>
    </w:p>
    <w:p w:rsidR="001D49B0" w:rsidRDefault="001D49B0" w:rsidP="001D49B0">
      <w:pPr>
        <w:spacing w:before="100" w:beforeAutospacing="1" w:after="100" w:afterAutospacing="1" w:line="360" w:lineRule="atLeast"/>
        <w:jc w:val="left"/>
        <w:rPr>
          <w:color w:val="575757"/>
        </w:rPr>
      </w:pPr>
    </w:p>
    <w:p w:rsidR="001D49B0" w:rsidRDefault="001D49B0" w:rsidP="001D49B0">
      <w:pPr>
        <w:spacing w:before="100" w:beforeAutospacing="1" w:after="100" w:afterAutospacing="1" w:line="360" w:lineRule="atLeast"/>
        <w:jc w:val="left"/>
        <w:rPr>
          <w:color w:val="575757"/>
        </w:rPr>
      </w:pPr>
    </w:p>
    <w:p w:rsidR="001D49B0" w:rsidRDefault="001D49B0" w:rsidP="001D49B0">
      <w:pPr>
        <w:spacing w:before="100" w:beforeAutospacing="1" w:after="100" w:afterAutospacing="1" w:line="360" w:lineRule="atLeast"/>
        <w:jc w:val="left"/>
        <w:rPr>
          <w:color w:val="575757"/>
        </w:rPr>
      </w:pPr>
    </w:p>
    <w:p w:rsidR="001D49B0" w:rsidRDefault="001D49B0" w:rsidP="001D49B0">
      <w:pPr>
        <w:spacing w:before="100" w:beforeAutospacing="1" w:after="100" w:afterAutospacing="1" w:line="360" w:lineRule="atLeast"/>
        <w:jc w:val="left"/>
        <w:rPr>
          <w:color w:val="575757"/>
        </w:rPr>
      </w:pPr>
    </w:p>
    <w:p w:rsidR="001D49B0" w:rsidRDefault="001D49B0" w:rsidP="001D49B0">
      <w:pPr>
        <w:spacing w:before="100" w:beforeAutospacing="1" w:after="100" w:afterAutospacing="1" w:line="360" w:lineRule="atLeast"/>
        <w:jc w:val="left"/>
        <w:rPr>
          <w:color w:val="575757"/>
        </w:rPr>
      </w:pPr>
    </w:p>
    <w:p w:rsidR="001D49B0" w:rsidRDefault="001D49B0" w:rsidP="001D49B0">
      <w:pPr>
        <w:spacing w:before="100" w:beforeAutospacing="1" w:after="100" w:afterAutospacing="1" w:line="360" w:lineRule="atLeast"/>
        <w:jc w:val="left"/>
        <w:rPr>
          <w:color w:val="575757"/>
        </w:rPr>
      </w:pPr>
    </w:p>
    <w:p w:rsidR="001D49B0" w:rsidRDefault="001D49B0" w:rsidP="001D49B0">
      <w:pPr>
        <w:spacing w:before="100" w:beforeAutospacing="1" w:after="100" w:afterAutospacing="1" w:line="360" w:lineRule="atLeast"/>
        <w:jc w:val="left"/>
        <w:rPr>
          <w:color w:val="575757"/>
        </w:rPr>
      </w:pPr>
    </w:p>
    <w:p w:rsidR="00D3117F" w:rsidRPr="001D49B0" w:rsidRDefault="00045C37" w:rsidP="001D49B0">
      <w:pPr>
        <w:spacing w:before="100" w:beforeAutospacing="1" w:after="100" w:afterAutospacing="1" w:line="360" w:lineRule="atLeast"/>
        <w:jc w:val="left"/>
        <w:rPr>
          <w:color w:val="575757"/>
        </w:rPr>
      </w:pPr>
      <w:r>
        <w:rPr>
          <w:noProof/>
          <w:sz w:val="20"/>
        </w:rPr>
        <w:pict>
          <v:group id="_x0000_s2064" style="position:absolute;margin-left:56.7pt;margin-top:19.85pt;width:518.8pt;height:802.3pt;z-index:251659264;mso-position-horizontal-relative:page;mso-position-vertical-relative:page" coordsize="20000,20000" o:allowincell="f">
            <v:rect id="_x0000_s2065" style="position:absolute;width:20000;height:20000" filled="f" strokeweight="2pt"/>
            <v:line id="_x0000_s2066" style="position:absolute" from="1093,18949" to="1095,19989" strokeweight="2pt"/>
            <v:line id="_x0000_s2067" style="position:absolute" from="10,18941" to="19977,18942" strokeweight="2pt"/>
            <v:line id="_x0000_s2068" style="position:absolute" from="2186,18949" to="2188,19989" strokeweight="2pt"/>
            <v:line id="_x0000_s2069" style="position:absolute" from="4919,18949" to="4921,19989" strokeweight="2pt"/>
            <v:line id="_x0000_s2070" style="position:absolute" from="6557,18959" to="6559,19989" strokeweight="2pt"/>
            <v:line id="_x0000_s2071" style="position:absolute" from="7650,18949" to="7652,19979" strokeweight="2pt"/>
            <v:line id="_x0000_s2072" style="position:absolute" from="18905,18949" to="18909,19989" strokeweight="2pt"/>
            <v:line id="_x0000_s2073" style="position:absolute" from="10,19293" to="7631,19295" strokeweight="1pt"/>
            <v:line id="_x0000_s2074" style="position:absolute" from="10,19646" to="7631,19647" strokeweight="2pt"/>
            <v:line id="_x0000_s2075" style="position:absolute" from="18919,19296" to="19990,19297" strokeweight="1pt"/>
            <v:rect id="_x0000_s2076" style="position:absolute;left:54;top:19660;width:1000;height:309" filled="f" stroked="f" strokeweight=".25pt">
              <v:textbox style="mso-next-textbox:#_x0000_s2076" inset="1pt,1pt,1pt,1pt">
                <w:txbxContent>
                  <w:p w:rsidR="00AA03D8" w:rsidRDefault="00AA03D8" w:rsidP="00D3117F">
                    <w:pPr>
                      <w:jc w:val="center"/>
                      <w:rPr>
                        <w:rFonts w:ascii="Journal" w:hAnsi="Journal"/>
                      </w:rPr>
                    </w:pPr>
                    <w:r>
                      <w:rPr>
                        <w:rFonts w:ascii="Journal" w:hAnsi="Journal"/>
                        <w:sz w:val="18"/>
                      </w:rPr>
                      <w:t>Изм.</w:t>
                    </w:r>
                  </w:p>
                </w:txbxContent>
              </v:textbox>
            </v:rect>
            <v:rect id="_x0000_s2077" style="position:absolute;left:1139;top:19660;width:1001;height:309" filled="f" stroked="f" strokeweight=".25pt">
              <v:textbox style="mso-next-textbox:#_x0000_s2077" inset="1pt,1pt,1pt,1pt">
                <w:txbxContent>
                  <w:p w:rsidR="00AA03D8" w:rsidRDefault="00AA03D8" w:rsidP="00D3117F">
                    <w:pPr>
                      <w:jc w:val="center"/>
                      <w:rPr>
                        <w:rFonts w:ascii="Journal" w:hAnsi="Journal"/>
                        <w:lang w:val="uk-UA"/>
                      </w:rPr>
                    </w:pPr>
                    <w:r>
                      <w:rPr>
                        <w:rFonts w:ascii="Journal" w:hAnsi="Journal"/>
                        <w:sz w:val="18"/>
                        <w:lang w:val="uk-UA"/>
                      </w:rPr>
                      <w:t>Лист.</w:t>
                    </w:r>
                  </w:p>
                </w:txbxContent>
              </v:textbox>
            </v:rect>
            <v:rect id="_x0000_s2078" style="position:absolute;left:2267;top:19660;width:2573;height:309" filled="f" stroked="f" strokeweight=".25pt">
              <v:textbox style="mso-next-textbox:#_x0000_s2078" inset="1pt,1pt,1pt,1pt">
                <w:txbxContent>
                  <w:p w:rsidR="00AA03D8" w:rsidRDefault="00AA03D8" w:rsidP="00D3117F">
                    <w:pPr>
                      <w:jc w:val="center"/>
                      <w:rPr>
                        <w:rFonts w:ascii="Journal" w:hAnsi="Journal"/>
                      </w:rPr>
                    </w:pPr>
                    <w:r>
                      <w:rPr>
                        <w:rFonts w:ascii="Journal" w:hAnsi="Journal"/>
                        <w:sz w:val="18"/>
                      </w:rPr>
                      <w:t>№ докум.</w:t>
                    </w:r>
                  </w:p>
                </w:txbxContent>
              </v:textbox>
            </v:rect>
            <v:rect id="_x0000_s2079" style="position:absolute;left:4983;top:19660;width:1534;height:309" filled="f" stroked="f" strokeweight=".25pt">
              <v:textbox style="mso-next-textbox:#_x0000_s2079" inset="1pt,1pt,1pt,1pt">
                <w:txbxContent>
                  <w:p w:rsidR="00AA03D8" w:rsidRDefault="00AA03D8" w:rsidP="00D3117F">
                    <w:pPr>
                      <w:jc w:val="center"/>
                      <w:rPr>
                        <w:rFonts w:ascii="Journal" w:hAnsi="Journal"/>
                      </w:rPr>
                    </w:pPr>
                    <w:r>
                      <w:rPr>
                        <w:rFonts w:ascii="Journal" w:hAnsi="Journal"/>
                        <w:sz w:val="18"/>
                      </w:rPr>
                      <w:t>Подп.</w:t>
                    </w:r>
                  </w:p>
                </w:txbxContent>
              </v:textbox>
            </v:rect>
            <v:rect id="_x0000_s2080" style="position:absolute;left:6604;top:19660;width:1000;height:309" filled="f" stroked="f" strokeweight=".25pt">
              <v:textbox style="mso-next-textbox:#_x0000_s2080" inset="1pt,1pt,1pt,1pt">
                <w:txbxContent>
                  <w:p w:rsidR="00AA03D8" w:rsidRDefault="00AA03D8" w:rsidP="00D3117F">
                    <w:pPr>
                      <w:jc w:val="center"/>
                      <w:rPr>
                        <w:rFonts w:ascii="Journal" w:hAnsi="Journal"/>
                      </w:rPr>
                    </w:pPr>
                    <w:r>
                      <w:rPr>
                        <w:rFonts w:ascii="Journal" w:hAnsi="Journal"/>
                        <w:sz w:val="18"/>
                      </w:rPr>
                      <w:t>Дата</w:t>
                    </w:r>
                  </w:p>
                </w:txbxContent>
              </v:textbox>
            </v:rect>
            <v:rect id="_x0000_s2081" style="position:absolute;left:18949;top:18977;width:1001;height:309" filled="f" stroked="f" strokeweight=".25pt">
              <v:textbox style="mso-next-textbox:#_x0000_s2081" inset="1pt,1pt,1pt,1pt">
                <w:txbxContent>
                  <w:p w:rsidR="00AA03D8" w:rsidRDefault="00AA03D8" w:rsidP="00D3117F">
                    <w:pPr>
                      <w:jc w:val="center"/>
                      <w:rPr>
                        <w:rFonts w:ascii="Journal" w:hAnsi="Journal"/>
                        <w:lang w:val="uk-UA"/>
                      </w:rPr>
                    </w:pPr>
                    <w:r>
                      <w:rPr>
                        <w:rFonts w:ascii="Journal" w:hAnsi="Journal"/>
                        <w:sz w:val="18"/>
                        <w:lang w:val="uk-UA"/>
                      </w:rPr>
                      <w:t>Лист</w:t>
                    </w:r>
                  </w:p>
                </w:txbxContent>
              </v:textbox>
            </v:rect>
            <v:rect id="_x0000_s2082" style="position:absolute;left:18949;top:19435;width:1001;height:423" filled="f" stroked="f" strokeweight=".25pt">
              <v:textbox style="mso-next-textbox:#_x0000_s2082" inset="1pt,1pt,1pt,1pt">
                <w:txbxContent>
                  <w:p w:rsidR="00AA03D8" w:rsidRPr="004B4B79" w:rsidRDefault="00AA03D8" w:rsidP="00D3117F">
                    <w:pPr>
                      <w:jc w:val="center"/>
                      <w:rPr>
                        <w:rFonts w:ascii="Journal" w:hAnsi="Journal"/>
                      </w:rPr>
                    </w:pPr>
                    <w:r>
                      <w:rPr>
                        <w:rFonts w:ascii="Journal" w:hAnsi="Journal"/>
                        <w:sz w:val="24"/>
                      </w:rPr>
                      <w:t>19</w:t>
                    </w:r>
                  </w:p>
                </w:txbxContent>
              </v:textbox>
            </v:rect>
            <v:rect id="_x0000_s2083" style="position:absolute;left:7745;top:19221;width:11075;height:477" filled="f" stroked="f" strokeweight=".25pt">
              <v:textbox style="mso-next-textbox:#_x0000_s2083" inset="1pt,1pt,1pt,1pt">
                <w:txbxContent>
                  <w:p w:rsidR="00AA03D8" w:rsidRDefault="00AA03D8" w:rsidP="00D3117F">
                    <w:pPr>
                      <w:jc w:val="center"/>
                      <w:rPr>
                        <w:rFonts w:ascii="Journal" w:hAnsi="Journal"/>
                      </w:rPr>
                    </w:pPr>
                    <w:r>
                      <w:rPr>
                        <w:rFonts w:ascii="Journal" w:hAnsi="Journal"/>
                      </w:rPr>
                      <w:t>КР.280201.221.000.000</w:t>
                    </w:r>
                  </w:p>
                </w:txbxContent>
              </v:textbox>
            </v:rect>
            <w10:wrap anchorx="page" anchory="page"/>
            <w10:anchorlock/>
          </v:group>
        </w:pict>
      </w:r>
    </w:p>
    <w:p w:rsidR="005903A5" w:rsidRPr="0078005B" w:rsidRDefault="005903A5" w:rsidP="005903A5">
      <w:pPr>
        <w:jc w:val="center"/>
        <w:rPr>
          <w:b/>
          <w:sz w:val="32"/>
          <w:szCs w:val="32"/>
        </w:rPr>
      </w:pPr>
      <w:r w:rsidRPr="0078005B">
        <w:rPr>
          <w:b/>
          <w:sz w:val="32"/>
          <w:szCs w:val="32"/>
        </w:rPr>
        <w:t>Разработка проекта предельно допустимых сбросов (ПДС)</w:t>
      </w:r>
    </w:p>
    <w:p w:rsidR="005903A5" w:rsidRPr="00C95D6F" w:rsidRDefault="005903A5" w:rsidP="005903A5"/>
    <w:p w:rsidR="005903A5" w:rsidRPr="00EE0B5E" w:rsidRDefault="005903A5" w:rsidP="005903A5">
      <w:r w:rsidRPr="00EE0B5E">
        <w:t xml:space="preserve">      Согласно требованию ФЗ № 96 от 04.05.1999г. </w:t>
      </w:r>
      <w:r>
        <w:t>«Об охране атмосферного воздуха» юридические лица, имеющие стационарные источники выбросов вредных (загрязняющих) веществ в атмосферный воздух, обязаны обеспечивать проведение инвентаризации выбросов вредных (загрязняющих)</w:t>
      </w:r>
    </w:p>
    <w:p w:rsidR="005903A5" w:rsidRPr="001579C8" w:rsidRDefault="005903A5" w:rsidP="005903A5">
      <w:r>
        <w:t>Веществ в атмосферный воздух и разработку проектов предельно допустимых выбросов загрязняющих веществ в атмосферный воздух.</w:t>
      </w:r>
    </w:p>
    <w:p w:rsidR="005903A5" w:rsidRDefault="005903A5" w:rsidP="005903A5">
      <w:r>
        <w:t xml:space="preserve">   Предельно допустимые выбросы устанавливаются территориальными органами федерального органа исполнительной власти в области охраны окружающей среды для конкретного стационарного источника выбросов вредных (загрязняющих) веществ в атмосферный воздух и их совокупности (организации в целом).</w:t>
      </w:r>
    </w:p>
    <w:p w:rsidR="005903A5" w:rsidRDefault="005903A5" w:rsidP="005903A5">
      <w:r>
        <w:t xml:space="preserve">   Выброс вредных (загрязняющих) веществ в атмосферный воздух стационарным источником допускается на основании разрешения, выданного территориальным органом федерального органа исполнительной власти в области охраны окружающей среды, органами исполнительной власти субъектов РФ, осуществляющими государственное управление в области охраны окружающей среды, в порядке, определенном Правительством РФ.</w:t>
      </w:r>
    </w:p>
    <w:p w:rsidR="005903A5" w:rsidRDefault="005903A5" w:rsidP="005903A5">
      <w:r>
        <w:t xml:space="preserve">   При отсутствии разрешений на выбросы вредных (загрязняющих) веществ в атмосферный воздух и вредные физические воздействия на атмосферный воздух, а также при нарушении условий, предусмотренных данными разрешениями, выбросы вредных (загрязняющих) веществ в атмосферный воздух и вредные физические воздействия на него могут быть ограничены, приостановлены или прекращены в порядке, установленном законодательством РФ.</w:t>
      </w:r>
    </w:p>
    <w:p w:rsidR="005903A5" w:rsidRDefault="005903A5" w:rsidP="005903A5">
      <w:r>
        <w:t xml:space="preserve">   Согласно Закону «Об охране окружающей среды» (№7-ФЗ), юридические лица, имеющие стационарные источники сбросов загрязняющих веществ в вводные объекты, обязаны обеспечивать проведение инвентаризации сбросов вредных загрязняющих веществ в водные объекты и разработку тома предельно – допустимых сбросов (ПДС).</w:t>
      </w:r>
    </w:p>
    <w:p w:rsidR="005903A5" w:rsidRDefault="005903A5" w:rsidP="005903A5">
      <w:r>
        <w:t xml:space="preserve">   Сброс загрязняющих веществ в водные объекты источниками предприятия допускается на основании «Разрешения на сброс загрязняющих веществ в </w:t>
      </w:r>
    </w:p>
    <w:p w:rsidR="005903A5" w:rsidRPr="004E01D2" w:rsidRDefault="005903A5" w:rsidP="005903A5"/>
    <w:p w:rsidR="005903A5" w:rsidRDefault="005903A5" w:rsidP="005903A5">
      <w:r>
        <w:t>водные объекты», выдаваемого территориальными органами Ростехнадзора.</w:t>
      </w:r>
    </w:p>
    <w:p w:rsidR="005903A5" w:rsidRDefault="005903A5" w:rsidP="005903A5"/>
    <w:p w:rsidR="005903A5" w:rsidRDefault="005903A5" w:rsidP="005903A5">
      <w:r>
        <w:t>Основания для разработки ПДС и нормативная документация:</w:t>
      </w:r>
    </w:p>
    <w:p w:rsidR="005903A5" w:rsidRDefault="005903A5" w:rsidP="005903A5">
      <w:pPr>
        <w:numPr>
          <w:ilvl w:val="0"/>
          <w:numId w:val="5"/>
        </w:numPr>
      </w:pPr>
      <w:r>
        <w:t>СНиП 2.04.03-85. Канализация. Наружные сети и сооружения. М. ЦИТП Госстроя СССР, 1986, 72 с.</w:t>
      </w:r>
    </w:p>
    <w:p w:rsidR="005903A5" w:rsidRDefault="005903A5" w:rsidP="005903A5">
      <w:pPr>
        <w:numPr>
          <w:ilvl w:val="0"/>
          <w:numId w:val="5"/>
        </w:numPr>
      </w:pPr>
      <w:r>
        <w:t>Лапшев Н.П. Расчеты выпусков сточных вод. М. Стройиздат. 1977, 86 с.</w:t>
      </w:r>
    </w:p>
    <w:p w:rsidR="005903A5" w:rsidRDefault="005903A5" w:rsidP="005903A5">
      <w:pPr>
        <w:numPr>
          <w:ilvl w:val="0"/>
          <w:numId w:val="5"/>
        </w:numPr>
      </w:pPr>
      <w:r>
        <w:t>Родзиллер И. Д. Пргноз качества воды водоемов – приемников сточных вод. М. Стройиздат, 1084, 262 с.</w:t>
      </w:r>
    </w:p>
    <w:p w:rsidR="00D3117F" w:rsidRDefault="00D3117F" w:rsidP="00D3117F"/>
    <w:p w:rsidR="005A6D5F" w:rsidRDefault="005A6D5F" w:rsidP="005A6D5F"/>
    <w:p w:rsidR="005A6D5F" w:rsidRDefault="005A6D5F" w:rsidP="005A6D5F"/>
    <w:p w:rsidR="00D3117F" w:rsidRPr="00D3117F" w:rsidRDefault="00D3117F" w:rsidP="00D3117F">
      <w:pPr>
        <w:spacing w:before="100" w:beforeAutospacing="1" w:after="100" w:afterAutospacing="1" w:line="360" w:lineRule="atLeast"/>
        <w:jc w:val="left"/>
        <w:rPr>
          <w:rFonts w:ascii="Helvetica" w:hAnsi="Helvetica"/>
          <w:color w:val="575757"/>
        </w:rPr>
      </w:pPr>
    </w:p>
    <w:p w:rsidR="00D3117F" w:rsidRPr="00D3117F" w:rsidRDefault="00D3117F" w:rsidP="00D3117F">
      <w:pPr>
        <w:spacing w:before="100" w:beforeAutospacing="1" w:after="100" w:afterAutospacing="1" w:line="360" w:lineRule="atLeast"/>
        <w:jc w:val="left"/>
        <w:rPr>
          <w:rFonts w:ascii="Helvetica" w:hAnsi="Helvetica"/>
          <w:color w:val="575757"/>
        </w:rPr>
      </w:pPr>
      <w:r w:rsidRPr="00D3117F">
        <w:rPr>
          <w:rFonts w:ascii="Helvetica" w:hAnsi="Helvetica"/>
          <w:color w:val="575757"/>
          <w:lang w:val="en"/>
        </w:rPr>
        <w:t> </w:t>
      </w:r>
    </w:p>
    <w:p w:rsidR="005903A5" w:rsidRDefault="00D3117F" w:rsidP="005903A5">
      <w:pPr>
        <w:numPr>
          <w:ilvl w:val="0"/>
          <w:numId w:val="5"/>
        </w:numPr>
      </w:pPr>
      <w:r w:rsidRPr="00D3117F">
        <w:rPr>
          <w:rFonts w:ascii="Helvetica" w:hAnsi="Helvetica"/>
          <w:color w:val="575757"/>
          <w:lang w:val="en"/>
        </w:rPr>
        <w:t> </w:t>
      </w:r>
      <w:r w:rsidR="005903A5">
        <w:t>Временные рекомендации по проектированию сооружений для очистки поверхностного стока с территорий промышленных предприятий и расчету условий выпуска его в водные объекты. (ВНИИВОДГЕО).</w:t>
      </w:r>
    </w:p>
    <w:p w:rsidR="005903A5" w:rsidRDefault="005903A5" w:rsidP="005903A5">
      <w:pPr>
        <w:numPr>
          <w:ilvl w:val="0"/>
          <w:numId w:val="5"/>
        </w:numPr>
      </w:pPr>
      <w:r>
        <w:t>Временные рекомендации по предотвращению загрязнения вод поверхностным стоком с городской территории (дождевыми, талыми, поливомоечными водами). Утверждены Минводхозом СССР от 30.12.75 г.</w:t>
      </w:r>
    </w:p>
    <w:p w:rsidR="005903A5" w:rsidRDefault="005903A5" w:rsidP="005903A5">
      <w:pPr>
        <w:numPr>
          <w:ilvl w:val="0"/>
          <w:numId w:val="5"/>
        </w:numPr>
      </w:pPr>
      <w:r>
        <w:t>Лихачев Н.И., Ларин И.И., Хаскин С. А. и др. Канализация населенных мест и промышленных предприятий. Справочник проектировщика. М. Стройиздат, 1981, 285 с.</w:t>
      </w:r>
    </w:p>
    <w:p w:rsidR="005903A5" w:rsidRDefault="005903A5" w:rsidP="005903A5">
      <w:pPr>
        <w:numPr>
          <w:ilvl w:val="0"/>
          <w:numId w:val="5"/>
        </w:numPr>
      </w:pPr>
      <w:r>
        <w:t>Львов В.А., Ладыжеский В.Р., Кузин А.К. и др. Справочник по охране водных ресурсов. Киев. Урожай, 1989, 176 с.</w:t>
      </w:r>
    </w:p>
    <w:p w:rsidR="005903A5" w:rsidRDefault="005903A5" w:rsidP="005903A5">
      <w:pPr>
        <w:numPr>
          <w:ilvl w:val="0"/>
          <w:numId w:val="5"/>
        </w:numPr>
      </w:pPr>
      <w:r>
        <w:t xml:space="preserve">Методика расчетов предельно допустимых сбросов веществ в водные объекты со сточными водами. ВНИИВО Госкомприроды СССР, г. Харьков, </w:t>
      </w:r>
      <w:smartTag w:uri="urn:schemas-microsoft-com:office:smarttags" w:element="metricconverter">
        <w:smartTagPr>
          <w:attr w:name="ProductID" w:val="1990 г"/>
        </w:smartTagPr>
        <w:r>
          <w:t>1990 г</w:t>
        </w:r>
      </w:smartTag>
      <w:r>
        <w:t>.</w:t>
      </w:r>
    </w:p>
    <w:p w:rsidR="005903A5" w:rsidRDefault="005903A5" w:rsidP="005903A5">
      <w:pPr>
        <w:numPr>
          <w:ilvl w:val="0"/>
          <w:numId w:val="5"/>
        </w:numPr>
      </w:pPr>
      <w:r>
        <w:t xml:space="preserve">Обобщенный перечень ПДК и ориентировачно- безопасных водоемов. </w:t>
      </w:r>
      <w:smartTag w:uri="urn:schemas-microsoft-com:office:smarttags" w:element="metricconverter">
        <w:smartTagPr>
          <w:attr w:name="ProductID" w:val="1999 г"/>
        </w:smartTagPr>
        <w:r>
          <w:t>1999 г</w:t>
        </w:r>
      </w:smartTag>
      <w:r>
        <w:t>.</w:t>
      </w:r>
    </w:p>
    <w:p w:rsidR="005903A5" w:rsidRDefault="005903A5" w:rsidP="005903A5">
      <w:pPr>
        <w:numPr>
          <w:ilvl w:val="0"/>
          <w:numId w:val="5"/>
        </w:numPr>
      </w:pPr>
      <w:r>
        <w:t>Правила приема производственных сточных вод в системы канализации населенных пунктов. М., Минжилкомхоз РСФСР, 1988.</w:t>
      </w:r>
    </w:p>
    <w:p w:rsidR="005903A5" w:rsidRDefault="005903A5" w:rsidP="005903A5">
      <w:pPr>
        <w:numPr>
          <w:ilvl w:val="0"/>
          <w:numId w:val="5"/>
        </w:numPr>
      </w:pPr>
      <w:r>
        <w:t xml:space="preserve">Правила охраны поверхностных вод. </w:t>
      </w:r>
      <w:smartTag w:uri="urn:schemas-microsoft-com:office:smarttags" w:element="metricconverter">
        <w:smartTagPr>
          <w:attr w:name="ProductID" w:val="1991 г"/>
        </w:smartTagPr>
        <w:r>
          <w:t>1991 г</w:t>
        </w:r>
      </w:smartTag>
      <w:r>
        <w:t>.</w:t>
      </w:r>
    </w:p>
    <w:p w:rsidR="005903A5" w:rsidRDefault="005903A5" w:rsidP="005903A5">
      <w:pPr>
        <w:numPr>
          <w:ilvl w:val="0"/>
          <w:numId w:val="5"/>
        </w:numPr>
      </w:pPr>
      <w:r>
        <w:t>Закон об охране окружающей природной среды.</w:t>
      </w:r>
    </w:p>
    <w:p w:rsidR="005903A5" w:rsidRDefault="005903A5" w:rsidP="005903A5">
      <w:pPr>
        <w:numPr>
          <w:ilvl w:val="0"/>
          <w:numId w:val="5"/>
        </w:numPr>
      </w:pPr>
      <w:r>
        <w:t>Предельно допустимые концентрации (ПДК химических веществ в воде водных объектов хозяйственно-бытового и культурно-бытового водопользования.) ГН 2.1.5.689-</w:t>
      </w:r>
      <w:smartTag w:uri="urn:schemas-microsoft-com:office:smarttags" w:element="metricconverter">
        <w:smartTagPr>
          <w:attr w:name="ProductID" w:val="00. М"/>
        </w:smartTagPr>
        <w:r>
          <w:t>00. М</w:t>
        </w:r>
      </w:smartTag>
      <w:r>
        <w:t>. Минздрав России, 2000.</w:t>
      </w:r>
    </w:p>
    <w:p w:rsidR="005903A5" w:rsidRDefault="005903A5" w:rsidP="005903A5">
      <w:pPr>
        <w:numPr>
          <w:ilvl w:val="0"/>
          <w:numId w:val="5"/>
        </w:numPr>
      </w:pPr>
      <w:r>
        <w:t>Ориентировочные допустимые уровни (ОДУ) химических веществ в воде водных объектов хозяйственно-питьевого и культурно-бытового водопользования. ГН 2.1.5.690-</w:t>
      </w:r>
      <w:smartTag w:uri="urn:schemas-microsoft-com:office:smarttags" w:element="metricconverter">
        <w:smartTagPr>
          <w:attr w:name="ProductID" w:val="00. М"/>
        </w:smartTagPr>
        <w:r>
          <w:t>00. М</w:t>
        </w:r>
      </w:smartTag>
      <w:r>
        <w:t>., Минздрав России, 2000.</w:t>
      </w:r>
    </w:p>
    <w:p w:rsidR="005903A5" w:rsidRDefault="005903A5" w:rsidP="005903A5">
      <w:pPr>
        <w:numPr>
          <w:ilvl w:val="0"/>
          <w:numId w:val="5"/>
        </w:numPr>
      </w:pPr>
      <w:r>
        <w:t>Новиков Ю.В., Ласточкина К.О., Болдина З.Н. Методы исследования качества воды водоемов. М. Медицина, 1990, 400 с.</w:t>
      </w:r>
    </w:p>
    <w:p w:rsidR="005903A5" w:rsidRDefault="005903A5" w:rsidP="005903A5">
      <w:pPr>
        <w:numPr>
          <w:ilvl w:val="0"/>
          <w:numId w:val="5"/>
        </w:numPr>
      </w:pPr>
      <w:r>
        <w:t>СанПиН 2.1.5.980-00. Водоотведение населенных мест, санитарная охрана водных объектов.</w:t>
      </w:r>
    </w:p>
    <w:p w:rsidR="005903A5" w:rsidRPr="005903A5" w:rsidRDefault="005903A5" w:rsidP="005903A5">
      <w:pPr>
        <w:numPr>
          <w:ilvl w:val="0"/>
          <w:numId w:val="5"/>
        </w:numPr>
        <w:rPr>
          <w:color w:val="auto"/>
        </w:rPr>
      </w:pPr>
      <w:r>
        <w:t xml:space="preserve">СанПиН 2.1.4.559-96. Питьевая вода. Гигиенические требования к качеству воды централизованных систем питьевого водоснабжения. Контроль </w:t>
      </w:r>
      <w:r w:rsidRPr="005903A5">
        <w:rPr>
          <w:color w:val="auto"/>
        </w:rPr>
        <w:t>качества.</w:t>
      </w:r>
    </w:p>
    <w:p w:rsidR="005903A5" w:rsidRPr="005903A5" w:rsidRDefault="005903A5" w:rsidP="005903A5">
      <w:pPr>
        <w:numPr>
          <w:ilvl w:val="0"/>
          <w:numId w:val="5"/>
        </w:numPr>
        <w:rPr>
          <w:color w:val="auto"/>
        </w:rPr>
      </w:pPr>
      <w:r w:rsidRPr="005903A5">
        <w:rPr>
          <w:color w:val="auto"/>
        </w:rPr>
        <w:t xml:space="preserve">СанПиН 2.1.4.027-95. Зоны санитарной охраны источников </w:t>
      </w:r>
      <w:r w:rsidR="00045C37">
        <w:rPr>
          <w:noProof/>
          <w:color w:val="auto"/>
          <w:sz w:val="20"/>
        </w:rPr>
        <w:pict>
          <v:group id="_x0000_s2224" style="position:absolute;left:0;text-align:left;margin-left:56.7pt;margin-top:19.85pt;width:518.8pt;height:802.3pt;z-index:251665408;mso-position-horizontal-relative:page;mso-position-vertical-relative:page" coordsize="20000,20000" o:allowincell="f">
            <v:rect id="_x0000_s2225" style="position:absolute;width:20000;height:20000" filled="f" strokeweight="2pt"/>
            <v:line id="_x0000_s2226" style="position:absolute" from="1093,18949" to="1095,19989" strokeweight="2pt"/>
            <v:line id="_x0000_s2227" style="position:absolute" from="10,18941" to="19977,18942" strokeweight="2pt"/>
            <v:line id="_x0000_s2228" style="position:absolute" from="2186,18949" to="2188,19989" strokeweight="2pt"/>
            <v:line id="_x0000_s2229" style="position:absolute" from="4919,18949" to="4921,19989" strokeweight="2pt"/>
            <v:line id="_x0000_s2230" style="position:absolute" from="6557,18959" to="6559,19989" strokeweight="2pt"/>
            <v:line id="_x0000_s2231" style="position:absolute" from="7650,18949" to="7652,19979" strokeweight="2pt"/>
            <v:line id="_x0000_s2232" style="position:absolute" from="18905,18949" to="18909,19989" strokeweight="2pt"/>
            <v:line id="_x0000_s2233" style="position:absolute" from="10,19293" to="7631,19295" strokeweight="1pt"/>
            <v:line id="_x0000_s2234" style="position:absolute" from="10,19646" to="7631,19647" strokeweight="2pt"/>
            <v:line id="_x0000_s2235" style="position:absolute" from="18919,19296" to="19990,19297" strokeweight="1pt"/>
            <v:rect id="_x0000_s2236" style="position:absolute;left:54;top:19660;width:1000;height:309" filled="f" stroked="f" strokeweight=".25pt">
              <v:textbox style="mso-next-textbox:#_x0000_s2236" inset="1pt,1pt,1pt,1pt">
                <w:txbxContent>
                  <w:p w:rsidR="00AA03D8" w:rsidRDefault="00AA03D8" w:rsidP="005903A5">
                    <w:pPr>
                      <w:jc w:val="center"/>
                      <w:rPr>
                        <w:rFonts w:ascii="Journal" w:hAnsi="Journal"/>
                      </w:rPr>
                    </w:pPr>
                    <w:r>
                      <w:rPr>
                        <w:rFonts w:ascii="Journal" w:hAnsi="Journal"/>
                        <w:sz w:val="18"/>
                      </w:rPr>
                      <w:t>Изм.</w:t>
                    </w:r>
                  </w:p>
                </w:txbxContent>
              </v:textbox>
            </v:rect>
            <v:rect id="_x0000_s2237" style="position:absolute;left:1139;top:19660;width:1001;height:309" filled="f" stroked="f" strokeweight=".25pt">
              <v:textbox style="mso-next-textbox:#_x0000_s2237" inset="1pt,1pt,1pt,1pt">
                <w:txbxContent>
                  <w:p w:rsidR="00AA03D8" w:rsidRDefault="00AA03D8" w:rsidP="005903A5">
                    <w:pPr>
                      <w:jc w:val="center"/>
                      <w:rPr>
                        <w:rFonts w:ascii="Journal" w:hAnsi="Journal"/>
                        <w:lang w:val="uk-UA"/>
                      </w:rPr>
                    </w:pPr>
                    <w:r>
                      <w:rPr>
                        <w:rFonts w:ascii="Journal" w:hAnsi="Journal"/>
                        <w:sz w:val="18"/>
                        <w:lang w:val="uk-UA"/>
                      </w:rPr>
                      <w:t>Лист.</w:t>
                    </w:r>
                  </w:p>
                </w:txbxContent>
              </v:textbox>
            </v:rect>
            <v:rect id="_x0000_s2238" style="position:absolute;left:2267;top:19660;width:2573;height:309" filled="f" stroked="f" strokeweight=".25pt">
              <v:textbox style="mso-next-textbox:#_x0000_s2238" inset="1pt,1pt,1pt,1pt">
                <w:txbxContent>
                  <w:p w:rsidR="00AA03D8" w:rsidRDefault="00AA03D8" w:rsidP="005903A5">
                    <w:pPr>
                      <w:jc w:val="center"/>
                      <w:rPr>
                        <w:rFonts w:ascii="Journal" w:hAnsi="Journal"/>
                      </w:rPr>
                    </w:pPr>
                    <w:r>
                      <w:rPr>
                        <w:rFonts w:ascii="Journal" w:hAnsi="Journal"/>
                        <w:sz w:val="18"/>
                      </w:rPr>
                      <w:t>№ докум.</w:t>
                    </w:r>
                  </w:p>
                </w:txbxContent>
              </v:textbox>
            </v:rect>
            <v:rect id="_x0000_s2239" style="position:absolute;left:4983;top:19660;width:1534;height:309" filled="f" stroked="f" strokeweight=".25pt">
              <v:textbox style="mso-next-textbox:#_x0000_s2239" inset="1pt,1pt,1pt,1pt">
                <w:txbxContent>
                  <w:p w:rsidR="00AA03D8" w:rsidRDefault="00AA03D8" w:rsidP="005903A5">
                    <w:pPr>
                      <w:jc w:val="center"/>
                      <w:rPr>
                        <w:rFonts w:ascii="Journal" w:hAnsi="Journal"/>
                      </w:rPr>
                    </w:pPr>
                    <w:r>
                      <w:rPr>
                        <w:rFonts w:ascii="Journal" w:hAnsi="Journal"/>
                        <w:sz w:val="18"/>
                      </w:rPr>
                      <w:t>Подп.</w:t>
                    </w:r>
                  </w:p>
                </w:txbxContent>
              </v:textbox>
            </v:rect>
            <v:rect id="_x0000_s2240" style="position:absolute;left:6604;top:19660;width:1000;height:309" filled="f" stroked="f" strokeweight=".25pt">
              <v:textbox style="mso-next-textbox:#_x0000_s2240" inset="1pt,1pt,1pt,1pt">
                <w:txbxContent>
                  <w:p w:rsidR="00AA03D8" w:rsidRDefault="00AA03D8" w:rsidP="005903A5">
                    <w:pPr>
                      <w:jc w:val="center"/>
                      <w:rPr>
                        <w:rFonts w:ascii="Journal" w:hAnsi="Journal"/>
                      </w:rPr>
                    </w:pPr>
                    <w:r>
                      <w:rPr>
                        <w:rFonts w:ascii="Journal" w:hAnsi="Journal"/>
                        <w:sz w:val="18"/>
                      </w:rPr>
                      <w:t>Дата</w:t>
                    </w:r>
                  </w:p>
                </w:txbxContent>
              </v:textbox>
            </v:rect>
            <v:rect id="_x0000_s2241" style="position:absolute;left:18949;top:18977;width:1001;height:309" filled="f" stroked="f" strokeweight=".25pt">
              <v:textbox style="mso-next-textbox:#_x0000_s2241" inset="1pt,1pt,1pt,1pt">
                <w:txbxContent>
                  <w:p w:rsidR="00AA03D8" w:rsidRDefault="00AA03D8" w:rsidP="005903A5">
                    <w:pPr>
                      <w:jc w:val="center"/>
                      <w:rPr>
                        <w:rFonts w:ascii="Journal" w:hAnsi="Journal"/>
                        <w:lang w:val="uk-UA"/>
                      </w:rPr>
                    </w:pPr>
                    <w:r>
                      <w:rPr>
                        <w:rFonts w:ascii="Journal" w:hAnsi="Journal"/>
                        <w:sz w:val="18"/>
                        <w:lang w:val="uk-UA"/>
                      </w:rPr>
                      <w:t>Лист</w:t>
                    </w:r>
                  </w:p>
                </w:txbxContent>
              </v:textbox>
            </v:rect>
            <v:rect id="_x0000_s2242" style="position:absolute;left:18949;top:19435;width:1001;height:423" filled="f" stroked="f" strokeweight=".25pt">
              <v:textbox style="mso-next-textbox:#_x0000_s2242" inset="1pt,1pt,1pt,1pt">
                <w:txbxContent>
                  <w:p w:rsidR="00AA03D8" w:rsidRDefault="00AA03D8" w:rsidP="005903A5">
                    <w:pPr>
                      <w:jc w:val="center"/>
                      <w:rPr>
                        <w:rFonts w:ascii="Journal" w:hAnsi="Journal"/>
                      </w:rPr>
                    </w:pPr>
                    <w:r>
                      <w:rPr>
                        <w:rFonts w:ascii="Journal" w:hAnsi="Journal"/>
                        <w:sz w:val="24"/>
                      </w:rPr>
                      <w:t>20</w:t>
                    </w:r>
                  </w:p>
                </w:txbxContent>
              </v:textbox>
            </v:rect>
            <v:rect id="_x0000_s2243" style="position:absolute;left:7745;top:19221;width:11075;height:477" filled="f" stroked="f" strokeweight=".25pt">
              <v:textbox style="mso-next-textbox:#_x0000_s2243" inset="1pt,1pt,1pt,1pt">
                <w:txbxContent>
                  <w:p w:rsidR="00AA03D8" w:rsidRDefault="00AA03D8" w:rsidP="005903A5">
                    <w:pPr>
                      <w:jc w:val="center"/>
                      <w:rPr>
                        <w:rFonts w:ascii="Journal" w:hAnsi="Journal"/>
                      </w:rPr>
                    </w:pPr>
                    <w:r>
                      <w:rPr>
                        <w:rFonts w:ascii="Journal" w:hAnsi="Journal"/>
                      </w:rPr>
                      <w:t>КР.280201.221.000.000</w:t>
                    </w:r>
                  </w:p>
                </w:txbxContent>
              </v:textbox>
            </v:rect>
            <w10:wrap anchorx="page" anchory="page"/>
            <w10:anchorlock/>
          </v:group>
        </w:pict>
      </w:r>
    </w:p>
    <w:p w:rsidR="005903A5" w:rsidRPr="005903A5" w:rsidRDefault="005903A5" w:rsidP="005903A5">
      <w:pPr>
        <w:rPr>
          <w:color w:val="auto"/>
        </w:rPr>
      </w:pPr>
    </w:p>
    <w:p w:rsidR="005903A5" w:rsidRPr="005903A5" w:rsidRDefault="005903A5" w:rsidP="005903A5">
      <w:pPr>
        <w:rPr>
          <w:color w:val="auto"/>
        </w:rPr>
      </w:pPr>
      <w:r w:rsidRPr="005903A5">
        <w:rPr>
          <w:color w:val="auto"/>
        </w:rPr>
        <w:t>водоснабжения  и водопроводов хозяйственно-питьевого назначения.</w:t>
      </w:r>
    </w:p>
    <w:p w:rsidR="005903A5" w:rsidRPr="005903A5" w:rsidRDefault="005903A5" w:rsidP="005903A5">
      <w:pPr>
        <w:numPr>
          <w:ilvl w:val="0"/>
          <w:numId w:val="5"/>
        </w:numPr>
        <w:rPr>
          <w:color w:val="auto"/>
        </w:rPr>
      </w:pPr>
      <w:r w:rsidRPr="005903A5">
        <w:rPr>
          <w:color w:val="auto"/>
        </w:rPr>
        <w:t>СанПиН 2.1.5.980-00 «Гигиенические требования к охране поверхностных вод».</w:t>
      </w:r>
    </w:p>
    <w:p w:rsidR="005903A5" w:rsidRPr="005903A5" w:rsidRDefault="005903A5" w:rsidP="005903A5">
      <w:pPr>
        <w:numPr>
          <w:ilvl w:val="0"/>
          <w:numId w:val="5"/>
        </w:numPr>
        <w:rPr>
          <w:color w:val="auto"/>
        </w:rPr>
      </w:pPr>
      <w:r w:rsidRPr="005903A5">
        <w:rPr>
          <w:color w:val="auto"/>
        </w:rPr>
        <w:t>Сборник нормативно-методических, справочных и картографических материалов по охране окружающей среды, М., ВИНиТИ, 1997.</w:t>
      </w:r>
    </w:p>
    <w:p w:rsidR="005903A5" w:rsidRPr="005903A5" w:rsidRDefault="005903A5" w:rsidP="005903A5">
      <w:pPr>
        <w:rPr>
          <w:color w:val="auto"/>
        </w:rPr>
      </w:pPr>
    </w:p>
    <w:p w:rsidR="00D3117F" w:rsidRPr="005903A5" w:rsidRDefault="00D3117F" w:rsidP="00D3117F">
      <w:pPr>
        <w:spacing w:before="100" w:beforeAutospacing="1" w:after="100" w:afterAutospacing="1" w:line="360" w:lineRule="atLeast"/>
        <w:jc w:val="left"/>
        <w:rPr>
          <w:rFonts w:ascii="Helvetica" w:hAnsi="Helvetica"/>
          <w:color w:val="auto"/>
        </w:rPr>
      </w:pPr>
    </w:p>
    <w:p w:rsidR="00D3117F" w:rsidRPr="005903A5" w:rsidRDefault="00D3117F" w:rsidP="00D3117F">
      <w:pPr>
        <w:rPr>
          <w:color w:val="auto"/>
        </w:rPr>
      </w:pPr>
    </w:p>
    <w:p w:rsidR="00D3117F" w:rsidRPr="005903A5" w:rsidRDefault="00D3117F" w:rsidP="00D3117F">
      <w:pPr>
        <w:rPr>
          <w:color w:val="auto"/>
        </w:rPr>
      </w:pPr>
    </w:p>
    <w:p w:rsidR="00D3117F" w:rsidRPr="005903A5" w:rsidRDefault="00D3117F" w:rsidP="00D3117F">
      <w:pPr>
        <w:rPr>
          <w:color w:val="auto"/>
        </w:rPr>
      </w:pPr>
    </w:p>
    <w:p w:rsidR="00D3117F" w:rsidRPr="005903A5" w:rsidRDefault="00D3117F" w:rsidP="00D3117F">
      <w:pPr>
        <w:rPr>
          <w:color w:val="auto"/>
        </w:rPr>
      </w:pPr>
    </w:p>
    <w:p w:rsidR="00D3117F" w:rsidRPr="005903A5" w:rsidRDefault="00D3117F" w:rsidP="00D3117F">
      <w:pPr>
        <w:rPr>
          <w:color w:val="auto"/>
        </w:rPr>
      </w:pPr>
    </w:p>
    <w:p w:rsidR="005903A5" w:rsidRPr="005903A5" w:rsidRDefault="005903A5" w:rsidP="005903A5">
      <w:pPr>
        <w:rPr>
          <w:color w:val="auto"/>
        </w:rPr>
      </w:pPr>
      <w:r w:rsidRPr="005903A5">
        <w:rPr>
          <w:color w:val="auto"/>
        </w:rPr>
        <w:t>Основные положения проекта ПДС:</w:t>
      </w:r>
    </w:p>
    <w:p w:rsidR="005903A5" w:rsidRPr="005903A5" w:rsidRDefault="005903A5" w:rsidP="005903A5">
      <w:pPr>
        <w:spacing w:line="288" w:lineRule="atLeast"/>
        <w:rPr>
          <w:color w:val="auto"/>
        </w:rPr>
      </w:pPr>
      <w:r w:rsidRPr="005903A5">
        <w:rPr>
          <w:color w:val="auto"/>
        </w:rPr>
        <w:t xml:space="preserve">Под </w:t>
      </w:r>
      <w:r w:rsidRPr="005903A5">
        <w:rPr>
          <w:b/>
          <w:bCs/>
          <w:color w:val="auto"/>
        </w:rPr>
        <w:t xml:space="preserve">предельно допустимым сбросом </w:t>
      </w:r>
      <w:r w:rsidRPr="005903A5">
        <w:rPr>
          <w:color w:val="auto"/>
        </w:rPr>
        <w:t>загрязняющих веществ в водный объект понимается:</w:t>
      </w:r>
    </w:p>
    <w:p w:rsidR="005903A5" w:rsidRPr="005903A5" w:rsidRDefault="005903A5" w:rsidP="005903A5">
      <w:pPr>
        <w:spacing w:line="288" w:lineRule="atLeast"/>
        <w:rPr>
          <w:color w:val="auto"/>
        </w:rPr>
      </w:pPr>
      <w:r w:rsidRPr="005903A5">
        <w:rPr>
          <w:b/>
          <w:bCs/>
          <w:color w:val="auto"/>
        </w:rPr>
        <w:t>а)</w:t>
      </w:r>
      <w:r w:rsidRPr="005903A5">
        <w:rPr>
          <w:color w:val="auto"/>
        </w:rPr>
        <w:t xml:space="preserve"> Масса вещества в сточных водах, максимально допустимая к отведению с установленным режимом в данном пункте водного объекта в единицу времени с целью обеспечения норм качества воды в контрольном створе или на участке водного объекта (с учетом вида водопользования). </w:t>
      </w:r>
    </w:p>
    <w:p w:rsidR="005903A5" w:rsidRPr="005903A5" w:rsidRDefault="005903A5" w:rsidP="005903A5">
      <w:pPr>
        <w:rPr>
          <w:color w:val="auto"/>
        </w:rPr>
      </w:pPr>
      <w:r w:rsidRPr="005903A5">
        <w:rPr>
          <w:b/>
          <w:bCs/>
          <w:color w:val="auto"/>
        </w:rPr>
        <w:t>б)</w:t>
      </w:r>
      <w:r w:rsidRPr="005903A5">
        <w:rPr>
          <w:color w:val="auto"/>
        </w:rPr>
        <w:t xml:space="preserve"> Масса вещества в возвратной воде, максимально допустимая к отведению с установленным режимом в данном пункте водного объекта в единицу времени с целью обеспечения норм качества воды в контрольном створе или недопущения ухудшения сформировавшегося качества воды, если оно хуже нормативного.</w:t>
      </w:r>
    </w:p>
    <w:p w:rsidR="005903A5" w:rsidRPr="005903A5" w:rsidRDefault="005903A5" w:rsidP="005903A5">
      <w:pPr>
        <w:rPr>
          <w:color w:val="auto"/>
        </w:rPr>
      </w:pPr>
    </w:p>
    <w:p w:rsidR="005903A5" w:rsidRPr="005903A5" w:rsidRDefault="005903A5" w:rsidP="005903A5">
      <w:pPr>
        <w:spacing w:line="288" w:lineRule="atLeast"/>
        <w:rPr>
          <w:color w:val="auto"/>
        </w:rPr>
      </w:pPr>
      <w:r w:rsidRPr="005903A5">
        <w:rPr>
          <w:color w:val="auto"/>
        </w:rPr>
        <w:t>Нормативы предельно допустимых сбросов (ПДС) используются при:</w:t>
      </w:r>
    </w:p>
    <w:p w:rsidR="005903A5" w:rsidRPr="005903A5" w:rsidRDefault="005903A5" w:rsidP="005903A5">
      <w:pPr>
        <w:numPr>
          <w:ilvl w:val="0"/>
          <w:numId w:val="6"/>
        </w:numPr>
        <w:spacing w:before="100" w:beforeAutospacing="1" w:after="100" w:afterAutospacing="1" w:line="288" w:lineRule="atLeast"/>
        <w:ind w:left="787"/>
        <w:jc w:val="left"/>
        <w:rPr>
          <w:color w:val="auto"/>
        </w:rPr>
      </w:pPr>
      <w:r w:rsidRPr="005903A5">
        <w:rPr>
          <w:color w:val="auto"/>
        </w:rPr>
        <w:t xml:space="preserve">выдаче лицензий на водопользование, </w:t>
      </w:r>
    </w:p>
    <w:p w:rsidR="005903A5" w:rsidRPr="005903A5" w:rsidRDefault="005903A5" w:rsidP="005903A5">
      <w:pPr>
        <w:numPr>
          <w:ilvl w:val="0"/>
          <w:numId w:val="6"/>
        </w:numPr>
        <w:spacing w:before="100" w:beforeAutospacing="1" w:after="100" w:afterAutospacing="1" w:line="288" w:lineRule="atLeast"/>
        <w:ind w:left="787"/>
        <w:jc w:val="left"/>
        <w:rPr>
          <w:color w:val="auto"/>
        </w:rPr>
      </w:pPr>
      <w:r w:rsidRPr="005903A5">
        <w:rPr>
          <w:color w:val="auto"/>
        </w:rPr>
        <w:t xml:space="preserve">осуществлении государственного контроля за использованием и охраной водных объектов, </w:t>
      </w:r>
    </w:p>
    <w:p w:rsidR="005903A5" w:rsidRPr="005903A5" w:rsidRDefault="005903A5" w:rsidP="005903A5">
      <w:pPr>
        <w:numPr>
          <w:ilvl w:val="0"/>
          <w:numId w:val="6"/>
        </w:numPr>
        <w:spacing w:before="100" w:beforeAutospacing="1" w:after="100" w:afterAutospacing="1" w:line="288" w:lineRule="atLeast"/>
        <w:ind w:left="787"/>
        <w:jc w:val="left"/>
        <w:rPr>
          <w:color w:val="auto"/>
        </w:rPr>
      </w:pPr>
      <w:r w:rsidRPr="005903A5">
        <w:rPr>
          <w:color w:val="auto"/>
        </w:rPr>
        <w:t xml:space="preserve">установлении размеров платежей, связанных с пользованием водными объектами, </w:t>
      </w:r>
    </w:p>
    <w:p w:rsidR="005903A5" w:rsidRPr="005903A5" w:rsidRDefault="005903A5" w:rsidP="005903A5">
      <w:pPr>
        <w:numPr>
          <w:ilvl w:val="0"/>
          <w:numId w:val="6"/>
        </w:numPr>
        <w:spacing w:before="100" w:beforeAutospacing="1" w:after="100" w:afterAutospacing="1" w:line="288" w:lineRule="atLeast"/>
        <w:ind w:left="787"/>
        <w:jc w:val="left"/>
        <w:rPr>
          <w:color w:val="auto"/>
        </w:rPr>
      </w:pPr>
      <w:r w:rsidRPr="005903A5">
        <w:rPr>
          <w:color w:val="auto"/>
        </w:rPr>
        <w:t>наложении штрафов и предъявлении исков о возмещении ущерба при нарушении водного законодательства, оценке эффективности водоохранных мероприятий.</w:t>
      </w:r>
    </w:p>
    <w:p w:rsidR="005903A5" w:rsidRPr="005903A5" w:rsidRDefault="005903A5" w:rsidP="005903A5">
      <w:pPr>
        <w:spacing w:before="100" w:beforeAutospacing="1" w:after="100" w:afterAutospacing="1" w:line="288" w:lineRule="atLeast"/>
        <w:jc w:val="left"/>
        <w:rPr>
          <w:color w:val="auto"/>
        </w:rPr>
      </w:pPr>
      <w:r w:rsidRPr="005903A5">
        <w:rPr>
          <w:color w:val="auto"/>
        </w:rPr>
        <w:t xml:space="preserve">   При установлении нормативов предельно допустимых сбросов (ПДС) в водный объект загрязняющих веществ, образующихся на предприятии в результате производственной или иной хозяйственной деятельности, используются следующие основные правила:</w:t>
      </w:r>
    </w:p>
    <w:p w:rsidR="005903A5" w:rsidRPr="005903A5" w:rsidRDefault="005903A5" w:rsidP="005903A5">
      <w:pPr>
        <w:spacing w:before="100" w:beforeAutospacing="1" w:after="100" w:afterAutospacing="1" w:line="288" w:lineRule="atLeast"/>
        <w:jc w:val="left"/>
        <w:rPr>
          <w:color w:val="auto"/>
        </w:rPr>
      </w:pPr>
      <w:r w:rsidRPr="005903A5">
        <w:rPr>
          <w:color w:val="auto"/>
        </w:rPr>
        <w:t>- каждый субъект хозяйственной деятельности, являющийся источником загрязнения водных объектов, обязан иметь согласованный проект нормативов ПДС;</w:t>
      </w:r>
    </w:p>
    <w:p w:rsidR="005903A5" w:rsidRPr="005903A5" w:rsidRDefault="005903A5" w:rsidP="005903A5">
      <w:pPr>
        <w:spacing w:before="100" w:beforeAutospacing="1" w:after="100" w:afterAutospacing="1" w:line="288" w:lineRule="atLeast"/>
        <w:jc w:val="left"/>
        <w:rPr>
          <w:color w:val="auto"/>
        </w:rPr>
      </w:pPr>
      <w:r w:rsidRPr="005903A5">
        <w:rPr>
          <w:color w:val="auto"/>
        </w:rPr>
        <w:t xml:space="preserve">- норматив ПДС устанавливается для каждого загрязняющего вещества (с учетом наличия веществ I и II классов опасности с одинаковыми лимитирующими признаками вредности (ЛПВ), каждого выпуска сточных вод и предприятия в целом;                                                                                                       </w:t>
      </w:r>
    </w:p>
    <w:p w:rsidR="005903A5" w:rsidRPr="005903A5" w:rsidRDefault="005903A5" w:rsidP="005903A5">
      <w:pPr>
        <w:spacing w:before="100" w:beforeAutospacing="1" w:after="100" w:afterAutospacing="1" w:line="288" w:lineRule="atLeast"/>
        <w:jc w:val="left"/>
        <w:rPr>
          <w:color w:val="auto"/>
        </w:rPr>
      </w:pPr>
      <w:r w:rsidRPr="005903A5">
        <w:rPr>
          <w:color w:val="auto"/>
        </w:rPr>
        <w:t>- при повышении ПДК в контрольном створе норматив ПДС устанавливается исходя из условий сохранения (не ухудшения) состава и свойств воды в водных объектах, сформировавшихся под влиянием природных факторов;</w:t>
      </w:r>
    </w:p>
    <w:p w:rsidR="005903A5" w:rsidRPr="00446CEF" w:rsidRDefault="005903A5" w:rsidP="005903A5">
      <w:pPr>
        <w:spacing w:before="100" w:beforeAutospacing="1" w:after="100" w:afterAutospacing="1" w:line="288" w:lineRule="atLeast"/>
        <w:jc w:val="left"/>
        <w:rPr>
          <w:color w:val="333333"/>
        </w:rPr>
      </w:pPr>
      <w:r w:rsidRPr="005903A5">
        <w:rPr>
          <w:color w:val="auto"/>
        </w:rPr>
        <w:t>- при отсутствии на момент установления норматива ПДС объективной технической или экономической возможности его достижения территориальными органами МПР России на определенный срок</w:t>
      </w:r>
      <w:r w:rsidR="00045C37">
        <w:rPr>
          <w:noProof/>
          <w:sz w:val="20"/>
        </w:rPr>
        <w:pict>
          <v:group id="_x0000_s2244" style="position:absolute;margin-left:56.7pt;margin-top:19.85pt;width:518.8pt;height:802.3pt;z-index:251666432;mso-position-horizontal-relative:page;mso-position-vertical-relative:page" coordsize="20000,20000" o:allowincell="f">
            <v:rect id="_x0000_s2245" style="position:absolute;width:20000;height:20000" filled="f" strokeweight="2pt"/>
            <v:line id="_x0000_s2246" style="position:absolute" from="1093,18949" to="1095,19989" strokeweight="2pt"/>
            <v:line id="_x0000_s2247" style="position:absolute" from="10,18941" to="19977,18942" strokeweight="2pt"/>
            <v:line id="_x0000_s2248" style="position:absolute" from="2186,18949" to="2188,19989" strokeweight="2pt"/>
            <v:line id="_x0000_s2249" style="position:absolute" from="4919,18949" to="4921,19989" strokeweight="2pt"/>
            <v:line id="_x0000_s2250" style="position:absolute" from="6557,18959" to="6559,19989" strokeweight="2pt"/>
            <v:line id="_x0000_s2251" style="position:absolute" from="7650,18949" to="7652,19979" strokeweight="2pt"/>
            <v:line id="_x0000_s2252" style="position:absolute" from="18905,18949" to="18909,19989" strokeweight="2pt"/>
            <v:line id="_x0000_s2253" style="position:absolute" from="10,19293" to="7631,19295" strokeweight="1pt"/>
            <v:line id="_x0000_s2254" style="position:absolute" from="10,19646" to="7631,19647" strokeweight="2pt"/>
            <v:line id="_x0000_s2255" style="position:absolute" from="18919,19296" to="19990,19297" strokeweight="1pt"/>
            <v:rect id="_x0000_s2256" style="position:absolute;left:54;top:19660;width:1000;height:309" filled="f" stroked="f" strokeweight=".25pt">
              <v:textbox style="mso-next-textbox:#_x0000_s2256" inset="1pt,1pt,1pt,1pt">
                <w:txbxContent>
                  <w:p w:rsidR="00AA03D8" w:rsidRDefault="00AA03D8" w:rsidP="005903A5">
                    <w:pPr>
                      <w:jc w:val="center"/>
                      <w:rPr>
                        <w:rFonts w:ascii="Journal" w:hAnsi="Journal"/>
                      </w:rPr>
                    </w:pPr>
                    <w:r>
                      <w:rPr>
                        <w:rFonts w:ascii="Journal" w:hAnsi="Journal"/>
                        <w:sz w:val="18"/>
                      </w:rPr>
                      <w:t>Изм.</w:t>
                    </w:r>
                  </w:p>
                </w:txbxContent>
              </v:textbox>
            </v:rect>
            <v:rect id="_x0000_s2257" style="position:absolute;left:1139;top:19660;width:1001;height:309" filled="f" stroked="f" strokeweight=".25pt">
              <v:textbox style="mso-next-textbox:#_x0000_s2257" inset="1pt,1pt,1pt,1pt">
                <w:txbxContent>
                  <w:p w:rsidR="00AA03D8" w:rsidRDefault="00AA03D8" w:rsidP="005903A5">
                    <w:pPr>
                      <w:jc w:val="center"/>
                      <w:rPr>
                        <w:rFonts w:ascii="Journal" w:hAnsi="Journal"/>
                        <w:lang w:val="uk-UA"/>
                      </w:rPr>
                    </w:pPr>
                    <w:r>
                      <w:rPr>
                        <w:rFonts w:ascii="Journal" w:hAnsi="Journal"/>
                        <w:sz w:val="18"/>
                        <w:lang w:val="uk-UA"/>
                      </w:rPr>
                      <w:t>Лист.</w:t>
                    </w:r>
                  </w:p>
                </w:txbxContent>
              </v:textbox>
            </v:rect>
            <v:rect id="_x0000_s2258" style="position:absolute;left:2267;top:19660;width:2573;height:309" filled="f" stroked="f" strokeweight=".25pt">
              <v:textbox style="mso-next-textbox:#_x0000_s2258" inset="1pt,1pt,1pt,1pt">
                <w:txbxContent>
                  <w:p w:rsidR="00AA03D8" w:rsidRDefault="00AA03D8" w:rsidP="005903A5">
                    <w:pPr>
                      <w:jc w:val="center"/>
                      <w:rPr>
                        <w:rFonts w:ascii="Journal" w:hAnsi="Journal"/>
                      </w:rPr>
                    </w:pPr>
                    <w:r>
                      <w:rPr>
                        <w:rFonts w:ascii="Journal" w:hAnsi="Journal"/>
                        <w:sz w:val="18"/>
                      </w:rPr>
                      <w:t>№ докум.</w:t>
                    </w:r>
                  </w:p>
                </w:txbxContent>
              </v:textbox>
            </v:rect>
            <v:rect id="_x0000_s2259" style="position:absolute;left:4983;top:19660;width:1534;height:309" filled="f" stroked="f" strokeweight=".25pt">
              <v:textbox style="mso-next-textbox:#_x0000_s2259" inset="1pt,1pt,1pt,1pt">
                <w:txbxContent>
                  <w:p w:rsidR="00AA03D8" w:rsidRDefault="00AA03D8" w:rsidP="005903A5">
                    <w:pPr>
                      <w:jc w:val="center"/>
                      <w:rPr>
                        <w:rFonts w:ascii="Journal" w:hAnsi="Journal"/>
                      </w:rPr>
                    </w:pPr>
                    <w:r>
                      <w:rPr>
                        <w:rFonts w:ascii="Journal" w:hAnsi="Journal"/>
                        <w:sz w:val="18"/>
                      </w:rPr>
                      <w:t>Подп.</w:t>
                    </w:r>
                  </w:p>
                </w:txbxContent>
              </v:textbox>
            </v:rect>
            <v:rect id="_x0000_s2260" style="position:absolute;left:6604;top:19660;width:1000;height:309" filled="f" stroked="f" strokeweight=".25pt">
              <v:textbox style="mso-next-textbox:#_x0000_s2260" inset="1pt,1pt,1pt,1pt">
                <w:txbxContent>
                  <w:p w:rsidR="00AA03D8" w:rsidRDefault="00AA03D8" w:rsidP="005903A5">
                    <w:pPr>
                      <w:jc w:val="center"/>
                      <w:rPr>
                        <w:rFonts w:ascii="Journal" w:hAnsi="Journal"/>
                      </w:rPr>
                    </w:pPr>
                    <w:r>
                      <w:rPr>
                        <w:rFonts w:ascii="Journal" w:hAnsi="Journal"/>
                        <w:sz w:val="18"/>
                      </w:rPr>
                      <w:t>Дата</w:t>
                    </w:r>
                  </w:p>
                </w:txbxContent>
              </v:textbox>
            </v:rect>
            <v:rect id="_x0000_s2261" style="position:absolute;left:18949;top:18977;width:1001;height:309" filled="f" stroked="f" strokeweight=".25pt">
              <v:textbox style="mso-next-textbox:#_x0000_s2261" inset="1pt,1pt,1pt,1pt">
                <w:txbxContent>
                  <w:p w:rsidR="00AA03D8" w:rsidRDefault="00AA03D8" w:rsidP="005903A5">
                    <w:pPr>
                      <w:jc w:val="center"/>
                      <w:rPr>
                        <w:rFonts w:ascii="Journal" w:hAnsi="Journal"/>
                        <w:lang w:val="uk-UA"/>
                      </w:rPr>
                    </w:pPr>
                    <w:r>
                      <w:rPr>
                        <w:rFonts w:ascii="Journal" w:hAnsi="Journal"/>
                        <w:sz w:val="18"/>
                        <w:lang w:val="uk-UA"/>
                      </w:rPr>
                      <w:t>Лист</w:t>
                    </w:r>
                  </w:p>
                </w:txbxContent>
              </v:textbox>
            </v:rect>
            <v:rect id="_x0000_s2262" style="position:absolute;left:18949;top:19435;width:1001;height:423" filled="f" stroked="f" strokeweight=".25pt">
              <v:textbox style="mso-next-textbox:#_x0000_s2262" inset="1pt,1pt,1pt,1pt">
                <w:txbxContent>
                  <w:p w:rsidR="00AA03D8" w:rsidRDefault="00AA03D8" w:rsidP="005903A5">
                    <w:pPr>
                      <w:jc w:val="center"/>
                      <w:rPr>
                        <w:rFonts w:ascii="Journal" w:hAnsi="Journal"/>
                      </w:rPr>
                    </w:pPr>
                    <w:r>
                      <w:rPr>
                        <w:rFonts w:ascii="Journal" w:hAnsi="Journal"/>
                        <w:sz w:val="24"/>
                      </w:rPr>
                      <w:t>21</w:t>
                    </w:r>
                  </w:p>
                </w:txbxContent>
              </v:textbox>
            </v:rect>
            <v:rect id="_x0000_s2263" style="position:absolute;left:7745;top:19221;width:11075;height:477" filled="f" stroked="f" strokeweight=".25pt">
              <v:textbox style="mso-next-textbox:#_x0000_s2263" inset="1pt,1pt,1pt,1pt">
                <w:txbxContent>
                  <w:p w:rsidR="00AA03D8" w:rsidRDefault="00AA03D8" w:rsidP="005903A5">
                    <w:pPr>
                      <w:jc w:val="center"/>
                      <w:rPr>
                        <w:rFonts w:ascii="Journal" w:hAnsi="Journal"/>
                      </w:rPr>
                    </w:pPr>
                    <w:r>
                      <w:rPr>
                        <w:rFonts w:ascii="Journal" w:hAnsi="Journal"/>
                      </w:rPr>
                      <w:t>КР.280201.221.000.000</w:t>
                    </w:r>
                  </w:p>
                </w:txbxContent>
              </v:textbox>
            </v:rect>
            <w10:wrap anchorx="page" anchory="page"/>
            <w10:anchorlock/>
          </v:group>
        </w:pict>
      </w:r>
    </w:p>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5903A5" w:rsidRDefault="005903A5" w:rsidP="005903A5">
      <w:pPr>
        <w:rPr>
          <w:color w:val="333333"/>
        </w:rPr>
      </w:pPr>
      <w:r>
        <w:rPr>
          <w:color w:val="333333"/>
        </w:rPr>
        <w:t>устанавливаются лимиты временно согласованных сбросов (В</w:t>
      </w:r>
      <w:r w:rsidR="00045C37">
        <w:rPr>
          <w:noProof/>
          <w:sz w:val="20"/>
        </w:rPr>
        <w:pict>
          <v:group id="_x0000_s2264" style="position:absolute;left:0;text-align:left;margin-left:56.7pt;margin-top:19.85pt;width:518.8pt;height:802.3pt;z-index:251667456;mso-position-horizontal-relative:page;mso-position-vertical-relative:page" coordsize="20000,20000" o:allowincell="f">
            <v:rect id="_x0000_s2265" style="position:absolute;width:20000;height:20000" filled="f" strokeweight="2pt"/>
            <v:line id="_x0000_s2266" style="position:absolute" from="1093,18949" to="1095,19989" strokeweight="2pt"/>
            <v:line id="_x0000_s2267" style="position:absolute" from="10,18941" to="19977,18942" strokeweight="2pt"/>
            <v:line id="_x0000_s2268" style="position:absolute" from="2186,18949" to="2188,19989" strokeweight="2pt"/>
            <v:line id="_x0000_s2269" style="position:absolute" from="4919,18949" to="4921,19989" strokeweight="2pt"/>
            <v:line id="_x0000_s2270" style="position:absolute" from="6557,18959" to="6559,19989" strokeweight="2pt"/>
            <v:line id="_x0000_s2271" style="position:absolute" from="7650,18949" to="7652,19979" strokeweight="2pt"/>
            <v:line id="_x0000_s2272" style="position:absolute" from="18905,18949" to="18909,19989" strokeweight="2pt"/>
            <v:line id="_x0000_s2273" style="position:absolute" from="10,19293" to="7631,19295" strokeweight="1pt"/>
            <v:line id="_x0000_s2274" style="position:absolute" from="10,19646" to="7631,19647" strokeweight="2pt"/>
            <v:line id="_x0000_s2275" style="position:absolute" from="18919,19296" to="19990,19297" strokeweight="1pt"/>
            <v:rect id="_x0000_s2276" style="position:absolute;left:54;top:19660;width:1000;height:309" filled="f" stroked="f" strokeweight=".25pt">
              <v:textbox style="mso-next-textbox:#_x0000_s2276" inset="1pt,1pt,1pt,1pt">
                <w:txbxContent>
                  <w:p w:rsidR="00AA03D8" w:rsidRDefault="00AA03D8" w:rsidP="005903A5">
                    <w:pPr>
                      <w:jc w:val="center"/>
                      <w:rPr>
                        <w:rFonts w:ascii="Journal" w:hAnsi="Journal"/>
                      </w:rPr>
                    </w:pPr>
                    <w:r>
                      <w:rPr>
                        <w:rFonts w:ascii="Journal" w:hAnsi="Journal"/>
                        <w:sz w:val="18"/>
                      </w:rPr>
                      <w:t>Изм.</w:t>
                    </w:r>
                  </w:p>
                </w:txbxContent>
              </v:textbox>
            </v:rect>
            <v:rect id="_x0000_s2277" style="position:absolute;left:1139;top:19660;width:1001;height:309" filled="f" stroked="f" strokeweight=".25pt">
              <v:textbox style="mso-next-textbox:#_x0000_s2277" inset="1pt,1pt,1pt,1pt">
                <w:txbxContent>
                  <w:p w:rsidR="00AA03D8" w:rsidRDefault="00AA03D8" w:rsidP="005903A5">
                    <w:pPr>
                      <w:jc w:val="center"/>
                      <w:rPr>
                        <w:rFonts w:ascii="Journal" w:hAnsi="Journal"/>
                        <w:lang w:val="uk-UA"/>
                      </w:rPr>
                    </w:pPr>
                    <w:r>
                      <w:rPr>
                        <w:rFonts w:ascii="Journal" w:hAnsi="Journal"/>
                        <w:sz w:val="18"/>
                        <w:lang w:val="uk-UA"/>
                      </w:rPr>
                      <w:t>Лист.</w:t>
                    </w:r>
                  </w:p>
                </w:txbxContent>
              </v:textbox>
            </v:rect>
            <v:rect id="_x0000_s2278" style="position:absolute;left:2267;top:19660;width:2573;height:309" filled="f" stroked="f" strokeweight=".25pt">
              <v:textbox style="mso-next-textbox:#_x0000_s2278" inset="1pt,1pt,1pt,1pt">
                <w:txbxContent>
                  <w:p w:rsidR="00AA03D8" w:rsidRDefault="00AA03D8" w:rsidP="005903A5">
                    <w:pPr>
                      <w:jc w:val="center"/>
                      <w:rPr>
                        <w:rFonts w:ascii="Journal" w:hAnsi="Journal"/>
                      </w:rPr>
                    </w:pPr>
                    <w:r>
                      <w:rPr>
                        <w:rFonts w:ascii="Journal" w:hAnsi="Journal"/>
                        <w:sz w:val="18"/>
                      </w:rPr>
                      <w:t>№ докум.</w:t>
                    </w:r>
                  </w:p>
                </w:txbxContent>
              </v:textbox>
            </v:rect>
            <v:rect id="_x0000_s2279" style="position:absolute;left:4983;top:19660;width:1534;height:309" filled="f" stroked="f" strokeweight=".25pt">
              <v:textbox style="mso-next-textbox:#_x0000_s2279" inset="1pt,1pt,1pt,1pt">
                <w:txbxContent>
                  <w:p w:rsidR="00AA03D8" w:rsidRDefault="00AA03D8" w:rsidP="005903A5">
                    <w:pPr>
                      <w:jc w:val="center"/>
                      <w:rPr>
                        <w:rFonts w:ascii="Journal" w:hAnsi="Journal"/>
                      </w:rPr>
                    </w:pPr>
                    <w:r>
                      <w:rPr>
                        <w:rFonts w:ascii="Journal" w:hAnsi="Journal"/>
                        <w:sz w:val="18"/>
                      </w:rPr>
                      <w:t>Подп.</w:t>
                    </w:r>
                  </w:p>
                </w:txbxContent>
              </v:textbox>
            </v:rect>
            <v:rect id="_x0000_s2280" style="position:absolute;left:6604;top:19660;width:1000;height:309" filled="f" stroked="f" strokeweight=".25pt">
              <v:textbox style="mso-next-textbox:#_x0000_s2280" inset="1pt,1pt,1pt,1pt">
                <w:txbxContent>
                  <w:p w:rsidR="00AA03D8" w:rsidRDefault="00AA03D8" w:rsidP="005903A5">
                    <w:pPr>
                      <w:jc w:val="center"/>
                      <w:rPr>
                        <w:rFonts w:ascii="Journal" w:hAnsi="Journal"/>
                      </w:rPr>
                    </w:pPr>
                    <w:r>
                      <w:rPr>
                        <w:rFonts w:ascii="Journal" w:hAnsi="Journal"/>
                        <w:sz w:val="18"/>
                      </w:rPr>
                      <w:t>Дата</w:t>
                    </w:r>
                  </w:p>
                </w:txbxContent>
              </v:textbox>
            </v:rect>
            <v:rect id="_x0000_s2281" style="position:absolute;left:18949;top:18977;width:1001;height:309" filled="f" stroked="f" strokeweight=".25pt">
              <v:textbox style="mso-next-textbox:#_x0000_s2281" inset="1pt,1pt,1pt,1pt">
                <w:txbxContent>
                  <w:p w:rsidR="00AA03D8" w:rsidRDefault="00AA03D8" w:rsidP="005903A5">
                    <w:pPr>
                      <w:jc w:val="center"/>
                      <w:rPr>
                        <w:rFonts w:ascii="Journal" w:hAnsi="Journal"/>
                        <w:lang w:val="uk-UA"/>
                      </w:rPr>
                    </w:pPr>
                    <w:r>
                      <w:rPr>
                        <w:rFonts w:ascii="Journal" w:hAnsi="Journal"/>
                        <w:sz w:val="18"/>
                        <w:lang w:val="uk-UA"/>
                      </w:rPr>
                      <w:t>Лист</w:t>
                    </w:r>
                  </w:p>
                </w:txbxContent>
              </v:textbox>
            </v:rect>
            <v:rect id="_x0000_s2282" style="position:absolute;left:18949;top:19435;width:1001;height:423" filled="f" stroked="f" strokeweight=".25pt">
              <v:textbox style="mso-next-textbox:#_x0000_s2282" inset="1pt,1pt,1pt,1pt">
                <w:txbxContent>
                  <w:p w:rsidR="00AA03D8" w:rsidRDefault="00AA03D8" w:rsidP="005903A5">
                    <w:pPr>
                      <w:jc w:val="center"/>
                      <w:rPr>
                        <w:rFonts w:ascii="Journal" w:hAnsi="Journal"/>
                      </w:rPr>
                    </w:pPr>
                    <w:r>
                      <w:rPr>
                        <w:rFonts w:ascii="Journal" w:hAnsi="Journal"/>
                        <w:sz w:val="24"/>
                      </w:rPr>
                      <w:t>22</w:t>
                    </w:r>
                  </w:p>
                </w:txbxContent>
              </v:textbox>
            </v:rect>
            <v:rect id="_x0000_s2283" style="position:absolute;left:7745;top:19221;width:11075;height:477" filled="f" stroked="f" strokeweight=".25pt">
              <v:textbox style="mso-next-textbox:#_x0000_s2283" inset="1pt,1pt,1pt,1pt">
                <w:txbxContent>
                  <w:p w:rsidR="00AA03D8" w:rsidRDefault="00AA03D8" w:rsidP="005903A5">
                    <w:pPr>
                      <w:jc w:val="center"/>
                      <w:rPr>
                        <w:rFonts w:ascii="Journal" w:hAnsi="Journal"/>
                      </w:rPr>
                    </w:pPr>
                    <w:r>
                      <w:rPr>
                        <w:rFonts w:ascii="Journal" w:hAnsi="Journal"/>
                      </w:rPr>
                      <w:t>КР.280201.221.000.000</w:t>
                    </w:r>
                  </w:p>
                </w:txbxContent>
              </v:textbox>
            </v:rect>
            <w10:wrap anchorx="page" anchory="page"/>
            <w10:anchorlock/>
          </v:group>
        </w:pict>
      </w:r>
      <w:r>
        <w:rPr>
          <w:color w:val="333333"/>
        </w:rPr>
        <w:t>СС) загрязняющих веществ с поэтапным сокращением сбросов до уровня ПДС;</w:t>
      </w:r>
    </w:p>
    <w:p w:rsidR="005903A5" w:rsidRDefault="005903A5" w:rsidP="005903A5">
      <w:r>
        <w:rPr>
          <w:color w:val="333333"/>
        </w:rPr>
        <w:t>- при установление нормативов ПДС и лимитов ВСС следует учитывать:</w:t>
      </w:r>
    </w:p>
    <w:p w:rsidR="005903A5" w:rsidRDefault="005903A5" w:rsidP="005903A5">
      <w:pPr>
        <w:numPr>
          <w:ilvl w:val="0"/>
          <w:numId w:val="7"/>
        </w:numPr>
      </w:pPr>
      <w:r>
        <w:t xml:space="preserve">характеристики водоемов, включая их ассимилирующую способность </w:t>
      </w:r>
    </w:p>
    <w:p w:rsidR="005903A5" w:rsidRDefault="005903A5" w:rsidP="005903A5">
      <w:pPr>
        <w:numPr>
          <w:ilvl w:val="0"/>
          <w:numId w:val="7"/>
        </w:numPr>
      </w:pPr>
      <w:r>
        <w:t>вид водопользования</w:t>
      </w:r>
    </w:p>
    <w:p w:rsidR="005903A5" w:rsidRDefault="005903A5" w:rsidP="005903A5">
      <w:pPr>
        <w:numPr>
          <w:ilvl w:val="0"/>
          <w:numId w:val="7"/>
        </w:numPr>
      </w:pPr>
      <w:r>
        <w:t>параметры и расположение выпусков сточных вод</w:t>
      </w:r>
    </w:p>
    <w:p w:rsidR="005903A5" w:rsidRDefault="005903A5" w:rsidP="005903A5">
      <w:pPr>
        <w:numPr>
          <w:ilvl w:val="0"/>
          <w:numId w:val="7"/>
        </w:numPr>
      </w:pPr>
      <w:r>
        <w:t>значения фоновых концентраций в водном объекте;</w:t>
      </w:r>
    </w:p>
    <w:p w:rsidR="005903A5" w:rsidRDefault="005903A5" w:rsidP="005903A5">
      <w:r>
        <w:t>- в случае одновременного использования водного объекта для различных целей к составу и свойствам воды принимаются наиболее жесткие нормы из числа установленных;</w:t>
      </w:r>
    </w:p>
    <w:p w:rsidR="005903A5" w:rsidRDefault="005903A5" w:rsidP="005903A5">
      <w:r>
        <w:t>- при наличии нескольких водопользователей ПДС устанавливается с ориентацией на оптимальное респределение массы сбрасываемого вещества между ними.</w:t>
      </w:r>
    </w:p>
    <w:p w:rsidR="005903A5" w:rsidRDefault="005903A5" w:rsidP="005903A5">
      <w:r>
        <w:t xml:space="preserve">   Нормативы предельно допустимого сброса (ПДС) в целом для предприятия должны устанавливаться по совокупности значений ПДС отдельных действующих, проектируемых и реконструируемых источников загрязнения (сброса), т.е. как суммарное значение этих ПДС. </w:t>
      </w:r>
    </w:p>
    <w:p w:rsidR="005903A5" w:rsidRDefault="005903A5" w:rsidP="005903A5">
      <w:r>
        <w:t xml:space="preserve">   При сбросе сточных вод в водные объекты, используемые для хозяйственной- питьевых и коммунально- бытовых целей нормы качества воды водных объектов или ее природный состав и свойства в случае превышения этих норма должны выдерживаться в водотоках на участке в один километр выше ближайшего по течению пункта водопользования, а водоемах – на акватории в радиусе одного километра от пункта водопользования.</w:t>
      </w:r>
    </w:p>
    <w:p w:rsidR="005903A5" w:rsidRDefault="005903A5" w:rsidP="005903A5"/>
    <w:p w:rsidR="005903A5" w:rsidRDefault="005903A5" w:rsidP="005903A5">
      <w:r>
        <w:t>Перечень необходимых документов для разработки проекта ПДС:</w:t>
      </w:r>
    </w:p>
    <w:p w:rsidR="005903A5" w:rsidRPr="00845C4F" w:rsidRDefault="005903A5" w:rsidP="005903A5">
      <w:pPr>
        <w:numPr>
          <w:ilvl w:val="0"/>
          <w:numId w:val="8"/>
        </w:numPr>
        <w:spacing w:before="100" w:beforeAutospacing="1" w:after="100" w:afterAutospacing="1"/>
        <w:jc w:val="left"/>
        <w:rPr>
          <w:color w:val="auto"/>
        </w:rPr>
      </w:pPr>
      <w:r w:rsidRPr="00845C4F">
        <w:rPr>
          <w:color w:val="auto"/>
        </w:rPr>
        <w:t xml:space="preserve">Краткая информация о производственной деятельности, штатах и структуре предприятия с описанием назначения и характеристик всех объектов (производственные и коммерческие подразделения, участки, цеха, бригады, офисы, отделы, здания, сооружения и др.). </w:t>
      </w:r>
    </w:p>
    <w:p w:rsidR="005903A5" w:rsidRPr="00845C4F" w:rsidRDefault="005903A5" w:rsidP="005903A5">
      <w:pPr>
        <w:numPr>
          <w:ilvl w:val="0"/>
          <w:numId w:val="8"/>
        </w:numPr>
        <w:spacing w:before="100" w:beforeAutospacing="1" w:after="100" w:afterAutospacing="1"/>
        <w:jc w:val="left"/>
        <w:rPr>
          <w:color w:val="auto"/>
        </w:rPr>
      </w:pPr>
      <w:r w:rsidRPr="00845C4F">
        <w:rPr>
          <w:color w:val="auto"/>
        </w:rPr>
        <w:t xml:space="preserve">Данные по балансу территории предприятия с указанием общей площади, площади застройки, проездов, дорог, площадок с твердым покрытием, газонов и грунтовых покрытий, наличие и размеры автостоянок. </w:t>
      </w:r>
    </w:p>
    <w:p w:rsidR="005903A5" w:rsidRPr="00845C4F" w:rsidRDefault="005903A5" w:rsidP="005903A5">
      <w:pPr>
        <w:numPr>
          <w:ilvl w:val="0"/>
          <w:numId w:val="8"/>
        </w:numPr>
        <w:spacing w:before="100" w:beforeAutospacing="1" w:after="100" w:afterAutospacing="1"/>
        <w:jc w:val="left"/>
        <w:rPr>
          <w:color w:val="auto"/>
        </w:rPr>
      </w:pPr>
      <w:r w:rsidRPr="00845C4F">
        <w:rPr>
          <w:color w:val="auto"/>
        </w:rPr>
        <w:t xml:space="preserve">Реквизиты предприятия. </w:t>
      </w:r>
    </w:p>
    <w:p w:rsidR="005903A5" w:rsidRPr="00845C4F" w:rsidRDefault="005903A5" w:rsidP="005903A5">
      <w:pPr>
        <w:numPr>
          <w:ilvl w:val="0"/>
          <w:numId w:val="8"/>
        </w:numPr>
        <w:spacing w:before="100" w:beforeAutospacing="1" w:after="100" w:afterAutospacing="1"/>
        <w:jc w:val="left"/>
        <w:rPr>
          <w:color w:val="auto"/>
        </w:rPr>
      </w:pPr>
      <w:r w:rsidRPr="00845C4F">
        <w:rPr>
          <w:color w:val="auto"/>
        </w:rPr>
        <w:t xml:space="preserve">План-схема предприятия с размерами территории и указанием мест хранения всех видов отходов. </w:t>
      </w:r>
    </w:p>
    <w:p w:rsidR="005903A5" w:rsidRPr="00845C4F" w:rsidRDefault="005903A5" w:rsidP="005903A5">
      <w:pPr>
        <w:numPr>
          <w:ilvl w:val="0"/>
          <w:numId w:val="8"/>
        </w:numPr>
        <w:spacing w:before="100" w:beforeAutospacing="1" w:after="100" w:afterAutospacing="1"/>
        <w:jc w:val="left"/>
        <w:rPr>
          <w:color w:val="auto"/>
        </w:rPr>
      </w:pPr>
      <w:r w:rsidRPr="00845C4F">
        <w:rPr>
          <w:color w:val="auto"/>
        </w:rPr>
        <w:t xml:space="preserve">Договор аренды либо свидетельство собственности на землю, здания, помещения и сооружения. </w:t>
      </w:r>
    </w:p>
    <w:p w:rsidR="005903A5" w:rsidRPr="00845C4F" w:rsidRDefault="005903A5" w:rsidP="005903A5">
      <w:pPr>
        <w:numPr>
          <w:ilvl w:val="0"/>
          <w:numId w:val="8"/>
        </w:numPr>
        <w:spacing w:before="100" w:beforeAutospacing="1" w:after="100" w:afterAutospacing="1"/>
        <w:jc w:val="left"/>
        <w:rPr>
          <w:color w:val="auto"/>
        </w:rPr>
      </w:pPr>
      <w:r w:rsidRPr="00845C4F">
        <w:rPr>
          <w:color w:val="auto"/>
        </w:rPr>
        <w:t xml:space="preserve">Справка о расходе сырья, материалов и топливно-энергетических ресурсов (фактически предыдущий или настоящий год, план на будущий год) </w:t>
      </w:r>
    </w:p>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5903A5" w:rsidRPr="00845C4F" w:rsidRDefault="005903A5" w:rsidP="005903A5">
      <w:pPr>
        <w:numPr>
          <w:ilvl w:val="0"/>
          <w:numId w:val="8"/>
        </w:numPr>
        <w:spacing w:before="100" w:beforeAutospacing="1" w:after="100" w:afterAutospacing="1"/>
        <w:jc w:val="left"/>
        <w:rPr>
          <w:color w:val="auto"/>
        </w:rPr>
      </w:pPr>
      <w:r w:rsidRPr="00845C4F">
        <w:rPr>
          <w:color w:val="auto"/>
        </w:rPr>
        <w:t xml:space="preserve">Справка о транспортных средствах, находящихся на балансе предприятия с указанием марки, количества, планируемого пробега, мест их стоянки (хранения), технического обслуживания и ремонта. </w:t>
      </w:r>
    </w:p>
    <w:p w:rsidR="005903A5" w:rsidRPr="00845C4F" w:rsidRDefault="005903A5" w:rsidP="005903A5">
      <w:pPr>
        <w:numPr>
          <w:ilvl w:val="0"/>
          <w:numId w:val="8"/>
        </w:numPr>
        <w:spacing w:before="100" w:beforeAutospacing="1" w:after="100" w:afterAutospacing="1"/>
        <w:jc w:val="left"/>
        <w:rPr>
          <w:color w:val="auto"/>
        </w:rPr>
      </w:pPr>
      <w:r w:rsidRPr="00845C4F">
        <w:rPr>
          <w:color w:val="auto"/>
        </w:rPr>
        <w:t xml:space="preserve">Сведения о применяемом технологическом оборудовании. </w:t>
      </w:r>
    </w:p>
    <w:p w:rsidR="005903A5" w:rsidRPr="00845C4F" w:rsidRDefault="005903A5" w:rsidP="005903A5">
      <w:pPr>
        <w:numPr>
          <w:ilvl w:val="0"/>
          <w:numId w:val="8"/>
        </w:numPr>
        <w:spacing w:before="100" w:beforeAutospacing="1" w:after="100" w:afterAutospacing="1"/>
        <w:jc w:val="left"/>
        <w:rPr>
          <w:color w:val="auto"/>
        </w:rPr>
      </w:pPr>
      <w:r w:rsidRPr="00845C4F">
        <w:rPr>
          <w:color w:val="auto"/>
        </w:rPr>
        <w:t xml:space="preserve">Схема систем водоснабжения и канализации с указанием диаметров трубопроводов, марки водомеров, количеств санитарных приборов, противопожарного водопровода и др. </w:t>
      </w:r>
    </w:p>
    <w:p w:rsidR="005903A5" w:rsidRPr="00845C4F" w:rsidRDefault="005903A5" w:rsidP="005903A5">
      <w:pPr>
        <w:numPr>
          <w:ilvl w:val="0"/>
          <w:numId w:val="8"/>
        </w:numPr>
        <w:spacing w:before="100" w:beforeAutospacing="1" w:after="100" w:afterAutospacing="1"/>
        <w:jc w:val="left"/>
        <w:rPr>
          <w:color w:val="auto"/>
        </w:rPr>
      </w:pPr>
      <w:r w:rsidRPr="00845C4F">
        <w:rPr>
          <w:color w:val="auto"/>
        </w:rPr>
        <w:t xml:space="preserve">Схема сетей ливневой канализации и разрешение на сброс (при сбросе в городскую канализацию). </w:t>
      </w:r>
    </w:p>
    <w:p w:rsidR="005903A5" w:rsidRPr="00845C4F" w:rsidRDefault="005903A5" w:rsidP="005903A5">
      <w:pPr>
        <w:numPr>
          <w:ilvl w:val="0"/>
          <w:numId w:val="8"/>
        </w:numPr>
        <w:spacing w:before="100" w:beforeAutospacing="1" w:after="100" w:afterAutospacing="1"/>
        <w:jc w:val="left"/>
        <w:rPr>
          <w:color w:val="auto"/>
        </w:rPr>
      </w:pPr>
      <w:r w:rsidRPr="00845C4F">
        <w:rPr>
          <w:color w:val="auto"/>
        </w:rPr>
        <w:t xml:space="preserve">Наличие локальных очистных сооружений поверхностного стока, марки, паспорт, сертификат, производительность и т.п. </w:t>
      </w:r>
    </w:p>
    <w:p w:rsidR="005903A5" w:rsidRPr="00845C4F" w:rsidRDefault="005903A5" w:rsidP="005903A5">
      <w:pPr>
        <w:numPr>
          <w:ilvl w:val="0"/>
          <w:numId w:val="8"/>
        </w:numPr>
        <w:spacing w:before="100" w:beforeAutospacing="1" w:after="100" w:afterAutospacing="1"/>
        <w:jc w:val="left"/>
        <w:rPr>
          <w:color w:val="auto"/>
        </w:rPr>
      </w:pPr>
      <w:r w:rsidRPr="00845C4F">
        <w:rPr>
          <w:color w:val="auto"/>
        </w:rPr>
        <w:t>Программа регулярных наблюдений за качеством сточных вод по выпускам</w:t>
      </w:r>
    </w:p>
    <w:p w:rsidR="005903A5" w:rsidRPr="00845C4F" w:rsidRDefault="005903A5" w:rsidP="005903A5">
      <w:pPr>
        <w:numPr>
          <w:ilvl w:val="0"/>
          <w:numId w:val="8"/>
        </w:numPr>
        <w:spacing w:before="100" w:beforeAutospacing="1" w:after="100" w:afterAutospacing="1"/>
        <w:jc w:val="left"/>
        <w:rPr>
          <w:color w:val="auto"/>
        </w:rPr>
      </w:pPr>
      <w:r w:rsidRPr="00845C4F">
        <w:rPr>
          <w:color w:val="auto"/>
        </w:rPr>
        <w:t xml:space="preserve">Договора на водоснабжение и сброс сточных вод, Договор на водопользование. </w:t>
      </w:r>
    </w:p>
    <w:p w:rsidR="005903A5" w:rsidRPr="00845C4F" w:rsidRDefault="005903A5" w:rsidP="005903A5">
      <w:pPr>
        <w:numPr>
          <w:ilvl w:val="0"/>
          <w:numId w:val="8"/>
        </w:numPr>
        <w:spacing w:before="100" w:beforeAutospacing="1" w:after="100" w:afterAutospacing="1"/>
        <w:jc w:val="left"/>
        <w:rPr>
          <w:color w:val="auto"/>
        </w:rPr>
      </w:pPr>
      <w:r w:rsidRPr="00845C4F">
        <w:rPr>
          <w:color w:val="auto"/>
        </w:rPr>
        <w:t xml:space="preserve">Квалификационный аттестат об экологическом образовании ответственного за экологию на предприятии. </w:t>
      </w:r>
    </w:p>
    <w:p w:rsidR="005903A5" w:rsidRPr="00845C4F" w:rsidRDefault="005903A5" w:rsidP="005903A5">
      <w:pPr>
        <w:numPr>
          <w:ilvl w:val="0"/>
          <w:numId w:val="8"/>
        </w:numPr>
        <w:spacing w:before="100" w:beforeAutospacing="1" w:after="100" w:afterAutospacing="1"/>
        <w:jc w:val="left"/>
        <w:rPr>
          <w:color w:val="auto"/>
        </w:rPr>
      </w:pPr>
      <w:r w:rsidRPr="00845C4F">
        <w:rPr>
          <w:color w:val="auto"/>
        </w:rPr>
        <w:t xml:space="preserve">Предыдущий проект НДС, 2-ТП-водхоз за предыдущий год, лимитов отходов (если есть). </w:t>
      </w:r>
    </w:p>
    <w:p w:rsidR="005903A5" w:rsidRDefault="005903A5" w:rsidP="005903A5">
      <w:r>
        <w:t>Содержание проекта предельно- допустимых сбросов (ПДС) и его разделы:</w:t>
      </w:r>
    </w:p>
    <w:p w:rsidR="005903A5" w:rsidRDefault="005903A5" w:rsidP="005903A5">
      <w:r>
        <w:t xml:space="preserve">   Проект ПДС должен содержать титульный лист, утверждаемый первым руководителем предприятия, список исполнителей, аннотацию и следующие разделы:</w:t>
      </w:r>
    </w:p>
    <w:p w:rsidR="005903A5" w:rsidRDefault="005903A5" w:rsidP="005903A5">
      <w:r>
        <w:t>- введение (приводится перечень основных документов (ГОСТы, рекомендации, методические указания, ведомственные директивные документы), на основании которых разработан проект нормативов ПДС);</w:t>
      </w:r>
    </w:p>
    <w:p w:rsidR="005903A5" w:rsidRDefault="005903A5" w:rsidP="005903A5">
      <w:r>
        <w:t>- общие сведения о предприятии ( приводят:</w:t>
      </w:r>
    </w:p>
    <w:p w:rsidR="005903A5" w:rsidRDefault="005903A5" w:rsidP="005903A5">
      <w:pPr>
        <w:numPr>
          <w:ilvl w:val="0"/>
          <w:numId w:val="9"/>
        </w:numPr>
      </w:pPr>
      <w:r>
        <w:t>вид основной деятельности; количество промышленных площадок и места их  расположения; численность сотрудников;</w:t>
      </w:r>
    </w:p>
    <w:p w:rsidR="005903A5" w:rsidRDefault="005903A5" w:rsidP="005903A5">
      <w:pPr>
        <w:numPr>
          <w:ilvl w:val="0"/>
          <w:numId w:val="9"/>
        </w:numPr>
      </w:pPr>
      <w:r>
        <w:t>перечень структурных подразделений, основных и вспомогательных производств, цехов, участков;</w:t>
      </w:r>
    </w:p>
    <w:p w:rsidR="005903A5" w:rsidRDefault="005903A5" w:rsidP="005903A5">
      <w:pPr>
        <w:numPr>
          <w:ilvl w:val="0"/>
          <w:numId w:val="9"/>
        </w:numPr>
      </w:pPr>
      <w:r>
        <w:t>основные производственные показатели работы, объем выпускаемой продукции в фактическом выражении;</w:t>
      </w:r>
    </w:p>
    <w:p w:rsidR="005903A5" w:rsidRDefault="005903A5" w:rsidP="005903A5">
      <w:pPr>
        <w:numPr>
          <w:ilvl w:val="0"/>
          <w:numId w:val="9"/>
        </w:numPr>
      </w:pPr>
      <w:r>
        <w:t>реквизиты учредительных и земельных документов;</w:t>
      </w:r>
    </w:p>
    <w:p w:rsidR="005903A5" w:rsidRDefault="005903A5" w:rsidP="005903A5">
      <w:pPr>
        <w:numPr>
          <w:ilvl w:val="0"/>
          <w:numId w:val="9"/>
        </w:numPr>
      </w:pPr>
      <w:r>
        <w:t>размер площади землепользования: застройки, общей, озеленения, санитарно- защитной зоны (СЗЗ);</w:t>
      </w:r>
    </w:p>
    <w:p w:rsidR="005903A5" w:rsidRDefault="005903A5" w:rsidP="005903A5">
      <w:pPr>
        <w:numPr>
          <w:ilvl w:val="0"/>
          <w:numId w:val="9"/>
        </w:numPr>
      </w:pPr>
      <w:r>
        <w:t>здания и сооружения, расположенные на промышленных площадках;</w:t>
      </w:r>
    </w:p>
    <w:p w:rsidR="005903A5" w:rsidRDefault="005903A5" w:rsidP="005903A5">
      <w:pPr>
        <w:numPr>
          <w:ilvl w:val="0"/>
          <w:numId w:val="9"/>
        </w:numPr>
      </w:pPr>
      <w:r>
        <w:t>арендаторы, их названия, юридические адреса, род их деятельности, численность работающих; при наличии более пяти арендаторов сведения о них выделяются в отдельный раздел «Сведения об арендаторах»</w:t>
      </w:r>
    </w:p>
    <w:p w:rsidR="005903A5" w:rsidRPr="00B44E31" w:rsidRDefault="005903A5" w:rsidP="005903A5">
      <w:r>
        <w:t xml:space="preserve">  В состав раздела (проекта ПДС) обычно входит карта-схема района размещения предприятия с указанием на ней границ водоохраной зоны </w:t>
      </w:r>
    </w:p>
    <w:p w:rsidR="00D3117F" w:rsidRPr="002668A1" w:rsidRDefault="00045C37" w:rsidP="00D3117F">
      <w:pPr>
        <w:rPr>
          <w:b/>
        </w:rPr>
      </w:pPr>
      <w:r>
        <w:rPr>
          <w:noProof/>
          <w:sz w:val="20"/>
        </w:rPr>
        <w:lastRenderedPageBreak/>
        <w:pict>
          <v:group id="_x0000_s2084" style="position:absolute;left:0;text-align:left;margin-left:56.7pt;margin-top:19.85pt;width:518.8pt;height:802.3pt;z-index:251660288;mso-position-horizontal-relative:page;mso-position-vertical-relative:page" coordsize="20000,20000" o:allowincell="f">
            <v:rect id="_x0000_s2085" style="position:absolute;width:20000;height:20000" filled="f" strokeweight="2pt"/>
            <v:line id="_x0000_s2086" style="position:absolute" from="1093,18949" to="1095,19989" strokeweight="2pt"/>
            <v:line id="_x0000_s2087" style="position:absolute" from="10,18941" to="19977,18942" strokeweight="2pt"/>
            <v:line id="_x0000_s2088" style="position:absolute" from="2186,18949" to="2188,19989" strokeweight="2pt"/>
            <v:line id="_x0000_s2089" style="position:absolute" from="4919,18949" to="4921,19989" strokeweight="2pt"/>
            <v:line id="_x0000_s2090" style="position:absolute" from="6557,18959" to="6559,19989" strokeweight="2pt"/>
            <v:line id="_x0000_s2091" style="position:absolute" from="7650,18949" to="7652,19979" strokeweight="2pt"/>
            <v:line id="_x0000_s2092" style="position:absolute" from="18905,18949" to="18909,19989" strokeweight="2pt"/>
            <v:line id="_x0000_s2093" style="position:absolute" from="10,19293" to="7631,19295" strokeweight="1pt"/>
            <v:line id="_x0000_s2094" style="position:absolute" from="10,19646" to="7631,19647" strokeweight="2pt"/>
            <v:line id="_x0000_s2095" style="position:absolute" from="18919,19296" to="19990,19297" strokeweight="1pt"/>
            <v:rect id="_x0000_s2096" style="position:absolute;left:54;top:19660;width:1000;height:309" filled="f" stroked="f" strokeweight=".25pt">
              <v:textbox style="mso-next-textbox:#_x0000_s2096" inset="1pt,1pt,1pt,1pt">
                <w:txbxContent>
                  <w:p w:rsidR="00AA03D8" w:rsidRDefault="00AA03D8" w:rsidP="00D3117F">
                    <w:pPr>
                      <w:jc w:val="center"/>
                      <w:rPr>
                        <w:rFonts w:ascii="Journal" w:hAnsi="Journal"/>
                      </w:rPr>
                    </w:pPr>
                    <w:r>
                      <w:rPr>
                        <w:rFonts w:ascii="Journal" w:hAnsi="Journal"/>
                        <w:sz w:val="18"/>
                      </w:rPr>
                      <w:t>Изм.</w:t>
                    </w:r>
                  </w:p>
                </w:txbxContent>
              </v:textbox>
            </v:rect>
            <v:rect id="_x0000_s2097" style="position:absolute;left:1139;top:19660;width:1001;height:309" filled="f" stroked="f" strokeweight=".25pt">
              <v:textbox style="mso-next-textbox:#_x0000_s2097" inset="1pt,1pt,1pt,1pt">
                <w:txbxContent>
                  <w:p w:rsidR="00AA03D8" w:rsidRDefault="00AA03D8" w:rsidP="00D3117F">
                    <w:pPr>
                      <w:jc w:val="center"/>
                      <w:rPr>
                        <w:rFonts w:ascii="Journal" w:hAnsi="Journal"/>
                        <w:lang w:val="uk-UA"/>
                      </w:rPr>
                    </w:pPr>
                    <w:r>
                      <w:rPr>
                        <w:rFonts w:ascii="Journal" w:hAnsi="Journal"/>
                        <w:sz w:val="18"/>
                        <w:lang w:val="uk-UA"/>
                      </w:rPr>
                      <w:t>Лист.</w:t>
                    </w:r>
                  </w:p>
                </w:txbxContent>
              </v:textbox>
            </v:rect>
            <v:rect id="_x0000_s2098" style="position:absolute;left:2267;top:19660;width:2573;height:309" filled="f" stroked="f" strokeweight=".25pt">
              <v:textbox style="mso-next-textbox:#_x0000_s2098" inset="1pt,1pt,1pt,1pt">
                <w:txbxContent>
                  <w:p w:rsidR="00AA03D8" w:rsidRDefault="00AA03D8" w:rsidP="00D3117F">
                    <w:pPr>
                      <w:jc w:val="center"/>
                      <w:rPr>
                        <w:rFonts w:ascii="Journal" w:hAnsi="Journal"/>
                      </w:rPr>
                    </w:pPr>
                    <w:r>
                      <w:rPr>
                        <w:rFonts w:ascii="Journal" w:hAnsi="Journal"/>
                        <w:sz w:val="18"/>
                      </w:rPr>
                      <w:t>№ докум.</w:t>
                    </w:r>
                  </w:p>
                </w:txbxContent>
              </v:textbox>
            </v:rect>
            <v:rect id="_x0000_s2099" style="position:absolute;left:4983;top:19660;width:1534;height:309" filled="f" stroked="f" strokeweight=".25pt">
              <v:textbox style="mso-next-textbox:#_x0000_s2099" inset="1pt,1pt,1pt,1pt">
                <w:txbxContent>
                  <w:p w:rsidR="00AA03D8" w:rsidRDefault="00AA03D8" w:rsidP="00D3117F">
                    <w:pPr>
                      <w:jc w:val="center"/>
                      <w:rPr>
                        <w:rFonts w:ascii="Journal" w:hAnsi="Journal"/>
                      </w:rPr>
                    </w:pPr>
                    <w:r>
                      <w:rPr>
                        <w:rFonts w:ascii="Journal" w:hAnsi="Journal"/>
                        <w:sz w:val="18"/>
                      </w:rPr>
                      <w:t>Подп.</w:t>
                    </w:r>
                  </w:p>
                </w:txbxContent>
              </v:textbox>
            </v:rect>
            <v:rect id="_x0000_s2100" style="position:absolute;left:6604;top:19660;width:1000;height:309" filled="f" stroked="f" strokeweight=".25pt">
              <v:textbox style="mso-next-textbox:#_x0000_s2100" inset="1pt,1pt,1pt,1pt">
                <w:txbxContent>
                  <w:p w:rsidR="00AA03D8" w:rsidRDefault="00AA03D8" w:rsidP="00D3117F">
                    <w:pPr>
                      <w:jc w:val="center"/>
                      <w:rPr>
                        <w:rFonts w:ascii="Journal" w:hAnsi="Journal"/>
                      </w:rPr>
                    </w:pPr>
                    <w:r>
                      <w:rPr>
                        <w:rFonts w:ascii="Journal" w:hAnsi="Journal"/>
                        <w:sz w:val="18"/>
                      </w:rPr>
                      <w:t>Дата</w:t>
                    </w:r>
                  </w:p>
                </w:txbxContent>
              </v:textbox>
            </v:rect>
            <v:rect id="_x0000_s2101" style="position:absolute;left:18949;top:18977;width:1001;height:309" filled="f" stroked="f" strokeweight=".25pt">
              <v:textbox style="mso-next-textbox:#_x0000_s2101" inset="1pt,1pt,1pt,1pt">
                <w:txbxContent>
                  <w:p w:rsidR="00AA03D8" w:rsidRDefault="00AA03D8" w:rsidP="00D3117F">
                    <w:pPr>
                      <w:jc w:val="center"/>
                      <w:rPr>
                        <w:rFonts w:ascii="Journal" w:hAnsi="Journal"/>
                        <w:lang w:val="uk-UA"/>
                      </w:rPr>
                    </w:pPr>
                    <w:r>
                      <w:rPr>
                        <w:rFonts w:ascii="Journal" w:hAnsi="Journal"/>
                        <w:sz w:val="18"/>
                        <w:lang w:val="uk-UA"/>
                      </w:rPr>
                      <w:t>Лист</w:t>
                    </w:r>
                  </w:p>
                </w:txbxContent>
              </v:textbox>
            </v:rect>
            <v:rect id="_x0000_s2102" style="position:absolute;left:18949;top:19435;width:1001;height:423" filled="f" stroked="f" strokeweight=".25pt">
              <v:textbox style="mso-next-textbox:#_x0000_s2102" inset="1pt,1pt,1pt,1pt">
                <w:txbxContent>
                  <w:p w:rsidR="00AA03D8" w:rsidRPr="004B4B79" w:rsidRDefault="00AA03D8" w:rsidP="00D3117F">
                    <w:pPr>
                      <w:jc w:val="center"/>
                      <w:rPr>
                        <w:rFonts w:ascii="Journal" w:hAnsi="Journal"/>
                      </w:rPr>
                    </w:pPr>
                    <w:r>
                      <w:rPr>
                        <w:rFonts w:ascii="Journal" w:hAnsi="Journal"/>
                        <w:sz w:val="24"/>
                      </w:rPr>
                      <w:t>23</w:t>
                    </w:r>
                  </w:p>
                </w:txbxContent>
              </v:textbox>
            </v:rect>
            <v:rect id="_x0000_s2103" style="position:absolute;left:7745;top:19221;width:11075;height:477" filled="f" stroked="f" strokeweight=".25pt">
              <v:textbox style="mso-next-textbox:#_x0000_s2103" inset="1pt,1pt,1pt,1pt">
                <w:txbxContent>
                  <w:p w:rsidR="00AA03D8" w:rsidRDefault="00AA03D8" w:rsidP="00D3117F">
                    <w:pPr>
                      <w:jc w:val="center"/>
                      <w:rPr>
                        <w:rFonts w:ascii="Journal" w:hAnsi="Journal"/>
                      </w:rPr>
                    </w:pPr>
                    <w:r>
                      <w:rPr>
                        <w:rFonts w:ascii="Journal" w:hAnsi="Journal"/>
                      </w:rPr>
                      <w:t>КР.280201.221.000.000</w:t>
                    </w:r>
                  </w:p>
                </w:txbxContent>
              </v:textbox>
            </v:rect>
            <w10:wrap anchorx="page" anchory="page"/>
            <w10:anchorlock/>
          </v:group>
        </w:pict>
      </w:r>
    </w:p>
    <w:p w:rsidR="00D3117F" w:rsidRDefault="00D3117F" w:rsidP="00D3117F"/>
    <w:p w:rsidR="00D3117F" w:rsidRDefault="00D3117F" w:rsidP="00D3117F"/>
    <w:p w:rsidR="00D3117F" w:rsidRDefault="00D3117F" w:rsidP="00D3117F"/>
    <w:p w:rsidR="00D3117F" w:rsidRDefault="00D3117F" w:rsidP="00D3117F"/>
    <w:p w:rsidR="005903A5" w:rsidRDefault="005903A5" w:rsidP="005903A5">
      <w:r>
        <w:t>карта- схема предприятия с расположением зданий и сооружений);</w:t>
      </w:r>
    </w:p>
    <w:p w:rsidR="005903A5" w:rsidRDefault="005903A5" w:rsidP="005903A5">
      <w:r>
        <w:t>- характеристика современного состояния водного объекта (указываются гидрологические условия и фоновые показатели качества вод необходимые для расчета ПДС), включая:</w:t>
      </w:r>
    </w:p>
    <w:p w:rsidR="005903A5" w:rsidRDefault="005903A5" w:rsidP="005903A5">
      <w:pPr>
        <w:numPr>
          <w:ilvl w:val="0"/>
          <w:numId w:val="10"/>
        </w:numPr>
      </w:pPr>
      <w:r>
        <w:t>наименование и характеристика водного объекта с указанием бассейна;</w:t>
      </w:r>
    </w:p>
    <w:p w:rsidR="005903A5" w:rsidRDefault="005903A5" w:rsidP="005903A5">
      <w:pPr>
        <w:numPr>
          <w:ilvl w:val="0"/>
          <w:numId w:val="10"/>
        </w:numPr>
      </w:pPr>
      <w:r>
        <w:t>категория использования водного объекта;</w:t>
      </w:r>
    </w:p>
    <w:p w:rsidR="005903A5" w:rsidRDefault="005903A5" w:rsidP="005903A5">
      <w:pPr>
        <w:numPr>
          <w:ilvl w:val="0"/>
          <w:numId w:val="10"/>
        </w:numPr>
      </w:pPr>
      <w:r>
        <w:t>характеристика водного объекта (для хозяйственно-питевого назначения в соответствии с требованиями ГОСТ 17.1.3.03-77 и ГОСТ 2874-83; для культурно- бытовых целей – ГОСТ 17.1.5.02-80; рыбохозяйственного значения – ГОСТ 17.1.2.04-77);</w:t>
      </w:r>
    </w:p>
    <w:p w:rsidR="005903A5" w:rsidRDefault="005903A5" w:rsidP="005903A5">
      <w:pPr>
        <w:numPr>
          <w:ilvl w:val="0"/>
          <w:numId w:val="10"/>
        </w:numPr>
      </w:pPr>
      <w:r>
        <w:t>гидрологические условия храктеризуются по типам водных объектов и их природным особенностям, соглсно требованиям ГОСТ 17.1.1.02-77.</w:t>
      </w:r>
    </w:p>
    <w:p w:rsidR="005903A5" w:rsidRDefault="005903A5" w:rsidP="005903A5">
      <w:r>
        <w:t xml:space="preserve">   Качественные и количественные показатели состояния поврхностных вод проводятся в створе водозабора и выше выпуска сточных вод и представляются в форме таблицы. Если створ, расположенный выше выпуска, находится в зоне влияния другого выпуска этого же предприятия или выпуска соседнего предприятия, то необходимо выполнить расчет пространственного распространения сточных вод от этого выпуска или запросить соответствующий расчет у соседнего предприятия.</w:t>
      </w:r>
    </w:p>
    <w:p w:rsidR="005903A5" w:rsidRDefault="005903A5" w:rsidP="005903A5">
      <w:r>
        <w:t>- характеристика предприятия как источника загрязнения приводится:</w:t>
      </w:r>
    </w:p>
    <w:p w:rsidR="005903A5" w:rsidRDefault="005903A5" w:rsidP="005903A5">
      <w:pPr>
        <w:numPr>
          <w:ilvl w:val="0"/>
          <w:numId w:val="11"/>
        </w:numPr>
      </w:pPr>
      <w:r>
        <w:t>баланс водопотребления и водоотведения;</w:t>
      </w:r>
    </w:p>
    <w:p w:rsidR="005903A5" w:rsidRDefault="005903A5" w:rsidP="005903A5">
      <w:pPr>
        <w:numPr>
          <w:ilvl w:val="0"/>
          <w:numId w:val="11"/>
        </w:numPr>
      </w:pPr>
      <w:r>
        <w:t>анализ перспективного развития предприятия;</w:t>
      </w:r>
    </w:p>
    <w:p w:rsidR="005903A5" w:rsidRDefault="005903A5" w:rsidP="005903A5">
      <w:pPr>
        <w:numPr>
          <w:ilvl w:val="0"/>
          <w:numId w:val="11"/>
        </w:numPr>
      </w:pPr>
      <w:r>
        <w:t>предложения и мероприятия, направленные на снижение концентраций в сбросных сточных водах. Баланс водопотребления обычно приводят в форме таблицы. Предложения и мероприятия, направленные на снижение концентраций в сбросных сточных водах обычно оформляют в таблицы);</w:t>
      </w:r>
    </w:p>
    <w:p w:rsidR="005903A5" w:rsidRDefault="005903A5" w:rsidP="005903A5">
      <w:r>
        <w:t>- расчет предельно допустимых сбросов (проект ПДС).</w:t>
      </w:r>
    </w:p>
    <w:p w:rsidR="005903A5" w:rsidRDefault="005903A5" w:rsidP="005903A5">
      <w:r>
        <w:t>Расчет предельно допустимых сбросов ведется в соответствии с Временными методическими рекомендациями по расчету предельно допустимых сбросов (проект ПДС) веществ в водные объекты со сточными водами (</w:t>
      </w:r>
      <w:smartTag w:uri="urn:schemas-microsoft-com:office:smarttags" w:element="metricconverter">
        <w:smartTagPr>
          <w:attr w:name="ProductID" w:val="1990 г"/>
        </w:smartTagPr>
        <w:r>
          <w:t>1990 г</w:t>
        </w:r>
      </w:smartTag>
      <w:r>
        <w:t>.);</w:t>
      </w:r>
    </w:p>
    <w:p w:rsidR="005903A5" w:rsidRDefault="005903A5" w:rsidP="005903A5">
      <w:r>
        <w:t>- обработка, складирование и использование осадков сточных вод.</w:t>
      </w:r>
    </w:p>
    <w:p w:rsidR="005903A5" w:rsidRDefault="005903A5" w:rsidP="005903A5">
      <w:r>
        <w:t>В случае наличия у индивидуального предпринимателя или юридического лица очистных сооружений для хозяйственно- бытовых и промышленных сточных вод или очистных сооружений водоподготовки вопросы обработки, складирования и использование осадка сточных вод следует представлять по таблице;</w:t>
      </w:r>
    </w:p>
    <w:p w:rsidR="005903A5" w:rsidRDefault="005903A5" w:rsidP="005903A5">
      <w:r>
        <w:t>- предложения по предупреждению аварийных сбросов сточных вод:</w:t>
      </w:r>
    </w:p>
    <w:p w:rsidR="005903A5" w:rsidRDefault="005903A5" w:rsidP="005903A5">
      <w:pPr>
        <w:numPr>
          <w:ilvl w:val="0"/>
          <w:numId w:val="12"/>
        </w:numPr>
      </w:pPr>
      <w:r>
        <w:t>соблюдение технологических параметров основного производства и нормальную эксплуатацию сооружений м агрегатов;</w:t>
      </w:r>
    </w:p>
    <w:p w:rsidR="005903A5" w:rsidRDefault="005903A5" w:rsidP="005903A5">
      <w:pPr>
        <w:numPr>
          <w:ilvl w:val="0"/>
          <w:numId w:val="12"/>
        </w:numPr>
      </w:pPr>
      <w:r>
        <w:t>аккумулирование случайных переливов жидких продуктов производства, отходов, полуфабрикатов и возвращение их в систему очистных сооружений или на повторную переработку;</w:t>
      </w:r>
    </w:p>
    <w:p w:rsidR="005903A5" w:rsidRDefault="005903A5" w:rsidP="005903A5">
      <w:r>
        <w:t xml:space="preserve">          предупреждение возможности аварийных сбросов сточных вод в       </w:t>
      </w:r>
    </w:p>
    <w:p w:rsidR="005903A5" w:rsidRPr="00954615" w:rsidRDefault="005903A5" w:rsidP="005903A5">
      <w:r>
        <w:t xml:space="preserve">          естественные водоемы и водотоки;</w:t>
      </w:r>
      <w:r w:rsidR="00045C37">
        <w:rPr>
          <w:noProof/>
          <w:sz w:val="20"/>
        </w:rPr>
        <w:pict>
          <v:group id="_x0000_s2304" style="position:absolute;left:0;text-align:left;margin-left:56.7pt;margin-top:19.85pt;width:518.8pt;height:802.3pt;z-index:251668480;mso-position-horizontal-relative:page;mso-position-vertical-relative:page" coordsize="20000,20000" o:allowincell="f">
            <v:rect id="_x0000_s2305" style="position:absolute;width:20000;height:20000" filled="f" strokeweight="2pt"/>
            <v:line id="_x0000_s2306" style="position:absolute" from="1093,18949" to="1095,19989" strokeweight="2pt"/>
            <v:line id="_x0000_s2307" style="position:absolute" from="10,18941" to="19977,18942" strokeweight="2pt"/>
            <v:line id="_x0000_s2308" style="position:absolute" from="2186,18949" to="2188,19989" strokeweight="2pt"/>
            <v:line id="_x0000_s2309" style="position:absolute" from="4919,18949" to="4921,19989" strokeweight="2pt"/>
            <v:line id="_x0000_s2310" style="position:absolute" from="6557,18959" to="6559,19989" strokeweight="2pt"/>
            <v:line id="_x0000_s2311" style="position:absolute" from="7650,18949" to="7652,19979" strokeweight="2pt"/>
            <v:line id="_x0000_s2312" style="position:absolute" from="18905,18949" to="18909,19989" strokeweight="2pt"/>
            <v:line id="_x0000_s2313" style="position:absolute" from="10,19293" to="7631,19295" strokeweight="1pt"/>
            <v:line id="_x0000_s2314" style="position:absolute" from="10,19646" to="7631,19647" strokeweight="2pt"/>
            <v:line id="_x0000_s2315" style="position:absolute" from="18919,19296" to="19990,19297" strokeweight="1pt"/>
            <v:rect id="_x0000_s2316" style="position:absolute;left:54;top:19660;width:1000;height:309" filled="f" stroked="f" strokeweight=".25pt">
              <v:textbox style="mso-next-textbox:#_x0000_s2316" inset="1pt,1pt,1pt,1pt">
                <w:txbxContent>
                  <w:p w:rsidR="00AA03D8" w:rsidRDefault="00AA03D8" w:rsidP="005903A5">
                    <w:pPr>
                      <w:jc w:val="center"/>
                      <w:rPr>
                        <w:rFonts w:ascii="Journal" w:hAnsi="Journal"/>
                      </w:rPr>
                    </w:pPr>
                    <w:r>
                      <w:rPr>
                        <w:rFonts w:ascii="Journal" w:hAnsi="Journal"/>
                        <w:sz w:val="18"/>
                      </w:rPr>
                      <w:t>Изм.</w:t>
                    </w:r>
                  </w:p>
                </w:txbxContent>
              </v:textbox>
            </v:rect>
            <v:rect id="_x0000_s2317" style="position:absolute;left:1139;top:19660;width:1001;height:309" filled="f" stroked="f" strokeweight=".25pt">
              <v:textbox style="mso-next-textbox:#_x0000_s2317" inset="1pt,1pt,1pt,1pt">
                <w:txbxContent>
                  <w:p w:rsidR="00AA03D8" w:rsidRDefault="00AA03D8" w:rsidP="005903A5">
                    <w:pPr>
                      <w:jc w:val="center"/>
                      <w:rPr>
                        <w:rFonts w:ascii="Journal" w:hAnsi="Journal"/>
                        <w:lang w:val="uk-UA"/>
                      </w:rPr>
                    </w:pPr>
                    <w:r>
                      <w:rPr>
                        <w:rFonts w:ascii="Journal" w:hAnsi="Journal"/>
                        <w:sz w:val="18"/>
                        <w:lang w:val="uk-UA"/>
                      </w:rPr>
                      <w:t>Лист.</w:t>
                    </w:r>
                  </w:p>
                </w:txbxContent>
              </v:textbox>
            </v:rect>
            <v:rect id="_x0000_s2318" style="position:absolute;left:2267;top:19660;width:2573;height:309" filled="f" stroked="f" strokeweight=".25pt">
              <v:textbox style="mso-next-textbox:#_x0000_s2318" inset="1pt,1pt,1pt,1pt">
                <w:txbxContent>
                  <w:p w:rsidR="00AA03D8" w:rsidRDefault="00AA03D8" w:rsidP="005903A5">
                    <w:pPr>
                      <w:jc w:val="center"/>
                      <w:rPr>
                        <w:rFonts w:ascii="Journal" w:hAnsi="Journal"/>
                      </w:rPr>
                    </w:pPr>
                    <w:r>
                      <w:rPr>
                        <w:rFonts w:ascii="Journal" w:hAnsi="Journal"/>
                        <w:sz w:val="18"/>
                      </w:rPr>
                      <w:t>№ докум.</w:t>
                    </w:r>
                  </w:p>
                </w:txbxContent>
              </v:textbox>
            </v:rect>
            <v:rect id="_x0000_s2319" style="position:absolute;left:4983;top:19660;width:1534;height:309" filled="f" stroked="f" strokeweight=".25pt">
              <v:textbox style="mso-next-textbox:#_x0000_s2319" inset="1pt,1pt,1pt,1pt">
                <w:txbxContent>
                  <w:p w:rsidR="00AA03D8" w:rsidRDefault="00AA03D8" w:rsidP="005903A5">
                    <w:pPr>
                      <w:jc w:val="center"/>
                      <w:rPr>
                        <w:rFonts w:ascii="Journal" w:hAnsi="Journal"/>
                      </w:rPr>
                    </w:pPr>
                    <w:r>
                      <w:rPr>
                        <w:rFonts w:ascii="Journal" w:hAnsi="Journal"/>
                        <w:sz w:val="18"/>
                      </w:rPr>
                      <w:t>Подп.</w:t>
                    </w:r>
                  </w:p>
                </w:txbxContent>
              </v:textbox>
            </v:rect>
            <v:rect id="_x0000_s2320" style="position:absolute;left:6604;top:19660;width:1000;height:309" filled="f" stroked="f" strokeweight=".25pt">
              <v:textbox style="mso-next-textbox:#_x0000_s2320" inset="1pt,1pt,1pt,1pt">
                <w:txbxContent>
                  <w:p w:rsidR="00AA03D8" w:rsidRDefault="00AA03D8" w:rsidP="005903A5">
                    <w:pPr>
                      <w:jc w:val="center"/>
                      <w:rPr>
                        <w:rFonts w:ascii="Journal" w:hAnsi="Journal"/>
                      </w:rPr>
                    </w:pPr>
                    <w:r>
                      <w:rPr>
                        <w:rFonts w:ascii="Journal" w:hAnsi="Journal"/>
                        <w:sz w:val="18"/>
                      </w:rPr>
                      <w:t>Дата</w:t>
                    </w:r>
                  </w:p>
                </w:txbxContent>
              </v:textbox>
            </v:rect>
            <v:rect id="_x0000_s2321" style="position:absolute;left:18949;top:18977;width:1001;height:309" filled="f" stroked="f" strokeweight=".25pt">
              <v:textbox style="mso-next-textbox:#_x0000_s2321" inset="1pt,1pt,1pt,1pt">
                <w:txbxContent>
                  <w:p w:rsidR="00AA03D8" w:rsidRDefault="00AA03D8" w:rsidP="005903A5">
                    <w:pPr>
                      <w:jc w:val="center"/>
                      <w:rPr>
                        <w:rFonts w:ascii="Journal" w:hAnsi="Journal"/>
                        <w:lang w:val="uk-UA"/>
                      </w:rPr>
                    </w:pPr>
                    <w:r>
                      <w:rPr>
                        <w:rFonts w:ascii="Journal" w:hAnsi="Journal"/>
                        <w:sz w:val="18"/>
                        <w:lang w:val="uk-UA"/>
                      </w:rPr>
                      <w:t>Лист</w:t>
                    </w:r>
                  </w:p>
                </w:txbxContent>
              </v:textbox>
            </v:rect>
            <v:rect id="_x0000_s2322" style="position:absolute;left:18949;top:19435;width:1001;height:423" filled="f" stroked="f" strokeweight=".25pt">
              <v:textbox style="mso-next-textbox:#_x0000_s2322" inset="1pt,1pt,1pt,1pt">
                <w:txbxContent>
                  <w:p w:rsidR="00AA03D8" w:rsidRDefault="00AA03D8" w:rsidP="005903A5">
                    <w:pPr>
                      <w:jc w:val="center"/>
                      <w:rPr>
                        <w:rFonts w:ascii="Journal" w:hAnsi="Journal"/>
                      </w:rPr>
                    </w:pPr>
                    <w:r>
                      <w:rPr>
                        <w:rFonts w:ascii="Journal" w:hAnsi="Journal"/>
                        <w:sz w:val="24"/>
                      </w:rPr>
                      <w:t>24</w:t>
                    </w:r>
                  </w:p>
                </w:txbxContent>
              </v:textbox>
            </v:rect>
            <v:rect id="_x0000_s2323" style="position:absolute;left:7745;top:19221;width:11075;height:477" filled="f" stroked="f" strokeweight=".25pt">
              <v:textbox style="mso-next-textbox:#_x0000_s2323" inset="1pt,1pt,1pt,1pt">
                <w:txbxContent>
                  <w:p w:rsidR="00AA03D8" w:rsidRDefault="00AA03D8" w:rsidP="005903A5">
                    <w:pPr>
                      <w:jc w:val="center"/>
                      <w:rPr>
                        <w:rFonts w:ascii="Journal" w:hAnsi="Journal"/>
                      </w:rPr>
                    </w:pPr>
                    <w:r>
                      <w:rPr>
                        <w:rFonts w:ascii="Journal" w:hAnsi="Journal"/>
                      </w:rPr>
                      <w:t>КР.280201.221.000.000</w:t>
                    </w:r>
                  </w:p>
                </w:txbxContent>
              </v:textbox>
            </v:rect>
            <w10:wrap anchorx="page" anchory="page"/>
            <w10:anchorlock/>
          </v:group>
        </w:pict>
      </w:r>
    </w:p>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5903A5" w:rsidRDefault="005903A5" w:rsidP="005903A5">
      <w:pPr>
        <w:numPr>
          <w:ilvl w:val="0"/>
          <w:numId w:val="13"/>
        </w:numPr>
      </w:pPr>
      <w:r>
        <w:t>исключение возможности аварийных сбросов в ливневую канализацию, отводящую поверхностные воды в гидрографическую сеть без достаточной очистки;</w:t>
      </w:r>
    </w:p>
    <w:p w:rsidR="005903A5" w:rsidRDefault="005903A5" w:rsidP="005903A5">
      <w:r>
        <w:t>- контроль соблюдения нормативов ПДС.</w:t>
      </w:r>
    </w:p>
    <w:p w:rsidR="005903A5" w:rsidRDefault="005903A5" w:rsidP="005903A5">
      <w:r>
        <w:t>С целью соблюдения нормативов ПДС разрабатывается и согласуется схема- график аналитического контроля работы очистных сооружений, соблюдением нормативов допустимых сбросов загрязняющих веществ в окружающую среду со сточными водами и влиянием их на водные объекты. Схема- график должна включать:</w:t>
      </w:r>
    </w:p>
    <w:p w:rsidR="005903A5" w:rsidRDefault="005903A5" w:rsidP="005903A5">
      <w:pPr>
        <w:numPr>
          <w:ilvl w:val="0"/>
          <w:numId w:val="13"/>
        </w:numPr>
      </w:pPr>
      <w:r>
        <w:t>перечень точек контроля;</w:t>
      </w:r>
    </w:p>
    <w:p w:rsidR="005903A5" w:rsidRDefault="005903A5" w:rsidP="005903A5">
      <w:pPr>
        <w:numPr>
          <w:ilvl w:val="0"/>
          <w:numId w:val="13"/>
        </w:numPr>
      </w:pPr>
      <w:r>
        <w:t xml:space="preserve">наименование загрязняющих веществ, подлежащих контролю; </w:t>
      </w:r>
    </w:p>
    <w:p w:rsidR="005903A5" w:rsidRDefault="005903A5" w:rsidP="005903A5">
      <w:pPr>
        <w:numPr>
          <w:ilvl w:val="0"/>
          <w:numId w:val="13"/>
        </w:numPr>
      </w:pPr>
      <w:r>
        <w:t>объем, применяемые методы анализов, частоту и сроки контроля.</w:t>
      </w:r>
    </w:p>
    <w:p w:rsidR="005903A5" w:rsidRDefault="005903A5" w:rsidP="005903A5">
      <w:r>
        <w:t>- приложения (схема водопотребления и водоотведения); расчет предельно допустимого сброса (проект ПДС) загрязняющих веществ, поступающих со сточными водами.</w:t>
      </w:r>
    </w:p>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5A6D5F" w:rsidRDefault="005A6D5F" w:rsidP="005A6D5F"/>
    <w:p w:rsidR="005A6D5F" w:rsidRDefault="005A6D5F" w:rsidP="005A6D5F"/>
    <w:p w:rsidR="005A6D5F" w:rsidRDefault="005A6D5F" w:rsidP="005A6D5F"/>
    <w:p w:rsidR="00D3117F" w:rsidRPr="00D3117F" w:rsidRDefault="00D3117F" w:rsidP="00D3117F">
      <w:pPr>
        <w:spacing w:before="100" w:beforeAutospacing="1" w:after="100" w:afterAutospacing="1" w:line="360" w:lineRule="atLeast"/>
        <w:jc w:val="left"/>
        <w:rPr>
          <w:rFonts w:ascii="Helvetica" w:hAnsi="Helvetica"/>
          <w:color w:val="575757"/>
        </w:rPr>
      </w:pPr>
    </w:p>
    <w:p w:rsidR="00D3117F" w:rsidRPr="00D3117F" w:rsidRDefault="00D3117F" w:rsidP="00D3117F">
      <w:pPr>
        <w:spacing w:before="100" w:beforeAutospacing="1" w:after="100" w:afterAutospacing="1" w:line="360" w:lineRule="atLeast"/>
        <w:jc w:val="left"/>
        <w:rPr>
          <w:rFonts w:ascii="Helvetica" w:hAnsi="Helvetica"/>
          <w:color w:val="575757"/>
        </w:rPr>
      </w:pPr>
      <w:r w:rsidRPr="00D3117F">
        <w:rPr>
          <w:rFonts w:ascii="Helvetica" w:hAnsi="Helvetica"/>
          <w:color w:val="575757"/>
          <w:lang w:val="en"/>
        </w:rPr>
        <w:t> </w:t>
      </w:r>
    </w:p>
    <w:p w:rsidR="00D3117F" w:rsidRPr="00D3117F" w:rsidRDefault="00D3117F" w:rsidP="00D3117F">
      <w:pPr>
        <w:spacing w:before="100" w:beforeAutospacing="1" w:after="100" w:afterAutospacing="1" w:line="360" w:lineRule="atLeast"/>
        <w:jc w:val="left"/>
        <w:rPr>
          <w:rFonts w:ascii="Helvetica" w:hAnsi="Helvetica"/>
          <w:color w:val="575757"/>
        </w:rPr>
      </w:pPr>
      <w:r w:rsidRPr="00D3117F">
        <w:rPr>
          <w:rFonts w:ascii="Helvetica" w:hAnsi="Helvetica"/>
          <w:color w:val="575757"/>
          <w:lang w:val="en"/>
        </w:rPr>
        <w:t> </w:t>
      </w:r>
    </w:p>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D3117F" w:rsidRPr="005903A5" w:rsidRDefault="00045C37" w:rsidP="00D3117F">
      <w:pPr>
        <w:rPr>
          <w:b/>
        </w:rPr>
      </w:pPr>
      <w:r>
        <w:rPr>
          <w:noProof/>
          <w:sz w:val="20"/>
        </w:rPr>
        <w:pict>
          <v:group id="_x0000_s2104" style="position:absolute;left:0;text-align:left;margin-left:56.7pt;margin-top:19.85pt;width:518.8pt;height:802.3pt;z-index:251661312;mso-position-horizontal-relative:page;mso-position-vertical-relative:page" coordsize="20000,20000" o:allowincell="f">
            <v:rect id="_x0000_s2105" style="position:absolute;width:20000;height:20000" filled="f" strokeweight="2pt"/>
            <v:line id="_x0000_s2106" style="position:absolute" from="1093,18949" to="1095,19989" strokeweight="2pt"/>
            <v:line id="_x0000_s2107" style="position:absolute" from="10,18941" to="19977,18942" strokeweight="2pt"/>
            <v:line id="_x0000_s2108" style="position:absolute" from="2186,18949" to="2188,19989" strokeweight="2pt"/>
            <v:line id="_x0000_s2109" style="position:absolute" from="4919,18949" to="4921,19989" strokeweight="2pt"/>
            <v:line id="_x0000_s2110" style="position:absolute" from="6557,18959" to="6559,19989" strokeweight="2pt"/>
            <v:line id="_x0000_s2111" style="position:absolute" from="7650,18949" to="7652,19979" strokeweight="2pt"/>
            <v:line id="_x0000_s2112" style="position:absolute" from="18905,18949" to="18909,19989" strokeweight="2pt"/>
            <v:line id="_x0000_s2113" style="position:absolute" from="10,19293" to="7631,19295" strokeweight="1pt"/>
            <v:line id="_x0000_s2114" style="position:absolute" from="10,19646" to="7631,19647" strokeweight="2pt"/>
            <v:line id="_x0000_s2115" style="position:absolute" from="18919,19296" to="19990,19297" strokeweight="1pt"/>
            <v:rect id="_x0000_s2116" style="position:absolute;left:54;top:19660;width:1000;height:309" filled="f" stroked="f" strokeweight=".25pt">
              <v:textbox style="mso-next-textbox:#_x0000_s2116" inset="1pt,1pt,1pt,1pt">
                <w:txbxContent>
                  <w:p w:rsidR="00AA03D8" w:rsidRDefault="00AA03D8" w:rsidP="00D3117F">
                    <w:pPr>
                      <w:jc w:val="center"/>
                      <w:rPr>
                        <w:rFonts w:ascii="Journal" w:hAnsi="Journal"/>
                      </w:rPr>
                    </w:pPr>
                    <w:r>
                      <w:rPr>
                        <w:rFonts w:ascii="Journal" w:hAnsi="Journal"/>
                        <w:sz w:val="18"/>
                      </w:rPr>
                      <w:t>Изм.</w:t>
                    </w:r>
                  </w:p>
                </w:txbxContent>
              </v:textbox>
            </v:rect>
            <v:rect id="_x0000_s2117" style="position:absolute;left:1139;top:19660;width:1001;height:309" filled="f" stroked="f" strokeweight=".25pt">
              <v:textbox style="mso-next-textbox:#_x0000_s2117" inset="1pt,1pt,1pt,1pt">
                <w:txbxContent>
                  <w:p w:rsidR="00AA03D8" w:rsidRDefault="00AA03D8" w:rsidP="00D3117F">
                    <w:pPr>
                      <w:jc w:val="center"/>
                      <w:rPr>
                        <w:rFonts w:ascii="Journal" w:hAnsi="Journal"/>
                        <w:lang w:val="uk-UA"/>
                      </w:rPr>
                    </w:pPr>
                    <w:r>
                      <w:rPr>
                        <w:rFonts w:ascii="Journal" w:hAnsi="Journal"/>
                        <w:sz w:val="18"/>
                        <w:lang w:val="uk-UA"/>
                      </w:rPr>
                      <w:t>Лист.</w:t>
                    </w:r>
                  </w:p>
                </w:txbxContent>
              </v:textbox>
            </v:rect>
            <v:rect id="_x0000_s2118" style="position:absolute;left:2267;top:19660;width:2573;height:309" filled="f" stroked="f" strokeweight=".25pt">
              <v:textbox style="mso-next-textbox:#_x0000_s2118" inset="1pt,1pt,1pt,1pt">
                <w:txbxContent>
                  <w:p w:rsidR="00AA03D8" w:rsidRDefault="00AA03D8" w:rsidP="00D3117F">
                    <w:pPr>
                      <w:jc w:val="center"/>
                      <w:rPr>
                        <w:rFonts w:ascii="Journal" w:hAnsi="Journal"/>
                      </w:rPr>
                    </w:pPr>
                    <w:r>
                      <w:rPr>
                        <w:rFonts w:ascii="Journal" w:hAnsi="Journal"/>
                        <w:sz w:val="18"/>
                      </w:rPr>
                      <w:t>№ докум.</w:t>
                    </w:r>
                  </w:p>
                </w:txbxContent>
              </v:textbox>
            </v:rect>
            <v:rect id="_x0000_s2119" style="position:absolute;left:4983;top:19660;width:1534;height:309" filled="f" stroked="f" strokeweight=".25pt">
              <v:textbox style="mso-next-textbox:#_x0000_s2119" inset="1pt,1pt,1pt,1pt">
                <w:txbxContent>
                  <w:p w:rsidR="00AA03D8" w:rsidRDefault="00AA03D8" w:rsidP="00D3117F">
                    <w:pPr>
                      <w:jc w:val="center"/>
                      <w:rPr>
                        <w:rFonts w:ascii="Journal" w:hAnsi="Journal"/>
                      </w:rPr>
                    </w:pPr>
                    <w:r>
                      <w:rPr>
                        <w:rFonts w:ascii="Journal" w:hAnsi="Journal"/>
                        <w:sz w:val="18"/>
                      </w:rPr>
                      <w:t>Подп.</w:t>
                    </w:r>
                  </w:p>
                </w:txbxContent>
              </v:textbox>
            </v:rect>
            <v:rect id="_x0000_s2120" style="position:absolute;left:6604;top:19660;width:1000;height:309" filled="f" stroked="f" strokeweight=".25pt">
              <v:textbox style="mso-next-textbox:#_x0000_s2120" inset="1pt,1pt,1pt,1pt">
                <w:txbxContent>
                  <w:p w:rsidR="00AA03D8" w:rsidRDefault="00AA03D8" w:rsidP="00D3117F">
                    <w:pPr>
                      <w:jc w:val="center"/>
                      <w:rPr>
                        <w:rFonts w:ascii="Journal" w:hAnsi="Journal"/>
                      </w:rPr>
                    </w:pPr>
                    <w:r>
                      <w:rPr>
                        <w:rFonts w:ascii="Journal" w:hAnsi="Journal"/>
                        <w:sz w:val="18"/>
                      </w:rPr>
                      <w:t>Дата</w:t>
                    </w:r>
                  </w:p>
                </w:txbxContent>
              </v:textbox>
            </v:rect>
            <v:rect id="_x0000_s2121" style="position:absolute;left:18949;top:18977;width:1001;height:309" filled="f" stroked="f" strokeweight=".25pt">
              <v:textbox style="mso-next-textbox:#_x0000_s2121" inset="1pt,1pt,1pt,1pt">
                <w:txbxContent>
                  <w:p w:rsidR="00AA03D8" w:rsidRDefault="00AA03D8" w:rsidP="00D3117F">
                    <w:pPr>
                      <w:jc w:val="center"/>
                      <w:rPr>
                        <w:rFonts w:ascii="Journal" w:hAnsi="Journal"/>
                        <w:lang w:val="uk-UA"/>
                      </w:rPr>
                    </w:pPr>
                    <w:r>
                      <w:rPr>
                        <w:rFonts w:ascii="Journal" w:hAnsi="Journal"/>
                        <w:sz w:val="18"/>
                        <w:lang w:val="uk-UA"/>
                      </w:rPr>
                      <w:t>Лист</w:t>
                    </w:r>
                  </w:p>
                </w:txbxContent>
              </v:textbox>
            </v:rect>
            <v:rect id="_x0000_s2122" style="position:absolute;left:18949;top:19435;width:1001;height:423" filled="f" stroked="f" strokeweight=".25pt">
              <v:textbox style="mso-next-textbox:#_x0000_s2122" inset="1pt,1pt,1pt,1pt">
                <w:txbxContent>
                  <w:p w:rsidR="00AA03D8" w:rsidRPr="004B4B79" w:rsidRDefault="00AA03D8" w:rsidP="00D3117F">
                    <w:pPr>
                      <w:jc w:val="center"/>
                      <w:rPr>
                        <w:rFonts w:ascii="Journal" w:hAnsi="Journal"/>
                      </w:rPr>
                    </w:pPr>
                    <w:r>
                      <w:rPr>
                        <w:rFonts w:ascii="Journal" w:hAnsi="Journal"/>
                        <w:sz w:val="24"/>
                      </w:rPr>
                      <w:t>25</w:t>
                    </w:r>
                  </w:p>
                </w:txbxContent>
              </v:textbox>
            </v:rect>
            <v:rect id="_x0000_s2123" style="position:absolute;left:7745;top:19221;width:11075;height:477" filled="f" stroked="f" strokeweight=".25pt">
              <v:textbox style="mso-next-textbox:#_x0000_s2123" inset="1pt,1pt,1pt,1pt">
                <w:txbxContent>
                  <w:p w:rsidR="00AA03D8" w:rsidRDefault="00AA03D8" w:rsidP="00D3117F">
                    <w:pPr>
                      <w:jc w:val="center"/>
                      <w:rPr>
                        <w:rFonts w:ascii="Journal" w:hAnsi="Journal"/>
                      </w:rPr>
                    </w:pPr>
                    <w:r>
                      <w:rPr>
                        <w:rFonts w:ascii="Journal" w:hAnsi="Journal"/>
                      </w:rPr>
                      <w:t>КР.280201.221.000.000</w:t>
                    </w:r>
                  </w:p>
                </w:txbxContent>
              </v:textbox>
            </v:rect>
            <w10:wrap anchorx="page" anchory="page"/>
            <w10:anchorlock/>
          </v:group>
        </w:pict>
      </w:r>
    </w:p>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5903A5" w:rsidRPr="008E38F7" w:rsidRDefault="005903A5" w:rsidP="005903A5">
      <w:pPr>
        <w:jc w:val="center"/>
        <w:rPr>
          <w:b/>
          <w:color w:val="auto"/>
          <w:sz w:val="32"/>
          <w:szCs w:val="32"/>
        </w:rPr>
      </w:pPr>
      <w:r w:rsidRPr="008E38F7">
        <w:rPr>
          <w:b/>
          <w:color w:val="auto"/>
          <w:sz w:val="32"/>
          <w:szCs w:val="32"/>
        </w:rPr>
        <w:t>Расчет нормативов предельно допустимого сброса (ПДС)</w:t>
      </w:r>
    </w:p>
    <w:p w:rsidR="005903A5" w:rsidRDefault="005903A5" w:rsidP="005903A5"/>
    <w:p w:rsidR="005903A5" w:rsidRDefault="005903A5" w:rsidP="005903A5">
      <w:r>
        <w:t xml:space="preserve">   Целью установления нормативов ПДС является определение допустимого количества загрязняющих веществ (поступающих в водные объекты со сточными водами), при котором состав вод в водном объекте сохраняется на уровне, сформировавшемся под влиянием природных факторов.</w:t>
      </w:r>
    </w:p>
    <w:p w:rsidR="005903A5" w:rsidRDefault="005903A5" w:rsidP="005903A5">
      <w:r>
        <w:t xml:space="preserve">   Расчет нормативов ПДС производится с целью обеспечения норм качества воды, сбрасываемой с территории предприятия.</w:t>
      </w:r>
    </w:p>
    <w:p w:rsidR="005903A5" w:rsidRDefault="005903A5" w:rsidP="005903A5">
      <w:r>
        <w:t xml:space="preserve">   Для сбора сточных вод в черте населенного пункта в соответствии с «Временными методическими рекомендациями» ПДС устанавливается как отношение нормативных требований к составу и свойствам водных объектов к самим сточным водам.</w:t>
      </w:r>
    </w:p>
    <w:p w:rsidR="005903A5" w:rsidRDefault="005903A5" w:rsidP="005903A5">
      <w:r>
        <w:t xml:space="preserve"> </w:t>
      </w:r>
    </w:p>
    <w:p w:rsidR="005903A5" w:rsidRDefault="005903A5" w:rsidP="005903A5">
      <w:pPr>
        <w:rPr>
          <w:vertAlign w:val="subscript"/>
        </w:rPr>
      </w:pPr>
      <w:r>
        <w:t xml:space="preserve">   Величина ПДС (г/час, т/год) с учетом требований  к составу и свойствам в водных объектах определяется как произведение наибольшего среднечасового расхода сточных вол q</w:t>
      </w:r>
      <w:r w:rsidRPr="00F37F4B">
        <w:rPr>
          <w:vertAlign w:val="subscript"/>
        </w:rPr>
        <w:t>ст</w:t>
      </w:r>
      <w:r>
        <w:rPr>
          <w:vertAlign w:val="subscript"/>
        </w:rPr>
        <w:t xml:space="preserve"> </w:t>
      </w:r>
      <w:r w:rsidRPr="00F37F4B">
        <w:rPr>
          <w:vertAlign w:val="subscript"/>
        </w:rPr>
        <w:t xml:space="preserve"> </w:t>
      </w:r>
      <w:r w:rsidRPr="00F37F4B">
        <w:t>(м</w:t>
      </w:r>
      <w:r>
        <w:t>³/час</w:t>
      </w:r>
      <w:r w:rsidRPr="00F37F4B">
        <w:t>)</w:t>
      </w:r>
      <w:r>
        <w:t xml:space="preserve"> фактического периода сброса и концентрации загрязняющего вещества в водах С</w:t>
      </w:r>
      <w:r>
        <w:rPr>
          <w:vertAlign w:val="subscript"/>
        </w:rPr>
        <w:t xml:space="preserve">доп </w:t>
      </w:r>
      <w:r>
        <w:t xml:space="preserve">(г/м³) по формуле: </w:t>
      </w:r>
      <w:r w:rsidRPr="00C95D6F">
        <w:rPr>
          <w:sz w:val="32"/>
          <w:szCs w:val="32"/>
        </w:rPr>
        <w:t>ПДС = q</w:t>
      </w:r>
      <w:r w:rsidRPr="00C95D6F">
        <w:rPr>
          <w:sz w:val="32"/>
          <w:szCs w:val="32"/>
          <w:vertAlign w:val="subscript"/>
        </w:rPr>
        <w:t xml:space="preserve">ст </w:t>
      </w:r>
      <w:r w:rsidRPr="00C95D6F">
        <w:rPr>
          <w:sz w:val="32"/>
          <w:szCs w:val="32"/>
        </w:rPr>
        <w:t xml:space="preserve"> · С</w:t>
      </w:r>
      <w:r w:rsidRPr="00C95D6F">
        <w:rPr>
          <w:sz w:val="32"/>
          <w:szCs w:val="32"/>
          <w:vertAlign w:val="subscript"/>
        </w:rPr>
        <w:t>ст</w:t>
      </w:r>
    </w:p>
    <w:p w:rsidR="005903A5" w:rsidRDefault="005903A5" w:rsidP="005903A5"/>
    <w:p w:rsidR="00901E41" w:rsidRDefault="00901E41" w:rsidP="00901E41">
      <w:r>
        <w:t xml:space="preserve">   Далее находим ПДС для имеющихся веществ:</w:t>
      </w:r>
    </w:p>
    <w:p w:rsidR="00901E41" w:rsidRDefault="00901E41" w:rsidP="00901E41">
      <w:r>
        <w:t>ПДС</w:t>
      </w:r>
      <w:r>
        <w:rPr>
          <w:vertAlign w:val="subscript"/>
        </w:rPr>
        <w:t xml:space="preserve">взв= </w:t>
      </w:r>
      <w:r>
        <w:t xml:space="preserve">0,5 </w:t>
      </w:r>
      <w:r w:rsidRPr="00F37F4B">
        <w:t>м</w:t>
      </w:r>
      <w:r>
        <w:t>³/с · 30 мг/л = 15 мг/с = 4,86 т/год</w:t>
      </w:r>
      <w:r w:rsidR="00F2439C">
        <w:t xml:space="preserve"> = 1,54 г/сек</w:t>
      </w:r>
    </w:p>
    <w:p w:rsidR="00901E41" w:rsidRPr="00F37F4B" w:rsidRDefault="00901E41" w:rsidP="00901E41">
      <w:r>
        <w:t>ПДС</w:t>
      </w:r>
      <w:r>
        <w:rPr>
          <w:vertAlign w:val="subscript"/>
        </w:rPr>
        <w:t xml:space="preserve">нп= </w:t>
      </w:r>
      <w:r>
        <w:t xml:space="preserve">0,5 </w:t>
      </w:r>
      <w:r w:rsidRPr="00F37F4B">
        <w:t>м</w:t>
      </w:r>
      <w:r>
        <w:t>³/с · 200 мг/л = 100 мг/с = 1,94 т/год</w:t>
      </w:r>
      <w:r w:rsidR="00F2439C">
        <w:t xml:space="preserve"> = </w:t>
      </w:r>
      <w:r w:rsidR="002B0C32">
        <w:t>6,15</w:t>
      </w:r>
      <w:r w:rsidR="00F2439C">
        <w:t xml:space="preserve"> г/сек</w:t>
      </w:r>
    </w:p>
    <w:p w:rsidR="00901E41" w:rsidRDefault="00901E41" w:rsidP="00901E41">
      <w:r>
        <w:t>ПДС</w:t>
      </w:r>
      <w:r>
        <w:rPr>
          <w:vertAlign w:val="subscript"/>
        </w:rPr>
        <w:t xml:space="preserve">фенол= </w:t>
      </w:r>
      <w:r>
        <w:t xml:space="preserve">0,5 </w:t>
      </w:r>
      <w:r w:rsidRPr="00F37F4B">
        <w:t>м</w:t>
      </w:r>
      <w:r>
        <w:t>³/с · 0,005 мг/л = 0,0025 мг/с = 0,65 т/год</w:t>
      </w:r>
      <w:r w:rsidR="00F2439C">
        <w:t xml:space="preserve"> = </w:t>
      </w:r>
      <w:r w:rsidR="002B0C32">
        <w:t>2,06 г/сек</w:t>
      </w:r>
    </w:p>
    <w:p w:rsidR="00901E41" w:rsidRDefault="00901E41" w:rsidP="00901E41">
      <w:r>
        <w:t>ПДС</w:t>
      </w:r>
      <w:r>
        <w:rPr>
          <w:vertAlign w:val="subscript"/>
        </w:rPr>
        <w:t xml:space="preserve">цинк= </w:t>
      </w:r>
      <w:r>
        <w:t xml:space="preserve">0,5 </w:t>
      </w:r>
      <w:r w:rsidRPr="00F37F4B">
        <w:t>м</w:t>
      </w:r>
      <w:r>
        <w:t>³/с · 0,2 мг/л = 0,1 мг/с = 6,48 т/год</w:t>
      </w:r>
      <w:r w:rsidR="002B0C32">
        <w:t xml:space="preserve"> = 2,05 г/сек</w:t>
      </w:r>
    </w:p>
    <w:p w:rsidR="005903A5" w:rsidRDefault="005903A5" w:rsidP="005903A5"/>
    <w:p w:rsidR="005903A5" w:rsidRDefault="005903A5" w:rsidP="005903A5"/>
    <w:p w:rsidR="005903A5" w:rsidRDefault="005903A5" w:rsidP="005903A5">
      <w:r>
        <w:t xml:space="preserve">   Нормативы ПДС рассчитаны</w:t>
      </w:r>
      <w:r w:rsidRPr="008E6054">
        <w:t xml:space="preserve"> по четырем ингредиентам. </w:t>
      </w:r>
      <w:r>
        <w:t xml:space="preserve">Нормативы предельно допустимых сбросов загрязняющих веществ установлены в пределах ПДС и ВСС на основании фактических концентраций ингредиентов в поверхностных и грунтовых сточных водах, сбрасываемых с территории предприятия в реку. Нормативы установлены по 4 ингредиентам. </w:t>
      </w:r>
    </w:p>
    <w:p w:rsidR="005903A5" w:rsidRDefault="005903A5" w:rsidP="005903A5">
      <w:r>
        <w:t xml:space="preserve">   Расчет показал, что нормативы ПДС могут быть установлены для следующих веществ и показателей:</w:t>
      </w:r>
    </w:p>
    <w:p w:rsidR="005903A5" w:rsidRDefault="005903A5" w:rsidP="005903A5">
      <w:r>
        <w:t>- взвешенные вещества;</w:t>
      </w:r>
    </w:p>
    <w:p w:rsidR="005903A5" w:rsidRDefault="005903A5" w:rsidP="005903A5">
      <w:r>
        <w:t>- нефтепродукты;</w:t>
      </w:r>
    </w:p>
    <w:p w:rsidR="005903A5" w:rsidRDefault="005903A5" w:rsidP="005903A5">
      <w:r>
        <w:t>- фенол;</w:t>
      </w:r>
    </w:p>
    <w:p w:rsidR="005903A5" w:rsidRPr="008E6054" w:rsidRDefault="005903A5" w:rsidP="005903A5">
      <w:r>
        <w:t>- цинк.</w:t>
      </w:r>
    </w:p>
    <w:p w:rsidR="005903A5" w:rsidRPr="00BA4DB1" w:rsidRDefault="00045C37" w:rsidP="005903A5">
      <w:pPr>
        <w:rPr>
          <w:b/>
        </w:rPr>
      </w:pPr>
      <w:r>
        <w:rPr>
          <w:noProof/>
          <w:sz w:val="20"/>
        </w:rPr>
        <w:pict>
          <v:group id="_x0000_s2324" style="position:absolute;left:0;text-align:left;margin-left:56.7pt;margin-top:19.85pt;width:518.8pt;height:802.3pt;z-index:251669504;mso-position-horizontal-relative:page;mso-position-vertical-relative:page" coordsize="20000,20000" o:allowincell="f">
            <v:rect id="_x0000_s2325" style="position:absolute;width:20000;height:20000" filled="f" strokeweight="2pt"/>
            <v:line id="_x0000_s2326" style="position:absolute" from="1093,18949" to="1095,19989" strokeweight="2pt"/>
            <v:line id="_x0000_s2327" style="position:absolute" from="10,18941" to="19977,18942" strokeweight="2pt"/>
            <v:line id="_x0000_s2328" style="position:absolute" from="2186,18949" to="2188,19989" strokeweight="2pt"/>
            <v:line id="_x0000_s2329" style="position:absolute" from="4919,18949" to="4921,19989" strokeweight="2pt"/>
            <v:line id="_x0000_s2330" style="position:absolute" from="6557,18959" to="6559,19989" strokeweight="2pt"/>
            <v:line id="_x0000_s2331" style="position:absolute" from="7650,18949" to="7652,19979" strokeweight="2pt"/>
            <v:line id="_x0000_s2332" style="position:absolute" from="18905,18949" to="18909,19989" strokeweight="2pt"/>
            <v:line id="_x0000_s2333" style="position:absolute" from="10,19293" to="7631,19295" strokeweight="1pt"/>
            <v:line id="_x0000_s2334" style="position:absolute" from="10,19646" to="7631,19647" strokeweight="2pt"/>
            <v:line id="_x0000_s2335" style="position:absolute" from="18919,19296" to="19990,19297" strokeweight="1pt"/>
            <v:rect id="_x0000_s2336" style="position:absolute;left:54;top:19660;width:1000;height:309" filled="f" stroked="f" strokeweight=".25pt">
              <v:textbox style="mso-next-textbox:#_x0000_s2336" inset="1pt,1pt,1pt,1pt">
                <w:txbxContent>
                  <w:p w:rsidR="00AA03D8" w:rsidRDefault="00AA03D8" w:rsidP="005903A5">
                    <w:pPr>
                      <w:jc w:val="center"/>
                      <w:rPr>
                        <w:rFonts w:ascii="Journal" w:hAnsi="Journal"/>
                      </w:rPr>
                    </w:pPr>
                    <w:r>
                      <w:rPr>
                        <w:rFonts w:ascii="Journal" w:hAnsi="Journal"/>
                        <w:sz w:val="18"/>
                      </w:rPr>
                      <w:t>Изм.</w:t>
                    </w:r>
                  </w:p>
                </w:txbxContent>
              </v:textbox>
            </v:rect>
            <v:rect id="_x0000_s2337" style="position:absolute;left:1139;top:19660;width:1001;height:309" filled="f" stroked="f" strokeweight=".25pt">
              <v:textbox style="mso-next-textbox:#_x0000_s2337" inset="1pt,1pt,1pt,1pt">
                <w:txbxContent>
                  <w:p w:rsidR="00AA03D8" w:rsidRDefault="00AA03D8" w:rsidP="005903A5">
                    <w:pPr>
                      <w:jc w:val="center"/>
                      <w:rPr>
                        <w:rFonts w:ascii="Journal" w:hAnsi="Journal"/>
                        <w:lang w:val="uk-UA"/>
                      </w:rPr>
                    </w:pPr>
                    <w:r>
                      <w:rPr>
                        <w:rFonts w:ascii="Journal" w:hAnsi="Journal"/>
                        <w:sz w:val="18"/>
                        <w:lang w:val="uk-UA"/>
                      </w:rPr>
                      <w:t>Лист.</w:t>
                    </w:r>
                  </w:p>
                </w:txbxContent>
              </v:textbox>
            </v:rect>
            <v:rect id="_x0000_s2338" style="position:absolute;left:2267;top:19660;width:2573;height:309" filled="f" stroked="f" strokeweight=".25pt">
              <v:textbox style="mso-next-textbox:#_x0000_s2338" inset="1pt,1pt,1pt,1pt">
                <w:txbxContent>
                  <w:p w:rsidR="00AA03D8" w:rsidRDefault="00AA03D8" w:rsidP="005903A5">
                    <w:pPr>
                      <w:jc w:val="center"/>
                      <w:rPr>
                        <w:rFonts w:ascii="Journal" w:hAnsi="Journal"/>
                      </w:rPr>
                    </w:pPr>
                    <w:r>
                      <w:rPr>
                        <w:rFonts w:ascii="Journal" w:hAnsi="Journal"/>
                        <w:sz w:val="18"/>
                      </w:rPr>
                      <w:t>№ докум.</w:t>
                    </w:r>
                  </w:p>
                </w:txbxContent>
              </v:textbox>
            </v:rect>
            <v:rect id="_x0000_s2339" style="position:absolute;left:4983;top:19660;width:1534;height:309" filled="f" stroked="f" strokeweight=".25pt">
              <v:textbox style="mso-next-textbox:#_x0000_s2339" inset="1pt,1pt,1pt,1pt">
                <w:txbxContent>
                  <w:p w:rsidR="00AA03D8" w:rsidRDefault="00AA03D8" w:rsidP="005903A5">
                    <w:pPr>
                      <w:jc w:val="center"/>
                      <w:rPr>
                        <w:rFonts w:ascii="Journal" w:hAnsi="Journal"/>
                      </w:rPr>
                    </w:pPr>
                    <w:r>
                      <w:rPr>
                        <w:rFonts w:ascii="Journal" w:hAnsi="Journal"/>
                        <w:sz w:val="18"/>
                      </w:rPr>
                      <w:t>Подп.</w:t>
                    </w:r>
                  </w:p>
                </w:txbxContent>
              </v:textbox>
            </v:rect>
            <v:rect id="_x0000_s2340" style="position:absolute;left:6604;top:19660;width:1000;height:309" filled="f" stroked="f" strokeweight=".25pt">
              <v:textbox style="mso-next-textbox:#_x0000_s2340" inset="1pt,1pt,1pt,1pt">
                <w:txbxContent>
                  <w:p w:rsidR="00AA03D8" w:rsidRDefault="00AA03D8" w:rsidP="005903A5">
                    <w:pPr>
                      <w:jc w:val="center"/>
                      <w:rPr>
                        <w:rFonts w:ascii="Journal" w:hAnsi="Journal"/>
                      </w:rPr>
                    </w:pPr>
                    <w:r>
                      <w:rPr>
                        <w:rFonts w:ascii="Journal" w:hAnsi="Journal"/>
                        <w:sz w:val="18"/>
                      </w:rPr>
                      <w:t>Дата</w:t>
                    </w:r>
                  </w:p>
                </w:txbxContent>
              </v:textbox>
            </v:rect>
            <v:rect id="_x0000_s2341" style="position:absolute;left:18949;top:18977;width:1001;height:309" filled="f" stroked="f" strokeweight=".25pt">
              <v:textbox style="mso-next-textbox:#_x0000_s2341" inset="1pt,1pt,1pt,1pt">
                <w:txbxContent>
                  <w:p w:rsidR="00AA03D8" w:rsidRDefault="00AA03D8" w:rsidP="005903A5">
                    <w:pPr>
                      <w:jc w:val="center"/>
                      <w:rPr>
                        <w:rFonts w:ascii="Journal" w:hAnsi="Journal"/>
                        <w:lang w:val="uk-UA"/>
                      </w:rPr>
                    </w:pPr>
                    <w:r>
                      <w:rPr>
                        <w:rFonts w:ascii="Journal" w:hAnsi="Journal"/>
                        <w:sz w:val="18"/>
                        <w:lang w:val="uk-UA"/>
                      </w:rPr>
                      <w:t>Лист</w:t>
                    </w:r>
                  </w:p>
                </w:txbxContent>
              </v:textbox>
            </v:rect>
            <v:rect id="_x0000_s2342" style="position:absolute;left:18949;top:19435;width:1001;height:423" filled="f" stroked="f" strokeweight=".25pt">
              <v:textbox style="mso-next-textbox:#_x0000_s2342" inset="1pt,1pt,1pt,1pt">
                <w:txbxContent>
                  <w:p w:rsidR="00AA03D8" w:rsidRDefault="00AA03D8" w:rsidP="005903A5">
                    <w:pPr>
                      <w:jc w:val="center"/>
                      <w:rPr>
                        <w:rFonts w:ascii="Journal" w:hAnsi="Journal"/>
                      </w:rPr>
                    </w:pPr>
                    <w:r>
                      <w:rPr>
                        <w:rFonts w:ascii="Journal" w:hAnsi="Journal"/>
                        <w:sz w:val="24"/>
                      </w:rPr>
                      <w:t>26</w:t>
                    </w:r>
                  </w:p>
                </w:txbxContent>
              </v:textbox>
            </v:rect>
            <v:rect id="_x0000_s2343" style="position:absolute;left:7745;top:19221;width:11075;height:477" filled="f" stroked="f" strokeweight=".25pt">
              <v:textbox style="mso-next-textbox:#_x0000_s2343" inset="1pt,1pt,1pt,1pt">
                <w:txbxContent>
                  <w:p w:rsidR="00AA03D8" w:rsidRDefault="00AA03D8" w:rsidP="005903A5">
                    <w:pPr>
                      <w:jc w:val="center"/>
                      <w:rPr>
                        <w:rFonts w:ascii="Journal" w:hAnsi="Journal"/>
                      </w:rPr>
                    </w:pPr>
                    <w:r>
                      <w:rPr>
                        <w:rFonts w:ascii="Journal" w:hAnsi="Journal"/>
                      </w:rPr>
                      <w:t>КР.280201.221.000.000</w:t>
                    </w:r>
                  </w:p>
                </w:txbxContent>
              </v:textbox>
            </v:rect>
            <w10:wrap anchorx="page" anchory="page"/>
            <w10:anchorlock/>
          </v:group>
        </w:pict>
      </w:r>
    </w:p>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D3117F" w:rsidRDefault="00D3117F" w:rsidP="00D3117F"/>
    <w:p w:rsidR="002B7490" w:rsidRDefault="002B7490" w:rsidP="00AA03D8">
      <w:pPr>
        <w:jc w:val="center"/>
        <w:rPr>
          <w:b/>
          <w:sz w:val="32"/>
          <w:szCs w:val="32"/>
        </w:rPr>
      </w:pPr>
    </w:p>
    <w:p w:rsidR="002B7490" w:rsidRDefault="002B7490" w:rsidP="00AA03D8">
      <w:pPr>
        <w:jc w:val="center"/>
        <w:rPr>
          <w:b/>
          <w:sz w:val="32"/>
          <w:szCs w:val="32"/>
        </w:rPr>
      </w:pPr>
    </w:p>
    <w:p w:rsidR="002B7490" w:rsidRDefault="002B7490" w:rsidP="00AA03D8">
      <w:pPr>
        <w:jc w:val="center"/>
        <w:rPr>
          <w:b/>
          <w:sz w:val="32"/>
          <w:szCs w:val="32"/>
        </w:rPr>
      </w:pPr>
    </w:p>
    <w:p w:rsidR="00AA03D8" w:rsidRPr="00AF024B" w:rsidRDefault="00AA03D8" w:rsidP="00AA03D8">
      <w:pPr>
        <w:jc w:val="center"/>
        <w:rPr>
          <w:b/>
          <w:sz w:val="32"/>
          <w:szCs w:val="32"/>
        </w:rPr>
      </w:pPr>
      <w:r w:rsidRPr="00AF024B">
        <w:rPr>
          <w:b/>
          <w:sz w:val="32"/>
          <w:szCs w:val="32"/>
        </w:rPr>
        <w:t>Предложения и мероприятия по установлению ПДС</w:t>
      </w:r>
    </w:p>
    <w:p w:rsidR="00AA03D8" w:rsidRDefault="00AA03D8" w:rsidP="00AA03D8"/>
    <w:p w:rsidR="00AA03D8" w:rsidRDefault="00AA03D8" w:rsidP="00AA03D8">
      <w:pPr>
        <w:numPr>
          <w:ilvl w:val="0"/>
          <w:numId w:val="14"/>
        </w:numPr>
      </w:pPr>
      <w:r>
        <w:t>Установление нормативов ПДС.</w:t>
      </w:r>
    </w:p>
    <w:p w:rsidR="00AA03D8" w:rsidRDefault="00AA03D8" w:rsidP="00AA03D8">
      <w:r>
        <w:t>1) «Нормативы предельно допустимых сбросов вредных веществ устанавливаются по каждому источнику загрязнения» (Закон ПСФСР «ОБ охране окружающей природной среды» (ст. «7, п.1). «Нормативы предельно допустимых сбросов вредных веществ в водные объекты устанавливаются исходя из условия недопустимости превышения предельно допустимых концентраций вредных веществ в водных объектах. Нормативы предельно допустимых концентраций вредных веществ в водных объектах и сточных водах устанавливаются исходя из условий целевого использования водного объекта» (Водный кодекс РФ, ст.109);</w:t>
      </w:r>
    </w:p>
    <w:p w:rsidR="00AA03D8" w:rsidRDefault="00AA03D8" w:rsidP="00AA03D8">
      <w:r>
        <w:t>2) В целях реализации законодательных положений, изложенных в пункте 1,рекомендуется следующий порядок установления нормативов ПДС:</w:t>
      </w:r>
    </w:p>
    <w:p w:rsidR="00AA03D8" w:rsidRDefault="00AA03D8" w:rsidP="00AA03D8">
      <w:r>
        <w:t>- нормативы ПДС устанавливаются для каждого выпуска сточных вод проектируемых (реконструируемых) и действующих предприятий- водопользователей, исходя из условий недопустимости превышения предельно допустимых концентраций вредных веществ (ПДК) в контрольном створе или на участке водного объекта с учетом его целевого использования, а при превышении ПДК в контрольном створе – исходя из условия сохранения (не ухудшения) состава и свойств воды в водных объектах, сформировавшихся под влиянием природных факторов. При этом учитываются ассимилирующая способность водного объекта и оптимальное распределение массы сбрасываемых веществ между водопользователями, сбрасывающими сточные воды. В случае одновременного использования водного объекта для различных целей к составу и свойствам воды принимаются наиболее жесткие нормы из числа установленных;</w:t>
      </w:r>
    </w:p>
    <w:p w:rsidR="00AA03D8" w:rsidRDefault="00AA03D8" w:rsidP="00AA03D8">
      <w:r>
        <w:t>- для вредных веществ используются нормы качества воды – ПДК, ориентировочные допустимые уровни (ОДУ), ориентировочные безопасные уровни воздействия (ОБУВ), установленные нормативными документами федерального уровня, определяющими требования к качеству воды в водных объектах, используемых для хозяйственно-питьевых, коммунально-бытовых и рыбохозяйственных целей.</w:t>
      </w:r>
    </w:p>
    <w:p w:rsidR="00AA03D8" w:rsidRDefault="00AA03D8" w:rsidP="00AA03D8">
      <w:r>
        <w:t>- если в водном объекте под воздействием природных факторов по отдельным веществам превышается ПДК, то для этих водных объектов могут разрабатываться региональные нормы качества воды. Обоснованием для установления региональных норма служат данные специальных гидрологических, гидрохимических, геохимических, гидробиологических и других наблюдений, проводимых организациями, имеющими лицензию на право проведения таких работ. В качестве исходных данных о качестве воды могут быть использованы природные фоновые значения незагрязненных участков водных объектов, особо охраняемых водных объектов, водных объектов в пределах заповедников со сходными геолого-географическими условиями и фондовые материалы исследований прошлых лет.;</w:t>
      </w:r>
    </w:p>
    <w:p w:rsidR="00D3117F" w:rsidRDefault="00D3117F" w:rsidP="00D3117F"/>
    <w:p w:rsidR="00D3117F" w:rsidRDefault="00D3117F" w:rsidP="00D3117F"/>
    <w:p w:rsidR="00D3117F" w:rsidRDefault="00D3117F" w:rsidP="00D3117F"/>
    <w:p w:rsidR="00D3117F" w:rsidRPr="00AA03D8" w:rsidRDefault="00045C37" w:rsidP="00D3117F">
      <w:pPr>
        <w:rPr>
          <w:b/>
        </w:rPr>
      </w:pPr>
      <w:r>
        <w:rPr>
          <w:noProof/>
          <w:sz w:val="20"/>
        </w:rPr>
        <w:pict>
          <v:group id="_x0000_s2124" style="position:absolute;left:0;text-align:left;margin-left:56.7pt;margin-top:19.85pt;width:518.8pt;height:802.3pt;z-index:251662336;mso-position-horizontal-relative:page;mso-position-vertical-relative:page" coordsize="20000,20000" o:allowincell="f">
            <v:rect id="_x0000_s2125" style="position:absolute;width:20000;height:20000" filled="f" strokeweight="2pt"/>
            <v:line id="_x0000_s2126" style="position:absolute" from="1093,18949" to="1095,19989" strokeweight="2pt"/>
            <v:line id="_x0000_s2127" style="position:absolute" from="10,18941" to="19977,18942" strokeweight="2pt"/>
            <v:line id="_x0000_s2128" style="position:absolute" from="2186,18949" to="2188,19989" strokeweight="2pt"/>
            <v:line id="_x0000_s2129" style="position:absolute" from="4919,18949" to="4921,19989" strokeweight="2pt"/>
            <v:line id="_x0000_s2130" style="position:absolute" from="6557,18959" to="6559,19989" strokeweight="2pt"/>
            <v:line id="_x0000_s2131" style="position:absolute" from="7650,18949" to="7652,19979" strokeweight="2pt"/>
            <v:line id="_x0000_s2132" style="position:absolute" from="18905,18949" to="18909,19989" strokeweight="2pt"/>
            <v:line id="_x0000_s2133" style="position:absolute" from="10,19293" to="7631,19295" strokeweight="1pt"/>
            <v:line id="_x0000_s2134" style="position:absolute" from="10,19646" to="7631,19647" strokeweight="2pt"/>
            <v:line id="_x0000_s2135" style="position:absolute" from="18919,19296" to="19990,19297" strokeweight="1pt"/>
            <v:rect id="_x0000_s2136" style="position:absolute;left:54;top:19660;width:1000;height:309" filled="f" stroked="f" strokeweight=".25pt">
              <v:textbox style="mso-next-textbox:#_x0000_s2136" inset="1pt,1pt,1pt,1pt">
                <w:txbxContent>
                  <w:p w:rsidR="00AA03D8" w:rsidRDefault="00AA03D8" w:rsidP="00D3117F">
                    <w:pPr>
                      <w:jc w:val="center"/>
                      <w:rPr>
                        <w:rFonts w:ascii="Journal" w:hAnsi="Journal"/>
                      </w:rPr>
                    </w:pPr>
                    <w:r>
                      <w:rPr>
                        <w:rFonts w:ascii="Journal" w:hAnsi="Journal"/>
                        <w:sz w:val="18"/>
                      </w:rPr>
                      <w:t>Изм.</w:t>
                    </w:r>
                  </w:p>
                </w:txbxContent>
              </v:textbox>
            </v:rect>
            <v:rect id="_x0000_s2137" style="position:absolute;left:1139;top:19660;width:1001;height:309" filled="f" stroked="f" strokeweight=".25pt">
              <v:textbox style="mso-next-textbox:#_x0000_s2137" inset="1pt,1pt,1pt,1pt">
                <w:txbxContent>
                  <w:p w:rsidR="00AA03D8" w:rsidRDefault="00AA03D8" w:rsidP="00D3117F">
                    <w:pPr>
                      <w:jc w:val="center"/>
                      <w:rPr>
                        <w:rFonts w:ascii="Journal" w:hAnsi="Journal"/>
                        <w:lang w:val="uk-UA"/>
                      </w:rPr>
                    </w:pPr>
                    <w:r>
                      <w:rPr>
                        <w:rFonts w:ascii="Journal" w:hAnsi="Journal"/>
                        <w:sz w:val="18"/>
                        <w:lang w:val="uk-UA"/>
                      </w:rPr>
                      <w:t>Лист.</w:t>
                    </w:r>
                  </w:p>
                </w:txbxContent>
              </v:textbox>
            </v:rect>
            <v:rect id="_x0000_s2138" style="position:absolute;left:2267;top:19660;width:2573;height:309" filled="f" stroked="f" strokeweight=".25pt">
              <v:textbox style="mso-next-textbox:#_x0000_s2138" inset="1pt,1pt,1pt,1pt">
                <w:txbxContent>
                  <w:p w:rsidR="00AA03D8" w:rsidRDefault="00AA03D8" w:rsidP="00D3117F">
                    <w:pPr>
                      <w:jc w:val="center"/>
                      <w:rPr>
                        <w:rFonts w:ascii="Journal" w:hAnsi="Journal"/>
                      </w:rPr>
                    </w:pPr>
                    <w:r>
                      <w:rPr>
                        <w:rFonts w:ascii="Journal" w:hAnsi="Journal"/>
                        <w:sz w:val="18"/>
                      </w:rPr>
                      <w:t>№ докум.</w:t>
                    </w:r>
                  </w:p>
                </w:txbxContent>
              </v:textbox>
            </v:rect>
            <v:rect id="_x0000_s2139" style="position:absolute;left:4983;top:19660;width:1534;height:309" filled="f" stroked="f" strokeweight=".25pt">
              <v:textbox style="mso-next-textbox:#_x0000_s2139" inset="1pt,1pt,1pt,1pt">
                <w:txbxContent>
                  <w:p w:rsidR="00AA03D8" w:rsidRDefault="00AA03D8" w:rsidP="00D3117F">
                    <w:pPr>
                      <w:jc w:val="center"/>
                      <w:rPr>
                        <w:rFonts w:ascii="Journal" w:hAnsi="Journal"/>
                      </w:rPr>
                    </w:pPr>
                    <w:r>
                      <w:rPr>
                        <w:rFonts w:ascii="Journal" w:hAnsi="Journal"/>
                        <w:sz w:val="18"/>
                      </w:rPr>
                      <w:t>Подп.</w:t>
                    </w:r>
                  </w:p>
                </w:txbxContent>
              </v:textbox>
            </v:rect>
            <v:rect id="_x0000_s2140" style="position:absolute;left:6604;top:19660;width:1000;height:309" filled="f" stroked="f" strokeweight=".25pt">
              <v:textbox style="mso-next-textbox:#_x0000_s2140" inset="1pt,1pt,1pt,1pt">
                <w:txbxContent>
                  <w:p w:rsidR="00AA03D8" w:rsidRDefault="00AA03D8" w:rsidP="00D3117F">
                    <w:pPr>
                      <w:jc w:val="center"/>
                      <w:rPr>
                        <w:rFonts w:ascii="Journal" w:hAnsi="Journal"/>
                      </w:rPr>
                    </w:pPr>
                    <w:r>
                      <w:rPr>
                        <w:rFonts w:ascii="Journal" w:hAnsi="Journal"/>
                        <w:sz w:val="18"/>
                      </w:rPr>
                      <w:t>Дата</w:t>
                    </w:r>
                  </w:p>
                </w:txbxContent>
              </v:textbox>
            </v:rect>
            <v:rect id="_x0000_s2141" style="position:absolute;left:18949;top:18977;width:1001;height:309" filled="f" stroked="f" strokeweight=".25pt">
              <v:textbox style="mso-next-textbox:#_x0000_s2141" inset="1pt,1pt,1pt,1pt">
                <w:txbxContent>
                  <w:p w:rsidR="00AA03D8" w:rsidRDefault="00AA03D8" w:rsidP="00D3117F">
                    <w:pPr>
                      <w:jc w:val="center"/>
                      <w:rPr>
                        <w:rFonts w:ascii="Journal" w:hAnsi="Journal"/>
                        <w:lang w:val="uk-UA"/>
                      </w:rPr>
                    </w:pPr>
                    <w:r>
                      <w:rPr>
                        <w:rFonts w:ascii="Journal" w:hAnsi="Journal"/>
                        <w:sz w:val="18"/>
                        <w:lang w:val="uk-UA"/>
                      </w:rPr>
                      <w:t>Лист</w:t>
                    </w:r>
                  </w:p>
                </w:txbxContent>
              </v:textbox>
            </v:rect>
            <v:rect id="_x0000_s2142" style="position:absolute;left:18949;top:19435;width:1001;height:423" filled="f" stroked="f" strokeweight=".25pt">
              <v:textbox style="mso-next-textbox:#_x0000_s2142" inset="1pt,1pt,1pt,1pt">
                <w:txbxContent>
                  <w:p w:rsidR="00AA03D8" w:rsidRPr="004B4B79" w:rsidRDefault="00AA03D8" w:rsidP="00D3117F">
                    <w:pPr>
                      <w:jc w:val="center"/>
                      <w:rPr>
                        <w:rFonts w:ascii="Journal" w:hAnsi="Journal"/>
                      </w:rPr>
                    </w:pPr>
                    <w:r>
                      <w:rPr>
                        <w:rFonts w:ascii="Journal" w:hAnsi="Journal"/>
                        <w:sz w:val="24"/>
                      </w:rPr>
                      <w:t>2</w:t>
                    </w:r>
                    <w:r w:rsidR="00F2439C">
                      <w:rPr>
                        <w:rFonts w:ascii="Journal" w:hAnsi="Journal"/>
                        <w:sz w:val="24"/>
                      </w:rPr>
                      <w:t>7</w:t>
                    </w:r>
                  </w:p>
                </w:txbxContent>
              </v:textbox>
            </v:rect>
            <v:rect id="_x0000_s2143" style="position:absolute;left:7745;top:19221;width:11075;height:477" filled="f" stroked="f" strokeweight=".25pt">
              <v:textbox style="mso-next-textbox:#_x0000_s2143" inset="1pt,1pt,1pt,1pt">
                <w:txbxContent>
                  <w:p w:rsidR="00AA03D8" w:rsidRDefault="00AA03D8" w:rsidP="00D3117F">
                    <w:pPr>
                      <w:jc w:val="center"/>
                      <w:rPr>
                        <w:rFonts w:ascii="Journal" w:hAnsi="Journal"/>
                      </w:rPr>
                    </w:pPr>
                    <w:r>
                      <w:rPr>
                        <w:rFonts w:ascii="Journal" w:hAnsi="Journal"/>
                      </w:rPr>
                      <w:t>КР.280201.221.000.000</w:t>
                    </w:r>
                  </w:p>
                </w:txbxContent>
              </v:textbox>
            </v:rect>
            <w10:wrap anchorx="page" anchory="page"/>
            <w10:anchorlock/>
          </v:group>
        </w:pict>
      </w:r>
    </w:p>
    <w:p w:rsidR="00D3117F" w:rsidRDefault="00D3117F" w:rsidP="00D3117F"/>
    <w:p w:rsidR="00D3117F" w:rsidRDefault="00D3117F" w:rsidP="00D3117F"/>
    <w:p w:rsidR="00AA03D8" w:rsidRDefault="00AA03D8" w:rsidP="00AA03D8">
      <w:r>
        <w:t xml:space="preserve">- при сбросе сточных вод в водные объекты, используемые для хозяйственно- питьевых и коммунально- бытовых целей, нормы качества воды водных объектов или ее природный состав и свойства в случае превышения этих норм следует выдерживать в водотоках на участке в один километр выше ближайшего по течению пункта водопользования, а в водоемах – на акватории в радиусе одного километра от пункта водопользования. При сборе сточных вод в водные объекты, используемые для рыбохозяйственных целей, нормы качества воды в них или ее природный состав и свойства в случае превышения этих норм следует соблюдать в пределах всего рыбохозяйственного участка, начиная с контрольного створа, определяемого в каждом конкретном случае территориальным (бассейновым) органом федерального органа управления использованием и охраной рыбных ресурсов, но не далее </w:t>
      </w:r>
      <w:smartTag w:uri="urn:schemas-microsoft-com:office:smarttags" w:element="metricconverter">
        <w:smartTagPr>
          <w:attr w:name="ProductID" w:val="500 метров"/>
        </w:smartTagPr>
        <w:r>
          <w:t>500 метров</w:t>
        </w:r>
      </w:smartTag>
      <w:r>
        <w:t xml:space="preserve"> от места сброса сточных вод. При сбросе сточных вод в водный объект через выпуски с рассеивающими оголовками нормативные требования к составу и свойствам воды водного объекта обеспечиваются в створе начального разбавления выпуска сточных вод.</w:t>
      </w:r>
      <w:r w:rsidRPr="00E72DE5">
        <w:t xml:space="preserve"> </w:t>
      </w:r>
      <w:r>
        <w:t xml:space="preserve"> В водохранилищах или в нижнем бьефе плотины гидроэлектростанции, работающей в резко переменном режиме, необходимо учитывать возможность воздействия на пункты водопользования обратного течения.</w:t>
      </w:r>
    </w:p>
    <w:p w:rsidR="00AA03D8" w:rsidRDefault="00AA03D8" w:rsidP="00AA03D8">
      <w:r>
        <w:t>- при отведении в водные объекты сточных вод после охлаждения агрегатов концентрация загрязняющих веществ в сточных водах устанавливается на уровне концентрации веществ в воде водного объекта в месте забора воды для охлаждения агрегатов при условии пользования одним и тем же водным объектом;</w:t>
      </w:r>
    </w:p>
    <w:p w:rsidR="00AA03D8" w:rsidRDefault="00AA03D8" w:rsidP="00AA03D8">
      <w:r>
        <w:t>3) Величины нормативов ПДС определяются в соответствии с водным законодательством Российской Федерации и действующими нормативно- методическими документами;</w:t>
      </w:r>
    </w:p>
    <w:p w:rsidR="00AA03D8" w:rsidRDefault="00AA03D8" w:rsidP="00AA03D8">
      <w:r>
        <w:t>4) При определении кратности разбавления сбрасываемых сточных вод водой водного объекта в контрольном створе (на участке водопользования) принимаются следующие расчетные условия:</w:t>
      </w:r>
    </w:p>
    <w:p w:rsidR="00AA03D8" w:rsidRDefault="00AA03D8" w:rsidP="00AA03D8">
      <w:r>
        <w:t>- для незарегулированных водных объектов – расчетный минимальный среднемесячный расход воды года 95% обеспеченности;</w:t>
      </w:r>
    </w:p>
    <w:p w:rsidR="00AA03D8" w:rsidRDefault="00AA03D8" w:rsidP="00AA03D8">
      <w:r>
        <w:t xml:space="preserve">- для зарегулированных водных объектов – установленный гарантированный расход воды ниже плотины (санитарный попуск) с учетом исключения возможных обратных течений в нижнем бьефе. Кроме того учитываются: </w:t>
      </w:r>
    </w:p>
    <w:p w:rsidR="00AA03D8" w:rsidRDefault="00AA03D8" w:rsidP="00AA03D8">
      <w:r>
        <w:t>- кратчайшее расстояние и минимальная скорость течения на участке от места выпуска сточных вод до контрольного створа (границы участка водопользования);</w:t>
      </w:r>
    </w:p>
    <w:p w:rsidR="00AA03D8" w:rsidRDefault="00AA03D8" w:rsidP="00AA03D8">
      <w:r>
        <w:t>- наименование благоприятный режим, определяемый путем сопоставления расчетов для волнового воздействия, условий обработки и наполнения водохранилищ при открытом и подледном режиме;</w:t>
      </w:r>
    </w:p>
    <w:p w:rsidR="00AA03D8" w:rsidRDefault="00AA03D8" w:rsidP="00AA03D8">
      <w:r>
        <w:t>- степень смешения сточных вод с водой водного объекта на расстоянии от места выпуска сточных вод;</w:t>
      </w:r>
    </w:p>
    <w:p w:rsidR="00AA03D8" w:rsidRDefault="00AA03D8" w:rsidP="00AA03D8">
      <w:r>
        <w:t>- фоновая концентрация загрязняющих веществ в водных объектах в местах</w:t>
      </w:r>
    </w:p>
    <w:p w:rsidR="00D3117F" w:rsidRDefault="00D3117F" w:rsidP="00D3117F"/>
    <w:p w:rsidR="00D3117F" w:rsidRDefault="00D3117F" w:rsidP="00D3117F"/>
    <w:p w:rsidR="00D3117F" w:rsidRDefault="00D3117F" w:rsidP="00D3117F"/>
    <w:p w:rsidR="00D3117F" w:rsidRPr="002668A1" w:rsidRDefault="00045C37" w:rsidP="00D3117F">
      <w:pPr>
        <w:rPr>
          <w:b/>
        </w:rPr>
      </w:pPr>
      <w:r>
        <w:rPr>
          <w:noProof/>
          <w:sz w:val="20"/>
        </w:rPr>
        <w:pict>
          <v:group id="_x0000_s2144" style="position:absolute;left:0;text-align:left;margin-left:56.7pt;margin-top:19.85pt;width:518.8pt;height:802.3pt;z-index:251663360;mso-position-horizontal-relative:page;mso-position-vertical-relative:page" coordsize="20000,20000" o:allowincell="f">
            <v:rect id="_x0000_s2145" style="position:absolute;width:20000;height:20000" filled="f" strokeweight="2pt"/>
            <v:line id="_x0000_s2146" style="position:absolute" from="1093,18949" to="1095,19989" strokeweight="2pt"/>
            <v:line id="_x0000_s2147" style="position:absolute" from="10,18941" to="19977,18942" strokeweight="2pt"/>
            <v:line id="_x0000_s2148" style="position:absolute" from="2186,18949" to="2188,19989" strokeweight="2pt"/>
            <v:line id="_x0000_s2149" style="position:absolute" from="4919,18949" to="4921,19989" strokeweight="2pt"/>
            <v:line id="_x0000_s2150" style="position:absolute" from="6557,18959" to="6559,19989" strokeweight="2pt"/>
            <v:line id="_x0000_s2151" style="position:absolute" from="7650,18949" to="7652,19979" strokeweight="2pt"/>
            <v:line id="_x0000_s2152" style="position:absolute" from="18905,18949" to="18909,19989" strokeweight="2pt"/>
            <v:line id="_x0000_s2153" style="position:absolute" from="10,19293" to="7631,19295" strokeweight="1pt"/>
            <v:line id="_x0000_s2154" style="position:absolute" from="10,19646" to="7631,19647" strokeweight="2pt"/>
            <v:line id="_x0000_s2155" style="position:absolute" from="18919,19296" to="19990,19297" strokeweight="1pt"/>
            <v:rect id="_x0000_s2156" style="position:absolute;left:54;top:19660;width:1000;height:309" filled="f" stroked="f" strokeweight=".25pt">
              <v:textbox style="mso-next-textbox:#_x0000_s2156" inset="1pt,1pt,1pt,1pt">
                <w:txbxContent>
                  <w:p w:rsidR="00AA03D8" w:rsidRDefault="00AA03D8" w:rsidP="00D3117F">
                    <w:pPr>
                      <w:jc w:val="center"/>
                      <w:rPr>
                        <w:rFonts w:ascii="Journal" w:hAnsi="Journal"/>
                      </w:rPr>
                    </w:pPr>
                    <w:r>
                      <w:rPr>
                        <w:rFonts w:ascii="Journal" w:hAnsi="Journal"/>
                        <w:sz w:val="18"/>
                      </w:rPr>
                      <w:t>Изм.</w:t>
                    </w:r>
                  </w:p>
                </w:txbxContent>
              </v:textbox>
            </v:rect>
            <v:rect id="_x0000_s2157" style="position:absolute;left:1139;top:19660;width:1001;height:309" filled="f" stroked="f" strokeweight=".25pt">
              <v:textbox style="mso-next-textbox:#_x0000_s2157" inset="1pt,1pt,1pt,1pt">
                <w:txbxContent>
                  <w:p w:rsidR="00AA03D8" w:rsidRDefault="00AA03D8" w:rsidP="00D3117F">
                    <w:pPr>
                      <w:jc w:val="center"/>
                      <w:rPr>
                        <w:rFonts w:ascii="Journal" w:hAnsi="Journal"/>
                        <w:lang w:val="uk-UA"/>
                      </w:rPr>
                    </w:pPr>
                    <w:r>
                      <w:rPr>
                        <w:rFonts w:ascii="Journal" w:hAnsi="Journal"/>
                        <w:sz w:val="18"/>
                        <w:lang w:val="uk-UA"/>
                      </w:rPr>
                      <w:t>Лист.</w:t>
                    </w:r>
                  </w:p>
                </w:txbxContent>
              </v:textbox>
            </v:rect>
            <v:rect id="_x0000_s2158" style="position:absolute;left:2267;top:19660;width:2573;height:309" filled="f" stroked="f" strokeweight=".25pt">
              <v:textbox style="mso-next-textbox:#_x0000_s2158" inset="1pt,1pt,1pt,1pt">
                <w:txbxContent>
                  <w:p w:rsidR="00AA03D8" w:rsidRDefault="00AA03D8" w:rsidP="00D3117F">
                    <w:pPr>
                      <w:jc w:val="center"/>
                      <w:rPr>
                        <w:rFonts w:ascii="Journal" w:hAnsi="Journal"/>
                      </w:rPr>
                    </w:pPr>
                    <w:r>
                      <w:rPr>
                        <w:rFonts w:ascii="Journal" w:hAnsi="Journal"/>
                        <w:sz w:val="18"/>
                      </w:rPr>
                      <w:t>№ докум.</w:t>
                    </w:r>
                  </w:p>
                </w:txbxContent>
              </v:textbox>
            </v:rect>
            <v:rect id="_x0000_s2159" style="position:absolute;left:4983;top:19660;width:1534;height:309" filled="f" stroked="f" strokeweight=".25pt">
              <v:textbox style="mso-next-textbox:#_x0000_s2159" inset="1pt,1pt,1pt,1pt">
                <w:txbxContent>
                  <w:p w:rsidR="00AA03D8" w:rsidRDefault="00AA03D8" w:rsidP="00D3117F">
                    <w:pPr>
                      <w:jc w:val="center"/>
                      <w:rPr>
                        <w:rFonts w:ascii="Journal" w:hAnsi="Journal"/>
                      </w:rPr>
                    </w:pPr>
                    <w:r>
                      <w:rPr>
                        <w:rFonts w:ascii="Journal" w:hAnsi="Journal"/>
                        <w:sz w:val="18"/>
                      </w:rPr>
                      <w:t>Подп.</w:t>
                    </w:r>
                  </w:p>
                </w:txbxContent>
              </v:textbox>
            </v:rect>
            <v:rect id="_x0000_s2160" style="position:absolute;left:6604;top:19660;width:1000;height:309" filled="f" stroked="f" strokeweight=".25pt">
              <v:textbox style="mso-next-textbox:#_x0000_s2160" inset="1pt,1pt,1pt,1pt">
                <w:txbxContent>
                  <w:p w:rsidR="00AA03D8" w:rsidRDefault="00AA03D8" w:rsidP="00D3117F">
                    <w:pPr>
                      <w:jc w:val="center"/>
                      <w:rPr>
                        <w:rFonts w:ascii="Journal" w:hAnsi="Journal"/>
                      </w:rPr>
                    </w:pPr>
                    <w:r>
                      <w:rPr>
                        <w:rFonts w:ascii="Journal" w:hAnsi="Journal"/>
                        <w:sz w:val="18"/>
                      </w:rPr>
                      <w:t>Дата</w:t>
                    </w:r>
                  </w:p>
                </w:txbxContent>
              </v:textbox>
            </v:rect>
            <v:rect id="_x0000_s2161" style="position:absolute;left:18949;top:18977;width:1001;height:309" filled="f" stroked="f" strokeweight=".25pt">
              <v:textbox style="mso-next-textbox:#_x0000_s2161" inset="1pt,1pt,1pt,1pt">
                <w:txbxContent>
                  <w:p w:rsidR="00AA03D8" w:rsidRDefault="00AA03D8" w:rsidP="00D3117F">
                    <w:pPr>
                      <w:jc w:val="center"/>
                      <w:rPr>
                        <w:rFonts w:ascii="Journal" w:hAnsi="Journal"/>
                        <w:lang w:val="uk-UA"/>
                      </w:rPr>
                    </w:pPr>
                    <w:r>
                      <w:rPr>
                        <w:rFonts w:ascii="Journal" w:hAnsi="Journal"/>
                        <w:sz w:val="18"/>
                        <w:lang w:val="uk-UA"/>
                      </w:rPr>
                      <w:t>Лист</w:t>
                    </w:r>
                  </w:p>
                </w:txbxContent>
              </v:textbox>
            </v:rect>
            <v:rect id="_x0000_s2162" style="position:absolute;left:18949;top:19435;width:1001;height:423" filled="f" stroked="f" strokeweight=".25pt">
              <v:textbox style="mso-next-textbox:#_x0000_s2162" inset="1pt,1pt,1pt,1pt">
                <w:txbxContent>
                  <w:p w:rsidR="00AA03D8" w:rsidRPr="004B4B79" w:rsidRDefault="00AA03D8" w:rsidP="00D3117F">
                    <w:pPr>
                      <w:jc w:val="center"/>
                      <w:rPr>
                        <w:rFonts w:ascii="Journal" w:hAnsi="Journal"/>
                      </w:rPr>
                    </w:pPr>
                    <w:r>
                      <w:rPr>
                        <w:rFonts w:ascii="Journal" w:hAnsi="Journal"/>
                        <w:sz w:val="24"/>
                      </w:rPr>
                      <w:t>2</w:t>
                    </w:r>
                    <w:r w:rsidR="00F2439C">
                      <w:rPr>
                        <w:rFonts w:ascii="Journal" w:hAnsi="Journal"/>
                        <w:sz w:val="24"/>
                      </w:rPr>
                      <w:t>8</w:t>
                    </w:r>
                  </w:p>
                </w:txbxContent>
              </v:textbox>
            </v:rect>
            <v:rect id="_x0000_s2163" style="position:absolute;left:7745;top:19221;width:11075;height:477" filled="f" stroked="f" strokeweight=".25pt">
              <v:textbox style="mso-next-textbox:#_x0000_s2163" inset="1pt,1pt,1pt,1pt">
                <w:txbxContent>
                  <w:p w:rsidR="00AA03D8" w:rsidRDefault="00AA03D8" w:rsidP="00D3117F">
                    <w:pPr>
                      <w:jc w:val="center"/>
                      <w:rPr>
                        <w:rFonts w:ascii="Journal" w:hAnsi="Journal"/>
                      </w:rPr>
                    </w:pPr>
                    <w:r>
                      <w:rPr>
                        <w:rFonts w:ascii="Journal" w:hAnsi="Journal"/>
                      </w:rPr>
                      <w:t>КР.280201.221.000.000</w:t>
                    </w:r>
                  </w:p>
                </w:txbxContent>
              </v:textbox>
            </v:rect>
            <w10:wrap anchorx="page" anchory="page"/>
            <w10:anchorlock/>
          </v:group>
        </w:pict>
      </w:r>
    </w:p>
    <w:p w:rsidR="00D3117F" w:rsidRDefault="00D3117F" w:rsidP="00D3117F"/>
    <w:p w:rsidR="00AA03D8" w:rsidRDefault="00AA03D8" w:rsidP="00AA03D8">
      <w:r>
        <w:t>выпуска сточных вод.</w:t>
      </w:r>
    </w:p>
    <w:p w:rsidR="00AA03D8" w:rsidRDefault="00AA03D8" w:rsidP="00AA03D8">
      <w:r>
        <w:t xml:space="preserve">   Данные о гидрологическом режиме и природных фоновых концентрациях нормируемых показателей вод водного объекта могут быть получены в Росгидромете и его территориальных органах при наличии наблюдений на водных объектах. При отсутствии наблюдений водопользователю с целью получения указанных данных рекомендуется организовать  проведение специальных наблюдений с привлечением при необходимости научных и проектных организаций, имеющих лицензию на проведение этих работ.</w:t>
      </w:r>
    </w:p>
    <w:p w:rsidR="00AA03D8" w:rsidRDefault="00AA03D8" w:rsidP="00AA03D8">
      <w:pPr>
        <w:keepNext/>
        <w:keepLines/>
        <w:spacing w:before="240"/>
      </w:pPr>
      <w:r>
        <w:lastRenderedPageBreak/>
        <w:t xml:space="preserve">   5) «Для перехода на нормативы предельно допустимых сбросов вредных веществ могут устанавливаться временно согласованные нормативы (лимиты) сбросов вредных веществ с одновременным утверждением планов снижения объемов сбросов до предусмотренных предельных величин» (Закон об охране окружающей природной среды, ст.45,п.4);</w:t>
      </w:r>
    </w:p>
    <w:p w:rsidR="00AA03D8" w:rsidRDefault="00AA03D8" w:rsidP="00AA03D8">
      <w:pPr>
        <w:keepNext/>
        <w:keepLines/>
        <w:spacing w:before="240"/>
      </w:pPr>
      <w:r>
        <w:t xml:space="preserve">   6) С учетом изложенного законодательного положения для действующих предприятий- водопользователей, осуществляющих сброс сточных вод с превышением норматив ПДС, территориальными (бассейновыми) органами МПР России по согласованию с органами исполнительной власти субъектов РФ, территориальными органами Госкомэкологии России, Росгидромета, санитарно- эпидемиологического надзора Минздрава России и территориальными (бассейновыми) органами Госкомрыболовства России могут устанавливаться временно согласованные лимиты сбросов загрязняющих веществ в водные объекты, исходя из необходимости поэтапного достижения нормативов ПДС загрязняющих веществ в водные объекты, и сроки достижения нормативов ПДС.</w:t>
      </w:r>
    </w:p>
    <w:p w:rsidR="00AA03D8" w:rsidRDefault="00AA03D8" w:rsidP="00AA03D8">
      <w:pPr>
        <w:keepNext/>
        <w:keepLines/>
        <w:spacing w:before="240"/>
      </w:pPr>
      <w:r>
        <w:t xml:space="preserve">   В целях достижения нормативов ПДС водопользователями разрабатываются планы водоохранных мероприятий, включающие в себя работы по восстановлению, рациональному использованию и охране водных объектов. При необходимости указанные планы (по решению территориального органа Госкомэкологии России) проходят государственную экологическую экспертизу.</w:t>
      </w:r>
    </w:p>
    <w:p w:rsidR="00AA03D8" w:rsidRDefault="00AA03D8" w:rsidP="00AA03D8">
      <w:pPr>
        <w:keepNext/>
        <w:keepLines/>
        <w:spacing w:before="240"/>
      </w:pPr>
      <w:r>
        <w:t>По мере осуществления отдельных этапов водоохранных мероприятий по достижению нормативов ПДС лимиты пересматриваются в сторону их уменьшения с учетом внедрения наилучших имеющихся технологий по очистке сточных вод, а также с учетом возможности внедрения малоотходных и иных экологически чистых технологий основного производства, включая ограничение применения опасных веществ и материалов.</w:t>
      </w:r>
    </w:p>
    <w:p w:rsidR="00AA03D8" w:rsidRDefault="00AA03D8" w:rsidP="00AA03D8">
      <w:pPr>
        <w:keepNext/>
        <w:keepLines/>
        <w:spacing w:before="240"/>
      </w:pPr>
      <w:r>
        <w:t>Продолжительность осуществления плана водоохранных мероприятий по достижению нормативов ПДС и его этапов устанавливается в каждом конкретном случае в зависимости от степени риска для здоровья населения, экологического состояния водного объекта и его биоресурсов, социально- экономических факторов, наилучших имеющихся отечественных и зарубежных технологий.</w:t>
      </w:r>
    </w:p>
    <w:p w:rsidR="00D3117F" w:rsidRDefault="00D3117F" w:rsidP="00D3117F"/>
    <w:p w:rsidR="00D3117F" w:rsidRDefault="00D3117F" w:rsidP="00D3117F"/>
    <w:p w:rsidR="00AA03D8" w:rsidRPr="00AA03D8" w:rsidRDefault="00045C37" w:rsidP="00AA03D8">
      <w:pPr>
        <w:rPr>
          <w:b/>
        </w:rPr>
      </w:pPr>
      <w:r>
        <w:rPr>
          <w:noProof/>
          <w:sz w:val="20"/>
        </w:rPr>
        <w:pict>
          <v:group id="_x0000_s2364" style="position:absolute;left:0;text-align:left;margin-left:56.7pt;margin-top:19.85pt;width:518.8pt;height:802.3pt;z-index:251670528;mso-position-horizontal-relative:page;mso-position-vertical-relative:page" coordsize="20000,20000" o:allowincell="f">
            <v:rect id="_x0000_s2365" style="position:absolute;width:20000;height:20000" filled="f" strokeweight="2pt"/>
            <v:line id="_x0000_s2366" style="position:absolute" from="1093,18949" to="1095,19989" strokeweight="2pt"/>
            <v:line id="_x0000_s2367" style="position:absolute" from="10,18941" to="19977,18942" strokeweight="2pt"/>
            <v:line id="_x0000_s2368" style="position:absolute" from="2186,18949" to="2188,19989" strokeweight="2pt"/>
            <v:line id="_x0000_s2369" style="position:absolute" from="4919,18949" to="4921,19989" strokeweight="2pt"/>
            <v:line id="_x0000_s2370" style="position:absolute" from="6557,18959" to="6559,19989" strokeweight="2pt"/>
            <v:line id="_x0000_s2371" style="position:absolute" from="7650,18949" to="7652,19979" strokeweight="2pt"/>
            <v:line id="_x0000_s2372" style="position:absolute" from="18905,18949" to="18909,19989" strokeweight="2pt"/>
            <v:line id="_x0000_s2373" style="position:absolute" from="10,19293" to="7631,19295" strokeweight="1pt"/>
            <v:line id="_x0000_s2374" style="position:absolute" from="10,19646" to="7631,19647" strokeweight="2pt"/>
            <v:line id="_x0000_s2375" style="position:absolute" from="18919,19296" to="19990,19297" strokeweight="1pt"/>
            <v:rect id="_x0000_s2376" style="position:absolute;left:54;top:19660;width:1000;height:309" filled="f" stroked="f" strokeweight=".25pt">
              <v:textbox style="mso-next-textbox:#_x0000_s2376" inset="1pt,1pt,1pt,1pt">
                <w:txbxContent>
                  <w:p w:rsidR="00AA03D8" w:rsidRDefault="00AA03D8" w:rsidP="00AA03D8">
                    <w:pPr>
                      <w:jc w:val="center"/>
                      <w:rPr>
                        <w:rFonts w:ascii="Journal" w:hAnsi="Journal"/>
                      </w:rPr>
                    </w:pPr>
                    <w:r>
                      <w:rPr>
                        <w:rFonts w:ascii="Journal" w:hAnsi="Journal"/>
                        <w:sz w:val="18"/>
                      </w:rPr>
                      <w:t>Изм.</w:t>
                    </w:r>
                  </w:p>
                </w:txbxContent>
              </v:textbox>
            </v:rect>
            <v:rect id="_x0000_s2377" style="position:absolute;left:1139;top:19660;width:1001;height:309" filled="f" stroked="f" strokeweight=".25pt">
              <v:textbox style="mso-next-textbox:#_x0000_s2377" inset="1pt,1pt,1pt,1pt">
                <w:txbxContent>
                  <w:p w:rsidR="00AA03D8" w:rsidRDefault="00AA03D8" w:rsidP="00AA03D8">
                    <w:pPr>
                      <w:jc w:val="center"/>
                      <w:rPr>
                        <w:rFonts w:ascii="Journal" w:hAnsi="Journal"/>
                        <w:lang w:val="uk-UA"/>
                      </w:rPr>
                    </w:pPr>
                    <w:r>
                      <w:rPr>
                        <w:rFonts w:ascii="Journal" w:hAnsi="Journal"/>
                        <w:sz w:val="18"/>
                        <w:lang w:val="uk-UA"/>
                      </w:rPr>
                      <w:t>Лист.</w:t>
                    </w:r>
                  </w:p>
                </w:txbxContent>
              </v:textbox>
            </v:rect>
            <v:rect id="_x0000_s2378" style="position:absolute;left:2267;top:19660;width:2573;height:309" filled="f" stroked="f" strokeweight=".25pt">
              <v:textbox style="mso-next-textbox:#_x0000_s2378" inset="1pt,1pt,1pt,1pt">
                <w:txbxContent>
                  <w:p w:rsidR="00AA03D8" w:rsidRDefault="00AA03D8" w:rsidP="00AA03D8">
                    <w:pPr>
                      <w:jc w:val="center"/>
                      <w:rPr>
                        <w:rFonts w:ascii="Journal" w:hAnsi="Journal"/>
                      </w:rPr>
                    </w:pPr>
                    <w:r>
                      <w:rPr>
                        <w:rFonts w:ascii="Journal" w:hAnsi="Journal"/>
                        <w:sz w:val="18"/>
                      </w:rPr>
                      <w:t>№ докум.</w:t>
                    </w:r>
                  </w:p>
                </w:txbxContent>
              </v:textbox>
            </v:rect>
            <v:rect id="_x0000_s2379" style="position:absolute;left:4983;top:19660;width:1534;height:309" filled="f" stroked="f" strokeweight=".25pt">
              <v:textbox style="mso-next-textbox:#_x0000_s2379" inset="1pt,1pt,1pt,1pt">
                <w:txbxContent>
                  <w:p w:rsidR="00AA03D8" w:rsidRDefault="00AA03D8" w:rsidP="00AA03D8">
                    <w:pPr>
                      <w:jc w:val="center"/>
                      <w:rPr>
                        <w:rFonts w:ascii="Journal" w:hAnsi="Journal"/>
                      </w:rPr>
                    </w:pPr>
                    <w:r>
                      <w:rPr>
                        <w:rFonts w:ascii="Journal" w:hAnsi="Journal"/>
                        <w:sz w:val="18"/>
                      </w:rPr>
                      <w:t>Подп.</w:t>
                    </w:r>
                  </w:p>
                </w:txbxContent>
              </v:textbox>
            </v:rect>
            <v:rect id="_x0000_s2380" style="position:absolute;left:6604;top:19660;width:1000;height:309" filled="f" stroked="f" strokeweight=".25pt">
              <v:textbox style="mso-next-textbox:#_x0000_s2380" inset="1pt,1pt,1pt,1pt">
                <w:txbxContent>
                  <w:p w:rsidR="00AA03D8" w:rsidRDefault="00AA03D8" w:rsidP="00AA03D8">
                    <w:pPr>
                      <w:jc w:val="center"/>
                      <w:rPr>
                        <w:rFonts w:ascii="Journal" w:hAnsi="Journal"/>
                      </w:rPr>
                    </w:pPr>
                    <w:r>
                      <w:rPr>
                        <w:rFonts w:ascii="Journal" w:hAnsi="Journal"/>
                        <w:sz w:val="18"/>
                      </w:rPr>
                      <w:t>Дата</w:t>
                    </w:r>
                  </w:p>
                </w:txbxContent>
              </v:textbox>
            </v:rect>
            <v:rect id="_x0000_s2381" style="position:absolute;left:18949;top:18977;width:1001;height:309" filled="f" stroked="f" strokeweight=".25pt">
              <v:textbox style="mso-next-textbox:#_x0000_s2381" inset="1pt,1pt,1pt,1pt">
                <w:txbxContent>
                  <w:p w:rsidR="00AA03D8" w:rsidRDefault="00AA03D8" w:rsidP="00AA03D8">
                    <w:pPr>
                      <w:jc w:val="center"/>
                      <w:rPr>
                        <w:rFonts w:ascii="Journal" w:hAnsi="Journal"/>
                        <w:lang w:val="uk-UA"/>
                      </w:rPr>
                    </w:pPr>
                    <w:r>
                      <w:rPr>
                        <w:rFonts w:ascii="Journal" w:hAnsi="Journal"/>
                        <w:sz w:val="18"/>
                        <w:lang w:val="uk-UA"/>
                      </w:rPr>
                      <w:t>Лист</w:t>
                    </w:r>
                  </w:p>
                </w:txbxContent>
              </v:textbox>
            </v:rect>
            <v:rect id="_x0000_s2382" style="position:absolute;left:18949;top:19435;width:1001;height:423" filled="f" stroked="f" strokeweight=".25pt">
              <v:textbox style="mso-next-textbox:#_x0000_s2382" inset="1pt,1pt,1pt,1pt">
                <w:txbxContent>
                  <w:p w:rsidR="00AA03D8" w:rsidRPr="004B4B79" w:rsidRDefault="00AA03D8" w:rsidP="00AA03D8">
                    <w:pPr>
                      <w:jc w:val="center"/>
                      <w:rPr>
                        <w:rFonts w:ascii="Journal" w:hAnsi="Journal"/>
                      </w:rPr>
                    </w:pPr>
                    <w:r>
                      <w:rPr>
                        <w:rFonts w:ascii="Journal" w:hAnsi="Journal"/>
                        <w:sz w:val="24"/>
                      </w:rPr>
                      <w:t>2</w:t>
                    </w:r>
                    <w:r w:rsidR="00F2439C">
                      <w:rPr>
                        <w:rFonts w:ascii="Journal" w:hAnsi="Journal"/>
                        <w:sz w:val="24"/>
                      </w:rPr>
                      <w:t>9</w:t>
                    </w:r>
                  </w:p>
                </w:txbxContent>
              </v:textbox>
            </v:rect>
            <v:rect id="_x0000_s2383" style="position:absolute;left:7745;top:19221;width:11075;height:477" filled="f" stroked="f" strokeweight=".25pt">
              <v:textbox style="mso-next-textbox:#_x0000_s2383" inset="1pt,1pt,1pt,1pt">
                <w:txbxContent>
                  <w:p w:rsidR="00AA03D8" w:rsidRDefault="00AA03D8" w:rsidP="00AA03D8">
                    <w:pPr>
                      <w:jc w:val="center"/>
                      <w:rPr>
                        <w:rFonts w:ascii="Journal" w:hAnsi="Journal"/>
                      </w:rPr>
                    </w:pPr>
                    <w:r>
                      <w:rPr>
                        <w:rFonts w:ascii="Journal" w:hAnsi="Journal"/>
                      </w:rPr>
                      <w:t>КР.280201.221.000.000</w:t>
                    </w:r>
                  </w:p>
                </w:txbxContent>
              </v:textbox>
            </v:rect>
            <w10:wrap anchorx="page" anchory="page"/>
            <w10:anchorlock/>
          </v:group>
        </w:pict>
      </w:r>
    </w:p>
    <w:p w:rsidR="00AA03D8" w:rsidRDefault="00AA03D8" w:rsidP="00AA03D8"/>
    <w:p w:rsidR="00AA03D8" w:rsidRDefault="00AA03D8" w:rsidP="00AA03D8"/>
    <w:p w:rsidR="00AA03D8" w:rsidRPr="00AA03D8" w:rsidRDefault="00045C37" w:rsidP="00AA03D8">
      <w:pPr>
        <w:rPr>
          <w:b/>
        </w:rPr>
      </w:pPr>
      <w:r>
        <w:rPr>
          <w:noProof/>
          <w:sz w:val="20"/>
        </w:rPr>
        <w:pict>
          <v:group id="_x0000_s2384" style="position:absolute;left:0;text-align:left;margin-left:56.7pt;margin-top:19.85pt;width:518.8pt;height:802.3pt;z-index:251671552;mso-position-horizontal-relative:page;mso-position-vertical-relative:page" coordsize="20000,20000" o:allowincell="f">
            <v:rect id="_x0000_s2385" style="position:absolute;width:20000;height:20000" filled="f" strokeweight="2pt"/>
            <v:line id="_x0000_s2386" style="position:absolute" from="1093,18949" to="1095,19989" strokeweight="2pt"/>
            <v:line id="_x0000_s2387" style="position:absolute" from="10,18941" to="19977,18942" strokeweight="2pt"/>
            <v:line id="_x0000_s2388" style="position:absolute" from="2186,18949" to="2188,19989" strokeweight="2pt"/>
            <v:line id="_x0000_s2389" style="position:absolute" from="4919,18949" to="4921,19989" strokeweight="2pt"/>
            <v:line id="_x0000_s2390" style="position:absolute" from="6557,18959" to="6559,19989" strokeweight="2pt"/>
            <v:line id="_x0000_s2391" style="position:absolute" from="7650,18949" to="7652,19979" strokeweight="2pt"/>
            <v:line id="_x0000_s2392" style="position:absolute" from="18905,18949" to="18909,19989" strokeweight="2pt"/>
            <v:line id="_x0000_s2393" style="position:absolute" from="10,19293" to="7631,19295" strokeweight="1pt"/>
            <v:line id="_x0000_s2394" style="position:absolute" from="10,19646" to="7631,19647" strokeweight="2pt"/>
            <v:line id="_x0000_s2395" style="position:absolute" from="18919,19296" to="19990,19297" strokeweight="1pt"/>
            <v:rect id="_x0000_s2396" style="position:absolute;left:54;top:19660;width:1000;height:309" filled="f" stroked="f" strokeweight=".25pt">
              <v:textbox style="mso-next-textbox:#_x0000_s2396" inset="1pt,1pt,1pt,1pt">
                <w:txbxContent>
                  <w:p w:rsidR="00AA03D8" w:rsidRDefault="00AA03D8" w:rsidP="00AA03D8">
                    <w:pPr>
                      <w:jc w:val="center"/>
                      <w:rPr>
                        <w:rFonts w:ascii="Journal" w:hAnsi="Journal"/>
                      </w:rPr>
                    </w:pPr>
                    <w:r>
                      <w:rPr>
                        <w:rFonts w:ascii="Journal" w:hAnsi="Journal"/>
                        <w:sz w:val="18"/>
                      </w:rPr>
                      <w:t>Изм.</w:t>
                    </w:r>
                  </w:p>
                </w:txbxContent>
              </v:textbox>
            </v:rect>
            <v:rect id="_x0000_s2397" style="position:absolute;left:1139;top:19660;width:1001;height:309" filled="f" stroked="f" strokeweight=".25pt">
              <v:textbox style="mso-next-textbox:#_x0000_s2397" inset="1pt,1pt,1pt,1pt">
                <w:txbxContent>
                  <w:p w:rsidR="00AA03D8" w:rsidRDefault="00AA03D8" w:rsidP="00AA03D8">
                    <w:pPr>
                      <w:jc w:val="center"/>
                      <w:rPr>
                        <w:rFonts w:ascii="Journal" w:hAnsi="Journal"/>
                        <w:lang w:val="uk-UA"/>
                      </w:rPr>
                    </w:pPr>
                    <w:r>
                      <w:rPr>
                        <w:rFonts w:ascii="Journal" w:hAnsi="Journal"/>
                        <w:sz w:val="18"/>
                        <w:lang w:val="uk-UA"/>
                      </w:rPr>
                      <w:t>Лист.</w:t>
                    </w:r>
                  </w:p>
                </w:txbxContent>
              </v:textbox>
            </v:rect>
            <v:rect id="_x0000_s2398" style="position:absolute;left:2267;top:19660;width:2573;height:309" filled="f" stroked="f" strokeweight=".25pt">
              <v:textbox style="mso-next-textbox:#_x0000_s2398" inset="1pt,1pt,1pt,1pt">
                <w:txbxContent>
                  <w:p w:rsidR="00AA03D8" w:rsidRDefault="00AA03D8" w:rsidP="00AA03D8">
                    <w:pPr>
                      <w:jc w:val="center"/>
                      <w:rPr>
                        <w:rFonts w:ascii="Journal" w:hAnsi="Journal"/>
                      </w:rPr>
                    </w:pPr>
                    <w:r>
                      <w:rPr>
                        <w:rFonts w:ascii="Journal" w:hAnsi="Journal"/>
                        <w:sz w:val="18"/>
                      </w:rPr>
                      <w:t>№ докум.</w:t>
                    </w:r>
                  </w:p>
                </w:txbxContent>
              </v:textbox>
            </v:rect>
            <v:rect id="_x0000_s2399" style="position:absolute;left:4983;top:19660;width:1534;height:309" filled="f" stroked="f" strokeweight=".25pt">
              <v:textbox style="mso-next-textbox:#_x0000_s2399" inset="1pt,1pt,1pt,1pt">
                <w:txbxContent>
                  <w:p w:rsidR="00AA03D8" w:rsidRDefault="00AA03D8" w:rsidP="00AA03D8">
                    <w:pPr>
                      <w:jc w:val="center"/>
                      <w:rPr>
                        <w:rFonts w:ascii="Journal" w:hAnsi="Journal"/>
                      </w:rPr>
                    </w:pPr>
                    <w:r>
                      <w:rPr>
                        <w:rFonts w:ascii="Journal" w:hAnsi="Journal"/>
                        <w:sz w:val="18"/>
                      </w:rPr>
                      <w:t>Подп.</w:t>
                    </w:r>
                  </w:p>
                </w:txbxContent>
              </v:textbox>
            </v:rect>
            <v:rect id="_x0000_s2400" style="position:absolute;left:6604;top:19660;width:1000;height:309" filled="f" stroked="f" strokeweight=".25pt">
              <v:textbox style="mso-next-textbox:#_x0000_s2400" inset="1pt,1pt,1pt,1pt">
                <w:txbxContent>
                  <w:p w:rsidR="00AA03D8" w:rsidRDefault="00AA03D8" w:rsidP="00AA03D8">
                    <w:pPr>
                      <w:jc w:val="center"/>
                      <w:rPr>
                        <w:rFonts w:ascii="Journal" w:hAnsi="Journal"/>
                      </w:rPr>
                    </w:pPr>
                    <w:r>
                      <w:rPr>
                        <w:rFonts w:ascii="Journal" w:hAnsi="Journal"/>
                        <w:sz w:val="18"/>
                      </w:rPr>
                      <w:t>Дата</w:t>
                    </w:r>
                  </w:p>
                </w:txbxContent>
              </v:textbox>
            </v:rect>
            <v:rect id="_x0000_s2401" style="position:absolute;left:18949;top:18977;width:1001;height:309" filled="f" stroked="f" strokeweight=".25pt">
              <v:textbox style="mso-next-textbox:#_x0000_s2401" inset="1pt,1pt,1pt,1pt">
                <w:txbxContent>
                  <w:p w:rsidR="00AA03D8" w:rsidRDefault="00AA03D8" w:rsidP="00AA03D8">
                    <w:pPr>
                      <w:jc w:val="center"/>
                      <w:rPr>
                        <w:rFonts w:ascii="Journal" w:hAnsi="Journal"/>
                        <w:lang w:val="uk-UA"/>
                      </w:rPr>
                    </w:pPr>
                    <w:r>
                      <w:rPr>
                        <w:rFonts w:ascii="Journal" w:hAnsi="Journal"/>
                        <w:sz w:val="18"/>
                        <w:lang w:val="uk-UA"/>
                      </w:rPr>
                      <w:t>Лист</w:t>
                    </w:r>
                  </w:p>
                </w:txbxContent>
              </v:textbox>
            </v:rect>
            <v:rect id="_x0000_s2402" style="position:absolute;left:18949;top:19435;width:1001;height:423" filled="f" stroked="f" strokeweight=".25pt">
              <v:textbox style="mso-next-textbox:#_x0000_s2402" inset="1pt,1pt,1pt,1pt">
                <w:txbxContent>
                  <w:p w:rsidR="00AA03D8" w:rsidRPr="004B4B79" w:rsidRDefault="00F2439C" w:rsidP="00AA03D8">
                    <w:pPr>
                      <w:jc w:val="center"/>
                      <w:rPr>
                        <w:rFonts w:ascii="Journal" w:hAnsi="Journal"/>
                      </w:rPr>
                    </w:pPr>
                    <w:r>
                      <w:rPr>
                        <w:rFonts w:ascii="Journal" w:hAnsi="Journal"/>
                        <w:sz w:val="24"/>
                      </w:rPr>
                      <w:t>30</w:t>
                    </w:r>
                  </w:p>
                </w:txbxContent>
              </v:textbox>
            </v:rect>
            <v:rect id="_x0000_s2403" style="position:absolute;left:7745;top:19221;width:11075;height:477" filled="f" stroked="f" strokeweight=".25pt">
              <v:textbox style="mso-next-textbox:#_x0000_s2403" inset="1pt,1pt,1pt,1pt">
                <w:txbxContent>
                  <w:p w:rsidR="00AA03D8" w:rsidRDefault="00AA03D8" w:rsidP="00AA03D8">
                    <w:pPr>
                      <w:jc w:val="center"/>
                      <w:rPr>
                        <w:rFonts w:ascii="Journal" w:hAnsi="Journal"/>
                      </w:rPr>
                    </w:pPr>
                    <w:r>
                      <w:rPr>
                        <w:rFonts w:ascii="Journal" w:hAnsi="Journal"/>
                      </w:rPr>
                      <w:t>КР.280201.221.000.000</w:t>
                    </w:r>
                  </w:p>
                </w:txbxContent>
              </v:textbox>
            </v:rect>
            <w10:wrap anchorx="page" anchory="page"/>
            <w10:anchorlock/>
          </v:group>
        </w:pict>
      </w:r>
      <w:r w:rsidR="00AA03D8">
        <w:t>2.Разработка, согласование и утверждение нормативов ПДС:</w:t>
      </w:r>
    </w:p>
    <w:p w:rsidR="00AA03D8" w:rsidRDefault="00AA03D8" w:rsidP="00AA03D8">
      <w:r>
        <w:t xml:space="preserve">   1)Нормативы ПДС разрабатываются водопользователем или по его заказу научной, проектной или иной организацией, имеющей лицензию на проведение данных работ, на основании расчетных материалов по нормативам предельно допустимых концентраций загрязняющих веществ </w:t>
      </w:r>
    </w:p>
    <w:p w:rsidR="00AA03D8" w:rsidRDefault="00AA03D8" w:rsidP="00AA03D8">
      <w:r>
        <w:t>в водных объектах (ПДК), определенных с учетом целевого использования этих объектов;</w:t>
      </w:r>
    </w:p>
    <w:p w:rsidR="00AA03D8" w:rsidRDefault="00AA03D8" w:rsidP="00AA03D8">
      <w:r>
        <w:t xml:space="preserve">   2) Разработанные нормативы ПДС согласовываются водопользователями с территориальными органами Госкомэкологии России, санитарно- </w:t>
      </w:r>
      <w:r>
        <w:lastRenderedPageBreak/>
        <w:t>эпидемиологического надзора Минздрава России, Росгидромета, территориальными (бассейновыми) органами Госкомрыболовчтва России. При необходимости (по решению территориального органа Госкомэкологии России) нормативы ПДС проходят государственную экологическую экспертизу. Согласованные нормативы ПДС с положительным заключением государственной экологической экспертизы (в случае если ее проведение необходимо) утверждаются в установленном порядке территориальным (бассейновым) органом МПР России. Поскольку нормативы ПДС используются при выдаче лицензий на водопользование, сроки рассмотрения и утверждения разработанных нормативов ПДС рекомендуется устанавливать в соответствии с правилами предоставления в пользование водохозяйственных объектов, находящихся в государственной собственности, установления и пересмотра лимитов водопользования, выдачи лицензии на водопользование и распорядительной лицензии, утвержденными Постановлением Правительства РФ от 3 апреля 1997г. № 383. В случае изменения экологической обстановки в бассейне одного объекта или его части, появления новых или уточнения параметров существующих источников загрязнения водных объектов установленные нормативы ПДС могут быть пересмотрены до истечения срока их действия.</w:t>
      </w:r>
    </w:p>
    <w:p w:rsidR="00AA03D8" w:rsidRDefault="00AA03D8" w:rsidP="00AA03D8">
      <w:r>
        <w:t xml:space="preserve">   3) Контроль за соблюдением нормативов ПДС:</w:t>
      </w:r>
    </w:p>
    <w:p w:rsidR="00AA03D8" w:rsidRDefault="00AA03D8" w:rsidP="00AA03D8">
      <w:r>
        <w:t xml:space="preserve">    1)С целью соблюдения нормативов ПДС осуществляется производственный и государственный контроль за сбросом сточных вод. При производственном контроле ведутся наблюдения за:</w:t>
      </w:r>
    </w:p>
    <w:p w:rsidR="00AA03D8" w:rsidRDefault="00AA03D8" w:rsidP="00AA03D8">
      <w:r>
        <w:t>- расходом, составом и свойством сточных вод на отдельных звеньях технологической схемы очистки и их соответствием установленным регламентам;</w:t>
      </w:r>
    </w:p>
    <w:p w:rsidR="00AA03D8" w:rsidRDefault="00AA03D8" w:rsidP="00AA03D8">
      <w:r>
        <w:t>- расходом, составом и свойством сточных вод, сбрасываемых в водные объекты, и их соответствием установленным нормативам ПДС;</w:t>
      </w:r>
    </w:p>
    <w:p w:rsidR="00AA03D8" w:rsidRDefault="00AA03D8" w:rsidP="00AA03D8">
      <w:r>
        <w:t>- расходом, составом и свойством вод в местах собственных водозаборов, фоновых и контрольных створах водных объектов, принимающих сточные воды, и соблюдением норм качества воды в контрольных створах.</w:t>
      </w:r>
    </w:p>
    <w:p w:rsidR="00AA03D8" w:rsidRDefault="00AA03D8" w:rsidP="00AA03D8">
      <w:r>
        <w:t xml:space="preserve">   В целях соблюдения единого методического подхода при проведении лабораторных работ водопользователю рекомендуется согласовать с территориальными (бассейновыми) органами МПР России, территориальными органами Госкомэкологии России, санитарно- эпидемиологического надзора Минздрава России, Росгидромета, территориальными (бассейновыми) органами</w:t>
      </w:r>
    </w:p>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r>
        <w:t>Госкорыболовства России места и периодичность отбора проб, перечень контролируемых показателей, применяемые методики отбора проб воды и анализов проб, объем и порядок представления информации о сбросах загрязняющих веществ в водные объекты;</w:t>
      </w:r>
    </w:p>
    <w:p w:rsidR="00AA03D8" w:rsidRDefault="00AA03D8" w:rsidP="00AA03D8">
      <w:r>
        <w:t xml:space="preserve">    2) Народу с химическими методами контроля осуществляется контроль токсичности природных и сточных вод с использованием действующих методов биотестирования. В случае обнаружения токсичности сточных вод, отводимых в водный объект, или вод в контрольном створе водного объекта устанавливаются </w:t>
      </w:r>
      <w:r>
        <w:lastRenderedPageBreak/>
        <w:t>конкретные вещества, обуславливающие эту токсичность, и пересматриваются нормативы ПДС.</w:t>
      </w:r>
    </w:p>
    <w:p w:rsidR="00AA03D8" w:rsidRDefault="00AA03D8" w:rsidP="00AA03D8">
      <w:r>
        <w:t xml:space="preserve">    3) Государственный контроль за соблюдением нормативов ПДС и порядок осуществления государственного контроля определяется водным и природоохранительным законодательством.</w:t>
      </w:r>
    </w:p>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Pr="002668A1" w:rsidRDefault="00AA03D8" w:rsidP="00AA03D8">
      <w:pPr>
        <w:rPr>
          <w:b/>
        </w:rPr>
      </w:pPr>
    </w:p>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Pr="00AA03D8" w:rsidRDefault="00045C37" w:rsidP="00AA03D8">
      <w:pPr>
        <w:rPr>
          <w:b/>
        </w:rPr>
      </w:pPr>
      <w:r>
        <w:rPr>
          <w:noProof/>
          <w:sz w:val="20"/>
        </w:rPr>
        <w:pict>
          <v:group id="_x0000_s2404" style="position:absolute;left:0;text-align:left;margin-left:56.7pt;margin-top:19.85pt;width:518.8pt;height:802.3pt;z-index:251672576;mso-position-horizontal-relative:page;mso-position-vertical-relative:page" coordsize="20000,20000" o:allowincell="f">
            <v:rect id="_x0000_s2405" style="position:absolute;width:20000;height:20000" filled="f" strokeweight="2pt"/>
            <v:line id="_x0000_s2406" style="position:absolute" from="1093,18949" to="1095,19989" strokeweight="2pt"/>
            <v:line id="_x0000_s2407" style="position:absolute" from="10,18941" to="19977,18942" strokeweight="2pt"/>
            <v:line id="_x0000_s2408" style="position:absolute" from="2186,18949" to="2188,19989" strokeweight="2pt"/>
            <v:line id="_x0000_s2409" style="position:absolute" from="4919,18949" to="4921,19989" strokeweight="2pt"/>
            <v:line id="_x0000_s2410" style="position:absolute" from="6557,18959" to="6559,19989" strokeweight="2pt"/>
            <v:line id="_x0000_s2411" style="position:absolute" from="7650,18949" to="7652,19979" strokeweight="2pt"/>
            <v:line id="_x0000_s2412" style="position:absolute" from="18905,18949" to="18909,19989" strokeweight="2pt"/>
            <v:line id="_x0000_s2413" style="position:absolute" from="10,19293" to="7631,19295" strokeweight="1pt"/>
            <v:line id="_x0000_s2414" style="position:absolute" from="10,19646" to="7631,19647" strokeweight="2pt"/>
            <v:line id="_x0000_s2415" style="position:absolute" from="18919,19296" to="19990,19297" strokeweight="1pt"/>
            <v:rect id="_x0000_s2416" style="position:absolute;left:54;top:19660;width:1000;height:309" filled="f" stroked="f" strokeweight=".25pt">
              <v:textbox style="mso-next-textbox:#_x0000_s2416" inset="1pt,1pt,1pt,1pt">
                <w:txbxContent>
                  <w:p w:rsidR="00AA03D8" w:rsidRDefault="00AA03D8" w:rsidP="00AA03D8">
                    <w:pPr>
                      <w:jc w:val="center"/>
                      <w:rPr>
                        <w:rFonts w:ascii="Journal" w:hAnsi="Journal"/>
                      </w:rPr>
                    </w:pPr>
                    <w:r>
                      <w:rPr>
                        <w:rFonts w:ascii="Journal" w:hAnsi="Journal"/>
                        <w:sz w:val="18"/>
                      </w:rPr>
                      <w:t>Изм.</w:t>
                    </w:r>
                  </w:p>
                </w:txbxContent>
              </v:textbox>
            </v:rect>
            <v:rect id="_x0000_s2417" style="position:absolute;left:1139;top:19660;width:1001;height:309" filled="f" stroked="f" strokeweight=".25pt">
              <v:textbox style="mso-next-textbox:#_x0000_s2417" inset="1pt,1pt,1pt,1pt">
                <w:txbxContent>
                  <w:p w:rsidR="00AA03D8" w:rsidRDefault="00AA03D8" w:rsidP="00AA03D8">
                    <w:pPr>
                      <w:jc w:val="center"/>
                      <w:rPr>
                        <w:rFonts w:ascii="Journal" w:hAnsi="Journal"/>
                        <w:lang w:val="uk-UA"/>
                      </w:rPr>
                    </w:pPr>
                    <w:r>
                      <w:rPr>
                        <w:rFonts w:ascii="Journal" w:hAnsi="Journal"/>
                        <w:sz w:val="18"/>
                        <w:lang w:val="uk-UA"/>
                      </w:rPr>
                      <w:t>Лист.</w:t>
                    </w:r>
                  </w:p>
                </w:txbxContent>
              </v:textbox>
            </v:rect>
            <v:rect id="_x0000_s2418" style="position:absolute;left:2267;top:19660;width:2573;height:309" filled="f" stroked="f" strokeweight=".25pt">
              <v:textbox style="mso-next-textbox:#_x0000_s2418" inset="1pt,1pt,1pt,1pt">
                <w:txbxContent>
                  <w:p w:rsidR="00AA03D8" w:rsidRDefault="00AA03D8" w:rsidP="00AA03D8">
                    <w:pPr>
                      <w:jc w:val="center"/>
                      <w:rPr>
                        <w:rFonts w:ascii="Journal" w:hAnsi="Journal"/>
                      </w:rPr>
                    </w:pPr>
                    <w:r>
                      <w:rPr>
                        <w:rFonts w:ascii="Journal" w:hAnsi="Journal"/>
                        <w:sz w:val="18"/>
                      </w:rPr>
                      <w:t>№ докум.</w:t>
                    </w:r>
                  </w:p>
                </w:txbxContent>
              </v:textbox>
            </v:rect>
            <v:rect id="_x0000_s2419" style="position:absolute;left:4983;top:19660;width:1534;height:309" filled="f" stroked="f" strokeweight=".25pt">
              <v:textbox style="mso-next-textbox:#_x0000_s2419" inset="1pt,1pt,1pt,1pt">
                <w:txbxContent>
                  <w:p w:rsidR="00AA03D8" w:rsidRDefault="00AA03D8" w:rsidP="00AA03D8">
                    <w:pPr>
                      <w:jc w:val="center"/>
                      <w:rPr>
                        <w:rFonts w:ascii="Journal" w:hAnsi="Journal"/>
                      </w:rPr>
                    </w:pPr>
                    <w:r>
                      <w:rPr>
                        <w:rFonts w:ascii="Journal" w:hAnsi="Journal"/>
                        <w:sz w:val="18"/>
                      </w:rPr>
                      <w:t>Подп.</w:t>
                    </w:r>
                  </w:p>
                </w:txbxContent>
              </v:textbox>
            </v:rect>
            <v:rect id="_x0000_s2420" style="position:absolute;left:6604;top:19660;width:1000;height:309" filled="f" stroked="f" strokeweight=".25pt">
              <v:textbox style="mso-next-textbox:#_x0000_s2420" inset="1pt,1pt,1pt,1pt">
                <w:txbxContent>
                  <w:p w:rsidR="00AA03D8" w:rsidRDefault="00AA03D8" w:rsidP="00AA03D8">
                    <w:pPr>
                      <w:jc w:val="center"/>
                      <w:rPr>
                        <w:rFonts w:ascii="Journal" w:hAnsi="Journal"/>
                      </w:rPr>
                    </w:pPr>
                    <w:r>
                      <w:rPr>
                        <w:rFonts w:ascii="Journal" w:hAnsi="Journal"/>
                        <w:sz w:val="18"/>
                      </w:rPr>
                      <w:t>Дата</w:t>
                    </w:r>
                  </w:p>
                </w:txbxContent>
              </v:textbox>
            </v:rect>
            <v:rect id="_x0000_s2421" style="position:absolute;left:18949;top:18977;width:1001;height:309" filled="f" stroked="f" strokeweight=".25pt">
              <v:textbox style="mso-next-textbox:#_x0000_s2421" inset="1pt,1pt,1pt,1pt">
                <w:txbxContent>
                  <w:p w:rsidR="00AA03D8" w:rsidRDefault="00AA03D8" w:rsidP="00AA03D8">
                    <w:pPr>
                      <w:jc w:val="center"/>
                      <w:rPr>
                        <w:rFonts w:ascii="Journal" w:hAnsi="Journal"/>
                        <w:lang w:val="uk-UA"/>
                      </w:rPr>
                    </w:pPr>
                    <w:r>
                      <w:rPr>
                        <w:rFonts w:ascii="Journal" w:hAnsi="Journal"/>
                        <w:sz w:val="18"/>
                        <w:lang w:val="uk-UA"/>
                      </w:rPr>
                      <w:t>Лист</w:t>
                    </w:r>
                  </w:p>
                </w:txbxContent>
              </v:textbox>
            </v:rect>
            <v:rect id="_x0000_s2422" style="position:absolute;left:18949;top:19435;width:1001;height:423" filled="f" stroked="f" strokeweight=".25pt">
              <v:textbox style="mso-next-textbox:#_x0000_s2422" inset="1pt,1pt,1pt,1pt">
                <w:txbxContent>
                  <w:p w:rsidR="00AA03D8" w:rsidRPr="004B4B79" w:rsidRDefault="00F2439C" w:rsidP="00AA03D8">
                    <w:pPr>
                      <w:jc w:val="center"/>
                      <w:rPr>
                        <w:rFonts w:ascii="Journal" w:hAnsi="Journal"/>
                      </w:rPr>
                    </w:pPr>
                    <w:r>
                      <w:rPr>
                        <w:rFonts w:ascii="Journal" w:hAnsi="Journal"/>
                        <w:sz w:val="24"/>
                      </w:rPr>
                      <w:t>31</w:t>
                    </w:r>
                  </w:p>
                </w:txbxContent>
              </v:textbox>
            </v:rect>
            <v:rect id="_x0000_s2423" style="position:absolute;left:7745;top:19221;width:11075;height:477" filled="f" stroked="f" strokeweight=".25pt">
              <v:textbox style="mso-next-textbox:#_x0000_s2423" inset="1pt,1pt,1pt,1pt">
                <w:txbxContent>
                  <w:p w:rsidR="00AA03D8" w:rsidRDefault="00AA03D8" w:rsidP="00AA03D8">
                    <w:pPr>
                      <w:jc w:val="center"/>
                      <w:rPr>
                        <w:rFonts w:ascii="Journal" w:hAnsi="Journal"/>
                      </w:rPr>
                    </w:pPr>
                    <w:r>
                      <w:rPr>
                        <w:rFonts w:ascii="Journal" w:hAnsi="Journal"/>
                      </w:rPr>
                      <w:t>КР.280201.221.000.000</w:t>
                    </w:r>
                  </w:p>
                </w:txbxContent>
              </v:textbox>
            </v:rect>
            <w10:wrap anchorx="page" anchory="page"/>
            <w10:anchorlock/>
          </v:group>
        </w:pict>
      </w:r>
    </w:p>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Pr="0045066F" w:rsidRDefault="00AA03D8" w:rsidP="00AA03D8">
      <w:pPr>
        <w:jc w:val="center"/>
        <w:rPr>
          <w:b/>
          <w:sz w:val="32"/>
          <w:szCs w:val="32"/>
        </w:rPr>
      </w:pPr>
      <w:r w:rsidRPr="0045066F">
        <w:rPr>
          <w:b/>
          <w:sz w:val="32"/>
          <w:szCs w:val="32"/>
        </w:rPr>
        <w:t>Плата за загрязнение окружающей среды</w:t>
      </w:r>
    </w:p>
    <w:p w:rsidR="00AA03D8" w:rsidRDefault="00AA03D8" w:rsidP="00AA03D8"/>
    <w:p w:rsidR="00AA03D8" w:rsidRDefault="00AA03D8" w:rsidP="00AA03D8">
      <w:r>
        <w:t xml:space="preserve">   Загрязнением окружающей среды называют поступление в нее вещества или энергии, свойства, местонахождение или количество которых оказывает негативное воздействие на окружающую среду.</w:t>
      </w:r>
    </w:p>
    <w:p w:rsidR="00AA03D8" w:rsidRDefault="00AA03D8" w:rsidP="00AA03D8">
      <w:r>
        <w:t xml:space="preserve">   За негативное воздействие на ОС в России с начала 90-х гг. взимается плата, причем ее формы и размеры определяются законодательством. Действующая </w:t>
      </w:r>
      <w:r>
        <w:lastRenderedPageBreak/>
        <w:t>законодательная база РФ обеспечивает взимание платы за загрязнение ОС на основании следующих нормативных актов:</w:t>
      </w:r>
    </w:p>
    <w:p w:rsidR="00AA03D8" w:rsidRDefault="00AA03D8" w:rsidP="00AA03D8">
      <w:r>
        <w:t>- ФЗ от 10.01.02 №7- ФЗ «Об охране окружающей среды»;</w:t>
      </w:r>
    </w:p>
    <w:p w:rsidR="00AA03D8" w:rsidRDefault="00AA03D8" w:rsidP="00AA03D8">
      <w:r>
        <w:t>- Постановление Правительства РФ от 28.08.92 №632 «Об утверждении порядка определения платы и ее предельных размеров за загрязнение ОС, размещение отходов, другие виды вредного воздействия»;</w:t>
      </w:r>
    </w:p>
    <w:p w:rsidR="00AA03D8" w:rsidRDefault="00AA03D8" w:rsidP="00AA03D8">
      <w:r>
        <w:t>- Постановление Правительства РФ от 12.05.03 №344 «О нормативах платы за выбросы в атмосферный воздух загрязняющих веществ стационарными и передвижными источниками, сбросы загрязняющих веществ в поверхностные и подземные водные объекты, размещение отходов производства и потребления».</w:t>
      </w:r>
    </w:p>
    <w:p w:rsidR="00AA03D8" w:rsidRDefault="00AA03D8" w:rsidP="00AA03D8">
      <w:r>
        <w:t xml:space="preserve">   На практике платежи исчисляются в соответствии с «Инструктивно- методическими указаниями по взиманию платы за загрязнение ОС» от 12.06.03 № 344 и от 01.07.05 №410. Этими указаниями установлен перечень видов воздействий, за которые с предприятий и юридических лиц взимается плата, а именно:</w:t>
      </w:r>
    </w:p>
    <w:p w:rsidR="00AA03D8" w:rsidRDefault="00AA03D8" w:rsidP="00AA03D8">
      <w:r>
        <w:t>- за выброс в атмосферный воздух загрязняющих веществ от стационарных и передвижных источников;</w:t>
      </w:r>
    </w:p>
    <w:p w:rsidR="00AA03D8" w:rsidRDefault="00AA03D8" w:rsidP="00AA03D8">
      <w:r>
        <w:t>- за сброс загрязняющих веществ в поверхностные и подземные водные объекты, на рельеф местности, а также любое их подземное размещение;</w:t>
      </w:r>
    </w:p>
    <w:p w:rsidR="00AA03D8" w:rsidRDefault="00AA03D8" w:rsidP="00AA03D8">
      <w:r>
        <w:t>- размещение отходов производства и потребления.</w:t>
      </w:r>
    </w:p>
    <w:p w:rsidR="00AA03D8" w:rsidRDefault="00AA03D8" w:rsidP="00AA03D8">
      <w:r>
        <w:t xml:space="preserve">   Также установлены два вида базовых нормативов платы:</w:t>
      </w:r>
    </w:p>
    <w:p w:rsidR="00AA03D8" w:rsidRDefault="00AA03D8" w:rsidP="00AA03D8">
      <w:r>
        <w:t>- за выбросы, сбросы загрязняющих веществ, размещение отходов и другие виды воздействия в границах предельно допустимых нормативов (ПДВ, ПДС, ЛРО и др.);</w:t>
      </w:r>
    </w:p>
    <w:p w:rsidR="00AA03D8" w:rsidRDefault="00AA03D8" w:rsidP="00AA03D8">
      <w:r>
        <w:t>- за выбросы, сбросы загрязняющих веществ, размещение отходов за другие виды вредного воздействия сверх границы предельно допустимых нормативов, но в пределах установленных лимитов (временно согласованных нормативов – ВСВ, ВСС и др.)</w:t>
      </w:r>
    </w:p>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Pr="00AA03D8" w:rsidRDefault="00045C37" w:rsidP="00AA03D8">
      <w:pPr>
        <w:rPr>
          <w:b/>
        </w:rPr>
      </w:pPr>
      <w:r>
        <w:rPr>
          <w:noProof/>
          <w:sz w:val="20"/>
        </w:rPr>
        <w:pict>
          <v:group id="_x0000_s2424" style="position:absolute;left:0;text-align:left;margin-left:56.7pt;margin-top:19.85pt;width:518.8pt;height:802.3pt;z-index:251673600;mso-position-horizontal-relative:page;mso-position-vertical-relative:page" coordsize="20000,20000" o:allowincell="f">
            <v:rect id="_x0000_s2425" style="position:absolute;width:20000;height:20000" filled="f" strokeweight="2pt"/>
            <v:line id="_x0000_s2426" style="position:absolute" from="1093,18949" to="1095,19989" strokeweight="2pt"/>
            <v:line id="_x0000_s2427" style="position:absolute" from="10,18941" to="19977,18942" strokeweight="2pt"/>
            <v:line id="_x0000_s2428" style="position:absolute" from="2186,18949" to="2188,19989" strokeweight="2pt"/>
            <v:line id="_x0000_s2429" style="position:absolute" from="4919,18949" to="4921,19989" strokeweight="2pt"/>
            <v:line id="_x0000_s2430" style="position:absolute" from="6557,18959" to="6559,19989" strokeweight="2pt"/>
            <v:line id="_x0000_s2431" style="position:absolute" from="7650,18949" to="7652,19979" strokeweight="2pt"/>
            <v:line id="_x0000_s2432" style="position:absolute" from="18905,18949" to="18909,19989" strokeweight="2pt"/>
            <v:line id="_x0000_s2433" style="position:absolute" from="10,19293" to="7631,19295" strokeweight="1pt"/>
            <v:line id="_x0000_s2434" style="position:absolute" from="10,19646" to="7631,19647" strokeweight="2pt"/>
            <v:line id="_x0000_s2435" style="position:absolute" from="18919,19296" to="19990,19297" strokeweight="1pt"/>
            <v:rect id="_x0000_s2436" style="position:absolute;left:54;top:19660;width:1000;height:309" filled="f" stroked="f" strokeweight=".25pt">
              <v:textbox style="mso-next-textbox:#_x0000_s2436" inset="1pt,1pt,1pt,1pt">
                <w:txbxContent>
                  <w:p w:rsidR="00AA03D8" w:rsidRDefault="00AA03D8" w:rsidP="00AA03D8">
                    <w:pPr>
                      <w:jc w:val="center"/>
                      <w:rPr>
                        <w:rFonts w:ascii="Journal" w:hAnsi="Journal"/>
                      </w:rPr>
                    </w:pPr>
                    <w:r>
                      <w:rPr>
                        <w:rFonts w:ascii="Journal" w:hAnsi="Journal"/>
                        <w:sz w:val="18"/>
                      </w:rPr>
                      <w:t>Изм.</w:t>
                    </w:r>
                  </w:p>
                </w:txbxContent>
              </v:textbox>
            </v:rect>
            <v:rect id="_x0000_s2437" style="position:absolute;left:1139;top:19660;width:1001;height:309" filled="f" stroked="f" strokeweight=".25pt">
              <v:textbox style="mso-next-textbox:#_x0000_s2437" inset="1pt,1pt,1pt,1pt">
                <w:txbxContent>
                  <w:p w:rsidR="00AA03D8" w:rsidRDefault="00AA03D8" w:rsidP="00AA03D8">
                    <w:pPr>
                      <w:jc w:val="center"/>
                      <w:rPr>
                        <w:rFonts w:ascii="Journal" w:hAnsi="Journal"/>
                        <w:lang w:val="uk-UA"/>
                      </w:rPr>
                    </w:pPr>
                    <w:r>
                      <w:rPr>
                        <w:rFonts w:ascii="Journal" w:hAnsi="Journal"/>
                        <w:sz w:val="18"/>
                        <w:lang w:val="uk-UA"/>
                      </w:rPr>
                      <w:t>Лист.</w:t>
                    </w:r>
                  </w:p>
                </w:txbxContent>
              </v:textbox>
            </v:rect>
            <v:rect id="_x0000_s2438" style="position:absolute;left:2267;top:19660;width:2573;height:309" filled="f" stroked="f" strokeweight=".25pt">
              <v:textbox style="mso-next-textbox:#_x0000_s2438" inset="1pt,1pt,1pt,1pt">
                <w:txbxContent>
                  <w:p w:rsidR="00AA03D8" w:rsidRDefault="00AA03D8" w:rsidP="00AA03D8">
                    <w:pPr>
                      <w:jc w:val="center"/>
                      <w:rPr>
                        <w:rFonts w:ascii="Journal" w:hAnsi="Journal"/>
                      </w:rPr>
                    </w:pPr>
                    <w:r>
                      <w:rPr>
                        <w:rFonts w:ascii="Journal" w:hAnsi="Journal"/>
                        <w:sz w:val="18"/>
                      </w:rPr>
                      <w:t>№ докум.</w:t>
                    </w:r>
                  </w:p>
                </w:txbxContent>
              </v:textbox>
            </v:rect>
            <v:rect id="_x0000_s2439" style="position:absolute;left:4983;top:19660;width:1534;height:309" filled="f" stroked="f" strokeweight=".25pt">
              <v:textbox style="mso-next-textbox:#_x0000_s2439" inset="1pt,1pt,1pt,1pt">
                <w:txbxContent>
                  <w:p w:rsidR="00AA03D8" w:rsidRDefault="00AA03D8" w:rsidP="00AA03D8">
                    <w:pPr>
                      <w:jc w:val="center"/>
                      <w:rPr>
                        <w:rFonts w:ascii="Journal" w:hAnsi="Journal"/>
                      </w:rPr>
                    </w:pPr>
                    <w:r>
                      <w:rPr>
                        <w:rFonts w:ascii="Journal" w:hAnsi="Journal"/>
                        <w:sz w:val="18"/>
                      </w:rPr>
                      <w:t>Подп.</w:t>
                    </w:r>
                  </w:p>
                </w:txbxContent>
              </v:textbox>
            </v:rect>
            <v:rect id="_x0000_s2440" style="position:absolute;left:6604;top:19660;width:1000;height:309" filled="f" stroked="f" strokeweight=".25pt">
              <v:textbox style="mso-next-textbox:#_x0000_s2440" inset="1pt,1pt,1pt,1pt">
                <w:txbxContent>
                  <w:p w:rsidR="00AA03D8" w:rsidRDefault="00AA03D8" w:rsidP="00AA03D8">
                    <w:pPr>
                      <w:jc w:val="center"/>
                      <w:rPr>
                        <w:rFonts w:ascii="Journal" w:hAnsi="Journal"/>
                      </w:rPr>
                    </w:pPr>
                    <w:r>
                      <w:rPr>
                        <w:rFonts w:ascii="Journal" w:hAnsi="Journal"/>
                        <w:sz w:val="18"/>
                      </w:rPr>
                      <w:t>Дата</w:t>
                    </w:r>
                  </w:p>
                </w:txbxContent>
              </v:textbox>
            </v:rect>
            <v:rect id="_x0000_s2441" style="position:absolute;left:18949;top:18977;width:1001;height:309" filled="f" stroked="f" strokeweight=".25pt">
              <v:textbox style="mso-next-textbox:#_x0000_s2441" inset="1pt,1pt,1pt,1pt">
                <w:txbxContent>
                  <w:p w:rsidR="00AA03D8" w:rsidRDefault="00AA03D8" w:rsidP="00AA03D8">
                    <w:pPr>
                      <w:jc w:val="center"/>
                      <w:rPr>
                        <w:rFonts w:ascii="Journal" w:hAnsi="Journal"/>
                        <w:lang w:val="uk-UA"/>
                      </w:rPr>
                    </w:pPr>
                    <w:r>
                      <w:rPr>
                        <w:rFonts w:ascii="Journal" w:hAnsi="Journal"/>
                        <w:sz w:val="18"/>
                        <w:lang w:val="uk-UA"/>
                      </w:rPr>
                      <w:t>Лист</w:t>
                    </w:r>
                  </w:p>
                </w:txbxContent>
              </v:textbox>
            </v:rect>
            <v:rect id="_x0000_s2442" style="position:absolute;left:18949;top:19435;width:1001;height:423" filled="f" stroked="f" strokeweight=".25pt">
              <v:textbox style="mso-next-textbox:#_x0000_s2442" inset="1pt,1pt,1pt,1pt">
                <w:txbxContent>
                  <w:p w:rsidR="00AA03D8" w:rsidRPr="004B4B79" w:rsidRDefault="00F2439C" w:rsidP="00AA03D8">
                    <w:pPr>
                      <w:jc w:val="center"/>
                      <w:rPr>
                        <w:rFonts w:ascii="Journal" w:hAnsi="Journal"/>
                      </w:rPr>
                    </w:pPr>
                    <w:r>
                      <w:rPr>
                        <w:rFonts w:ascii="Journal" w:hAnsi="Journal"/>
                        <w:sz w:val="24"/>
                      </w:rPr>
                      <w:t>32</w:t>
                    </w:r>
                  </w:p>
                </w:txbxContent>
              </v:textbox>
            </v:rect>
            <v:rect id="_x0000_s2443" style="position:absolute;left:7745;top:19221;width:11075;height:477" filled="f" stroked="f" strokeweight=".25pt">
              <v:textbox style="mso-next-textbox:#_x0000_s2443" inset="1pt,1pt,1pt,1pt">
                <w:txbxContent>
                  <w:p w:rsidR="00AA03D8" w:rsidRDefault="00AA03D8" w:rsidP="00AA03D8">
                    <w:pPr>
                      <w:jc w:val="center"/>
                      <w:rPr>
                        <w:rFonts w:ascii="Journal" w:hAnsi="Journal"/>
                      </w:rPr>
                    </w:pPr>
                    <w:r>
                      <w:rPr>
                        <w:rFonts w:ascii="Journal" w:hAnsi="Journal"/>
                      </w:rPr>
                      <w:t>КР.280201.221.000.000</w:t>
                    </w:r>
                  </w:p>
                </w:txbxContent>
              </v:textbox>
            </v:rect>
            <w10:wrap anchorx="page" anchory="page"/>
            <w10:anchorlock/>
          </v:group>
        </w:pict>
      </w:r>
    </w:p>
    <w:p w:rsidR="00AA03D8" w:rsidRDefault="00AA03D8" w:rsidP="00AA03D8"/>
    <w:p w:rsidR="00AA03D8" w:rsidRDefault="00AA03D8" w:rsidP="00AA03D8"/>
    <w:p w:rsidR="00AA03D8" w:rsidRDefault="00AA03D8" w:rsidP="00AA03D8"/>
    <w:p w:rsidR="00AA03D8" w:rsidRDefault="00AA03D8" w:rsidP="00AA03D8"/>
    <w:p w:rsidR="00AA03D8" w:rsidRPr="002668A1" w:rsidRDefault="00AA03D8" w:rsidP="00AA03D8">
      <w:pPr>
        <w:rPr>
          <w:b/>
        </w:rPr>
      </w:pPr>
    </w:p>
    <w:p w:rsidR="00AA03D8" w:rsidRDefault="00AA03D8" w:rsidP="00AA03D8"/>
    <w:p w:rsidR="00AA03D8" w:rsidRPr="00FA5981" w:rsidRDefault="00AA03D8" w:rsidP="00AA03D8">
      <w:pPr>
        <w:jc w:val="center"/>
        <w:rPr>
          <w:b/>
        </w:rPr>
      </w:pPr>
      <w:r w:rsidRPr="00FA5981">
        <w:rPr>
          <w:b/>
        </w:rPr>
        <w:t>Расчет ущерба от сброса загрязняющих веществ</w:t>
      </w:r>
    </w:p>
    <w:p w:rsidR="00AA03D8" w:rsidRDefault="00AA03D8" w:rsidP="00AA03D8"/>
    <w:p w:rsidR="00AA03D8" w:rsidRPr="00206DB3" w:rsidRDefault="00AA03D8" w:rsidP="00AA03D8">
      <w:r>
        <w:t xml:space="preserve">   Плата предприятия за выбросы (сбросы) загрязняющих веществ от стационарных источников </w:t>
      </w:r>
      <w:r w:rsidR="00045C37">
        <w:rPr>
          <w:rFonts w:ascii="Arial CYR" w:hAnsi="Arial CYR" w:cs="Arial CYR"/>
          <w:sz w:val="20"/>
          <w:szCs w:val="20"/>
        </w:rPr>
        <w:pict>
          <v:shape id="_x0000_i1032" type="#_x0000_t75" style="width:21pt;height:18.75pt">
            <v:imagedata r:id="rId16" o:title=""/>
          </v:shape>
        </w:pict>
      </w:r>
      <w:r>
        <w:t xml:space="preserve"> определяется по формуле: </w:t>
      </w:r>
      <w:r w:rsidR="00045C37">
        <w:rPr>
          <w:rFonts w:ascii="Arial CYR" w:hAnsi="Arial CYR" w:cs="Arial CYR"/>
          <w:sz w:val="20"/>
          <w:szCs w:val="20"/>
        </w:rPr>
        <w:pict>
          <v:shape id="_x0000_i1033" type="#_x0000_t75" style="width:22.5pt;height:20.25pt">
            <v:imagedata r:id="rId17" o:title=""/>
          </v:shape>
        </w:pict>
      </w:r>
      <w:r w:rsidR="002B7490">
        <w:rPr>
          <w:rFonts w:ascii="Calibri" w:hAnsi="Calibri" w:cs="Calibri"/>
        </w:rPr>
        <w:t>=</w:t>
      </w:r>
      <w:r w:rsidR="00045C37">
        <w:rPr>
          <w:rFonts w:ascii="Arial CYR" w:hAnsi="Arial CYR" w:cs="Arial CYR"/>
          <w:sz w:val="20"/>
          <w:szCs w:val="20"/>
        </w:rPr>
        <w:pict>
          <v:shape id="_x0000_i1034" type="#_x0000_t75" style="width:26.25pt;height:19.5pt">
            <v:imagedata r:id="rId18" o:title=""/>
          </v:shape>
        </w:pict>
      </w:r>
      <w:r w:rsidR="002B7490">
        <w:rPr>
          <w:rFonts w:ascii="Calibri" w:hAnsi="Calibri" w:cs="Calibri"/>
        </w:rPr>
        <w:t>+</w:t>
      </w:r>
      <w:r w:rsidR="00045C37">
        <w:rPr>
          <w:rFonts w:ascii="Arial CYR" w:hAnsi="Arial CYR" w:cs="Arial CYR"/>
          <w:sz w:val="20"/>
          <w:szCs w:val="20"/>
        </w:rPr>
        <w:pict>
          <v:shape id="_x0000_i1035" type="#_x0000_t75" style="width:27.75pt;height:18.75pt">
            <v:imagedata r:id="rId19" o:title=""/>
          </v:shape>
        </w:pict>
      </w:r>
      <w:r w:rsidR="002B7490">
        <w:rPr>
          <w:rFonts w:ascii="Calibri" w:hAnsi="Calibri" w:cs="Calibri"/>
        </w:rPr>
        <w:t>+</w:t>
      </w:r>
      <w:r w:rsidR="00045C37">
        <w:rPr>
          <w:rFonts w:ascii="Arial CYR" w:hAnsi="Arial CYR" w:cs="Arial CYR"/>
          <w:sz w:val="20"/>
          <w:szCs w:val="20"/>
        </w:rPr>
        <w:pict>
          <v:shape id="_x0000_i1036" type="#_x0000_t75" style="width:53.25pt;height:20.25pt">
            <v:imagedata r:id="rId20" o:title=""/>
          </v:shape>
        </w:pict>
      </w:r>
      <w:r w:rsidR="002B7490">
        <w:rPr>
          <w:rFonts w:ascii="Arial CYR" w:hAnsi="Arial CYR" w:cs="Arial CYR"/>
          <w:sz w:val="20"/>
          <w:szCs w:val="20"/>
        </w:rPr>
        <w:t>,</w:t>
      </w:r>
      <w:r>
        <w:rPr>
          <w:rFonts w:ascii="Arial CYR" w:hAnsi="Arial CYR" w:cs="Arial CYR"/>
          <w:sz w:val="20"/>
          <w:szCs w:val="20"/>
        </w:rPr>
        <w:t xml:space="preserve"> </w:t>
      </w:r>
    </w:p>
    <w:p w:rsidR="00AA03D8" w:rsidRDefault="00AA03D8" w:rsidP="00AA03D8">
      <w:pPr>
        <w:widowControl w:val="0"/>
        <w:autoSpaceDE w:val="0"/>
        <w:autoSpaceDN w:val="0"/>
        <w:adjustRightInd w:val="0"/>
        <w:spacing w:after="200" w:line="276" w:lineRule="auto"/>
        <w:rPr>
          <w:rFonts w:ascii="Arial CYR" w:hAnsi="Arial CYR" w:cs="Arial CYR"/>
          <w:sz w:val="20"/>
          <w:szCs w:val="20"/>
        </w:rPr>
      </w:pPr>
      <w:r>
        <w:rPr>
          <w:rFonts w:ascii="Arial CYR" w:hAnsi="Arial CYR" w:cs="Arial CYR"/>
          <w:sz w:val="20"/>
          <w:szCs w:val="20"/>
        </w:rPr>
        <w:t xml:space="preserve"> </w:t>
      </w:r>
      <w:r>
        <w:t>слагаемые которой, в свою очередь, рассчитываются по формулам:</w:t>
      </w:r>
      <w:r>
        <w:rPr>
          <w:rFonts w:ascii="Arial CYR" w:hAnsi="Arial CYR" w:cs="Arial CYR"/>
          <w:sz w:val="20"/>
          <w:szCs w:val="20"/>
        </w:rPr>
        <w:t xml:space="preserve">   </w:t>
      </w:r>
    </w:p>
    <w:p w:rsidR="00AA03D8" w:rsidRPr="002B7490" w:rsidRDefault="00045C37" w:rsidP="00AA03D8">
      <w:pPr>
        <w:widowControl w:val="0"/>
        <w:autoSpaceDE w:val="0"/>
        <w:autoSpaceDN w:val="0"/>
        <w:adjustRightInd w:val="0"/>
        <w:spacing w:after="200" w:line="276" w:lineRule="auto"/>
        <w:rPr>
          <w:rFonts w:ascii="Calibri" w:hAnsi="Calibri" w:cs="Calibri"/>
        </w:rPr>
      </w:pPr>
      <w:r>
        <w:rPr>
          <w:rFonts w:ascii="Arial CYR" w:hAnsi="Arial CYR" w:cs="Arial CYR"/>
          <w:sz w:val="20"/>
          <w:szCs w:val="20"/>
        </w:rPr>
        <w:lastRenderedPageBreak/>
        <w:pict>
          <v:shape id="_x0000_i1037" type="#_x0000_t75" style="width:26.25pt;height:19.5pt">
            <v:imagedata r:id="rId18" o:title=""/>
          </v:shape>
        </w:pict>
      </w:r>
      <w:r w:rsidR="002B7490">
        <w:rPr>
          <w:rFonts w:ascii="Calibri" w:hAnsi="Calibri" w:cs="Calibri"/>
        </w:rPr>
        <w:t>=</w:t>
      </w:r>
      <w:r>
        <w:rPr>
          <w:rFonts w:ascii="Arial CYR" w:hAnsi="Arial CYR" w:cs="Arial CYR"/>
          <w:sz w:val="20"/>
          <w:szCs w:val="20"/>
        </w:rPr>
        <w:pict>
          <v:shape id="_x0000_i1038" type="#_x0000_t75" style="width:39.75pt;height:20.25pt">
            <v:imagedata r:id="rId21" o:title=""/>
          </v:shape>
        </w:pict>
      </w:r>
      <w:r w:rsidR="002B7490">
        <w:rPr>
          <w:rFonts w:ascii="Calibri" w:hAnsi="Calibri" w:cs="Calibri"/>
        </w:rPr>
        <w:t>*</w:t>
      </w:r>
      <w:r>
        <w:rPr>
          <w:rFonts w:ascii="Arial CYR" w:hAnsi="Arial CYR" w:cs="Arial CYR"/>
          <w:sz w:val="20"/>
          <w:szCs w:val="20"/>
        </w:rPr>
        <w:pict>
          <v:shape id="_x0000_i1039" type="#_x0000_t75" style="width:30pt;height:22.5pt">
            <v:imagedata r:id="rId22" o:title=""/>
          </v:shape>
        </w:pict>
      </w:r>
    </w:p>
    <w:p w:rsidR="00AA03D8" w:rsidRPr="002B7490" w:rsidRDefault="00AA03D8" w:rsidP="002B7490">
      <w:pPr>
        <w:rPr>
          <w:rFonts w:ascii="Tahoma" w:hAnsi="Tahoma" w:cs="Tahoma"/>
          <w:color w:val="auto"/>
          <w:sz w:val="22"/>
          <w:szCs w:val="22"/>
        </w:rPr>
      </w:pPr>
      <w:r>
        <w:t>где i = 1,2, … n – загрязняющее вещество, выбрасываемое (сбрасываемое) в пределах допустимого норматива;</w:t>
      </w:r>
      <w:r w:rsidRPr="00206DB3">
        <w:t xml:space="preserve"> </w:t>
      </w:r>
      <w:r w:rsidR="002B7490" w:rsidRPr="002B7490">
        <w:rPr>
          <w:color w:val="auto"/>
        </w:rPr>
        <w:t xml:space="preserve">M </w:t>
      </w:r>
      <w:r w:rsidR="002B7490" w:rsidRPr="002B7490">
        <w:rPr>
          <w:color w:val="auto"/>
          <w:vertAlign w:val="superscript"/>
        </w:rPr>
        <w:t>доп    </w:t>
      </w:r>
      <w:r w:rsidR="002B7490" w:rsidRPr="002B7490">
        <w:rPr>
          <w:color w:val="auto"/>
          <w:vertAlign w:val="subscript"/>
        </w:rPr>
        <w:t>i</w:t>
      </w:r>
      <w:r w:rsidR="002B7490" w:rsidRPr="002B7490">
        <w:rPr>
          <w:rFonts w:ascii="Tahoma" w:hAnsi="Tahoma" w:cs="Tahoma"/>
          <w:color w:val="auto"/>
          <w:sz w:val="20"/>
          <w:szCs w:val="20"/>
          <w:vertAlign w:val="subscript"/>
        </w:rPr>
        <w:t> </w:t>
      </w:r>
      <w:r w:rsidR="002B7490" w:rsidRPr="002B7490">
        <w:rPr>
          <w:rFonts w:ascii="Tahoma" w:hAnsi="Tahoma" w:cs="Tahoma"/>
          <w:color w:val="auto"/>
          <w:sz w:val="22"/>
          <w:szCs w:val="22"/>
          <w:vertAlign w:val="superscript"/>
        </w:rPr>
        <w:t>     </w:t>
      </w:r>
      <w:r w:rsidRPr="00206DB3">
        <w:t xml:space="preserve">- масса </w:t>
      </w:r>
      <w:r>
        <w:rPr>
          <w:lang w:val="en-US"/>
        </w:rPr>
        <w:t>i</w:t>
      </w:r>
      <w:r w:rsidRPr="00206DB3">
        <w:t>-го загрязняющего вещества, выбрасываемое (</w:t>
      </w:r>
      <w:r>
        <w:t>сбрасываемое</w:t>
      </w:r>
      <w:r w:rsidRPr="00206DB3">
        <w:t>)</w:t>
      </w:r>
      <w:r>
        <w:t xml:space="preserve"> в пределах допустимого норматива, т; </w:t>
      </w:r>
      <w:r w:rsidR="00045C37">
        <w:rPr>
          <w:rFonts w:ascii="Arial CYR" w:hAnsi="Arial CYR" w:cs="Arial CYR"/>
          <w:sz w:val="20"/>
          <w:szCs w:val="20"/>
        </w:rPr>
        <w:pict>
          <v:shape id="_x0000_i1040" type="#_x0000_t75" style="width:30pt;height:22.5pt">
            <v:imagedata r:id="rId22" o:title=""/>
          </v:shape>
        </w:pict>
      </w:r>
      <w:r>
        <w:t xml:space="preserve">   - дифференцированная ставка платы за выброс (сброс) 1 тонны </w:t>
      </w:r>
      <w:r>
        <w:rPr>
          <w:lang w:val="en-US"/>
        </w:rPr>
        <w:t>i</w:t>
      </w:r>
      <w:r w:rsidRPr="00206DB3">
        <w:t>-го</w:t>
      </w:r>
      <w:r>
        <w:t xml:space="preserve"> загрязняющего вещества в пределах допустимого норматива, руб/т;</w:t>
      </w:r>
    </w:p>
    <w:p w:rsidR="00AA03D8" w:rsidRDefault="00045C37" w:rsidP="00AA03D8">
      <w:pPr>
        <w:widowControl w:val="0"/>
        <w:autoSpaceDE w:val="0"/>
        <w:autoSpaceDN w:val="0"/>
        <w:adjustRightInd w:val="0"/>
        <w:spacing w:after="200" w:line="276" w:lineRule="auto"/>
        <w:rPr>
          <w:rFonts w:ascii="Arial CYR" w:hAnsi="Arial CYR" w:cs="Arial CYR"/>
          <w:sz w:val="20"/>
          <w:szCs w:val="20"/>
        </w:rPr>
      </w:pPr>
      <w:r>
        <w:rPr>
          <w:rFonts w:ascii="Arial CYR" w:hAnsi="Arial CYR" w:cs="Arial CYR"/>
          <w:sz w:val="20"/>
          <w:szCs w:val="20"/>
        </w:rPr>
        <w:pict>
          <v:shape id="_x0000_i1041" type="#_x0000_t75" style="width:27.75pt;height:18.75pt">
            <v:imagedata r:id="rId19" o:title=""/>
          </v:shape>
        </w:pict>
      </w:r>
      <w:r w:rsidR="00962F21">
        <w:rPr>
          <w:rFonts w:ascii="Arial CYR" w:hAnsi="Arial CYR" w:cs="Arial CYR"/>
          <w:sz w:val="20"/>
          <w:szCs w:val="20"/>
        </w:rPr>
        <w:t xml:space="preserve"> </w:t>
      </w:r>
      <w:r w:rsidR="00962F21">
        <w:t xml:space="preserve">= </w:t>
      </w:r>
      <w:r>
        <w:rPr>
          <w:rFonts w:ascii="Arial CYR" w:hAnsi="Arial CYR" w:cs="Arial CYR"/>
          <w:sz w:val="20"/>
          <w:szCs w:val="20"/>
        </w:rPr>
        <w:pict>
          <v:shape id="_x0000_i1042" type="#_x0000_t75" style="width:39pt;height:24.75pt">
            <v:imagedata r:id="rId23" o:title=""/>
          </v:shape>
        </w:pict>
      </w:r>
      <w:r w:rsidR="00962F21">
        <w:rPr>
          <w:rFonts w:ascii="Arial CYR" w:hAnsi="Arial CYR" w:cs="Arial CYR"/>
          <w:sz w:val="20"/>
          <w:szCs w:val="20"/>
        </w:rPr>
        <w:t xml:space="preserve">    </w:t>
      </w:r>
      <w:r w:rsidR="00962F21">
        <w:t xml:space="preserve">· </w:t>
      </w:r>
      <w:r w:rsidR="00962F21">
        <w:rPr>
          <w:rFonts w:ascii="Arial CYR" w:hAnsi="Arial CYR" w:cs="Arial CYR"/>
          <w:sz w:val="20"/>
          <w:szCs w:val="20"/>
        </w:rPr>
        <w:t xml:space="preserve"> </w:t>
      </w:r>
      <w:r>
        <w:rPr>
          <w:rFonts w:ascii="Arial CYR" w:hAnsi="Arial CYR" w:cs="Arial CYR"/>
          <w:sz w:val="20"/>
          <w:szCs w:val="20"/>
        </w:rPr>
        <w:pict>
          <v:shape id="_x0000_i1043" type="#_x0000_t75" style="width:30pt;height:22.5pt">
            <v:imagedata r:id="rId22" o:title=""/>
          </v:shape>
        </w:pict>
      </w:r>
      <w:r w:rsidR="00962F21">
        <w:rPr>
          <w:rFonts w:ascii="Arial CYR" w:hAnsi="Arial CYR" w:cs="Arial CYR"/>
          <w:sz w:val="20"/>
          <w:szCs w:val="20"/>
        </w:rPr>
        <w:t>,</w:t>
      </w:r>
    </w:p>
    <w:p w:rsidR="002B7490" w:rsidRPr="005D27DC" w:rsidRDefault="002B7490" w:rsidP="00AA03D8">
      <w:pPr>
        <w:widowControl w:val="0"/>
        <w:autoSpaceDE w:val="0"/>
        <w:autoSpaceDN w:val="0"/>
        <w:adjustRightInd w:val="0"/>
        <w:spacing w:after="200" w:line="276" w:lineRule="auto"/>
      </w:pPr>
      <w:r w:rsidRPr="002B7490">
        <w:t xml:space="preserve">Где </w:t>
      </w:r>
      <w:r>
        <w:t xml:space="preserve">i =1,2 … m – загрязняющее вещество с выбросом (сбросом), превышающим норматив, но в пределах установленного лимита; </w:t>
      </w:r>
      <w:r w:rsidR="005D27DC" w:rsidRPr="005D27DC">
        <w:t>M </w:t>
      </w:r>
      <w:r w:rsidR="005D27DC" w:rsidRPr="005D27DC">
        <w:rPr>
          <w:vertAlign w:val="superscript"/>
        </w:rPr>
        <w:t>Лим </w:t>
      </w:r>
      <w:r w:rsidR="005D27DC" w:rsidRPr="005D27DC">
        <w:rPr>
          <w:vertAlign w:val="subscript"/>
        </w:rPr>
        <w:t>   i</w:t>
      </w:r>
      <w:r w:rsidR="005D27DC">
        <w:rPr>
          <w:rFonts w:ascii="Tahoma" w:hAnsi="Tahoma" w:cs="Tahoma"/>
          <w:sz w:val="20"/>
          <w:szCs w:val="20"/>
          <w:vertAlign w:val="subscript"/>
        </w:rPr>
        <w:t> </w:t>
      </w:r>
      <w:r w:rsidR="005D27DC">
        <w:rPr>
          <w:rFonts w:ascii="Tahoma" w:hAnsi="Tahoma" w:cs="Tahoma"/>
          <w:sz w:val="22"/>
          <w:szCs w:val="22"/>
          <w:vertAlign w:val="superscript"/>
        </w:rPr>
        <w:t> </w:t>
      </w:r>
      <w:r w:rsidR="005D27DC" w:rsidRPr="005D27DC">
        <w:rPr>
          <w:vertAlign w:val="superscript"/>
        </w:rPr>
        <w:t xml:space="preserve"> </w:t>
      </w:r>
      <w:r w:rsidR="005D27DC" w:rsidRPr="005D27DC">
        <w:t xml:space="preserve">- масса </w:t>
      </w:r>
      <w:r w:rsidR="005D27DC">
        <w:rPr>
          <w:lang w:val="en-US"/>
        </w:rPr>
        <w:t>I</w:t>
      </w:r>
      <w:r w:rsidR="005D27DC" w:rsidRPr="005D27DC">
        <w:t xml:space="preserve"> </w:t>
      </w:r>
      <w:r w:rsidR="005D27DC">
        <w:t xml:space="preserve">– го загрязняющего вещества, превышающего норматив, но в пределах установленного лимита, т;  </w:t>
      </w:r>
      <w:r w:rsidR="00045C37">
        <w:rPr>
          <w:rFonts w:ascii="Arial CYR" w:hAnsi="Arial CYR" w:cs="Arial CYR"/>
          <w:sz w:val="20"/>
          <w:szCs w:val="20"/>
        </w:rPr>
        <w:pict>
          <v:shape id="_x0000_i1044" type="#_x0000_t75" style="width:30pt;height:22.5pt">
            <v:imagedata r:id="rId22" o:title=""/>
          </v:shape>
        </w:pict>
      </w:r>
      <w:r w:rsidR="005D27DC">
        <w:rPr>
          <w:rFonts w:ascii="Arial CYR" w:hAnsi="Arial CYR" w:cs="Arial CYR"/>
          <w:sz w:val="20"/>
          <w:szCs w:val="20"/>
        </w:rPr>
        <w:t xml:space="preserve"> </w:t>
      </w:r>
      <w:r w:rsidR="005D27DC">
        <w:t xml:space="preserve">- дифференцированная ставка платы за выброс (сброс) 1 тонны i-го загрязняющего вещества сверх норматива, но в пределах установленного лимита, руб/т. </w:t>
      </w:r>
    </w:p>
    <w:p w:rsidR="00AA03D8" w:rsidRDefault="00AA03D8" w:rsidP="00AA03D8">
      <w:pPr>
        <w:widowControl w:val="0"/>
        <w:autoSpaceDE w:val="0"/>
        <w:autoSpaceDN w:val="0"/>
        <w:adjustRightInd w:val="0"/>
        <w:spacing w:after="200" w:line="276" w:lineRule="auto"/>
      </w:pPr>
      <w:r>
        <w:t xml:space="preserve">   Рассчитываем плату по имеющимся веществам, по данным, взятым из нормативов платы за сбросы загрязняющих веществ в поверхностные и подземные водные объекты:                                                                     </w:t>
      </w:r>
    </w:p>
    <w:p w:rsidR="00AA03D8" w:rsidRDefault="00AA03D8" w:rsidP="00AA03D8">
      <w:pPr>
        <w:widowControl w:val="0"/>
        <w:autoSpaceDE w:val="0"/>
        <w:autoSpaceDN w:val="0"/>
        <w:adjustRightInd w:val="0"/>
        <w:spacing w:after="200" w:line="276" w:lineRule="auto"/>
      </w:pPr>
      <w:r>
        <w:t xml:space="preserve">1) взвешенные вещества (366 руб. за 1 т. в год): </w:t>
      </w:r>
    </w:p>
    <w:p w:rsidR="00AA03D8" w:rsidRPr="009E6851" w:rsidRDefault="00AA03D8" w:rsidP="00AA03D8">
      <w:pPr>
        <w:widowControl w:val="0"/>
        <w:autoSpaceDE w:val="0"/>
        <w:autoSpaceDN w:val="0"/>
        <w:adjustRightInd w:val="0"/>
        <w:spacing w:after="200" w:line="276" w:lineRule="auto"/>
        <w:rPr>
          <w:rFonts w:ascii="Arial CYR" w:hAnsi="Arial CYR" w:cs="Arial CYR"/>
          <w:sz w:val="20"/>
          <w:szCs w:val="20"/>
        </w:rPr>
      </w:pPr>
      <w:r>
        <w:rPr>
          <w:rFonts w:ascii="Arial CYR" w:hAnsi="Arial CYR" w:cs="Arial CYR"/>
          <w:sz w:val="20"/>
          <w:szCs w:val="20"/>
        </w:rPr>
        <w:t xml:space="preserve">         </w:t>
      </w:r>
      <w:r w:rsidR="00045C37">
        <w:rPr>
          <w:rFonts w:ascii="Arial CYR" w:hAnsi="Arial CYR" w:cs="Arial CYR"/>
          <w:sz w:val="20"/>
          <w:szCs w:val="20"/>
        </w:rPr>
        <w:pict>
          <v:shape id="_x0000_i1045" type="#_x0000_t75" style="width:22.5pt;height:20.25pt">
            <v:imagedata r:id="rId17" o:title=""/>
          </v:shape>
        </w:pict>
      </w:r>
      <w:r w:rsidR="005D27DC">
        <w:rPr>
          <w:rFonts w:ascii="Calibri" w:hAnsi="Calibri" w:cs="Calibri"/>
        </w:rPr>
        <w:t>=</w:t>
      </w:r>
      <w:r w:rsidR="00045C37">
        <w:rPr>
          <w:rFonts w:ascii="Arial CYR" w:hAnsi="Arial CYR" w:cs="Arial CYR"/>
          <w:sz w:val="20"/>
          <w:szCs w:val="20"/>
        </w:rPr>
        <w:pict>
          <v:shape id="_x0000_i1046" type="#_x0000_t75" style="width:26.25pt;height:19.5pt">
            <v:imagedata r:id="rId18" o:title=""/>
          </v:shape>
        </w:pict>
      </w:r>
      <w:r w:rsidR="005D27DC">
        <w:rPr>
          <w:rFonts w:ascii="Calibri" w:hAnsi="Calibri" w:cs="Calibri"/>
        </w:rPr>
        <w:t>+</w:t>
      </w:r>
      <w:r w:rsidR="00045C37">
        <w:rPr>
          <w:rFonts w:ascii="Arial CYR" w:hAnsi="Arial CYR" w:cs="Arial CYR"/>
          <w:sz w:val="20"/>
          <w:szCs w:val="20"/>
        </w:rPr>
        <w:pict>
          <v:shape id="_x0000_i1047" type="#_x0000_t75" style="width:27.75pt;height:18.75pt">
            <v:imagedata r:id="rId19" o:title=""/>
          </v:shape>
        </w:pict>
      </w:r>
      <w:r w:rsidR="005D27DC">
        <w:rPr>
          <w:rFonts w:ascii="Calibri" w:hAnsi="Calibri" w:cs="Calibri"/>
        </w:rPr>
        <w:t>+</w:t>
      </w:r>
      <w:r w:rsidR="00045C37">
        <w:rPr>
          <w:rFonts w:ascii="Arial CYR" w:hAnsi="Arial CYR" w:cs="Arial CYR"/>
          <w:sz w:val="20"/>
          <w:szCs w:val="20"/>
        </w:rPr>
        <w:pict>
          <v:shape id="_x0000_i1048" type="#_x0000_t75" style="width:53.25pt;height:20.25pt">
            <v:imagedata r:id="rId20" o:title=""/>
          </v:shape>
        </w:pict>
      </w:r>
      <w:r w:rsidR="005D27DC">
        <w:rPr>
          <w:rFonts w:ascii="Arial CYR" w:hAnsi="Arial CYR" w:cs="Arial CYR"/>
          <w:sz w:val="20"/>
          <w:szCs w:val="20"/>
        </w:rPr>
        <w:t xml:space="preserve">, </w:t>
      </w:r>
      <w:r>
        <w:rPr>
          <w:rFonts w:ascii="Arial CYR" w:hAnsi="Arial CYR" w:cs="Arial CYR"/>
          <w:sz w:val="20"/>
          <w:szCs w:val="20"/>
        </w:rPr>
        <w:t xml:space="preserve">  </w:t>
      </w:r>
    </w:p>
    <w:p w:rsidR="00AA03D8" w:rsidRPr="00962F21" w:rsidRDefault="00AA03D8" w:rsidP="00962F21">
      <w:pPr>
        <w:widowControl w:val="0"/>
        <w:autoSpaceDE w:val="0"/>
        <w:autoSpaceDN w:val="0"/>
        <w:adjustRightInd w:val="0"/>
        <w:spacing w:after="200" w:line="276" w:lineRule="auto"/>
        <w:ind w:left="360"/>
      </w:pPr>
      <w:r>
        <w:t xml:space="preserve">      </w:t>
      </w:r>
      <w:r w:rsidR="00045C37">
        <w:rPr>
          <w:rFonts w:ascii="Arial CYR" w:hAnsi="Arial CYR" w:cs="Arial CYR"/>
          <w:sz w:val="20"/>
          <w:szCs w:val="20"/>
        </w:rPr>
        <w:pict>
          <v:shape id="_x0000_i1049" type="#_x0000_t75" style="width:26.25pt;height:19.5pt" o:bullet="t">
            <v:imagedata r:id="rId18" o:title=""/>
          </v:shape>
        </w:pict>
      </w:r>
      <w:r w:rsidR="0082146A">
        <w:t xml:space="preserve"> = 7,038т · 366 руб/т = 2575,908 руб.</w:t>
      </w:r>
      <w:r w:rsidR="00045C37">
        <w:rPr>
          <w:noProof/>
          <w:sz w:val="20"/>
        </w:rPr>
        <w:pict>
          <v:group id="_x0000_s2464" style="position:absolute;left:0;text-align:left;margin-left:56.7pt;margin-top:19.85pt;width:518.8pt;height:802.3pt;z-index:251674624;mso-position-horizontal-relative:page;mso-position-vertical-relative:page" coordsize="20000,20000" o:allowincell="f">
            <v:rect id="_x0000_s2465" style="position:absolute;width:20000;height:20000" filled="f" strokeweight="2pt"/>
            <v:line id="_x0000_s2466" style="position:absolute" from="1093,18949" to="1095,19989" strokeweight="2pt"/>
            <v:line id="_x0000_s2467" style="position:absolute" from="10,18941" to="19977,18942" strokeweight="2pt"/>
            <v:line id="_x0000_s2468" style="position:absolute" from="2186,18949" to="2188,19989" strokeweight="2pt"/>
            <v:line id="_x0000_s2469" style="position:absolute" from="4919,18949" to="4921,19989" strokeweight="2pt"/>
            <v:line id="_x0000_s2470" style="position:absolute" from="6557,18959" to="6559,19989" strokeweight="2pt"/>
            <v:line id="_x0000_s2471" style="position:absolute" from="7650,18949" to="7652,19979" strokeweight="2pt"/>
            <v:line id="_x0000_s2472" style="position:absolute" from="18905,18949" to="18909,19989" strokeweight="2pt"/>
            <v:line id="_x0000_s2473" style="position:absolute" from="10,19293" to="7631,19295" strokeweight="1pt"/>
            <v:line id="_x0000_s2474" style="position:absolute" from="10,19646" to="7631,19647" strokeweight="2pt"/>
            <v:line id="_x0000_s2475" style="position:absolute" from="18919,19296" to="19990,19297" strokeweight="1pt"/>
            <v:rect id="_x0000_s2476" style="position:absolute;left:54;top:19660;width:1000;height:309" filled="f" stroked="f" strokeweight=".25pt">
              <v:textbox style="mso-next-textbox:#_x0000_s2476" inset="1pt,1pt,1pt,1pt">
                <w:txbxContent>
                  <w:p w:rsidR="00AA03D8" w:rsidRDefault="00AA03D8" w:rsidP="00AA03D8">
                    <w:pPr>
                      <w:jc w:val="center"/>
                      <w:rPr>
                        <w:rFonts w:ascii="Journal" w:hAnsi="Journal"/>
                      </w:rPr>
                    </w:pPr>
                    <w:r>
                      <w:rPr>
                        <w:rFonts w:ascii="Journal" w:hAnsi="Journal"/>
                        <w:sz w:val="18"/>
                      </w:rPr>
                      <w:t>Изм.</w:t>
                    </w:r>
                  </w:p>
                </w:txbxContent>
              </v:textbox>
            </v:rect>
            <v:rect id="_x0000_s2477" style="position:absolute;left:1139;top:19660;width:1001;height:309" filled="f" stroked="f" strokeweight=".25pt">
              <v:textbox style="mso-next-textbox:#_x0000_s2477" inset="1pt,1pt,1pt,1pt">
                <w:txbxContent>
                  <w:p w:rsidR="00AA03D8" w:rsidRDefault="00AA03D8" w:rsidP="00AA03D8">
                    <w:pPr>
                      <w:jc w:val="center"/>
                      <w:rPr>
                        <w:rFonts w:ascii="Journal" w:hAnsi="Journal"/>
                        <w:lang w:val="uk-UA"/>
                      </w:rPr>
                    </w:pPr>
                    <w:r>
                      <w:rPr>
                        <w:rFonts w:ascii="Journal" w:hAnsi="Journal"/>
                        <w:sz w:val="18"/>
                        <w:lang w:val="uk-UA"/>
                      </w:rPr>
                      <w:t>Лист.</w:t>
                    </w:r>
                  </w:p>
                </w:txbxContent>
              </v:textbox>
            </v:rect>
            <v:rect id="_x0000_s2478" style="position:absolute;left:2267;top:19660;width:2573;height:309" filled="f" stroked="f" strokeweight=".25pt">
              <v:textbox style="mso-next-textbox:#_x0000_s2478" inset="1pt,1pt,1pt,1pt">
                <w:txbxContent>
                  <w:p w:rsidR="00AA03D8" w:rsidRDefault="00AA03D8" w:rsidP="00AA03D8">
                    <w:pPr>
                      <w:jc w:val="center"/>
                      <w:rPr>
                        <w:rFonts w:ascii="Journal" w:hAnsi="Journal"/>
                      </w:rPr>
                    </w:pPr>
                    <w:r>
                      <w:rPr>
                        <w:rFonts w:ascii="Journal" w:hAnsi="Journal"/>
                        <w:sz w:val="18"/>
                      </w:rPr>
                      <w:t>№ докум.</w:t>
                    </w:r>
                  </w:p>
                </w:txbxContent>
              </v:textbox>
            </v:rect>
            <v:rect id="_x0000_s2479" style="position:absolute;left:4983;top:19660;width:1534;height:309" filled="f" stroked="f" strokeweight=".25pt">
              <v:textbox style="mso-next-textbox:#_x0000_s2479" inset="1pt,1pt,1pt,1pt">
                <w:txbxContent>
                  <w:p w:rsidR="00AA03D8" w:rsidRDefault="00AA03D8" w:rsidP="00AA03D8">
                    <w:pPr>
                      <w:jc w:val="center"/>
                      <w:rPr>
                        <w:rFonts w:ascii="Journal" w:hAnsi="Journal"/>
                      </w:rPr>
                    </w:pPr>
                    <w:r>
                      <w:rPr>
                        <w:rFonts w:ascii="Journal" w:hAnsi="Journal"/>
                        <w:sz w:val="18"/>
                      </w:rPr>
                      <w:t>Подп.</w:t>
                    </w:r>
                  </w:p>
                </w:txbxContent>
              </v:textbox>
            </v:rect>
            <v:rect id="_x0000_s2480" style="position:absolute;left:6604;top:19660;width:1000;height:309" filled="f" stroked="f" strokeweight=".25pt">
              <v:textbox style="mso-next-textbox:#_x0000_s2480" inset="1pt,1pt,1pt,1pt">
                <w:txbxContent>
                  <w:p w:rsidR="00AA03D8" w:rsidRDefault="00AA03D8" w:rsidP="00AA03D8">
                    <w:pPr>
                      <w:jc w:val="center"/>
                      <w:rPr>
                        <w:rFonts w:ascii="Journal" w:hAnsi="Journal"/>
                      </w:rPr>
                    </w:pPr>
                    <w:r>
                      <w:rPr>
                        <w:rFonts w:ascii="Journal" w:hAnsi="Journal"/>
                        <w:sz w:val="18"/>
                      </w:rPr>
                      <w:t>Дата</w:t>
                    </w:r>
                  </w:p>
                </w:txbxContent>
              </v:textbox>
            </v:rect>
            <v:rect id="_x0000_s2481" style="position:absolute;left:18949;top:18977;width:1001;height:309" filled="f" stroked="f" strokeweight=".25pt">
              <v:textbox style="mso-next-textbox:#_x0000_s2481" inset="1pt,1pt,1pt,1pt">
                <w:txbxContent>
                  <w:p w:rsidR="00AA03D8" w:rsidRDefault="00AA03D8" w:rsidP="00AA03D8">
                    <w:pPr>
                      <w:jc w:val="center"/>
                      <w:rPr>
                        <w:rFonts w:ascii="Journal" w:hAnsi="Journal"/>
                        <w:lang w:val="uk-UA"/>
                      </w:rPr>
                    </w:pPr>
                    <w:r>
                      <w:rPr>
                        <w:rFonts w:ascii="Journal" w:hAnsi="Journal"/>
                        <w:sz w:val="18"/>
                        <w:lang w:val="uk-UA"/>
                      </w:rPr>
                      <w:t>Лист</w:t>
                    </w:r>
                  </w:p>
                </w:txbxContent>
              </v:textbox>
            </v:rect>
            <v:rect id="_x0000_s2482" style="position:absolute;left:18949;top:19435;width:1001;height:423" filled="f" stroked="f" strokeweight=".25pt">
              <v:textbox style="mso-next-textbox:#_x0000_s2482" inset="1pt,1pt,1pt,1pt">
                <w:txbxContent>
                  <w:p w:rsidR="00AA03D8" w:rsidRPr="004B4B79" w:rsidRDefault="00F2439C" w:rsidP="00AA03D8">
                    <w:pPr>
                      <w:jc w:val="center"/>
                      <w:rPr>
                        <w:rFonts w:ascii="Journal" w:hAnsi="Journal"/>
                      </w:rPr>
                    </w:pPr>
                    <w:r>
                      <w:rPr>
                        <w:rFonts w:ascii="Journal" w:hAnsi="Journal"/>
                        <w:sz w:val="24"/>
                      </w:rPr>
                      <w:t>34</w:t>
                    </w:r>
                  </w:p>
                </w:txbxContent>
              </v:textbox>
            </v:rect>
            <v:rect id="_x0000_s2483" style="position:absolute;left:7745;top:19221;width:11075;height:477" filled="f" stroked="f" strokeweight=".25pt">
              <v:textbox style="mso-next-textbox:#_x0000_s2483" inset="1pt,1pt,1pt,1pt">
                <w:txbxContent>
                  <w:p w:rsidR="00AA03D8" w:rsidRDefault="00AA03D8" w:rsidP="00AA03D8">
                    <w:pPr>
                      <w:jc w:val="center"/>
                      <w:rPr>
                        <w:rFonts w:ascii="Journal" w:hAnsi="Journal"/>
                      </w:rPr>
                    </w:pPr>
                    <w:r>
                      <w:rPr>
                        <w:rFonts w:ascii="Journal" w:hAnsi="Journal"/>
                      </w:rPr>
                      <w:t>КР.280201.221.000.000</w:t>
                    </w:r>
                  </w:p>
                </w:txbxContent>
              </v:textbox>
            </v:rect>
            <w10:wrap anchorx="page" anchory="page"/>
            <w10:anchorlock/>
          </v:group>
        </w:pict>
      </w:r>
    </w:p>
    <w:p w:rsidR="0082146A" w:rsidRPr="0082146A" w:rsidRDefault="0082146A" w:rsidP="0082146A">
      <w:pPr>
        <w:widowControl w:val="0"/>
        <w:autoSpaceDE w:val="0"/>
        <w:autoSpaceDN w:val="0"/>
        <w:adjustRightInd w:val="0"/>
        <w:spacing w:after="200" w:line="276" w:lineRule="auto"/>
      </w:pPr>
      <w:r>
        <w:t>Т.к. у нас не установлены лимиты,       не рассчитывается. Плата за сверхлимитный сброс загрязняющих веществ взимается в 5-кратном размере</w:t>
      </w:r>
    </w:p>
    <w:p w:rsidR="0082146A" w:rsidRDefault="00045C37" w:rsidP="0082146A">
      <w:pPr>
        <w:widowControl w:val="0"/>
        <w:autoSpaceDE w:val="0"/>
        <w:autoSpaceDN w:val="0"/>
        <w:adjustRightInd w:val="0"/>
        <w:spacing w:after="200" w:line="276" w:lineRule="auto"/>
      </w:pPr>
      <w:r>
        <w:rPr>
          <w:rFonts w:ascii="Arial CYR" w:hAnsi="Arial CYR" w:cs="Arial CYR"/>
          <w:sz w:val="20"/>
          <w:szCs w:val="20"/>
        </w:rPr>
        <w:pict>
          <v:shape id="_x0000_i1050" type="#_x0000_t75" style="width:53.25pt;height:20.25pt">
            <v:imagedata r:id="rId20" o:title=""/>
          </v:shape>
        </w:pict>
      </w:r>
      <w:r w:rsidR="0082146A">
        <w:t>=5 · 2575,908 руб = 12879,54 руб.</w:t>
      </w:r>
    </w:p>
    <w:p w:rsidR="0082146A" w:rsidRDefault="00045C37" w:rsidP="0082146A">
      <w:pPr>
        <w:widowControl w:val="0"/>
        <w:autoSpaceDE w:val="0"/>
        <w:autoSpaceDN w:val="0"/>
        <w:adjustRightInd w:val="0"/>
        <w:spacing w:after="200" w:line="276" w:lineRule="auto"/>
      </w:pPr>
      <w:r>
        <w:rPr>
          <w:rFonts w:ascii="Arial CYR" w:hAnsi="Arial CYR" w:cs="Arial CYR"/>
          <w:sz w:val="20"/>
          <w:szCs w:val="20"/>
        </w:rPr>
        <w:pict>
          <v:shape id="_x0000_i1051" type="#_x0000_t75" style="width:22.5pt;height:20.25pt" o:bullet="t">
            <v:imagedata r:id="rId17" o:title=""/>
          </v:shape>
        </w:pict>
      </w:r>
      <w:r w:rsidR="0082146A">
        <w:t xml:space="preserve">  = 2575,908 руб + 12879,54 = 15455,448 руб;</w:t>
      </w:r>
    </w:p>
    <w:p w:rsidR="00962F21" w:rsidRDefault="00962F21" w:rsidP="0082146A">
      <w:pPr>
        <w:widowControl w:val="0"/>
        <w:autoSpaceDE w:val="0"/>
        <w:autoSpaceDN w:val="0"/>
        <w:adjustRightInd w:val="0"/>
        <w:spacing w:after="200" w:line="276" w:lineRule="auto"/>
      </w:pPr>
    </w:p>
    <w:p w:rsidR="00962F21" w:rsidRDefault="00962F21" w:rsidP="0082146A">
      <w:pPr>
        <w:widowControl w:val="0"/>
        <w:autoSpaceDE w:val="0"/>
        <w:autoSpaceDN w:val="0"/>
        <w:adjustRightInd w:val="0"/>
        <w:spacing w:after="200" w:line="276" w:lineRule="auto"/>
      </w:pPr>
    </w:p>
    <w:p w:rsidR="00962F21" w:rsidRDefault="00962F21" w:rsidP="0082146A">
      <w:pPr>
        <w:widowControl w:val="0"/>
        <w:autoSpaceDE w:val="0"/>
        <w:autoSpaceDN w:val="0"/>
        <w:adjustRightInd w:val="0"/>
        <w:spacing w:after="200" w:line="276" w:lineRule="auto"/>
      </w:pPr>
    </w:p>
    <w:p w:rsidR="00962F21" w:rsidRDefault="00962F21" w:rsidP="0082146A">
      <w:pPr>
        <w:widowControl w:val="0"/>
        <w:autoSpaceDE w:val="0"/>
        <w:autoSpaceDN w:val="0"/>
        <w:adjustRightInd w:val="0"/>
        <w:spacing w:after="200" w:line="276" w:lineRule="auto"/>
      </w:pPr>
    </w:p>
    <w:p w:rsidR="0082146A" w:rsidRDefault="0082146A" w:rsidP="0082146A">
      <w:pPr>
        <w:widowControl w:val="0"/>
        <w:autoSpaceDE w:val="0"/>
        <w:autoSpaceDN w:val="0"/>
        <w:adjustRightInd w:val="0"/>
        <w:spacing w:after="200" w:line="276" w:lineRule="auto"/>
      </w:pPr>
      <w:r>
        <w:t>2)</w:t>
      </w:r>
      <w:r w:rsidR="00443D4C">
        <w:t xml:space="preserve"> </w:t>
      </w:r>
      <w:r>
        <w:t>нефтепродукты (5510 руб. за 1 т. в год)</w:t>
      </w:r>
    </w:p>
    <w:p w:rsidR="0082146A" w:rsidRDefault="00045C37" w:rsidP="0082146A">
      <w:pPr>
        <w:widowControl w:val="0"/>
        <w:autoSpaceDE w:val="0"/>
        <w:autoSpaceDN w:val="0"/>
        <w:adjustRightInd w:val="0"/>
        <w:spacing w:after="200" w:line="276" w:lineRule="auto"/>
        <w:rPr>
          <w:rFonts w:ascii="Calibri" w:hAnsi="Calibri" w:cs="Calibri"/>
        </w:rPr>
      </w:pPr>
      <w:r>
        <w:rPr>
          <w:rFonts w:ascii="Arial CYR" w:hAnsi="Arial CYR" w:cs="Arial CYR"/>
          <w:sz w:val="20"/>
          <w:szCs w:val="20"/>
        </w:rPr>
        <w:pict>
          <v:shape id="_x0000_i1052" type="#_x0000_t75" style="width:22.5pt;height:20.25pt">
            <v:imagedata r:id="rId17" o:title=""/>
          </v:shape>
        </w:pict>
      </w:r>
      <w:r w:rsidR="0082146A">
        <w:rPr>
          <w:rFonts w:ascii="Calibri" w:hAnsi="Calibri" w:cs="Calibri"/>
        </w:rPr>
        <w:t>=</w:t>
      </w:r>
      <w:r>
        <w:rPr>
          <w:rFonts w:ascii="Arial CYR" w:hAnsi="Arial CYR" w:cs="Arial CYR"/>
          <w:sz w:val="20"/>
          <w:szCs w:val="20"/>
        </w:rPr>
        <w:pict>
          <v:shape id="_x0000_i1053" type="#_x0000_t75" style="width:26.25pt;height:19.5pt">
            <v:imagedata r:id="rId18" o:title=""/>
          </v:shape>
        </w:pict>
      </w:r>
      <w:r w:rsidR="0082146A">
        <w:rPr>
          <w:rFonts w:ascii="Calibri" w:hAnsi="Calibri" w:cs="Calibri"/>
        </w:rPr>
        <w:t>+</w:t>
      </w:r>
      <w:r>
        <w:rPr>
          <w:rFonts w:ascii="Arial CYR" w:hAnsi="Arial CYR" w:cs="Arial CYR"/>
          <w:sz w:val="20"/>
          <w:szCs w:val="20"/>
        </w:rPr>
        <w:pict>
          <v:shape id="_x0000_i1054" type="#_x0000_t75" style="width:27.75pt;height:18.75pt">
            <v:imagedata r:id="rId19" o:title=""/>
          </v:shape>
        </w:pict>
      </w:r>
      <w:r w:rsidR="0082146A">
        <w:rPr>
          <w:rFonts w:ascii="Calibri" w:hAnsi="Calibri" w:cs="Calibri"/>
        </w:rPr>
        <w:t>+</w:t>
      </w:r>
      <w:r>
        <w:rPr>
          <w:rFonts w:ascii="Arial CYR" w:hAnsi="Arial CYR" w:cs="Arial CYR"/>
          <w:sz w:val="20"/>
          <w:szCs w:val="20"/>
        </w:rPr>
        <w:pict>
          <v:shape id="_x0000_i1055" type="#_x0000_t75" style="width:53.25pt;height:20.25pt">
            <v:imagedata r:id="rId20" o:title=""/>
          </v:shape>
        </w:pict>
      </w:r>
    </w:p>
    <w:p w:rsidR="0082146A" w:rsidRPr="0082146A" w:rsidRDefault="00045C37" w:rsidP="0082146A">
      <w:r>
        <w:pict>
          <v:shape id="_x0000_i1056" type="#_x0000_t75" style="width:26.25pt;height:19.5pt">
            <v:imagedata r:id="rId18" o:title=""/>
          </v:shape>
        </w:pict>
      </w:r>
      <w:r w:rsidR="0082146A" w:rsidRPr="0082146A">
        <w:t>=</w:t>
      </w:r>
      <w:r w:rsidR="0082146A">
        <w:t xml:space="preserve"> 1,056 т  · 5519 руб/т = 5828,064 руб.</w:t>
      </w:r>
    </w:p>
    <w:p w:rsidR="0082146A" w:rsidRDefault="0082146A" w:rsidP="0082146A"/>
    <w:p w:rsidR="0082146A" w:rsidRDefault="0082146A" w:rsidP="0082146A">
      <w:r>
        <w:t xml:space="preserve">Т.к. у нас не установлены лимиты, </w:t>
      </w:r>
      <w:r w:rsidR="00045C37">
        <w:rPr>
          <w:rFonts w:ascii="Arial CYR" w:hAnsi="Arial CYR" w:cs="Arial CYR"/>
          <w:sz w:val="20"/>
          <w:szCs w:val="20"/>
        </w:rPr>
        <w:pict>
          <v:shape id="_x0000_i1057" type="#_x0000_t75" style="width:27.75pt;height:18.75pt">
            <v:imagedata r:id="rId19" o:title=""/>
          </v:shape>
        </w:pict>
      </w:r>
      <w:r>
        <w:t xml:space="preserve"> не рассчитывается. Плата за сверхлимитный сброс загрязняющих веществ взимается в 5- кратном размере.</w:t>
      </w:r>
    </w:p>
    <w:p w:rsidR="0082146A" w:rsidRDefault="0082146A" w:rsidP="0082146A">
      <w:r>
        <w:t xml:space="preserve"> </w:t>
      </w:r>
      <w:r w:rsidR="00045C37">
        <w:rPr>
          <w:rFonts w:ascii="Arial CYR" w:hAnsi="Arial CYR" w:cs="Arial CYR"/>
          <w:sz w:val="20"/>
          <w:szCs w:val="20"/>
        </w:rPr>
        <w:pict>
          <v:shape id="_x0000_i1058" type="#_x0000_t75" style="width:53.25pt;height:20.25pt">
            <v:imagedata r:id="rId20" o:title=""/>
          </v:shape>
        </w:pict>
      </w:r>
      <w:r>
        <w:t xml:space="preserve">  = 5 · 5828,064 руб = 29140,32</w:t>
      </w:r>
    </w:p>
    <w:p w:rsidR="0082146A" w:rsidRDefault="0082146A" w:rsidP="0082146A">
      <w:r>
        <w:t xml:space="preserve"> </w:t>
      </w:r>
      <w:r w:rsidR="00045C37">
        <w:rPr>
          <w:rFonts w:ascii="Arial CYR" w:hAnsi="Arial CYR" w:cs="Arial CYR"/>
          <w:sz w:val="20"/>
          <w:szCs w:val="20"/>
        </w:rPr>
        <w:pict>
          <v:shape id="_x0000_i1059" type="#_x0000_t75" style="width:22.5pt;height:20.25pt" o:bullet="t">
            <v:imagedata r:id="rId17" o:title=""/>
          </v:shape>
        </w:pict>
      </w:r>
      <w:r>
        <w:t xml:space="preserve"> = </w:t>
      </w:r>
      <w:r w:rsidR="00443D4C">
        <w:t>5828</w:t>
      </w:r>
      <w:r>
        <w:t>,</w:t>
      </w:r>
      <w:r w:rsidR="00443D4C">
        <w:t>064</w:t>
      </w:r>
      <w:r>
        <w:t xml:space="preserve"> руб. + </w:t>
      </w:r>
      <w:r w:rsidR="00443D4C">
        <w:t>29140</w:t>
      </w:r>
      <w:r>
        <w:t>,</w:t>
      </w:r>
      <w:r w:rsidR="00443D4C">
        <w:t>3</w:t>
      </w:r>
      <w:r>
        <w:t>2</w:t>
      </w:r>
      <w:r w:rsidR="00443D4C">
        <w:t xml:space="preserve"> руб</w:t>
      </w:r>
      <w:r>
        <w:t xml:space="preserve"> = 3</w:t>
      </w:r>
      <w:r w:rsidR="00443D4C">
        <w:t>4968</w:t>
      </w:r>
      <w:r>
        <w:t>,</w:t>
      </w:r>
      <w:r w:rsidR="00443D4C">
        <w:t>384 руб;</w:t>
      </w:r>
    </w:p>
    <w:p w:rsidR="0082146A" w:rsidRDefault="0082146A" w:rsidP="0082146A"/>
    <w:p w:rsidR="0082146A" w:rsidRDefault="0082146A" w:rsidP="0082146A">
      <w:r>
        <w:t>3)</w:t>
      </w:r>
      <w:r w:rsidR="00443D4C">
        <w:t xml:space="preserve"> </w:t>
      </w:r>
      <w:r>
        <w:t>фенол (275481 руб. за 1 т. в год);</w:t>
      </w:r>
    </w:p>
    <w:p w:rsidR="00443D4C" w:rsidRDefault="00045C37" w:rsidP="00443D4C">
      <w:pPr>
        <w:widowControl w:val="0"/>
        <w:autoSpaceDE w:val="0"/>
        <w:autoSpaceDN w:val="0"/>
        <w:adjustRightInd w:val="0"/>
        <w:spacing w:after="200" w:line="276" w:lineRule="auto"/>
        <w:rPr>
          <w:rFonts w:ascii="Calibri" w:hAnsi="Calibri" w:cs="Calibri"/>
        </w:rPr>
      </w:pPr>
      <w:r>
        <w:rPr>
          <w:rFonts w:ascii="Arial CYR" w:hAnsi="Arial CYR" w:cs="Arial CYR"/>
          <w:sz w:val="20"/>
          <w:szCs w:val="20"/>
        </w:rPr>
        <w:pict>
          <v:shape id="_x0000_i1060" type="#_x0000_t75" style="width:22.5pt;height:20.25pt">
            <v:imagedata r:id="rId17" o:title=""/>
          </v:shape>
        </w:pict>
      </w:r>
      <w:r w:rsidR="00443D4C">
        <w:rPr>
          <w:rFonts w:ascii="Calibri" w:hAnsi="Calibri" w:cs="Calibri"/>
        </w:rPr>
        <w:t>=</w:t>
      </w:r>
      <w:r>
        <w:rPr>
          <w:rFonts w:ascii="Arial CYR" w:hAnsi="Arial CYR" w:cs="Arial CYR"/>
          <w:sz w:val="20"/>
          <w:szCs w:val="20"/>
        </w:rPr>
        <w:pict>
          <v:shape id="_x0000_i1061" type="#_x0000_t75" style="width:26.25pt;height:19.5pt">
            <v:imagedata r:id="rId18" o:title=""/>
          </v:shape>
        </w:pict>
      </w:r>
      <w:r w:rsidR="00443D4C">
        <w:rPr>
          <w:rFonts w:ascii="Calibri" w:hAnsi="Calibri" w:cs="Calibri"/>
        </w:rPr>
        <w:t>+</w:t>
      </w:r>
      <w:r>
        <w:rPr>
          <w:rFonts w:ascii="Arial CYR" w:hAnsi="Arial CYR" w:cs="Arial CYR"/>
          <w:sz w:val="20"/>
          <w:szCs w:val="20"/>
        </w:rPr>
        <w:pict>
          <v:shape id="_x0000_i1062" type="#_x0000_t75" style="width:27.75pt;height:18.75pt">
            <v:imagedata r:id="rId19" o:title=""/>
          </v:shape>
        </w:pict>
      </w:r>
      <w:r w:rsidR="00443D4C">
        <w:rPr>
          <w:rFonts w:ascii="Calibri" w:hAnsi="Calibri" w:cs="Calibri"/>
        </w:rPr>
        <w:t>+</w:t>
      </w:r>
      <w:r>
        <w:rPr>
          <w:rFonts w:ascii="Arial CYR" w:hAnsi="Arial CYR" w:cs="Arial CYR"/>
          <w:sz w:val="20"/>
          <w:szCs w:val="20"/>
        </w:rPr>
        <w:pict>
          <v:shape id="_x0000_i1063" type="#_x0000_t75" style="width:53.25pt;height:20.25pt">
            <v:imagedata r:id="rId20" o:title=""/>
          </v:shape>
        </w:pict>
      </w:r>
    </w:p>
    <w:p w:rsidR="0082146A" w:rsidRDefault="00045C37" w:rsidP="00443D4C">
      <w:pPr>
        <w:tabs>
          <w:tab w:val="left" w:pos="6660"/>
        </w:tabs>
      </w:pPr>
      <w:r>
        <w:pict>
          <v:shape id="_x0000_i1064" type="#_x0000_t75" style="width:26.25pt;height:19.5pt">
            <v:imagedata r:id="rId18" o:title=""/>
          </v:shape>
        </w:pict>
      </w:r>
      <w:r w:rsidR="00443D4C" w:rsidRPr="0082146A">
        <w:t>=</w:t>
      </w:r>
      <w:r w:rsidR="0082146A">
        <w:t xml:space="preserve"> 0,0000</w:t>
      </w:r>
      <w:r w:rsidR="00443D4C">
        <w:t xml:space="preserve">7038 </w:t>
      </w:r>
      <w:r w:rsidR="0082146A">
        <w:t xml:space="preserve">т · 275481 руб/т = </w:t>
      </w:r>
      <w:r w:rsidR="00443D4C">
        <w:t>19</w:t>
      </w:r>
      <w:r w:rsidR="0082146A">
        <w:t>,</w:t>
      </w:r>
      <w:r w:rsidR="00443D4C">
        <w:t>38853</w:t>
      </w:r>
      <w:r w:rsidR="0082146A">
        <w:t xml:space="preserve"> руб.</w:t>
      </w:r>
    </w:p>
    <w:p w:rsidR="0082146A" w:rsidRDefault="0082146A" w:rsidP="0082146A">
      <w:r>
        <w:t xml:space="preserve">Т.к. у нас не установлены лимиты, </w:t>
      </w:r>
      <w:r w:rsidR="00045C37">
        <w:rPr>
          <w:rFonts w:ascii="Arial CYR" w:hAnsi="Arial CYR" w:cs="Arial CYR"/>
          <w:sz w:val="20"/>
          <w:szCs w:val="20"/>
        </w:rPr>
        <w:pict>
          <v:shape id="_x0000_i1065" type="#_x0000_t75" style="width:27.75pt;height:18.75pt">
            <v:imagedata r:id="rId19" o:title=""/>
          </v:shape>
        </w:pict>
      </w:r>
      <w:r>
        <w:t xml:space="preserve"> не рассчитывается. Плата за сверхлимитный сброс загрязняющих веществ не взимается.</w:t>
      </w:r>
    </w:p>
    <w:p w:rsidR="0082146A" w:rsidRDefault="0082146A" w:rsidP="0082146A"/>
    <w:p w:rsidR="0082146A" w:rsidRDefault="0082146A" w:rsidP="0082146A">
      <w:r>
        <w:t>4) цинк (27548 руб. за 1 т. в год)</w:t>
      </w:r>
    </w:p>
    <w:p w:rsidR="00443D4C" w:rsidRDefault="00045C37" w:rsidP="00443D4C">
      <w:pPr>
        <w:widowControl w:val="0"/>
        <w:autoSpaceDE w:val="0"/>
        <w:autoSpaceDN w:val="0"/>
        <w:adjustRightInd w:val="0"/>
        <w:spacing w:after="200" w:line="276" w:lineRule="auto"/>
        <w:rPr>
          <w:rFonts w:ascii="Calibri" w:hAnsi="Calibri" w:cs="Calibri"/>
        </w:rPr>
      </w:pPr>
      <w:r>
        <w:rPr>
          <w:rFonts w:ascii="Arial CYR" w:hAnsi="Arial CYR" w:cs="Arial CYR"/>
          <w:sz w:val="20"/>
          <w:szCs w:val="20"/>
        </w:rPr>
        <w:pict>
          <v:shape id="_x0000_i1066" type="#_x0000_t75" style="width:22.5pt;height:20.25pt">
            <v:imagedata r:id="rId17" o:title=""/>
          </v:shape>
        </w:pict>
      </w:r>
      <w:r w:rsidR="00443D4C">
        <w:rPr>
          <w:rFonts w:ascii="Calibri" w:hAnsi="Calibri" w:cs="Calibri"/>
        </w:rPr>
        <w:t>=</w:t>
      </w:r>
      <w:r>
        <w:rPr>
          <w:rFonts w:ascii="Arial CYR" w:hAnsi="Arial CYR" w:cs="Arial CYR"/>
          <w:sz w:val="20"/>
          <w:szCs w:val="20"/>
        </w:rPr>
        <w:pict>
          <v:shape id="_x0000_i1067" type="#_x0000_t75" style="width:26.25pt;height:19.5pt">
            <v:imagedata r:id="rId18" o:title=""/>
          </v:shape>
        </w:pict>
      </w:r>
      <w:r w:rsidR="00443D4C">
        <w:rPr>
          <w:rFonts w:ascii="Calibri" w:hAnsi="Calibri" w:cs="Calibri"/>
        </w:rPr>
        <w:t>+</w:t>
      </w:r>
      <w:r>
        <w:rPr>
          <w:rFonts w:ascii="Arial CYR" w:hAnsi="Arial CYR" w:cs="Arial CYR"/>
          <w:sz w:val="20"/>
          <w:szCs w:val="20"/>
        </w:rPr>
        <w:pict>
          <v:shape id="_x0000_i1068" type="#_x0000_t75" style="width:27.75pt;height:18.75pt">
            <v:imagedata r:id="rId19" o:title=""/>
          </v:shape>
        </w:pict>
      </w:r>
      <w:r w:rsidR="00443D4C">
        <w:rPr>
          <w:rFonts w:ascii="Calibri" w:hAnsi="Calibri" w:cs="Calibri"/>
        </w:rPr>
        <w:t>+</w:t>
      </w:r>
      <w:r>
        <w:rPr>
          <w:rFonts w:ascii="Arial CYR" w:hAnsi="Arial CYR" w:cs="Arial CYR"/>
          <w:sz w:val="20"/>
          <w:szCs w:val="20"/>
        </w:rPr>
        <w:pict>
          <v:shape id="_x0000_i1069" type="#_x0000_t75" style="width:53.25pt;height:20.25pt">
            <v:imagedata r:id="rId20" o:title=""/>
          </v:shape>
        </w:pict>
      </w:r>
    </w:p>
    <w:p w:rsidR="0082146A" w:rsidRDefault="00045C37" w:rsidP="0082146A">
      <w:r>
        <w:pict>
          <v:shape id="_x0000_i1070" type="#_x0000_t75" style="width:26.25pt;height:19.5pt">
            <v:imagedata r:id="rId18" o:title=""/>
          </v:shape>
        </w:pict>
      </w:r>
      <w:r w:rsidR="00443D4C" w:rsidRPr="0082146A">
        <w:t>=</w:t>
      </w:r>
      <w:r w:rsidR="00443D4C">
        <w:t xml:space="preserve"> </w:t>
      </w:r>
      <w:r w:rsidR="0082146A">
        <w:t>0,00</w:t>
      </w:r>
      <w:r w:rsidR="00443D4C">
        <w:t>3549</w:t>
      </w:r>
      <w:r w:rsidR="0082146A">
        <w:t xml:space="preserve"> т · 27548 руб/т = </w:t>
      </w:r>
      <w:r w:rsidR="00443D4C">
        <w:t>97</w:t>
      </w:r>
      <w:r w:rsidR="0082146A">
        <w:t>,</w:t>
      </w:r>
      <w:r w:rsidR="00443D4C">
        <w:t>767852 руб;</w:t>
      </w:r>
    </w:p>
    <w:p w:rsidR="0082146A" w:rsidRDefault="0082146A" w:rsidP="0082146A">
      <w:r>
        <w:t>Т.к. у нас не установлены лимиты, П      не рассчитываются. Плата за сверхлимитный сброс загрязняющих веществ не взимается.</w:t>
      </w:r>
    </w:p>
    <w:p w:rsidR="00443D4C" w:rsidRDefault="00443D4C" w:rsidP="0082146A"/>
    <w:p w:rsidR="0082146A" w:rsidRDefault="0082146A" w:rsidP="0082146A">
      <w:r>
        <w:t xml:space="preserve">   Рассчитываем общую плату предприятия за сброс ЗВ за год:</w:t>
      </w:r>
    </w:p>
    <w:p w:rsidR="00443D4C" w:rsidRDefault="00045C37" w:rsidP="00443D4C">
      <w:r>
        <w:pict>
          <v:shape id="_x0000_i1071" type="#_x0000_t75" style="width:22.5pt;height:20.25pt" o:bullet="t">
            <v:imagedata r:id="rId17" o:title=""/>
          </v:shape>
        </w:pict>
      </w:r>
      <w:r w:rsidR="00443D4C" w:rsidRPr="00443D4C">
        <w:t>(взв. в-ва)  +</w:t>
      </w:r>
      <w:r w:rsidR="00443D4C">
        <w:t xml:space="preserve"> </w:t>
      </w:r>
      <w:r>
        <w:pict>
          <v:shape id="_x0000_i1072" type="#_x0000_t75" style="width:22.5pt;height:20.25pt">
            <v:imagedata r:id="rId17" o:title=""/>
          </v:shape>
        </w:pict>
      </w:r>
      <w:r w:rsidR="00443D4C" w:rsidRPr="00443D4C">
        <w:t xml:space="preserve"> (нп)</w:t>
      </w:r>
      <w:r w:rsidR="00443D4C">
        <w:t xml:space="preserve"> + </w:t>
      </w:r>
      <w:r>
        <w:pict>
          <v:shape id="_x0000_i1073" type="#_x0000_t75" style="width:22.5pt;height:20.25pt">
            <v:imagedata r:id="rId17" o:title=""/>
          </v:shape>
        </w:pict>
      </w:r>
      <w:r w:rsidR="00443D4C" w:rsidRPr="00443D4C">
        <w:t xml:space="preserve"> (фенол)</w:t>
      </w:r>
      <w:r w:rsidR="00443D4C">
        <w:t xml:space="preserve"> + </w:t>
      </w:r>
      <w:r>
        <w:pict>
          <v:shape id="_x0000_i1074" type="#_x0000_t75" style="width:22.5pt;height:20.25pt">
            <v:imagedata r:id="rId17" o:title=""/>
          </v:shape>
        </w:pict>
      </w:r>
      <w:r w:rsidR="00443D4C" w:rsidRPr="00443D4C">
        <w:t xml:space="preserve"> (цинк)</w:t>
      </w:r>
      <w:r w:rsidR="00443D4C">
        <w:t xml:space="preserve"> = </w:t>
      </w:r>
    </w:p>
    <w:p w:rsidR="005D27DC" w:rsidRPr="00443D4C" w:rsidRDefault="0082146A" w:rsidP="00443D4C">
      <w:r>
        <w:t>=</w:t>
      </w:r>
      <w:r w:rsidR="00443D4C">
        <w:t>15455,44</w:t>
      </w:r>
      <w:r w:rsidR="00E37FB3">
        <w:t xml:space="preserve"> </w:t>
      </w:r>
      <w:r>
        <w:t xml:space="preserve">+ </w:t>
      </w:r>
      <w:r w:rsidR="00E37FB3">
        <w:t xml:space="preserve">34968,38 </w:t>
      </w:r>
      <w:r>
        <w:t xml:space="preserve">+ </w:t>
      </w:r>
      <w:r w:rsidR="00443D4C">
        <w:t>19,38</w:t>
      </w:r>
      <w:r w:rsidR="00E37FB3">
        <w:t xml:space="preserve"> </w:t>
      </w:r>
      <w:r>
        <w:t xml:space="preserve">+ </w:t>
      </w:r>
      <w:r w:rsidR="00443D4C">
        <w:t>97,76</w:t>
      </w:r>
      <w:r>
        <w:t>= 5</w:t>
      </w:r>
      <w:r w:rsidR="00E37FB3">
        <w:t>0540</w:t>
      </w:r>
      <w:r>
        <w:t>,9</w:t>
      </w:r>
      <w:r w:rsidR="00E37FB3">
        <w:t>6</w:t>
      </w:r>
      <w:r>
        <w:t xml:space="preserve"> руб.</w:t>
      </w:r>
    </w:p>
    <w:p w:rsidR="005D27DC" w:rsidRDefault="005D27DC" w:rsidP="005078C1">
      <w:pPr>
        <w:jc w:val="center"/>
        <w:rPr>
          <w:b/>
          <w:sz w:val="32"/>
          <w:szCs w:val="32"/>
        </w:rPr>
      </w:pPr>
    </w:p>
    <w:p w:rsidR="005D27DC" w:rsidRDefault="005D27DC" w:rsidP="005078C1">
      <w:pPr>
        <w:jc w:val="center"/>
        <w:rPr>
          <w:b/>
          <w:sz w:val="32"/>
          <w:szCs w:val="32"/>
        </w:rPr>
      </w:pPr>
    </w:p>
    <w:p w:rsidR="005D27DC" w:rsidRDefault="005D27DC" w:rsidP="005078C1">
      <w:pPr>
        <w:jc w:val="center"/>
        <w:rPr>
          <w:b/>
          <w:sz w:val="32"/>
          <w:szCs w:val="32"/>
        </w:rPr>
      </w:pPr>
    </w:p>
    <w:p w:rsidR="005D27DC" w:rsidRDefault="005D27DC" w:rsidP="005078C1">
      <w:pPr>
        <w:jc w:val="center"/>
        <w:rPr>
          <w:b/>
          <w:sz w:val="32"/>
          <w:szCs w:val="32"/>
        </w:rPr>
      </w:pPr>
    </w:p>
    <w:p w:rsidR="00AA03D8" w:rsidRDefault="00AA03D8" w:rsidP="00AA03D8"/>
    <w:p w:rsidR="00AA03D8" w:rsidRDefault="00AA03D8" w:rsidP="00AA03D8"/>
    <w:p w:rsidR="00AA03D8" w:rsidRDefault="00AA03D8" w:rsidP="00AA03D8"/>
    <w:p w:rsidR="00AA03D8" w:rsidRPr="00AA03D8" w:rsidRDefault="00045C37" w:rsidP="00AA03D8">
      <w:pPr>
        <w:rPr>
          <w:b/>
        </w:rPr>
      </w:pPr>
      <w:r>
        <w:rPr>
          <w:noProof/>
          <w:sz w:val="20"/>
        </w:rPr>
        <w:pict>
          <v:group id="_x0000_s2484" style="position:absolute;left:0;text-align:left;margin-left:56.7pt;margin-top:19.85pt;width:518.8pt;height:802.3pt;z-index:251675648;mso-position-horizontal-relative:page;mso-position-vertical-relative:page" coordsize="20000,20000" o:allowincell="f">
            <v:rect id="_x0000_s2485" style="position:absolute;width:20000;height:20000" filled="f" strokeweight="2pt"/>
            <v:line id="_x0000_s2486" style="position:absolute" from="1093,18949" to="1095,19989" strokeweight="2pt"/>
            <v:line id="_x0000_s2487" style="position:absolute" from="10,18941" to="19977,18942" strokeweight="2pt"/>
            <v:line id="_x0000_s2488" style="position:absolute" from="2186,18949" to="2188,19989" strokeweight="2pt"/>
            <v:line id="_x0000_s2489" style="position:absolute" from="4919,18949" to="4921,19989" strokeweight="2pt"/>
            <v:line id="_x0000_s2490" style="position:absolute" from="6557,18959" to="6559,19989" strokeweight="2pt"/>
            <v:line id="_x0000_s2491" style="position:absolute" from="7650,18949" to="7652,19979" strokeweight="2pt"/>
            <v:line id="_x0000_s2492" style="position:absolute" from="18905,18949" to="18909,19989" strokeweight="2pt"/>
            <v:line id="_x0000_s2493" style="position:absolute" from="10,19293" to="7631,19295" strokeweight="1pt"/>
            <v:line id="_x0000_s2494" style="position:absolute" from="10,19646" to="7631,19647" strokeweight="2pt"/>
            <v:line id="_x0000_s2495" style="position:absolute" from="18919,19296" to="19990,19297" strokeweight="1pt"/>
            <v:rect id="_x0000_s2496" style="position:absolute;left:54;top:19660;width:1000;height:309" filled="f" stroked="f" strokeweight=".25pt">
              <v:textbox style="mso-next-textbox:#_x0000_s2496" inset="1pt,1pt,1pt,1pt">
                <w:txbxContent>
                  <w:p w:rsidR="00AA03D8" w:rsidRDefault="00AA03D8" w:rsidP="00AA03D8">
                    <w:pPr>
                      <w:jc w:val="center"/>
                      <w:rPr>
                        <w:rFonts w:ascii="Journal" w:hAnsi="Journal"/>
                      </w:rPr>
                    </w:pPr>
                    <w:r>
                      <w:rPr>
                        <w:rFonts w:ascii="Journal" w:hAnsi="Journal"/>
                        <w:sz w:val="18"/>
                      </w:rPr>
                      <w:t>Изм.</w:t>
                    </w:r>
                  </w:p>
                </w:txbxContent>
              </v:textbox>
            </v:rect>
            <v:rect id="_x0000_s2497" style="position:absolute;left:1139;top:19660;width:1001;height:309" filled="f" stroked="f" strokeweight=".25pt">
              <v:textbox style="mso-next-textbox:#_x0000_s2497" inset="1pt,1pt,1pt,1pt">
                <w:txbxContent>
                  <w:p w:rsidR="00AA03D8" w:rsidRDefault="00AA03D8" w:rsidP="00AA03D8">
                    <w:pPr>
                      <w:jc w:val="center"/>
                      <w:rPr>
                        <w:rFonts w:ascii="Journal" w:hAnsi="Journal"/>
                        <w:lang w:val="uk-UA"/>
                      </w:rPr>
                    </w:pPr>
                    <w:r>
                      <w:rPr>
                        <w:rFonts w:ascii="Journal" w:hAnsi="Journal"/>
                        <w:sz w:val="18"/>
                        <w:lang w:val="uk-UA"/>
                      </w:rPr>
                      <w:t>Лист.</w:t>
                    </w:r>
                  </w:p>
                </w:txbxContent>
              </v:textbox>
            </v:rect>
            <v:rect id="_x0000_s2498" style="position:absolute;left:2267;top:19660;width:2573;height:309" filled="f" stroked="f" strokeweight=".25pt">
              <v:textbox style="mso-next-textbox:#_x0000_s2498" inset="1pt,1pt,1pt,1pt">
                <w:txbxContent>
                  <w:p w:rsidR="00AA03D8" w:rsidRDefault="00AA03D8" w:rsidP="00AA03D8">
                    <w:pPr>
                      <w:jc w:val="center"/>
                      <w:rPr>
                        <w:rFonts w:ascii="Journal" w:hAnsi="Journal"/>
                      </w:rPr>
                    </w:pPr>
                    <w:r>
                      <w:rPr>
                        <w:rFonts w:ascii="Journal" w:hAnsi="Journal"/>
                        <w:sz w:val="18"/>
                      </w:rPr>
                      <w:t>№ докум.</w:t>
                    </w:r>
                  </w:p>
                </w:txbxContent>
              </v:textbox>
            </v:rect>
            <v:rect id="_x0000_s2499" style="position:absolute;left:4983;top:19660;width:1534;height:309" filled="f" stroked="f" strokeweight=".25pt">
              <v:textbox style="mso-next-textbox:#_x0000_s2499" inset="1pt,1pt,1pt,1pt">
                <w:txbxContent>
                  <w:p w:rsidR="00AA03D8" w:rsidRDefault="00AA03D8" w:rsidP="00AA03D8">
                    <w:pPr>
                      <w:jc w:val="center"/>
                      <w:rPr>
                        <w:rFonts w:ascii="Journal" w:hAnsi="Journal"/>
                      </w:rPr>
                    </w:pPr>
                    <w:r>
                      <w:rPr>
                        <w:rFonts w:ascii="Journal" w:hAnsi="Journal"/>
                        <w:sz w:val="18"/>
                      </w:rPr>
                      <w:t>Подп.</w:t>
                    </w:r>
                  </w:p>
                </w:txbxContent>
              </v:textbox>
            </v:rect>
            <v:rect id="_x0000_s2500" style="position:absolute;left:6604;top:19660;width:1000;height:309" filled="f" stroked="f" strokeweight=".25pt">
              <v:textbox style="mso-next-textbox:#_x0000_s2500" inset="1pt,1pt,1pt,1pt">
                <w:txbxContent>
                  <w:p w:rsidR="00AA03D8" w:rsidRDefault="00AA03D8" w:rsidP="00AA03D8">
                    <w:pPr>
                      <w:jc w:val="center"/>
                      <w:rPr>
                        <w:rFonts w:ascii="Journal" w:hAnsi="Journal"/>
                      </w:rPr>
                    </w:pPr>
                    <w:r>
                      <w:rPr>
                        <w:rFonts w:ascii="Journal" w:hAnsi="Journal"/>
                        <w:sz w:val="18"/>
                      </w:rPr>
                      <w:t>Дата</w:t>
                    </w:r>
                  </w:p>
                </w:txbxContent>
              </v:textbox>
            </v:rect>
            <v:rect id="_x0000_s2501" style="position:absolute;left:18949;top:18977;width:1001;height:309" filled="f" stroked="f" strokeweight=".25pt">
              <v:textbox style="mso-next-textbox:#_x0000_s2501" inset="1pt,1pt,1pt,1pt">
                <w:txbxContent>
                  <w:p w:rsidR="00AA03D8" w:rsidRDefault="00AA03D8" w:rsidP="00AA03D8">
                    <w:pPr>
                      <w:jc w:val="center"/>
                      <w:rPr>
                        <w:rFonts w:ascii="Journal" w:hAnsi="Journal"/>
                        <w:lang w:val="uk-UA"/>
                      </w:rPr>
                    </w:pPr>
                    <w:r>
                      <w:rPr>
                        <w:rFonts w:ascii="Journal" w:hAnsi="Journal"/>
                        <w:sz w:val="18"/>
                        <w:lang w:val="uk-UA"/>
                      </w:rPr>
                      <w:t>Лист</w:t>
                    </w:r>
                  </w:p>
                </w:txbxContent>
              </v:textbox>
            </v:rect>
            <v:rect id="_x0000_s2502" style="position:absolute;left:18949;top:19435;width:1001;height:423" filled="f" stroked="f" strokeweight=".25pt">
              <v:textbox style="mso-next-textbox:#_x0000_s2502" inset="1pt,1pt,1pt,1pt">
                <w:txbxContent>
                  <w:p w:rsidR="00AA03D8" w:rsidRPr="004B4B79" w:rsidRDefault="00F2439C" w:rsidP="00AA03D8">
                    <w:pPr>
                      <w:jc w:val="center"/>
                      <w:rPr>
                        <w:rFonts w:ascii="Journal" w:hAnsi="Journal"/>
                      </w:rPr>
                    </w:pPr>
                    <w:r>
                      <w:rPr>
                        <w:rFonts w:ascii="Journal" w:hAnsi="Journal"/>
                        <w:sz w:val="24"/>
                      </w:rPr>
                      <w:t>35</w:t>
                    </w:r>
                  </w:p>
                </w:txbxContent>
              </v:textbox>
            </v:rect>
            <v:rect id="_x0000_s2503" style="position:absolute;left:7745;top:19221;width:11075;height:477" filled="f" stroked="f" strokeweight=".25pt">
              <v:textbox style="mso-next-textbox:#_x0000_s2503" inset="1pt,1pt,1pt,1pt">
                <w:txbxContent>
                  <w:p w:rsidR="00AA03D8" w:rsidRDefault="00AA03D8" w:rsidP="00AA03D8">
                    <w:pPr>
                      <w:jc w:val="center"/>
                      <w:rPr>
                        <w:rFonts w:ascii="Journal" w:hAnsi="Journal"/>
                      </w:rPr>
                    </w:pPr>
                    <w:r>
                      <w:rPr>
                        <w:rFonts w:ascii="Journal" w:hAnsi="Journal"/>
                      </w:rPr>
                      <w:t>КР.280201.221.000.000</w:t>
                    </w:r>
                  </w:p>
                </w:txbxContent>
              </v:textbox>
            </v:rect>
            <w10:wrap anchorx="page" anchory="page"/>
            <w10:anchorlock/>
          </v:group>
        </w:pict>
      </w:r>
    </w:p>
    <w:p w:rsidR="00AA03D8" w:rsidRDefault="00AA03D8" w:rsidP="00AA03D8"/>
    <w:p w:rsidR="00AA03D8" w:rsidRDefault="00AA03D8" w:rsidP="00AA03D8"/>
    <w:p w:rsidR="00962F21" w:rsidRDefault="00962F21" w:rsidP="00E37FB3">
      <w:pPr>
        <w:rPr>
          <w:b/>
          <w:sz w:val="32"/>
          <w:szCs w:val="32"/>
        </w:rPr>
      </w:pPr>
    </w:p>
    <w:p w:rsidR="00962F21" w:rsidRDefault="00962F21" w:rsidP="00E37FB3">
      <w:pPr>
        <w:rPr>
          <w:b/>
          <w:sz w:val="32"/>
          <w:szCs w:val="32"/>
        </w:rPr>
      </w:pPr>
    </w:p>
    <w:p w:rsidR="00962F21" w:rsidRDefault="00962F21" w:rsidP="00E37FB3">
      <w:pPr>
        <w:rPr>
          <w:b/>
          <w:sz w:val="32"/>
          <w:szCs w:val="32"/>
        </w:rPr>
      </w:pPr>
    </w:p>
    <w:p w:rsidR="00962F21" w:rsidRDefault="00962F21" w:rsidP="00E37FB3">
      <w:pPr>
        <w:rPr>
          <w:b/>
          <w:sz w:val="32"/>
          <w:szCs w:val="32"/>
        </w:rPr>
      </w:pPr>
    </w:p>
    <w:p w:rsidR="00962F21" w:rsidRDefault="00962F21" w:rsidP="00E37FB3">
      <w:pPr>
        <w:rPr>
          <w:b/>
          <w:sz w:val="32"/>
          <w:szCs w:val="32"/>
        </w:rPr>
      </w:pPr>
    </w:p>
    <w:p w:rsidR="00962F21" w:rsidRDefault="00962F21" w:rsidP="00E37FB3">
      <w:pPr>
        <w:rPr>
          <w:b/>
          <w:sz w:val="32"/>
          <w:szCs w:val="32"/>
        </w:rPr>
      </w:pPr>
    </w:p>
    <w:p w:rsidR="00E37FB3" w:rsidRPr="00D91A98" w:rsidRDefault="00E37FB3" w:rsidP="00E37FB3">
      <w:pPr>
        <w:rPr>
          <w:b/>
          <w:sz w:val="32"/>
          <w:szCs w:val="32"/>
        </w:rPr>
      </w:pPr>
      <w:r w:rsidRPr="00D91A98">
        <w:rPr>
          <w:b/>
          <w:sz w:val="32"/>
          <w:szCs w:val="32"/>
        </w:rPr>
        <w:t>Плата за выбросы</w:t>
      </w:r>
    </w:p>
    <w:p w:rsidR="00E37FB3" w:rsidRDefault="00E37FB3" w:rsidP="00E37FB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
        <w:gridCol w:w="2130"/>
        <w:gridCol w:w="2242"/>
        <w:gridCol w:w="2454"/>
        <w:gridCol w:w="2407"/>
      </w:tblGrid>
      <w:tr w:rsidR="00E37FB3">
        <w:trPr>
          <w:trHeight w:val="280"/>
        </w:trPr>
        <w:tc>
          <w:tcPr>
            <w:tcW w:w="595" w:type="dxa"/>
          </w:tcPr>
          <w:p w:rsidR="00E37FB3" w:rsidRDefault="00E37FB3" w:rsidP="00E43EA1">
            <w:pPr>
              <w:jc w:val="center"/>
            </w:pPr>
            <w:r>
              <w:t>№</w:t>
            </w:r>
          </w:p>
          <w:p w:rsidR="00E37FB3" w:rsidRDefault="00E37FB3" w:rsidP="00E43EA1">
            <w:pPr>
              <w:jc w:val="center"/>
            </w:pPr>
            <w:r>
              <w:t>п/п</w:t>
            </w:r>
          </w:p>
          <w:p w:rsidR="00E37FB3" w:rsidRDefault="00E37FB3" w:rsidP="00E43EA1"/>
        </w:tc>
        <w:tc>
          <w:tcPr>
            <w:tcW w:w="2130" w:type="dxa"/>
          </w:tcPr>
          <w:p w:rsidR="00E37FB3" w:rsidRDefault="00E37FB3" w:rsidP="00E43EA1">
            <w:pPr>
              <w:jc w:val="center"/>
            </w:pPr>
            <w:r>
              <w:t>Наименование</w:t>
            </w:r>
          </w:p>
          <w:p w:rsidR="00E37FB3" w:rsidRDefault="00E37FB3" w:rsidP="00E43EA1">
            <w:pPr>
              <w:jc w:val="center"/>
            </w:pPr>
            <w:r>
              <w:t>вещества</w:t>
            </w:r>
          </w:p>
        </w:tc>
        <w:tc>
          <w:tcPr>
            <w:tcW w:w="2242" w:type="dxa"/>
          </w:tcPr>
          <w:p w:rsidR="00E37FB3" w:rsidRDefault="00E37FB3" w:rsidP="00E43EA1">
            <w:pPr>
              <w:jc w:val="center"/>
            </w:pPr>
            <w:r>
              <w:t>Плата за загрязнение в пределах ПДН, руб.</w:t>
            </w:r>
          </w:p>
        </w:tc>
        <w:tc>
          <w:tcPr>
            <w:tcW w:w="2454" w:type="dxa"/>
          </w:tcPr>
          <w:p w:rsidR="00E37FB3" w:rsidRDefault="00E37FB3" w:rsidP="00E43EA1">
            <w:pPr>
              <w:jc w:val="center"/>
            </w:pPr>
            <w:r>
              <w:t>Плата за сверхлимитное загрязнение, руб.</w:t>
            </w:r>
          </w:p>
        </w:tc>
        <w:tc>
          <w:tcPr>
            <w:tcW w:w="2407" w:type="dxa"/>
          </w:tcPr>
          <w:p w:rsidR="00E37FB3" w:rsidRDefault="00E37FB3" w:rsidP="00E43EA1">
            <w:pPr>
              <w:jc w:val="center"/>
            </w:pPr>
            <w:r>
              <w:t>Плата предприятия за сбросы, руб.</w:t>
            </w:r>
          </w:p>
        </w:tc>
      </w:tr>
      <w:tr w:rsidR="00E37FB3">
        <w:trPr>
          <w:trHeight w:val="300"/>
        </w:trPr>
        <w:tc>
          <w:tcPr>
            <w:tcW w:w="595" w:type="dxa"/>
          </w:tcPr>
          <w:p w:rsidR="00E37FB3" w:rsidRDefault="00E37FB3" w:rsidP="00E43EA1">
            <w:r>
              <w:t>1.</w:t>
            </w:r>
          </w:p>
        </w:tc>
        <w:tc>
          <w:tcPr>
            <w:tcW w:w="2130" w:type="dxa"/>
          </w:tcPr>
          <w:p w:rsidR="00E37FB3" w:rsidRDefault="00E37FB3" w:rsidP="00E43EA1">
            <w:pPr>
              <w:jc w:val="center"/>
            </w:pPr>
            <w:r>
              <w:t>Взвешенные вещества</w:t>
            </w:r>
          </w:p>
        </w:tc>
        <w:tc>
          <w:tcPr>
            <w:tcW w:w="2242" w:type="dxa"/>
          </w:tcPr>
          <w:p w:rsidR="00E37FB3" w:rsidRDefault="00E37FB3" w:rsidP="00E43EA1">
            <w:pPr>
              <w:jc w:val="center"/>
            </w:pPr>
            <w:r>
              <w:t>2575,908</w:t>
            </w:r>
          </w:p>
        </w:tc>
        <w:tc>
          <w:tcPr>
            <w:tcW w:w="2454" w:type="dxa"/>
          </w:tcPr>
          <w:p w:rsidR="00E37FB3" w:rsidRDefault="000D62E7" w:rsidP="00E43EA1">
            <w:pPr>
              <w:jc w:val="center"/>
            </w:pPr>
            <w:r>
              <w:t>12879,54</w:t>
            </w:r>
          </w:p>
        </w:tc>
        <w:tc>
          <w:tcPr>
            <w:tcW w:w="2407" w:type="dxa"/>
          </w:tcPr>
          <w:p w:rsidR="00E37FB3" w:rsidRDefault="00E37FB3" w:rsidP="00E43EA1">
            <w:pPr>
              <w:jc w:val="center"/>
            </w:pPr>
            <w:r>
              <w:t>15455,44</w:t>
            </w:r>
          </w:p>
        </w:tc>
      </w:tr>
      <w:tr w:rsidR="00E37FB3">
        <w:trPr>
          <w:trHeight w:val="160"/>
        </w:trPr>
        <w:tc>
          <w:tcPr>
            <w:tcW w:w="595" w:type="dxa"/>
          </w:tcPr>
          <w:p w:rsidR="00E37FB3" w:rsidRDefault="00E37FB3" w:rsidP="00E43EA1">
            <w:r>
              <w:t>2.</w:t>
            </w:r>
          </w:p>
        </w:tc>
        <w:tc>
          <w:tcPr>
            <w:tcW w:w="2130" w:type="dxa"/>
          </w:tcPr>
          <w:p w:rsidR="00E37FB3" w:rsidRDefault="00E37FB3" w:rsidP="00E43EA1">
            <w:pPr>
              <w:jc w:val="center"/>
            </w:pPr>
            <w:r>
              <w:t>Нефтепродукты</w:t>
            </w:r>
          </w:p>
        </w:tc>
        <w:tc>
          <w:tcPr>
            <w:tcW w:w="2242" w:type="dxa"/>
          </w:tcPr>
          <w:p w:rsidR="00E37FB3" w:rsidRDefault="00E37FB3" w:rsidP="00E43EA1">
            <w:pPr>
              <w:jc w:val="center"/>
            </w:pPr>
            <w:r>
              <w:t>5828,064</w:t>
            </w:r>
          </w:p>
        </w:tc>
        <w:tc>
          <w:tcPr>
            <w:tcW w:w="2454" w:type="dxa"/>
          </w:tcPr>
          <w:p w:rsidR="00E37FB3" w:rsidRDefault="00E37FB3" w:rsidP="00E43EA1">
            <w:pPr>
              <w:jc w:val="center"/>
            </w:pPr>
            <w:r>
              <w:t>29140,32</w:t>
            </w:r>
          </w:p>
        </w:tc>
        <w:tc>
          <w:tcPr>
            <w:tcW w:w="2407" w:type="dxa"/>
          </w:tcPr>
          <w:p w:rsidR="00E37FB3" w:rsidRDefault="00E37FB3" w:rsidP="00E43EA1">
            <w:pPr>
              <w:jc w:val="center"/>
            </w:pPr>
            <w:r>
              <w:t>34968,38</w:t>
            </w:r>
          </w:p>
        </w:tc>
      </w:tr>
      <w:tr w:rsidR="00E37FB3">
        <w:trPr>
          <w:trHeight w:val="180"/>
        </w:trPr>
        <w:tc>
          <w:tcPr>
            <w:tcW w:w="595" w:type="dxa"/>
          </w:tcPr>
          <w:p w:rsidR="00E37FB3" w:rsidRDefault="00E37FB3" w:rsidP="00E43EA1">
            <w:r>
              <w:t>3.</w:t>
            </w:r>
          </w:p>
        </w:tc>
        <w:tc>
          <w:tcPr>
            <w:tcW w:w="2130" w:type="dxa"/>
          </w:tcPr>
          <w:p w:rsidR="00E37FB3" w:rsidRDefault="00E37FB3" w:rsidP="00E43EA1">
            <w:pPr>
              <w:jc w:val="center"/>
            </w:pPr>
            <w:r>
              <w:t>Фенол</w:t>
            </w:r>
          </w:p>
        </w:tc>
        <w:tc>
          <w:tcPr>
            <w:tcW w:w="2242" w:type="dxa"/>
          </w:tcPr>
          <w:p w:rsidR="00E37FB3" w:rsidRDefault="00E37FB3" w:rsidP="00E43EA1">
            <w:pPr>
              <w:jc w:val="center"/>
            </w:pPr>
            <w:r>
              <w:t>19,38</w:t>
            </w:r>
          </w:p>
        </w:tc>
        <w:tc>
          <w:tcPr>
            <w:tcW w:w="2454" w:type="dxa"/>
          </w:tcPr>
          <w:p w:rsidR="00E37FB3" w:rsidRDefault="00E37FB3" w:rsidP="00E43EA1">
            <w:pPr>
              <w:jc w:val="center"/>
            </w:pPr>
            <w:r>
              <w:t>-</w:t>
            </w:r>
          </w:p>
        </w:tc>
        <w:tc>
          <w:tcPr>
            <w:tcW w:w="2407" w:type="dxa"/>
          </w:tcPr>
          <w:p w:rsidR="00E37FB3" w:rsidRDefault="00E37FB3" w:rsidP="00E43EA1">
            <w:pPr>
              <w:jc w:val="center"/>
            </w:pPr>
            <w:r>
              <w:t>19,38</w:t>
            </w:r>
          </w:p>
        </w:tc>
      </w:tr>
      <w:tr w:rsidR="00E37FB3">
        <w:trPr>
          <w:trHeight w:val="220"/>
        </w:trPr>
        <w:tc>
          <w:tcPr>
            <w:tcW w:w="595" w:type="dxa"/>
          </w:tcPr>
          <w:p w:rsidR="00E37FB3" w:rsidRDefault="00E37FB3" w:rsidP="00E43EA1">
            <w:r>
              <w:t>4.</w:t>
            </w:r>
          </w:p>
        </w:tc>
        <w:tc>
          <w:tcPr>
            <w:tcW w:w="2130" w:type="dxa"/>
          </w:tcPr>
          <w:p w:rsidR="00E37FB3" w:rsidRDefault="00E37FB3" w:rsidP="00E43EA1">
            <w:pPr>
              <w:jc w:val="center"/>
            </w:pPr>
            <w:r>
              <w:t>Цинк</w:t>
            </w:r>
          </w:p>
        </w:tc>
        <w:tc>
          <w:tcPr>
            <w:tcW w:w="2242" w:type="dxa"/>
          </w:tcPr>
          <w:p w:rsidR="00E37FB3" w:rsidRDefault="00E37FB3" w:rsidP="00E43EA1">
            <w:pPr>
              <w:jc w:val="center"/>
            </w:pPr>
            <w:r>
              <w:t>97,76</w:t>
            </w:r>
          </w:p>
        </w:tc>
        <w:tc>
          <w:tcPr>
            <w:tcW w:w="2454" w:type="dxa"/>
          </w:tcPr>
          <w:p w:rsidR="00E37FB3" w:rsidRDefault="00E37FB3" w:rsidP="00E43EA1">
            <w:pPr>
              <w:jc w:val="center"/>
            </w:pPr>
            <w:r>
              <w:t>-</w:t>
            </w:r>
          </w:p>
        </w:tc>
        <w:tc>
          <w:tcPr>
            <w:tcW w:w="2407" w:type="dxa"/>
          </w:tcPr>
          <w:p w:rsidR="00E37FB3" w:rsidRDefault="00E37FB3" w:rsidP="00E43EA1">
            <w:pPr>
              <w:jc w:val="center"/>
            </w:pPr>
            <w:r>
              <w:t>97,76</w:t>
            </w:r>
          </w:p>
        </w:tc>
      </w:tr>
      <w:tr w:rsidR="00E37FB3">
        <w:trPr>
          <w:trHeight w:val="380"/>
        </w:trPr>
        <w:tc>
          <w:tcPr>
            <w:tcW w:w="7421" w:type="dxa"/>
            <w:gridSpan w:val="4"/>
          </w:tcPr>
          <w:p w:rsidR="00E37FB3" w:rsidRDefault="00E37FB3" w:rsidP="00E43EA1">
            <w:r>
              <w:t xml:space="preserve">                                                                                          Итого:</w:t>
            </w:r>
          </w:p>
        </w:tc>
        <w:tc>
          <w:tcPr>
            <w:tcW w:w="2407" w:type="dxa"/>
          </w:tcPr>
          <w:p w:rsidR="00E37FB3" w:rsidRDefault="00E37FB3" w:rsidP="00E43EA1">
            <w:pPr>
              <w:jc w:val="center"/>
            </w:pPr>
            <w:r>
              <w:t>50540,96</w:t>
            </w:r>
          </w:p>
        </w:tc>
      </w:tr>
    </w:tbl>
    <w:p w:rsidR="00E37FB3" w:rsidRDefault="00E37FB3" w:rsidP="00E37FB3"/>
    <w:p w:rsidR="00AA03D8" w:rsidRDefault="00AA03D8" w:rsidP="00AA03D8"/>
    <w:p w:rsidR="00E37FB3" w:rsidRDefault="00E37FB3" w:rsidP="00E37FB3"/>
    <w:p w:rsidR="00E37FB3" w:rsidRPr="00A86850" w:rsidRDefault="00A86850" w:rsidP="00E37FB3">
      <w:pPr>
        <w:rPr>
          <w:b/>
          <w:sz w:val="32"/>
          <w:szCs w:val="32"/>
        </w:rPr>
      </w:pPr>
      <w:r w:rsidRPr="00A86850">
        <w:rPr>
          <w:b/>
          <w:sz w:val="32"/>
          <w:szCs w:val="32"/>
        </w:rPr>
        <w:t>Расчет  ущерба от сброса загрязнений</w:t>
      </w:r>
    </w:p>
    <w:p w:rsidR="00E37FB3" w:rsidRDefault="00E37FB3" w:rsidP="00E37FB3"/>
    <w:p w:rsidR="00E37FB3" w:rsidRDefault="00A86850" w:rsidP="00E37FB3">
      <w:r>
        <w:t>Плата = 1,32 · (баз. норма) · (валовый выброс)</w:t>
      </w:r>
    </w:p>
    <w:p w:rsidR="00E37FB3" w:rsidRDefault="006E587D" w:rsidP="00E37FB3">
      <w:r w:rsidRPr="006E587D">
        <w:rPr>
          <w:color w:val="auto"/>
          <w:sz w:val="40"/>
          <w:szCs w:val="40"/>
          <w:vertAlign w:val="subscript"/>
        </w:rPr>
        <w:t>П нп</w:t>
      </w:r>
      <w:r>
        <w:t xml:space="preserve"> </w:t>
      </w:r>
      <w:r w:rsidRPr="006E587D">
        <w:t xml:space="preserve"> </w:t>
      </w:r>
      <w:r w:rsidR="00A86850" w:rsidRPr="006E587D">
        <w:rPr>
          <w:rFonts w:ascii="Tahoma" w:hAnsi="Tahoma"/>
          <w:color w:val="auto"/>
          <w:sz w:val="40"/>
          <w:szCs w:val="40"/>
          <w:vertAlign w:val="subscript"/>
        </w:rPr>
        <w:t>﻿</w:t>
      </w:r>
      <w:r>
        <w:rPr>
          <w:rFonts w:ascii="Tahoma" w:hAnsi="Tahoma"/>
          <w:color w:val="auto"/>
          <w:sz w:val="40"/>
          <w:szCs w:val="40"/>
          <w:vertAlign w:val="subscript"/>
        </w:rPr>
        <w:t xml:space="preserve"> </w:t>
      </w:r>
      <w:r>
        <w:t>= 1,32</w:t>
      </w:r>
      <w:r>
        <w:rPr>
          <w:color w:val="auto"/>
          <w:vertAlign w:val="subscript"/>
        </w:rPr>
        <w:t xml:space="preserve">  </w:t>
      </w:r>
      <w:r>
        <w:t xml:space="preserve">· </w:t>
      </w:r>
      <w:r w:rsidRPr="006E587D">
        <w:t>5510</w:t>
      </w:r>
      <w:r>
        <w:t xml:space="preserve"> руб/т · 1,94 т/год = 14110,00 руб/год</w:t>
      </w:r>
    </w:p>
    <w:p w:rsidR="006E587D" w:rsidRDefault="006E587D" w:rsidP="00E37FB3">
      <w:r>
        <w:rPr>
          <w:color w:val="auto"/>
          <w:sz w:val="40"/>
          <w:szCs w:val="40"/>
          <w:vertAlign w:val="subscript"/>
        </w:rPr>
        <w:t xml:space="preserve">П взв </w:t>
      </w:r>
      <w:r>
        <w:rPr>
          <w:color w:val="auto"/>
        </w:rPr>
        <w:t xml:space="preserve">= </w:t>
      </w:r>
      <w:r>
        <w:t>1,32</w:t>
      </w:r>
      <w:r>
        <w:rPr>
          <w:color w:val="auto"/>
          <w:vertAlign w:val="subscript"/>
        </w:rPr>
        <w:t xml:space="preserve">  </w:t>
      </w:r>
      <w:r>
        <w:t>· 366 руб/т · 4,86 т/год = 2347,96 руб/год</w:t>
      </w:r>
    </w:p>
    <w:p w:rsidR="006E587D" w:rsidRDefault="006E587D" w:rsidP="00E37FB3">
      <w:r>
        <w:rPr>
          <w:color w:val="auto"/>
          <w:sz w:val="40"/>
          <w:szCs w:val="40"/>
          <w:vertAlign w:val="subscript"/>
        </w:rPr>
        <w:t xml:space="preserve">П фенол </w:t>
      </w:r>
      <w:r>
        <w:rPr>
          <w:color w:val="auto"/>
        </w:rPr>
        <w:t xml:space="preserve">= 1,32 </w:t>
      </w:r>
      <w:r>
        <w:t>· 275481 руб/т · 0,65 т/год = 236362,69 руб/год</w:t>
      </w:r>
    </w:p>
    <w:p w:rsidR="006E587D" w:rsidRDefault="006E587D" w:rsidP="00E37FB3">
      <w:r>
        <w:rPr>
          <w:color w:val="auto"/>
          <w:sz w:val="40"/>
          <w:szCs w:val="40"/>
          <w:vertAlign w:val="subscript"/>
        </w:rPr>
        <w:t xml:space="preserve">П цинк  </w:t>
      </w:r>
      <w:r>
        <w:rPr>
          <w:color w:val="auto"/>
        </w:rPr>
        <w:t xml:space="preserve">= 1,32 </w:t>
      </w:r>
      <w:r>
        <w:t>· 275481 руб/т · 6,48 т/год = 2356354,28 руб/год</w:t>
      </w:r>
    </w:p>
    <w:p w:rsidR="006E587D" w:rsidRPr="006E587D" w:rsidRDefault="006E587D" w:rsidP="00E37FB3">
      <w:pPr>
        <w:rPr>
          <w:color w:val="auto"/>
        </w:rPr>
      </w:pPr>
      <w:r>
        <w:rPr>
          <w:color w:val="auto"/>
          <w:sz w:val="40"/>
          <w:szCs w:val="40"/>
          <w:vertAlign w:val="subscript"/>
        </w:rPr>
        <w:t xml:space="preserve">П итог </w:t>
      </w:r>
      <w:r>
        <w:rPr>
          <w:color w:val="auto"/>
        </w:rPr>
        <w:t xml:space="preserve">= ∑П = </w:t>
      </w:r>
      <w:r>
        <w:t>14110,00 + 2347,96 + 236362,69 + 2356354,28 = 488474,93 руб/год</w:t>
      </w:r>
    </w:p>
    <w:p w:rsidR="00E37FB3" w:rsidRPr="002668A1" w:rsidRDefault="00E37FB3" w:rsidP="00E37FB3">
      <w:pPr>
        <w:rPr>
          <w:b/>
        </w:rPr>
      </w:pPr>
    </w:p>
    <w:p w:rsidR="00E37FB3" w:rsidRDefault="00E37FB3" w:rsidP="00E37FB3"/>
    <w:p w:rsidR="00E37FB3" w:rsidRDefault="00E37FB3" w:rsidP="00E37FB3"/>
    <w:p w:rsidR="00E37FB3" w:rsidRDefault="00E37FB3" w:rsidP="00E37FB3"/>
    <w:p w:rsidR="00E37FB3" w:rsidRDefault="00E37FB3" w:rsidP="00E37FB3"/>
    <w:p w:rsidR="00E37FB3" w:rsidRDefault="00E37FB3" w:rsidP="00E37FB3"/>
    <w:p w:rsidR="00E37FB3" w:rsidRDefault="00E37FB3" w:rsidP="00E37FB3"/>
    <w:p w:rsidR="00E37FB3" w:rsidRDefault="00E37FB3" w:rsidP="00E37FB3"/>
    <w:p w:rsidR="00E37FB3" w:rsidRDefault="00E37FB3" w:rsidP="00E37FB3"/>
    <w:p w:rsidR="00E37FB3" w:rsidRDefault="00E37FB3" w:rsidP="00E37FB3"/>
    <w:p w:rsidR="00E37FB3" w:rsidRDefault="00E37FB3" w:rsidP="00E37FB3"/>
    <w:p w:rsidR="00E37FB3" w:rsidRDefault="00E37FB3" w:rsidP="00E37FB3"/>
    <w:p w:rsidR="00E37FB3" w:rsidRDefault="00E37FB3" w:rsidP="00E37FB3"/>
    <w:p w:rsidR="00E37FB3" w:rsidRDefault="00E37FB3" w:rsidP="00E37FB3"/>
    <w:p w:rsidR="00E37FB3" w:rsidRDefault="00E37FB3" w:rsidP="00E37FB3"/>
    <w:p w:rsidR="00E37FB3" w:rsidRDefault="00E37FB3" w:rsidP="00E37FB3"/>
    <w:p w:rsidR="00E37FB3" w:rsidRDefault="00E37FB3" w:rsidP="00E37FB3"/>
    <w:p w:rsidR="00E37FB3" w:rsidRDefault="00E37FB3" w:rsidP="00E37FB3"/>
    <w:p w:rsidR="00E37FB3" w:rsidRDefault="00E37FB3" w:rsidP="00E37FB3"/>
    <w:p w:rsidR="00E37FB3" w:rsidRDefault="00E37FB3" w:rsidP="00E37FB3"/>
    <w:p w:rsidR="00E37FB3" w:rsidRDefault="00E37FB3" w:rsidP="00E37FB3"/>
    <w:p w:rsidR="00E37FB3" w:rsidRPr="00E37FB3" w:rsidRDefault="00045C37" w:rsidP="00E37FB3">
      <w:pPr>
        <w:rPr>
          <w:b/>
        </w:rPr>
      </w:pPr>
      <w:r>
        <w:rPr>
          <w:noProof/>
          <w:sz w:val="20"/>
        </w:rPr>
        <w:pict>
          <v:group id="_x0000_s2565" style="position:absolute;left:0;text-align:left;margin-left:56.7pt;margin-top:19.85pt;width:518.8pt;height:802.3pt;z-index:251678720;mso-position-horizontal-relative:page;mso-position-vertical-relative:page" coordsize="20000,20000" o:allowincell="f">
            <v:rect id="_x0000_s2566" style="position:absolute;width:20000;height:20000" filled="f" strokeweight="2pt"/>
            <v:line id="_x0000_s2567" style="position:absolute" from="1093,18949" to="1095,19989" strokeweight="2pt"/>
            <v:line id="_x0000_s2568" style="position:absolute" from="10,18941" to="19977,18942" strokeweight="2pt"/>
            <v:line id="_x0000_s2569" style="position:absolute" from="2186,18949" to="2188,19989" strokeweight="2pt"/>
            <v:line id="_x0000_s2570" style="position:absolute" from="4919,18949" to="4921,19989" strokeweight="2pt"/>
            <v:line id="_x0000_s2571" style="position:absolute" from="6557,18959" to="6559,19989" strokeweight="2pt"/>
            <v:line id="_x0000_s2572" style="position:absolute" from="7650,18949" to="7652,19979" strokeweight="2pt"/>
            <v:line id="_x0000_s2573" style="position:absolute" from="18905,18949" to="18909,19989" strokeweight="2pt"/>
            <v:line id="_x0000_s2574" style="position:absolute" from="10,19293" to="7631,19295" strokeweight="1pt"/>
            <v:line id="_x0000_s2575" style="position:absolute" from="10,19646" to="7631,19647" strokeweight="2pt"/>
            <v:line id="_x0000_s2576" style="position:absolute" from="18919,19296" to="19990,19297" strokeweight="1pt"/>
            <v:rect id="_x0000_s2577" style="position:absolute;left:54;top:19660;width:1000;height:309" filled="f" stroked="f" strokeweight=".25pt">
              <v:textbox style="mso-next-textbox:#_x0000_s2577" inset="1pt,1pt,1pt,1pt">
                <w:txbxContent>
                  <w:p w:rsidR="00E37FB3" w:rsidRDefault="00E37FB3" w:rsidP="00E37FB3">
                    <w:pPr>
                      <w:jc w:val="center"/>
                      <w:rPr>
                        <w:rFonts w:ascii="Journal" w:hAnsi="Journal"/>
                      </w:rPr>
                    </w:pPr>
                    <w:r>
                      <w:rPr>
                        <w:rFonts w:ascii="Journal" w:hAnsi="Journal"/>
                        <w:sz w:val="18"/>
                      </w:rPr>
                      <w:t>Изм.</w:t>
                    </w:r>
                  </w:p>
                </w:txbxContent>
              </v:textbox>
            </v:rect>
            <v:rect id="_x0000_s2578" style="position:absolute;left:1139;top:19660;width:1001;height:309" filled="f" stroked="f" strokeweight=".25pt">
              <v:textbox style="mso-next-textbox:#_x0000_s2578" inset="1pt,1pt,1pt,1pt">
                <w:txbxContent>
                  <w:p w:rsidR="00E37FB3" w:rsidRDefault="00E37FB3" w:rsidP="00E37FB3">
                    <w:pPr>
                      <w:jc w:val="center"/>
                      <w:rPr>
                        <w:rFonts w:ascii="Journal" w:hAnsi="Journal"/>
                        <w:lang w:val="uk-UA"/>
                      </w:rPr>
                    </w:pPr>
                    <w:r>
                      <w:rPr>
                        <w:rFonts w:ascii="Journal" w:hAnsi="Journal"/>
                        <w:sz w:val="18"/>
                        <w:lang w:val="uk-UA"/>
                      </w:rPr>
                      <w:t>Лист.</w:t>
                    </w:r>
                  </w:p>
                </w:txbxContent>
              </v:textbox>
            </v:rect>
            <v:rect id="_x0000_s2579" style="position:absolute;left:2267;top:19660;width:2573;height:309" filled="f" stroked="f" strokeweight=".25pt">
              <v:textbox style="mso-next-textbox:#_x0000_s2579" inset="1pt,1pt,1pt,1pt">
                <w:txbxContent>
                  <w:p w:rsidR="00E37FB3" w:rsidRDefault="00E37FB3" w:rsidP="00E37FB3">
                    <w:pPr>
                      <w:jc w:val="center"/>
                      <w:rPr>
                        <w:rFonts w:ascii="Journal" w:hAnsi="Journal"/>
                      </w:rPr>
                    </w:pPr>
                    <w:r>
                      <w:rPr>
                        <w:rFonts w:ascii="Journal" w:hAnsi="Journal"/>
                        <w:sz w:val="18"/>
                      </w:rPr>
                      <w:t>№ докум.</w:t>
                    </w:r>
                  </w:p>
                </w:txbxContent>
              </v:textbox>
            </v:rect>
            <v:rect id="_x0000_s2580" style="position:absolute;left:4983;top:19660;width:1534;height:309" filled="f" stroked="f" strokeweight=".25pt">
              <v:textbox style="mso-next-textbox:#_x0000_s2580" inset="1pt,1pt,1pt,1pt">
                <w:txbxContent>
                  <w:p w:rsidR="00E37FB3" w:rsidRDefault="00E37FB3" w:rsidP="00E37FB3">
                    <w:pPr>
                      <w:jc w:val="center"/>
                      <w:rPr>
                        <w:rFonts w:ascii="Journal" w:hAnsi="Journal"/>
                      </w:rPr>
                    </w:pPr>
                    <w:r>
                      <w:rPr>
                        <w:rFonts w:ascii="Journal" w:hAnsi="Journal"/>
                        <w:sz w:val="18"/>
                      </w:rPr>
                      <w:t>Подп.</w:t>
                    </w:r>
                  </w:p>
                </w:txbxContent>
              </v:textbox>
            </v:rect>
            <v:rect id="_x0000_s2581" style="position:absolute;left:6604;top:19660;width:1000;height:309" filled="f" stroked="f" strokeweight=".25pt">
              <v:textbox style="mso-next-textbox:#_x0000_s2581" inset="1pt,1pt,1pt,1pt">
                <w:txbxContent>
                  <w:p w:rsidR="00E37FB3" w:rsidRDefault="00E37FB3" w:rsidP="00E37FB3">
                    <w:pPr>
                      <w:jc w:val="center"/>
                      <w:rPr>
                        <w:rFonts w:ascii="Journal" w:hAnsi="Journal"/>
                      </w:rPr>
                    </w:pPr>
                    <w:r>
                      <w:rPr>
                        <w:rFonts w:ascii="Journal" w:hAnsi="Journal"/>
                        <w:sz w:val="18"/>
                      </w:rPr>
                      <w:t>Дата</w:t>
                    </w:r>
                  </w:p>
                </w:txbxContent>
              </v:textbox>
            </v:rect>
            <v:rect id="_x0000_s2582" style="position:absolute;left:18949;top:18977;width:1001;height:309" filled="f" stroked="f" strokeweight=".25pt">
              <v:textbox style="mso-next-textbox:#_x0000_s2582" inset="1pt,1pt,1pt,1pt">
                <w:txbxContent>
                  <w:p w:rsidR="00E37FB3" w:rsidRDefault="00E37FB3" w:rsidP="00E37FB3">
                    <w:pPr>
                      <w:jc w:val="center"/>
                      <w:rPr>
                        <w:rFonts w:ascii="Journal" w:hAnsi="Journal"/>
                        <w:lang w:val="uk-UA"/>
                      </w:rPr>
                    </w:pPr>
                    <w:r>
                      <w:rPr>
                        <w:rFonts w:ascii="Journal" w:hAnsi="Journal"/>
                        <w:sz w:val="18"/>
                        <w:lang w:val="uk-UA"/>
                      </w:rPr>
                      <w:t>Лист</w:t>
                    </w:r>
                  </w:p>
                </w:txbxContent>
              </v:textbox>
            </v:rect>
            <v:rect id="_x0000_s2583" style="position:absolute;left:18949;top:19435;width:1001;height:423" filled="f" stroked="f" strokeweight=".25pt">
              <v:textbox style="mso-next-textbox:#_x0000_s2583" inset="1pt,1pt,1pt,1pt">
                <w:txbxContent>
                  <w:p w:rsidR="00E37FB3" w:rsidRPr="004B4B79" w:rsidRDefault="00E37FB3" w:rsidP="00E37FB3">
                    <w:pPr>
                      <w:jc w:val="center"/>
                      <w:rPr>
                        <w:rFonts w:ascii="Journal" w:hAnsi="Journal"/>
                      </w:rPr>
                    </w:pPr>
                    <w:r>
                      <w:rPr>
                        <w:rFonts w:ascii="Journal" w:hAnsi="Journal"/>
                        <w:sz w:val="24"/>
                      </w:rPr>
                      <w:t>36</w:t>
                    </w:r>
                  </w:p>
                </w:txbxContent>
              </v:textbox>
            </v:rect>
            <v:rect id="_x0000_s2584" style="position:absolute;left:7745;top:19221;width:11075;height:477" filled="f" stroked="f" strokeweight=".25pt">
              <v:textbox style="mso-next-textbox:#_x0000_s2584" inset="1pt,1pt,1pt,1pt">
                <w:txbxContent>
                  <w:p w:rsidR="00E37FB3" w:rsidRDefault="00E37FB3" w:rsidP="00E37FB3">
                    <w:pPr>
                      <w:jc w:val="center"/>
                      <w:rPr>
                        <w:rFonts w:ascii="Journal" w:hAnsi="Journal"/>
                      </w:rPr>
                    </w:pPr>
                    <w:r>
                      <w:rPr>
                        <w:rFonts w:ascii="Journal" w:hAnsi="Journal"/>
                      </w:rPr>
                      <w:t>КР.280201.221.000.000</w:t>
                    </w:r>
                  </w:p>
                </w:txbxContent>
              </v:textbox>
            </v:rect>
            <w10:wrap anchorx="page" anchory="page"/>
            <w10:anchorlock/>
          </v:group>
        </w:pict>
      </w:r>
    </w:p>
    <w:p w:rsidR="00E37FB3" w:rsidRDefault="00E37FB3" w:rsidP="00E37FB3"/>
    <w:p w:rsidR="00A86850" w:rsidRDefault="00A86850" w:rsidP="006E587D">
      <w:pPr>
        <w:rPr>
          <w:b/>
          <w:sz w:val="32"/>
          <w:szCs w:val="32"/>
        </w:rPr>
      </w:pPr>
    </w:p>
    <w:p w:rsidR="00A86850" w:rsidRPr="00E36CDB" w:rsidRDefault="00A86850" w:rsidP="00A86850">
      <w:pPr>
        <w:jc w:val="center"/>
        <w:rPr>
          <w:b/>
          <w:sz w:val="32"/>
          <w:szCs w:val="32"/>
        </w:rPr>
      </w:pPr>
      <w:r w:rsidRPr="00E36CDB">
        <w:rPr>
          <w:b/>
          <w:sz w:val="32"/>
          <w:szCs w:val="32"/>
        </w:rPr>
        <w:t>Заключение</w:t>
      </w:r>
    </w:p>
    <w:p w:rsidR="00A86850" w:rsidRDefault="00A86850" w:rsidP="00A86850"/>
    <w:p w:rsidR="00A86850" w:rsidRDefault="00A86850" w:rsidP="00A86850">
      <w:r>
        <w:t xml:space="preserve">   Работа промышленных предприятий связана с потреблением воды. Вода используется в технологических и вспомогательных процессах или входит в состав выпускаемой продукции. При этом образуются сточные воды, которые подлежат сбросу в близлежащие водные объекты. Сточные воды можно сбрасывать в водные объекты при условии соблюдения гигиенических требований применительно к воде водного объекта в зависимости от вида водопользования.</w:t>
      </w:r>
    </w:p>
    <w:p w:rsidR="00A86850" w:rsidRDefault="00A86850" w:rsidP="00A86850">
      <w:r>
        <w:t xml:space="preserve">   Разработанные нормативы ПДС (ВСС) используются при разработке экологического паспорта предприятия, являются основанием для взимания платы за нормативные и сверхнормативные сбросы, используются при определении ущерба от загрязнения водоема и расчете эффективности водоохранных мероприятий.</w:t>
      </w:r>
    </w:p>
    <w:p w:rsidR="00A86850" w:rsidRDefault="00A86850" w:rsidP="00A86850"/>
    <w:p w:rsidR="00A86850" w:rsidRDefault="00A86850" w:rsidP="00A86850"/>
    <w:p w:rsidR="00A86850" w:rsidRDefault="00A86850" w:rsidP="00A86850"/>
    <w:p w:rsidR="00A86850" w:rsidRDefault="00A86850" w:rsidP="00A86850"/>
    <w:p w:rsidR="00A86850" w:rsidRDefault="00A86850" w:rsidP="00A86850"/>
    <w:p w:rsidR="00A86850" w:rsidRDefault="00A86850" w:rsidP="00A86850"/>
    <w:p w:rsidR="00A86850" w:rsidRDefault="00A86850" w:rsidP="00A86850"/>
    <w:p w:rsidR="00A86850" w:rsidRDefault="00A86850" w:rsidP="00A86850"/>
    <w:p w:rsidR="00A86850" w:rsidRDefault="00A86850" w:rsidP="00A86850"/>
    <w:p w:rsidR="00A86850" w:rsidRDefault="00A86850" w:rsidP="00A86850"/>
    <w:p w:rsidR="00A86850" w:rsidRDefault="00A86850" w:rsidP="00A86850"/>
    <w:p w:rsidR="00A86850" w:rsidRDefault="00A86850" w:rsidP="00A86850"/>
    <w:p w:rsidR="00A86850" w:rsidRDefault="00A86850" w:rsidP="00A86850"/>
    <w:p w:rsidR="00A86850" w:rsidRDefault="00A86850" w:rsidP="00A86850"/>
    <w:p w:rsidR="00A86850" w:rsidRDefault="00A86850" w:rsidP="00A86850"/>
    <w:p w:rsidR="00A86850" w:rsidRDefault="00A86850" w:rsidP="00A86850"/>
    <w:p w:rsidR="00A86850" w:rsidRDefault="00A86850" w:rsidP="00A86850"/>
    <w:p w:rsidR="00A86850" w:rsidRDefault="00A86850" w:rsidP="00A86850"/>
    <w:p w:rsidR="00A86850" w:rsidRPr="00AA03D8" w:rsidRDefault="00045C37" w:rsidP="00A86850">
      <w:pPr>
        <w:rPr>
          <w:b/>
        </w:rPr>
      </w:pPr>
      <w:r>
        <w:rPr>
          <w:noProof/>
          <w:sz w:val="20"/>
        </w:rPr>
        <w:pict>
          <v:group id="_x0000_s2585" style="position:absolute;left:0;text-align:left;margin-left:56.7pt;margin-top:19.85pt;width:518.8pt;height:802.3pt;z-index:251679744;mso-position-horizontal-relative:page;mso-position-vertical-relative:page" coordsize="20000,20000" o:allowincell="f">
            <v:rect id="_x0000_s2586" style="position:absolute;width:20000;height:20000" filled="f" strokeweight="2pt"/>
            <v:line id="_x0000_s2587" style="position:absolute" from="1093,18949" to="1095,19989" strokeweight="2pt"/>
            <v:line id="_x0000_s2588" style="position:absolute" from="10,18941" to="19977,18942" strokeweight="2pt"/>
            <v:line id="_x0000_s2589" style="position:absolute" from="2186,18949" to="2188,19989" strokeweight="2pt"/>
            <v:line id="_x0000_s2590" style="position:absolute" from="4919,18949" to="4921,19989" strokeweight="2pt"/>
            <v:line id="_x0000_s2591" style="position:absolute" from="6557,18959" to="6559,19989" strokeweight="2pt"/>
            <v:line id="_x0000_s2592" style="position:absolute" from="7650,18949" to="7652,19979" strokeweight="2pt"/>
            <v:line id="_x0000_s2593" style="position:absolute" from="18905,18949" to="18909,19989" strokeweight="2pt"/>
            <v:line id="_x0000_s2594" style="position:absolute" from="10,19293" to="7631,19295" strokeweight="1pt"/>
            <v:line id="_x0000_s2595" style="position:absolute" from="10,19646" to="7631,19647" strokeweight="2pt"/>
            <v:line id="_x0000_s2596" style="position:absolute" from="18919,19296" to="19990,19297" strokeweight="1pt"/>
            <v:rect id="_x0000_s2597" style="position:absolute;left:54;top:19660;width:1000;height:309" filled="f" stroked="f" strokeweight=".25pt">
              <v:textbox style="mso-next-textbox:#_x0000_s2597" inset="1pt,1pt,1pt,1pt">
                <w:txbxContent>
                  <w:p w:rsidR="00A86850" w:rsidRDefault="00A86850" w:rsidP="00A86850">
                    <w:pPr>
                      <w:jc w:val="center"/>
                      <w:rPr>
                        <w:rFonts w:ascii="Journal" w:hAnsi="Journal"/>
                      </w:rPr>
                    </w:pPr>
                    <w:r>
                      <w:rPr>
                        <w:rFonts w:ascii="Journal" w:hAnsi="Journal"/>
                        <w:sz w:val="18"/>
                      </w:rPr>
                      <w:t>Изм.</w:t>
                    </w:r>
                  </w:p>
                </w:txbxContent>
              </v:textbox>
            </v:rect>
            <v:rect id="_x0000_s2598" style="position:absolute;left:1139;top:19660;width:1001;height:309" filled="f" stroked="f" strokeweight=".25pt">
              <v:textbox style="mso-next-textbox:#_x0000_s2598" inset="1pt,1pt,1pt,1pt">
                <w:txbxContent>
                  <w:p w:rsidR="00A86850" w:rsidRDefault="00A86850" w:rsidP="00A86850">
                    <w:pPr>
                      <w:jc w:val="center"/>
                      <w:rPr>
                        <w:rFonts w:ascii="Journal" w:hAnsi="Journal"/>
                        <w:lang w:val="uk-UA"/>
                      </w:rPr>
                    </w:pPr>
                    <w:r>
                      <w:rPr>
                        <w:rFonts w:ascii="Journal" w:hAnsi="Journal"/>
                        <w:sz w:val="18"/>
                        <w:lang w:val="uk-UA"/>
                      </w:rPr>
                      <w:t>Лист.</w:t>
                    </w:r>
                  </w:p>
                </w:txbxContent>
              </v:textbox>
            </v:rect>
            <v:rect id="_x0000_s2599" style="position:absolute;left:2267;top:19660;width:2573;height:309" filled="f" stroked="f" strokeweight=".25pt">
              <v:textbox style="mso-next-textbox:#_x0000_s2599" inset="1pt,1pt,1pt,1pt">
                <w:txbxContent>
                  <w:p w:rsidR="00A86850" w:rsidRDefault="00A86850" w:rsidP="00A86850">
                    <w:pPr>
                      <w:jc w:val="center"/>
                      <w:rPr>
                        <w:rFonts w:ascii="Journal" w:hAnsi="Journal"/>
                      </w:rPr>
                    </w:pPr>
                    <w:r>
                      <w:rPr>
                        <w:rFonts w:ascii="Journal" w:hAnsi="Journal"/>
                        <w:sz w:val="18"/>
                      </w:rPr>
                      <w:t>№ докум.</w:t>
                    </w:r>
                  </w:p>
                </w:txbxContent>
              </v:textbox>
            </v:rect>
            <v:rect id="_x0000_s2600" style="position:absolute;left:4983;top:19660;width:1534;height:309" filled="f" stroked="f" strokeweight=".25pt">
              <v:textbox style="mso-next-textbox:#_x0000_s2600" inset="1pt,1pt,1pt,1pt">
                <w:txbxContent>
                  <w:p w:rsidR="00A86850" w:rsidRDefault="00A86850" w:rsidP="00A86850">
                    <w:pPr>
                      <w:jc w:val="center"/>
                      <w:rPr>
                        <w:rFonts w:ascii="Journal" w:hAnsi="Journal"/>
                      </w:rPr>
                    </w:pPr>
                    <w:r>
                      <w:rPr>
                        <w:rFonts w:ascii="Journal" w:hAnsi="Journal"/>
                        <w:sz w:val="18"/>
                      </w:rPr>
                      <w:t>Подп.</w:t>
                    </w:r>
                  </w:p>
                </w:txbxContent>
              </v:textbox>
            </v:rect>
            <v:rect id="_x0000_s2601" style="position:absolute;left:6604;top:19660;width:1000;height:309" filled="f" stroked="f" strokeweight=".25pt">
              <v:textbox style="mso-next-textbox:#_x0000_s2601" inset="1pt,1pt,1pt,1pt">
                <w:txbxContent>
                  <w:p w:rsidR="00A86850" w:rsidRDefault="00A86850" w:rsidP="00A86850">
                    <w:pPr>
                      <w:jc w:val="center"/>
                      <w:rPr>
                        <w:rFonts w:ascii="Journal" w:hAnsi="Journal"/>
                      </w:rPr>
                    </w:pPr>
                    <w:r>
                      <w:rPr>
                        <w:rFonts w:ascii="Journal" w:hAnsi="Journal"/>
                        <w:sz w:val="18"/>
                      </w:rPr>
                      <w:t>Дата</w:t>
                    </w:r>
                  </w:p>
                </w:txbxContent>
              </v:textbox>
            </v:rect>
            <v:rect id="_x0000_s2602" style="position:absolute;left:18949;top:18977;width:1001;height:309" filled="f" stroked="f" strokeweight=".25pt">
              <v:textbox style="mso-next-textbox:#_x0000_s2602" inset="1pt,1pt,1pt,1pt">
                <w:txbxContent>
                  <w:p w:rsidR="00A86850" w:rsidRDefault="00A86850" w:rsidP="00A86850">
                    <w:pPr>
                      <w:jc w:val="center"/>
                      <w:rPr>
                        <w:rFonts w:ascii="Journal" w:hAnsi="Journal"/>
                        <w:lang w:val="uk-UA"/>
                      </w:rPr>
                    </w:pPr>
                    <w:r>
                      <w:rPr>
                        <w:rFonts w:ascii="Journal" w:hAnsi="Journal"/>
                        <w:sz w:val="18"/>
                        <w:lang w:val="uk-UA"/>
                      </w:rPr>
                      <w:t>Лист</w:t>
                    </w:r>
                  </w:p>
                </w:txbxContent>
              </v:textbox>
            </v:rect>
            <v:rect id="_x0000_s2603" style="position:absolute;left:18949;top:19435;width:1001;height:423" filled="f" stroked="f" strokeweight=".25pt">
              <v:textbox style="mso-next-textbox:#_x0000_s2603" inset="1pt,1pt,1pt,1pt">
                <w:txbxContent>
                  <w:p w:rsidR="00A86850" w:rsidRPr="004B4B79" w:rsidRDefault="00A86850" w:rsidP="00A86850">
                    <w:pPr>
                      <w:jc w:val="center"/>
                      <w:rPr>
                        <w:rFonts w:ascii="Journal" w:hAnsi="Journal"/>
                      </w:rPr>
                    </w:pPr>
                    <w:r>
                      <w:rPr>
                        <w:rFonts w:ascii="Journal" w:hAnsi="Journal"/>
                        <w:sz w:val="24"/>
                      </w:rPr>
                      <w:t>36</w:t>
                    </w:r>
                  </w:p>
                </w:txbxContent>
              </v:textbox>
            </v:rect>
            <v:rect id="_x0000_s2604" style="position:absolute;left:7745;top:19221;width:11075;height:477" filled="f" stroked="f" strokeweight=".25pt">
              <v:textbox style="mso-next-textbox:#_x0000_s2604" inset="1pt,1pt,1pt,1pt">
                <w:txbxContent>
                  <w:p w:rsidR="00A86850" w:rsidRDefault="00A86850" w:rsidP="00A86850">
                    <w:pPr>
                      <w:jc w:val="center"/>
                      <w:rPr>
                        <w:rFonts w:ascii="Journal" w:hAnsi="Journal"/>
                      </w:rPr>
                    </w:pPr>
                    <w:r>
                      <w:rPr>
                        <w:rFonts w:ascii="Journal" w:hAnsi="Journal"/>
                      </w:rPr>
                      <w:t>КР.280201.221.000.000</w:t>
                    </w:r>
                  </w:p>
                </w:txbxContent>
              </v:textbox>
            </v:rect>
            <w10:wrap anchorx="page" anchory="page"/>
            <w10:anchorlock/>
          </v:group>
        </w:pict>
      </w:r>
    </w:p>
    <w:p w:rsidR="00A86850" w:rsidRDefault="00A86850" w:rsidP="00A86850"/>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E37FB3" w:rsidRPr="002668A1" w:rsidRDefault="00E37FB3" w:rsidP="00E37FB3">
      <w:pPr>
        <w:rPr>
          <w:b/>
        </w:rPr>
      </w:pPr>
    </w:p>
    <w:p w:rsidR="006E587D" w:rsidRDefault="006E587D" w:rsidP="00E37FB3">
      <w:pPr>
        <w:jc w:val="center"/>
      </w:pPr>
    </w:p>
    <w:p w:rsidR="006E587D" w:rsidRDefault="006E587D" w:rsidP="00E37FB3">
      <w:pPr>
        <w:jc w:val="center"/>
      </w:pPr>
    </w:p>
    <w:p w:rsidR="006E587D" w:rsidRDefault="006E587D" w:rsidP="00E37FB3">
      <w:pPr>
        <w:jc w:val="center"/>
      </w:pPr>
    </w:p>
    <w:p w:rsidR="006E587D" w:rsidRDefault="006E587D" w:rsidP="00E37FB3">
      <w:pPr>
        <w:jc w:val="center"/>
      </w:pPr>
    </w:p>
    <w:p w:rsidR="006E587D" w:rsidRDefault="006E587D" w:rsidP="00E37FB3">
      <w:pPr>
        <w:jc w:val="center"/>
      </w:pPr>
    </w:p>
    <w:p w:rsidR="006E587D" w:rsidRDefault="006E587D" w:rsidP="00E37FB3">
      <w:pPr>
        <w:jc w:val="center"/>
      </w:pPr>
    </w:p>
    <w:p w:rsidR="006E587D" w:rsidRDefault="006E587D" w:rsidP="00E37FB3">
      <w:pPr>
        <w:jc w:val="center"/>
      </w:pPr>
    </w:p>
    <w:p w:rsidR="00E37FB3" w:rsidRPr="00393A40" w:rsidRDefault="00E37FB3" w:rsidP="00E37FB3">
      <w:pPr>
        <w:jc w:val="center"/>
        <w:rPr>
          <w:b/>
          <w:sz w:val="32"/>
          <w:szCs w:val="32"/>
        </w:rPr>
      </w:pPr>
      <w:r w:rsidRPr="00393A40">
        <w:rPr>
          <w:b/>
          <w:sz w:val="32"/>
          <w:szCs w:val="32"/>
        </w:rPr>
        <w:t>Список использованной литературы:</w:t>
      </w:r>
    </w:p>
    <w:p w:rsidR="00E37FB3" w:rsidRDefault="00E37FB3" w:rsidP="00E37FB3"/>
    <w:p w:rsidR="00E37FB3" w:rsidRDefault="00E37FB3" w:rsidP="00E37FB3">
      <w:pPr>
        <w:numPr>
          <w:ilvl w:val="0"/>
          <w:numId w:val="15"/>
        </w:numPr>
      </w:pPr>
      <w:r>
        <w:t>«Экология. Сборник задач, упражнений и примеров», Бродская Н.А., Николайкин Н.И., 2006.;</w:t>
      </w:r>
    </w:p>
    <w:p w:rsidR="00E37FB3" w:rsidRDefault="00E37FB3" w:rsidP="00E37FB3">
      <w:pPr>
        <w:numPr>
          <w:ilvl w:val="0"/>
          <w:numId w:val="15"/>
        </w:numPr>
      </w:pPr>
      <w:r>
        <w:t>«</w:t>
      </w:r>
      <w:r w:rsidR="00E43EA1">
        <w:t>Промышленная экология и мониторинг загрязнения природной среды</w:t>
      </w:r>
      <w:r>
        <w:t>»</w:t>
      </w:r>
      <w:r w:rsidR="00E43EA1">
        <w:t>,</w:t>
      </w:r>
    </w:p>
    <w:p w:rsidR="00E43EA1" w:rsidRDefault="00E43EA1" w:rsidP="00E43EA1">
      <w:pPr>
        <w:ind w:left="360"/>
      </w:pPr>
      <w:r>
        <w:t xml:space="preserve">Голицын А.Н, </w:t>
      </w:r>
      <w:smartTag w:uri="urn:schemas-microsoft-com:office:smarttags" w:element="metricconverter">
        <w:smartTagPr>
          <w:attr w:name="ProductID" w:val="2007 г"/>
        </w:smartTagPr>
        <w:r>
          <w:t>2007 г</w:t>
        </w:r>
      </w:smartTag>
      <w:r>
        <w:t>.;</w:t>
      </w:r>
    </w:p>
    <w:p w:rsidR="00E43EA1" w:rsidRDefault="00E43EA1" w:rsidP="00E43EA1">
      <w:pPr>
        <w:numPr>
          <w:ilvl w:val="0"/>
          <w:numId w:val="15"/>
        </w:numPr>
      </w:pPr>
      <w:r>
        <w:t xml:space="preserve">Лапшев Н.П. «Расчеты выпусков сточных вод» М. Стройиздат. </w:t>
      </w:r>
      <w:smartTag w:uri="urn:schemas-microsoft-com:office:smarttags" w:element="metricconverter">
        <w:smartTagPr>
          <w:attr w:name="ProductID" w:val="1997 г"/>
        </w:smartTagPr>
        <w:r>
          <w:t>1997 г</w:t>
        </w:r>
      </w:smartTag>
      <w:r>
        <w:t>.;</w:t>
      </w:r>
    </w:p>
    <w:p w:rsidR="00E43EA1" w:rsidRDefault="00E43EA1" w:rsidP="00E43EA1">
      <w:pPr>
        <w:numPr>
          <w:ilvl w:val="0"/>
          <w:numId w:val="15"/>
        </w:numPr>
      </w:pPr>
      <w:r>
        <w:t xml:space="preserve">Родзиллер И.Д. «Прогноз качества воды ыодоемов – приемников сточных вод» , </w:t>
      </w:r>
      <w:smartTag w:uri="urn:schemas-microsoft-com:office:smarttags" w:element="metricconverter">
        <w:smartTagPr>
          <w:attr w:name="ProductID" w:val="1984 г"/>
        </w:smartTagPr>
        <w:r>
          <w:t>1984 г</w:t>
        </w:r>
      </w:smartTag>
      <w:r>
        <w:t>.;</w:t>
      </w:r>
    </w:p>
    <w:p w:rsidR="00E43EA1" w:rsidRDefault="00E43EA1" w:rsidP="00E43EA1">
      <w:pPr>
        <w:numPr>
          <w:ilvl w:val="0"/>
          <w:numId w:val="15"/>
        </w:numPr>
      </w:pPr>
      <w:r>
        <w:t xml:space="preserve">Лихачев Н.И., Ларин И.И., Хаскин С.А. и др. «Канализация населенных мест и промышленных предприятий», </w:t>
      </w:r>
      <w:smartTag w:uri="urn:schemas-microsoft-com:office:smarttags" w:element="metricconverter">
        <w:smartTagPr>
          <w:attr w:name="ProductID" w:val="1981 г"/>
        </w:smartTagPr>
        <w:r>
          <w:t>1981 г</w:t>
        </w:r>
      </w:smartTag>
      <w:r>
        <w:t>.;</w:t>
      </w:r>
    </w:p>
    <w:p w:rsidR="00E43EA1" w:rsidRDefault="00E43EA1" w:rsidP="00E43EA1">
      <w:pPr>
        <w:numPr>
          <w:ilvl w:val="0"/>
          <w:numId w:val="15"/>
        </w:numPr>
      </w:pPr>
      <w:r>
        <w:t xml:space="preserve">Львов В.А., Ладыжский В.Р., Кузин А.К. «Справочник по охране водных ресурсов», </w:t>
      </w:r>
      <w:smartTag w:uri="urn:schemas-microsoft-com:office:smarttags" w:element="metricconverter">
        <w:smartTagPr>
          <w:attr w:name="ProductID" w:val="1989 г"/>
        </w:smartTagPr>
        <w:r>
          <w:t>1989 г</w:t>
        </w:r>
      </w:smartTag>
      <w:r>
        <w:t>.;</w:t>
      </w:r>
    </w:p>
    <w:p w:rsidR="00E43EA1" w:rsidRDefault="00E43EA1" w:rsidP="00E43EA1">
      <w:pPr>
        <w:numPr>
          <w:ilvl w:val="0"/>
          <w:numId w:val="15"/>
        </w:numPr>
      </w:pPr>
      <w:r>
        <w:t xml:space="preserve">Новиков Ю.В., Ласточина К.О., Болдина З.Н. «Методы исследования качества воды водоемов» , </w:t>
      </w:r>
      <w:smartTag w:uri="urn:schemas-microsoft-com:office:smarttags" w:element="metricconverter">
        <w:smartTagPr>
          <w:attr w:name="ProductID" w:val="1990 г"/>
        </w:smartTagPr>
        <w:r>
          <w:t>1990 г</w:t>
        </w:r>
      </w:smartTag>
      <w:r>
        <w:t>.;</w:t>
      </w:r>
    </w:p>
    <w:p w:rsidR="00E43EA1" w:rsidRDefault="00E43EA1" w:rsidP="00E43EA1">
      <w:pPr>
        <w:numPr>
          <w:ilvl w:val="0"/>
          <w:numId w:val="15"/>
        </w:numPr>
      </w:pPr>
      <w:r>
        <w:t xml:space="preserve">Сборник нормативно- методических, справочных и картографических материалов по охране окружающей среды, </w:t>
      </w:r>
      <w:smartTag w:uri="urn:schemas-microsoft-com:office:smarttags" w:element="metricconverter">
        <w:smartTagPr>
          <w:attr w:name="ProductID" w:val="1997 г"/>
        </w:smartTagPr>
        <w:r>
          <w:t>1997 г</w:t>
        </w:r>
      </w:smartTag>
      <w:r>
        <w:t>.;</w:t>
      </w:r>
    </w:p>
    <w:p w:rsidR="00E43EA1" w:rsidRDefault="00E43EA1" w:rsidP="00E43EA1">
      <w:pPr>
        <w:numPr>
          <w:ilvl w:val="0"/>
          <w:numId w:val="15"/>
        </w:numPr>
      </w:pPr>
      <w:r>
        <w:t xml:space="preserve">Временные методические рекомендации по расчету ПДС загрязняющих веществ в водные объекты со сточными водами, </w:t>
      </w:r>
      <w:smartTag w:uri="urn:schemas-microsoft-com:office:smarttags" w:element="metricconverter">
        <w:smartTagPr>
          <w:attr w:name="ProductID" w:val="1990 г"/>
        </w:smartTagPr>
        <w:r>
          <w:t>1990 г</w:t>
        </w:r>
      </w:smartTag>
      <w:r>
        <w:t>.;</w:t>
      </w:r>
    </w:p>
    <w:p w:rsidR="00E43EA1" w:rsidRDefault="00E43EA1" w:rsidP="00E43EA1">
      <w:pPr>
        <w:numPr>
          <w:ilvl w:val="0"/>
          <w:numId w:val="15"/>
        </w:numPr>
      </w:pPr>
      <w:r>
        <w:t xml:space="preserve">Методические указания по разработке нормативов ПДС в поверхностные водные объекты, </w:t>
      </w:r>
      <w:smartTag w:uri="urn:schemas-microsoft-com:office:smarttags" w:element="metricconverter">
        <w:smartTagPr>
          <w:attr w:name="ProductID" w:val="1999 г"/>
        </w:smartTagPr>
        <w:r>
          <w:t>1999 г</w:t>
        </w:r>
      </w:smartTag>
      <w:r>
        <w:t>.;</w:t>
      </w:r>
    </w:p>
    <w:p w:rsidR="00E43EA1" w:rsidRDefault="00E43EA1" w:rsidP="00E43EA1">
      <w:pPr>
        <w:numPr>
          <w:ilvl w:val="0"/>
          <w:numId w:val="15"/>
        </w:numPr>
      </w:pPr>
      <w:r>
        <w:t xml:space="preserve">Правила охраны поверхностных вод, </w:t>
      </w:r>
      <w:smartTag w:uri="urn:schemas-microsoft-com:office:smarttags" w:element="metricconverter">
        <w:smartTagPr>
          <w:attr w:name="ProductID" w:val="1991 г"/>
        </w:smartTagPr>
        <w:r>
          <w:t>1991 г</w:t>
        </w:r>
      </w:smartTag>
      <w:r>
        <w:t>.</w:t>
      </w:r>
    </w:p>
    <w:p w:rsidR="00E37FB3" w:rsidRDefault="00E37FB3" w:rsidP="00E37FB3"/>
    <w:p w:rsidR="00E37FB3" w:rsidRDefault="00E37FB3" w:rsidP="00E37FB3"/>
    <w:p w:rsidR="00E37FB3" w:rsidRDefault="00E37FB3" w:rsidP="00E37FB3"/>
    <w:p w:rsidR="00E37FB3" w:rsidRDefault="00E37FB3" w:rsidP="00E37FB3"/>
    <w:p w:rsidR="00E37FB3" w:rsidRDefault="00E37FB3" w:rsidP="00E37FB3"/>
    <w:p w:rsidR="00E37FB3" w:rsidRDefault="00E37FB3" w:rsidP="00E37FB3"/>
    <w:p w:rsidR="00E37FB3" w:rsidRDefault="00E37FB3" w:rsidP="00E37FB3"/>
    <w:p w:rsidR="00E37FB3" w:rsidRDefault="00E37FB3" w:rsidP="00E37FB3"/>
    <w:p w:rsidR="00E37FB3" w:rsidRDefault="00E37FB3" w:rsidP="00E37FB3"/>
    <w:p w:rsidR="00E37FB3" w:rsidRDefault="00E37FB3" w:rsidP="00E37FB3"/>
    <w:p w:rsidR="00E37FB3" w:rsidRDefault="00E37FB3" w:rsidP="00E37FB3"/>
    <w:p w:rsidR="00E37FB3" w:rsidRDefault="00E37FB3" w:rsidP="00E37FB3"/>
    <w:p w:rsidR="00E37FB3" w:rsidRDefault="00E37FB3" w:rsidP="00E37FB3"/>
    <w:p w:rsidR="00E37FB3" w:rsidRDefault="00E37FB3" w:rsidP="00E37FB3"/>
    <w:p w:rsidR="00E37FB3" w:rsidRDefault="00E37FB3" w:rsidP="00E37FB3"/>
    <w:p w:rsidR="00E37FB3" w:rsidRDefault="00E37FB3" w:rsidP="00E37FB3"/>
    <w:p w:rsidR="00E37FB3" w:rsidRDefault="00E37FB3" w:rsidP="00E37FB3"/>
    <w:p w:rsidR="00E37FB3" w:rsidRDefault="00E37FB3" w:rsidP="00E37FB3"/>
    <w:p w:rsidR="00E37FB3" w:rsidRDefault="00E37FB3" w:rsidP="00E37FB3"/>
    <w:p w:rsidR="00E37FB3" w:rsidRDefault="00E37FB3" w:rsidP="00E37FB3"/>
    <w:p w:rsidR="00E37FB3" w:rsidRDefault="00E37FB3" w:rsidP="00E37FB3"/>
    <w:p w:rsidR="00E37FB3" w:rsidRDefault="00E37FB3" w:rsidP="00E37FB3"/>
    <w:p w:rsidR="00E37FB3" w:rsidRPr="00E43EA1" w:rsidRDefault="00045C37" w:rsidP="00E37FB3">
      <w:pPr>
        <w:rPr>
          <w:b/>
        </w:rPr>
      </w:pPr>
      <w:r>
        <w:rPr>
          <w:noProof/>
          <w:sz w:val="20"/>
        </w:rPr>
        <w:pict>
          <v:group id="_x0000_s2545" style="position:absolute;left:0;text-align:left;margin-left:56.7pt;margin-top:19.85pt;width:518.8pt;height:802.3pt;z-index:251677696;mso-position-horizontal-relative:page;mso-position-vertical-relative:page" coordsize="20000,20000" o:allowincell="f">
            <v:rect id="_x0000_s2546" style="position:absolute;width:20000;height:20000" filled="f" strokeweight="2pt"/>
            <v:line id="_x0000_s2547" style="position:absolute" from="1093,18949" to="1095,19989" strokeweight="2pt"/>
            <v:line id="_x0000_s2548" style="position:absolute" from="10,18941" to="19977,18942" strokeweight="2pt"/>
            <v:line id="_x0000_s2549" style="position:absolute" from="2186,18949" to="2188,19989" strokeweight="2pt"/>
            <v:line id="_x0000_s2550" style="position:absolute" from="4919,18949" to="4921,19989" strokeweight="2pt"/>
            <v:line id="_x0000_s2551" style="position:absolute" from="6557,18959" to="6559,19989" strokeweight="2pt"/>
            <v:line id="_x0000_s2552" style="position:absolute" from="7650,18949" to="7652,19979" strokeweight="2pt"/>
            <v:line id="_x0000_s2553" style="position:absolute" from="18905,18949" to="18909,19989" strokeweight="2pt"/>
            <v:line id="_x0000_s2554" style="position:absolute" from="10,19293" to="7631,19295" strokeweight="1pt"/>
            <v:line id="_x0000_s2555" style="position:absolute" from="10,19646" to="7631,19647" strokeweight="2pt"/>
            <v:line id="_x0000_s2556" style="position:absolute" from="18919,19296" to="19990,19297" strokeweight="1pt"/>
            <v:rect id="_x0000_s2557" style="position:absolute;left:54;top:19660;width:1000;height:309" filled="f" stroked="f" strokeweight=".25pt">
              <v:textbox style="mso-next-textbox:#_x0000_s2557" inset="1pt,1pt,1pt,1pt">
                <w:txbxContent>
                  <w:p w:rsidR="00E37FB3" w:rsidRDefault="00E37FB3" w:rsidP="00E37FB3">
                    <w:pPr>
                      <w:jc w:val="center"/>
                      <w:rPr>
                        <w:rFonts w:ascii="Journal" w:hAnsi="Journal"/>
                      </w:rPr>
                    </w:pPr>
                    <w:r>
                      <w:rPr>
                        <w:rFonts w:ascii="Journal" w:hAnsi="Journal"/>
                        <w:sz w:val="18"/>
                      </w:rPr>
                      <w:t>Изм.</w:t>
                    </w:r>
                  </w:p>
                </w:txbxContent>
              </v:textbox>
            </v:rect>
            <v:rect id="_x0000_s2558" style="position:absolute;left:1139;top:19660;width:1001;height:309" filled="f" stroked="f" strokeweight=".25pt">
              <v:textbox style="mso-next-textbox:#_x0000_s2558" inset="1pt,1pt,1pt,1pt">
                <w:txbxContent>
                  <w:p w:rsidR="00E37FB3" w:rsidRDefault="00E37FB3" w:rsidP="00E37FB3">
                    <w:pPr>
                      <w:jc w:val="center"/>
                      <w:rPr>
                        <w:rFonts w:ascii="Journal" w:hAnsi="Journal"/>
                        <w:lang w:val="uk-UA"/>
                      </w:rPr>
                    </w:pPr>
                    <w:r>
                      <w:rPr>
                        <w:rFonts w:ascii="Journal" w:hAnsi="Journal"/>
                        <w:sz w:val="18"/>
                        <w:lang w:val="uk-UA"/>
                      </w:rPr>
                      <w:t>Лист.</w:t>
                    </w:r>
                  </w:p>
                </w:txbxContent>
              </v:textbox>
            </v:rect>
            <v:rect id="_x0000_s2559" style="position:absolute;left:2267;top:19660;width:2573;height:309" filled="f" stroked="f" strokeweight=".25pt">
              <v:textbox style="mso-next-textbox:#_x0000_s2559" inset="1pt,1pt,1pt,1pt">
                <w:txbxContent>
                  <w:p w:rsidR="00E37FB3" w:rsidRDefault="00E37FB3" w:rsidP="00E37FB3">
                    <w:pPr>
                      <w:jc w:val="center"/>
                      <w:rPr>
                        <w:rFonts w:ascii="Journal" w:hAnsi="Journal"/>
                      </w:rPr>
                    </w:pPr>
                    <w:r>
                      <w:rPr>
                        <w:rFonts w:ascii="Journal" w:hAnsi="Journal"/>
                        <w:sz w:val="18"/>
                      </w:rPr>
                      <w:t>№ докум.</w:t>
                    </w:r>
                  </w:p>
                </w:txbxContent>
              </v:textbox>
            </v:rect>
            <v:rect id="_x0000_s2560" style="position:absolute;left:4983;top:19660;width:1534;height:309" filled="f" stroked="f" strokeweight=".25pt">
              <v:textbox style="mso-next-textbox:#_x0000_s2560" inset="1pt,1pt,1pt,1pt">
                <w:txbxContent>
                  <w:p w:rsidR="00E37FB3" w:rsidRDefault="00E37FB3" w:rsidP="00E37FB3">
                    <w:pPr>
                      <w:jc w:val="center"/>
                      <w:rPr>
                        <w:rFonts w:ascii="Journal" w:hAnsi="Journal"/>
                      </w:rPr>
                    </w:pPr>
                    <w:r>
                      <w:rPr>
                        <w:rFonts w:ascii="Journal" w:hAnsi="Journal"/>
                        <w:sz w:val="18"/>
                      </w:rPr>
                      <w:t>Подп.</w:t>
                    </w:r>
                  </w:p>
                </w:txbxContent>
              </v:textbox>
            </v:rect>
            <v:rect id="_x0000_s2561" style="position:absolute;left:6604;top:19660;width:1000;height:309" filled="f" stroked="f" strokeweight=".25pt">
              <v:textbox style="mso-next-textbox:#_x0000_s2561" inset="1pt,1pt,1pt,1pt">
                <w:txbxContent>
                  <w:p w:rsidR="00E37FB3" w:rsidRDefault="00E37FB3" w:rsidP="00E37FB3">
                    <w:pPr>
                      <w:jc w:val="center"/>
                      <w:rPr>
                        <w:rFonts w:ascii="Journal" w:hAnsi="Journal"/>
                      </w:rPr>
                    </w:pPr>
                    <w:r>
                      <w:rPr>
                        <w:rFonts w:ascii="Journal" w:hAnsi="Journal"/>
                        <w:sz w:val="18"/>
                      </w:rPr>
                      <w:t>Дата</w:t>
                    </w:r>
                  </w:p>
                </w:txbxContent>
              </v:textbox>
            </v:rect>
            <v:rect id="_x0000_s2562" style="position:absolute;left:18949;top:18977;width:1001;height:309" filled="f" stroked="f" strokeweight=".25pt">
              <v:textbox style="mso-next-textbox:#_x0000_s2562" inset="1pt,1pt,1pt,1pt">
                <w:txbxContent>
                  <w:p w:rsidR="00E37FB3" w:rsidRDefault="00E37FB3" w:rsidP="00E37FB3">
                    <w:pPr>
                      <w:jc w:val="center"/>
                      <w:rPr>
                        <w:rFonts w:ascii="Journal" w:hAnsi="Journal"/>
                        <w:lang w:val="uk-UA"/>
                      </w:rPr>
                    </w:pPr>
                    <w:r>
                      <w:rPr>
                        <w:rFonts w:ascii="Journal" w:hAnsi="Journal"/>
                        <w:sz w:val="18"/>
                        <w:lang w:val="uk-UA"/>
                      </w:rPr>
                      <w:t>Лист</w:t>
                    </w:r>
                  </w:p>
                </w:txbxContent>
              </v:textbox>
            </v:rect>
            <v:rect id="_x0000_s2563" style="position:absolute;left:18949;top:19435;width:1001;height:423" filled="f" stroked="f" strokeweight=".25pt">
              <v:textbox style="mso-next-textbox:#_x0000_s2563" inset="1pt,1pt,1pt,1pt">
                <w:txbxContent>
                  <w:p w:rsidR="00E37FB3" w:rsidRPr="004B4B79" w:rsidRDefault="00E37FB3" w:rsidP="00E37FB3">
                    <w:pPr>
                      <w:jc w:val="center"/>
                      <w:rPr>
                        <w:rFonts w:ascii="Journal" w:hAnsi="Journal"/>
                      </w:rPr>
                    </w:pPr>
                    <w:r>
                      <w:rPr>
                        <w:rFonts w:ascii="Journal" w:hAnsi="Journal"/>
                        <w:sz w:val="24"/>
                      </w:rPr>
                      <w:t>3</w:t>
                    </w:r>
                    <w:r w:rsidR="007218C1">
                      <w:rPr>
                        <w:rFonts w:ascii="Journal" w:hAnsi="Journal"/>
                        <w:sz w:val="24"/>
                      </w:rPr>
                      <w:t>7</w:t>
                    </w:r>
                  </w:p>
                </w:txbxContent>
              </v:textbox>
            </v:rect>
            <v:rect id="_x0000_s2564" style="position:absolute;left:7745;top:19221;width:11075;height:477" filled="f" stroked="f" strokeweight=".25pt">
              <v:textbox style="mso-next-textbox:#_x0000_s2564" inset="1pt,1pt,1pt,1pt">
                <w:txbxContent>
                  <w:p w:rsidR="00E37FB3" w:rsidRDefault="00E37FB3" w:rsidP="00E37FB3">
                    <w:pPr>
                      <w:jc w:val="center"/>
                      <w:rPr>
                        <w:rFonts w:ascii="Journal" w:hAnsi="Journal"/>
                      </w:rPr>
                    </w:pPr>
                    <w:r>
                      <w:rPr>
                        <w:rFonts w:ascii="Journal" w:hAnsi="Journal"/>
                      </w:rPr>
                      <w:t>КР.280201.221.000.000</w:t>
                    </w:r>
                  </w:p>
                </w:txbxContent>
              </v:textbox>
            </v:rect>
            <w10:wrap anchorx="page" anchory="page"/>
            <w10:anchorlock/>
          </v:group>
        </w:pict>
      </w:r>
    </w:p>
    <w:p w:rsidR="00E37FB3" w:rsidRDefault="00E37FB3" w:rsidP="00E37FB3"/>
    <w:p w:rsidR="00E37FB3" w:rsidRDefault="00E37FB3" w:rsidP="00E37FB3"/>
    <w:p w:rsidR="00E37FB3" w:rsidRDefault="00E37FB3" w:rsidP="00E37FB3"/>
    <w:p w:rsidR="00E37FB3" w:rsidRDefault="00E37FB3" w:rsidP="00E37FB3"/>
    <w:p w:rsidR="00E37FB3" w:rsidRDefault="00E37FB3" w:rsidP="00E37FB3"/>
    <w:p w:rsidR="00E37FB3" w:rsidRDefault="00E37FB3" w:rsidP="00E37FB3"/>
    <w:p w:rsidR="00E37FB3" w:rsidRDefault="00E37FB3" w:rsidP="00E37FB3"/>
    <w:p w:rsidR="00E37FB3" w:rsidRDefault="00E37FB3" w:rsidP="00E37FB3"/>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E37FB3" w:rsidRDefault="00E37FB3" w:rsidP="00E43EA1"/>
    <w:p w:rsidR="00E43EA1" w:rsidRDefault="00E43EA1" w:rsidP="00E43EA1">
      <w:pPr>
        <w:rPr>
          <w:b/>
          <w:sz w:val="96"/>
          <w:szCs w:val="96"/>
        </w:rPr>
      </w:pPr>
    </w:p>
    <w:p w:rsidR="00E37FB3" w:rsidRDefault="00E37FB3" w:rsidP="005078C1">
      <w:pPr>
        <w:jc w:val="center"/>
        <w:rPr>
          <w:b/>
          <w:sz w:val="96"/>
          <w:szCs w:val="96"/>
        </w:rPr>
      </w:pPr>
    </w:p>
    <w:p w:rsidR="00AA03D8" w:rsidRPr="005078C1" w:rsidRDefault="005078C1" w:rsidP="005078C1">
      <w:pPr>
        <w:jc w:val="center"/>
        <w:rPr>
          <w:b/>
          <w:sz w:val="96"/>
          <w:szCs w:val="96"/>
        </w:rPr>
      </w:pPr>
      <w:r>
        <w:rPr>
          <w:b/>
          <w:sz w:val="96"/>
          <w:szCs w:val="96"/>
        </w:rPr>
        <w:t>Приложение</w:t>
      </w:r>
    </w:p>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Pr="002668A1" w:rsidRDefault="00AA03D8" w:rsidP="00AA03D8">
      <w:pPr>
        <w:rPr>
          <w:b/>
        </w:rPr>
      </w:pPr>
    </w:p>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5078C1" w:rsidRDefault="005078C1" w:rsidP="00AA03D8"/>
    <w:p w:rsidR="00AA03D8" w:rsidRPr="00E43EA1" w:rsidRDefault="005078C1" w:rsidP="00AA03D8">
      <w:pPr>
        <w:rPr>
          <w:b/>
        </w:rPr>
      </w:pPr>
      <w:r w:rsidRPr="00E43EA1">
        <w:rPr>
          <w:b/>
        </w:rPr>
        <w:t>Ситуационная карта-схема района города, в котором расположено предприятие.</w:t>
      </w:r>
      <w:r w:rsidR="00045C37">
        <w:rPr>
          <w:b/>
          <w:noProof/>
        </w:rPr>
        <w:pict>
          <v:shape id="_x0000_s2524" type="#_x0000_t75" style="position:absolute;left:0;text-align:left;margin-left:-9pt;margin-top:46.9pt;width:494pt;height:688pt;z-index:-251639808;mso-position-horizontal-relative:text;mso-position-vertical-relative:text" wrapcoords="0 0 0 21561 21600 21561 21600 0 0 0">
            <v:imagedata r:id="rId24" o:title="Scr02"/>
            <w10:wrap type="tight"/>
          </v:shape>
        </w:pict>
      </w:r>
    </w:p>
    <w:p w:rsidR="00AA03D8" w:rsidRDefault="00AA03D8" w:rsidP="00AA03D8"/>
    <w:p w:rsidR="00AA03D8" w:rsidRPr="005078C1"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Pr="002668A1" w:rsidRDefault="00AA03D8" w:rsidP="00AA03D8">
      <w:pPr>
        <w:rPr>
          <w:b/>
        </w:rPr>
      </w:pPr>
    </w:p>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AA03D8" w:rsidRDefault="00AA03D8" w:rsidP="00AA03D8"/>
    <w:p w:rsidR="00537454" w:rsidRPr="00E406A0" w:rsidRDefault="00537454">
      <w:bookmarkStart w:id="0" w:name="_GoBack"/>
      <w:bookmarkEnd w:id="0"/>
    </w:p>
    <w:sectPr w:rsidR="00537454" w:rsidRPr="00E406A0" w:rsidSect="00E406A0">
      <w:pgSz w:w="11906" w:h="16838"/>
      <w:pgMar w:top="360" w:right="746" w:bottom="3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urnal">
    <w:altName w:val="Arial"/>
    <w:panose1 w:val="00000000000000000000"/>
    <w:charset w:val="00"/>
    <w:family w:val="auto"/>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6.25pt;height:19.5pt" o:bullet="t">
        <v:imagedata r:id="rId1" o:title=""/>
      </v:shape>
    </w:pict>
  </w:numPicBullet>
  <w:numPicBullet w:numPicBulletId="1">
    <w:pict>
      <v:shape id="_x0000_i1029" type="#_x0000_t75" style="width:22.5pt;height:20.25pt" o:bullet="t">
        <v:imagedata r:id="rId2" o:title=""/>
      </v:shape>
    </w:pict>
  </w:numPicBullet>
  <w:abstractNum w:abstractNumId="0">
    <w:nsid w:val="05A1120E"/>
    <w:multiLevelType w:val="hybridMultilevel"/>
    <w:tmpl w:val="0C8840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9007CEB"/>
    <w:multiLevelType w:val="hybridMultilevel"/>
    <w:tmpl w:val="3FB20D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B5E3F24"/>
    <w:multiLevelType w:val="hybridMultilevel"/>
    <w:tmpl w:val="21E253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0054645"/>
    <w:multiLevelType w:val="hybridMultilevel"/>
    <w:tmpl w:val="870E96F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33F7E7C"/>
    <w:multiLevelType w:val="hybridMultilevel"/>
    <w:tmpl w:val="175C8F3A"/>
    <w:lvl w:ilvl="0" w:tplc="5148BF0C">
      <w:start w:val="1"/>
      <w:numFmt w:val="decimal"/>
      <w:lvlText w:val="%1."/>
      <w:lvlJc w:val="left"/>
      <w:pPr>
        <w:tabs>
          <w:tab w:val="num" w:pos="585"/>
        </w:tabs>
        <w:ind w:left="585" w:hanging="360"/>
      </w:pPr>
      <w:rPr>
        <w:rFonts w:hint="default"/>
      </w:rPr>
    </w:lvl>
    <w:lvl w:ilvl="1" w:tplc="096E42A6">
      <w:start w:val="1"/>
      <w:numFmt w:val="decimal"/>
      <w:lvlText w:val="%2)"/>
      <w:lvlJc w:val="left"/>
      <w:pPr>
        <w:tabs>
          <w:tab w:val="num" w:pos="1305"/>
        </w:tabs>
        <w:ind w:left="1305" w:hanging="360"/>
      </w:pPr>
      <w:rPr>
        <w:rFonts w:hint="default"/>
      </w:r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5">
    <w:nsid w:val="2058775D"/>
    <w:multiLevelType w:val="hybridMultilevel"/>
    <w:tmpl w:val="E4729054"/>
    <w:lvl w:ilvl="0" w:tplc="04190001">
      <w:start w:val="1"/>
      <w:numFmt w:val="bullet"/>
      <w:lvlText w:val=""/>
      <w:lvlJc w:val="left"/>
      <w:pPr>
        <w:tabs>
          <w:tab w:val="num" w:pos="2280"/>
        </w:tabs>
        <w:ind w:left="2280" w:hanging="360"/>
      </w:pPr>
      <w:rPr>
        <w:rFonts w:ascii="Symbol" w:hAnsi="Symbol" w:hint="default"/>
      </w:rPr>
    </w:lvl>
    <w:lvl w:ilvl="1" w:tplc="04190003" w:tentative="1">
      <w:start w:val="1"/>
      <w:numFmt w:val="bullet"/>
      <w:lvlText w:val="o"/>
      <w:lvlJc w:val="left"/>
      <w:pPr>
        <w:tabs>
          <w:tab w:val="num" w:pos="3000"/>
        </w:tabs>
        <w:ind w:left="3000" w:hanging="360"/>
      </w:pPr>
      <w:rPr>
        <w:rFonts w:ascii="Courier New" w:hAnsi="Courier New" w:cs="Courier New" w:hint="default"/>
      </w:rPr>
    </w:lvl>
    <w:lvl w:ilvl="2" w:tplc="04190005" w:tentative="1">
      <w:start w:val="1"/>
      <w:numFmt w:val="bullet"/>
      <w:lvlText w:val=""/>
      <w:lvlJc w:val="left"/>
      <w:pPr>
        <w:tabs>
          <w:tab w:val="num" w:pos="3720"/>
        </w:tabs>
        <w:ind w:left="3720" w:hanging="360"/>
      </w:pPr>
      <w:rPr>
        <w:rFonts w:ascii="Wingdings" w:hAnsi="Wingdings" w:hint="default"/>
      </w:rPr>
    </w:lvl>
    <w:lvl w:ilvl="3" w:tplc="04190001" w:tentative="1">
      <w:start w:val="1"/>
      <w:numFmt w:val="bullet"/>
      <w:lvlText w:val=""/>
      <w:lvlJc w:val="left"/>
      <w:pPr>
        <w:tabs>
          <w:tab w:val="num" w:pos="4440"/>
        </w:tabs>
        <w:ind w:left="4440" w:hanging="360"/>
      </w:pPr>
      <w:rPr>
        <w:rFonts w:ascii="Symbol" w:hAnsi="Symbol" w:hint="default"/>
      </w:rPr>
    </w:lvl>
    <w:lvl w:ilvl="4" w:tplc="04190003" w:tentative="1">
      <w:start w:val="1"/>
      <w:numFmt w:val="bullet"/>
      <w:lvlText w:val="o"/>
      <w:lvlJc w:val="left"/>
      <w:pPr>
        <w:tabs>
          <w:tab w:val="num" w:pos="5160"/>
        </w:tabs>
        <w:ind w:left="5160" w:hanging="360"/>
      </w:pPr>
      <w:rPr>
        <w:rFonts w:ascii="Courier New" w:hAnsi="Courier New" w:cs="Courier New" w:hint="default"/>
      </w:rPr>
    </w:lvl>
    <w:lvl w:ilvl="5" w:tplc="04190005" w:tentative="1">
      <w:start w:val="1"/>
      <w:numFmt w:val="bullet"/>
      <w:lvlText w:val=""/>
      <w:lvlJc w:val="left"/>
      <w:pPr>
        <w:tabs>
          <w:tab w:val="num" w:pos="5880"/>
        </w:tabs>
        <w:ind w:left="5880" w:hanging="360"/>
      </w:pPr>
      <w:rPr>
        <w:rFonts w:ascii="Wingdings" w:hAnsi="Wingdings" w:hint="default"/>
      </w:rPr>
    </w:lvl>
    <w:lvl w:ilvl="6" w:tplc="04190001" w:tentative="1">
      <w:start w:val="1"/>
      <w:numFmt w:val="bullet"/>
      <w:lvlText w:val=""/>
      <w:lvlJc w:val="left"/>
      <w:pPr>
        <w:tabs>
          <w:tab w:val="num" w:pos="6600"/>
        </w:tabs>
        <w:ind w:left="6600" w:hanging="360"/>
      </w:pPr>
      <w:rPr>
        <w:rFonts w:ascii="Symbol" w:hAnsi="Symbol" w:hint="default"/>
      </w:rPr>
    </w:lvl>
    <w:lvl w:ilvl="7" w:tplc="04190003" w:tentative="1">
      <w:start w:val="1"/>
      <w:numFmt w:val="bullet"/>
      <w:lvlText w:val="o"/>
      <w:lvlJc w:val="left"/>
      <w:pPr>
        <w:tabs>
          <w:tab w:val="num" w:pos="7320"/>
        </w:tabs>
        <w:ind w:left="7320" w:hanging="360"/>
      </w:pPr>
      <w:rPr>
        <w:rFonts w:ascii="Courier New" w:hAnsi="Courier New" w:cs="Courier New" w:hint="default"/>
      </w:rPr>
    </w:lvl>
    <w:lvl w:ilvl="8" w:tplc="04190005" w:tentative="1">
      <w:start w:val="1"/>
      <w:numFmt w:val="bullet"/>
      <w:lvlText w:val=""/>
      <w:lvlJc w:val="left"/>
      <w:pPr>
        <w:tabs>
          <w:tab w:val="num" w:pos="8040"/>
        </w:tabs>
        <w:ind w:left="8040" w:hanging="360"/>
      </w:pPr>
      <w:rPr>
        <w:rFonts w:ascii="Wingdings" w:hAnsi="Wingdings" w:hint="default"/>
      </w:rPr>
    </w:lvl>
  </w:abstractNum>
  <w:abstractNum w:abstractNumId="6">
    <w:nsid w:val="228162E5"/>
    <w:multiLevelType w:val="multilevel"/>
    <w:tmpl w:val="6E6CA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ED1FFA"/>
    <w:multiLevelType w:val="hybridMultilevel"/>
    <w:tmpl w:val="65B412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7701D50"/>
    <w:multiLevelType w:val="hybridMultilevel"/>
    <w:tmpl w:val="0F7A14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4C93F86"/>
    <w:multiLevelType w:val="hybridMultilevel"/>
    <w:tmpl w:val="83F4AC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EAD4446"/>
    <w:multiLevelType w:val="multilevel"/>
    <w:tmpl w:val="CBBE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F5D15F3"/>
    <w:multiLevelType w:val="hybridMultilevel"/>
    <w:tmpl w:val="8D5CA4CA"/>
    <w:lvl w:ilvl="0" w:tplc="8AEC1530">
      <w:start w:val="1"/>
      <w:numFmt w:val="bullet"/>
      <w:lvlText w:val=""/>
      <w:lvlPicBulletId w:val="0"/>
      <w:lvlJc w:val="left"/>
      <w:pPr>
        <w:tabs>
          <w:tab w:val="num" w:pos="720"/>
        </w:tabs>
        <w:ind w:left="720" w:hanging="360"/>
      </w:pPr>
      <w:rPr>
        <w:rFonts w:ascii="Symbol" w:hAnsi="Symbol" w:hint="default"/>
      </w:rPr>
    </w:lvl>
    <w:lvl w:ilvl="1" w:tplc="37DC6484" w:tentative="1">
      <w:start w:val="1"/>
      <w:numFmt w:val="bullet"/>
      <w:lvlText w:val=""/>
      <w:lvlJc w:val="left"/>
      <w:pPr>
        <w:tabs>
          <w:tab w:val="num" w:pos="1440"/>
        </w:tabs>
        <w:ind w:left="1440" w:hanging="360"/>
      </w:pPr>
      <w:rPr>
        <w:rFonts w:ascii="Symbol" w:hAnsi="Symbol" w:hint="default"/>
      </w:rPr>
    </w:lvl>
    <w:lvl w:ilvl="2" w:tplc="7BEED9B4" w:tentative="1">
      <w:start w:val="1"/>
      <w:numFmt w:val="bullet"/>
      <w:lvlText w:val=""/>
      <w:lvlJc w:val="left"/>
      <w:pPr>
        <w:tabs>
          <w:tab w:val="num" w:pos="2160"/>
        </w:tabs>
        <w:ind w:left="2160" w:hanging="360"/>
      </w:pPr>
      <w:rPr>
        <w:rFonts w:ascii="Symbol" w:hAnsi="Symbol" w:hint="default"/>
      </w:rPr>
    </w:lvl>
    <w:lvl w:ilvl="3" w:tplc="5010E2F0" w:tentative="1">
      <w:start w:val="1"/>
      <w:numFmt w:val="bullet"/>
      <w:lvlText w:val=""/>
      <w:lvlJc w:val="left"/>
      <w:pPr>
        <w:tabs>
          <w:tab w:val="num" w:pos="2880"/>
        </w:tabs>
        <w:ind w:left="2880" w:hanging="360"/>
      </w:pPr>
      <w:rPr>
        <w:rFonts w:ascii="Symbol" w:hAnsi="Symbol" w:hint="default"/>
      </w:rPr>
    </w:lvl>
    <w:lvl w:ilvl="4" w:tplc="90020F96" w:tentative="1">
      <w:start w:val="1"/>
      <w:numFmt w:val="bullet"/>
      <w:lvlText w:val=""/>
      <w:lvlJc w:val="left"/>
      <w:pPr>
        <w:tabs>
          <w:tab w:val="num" w:pos="3600"/>
        </w:tabs>
        <w:ind w:left="3600" w:hanging="360"/>
      </w:pPr>
      <w:rPr>
        <w:rFonts w:ascii="Symbol" w:hAnsi="Symbol" w:hint="default"/>
      </w:rPr>
    </w:lvl>
    <w:lvl w:ilvl="5" w:tplc="3B2A1806" w:tentative="1">
      <w:start w:val="1"/>
      <w:numFmt w:val="bullet"/>
      <w:lvlText w:val=""/>
      <w:lvlJc w:val="left"/>
      <w:pPr>
        <w:tabs>
          <w:tab w:val="num" w:pos="4320"/>
        </w:tabs>
        <w:ind w:left="4320" w:hanging="360"/>
      </w:pPr>
      <w:rPr>
        <w:rFonts w:ascii="Symbol" w:hAnsi="Symbol" w:hint="default"/>
      </w:rPr>
    </w:lvl>
    <w:lvl w:ilvl="6" w:tplc="FBFEC916" w:tentative="1">
      <w:start w:val="1"/>
      <w:numFmt w:val="bullet"/>
      <w:lvlText w:val=""/>
      <w:lvlJc w:val="left"/>
      <w:pPr>
        <w:tabs>
          <w:tab w:val="num" w:pos="5040"/>
        </w:tabs>
        <w:ind w:left="5040" w:hanging="360"/>
      </w:pPr>
      <w:rPr>
        <w:rFonts w:ascii="Symbol" w:hAnsi="Symbol" w:hint="default"/>
      </w:rPr>
    </w:lvl>
    <w:lvl w:ilvl="7" w:tplc="F03A73DC" w:tentative="1">
      <w:start w:val="1"/>
      <w:numFmt w:val="bullet"/>
      <w:lvlText w:val=""/>
      <w:lvlJc w:val="left"/>
      <w:pPr>
        <w:tabs>
          <w:tab w:val="num" w:pos="5760"/>
        </w:tabs>
        <w:ind w:left="5760" w:hanging="360"/>
      </w:pPr>
      <w:rPr>
        <w:rFonts w:ascii="Symbol" w:hAnsi="Symbol" w:hint="default"/>
      </w:rPr>
    </w:lvl>
    <w:lvl w:ilvl="8" w:tplc="596C1BE0" w:tentative="1">
      <w:start w:val="1"/>
      <w:numFmt w:val="bullet"/>
      <w:lvlText w:val=""/>
      <w:lvlJc w:val="left"/>
      <w:pPr>
        <w:tabs>
          <w:tab w:val="num" w:pos="6480"/>
        </w:tabs>
        <w:ind w:left="6480" w:hanging="360"/>
      </w:pPr>
      <w:rPr>
        <w:rFonts w:ascii="Symbol" w:hAnsi="Symbol" w:hint="default"/>
      </w:rPr>
    </w:lvl>
  </w:abstractNum>
  <w:abstractNum w:abstractNumId="12">
    <w:nsid w:val="427B317E"/>
    <w:multiLevelType w:val="hybridMultilevel"/>
    <w:tmpl w:val="05EC66CC"/>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13">
    <w:nsid w:val="45F21D58"/>
    <w:multiLevelType w:val="hybridMultilevel"/>
    <w:tmpl w:val="D640CD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EDA3A75"/>
    <w:multiLevelType w:val="hybridMultilevel"/>
    <w:tmpl w:val="073E3A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1DF1CF1"/>
    <w:multiLevelType w:val="hybridMultilevel"/>
    <w:tmpl w:val="1BFCE3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92D4D20"/>
    <w:multiLevelType w:val="hybridMultilevel"/>
    <w:tmpl w:val="3210075E"/>
    <w:lvl w:ilvl="0" w:tplc="FBC68FCC">
      <w:start w:val="1"/>
      <w:numFmt w:val="bullet"/>
      <w:lvlText w:val=""/>
      <w:lvlPicBulletId w:val="0"/>
      <w:lvlJc w:val="left"/>
      <w:pPr>
        <w:tabs>
          <w:tab w:val="num" w:pos="720"/>
        </w:tabs>
        <w:ind w:left="720" w:hanging="360"/>
      </w:pPr>
      <w:rPr>
        <w:rFonts w:ascii="Symbol" w:hAnsi="Symbol" w:hint="default"/>
      </w:rPr>
    </w:lvl>
    <w:lvl w:ilvl="1" w:tplc="E9DAFE44" w:tentative="1">
      <w:start w:val="1"/>
      <w:numFmt w:val="bullet"/>
      <w:lvlText w:val=""/>
      <w:lvlJc w:val="left"/>
      <w:pPr>
        <w:tabs>
          <w:tab w:val="num" w:pos="1440"/>
        </w:tabs>
        <w:ind w:left="1440" w:hanging="360"/>
      </w:pPr>
      <w:rPr>
        <w:rFonts w:ascii="Symbol" w:hAnsi="Symbol" w:hint="default"/>
      </w:rPr>
    </w:lvl>
    <w:lvl w:ilvl="2" w:tplc="0A8E3284" w:tentative="1">
      <w:start w:val="1"/>
      <w:numFmt w:val="bullet"/>
      <w:lvlText w:val=""/>
      <w:lvlJc w:val="left"/>
      <w:pPr>
        <w:tabs>
          <w:tab w:val="num" w:pos="2160"/>
        </w:tabs>
        <w:ind w:left="2160" w:hanging="360"/>
      </w:pPr>
      <w:rPr>
        <w:rFonts w:ascii="Symbol" w:hAnsi="Symbol" w:hint="default"/>
      </w:rPr>
    </w:lvl>
    <w:lvl w:ilvl="3" w:tplc="3AE85C2A" w:tentative="1">
      <w:start w:val="1"/>
      <w:numFmt w:val="bullet"/>
      <w:lvlText w:val=""/>
      <w:lvlJc w:val="left"/>
      <w:pPr>
        <w:tabs>
          <w:tab w:val="num" w:pos="2880"/>
        </w:tabs>
        <w:ind w:left="2880" w:hanging="360"/>
      </w:pPr>
      <w:rPr>
        <w:rFonts w:ascii="Symbol" w:hAnsi="Symbol" w:hint="default"/>
      </w:rPr>
    </w:lvl>
    <w:lvl w:ilvl="4" w:tplc="4300DF58" w:tentative="1">
      <w:start w:val="1"/>
      <w:numFmt w:val="bullet"/>
      <w:lvlText w:val=""/>
      <w:lvlJc w:val="left"/>
      <w:pPr>
        <w:tabs>
          <w:tab w:val="num" w:pos="3600"/>
        </w:tabs>
        <w:ind w:left="3600" w:hanging="360"/>
      </w:pPr>
      <w:rPr>
        <w:rFonts w:ascii="Symbol" w:hAnsi="Symbol" w:hint="default"/>
      </w:rPr>
    </w:lvl>
    <w:lvl w:ilvl="5" w:tplc="CB0AB66C" w:tentative="1">
      <w:start w:val="1"/>
      <w:numFmt w:val="bullet"/>
      <w:lvlText w:val=""/>
      <w:lvlJc w:val="left"/>
      <w:pPr>
        <w:tabs>
          <w:tab w:val="num" w:pos="4320"/>
        </w:tabs>
        <w:ind w:left="4320" w:hanging="360"/>
      </w:pPr>
      <w:rPr>
        <w:rFonts w:ascii="Symbol" w:hAnsi="Symbol" w:hint="default"/>
      </w:rPr>
    </w:lvl>
    <w:lvl w:ilvl="6" w:tplc="BF20DF68" w:tentative="1">
      <w:start w:val="1"/>
      <w:numFmt w:val="bullet"/>
      <w:lvlText w:val=""/>
      <w:lvlJc w:val="left"/>
      <w:pPr>
        <w:tabs>
          <w:tab w:val="num" w:pos="5040"/>
        </w:tabs>
        <w:ind w:left="5040" w:hanging="360"/>
      </w:pPr>
      <w:rPr>
        <w:rFonts w:ascii="Symbol" w:hAnsi="Symbol" w:hint="default"/>
      </w:rPr>
    </w:lvl>
    <w:lvl w:ilvl="7" w:tplc="16AE8FAC" w:tentative="1">
      <w:start w:val="1"/>
      <w:numFmt w:val="bullet"/>
      <w:lvlText w:val=""/>
      <w:lvlJc w:val="left"/>
      <w:pPr>
        <w:tabs>
          <w:tab w:val="num" w:pos="5760"/>
        </w:tabs>
        <w:ind w:left="5760" w:hanging="360"/>
      </w:pPr>
      <w:rPr>
        <w:rFonts w:ascii="Symbol" w:hAnsi="Symbol" w:hint="default"/>
      </w:rPr>
    </w:lvl>
    <w:lvl w:ilvl="8" w:tplc="397822B4" w:tentative="1">
      <w:start w:val="1"/>
      <w:numFmt w:val="bullet"/>
      <w:lvlText w:val=""/>
      <w:lvlJc w:val="left"/>
      <w:pPr>
        <w:tabs>
          <w:tab w:val="num" w:pos="6480"/>
        </w:tabs>
        <w:ind w:left="6480" w:hanging="360"/>
      </w:pPr>
      <w:rPr>
        <w:rFonts w:ascii="Symbol" w:hAnsi="Symbol" w:hint="default"/>
      </w:rPr>
    </w:lvl>
  </w:abstractNum>
  <w:abstractNum w:abstractNumId="17">
    <w:nsid w:val="5AB75FF0"/>
    <w:multiLevelType w:val="hybridMultilevel"/>
    <w:tmpl w:val="472E2C8E"/>
    <w:lvl w:ilvl="0" w:tplc="A9D00A44">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BDD6531"/>
    <w:multiLevelType w:val="hybridMultilevel"/>
    <w:tmpl w:val="CC2A03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34472C7"/>
    <w:multiLevelType w:val="hybridMultilevel"/>
    <w:tmpl w:val="F89AED2C"/>
    <w:lvl w:ilvl="0" w:tplc="6AC22100">
      <w:start w:val="1"/>
      <w:numFmt w:val="bullet"/>
      <w:lvlText w:val=""/>
      <w:lvlPicBulletId w:val="1"/>
      <w:lvlJc w:val="left"/>
      <w:pPr>
        <w:tabs>
          <w:tab w:val="num" w:pos="720"/>
        </w:tabs>
        <w:ind w:left="720" w:hanging="360"/>
      </w:pPr>
      <w:rPr>
        <w:rFonts w:ascii="Symbol" w:hAnsi="Symbol" w:hint="default"/>
      </w:rPr>
    </w:lvl>
    <w:lvl w:ilvl="1" w:tplc="45D0D126" w:tentative="1">
      <w:start w:val="1"/>
      <w:numFmt w:val="bullet"/>
      <w:lvlText w:val=""/>
      <w:lvlJc w:val="left"/>
      <w:pPr>
        <w:tabs>
          <w:tab w:val="num" w:pos="1440"/>
        </w:tabs>
        <w:ind w:left="1440" w:hanging="360"/>
      </w:pPr>
      <w:rPr>
        <w:rFonts w:ascii="Symbol" w:hAnsi="Symbol" w:hint="default"/>
      </w:rPr>
    </w:lvl>
    <w:lvl w:ilvl="2" w:tplc="3CBEBB88" w:tentative="1">
      <w:start w:val="1"/>
      <w:numFmt w:val="bullet"/>
      <w:lvlText w:val=""/>
      <w:lvlJc w:val="left"/>
      <w:pPr>
        <w:tabs>
          <w:tab w:val="num" w:pos="2160"/>
        </w:tabs>
        <w:ind w:left="2160" w:hanging="360"/>
      </w:pPr>
      <w:rPr>
        <w:rFonts w:ascii="Symbol" w:hAnsi="Symbol" w:hint="default"/>
      </w:rPr>
    </w:lvl>
    <w:lvl w:ilvl="3" w:tplc="ECEE1F3C" w:tentative="1">
      <w:start w:val="1"/>
      <w:numFmt w:val="bullet"/>
      <w:lvlText w:val=""/>
      <w:lvlJc w:val="left"/>
      <w:pPr>
        <w:tabs>
          <w:tab w:val="num" w:pos="2880"/>
        </w:tabs>
        <w:ind w:left="2880" w:hanging="360"/>
      </w:pPr>
      <w:rPr>
        <w:rFonts w:ascii="Symbol" w:hAnsi="Symbol" w:hint="default"/>
      </w:rPr>
    </w:lvl>
    <w:lvl w:ilvl="4" w:tplc="C396DF12" w:tentative="1">
      <w:start w:val="1"/>
      <w:numFmt w:val="bullet"/>
      <w:lvlText w:val=""/>
      <w:lvlJc w:val="left"/>
      <w:pPr>
        <w:tabs>
          <w:tab w:val="num" w:pos="3600"/>
        </w:tabs>
        <w:ind w:left="3600" w:hanging="360"/>
      </w:pPr>
      <w:rPr>
        <w:rFonts w:ascii="Symbol" w:hAnsi="Symbol" w:hint="default"/>
      </w:rPr>
    </w:lvl>
    <w:lvl w:ilvl="5" w:tplc="3A46D8A8" w:tentative="1">
      <w:start w:val="1"/>
      <w:numFmt w:val="bullet"/>
      <w:lvlText w:val=""/>
      <w:lvlJc w:val="left"/>
      <w:pPr>
        <w:tabs>
          <w:tab w:val="num" w:pos="4320"/>
        </w:tabs>
        <w:ind w:left="4320" w:hanging="360"/>
      </w:pPr>
      <w:rPr>
        <w:rFonts w:ascii="Symbol" w:hAnsi="Symbol" w:hint="default"/>
      </w:rPr>
    </w:lvl>
    <w:lvl w:ilvl="6" w:tplc="514657AA" w:tentative="1">
      <w:start w:val="1"/>
      <w:numFmt w:val="bullet"/>
      <w:lvlText w:val=""/>
      <w:lvlJc w:val="left"/>
      <w:pPr>
        <w:tabs>
          <w:tab w:val="num" w:pos="5040"/>
        </w:tabs>
        <w:ind w:left="5040" w:hanging="360"/>
      </w:pPr>
      <w:rPr>
        <w:rFonts w:ascii="Symbol" w:hAnsi="Symbol" w:hint="default"/>
      </w:rPr>
    </w:lvl>
    <w:lvl w:ilvl="7" w:tplc="70FCEF2A" w:tentative="1">
      <w:start w:val="1"/>
      <w:numFmt w:val="bullet"/>
      <w:lvlText w:val=""/>
      <w:lvlJc w:val="left"/>
      <w:pPr>
        <w:tabs>
          <w:tab w:val="num" w:pos="5760"/>
        </w:tabs>
        <w:ind w:left="5760" w:hanging="360"/>
      </w:pPr>
      <w:rPr>
        <w:rFonts w:ascii="Symbol" w:hAnsi="Symbol" w:hint="default"/>
      </w:rPr>
    </w:lvl>
    <w:lvl w:ilvl="8" w:tplc="B9604F2C" w:tentative="1">
      <w:start w:val="1"/>
      <w:numFmt w:val="bullet"/>
      <w:lvlText w:val=""/>
      <w:lvlJc w:val="left"/>
      <w:pPr>
        <w:tabs>
          <w:tab w:val="num" w:pos="6480"/>
        </w:tabs>
        <w:ind w:left="6480" w:hanging="360"/>
      </w:pPr>
      <w:rPr>
        <w:rFonts w:ascii="Symbol" w:hAnsi="Symbol" w:hint="default"/>
      </w:rPr>
    </w:lvl>
  </w:abstractNum>
  <w:abstractNum w:abstractNumId="20">
    <w:nsid w:val="739266CE"/>
    <w:multiLevelType w:val="hybridMultilevel"/>
    <w:tmpl w:val="847865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5D95524"/>
    <w:multiLevelType w:val="hybridMultilevel"/>
    <w:tmpl w:val="3B7A45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3"/>
  </w:num>
  <w:num w:numId="3">
    <w:abstractNumId w:val="14"/>
  </w:num>
  <w:num w:numId="4">
    <w:abstractNumId w:val="3"/>
  </w:num>
  <w:num w:numId="5">
    <w:abstractNumId w:val="7"/>
  </w:num>
  <w:num w:numId="6">
    <w:abstractNumId w:val="10"/>
  </w:num>
  <w:num w:numId="7">
    <w:abstractNumId w:val="1"/>
  </w:num>
  <w:num w:numId="8">
    <w:abstractNumId w:val="6"/>
  </w:num>
  <w:num w:numId="9">
    <w:abstractNumId w:val="2"/>
  </w:num>
  <w:num w:numId="10">
    <w:abstractNumId w:val="20"/>
  </w:num>
  <w:num w:numId="11">
    <w:abstractNumId w:val="21"/>
  </w:num>
  <w:num w:numId="12">
    <w:abstractNumId w:val="18"/>
  </w:num>
  <w:num w:numId="13">
    <w:abstractNumId w:val="0"/>
  </w:num>
  <w:num w:numId="14">
    <w:abstractNumId w:val="4"/>
  </w:num>
  <w:num w:numId="15">
    <w:abstractNumId w:val="17"/>
  </w:num>
  <w:num w:numId="16">
    <w:abstractNumId w:val="9"/>
  </w:num>
  <w:num w:numId="17">
    <w:abstractNumId w:val="8"/>
  </w:num>
  <w:num w:numId="18">
    <w:abstractNumId w:val="5"/>
  </w:num>
  <w:num w:numId="19">
    <w:abstractNumId w:val="16"/>
  </w:num>
  <w:num w:numId="20">
    <w:abstractNumId w:val="19"/>
  </w:num>
  <w:num w:numId="21">
    <w:abstractNumId w:val="1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7454"/>
    <w:rsid w:val="00045C37"/>
    <w:rsid w:val="000D62E7"/>
    <w:rsid w:val="00177FB4"/>
    <w:rsid w:val="001C3472"/>
    <w:rsid w:val="001D49B0"/>
    <w:rsid w:val="0021357C"/>
    <w:rsid w:val="002668A1"/>
    <w:rsid w:val="00286661"/>
    <w:rsid w:val="002B0C32"/>
    <w:rsid w:val="002B7490"/>
    <w:rsid w:val="002F6D70"/>
    <w:rsid w:val="00322E8A"/>
    <w:rsid w:val="00393A40"/>
    <w:rsid w:val="003C61B2"/>
    <w:rsid w:val="003D1E55"/>
    <w:rsid w:val="00434E7C"/>
    <w:rsid w:val="00443D4C"/>
    <w:rsid w:val="004B4B79"/>
    <w:rsid w:val="005078C1"/>
    <w:rsid w:val="00537454"/>
    <w:rsid w:val="005903A5"/>
    <w:rsid w:val="005A6D5F"/>
    <w:rsid w:val="005D27DC"/>
    <w:rsid w:val="005D7B2D"/>
    <w:rsid w:val="00655281"/>
    <w:rsid w:val="0067304E"/>
    <w:rsid w:val="006E587D"/>
    <w:rsid w:val="007070C5"/>
    <w:rsid w:val="007218C1"/>
    <w:rsid w:val="007C41A2"/>
    <w:rsid w:val="0082146A"/>
    <w:rsid w:val="00856630"/>
    <w:rsid w:val="008E6148"/>
    <w:rsid w:val="00901E41"/>
    <w:rsid w:val="00962F21"/>
    <w:rsid w:val="00A86850"/>
    <w:rsid w:val="00AA03D8"/>
    <w:rsid w:val="00B5264B"/>
    <w:rsid w:val="00BA69FC"/>
    <w:rsid w:val="00BF6937"/>
    <w:rsid w:val="00C05D2D"/>
    <w:rsid w:val="00C57FAC"/>
    <w:rsid w:val="00C62126"/>
    <w:rsid w:val="00C76852"/>
    <w:rsid w:val="00D3117F"/>
    <w:rsid w:val="00D91A98"/>
    <w:rsid w:val="00E25D98"/>
    <w:rsid w:val="00E36CDB"/>
    <w:rsid w:val="00E37FB3"/>
    <w:rsid w:val="00E406A0"/>
    <w:rsid w:val="00E43EA1"/>
    <w:rsid w:val="00E43F70"/>
    <w:rsid w:val="00E75D28"/>
    <w:rsid w:val="00F2439C"/>
    <w:rsid w:val="00FE2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656"/>
    <o:shapelayout v:ext="edit">
      <o:idmap v:ext="edit" data="1,2"/>
    </o:shapelayout>
  </w:shapeDefaults>
  <w:decimalSymbol w:val=","/>
  <w:listSeparator w:val=";"/>
  <w15:chartTrackingRefBased/>
  <w15:docId w15:val="{EAAF1287-1BE4-4CD8-B883-19AE5BE5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7454"/>
    <w:pPr>
      <w:jc w:val="both"/>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1357C"/>
    <w:pPr>
      <w:spacing w:before="100" w:beforeAutospacing="1" w:after="100" w:afterAutospacing="1"/>
      <w:jc w:val="left"/>
    </w:pPr>
    <w:rPr>
      <w:color w:val="auto"/>
      <w:sz w:val="24"/>
      <w:szCs w:val="24"/>
    </w:rPr>
  </w:style>
  <w:style w:type="character" w:styleId="a4">
    <w:name w:val="Strong"/>
    <w:basedOn w:val="a0"/>
    <w:qFormat/>
    <w:rsid w:val="00D311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894689">
      <w:bodyDiv w:val="1"/>
      <w:marLeft w:val="0"/>
      <w:marRight w:val="0"/>
      <w:marTop w:val="0"/>
      <w:marBottom w:val="0"/>
      <w:divBdr>
        <w:top w:val="none" w:sz="0" w:space="0" w:color="auto"/>
        <w:left w:val="none" w:sz="0" w:space="0" w:color="auto"/>
        <w:bottom w:val="none" w:sz="0" w:space="0" w:color="auto"/>
        <w:right w:val="none" w:sz="0" w:space="0" w:color="auto"/>
      </w:divBdr>
      <w:divsChild>
        <w:div w:id="841045619">
          <w:marLeft w:val="0"/>
          <w:marRight w:val="0"/>
          <w:marTop w:val="0"/>
          <w:marBottom w:val="0"/>
          <w:divBdr>
            <w:top w:val="none" w:sz="0" w:space="0" w:color="auto"/>
            <w:left w:val="none" w:sz="0" w:space="0" w:color="auto"/>
            <w:bottom w:val="none" w:sz="0" w:space="0" w:color="auto"/>
            <w:right w:val="none" w:sz="0" w:space="0" w:color="auto"/>
          </w:divBdr>
          <w:divsChild>
            <w:div w:id="143019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9378">
      <w:bodyDiv w:val="1"/>
      <w:marLeft w:val="0"/>
      <w:marRight w:val="0"/>
      <w:marTop w:val="0"/>
      <w:marBottom w:val="0"/>
      <w:divBdr>
        <w:top w:val="none" w:sz="0" w:space="0" w:color="auto"/>
        <w:left w:val="none" w:sz="0" w:space="0" w:color="auto"/>
        <w:bottom w:val="none" w:sz="0" w:space="0" w:color="auto"/>
        <w:right w:val="none" w:sz="0" w:space="0" w:color="auto"/>
      </w:divBdr>
      <w:divsChild>
        <w:div w:id="1061561072">
          <w:marLeft w:val="0"/>
          <w:marRight w:val="0"/>
          <w:marTop w:val="0"/>
          <w:marBottom w:val="0"/>
          <w:divBdr>
            <w:top w:val="none" w:sz="0" w:space="0" w:color="auto"/>
            <w:left w:val="none" w:sz="0" w:space="0" w:color="auto"/>
            <w:bottom w:val="none" w:sz="0" w:space="0" w:color="auto"/>
            <w:right w:val="none" w:sz="0" w:space="0" w:color="auto"/>
          </w:divBdr>
        </w:div>
        <w:div w:id="1920359515">
          <w:marLeft w:val="0"/>
          <w:marRight w:val="0"/>
          <w:marTop w:val="0"/>
          <w:marBottom w:val="0"/>
          <w:divBdr>
            <w:top w:val="none" w:sz="0" w:space="0" w:color="auto"/>
            <w:left w:val="none" w:sz="0" w:space="0" w:color="auto"/>
            <w:bottom w:val="none" w:sz="0" w:space="0" w:color="auto"/>
            <w:right w:val="none" w:sz="0" w:space="0" w:color="auto"/>
          </w:divBdr>
        </w:div>
      </w:divsChild>
    </w:div>
    <w:div w:id="738213397">
      <w:bodyDiv w:val="1"/>
      <w:marLeft w:val="0"/>
      <w:marRight w:val="0"/>
      <w:marTop w:val="0"/>
      <w:marBottom w:val="0"/>
      <w:divBdr>
        <w:top w:val="none" w:sz="0" w:space="0" w:color="auto"/>
        <w:left w:val="none" w:sz="0" w:space="0" w:color="auto"/>
        <w:bottom w:val="none" w:sz="0" w:space="0" w:color="auto"/>
        <w:right w:val="none" w:sz="0" w:space="0" w:color="auto"/>
      </w:divBdr>
    </w:div>
    <w:div w:id="775439500">
      <w:bodyDiv w:val="1"/>
      <w:marLeft w:val="0"/>
      <w:marRight w:val="0"/>
      <w:marTop w:val="0"/>
      <w:marBottom w:val="0"/>
      <w:divBdr>
        <w:top w:val="none" w:sz="0" w:space="0" w:color="auto"/>
        <w:left w:val="none" w:sz="0" w:space="0" w:color="auto"/>
        <w:bottom w:val="none" w:sz="0" w:space="0" w:color="auto"/>
        <w:right w:val="none" w:sz="0" w:space="0" w:color="auto"/>
      </w:divBdr>
      <w:divsChild>
        <w:div w:id="1626502053">
          <w:marLeft w:val="0"/>
          <w:marRight w:val="0"/>
          <w:marTop w:val="0"/>
          <w:marBottom w:val="0"/>
          <w:divBdr>
            <w:top w:val="none" w:sz="0" w:space="0" w:color="auto"/>
            <w:left w:val="none" w:sz="0" w:space="0" w:color="auto"/>
            <w:bottom w:val="none" w:sz="0" w:space="0" w:color="auto"/>
            <w:right w:val="none" w:sz="0" w:space="0" w:color="auto"/>
          </w:divBdr>
        </w:div>
      </w:divsChild>
    </w:div>
    <w:div w:id="960379034">
      <w:bodyDiv w:val="1"/>
      <w:marLeft w:val="0"/>
      <w:marRight w:val="0"/>
      <w:marTop w:val="0"/>
      <w:marBottom w:val="0"/>
      <w:divBdr>
        <w:top w:val="none" w:sz="0" w:space="0" w:color="auto"/>
        <w:left w:val="none" w:sz="0" w:space="0" w:color="auto"/>
        <w:bottom w:val="none" w:sz="0" w:space="0" w:color="auto"/>
        <w:right w:val="none" w:sz="0" w:space="0" w:color="auto"/>
      </w:divBdr>
      <w:divsChild>
        <w:div w:id="400492516">
          <w:marLeft w:val="0"/>
          <w:marRight w:val="0"/>
          <w:marTop w:val="0"/>
          <w:marBottom w:val="0"/>
          <w:divBdr>
            <w:top w:val="none" w:sz="0" w:space="0" w:color="auto"/>
            <w:left w:val="none" w:sz="0" w:space="0" w:color="auto"/>
            <w:bottom w:val="none" w:sz="0" w:space="0" w:color="auto"/>
            <w:right w:val="none" w:sz="0" w:space="0" w:color="auto"/>
          </w:divBdr>
        </w:div>
      </w:divsChild>
    </w:div>
    <w:div w:id="1840777129">
      <w:bodyDiv w:val="1"/>
      <w:marLeft w:val="0"/>
      <w:marRight w:val="0"/>
      <w:marTop w:val="0"/>
      <w:marBottom w:val="0"/>
      <w:divBdr>
        <w:top w:val="none" w:sz="0" w:space="0" w:color="auto"/>
        <w:left w:val="none" w:sz="0" w:space="0" w:color="auto"/>
        <w:bottom w:val="none" w:sz="0" w:space="0" w:color="auto"/>
        <w:right w:val="none" w:sz="0" w:space="0" w:color="auto"/>
      </w:divBdr>
    </w:div>
    <w:div w:id="1848326745">
      <w:bodyDiv w:val="1"/>
      <w:marLeft w:val="0"/>
      <w:marRight w:val="0"/>
      <w:marTop w:val="0"/>
      <w:marBottom w:val="0"/>
      <w:divBdr>
        <w:top w:val="none" w:sz="0" w:space="0" w:color="auto"/>
        <w:left w:val="none" w:sz="0" w:space="0" w:color="auto"/>
        <w:bottom w:val="none" w:sz="0" w:space="0" w:color="auto"/>
        <w:right w:val="none" w:sz="0" w:space="0" w:color="auto"/>
      </w:divBdr>
      <w:divsChild>
        <w:div w:id="40861309">
          <w:marLeft w:val="0"/>
          <w:marRight w:val="0"/>
          <w:marTop w:val="0"/>
          <w:marBottom w:val="0"/>
          <w:divBdr>
            <w:top w:val="none" w:sz="0" w:space="0" w:color="auto"/>
            <w:left w:val="none" w:sz="0" w:space="0" w:color="auto"/>
            <w:bottom w:val="none" w:sz="0" w:space="0" w:color="auto"/>
            <w:right w:val="none" w:sz="0" w:space="0" w:color="auto"/>
          </w:divBdr>
        </w:div>
        <w:div w:id="772744441">
          <w:marLeft w:val="0"/>
          <w:marRight w:val="0"/>
          <w:marTop w:val="0"/>
          <w:marBottom w:val="0"/>
          <w:divBdr>
            <w:top w:val="none" w:sz="0" w:space="0" w:color="auto"/>
            <w:left w:val="none" w:sz="0" w:space="0" w:color="auto"/>
            <w:bottom w:val="none" w:sz="0" w:space="0" w:color="auto"/>
            <w:right w:val="none" w:sz="0" w:space="0" w:color="auto"/>
          </w:divBdr>
        </w:div>
      </w:divsChild>
    </w:div>
    <w:div w:id="1971478304">
      <w:bodyDiv w:val="1"/>
      <w:marLeft w:val="0"/>
      <w:marRight w:val="0"/>
      <w:marTop w:val="0"/>
      <w:marBottom w:val="0"/>
      <w:divBdr>
        <w:top w:val="none" w:sz="0" w:space="0" w:color="auto"/>
        <w:left w:val="none" w:sz="0" w:space="0" w:color="auto"/>
        <w:bottom w:val="none" w:sz="0" w:space="0" w:color="auto"/>
        <w:right w:val="none" w:sz="0" w:space="0" w:color="auto"/>
      </w:divBdr>
      <w:divsChild>
        <w:div w:id="771508889">
          <w:marLeft w:val="0"/>
          <w:marRight w:val="0"/>
          <w:marTop w:val="0"/>
          <w:marBottom w:val="0"/>
          <w:divBdr>
            <w:top w:val="none" w:sz="0" w:space="0" w:color="auto"/>
            <w:left w:val="none" w:sz="0" w:space="0" w:color="auto"/>
            <w:bottom w:val="none" w:sz="0" w:space="0" w:color="auto"/>
            <w:right w:val="none" w:sz="0" w:space="0" w:color="auto"/>
          </w:divBdr>
        </w:div>
        <w:div w:id="1756246449">
          <w:marLeft w:val="0"/>
          <w:marRight w:val="0"/>
          <w:marTop w:val="0"/>
          <w:marBottom w:val="0"/>
          <w:divBdr>
            <w:top w:val="none" w:sz="0" w:space="0" w:color="auto"/>
            <w:left w:val="none" w:sz="0" w:space="0" w:color="auto"/>
            <w:bottom w:val="none" w:sz="0" w:space="0" w:color="auto"/>
            <w:right w:val="none" w:sz="0" w:space="0" w:color="auto"/>
          </w:divBdr>
        </w:div>
      </w:divsChild>
    </w:div>
    <w:div w:id="209073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image" Target="media/image11.jpeg"/><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wmf"/><Relationship Id="rId7" Type="http://schemas.openxmlformats.org/officeDocument/2006/relationships/image" Target="media/image5.png"/><Relationship Id="rId12" Type="http://schemas.openxmlformats.org/officeDocument/2006/relationships/image" Target="media/image10.jpeg"/><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4.wmf"/><Relationship Id="rId20" Type="http://schemas.openxmlformats.org/officeDocument/2006/relationships/image" Target="media/image16.wmf"/><Relationship Id="rId1" Type="http://schemas.openxmlformats.org/officeDocument/2006/relationships/numbering" Target="numbering.xml"/><Relationship Id="rId6" Type="http://schemas.openxmlformats.org/officeDocument/2006/relationships/image" Target="media/image4.jpeg"/><Relationship Id="rId11" Type="http://schemas.openxmlformats.org/officeDocument/2006/relationships/image" Target="media/image9.jpeg"/><Relationship Id="rId24" Type="http://schemas.openxmlformats.org/officeDocument/2006/relationships/image" Target="media/image20.jpeg"/><Relationship Id="rId5" Type="http://schemas.openxmlformats.org/officeDocument/2006/relationships/image" Target="media/image3.png"/><Relationship Id="rId15" Type="http://schemas.openxmlformats.org/officeDocument/2006/relationships/image" Target="media/image13.jpeg"/><Relationship Id="rId23" Type="http://schemas.openxmlformats.org/officeDocument/2006/relationships/image" Target="media/image19.wmf"/><Relationship Id="rId10" Type="http://schemas.openxmlformats.org/officeDocument/2006/relationships/image" Target="media/image8.jpeg"/><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7.jpeg"/><Relationship Id="rId14" Type="http://schemas.openxmlformats.org/officeDocument/2006/relationships/image" Target="media/image12.jpeg"/><Relationship Id="rId22" Type="http://schemas.openxmlformats.org/officeDocument/2006/relationships/image" Target="media/image18.wmf"/></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9038</Words>
  <Characters>51519</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60437</CharactersWithSpaces>
  <SharedDoc>false</SharedDoc>
  <HLinks>
    <vt:vector size="48" baseType="variant">
      <vt:variant>
        <vt:i4>1769523</vt:i4>
      </vt:variant>
      <vt:variant>
        <vt:i4>9</vt:i4>
      </vt:variant>
      <vt:variant>
        <vt:i4>0</vt:i4>
      </vt:variant>
      <vt:variant>
        <vt:i4>5</vt:i4>
      </vt:variant>
      <vt:variant>
        <vt:lpwstr>http://simfbiz.com.ua/images/stories/nasosnie_stanchii/04000000.jpg</vt:lpwstr>
      </vt:variant>
      <vt:variant>
        <vt:lpwstr/>
      </vt:variant>
      <vt:variant>
        <vt:i4>1114186</vt:i4>
      </vt:variant>
      <vt:variant>
        <vt:i4>-1</vt:i4>
      </vt:variant>
      <vt:variant>
        <vt:i4>1476</vt:i4>
      </vt:variant>
      <vt:variant>
        <vt:i4>1</vt:i4>
      </vt:variant>
      <vt:variant>
        <vt:lpwstr>http://www.oriongeo.com.ua/images/stories/neftelovushka/46000000.jpg</vt:lpwstr>
      </vt:variant>
      <vt:variant>
        <vt:lpwstr/>
      </vt:variant>
      <vt:variant>
        <vt:i4>1966154</vt:i4>
      </vt:variant>
      <vt:variant>
        <vt:i4>-1</vt:i4>
      </vt:variant>
      <vt:variant>
        <vt:i4>1517</vt:i4>
      </vt:variant>
      <vt:variant>
        <vt:i4>1</vt:i4>
      </vt:variant>
      <vt:variant>
        <vt:lpwstr>http://www.oriongeo.com.ua/images/stories/neftelovushka/49000000.jpg</vt:lpwstr>
      </vt:variant>
      <vt:variant>
        <vt:lpwstr/>
      </vt:variant>
      <vt:variant>
        <vt:i4>1507403</vt:i4>
      </vt:variant>
      <vt:variant>
        <vt:i4>-1</vt:i4>
      </vt:variant>
      <vt:variant>
        <vt:i4>1518</vt:i4>
      </vt:variant>
      <vt:variant>
        <vt:i4>1</vt:i4>
      </vt:variant>
      <vt:variant>
        <vt:lpwstr>http://www.oriongeo.com.ua/images/stories/neftelovushka/50000000.jpg</vt:lpwstr>
      </vt:variant>
      <vt:variant>
        <vt:lpwstr/>
      </vt:variant>
      <vt:variant>
        <vt:i4>1441867</vt:i4>
      </vt:variant>
      <vt:variant>
        <vt:i4>-1</vt:i4>
      </vt:variant>
      <vt:variant>
        <vt:i4>1519</vt:i4>
      </vt:variant>
      <vt:variant>
        <vt:i4>1</vt:i4>
      </vt:variant>
      <vt:variant>
        <vt:lpwstr>http://www.oriongeo.com.ua/images/stories/neftelovushka/51000000.jpg</vt:lpwstr>
      </vt:variant>
      <vt:variant>
        <vt:lpwstr/>
      </vt:variant>
      <vt:variant>
        <vt:i4>1769522</vt:i4>
      </vt:variant>
      <vt:variant>
        <vt:i4>-1</vt:i4>
      </vt:variant>
      <vt:variant>
        <vt:i4>2042</vt:i4>
      </vt:variant>
      <vt:variant>
        <vt:i4>4</vt:i4>
      </vt:variant>
      <vt:variant>
        <vt:lpwstr>http://simfbiz.com.ua/images/stories/nasosnie_stanchii/05000000.jpg</vt:lpwstr>
      </vt:variant>
      <vt:variant>
        <vt:lpwstr/>
      </vt:variant>
      <vt:variant>
        <vt:i4>1769522</vt:i4>
      </vt:variant>
      <vt:variant>
        <vt:i4>-1</vt:i4>
      </vt:variant>
      <vt:variant>
        <vt:i4>2042</vt:i4>
      </vt:variant>
      <vt:variant>
        <vt:i4>1</vt:i4>
      </vt:variant>
      <vt:variant>
        <vt:lpwstr>http://simfbiz.com.ua/images/stories/nasosnie_stanchii/05000000.jpg</vt:lpwstr>
      </vt:variant>
      <vt:variant>
        <vt:lpwstr/>
      </vt:variant>
      <vt:variant>
        <vt:i4>1769525</vt:i4>
      </vt:variant>
      <vt:variant>
        <vt:i4>-1</vt:i4>
      </vt:variant>
      <vt:variant>
        <vt:i4>2043</vt:i4>
      </vt:variant>
      <vt:variant>
        <vt:i4>1</vt:i4>
      </vt:variant>
      <vt:variant>
        <vt:lpwstr>http://simfbiz.com.ua/images/stories/nasosnie_stanchii/02000000.jpg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cp:lastModifiedBy>
  <cp:revision>2</cp:revision>
  <dcterms:created xsi:type="dcterms:W3CDTF">2014-08-20T13:57:00Z</dcterms:created>
  <dcterms:modified xsi:type="dcterms:W3CDTF">2014-08-20T13:57:00Z</dcterms:modified>
</cp:coreProperties>
</file>