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673AE" w:rsidRDefault="003673AE" w:rsidP="003673AE">
      <w:pPr>
        <w:spacing w:line="360" w:lineRule="auto"/>
        <w:ind w:firstLine="709"/>
        <w:jc w:val="both"/>
        <w:rPr>
          <w:bCs/>
          <w:iCs/>
          <w:sz w:val="28"/>
          <w:szCs w:val="28"/>
          <w:lang w:eastAsia="ru-RU"/>
        </w:rPr>
      </w:pPr>
      <w:r>
        <w:rPr>
          <w:bCs/>
          <w:iCs/>
          <w:sz w:val="28"/>
          <w:szCs w:val="28"/>
          <w:lang w:eastAsia="ru-RU"/>
        </w:rPr>
        <w:t>План</w:t>
      </w:r>
    </w:p>
    <w:p w:rsidR="003673AE" w:rsidRPr="003673AE" w:rsidRDefault="003673AE" w:rsidP="003673AE">
      <w:pPr>
        <w:spacing w:line="360" w:lineRule="auto"/>
        <w:ind w:firstLine="709"/>
        <w:jc w:val="both"/>
        <w:rPr>
          <w:bCs/>
          <w:iCs/>
          <w:sz w:val="28"/>
          <w:szCs w:val="28"/>
          <w:lang w:eastAsia="ru-RU"/>
        </w:rPr>
      </w:pPr>
    </w:p>
    <w:p w:rsidR="00B42FC3" w:rsidRPr="00B42FC3" w:rsidRDefault="007C6F30" w:rsidP="00B42FC3">
      <w:pPr>
        <w:spacing w:line="360" w:lineRule="auto"/>
        <w:jc w:val="both"/>
        <w:rPr>
          <w:bCs/>
          <w:iCs/>
          <w:sz w:val="28"/>
          <w:szCs w:val="28"/>
          <w:lang w:val="en-US" w:eastAsia="ru-RU"/>
        </w:rPr>
      </w:pPr>
      <w:r w:rsidRPr="00B42FC3">
        <w:rPr>
          <w:bCs/>
          <w:iCs/>
          <w:sz w:val="28"/>
          <w:szCs w:val="28"/>
          <w:lang w:eastAsia="ru-RU"/>
        </w:rPr>
        <w:t>1) Творческая история поэмы</w:t>
      </w:r>
    </w:p>
    <w:p w:rsidR="00B42FC3" w:rsidRPr="00B42FC3" w:rsidRDefault="007C6F30" w:rsidP="00B42FC3">
      <w:pPr>
        <w:spacing w:line="360" w:lineRule="auto"/>
        <w:jc w:val="both"/>
        <w:rPr>
          <w:bCs/>
          <w:iCs/>
          <w:sz w:val="28"/>
          <w:szCs w:val="28"/>
          <w:lang w:eastAsia="ru-RU"/>
        </w:rPr>
      </w:pPr>
      <w:r w:rsidRPr="00B42FC3">
        <w:rPr>
          <w:bCs/>
          <w:iCs/>
          <w:sz w:val="28"/>
          <w:szCs w:val="28"/>
          <w:lang w:eastAsia="ru-RU"/>
        </w:rPr>
        <w:t>2) Путешествие с Чичиковым по России - прекрасный способ познания жизни николаевской России:</w:t>
      </w:r>
    </w:p>
    <w:p w:rsidR="00B42FC3" w:rsidRPr="00B42FC3" w:rsidRDefault="007C6F30" w:rsidP="00B42FC3">
      <w:pPr>
        <w:spacing w:line="360" w:lineRule="auto"/>
        <w:jc w:val="both"/>
        <w:rPr>
          <w:bCs/>
          <w:iCs/>
          <w:sz w:val="28"/>
          <w:szCs w:val="28"/>
          <w:lang w:eastAsia="ru-RU"/>
        </w:rPr>
      </w:pPr>
      <w:r w:rsidRPr="00B42FC3">
        <w:rPr>
          <w:bCs/>
          <w:iCs/>
          <w:sz w:val="28"/>
          <w:szCs w:val="28"/>
          <w:lang w:eastAsia="ru-RU"/>
        </w:rPr>
        <w:t>а) дорожно-транспортное приключение Чичикова на российских просторах</w:t>
      </w:r>
    </w:p>
    <w:p w:rsidR="00B42FC3" w:rsidRPr="00B42FC3" w:rsidRDefault="007C6F30" w:rsidP="00B42FC3">
      <w:pPr>
        <w:spacing w:line="360" w:lineRule="auto"/>
        <w:jc w:val="both"/>
        <w:rPr>
          <w:bCs/>
          <w:iCs/>
          <w:sz w:val="28"/>
          <w:szCs w:val="28"/>
          <w:lang w:eastAsia="ru-RU"/>
        </w:rPr>
      </w:pPr>
      <w:r w:rsidRPr="00B42FC3">
        <w:rPr>
          <w:bCs/>
          <w:iCs/>
          <w:sz w:val="28"/>
          <w:szCs w:val="28"/>
          <w:lang w:eastAsia="ru-RU"/>
        </w:rPr>
        <w:t>б) достопримечательности города NN</w:t>
      </w:r>
    </w:p>
    <w:p w:rsidR="00B42FC3" w:rsidRPr="00B42FC3" w:rsidRDefault="007C6F30" w:rsidP="00B42FC3">
      <w:pPr>
        <w:spacing w:line="360" w:lineRule="auto"/>
        <w:jc w:val="both"/>
        <w:rPr>
          <w:bCs/>
          <w:iCs/>
          <w:sz w:val="28"/>
          <w:szCs w:val="28"/>
          <w:lang w:eastAsia="ru-RU"/>
        </w:rPr>
      </w:pPr>
      <w:r w:rsidRPr="00B42FC3">
        <w:rPr>
          <w:bCs/>
          <w:iCs/>
          <w:sz w:val="28"/>
          <w:szCs w:val="28"/>
          <w:lang w:eastAsia="ru-RU"/>
        </w:rPr>
        <w:t>в) разнообразные интерьеры гостиных</w:t>
      </w:r>
    </w:p>
    <w:p w:rsidR="00B42FC3" w:rsidRPr="00B42FC3" w:rsidRDefault="007C6F30" w:rsidP="00B42FC3">
      <w:pPr>
        <w:spacing w:line="360" w:lineRule="auto"/>
        <w:jc w:val="both"/>
        <w:rPr>
          <w:bCs/>
          <w:iCs/>
          <w:sz w:val="28"/>
          <w:szCs w:val="28"/>
          <w:lang w:eastAsia="ru-RU"/>
        </w:rPr>
      </w:pPr>
      <w:r w:rsidRPr="00B42FC3">
        <w:rPr>
          <w:bCs/>
          <w:iCs/>
          <w:sz w:val="28"/>
          <w:szCs w:val="28"/>
          <w:lang w:eastAsia="ru-RU"/>
        </w:rPr>
        <w:t>г) объекты наблюдения героя из его кареты</w:t>
      </w:r>
    </w:p>
    <w:p w:rsidR="00B42FC3" w:rsidRPr="00B42FC3" w:rsidRDefault="007C6F30" w:rsidP="00B42FC3">
      <w:pPr>
        <w:spacing w:line="360" w:lineRule="auto"/>
        <w:jc w:val="both"/>
        <w:rPr>
          <w:bCs/>
          <w:iCs/>
          <w:sz w:val="28"/>
          <w:szCs w:val="28"/>
          <w:lang w:eastAsia="ru-RU"/>
        </w:rPr>
      </w:pPr>
      <w:r w:rsidRPr="00B42FC3">
        <w:rPr>
          <w:bCs/>
          <w:iCs/>
          <w:sz w:val="28"/>
          <w:szCs w:val="28"/>
          <w:lang w:eastAsia="ru-RU"/>
        </w:rPr>
        <w:t>д) "говорящее" меню в распоряжении гостя губернии</w:t>
      </w:r>
    </w:p>
    <w:p w:rsidR="00B42FC3" w:rsidRPr="00B42FC3" w:rsidRDefault="007C6F30" w:rsidP="00B42FC3">
      <w:pPr>
        <w:spacing w:line="360" w:lineRule="auto"/>
        <w:jc w:val="both"/>
        <w:rPr>
          <w:bCs/>
          <w:iCs/>
          <w:sz w:val="28"/>
          <w:szCs w:val="28"/>
          <w:lang w:eastAsia="ru-RU"/>
        </w:rPr>
      </w:pPr>
      <w:r w:rsidRPr="00B42FC3">
        <w:rPr>
          <w:bCs/>
          <w:iCs/>
          <w:sz w:val="28"/>
          <w:szCs w:val="28"/>
          <w:lang w:eastAsia="ru-RU"/>
        </w:rPr>
        <w:t>е) достойные деловые партнеры ловкого приобретателя</w:t>
      </w:r>
    </w:p>
    <w:p w:rsidR="007C6F30" w:rsidRPr="00B42FC3" w:rsidRDefault="007C6F30" w:rsidP="00B42FC3">
      <w:pPr>
        <w:spacing w:line="360" w:lineRule="auto"/>
        <w:jc w:val="both"/>
        <w:rPr>
          <w:sz w:val="28"/>
          <w:szCs w:val="28"/>
          <w:lang w:eastAsia="ru-RU"/>
        </w:rPr>
      </w:pPr>
      <w:r w:rsidRPr="00B42FC3">
        <w:rPr>
          <w:bCs/>
          <w:iCs/>
          <w:sz w:val="28"/>
          <w:szCs w:val="28"/>
          <w:lang w:eastAsia="ru-RU"/>
        </w:rPr>
        <w:t>3) Значение путешествия с Чичиковым</w:t>
      </w:r>
    </w:p>
    <w:p w:rsidR="00B42FC3" w:rsidRPr="00B42FC3" w:rsidRDefault="00B42FC3" w:rsidP="00B42FC3">
      <w:pPr>
        <w:spacing w:line="360" w:lineRule="auto"/>
        <w:ind w:firstLine="709"/>
        <w:jc w:val="both"/>
        <w:rPr>
          <w:sz w:val="28"/>
          <w:szCs w:val="28"/>
        </w:rPr>
      </w:pPr>
      <w:r w:rsidRPr="00B42FC3">
        <w:rPr>
          <w:sz w:val="28"/>
          <w:szCs w:val="28"/>
        </w:rPr>
        <w:br w:type="page"/>
      </w:r>
    </w:p>
    <w:p w:rsidR="00DB7E2E" w:rsidRPr="00B42FC3" w:rsidRDefault="00DB7E2E" w:rsidP="00B42FC3">
      <w:pPr>
        <w:widowControl w:val="0"/>
        <w:spacing w:line="360" w:lineRule="auto"/>
        <w:ind w:firstLine="709"/>
        <w:jc w:val="right"/>
        <w:rPr>
          <w:i/>
          <w:sz w:val="28"/>
          <w:szCs w:val="28"/>
        </w:rPr>
      </w:pPr>
      <w:r w:rsidRPr="00B42FC3">
        <w:rPr>
          <w:i/>
          <w:sz w:val="28"/>
          <w:szCs w:val="28"/>
        </w:rPr>
        <w:t>«Мертвые души» - это страшная</w:t>
      </w:r>
    </w:p>
    <w:p w:rsidR="00DB7E2E" w:rsidRPr="00B42FC3" w:rsidRDefault="00DB7E2E" w:rsidP="00B42FC3">
      <w:pPr>
        <w:widowControl w:val="0"/>
        <w:spacing w:line="360" w:lineRule="auto"/>
        <w:ind w:firstLine="709"/>
        <w:jc w:val="right"/>
        <w:rPr>
          <w:i/>
          <w:sz w:val="28"/>
          <w:szCs w:val="28"/>
        </w:rPr>
      </w:pPr>
      <w:r w:rsidRPr="00B42FC3">
        <w:rPr>
          <w:i/>
          <w:sz w:val="28"/>
          <w:szCs w:val="28"/>
        </w:rPr>
        <w:t>исповедь современной России»</w:t>
      </w:r>
    </w:p>
    <w:p w:rsidR="00DB7E2E" w:rsidRPr="00B42FC3" w:rsidRDefault="00DB7E2E" w:rsidP="00B42FC3">
      <w:pPr>
        <w:widowControl w:val="0"/>
        <w:spacing w:line="360" w:lineRule="auto"/>
        <w:ind w:firstLine="709"/>
        <w:jc w:val="right"/>
        <w:rPr>
          <w:sz w:val="28"/>
          <w:szCs w:val="28"/>
        </w:rPr>
      </w:pPr>
      <w:r w:rsidRPr="00B42FC3">
        <w:rPr>
          <w:sz w:val="28"/>
          <w:szCs w:val="28"/>
        </w:rPr>
        <w:t>А.И. Герцен</w:t>
      </w:r>
    </w:p>
    <w:p w:rsidR="00DB7E2E" w:rsidRPr="00B42FC3" w:rsidRDefault="00DB7E2E" w:rsidP="00B42FC3">
      <w:pPr>
        <w:widowControl w:val="0"/>
        <w:spacing w:line="360" w:lineRule="auto"/>
        <w:ind w:firstLine="709"/>
        <w:jc w:val="both"/>
        <w:rPr>
          <w:sz w:val="28"/>
          <w:szCs w:val="28"/>
        </w:rPr>
      </w:pPr>
    </w:p>
    <w:p w:rsidR="003803C1" w:rsidRPr="00B42FC3" w:rsidRDefault="003803C1" w:rsidP="00B42FC3">
      <w:pPr>
        <w:widowControl w:val="0"/>
        <w:spacing w:line="360" w:lineRule="auto"/>
        <w:ind w:firstLine="709"/>
        <w:jc w:val="both"/>
        <w:rPr>
          <w:sz w:val="28"/>
          <w:szCs w:val="28"/>
        </w:rPr>
      </w:pPr>
      <w:r w:rsidRPr="00B42FC3">
        <w:rPr>
          <w:sz w:val="28"/>
          <w:szCs w:val="28"/>
        </w:rPr>
        <w:t>«Мертвые души» - гениальное произведение Николая Васильевича Гоголя. Именно на него Гоголь возлагал главные свои надежды.</w:t>
      </w:r>
    </w:p>
    <w:p w:rsidR="004D28BC" w:rsidRPr="00B42FC3" w:rsidRDefault="003803C1" w:rsidP="00B42FC3">
      <w:pPr>
        <w:spacing w:line="360" w:lineRule="auto"/>
        <w:ind w:firstLine="709"/>
        <w:jc w:val="both"/>
        <w:rPr>
          <w:sz w:val="28"/>
          <w:szCs w:val="28"/>
        </w:rPr>
      </w:pPr>
      <w:r w:rsidRPr="00B42FC3">
        <w:rPr>
          <w:sz w:val="28"/>
          <w:szCs w:val="28"/>
        </w:rPr>
        <w:t xml:space="preserve">Сюжет поэмы Гоголю подсказал  Пушкин. Александр Сергеевич был свидетелем мошеннических сделок с «мертвыми душами» во время кишиневской ссылки. </w:t>
      </w:r>
      <w:r w:rsidR="00470DD9" w:rsidRPr="00B42FC3">
        <w:rPr>
          <w:sz w:val="28"/>
          <w:szCs w:val="28"/>
        </w:rPr>
        <w:t xml:space="preserve"> Он состоял в том, как ловкий пройдоха нашел в русских условиях головокружительно смелый способ </w:t>
      </w:r>
      <w:r w:rsidR="007F40ED" w:rsidRPr="00B42FC3">
        <w:rPr>
          <w:sz w:val="28"/>
          <w:szCs w:val="28"/>
        </w:rPr>
        <w:t>обогащения</w:t>
      </w:r>
      <w:r w:rsidR="00470DD9" w:rsidRPr="00B42FC3">
        <w:rPr>
          <w:sz w:val="28"/>
          <w:szCs w:val="28"/>
        </w:rPr>
        <w:t>.</w:t>
      </w:r>
    </w:p>
    <w:p w:rsidR="00470DD9" w:rsidRPr="00B42FC3" w:rsidRDefault="00470DD9" w:rsidP="00B42FC3">
      <w:pPr>
        <w:spacing w:line="360" w:lineRule="auto"/>
        <w:ind w:firstLine="709"/>
        <w:jc w:val="both"/>
        <w:rPr>
          <w:sz w:val="28"/>
          <w:szCs w:val="28"/>
        </w:rPr>
      </w:pPr>
      <w:r w:rsidRPr="00B42FC3">
        <w:rPr>
          <w:sz w:val="28"/>
          <w:szCs w:val="28"/>
        </w:rPr>
        <w:t>Работу над поэмой Гоголь начал осенью 1835 года, в то время он еще не приступил к написанию «Ревизора»</w:t>
      </w:r>
      <w:r w:rsidR="007F40ED" w:rsidRPr="00B42FC3">
        <w:rPr>
          <w:sz w:val="28"/>
          <w:szCs w:val="28"/>
        </w:rPr>
        <w:t>. Гоголь в письме Пушкину писал: «Сюжет растянулся в предлинный роман и</w:t>
      </w:r>
      <w:r w:rsidR="00973396" w:rsidRPr="00B42FC3">
        <w:rPr>
          <w:sz w:val="28"/>
          <w:szCs w:val="28"/>
        </w:rPr>
        <w:t>,</w:t>
      </w:r>
      <w:r w:rsidR="007F40ED" w:rsidRPr="00B42FC3">
        <w:rPr>
          <w:sz w:val="28"/>
          <w:szCs w:val="28"/>
        </w:rPr>
        <w:t xml:space="preserve"> кажется, будет смешон... Мне хочется в этом романе показать хотя с одного боку всю Русь» При написании «Мертвых душ» Гоголь преследовал цель - показать лишь темные стороны жизни, собрав их «в одну кучу»</w:t>
      </w:r>
      <w:r w:rsidR="009C6FDD" w:rsidRPr="00B42FC3">
        <w:rPr>
          <w:sz w:val="28"/>
          <w:szCs w:val="28"/>
        </w:rPr>
        <w:t xml:space="preserve">. Позже Николай </w:t>
      </w:r>
      <w:r w:rsidR="00900EA4" w:rsidRPr="00B42FC3">
        <w:rPr>
          <w:sz w:val="28"/>
          <w:szCs w:val="28"/>
        </w:rPr>
        <w:t>Васильевич</w:t>
      </w:r>
      <w:r w:rsidR="00AC778C" w:rsidRPr="00B42FC3">
        <w:rPr>
          <w:sz w:val="28"/>
          <w:szCs w:val="28"/>
        </w:rPr>
        <w:t xml:space="preserve"> на</w:t>
      </w:r>
      <w:r w:rsidR="00973396" w:rsidRPr="00B42FC3">
        <w:rPr>
          <w:sz w:val="28"/>
          <w:szCs w:val="28"/>
        </w:rPr>
        <w:t xml:space="preserve"> первый план выводит характеры помещиков. Эти характеры создавались с эпической полнотой, вобрали в себя явления всероссийской значимости. Например, «маниловщина», «чичиковщина» и «ноздревщина». Гоголь также пытался в своем произведении показать не только плохие, но и хорошие кач</w:t>
      </w:r>
      <w:r w:rsidR="00900EA4" w:rsidRPr="00B42FC3">
        <w:rPr>
          <w:sz w:val="28"/>
          <w:szCs w:val="28"/>
        </w:rPr>
        <w:t>ества, давая понять, что существуе</w:t>
      </w:r>
      <w:r w:rsidR="00AC778C" w:rsidRPr="00B42FC3">
        <w:rPr>
          <w:sz w:val="28"/>
          <w:szCs w:val="28"/>
        </w:rPr>
        <w:t>т</w:t>
      </w:r>
      <w:r w:rsidR="00900EA4" w:rsidRPr="00B42FC3">
        <w:rPr>
          <w:sz w:val="28"/>
          <w:szCs w:val="28"/>
        </w:rPr>
        <w:t xml:space="preserve"> путь к духовному возрождению.</w:t>
      </w:r>
    </w:p>
    <w:p w:rsidR="00900EA4" w:rsidRPr="00B42FC3" w:rsidRDefault="00900EA4" w:rsidP="00B42FC3">
      <w:pPr>
        <w:spacing w:line="360" w:lineRule="auto"/>
        <w:ind w:firstLine="709"/>
        <w:jc w:val="both"/>
        <w:rPr>
          <w:sz w:val="28"/>
          <w:szCs w:val="28"/>
        </w:rPr>
      </w:pPr>
      <w:r w:rsidRPr="00B42FC3">
        <w:rPr>
          <w:sz w:val="28"/>
          <w:szCs w:val="28"/>
        </w:rPr>
        <w:t xml:space="preserve">По мере написания «Мертвых душ» Николай Васильевич называет свое творение не романом, а поэмой. У него появился замысел. Гоголь хотел </w:t>
      </w:r>
      <w:r w:rsidR="00374FB8" w:rsidRPr="00B42FC3">
        <w:rPr>
          <w:sz w:val="28"/>
          <w:szCs w:val="28"/>
        </w:rPr>
        <w:t xml:space="preserve">создать </w:t>
      </w:r>
      <w:r w:rsidRPr="00B42FC3">
        <w:rPr>
          <w:sz w:val="28"/>
          <w:szCs w:val="28"/>
        </w:rPr>
        <w:t>поэму по аналогии «Божественной комедии»</w:t>
      </w:r>
      <w:r w:rsidR="00374FB8" w:rsidRPr="00B42FC3">
        <w:rPr>
          <w:sz w:val="28"/>
          <w:szCs w:val="28"/>
        </w:rPr>
        <w:t xml:space="preserve">, написанной Данте. Первый том «Мертвых душ» мыслится как </w:t>
      </w:r>
      <w:r w:rsidR="00AA6886" w:rsidRPr="00B42FC3">
        <w:rPr>
          <w:sz w:val="28"/>
          <w:szCs w:val="28"/>
        </w:rPr>
        <w:t>«</w:t>
      </w:r>
      <w:r w:rsidR="00374FB8" w:rsidRPr="00B42FC3">
        <w:rPr>
          <w:sz w:val="28"/>
          <w:szCs w:val="28"/>
        </w:rPr>
        <w:t>ад</w:t>
      </w:r>
      <w:r w:rsidR="00AA6886" w:rsidRPr="00B42FC3">
        <w:rPr>
          <w:sz w:val="28"/>
          <w:szCs w:val="28"/>
        </w:rPr>
        <w:t>», второй том - «чистилище», а третий - «рай».</w:t>
      </w:r>
    </w:p>
    <w:p w:rsidR="002815ED" w:rsidRPr="00B42FC3" w:rsidRDefault="002815ED" w:rsidP="00B42FC3">
      <w:pPr>
        <w:spacing w:line="360" w:lineRule="auto"/>
        <w:ind w:firstLine="709"/>
        <w:jc w:val="both"/>
        <w:rPr>
          <w:sz w:val="28"/>
          <w:szCs w:val="28"/>
        </w:rPr>
      </w:pPr>
      <w:r w:rsidRPr="00B42FC3">
        <w:rPr>
          <w:sz w:val="28"/>
          <w:szCs w:val="28"/>
        </w:rPr>
        <w:t>Цензура изменила название поэмы на «Похождения Чичикова, или Мертвые души» и 21 мая 1842 года из печати вышел первый том поэмы.</w:t>
      </w:r>
    </w:p>
    <w:p w:rsidR="00821D5D" w:rsidRPr="00B42FC3" w:rsidRDefault="00821D5D" w:rsidP="00B42FC3">
      <w:pPr>
        <w:spacing w:line="360" w:lineRule="auto"/>
        <w:ind w:firstLine="709"/>
        <w:jc w:val="both"/>
        <w:rPr>
          <w:sz w:val="28"/>
          <w:szCs w:val="28"/>
        </w:rPr>
      </w:pPr>
      <w:r w:rsidRPr="00B42FC3">
        <w:rPr>
          <w:sz w:val="28"/>
          <w:szCs w:val="28"/>
        </w:rPr>
        <w:t>Самый естественный способ повествования</w:t>
      </w:r>
      <w:r w:rsidR="00BF0FA2" w:rsidRPr="00B42FC3">
        <w:rPr>
          <w:sz w:val="28"/>
          <w:szCs w:val="28"/>
        </w:rPr>
        <w:t xml:space="preserve"> </w:t>
      </w:r>
      <w:r w:rsidRPr="00B42FC3">
        <w:rPr>
          <w:sz w:val="28"/>
          <w:szCs w:val="28"/>
        </w:rPr>
        <w:t>-</w:t>
      </w:r>
      <w:r w:rsidR="00BF0FA2" w:rsidRPr="00B42FC3">
        <w:rPr>
          <w:sz w:val="28"/>
          <w:szCs w:val="28"/>
        </w:rPr>
        <w:t xml:space="preserve"> </w:t>
      </w:r>
      <w:r w:rsidRPr="00B42FC3">
        <w:rPr>
          <w:sz w:val="28"/>
          <w:szCs w:val="28"/>
        </w:rPr>
        <w:t>показ России глазами одного героя</w:t>
      </w:r>
      <w:r w:rsidR="00BF0FA2" w:rsidRPr="00B42FC3">
        <w:rPr>
          <w:sz w:val="28"/>
          <w:szCs w:val="28"/>
        </w:rPr>
        <w:t>, откуда и вытекает тема дороги, ставшая стержневой и связующей темой в «Мертвых душах». Поэма “Мертвые души” начинается с описания дорожной брички; основное действие главного героя - путешествие.</w:t>
      </w:r>
    </w:p>
    <w:p w:rsidR="00F24E21" w:rsidRPr="00B42FC3" w:rsidRDefault="00F24E21" w:rsidP="00B42FC3">
      <w:pPr>
        <w:spacing w:line="360" w:lineRule="auto"/>
        <w:ind w:firstLine="709"/>
        <w:jc w:val="both"/>
        <w:rPr>
          <w:sz w:val="28"/>
          <w:szCs w:val="28"/>
        </w:rPr>
      </w:pPr>
      <w:r w:rsidRPr="00B42FC3">
        <w:rPr>
          <w:sz w:val="28"/>
          <w:szCs w:val="28"/>
        </w:rPr>
        <w:t>Образ дороги выполняет функцию характеристики образов помещиков, которых посещает одного за другим Чичиков. Каждая его встреча с помещиком предваряется описанием дороги, поместья. Например, вот как описывает Гоголь путь в Маниловку: “Проехавши две версты, встретили поворот на проселочную дорогу, но уже и две, и три, и четыре версты, кажется, сделали, а каменного дома в два этажа все еще не было видно. Тут Чичиков вспомнил, что если приятель приглашает к себе в деревню за пятнадцать верст, то значит, что к ней есть верст тридцать”. Дорога в деревне Плюшкина напрямую характеризует помещика: “Он (Чичиков) не заметил, как въехал в середину обширного села со множеством изб и улиц. Скоро, однако же, дал заметить ему это препорядочный толчок, произведенный бревенчатою мостовою, перед которой городская каменная была ничто. Эти бревна, как фортепьянные клавиши, подымались то вверх, то вниз, и необерегшийся ездок приобретал или шишку на затылок, или синее пятно на лоб... Какую-то особенную ветхость заметил он на всех деревенских строениях...”</w:t>
      </w:r>
    </w:p>
    <w:p w:rsidR="000F5975" w:rsidRPr="00B42FC3" w:rsidRDefault="000F5975" w:rsidP="00B42FC3">
      <w:pPr>
        <w:spacing w:line="360" w:lineRule="auto"/>
        <w:ind w:firstLine="709"/>
        <w:jc w:val="both"/>
        <w:rPr>
          <w:sz w:val="28"/>
          <w:szCs w:val="28"/>
        </w:rPr>
      </w:pPr>
      <w:r w:rsidRPr="00B42FC3">
        <w:rPr>
          <w:sz w:val="28"/>
          <w:szCs w:val="28"/>
        </w:rPr>
        <w:t>«Город никак не уступал другим губернским городам: сильно била в глаза желтая краска на каменных домах и скромно темнела серая на деревянных… Попадались почти смытые дождем вывески с кренделями и сапогами, где магазин с картузами и надписью: «Иностранец Василий Федоров», где нарисован был бильярд… с надписью: «И вот заведение». Чаще же всего попадалась надпись: «Питейный дом»</w:t>
      </w:r>
    </w:p>
    <w:p w:rsidR="00362CA4" w:rsidRPr="00B42FC3" w:rsidRDefault="00362CA4" w:rsidP="00B42FC3">
      <w:pPr>
        <w:spacing w:line="360" w:lineRule="auto"/>
        <w:ind w:firstLine="709"/>
        <w:jc w:val="both"/>
        <w:rPr>
          <w:sz w:val="28"/>
          <w:szCs w:val="28"/>
        </w:rPr>
      </w:pPr>
      <w:r w:rsidRPr="00B42FC3">
        <w:rPr>
          <w:sz w:val="28"/>
          <w:szCs w:val="28"/>
        </w:rPr>
        <w:t>Главная же достопримечательность города NN — чиновники, а главная достопримечательность его окрестностей — помещики. И те, и другие живут за счет труда других людей. Это трутни. Лица их усадьб — это их лица, а их деревни — точное отражение хозяйственных устремлений хозяев.</w:t>
      </w:r>
    </w:p>
    <w:p w:rsidR="00E45E90" w:rsidRPr="00B42FC3" w:rsidRDefault="00D53108" w:rsidP="00B42FC3">
      <w:pPr>
        <w:spacing w:line="360" w:lineRule="auto"/>
        <w:ind w:firstLine="709"/>
        <w:jc w:val="both"/>
        <w:rPr>
          <w:sz w:val="28"/>
          <w:szCs w:val="28"/>
        </w:rPr>
      </w:pPr>
      <w:r w:rsidRPr="00B42FC3">
        <w:rPr>
          <w:sz w:val="28"/>
          <w:szCs w:val="28"/>
        </w:rPr>
        <w:t xml:space="preserve">Гоголь для того чтобы описать </w:t>
      </w:r>
      <w:r w:rsidR="00E45E90" w:rsidRPr="00B42FC3">
        <w:rPr>
          <w:sz w:val="28"/>
          <w:szCs w:val="28"/>
        </w:rPr>
        <w:t>всесторонне</w:t>
      </w:r>
      <w:r w:rsidRPr="00B42FC3">
        <w:rPr>
          <w:sz w:val="28"/>
          <w:szCs w:val="28"/>
        </w:rPr>
        <w:t xml:space="preserve">  он использует и интерьеры. Манилов – это «пустая мечтательность», бездейственность. Казалось бы, усадьба его устроена весьма неплохо, даже «были разбросаны по-английски две-три клумбы с кустами сиреней и желтых акаций, «видна была беседка с плоским зеленым куполом, деревянными голубыми колоннами и надписью: «Храм уединенного размышления»…».Но в доме все же чего-то </w:t>
      </w:r>
      <w:r w:rsidR="00E45E90" w:rsidRPr="00B42FC3">
        <w:rPr>
          <w:spacing w:val="-5"/>
          <w:sz w:val="28"/>
          <w:szCs w:val="28"/>
        </w:rPr>
        <w:t>«вечно недоставало: в гостиной стояла пре</w:t>
      </w:r>
      <w:r w:rsidR="00E45E90" w:rsidRPr="00B42FC3">
        <w:rPr>
          <w:spacing w:val="-3"/>
          <w:sz w:val="28"/>
          <w:szCs w:val="28"/>
        </w:rPr>
        <w:t xml:space="preserve">красная мебель, обтянутая щегольской шелковой материей... но на два кресла ее недостало, и кресла стояли обтянуты просто рогожею...», «в иной комнате и вовсе не было мебели», «ввечеру подавался на стол </w:t>
      </w:r>
      <w:r w:rsidR="00E45E90" w:rsidRPr="00B42FC3">
        <w:rPr>
          <w:spacing w:val="-6"/>
          <w:sz w:val="28"/>
          <w:szCs w:val="28"/>
        </w:rPr>
        <w:t>очень щегольской подсвечник из темной бронзы с тре</w:t>
      </w:r>
      <w:r w:rsidR="00E45E90" w:rsidRPr="00B42FC3">
        <w:rPr>
          <w:spacing w:val="2"/>
          <w:sz w:val="28"/>
          <w:szCs w:val="28"/>
        </w:rPr>
        <w:t>мя античными грациями, с перламутным щеголь</w:t>
      </w:r>
      <w:r w:rsidR="00E45E90" w:rsidRPr="00B42FC3">
        <w:rPr>
          <w:spacing w:val="-3"/>
          <w:sz w:val="28"/>
          <w:szCs w:val="28"/>
        </w:rPr>
        <w:t xml:space="preserve">ским щитом, и рядом с ним ставился какой-то просто </w:t>
      </w:r>
      <w:r w:rsidR="00E45E90" w:rsidRPr="00B42FC3">
        <w:rPr>
          <w:spacing w:val="-4"/>
          <w:sz w:val="28"/>
          <w:szCs w:val="28"/>
        </w:rPr>
        <w:t xml:space="preserve">медный инвалид, хромой, свернувшийся на сторону и </w:t>
      </w:r>
      <w:r w:rsidR="00E45E90" w:rsidRPr="00B42FC3">
        <w:rPr>
          <w:spacing w:val="-3"/>
          <w:sz w:val="28"/>
          <w:szCs w:val="28"/>
        </w:rPr>
        <w:t xml:space="preserve">весь в сале...». Вместо того чтобы взяться и довести </w:t>
      </w:r>
      <w:r w:rsidR="00E45E90" w:rsidRPr="00B42FC3">
        <w:rPr>
          <w:spacing w:val="-2"/>
          <w:sz w:val="28"/>
          <w:szCs w:val="28"/>
        </w:rPr>
        <w:t xml:space="preserve">благоустройство дома до конца, Манилов предается несбыточным и бесполезным мечтам о том, «как бы </w:t>
      </w:r>
      <w:r w:rsidR="00E45E90" w:rsidRPr="00B42FC3">
        <w:rPr>
          <w:spacing w:val="-6"/>
          <w:sz w:val="28"/>
          <w:szCs w:val="28"/>
        </w:rPr>
        <w:t>хорошо было, если бы вдруг от дома провести подзем</w:t>
      </w:r>
      <w:r w:rsidR="00E45E90" w:rsidRPr="00B42FC3">
        <w:rPr>
          <w:spacing w:val="-3"/>
          <w:sz w:val="28"/>
          <w:szCs w:val="28"/>
        </w:rPr>
        <w:t xml:space="preserve">ный ход или чрез пруд выстроить каменный мост, на </w:t>
      </w:r>
      <w:r w:rsidR="00E45E90" w:rsidRPr="00B42FC3">
        <w:rPr>
          <w:spacing w:val="-5"/>
          <w:sz w:val="28"/>
          <w:szCs w:val="28"/>
        </w:rPr>
        <w:t xml:space="preserve">котором бы были по обеим сторонам лавки, и чтобы в </w:t>
      </w:r>
      <w:r w:rsidR="00E45E90" w:rsidRPr="00B42FC3">
        <w:rPr>
          <w:spacing w:val="-2"/>
          <w:sz w:val="28"/>
          <w:szCs w:val="28"/>
        </w:rPr>
        <w:t>них сидели купцы и продавали разные мелкие това</w:t>
      </w:r>
      <w:r w:rsidR="00E45E90" w:rsidRPr="00B42FC3">
        <w:rPr>
          <w:spacing w:val="1"/>
          <w:sz w:val="28"/>
          <w:szCs w:val="28"/>
        </w:rPr>
        <w:t>ры, нужные для крестьян».</w:t>
      </w:r>
    </w:p>
    <w:p w:rsidR="00E45E90" w:rsidRPr="00B42FC3" w:rsidRDefault="00E45E90" w:rsidP="00B42FC3">
      <w:pPr>
        <w:shd w:val="clear" w:color="auto" w:fill="FFFFFF"/>
        <w:spacing w:line="360" w:lineRule="auto"/>
        <w:ind w:firstLine="709"/>
        <w:jc w:val="both"/>
        <w:rPr>
          <w:sz w:val="28"/>
          <w:szCs w:val="28"/>
        </w:rPr>
      </w:pPr>
      <w:r w:rsidRPr="00B42FC3">
        <w:rPr>
          <w:spacing w:val="-2"/>
          <w:sz w:val="28"/>
          <w:szCs w:val="28"/>
        </w:rPr>
        <w:t>Коробочка олицетворяет собой «ненужное» накопительство. Кроме «говорящей» фамилии эту герои</w:t>
      </w:r>
      <w:r w:rsidRPr="00B42FC3">
        <w:rPr>
          <w:spacing w:val="-1"/>
          <w:sz w:val="28"/>
          <w:szCs w:val="28"/>
        </w:rPr>
        <w:t xml:space="preserve">ню ярко характеризует еще и внутренне убранство комнаты: «...за всяким зеркалом заложены были или </w:t>
      </w:r>
      <w:r w:rsidRPr="00B42FC3">
        <w:rPr>
          <w:sz w:val="28"/>
          <w:szCs w:val="28"/>
        </w:rPr>
        <w:t>письмо, или старая колода карт, или чулок...».</w:t>
      </w:r>
    </w:p>
    <w:p w:rsidR="00E45E90" w:rsidRPr="00B42FC3" w:rsidRDefault="00E45E90" w:rsidP="00B42FC3">
      <w:pPr>
        <w:shd w:val="clear" w:color="auto" w:fill="FFFFFF"/>
        <w:spacing w:line="360" w:lineRule="auto"/>
        <w:ind w:firstLine="709"/>
        <w:jc w:val="both"/>
        <w:rPr>
          <w:sz w:val="28"/>
          <w:szCs w:val="28"/>
        </w:rPr>
      </w:pPr>
      <w:r w:rsidRPr="00B42FC3">
        <w:rPr>
          <w:spacing w:val="-5"/>
          <w:sz w:val="28"/>
          <w:szCs w:val="28"/>
        </w:rPr>
        <w:t xml:space="preserve">В доме разгильдяя Ноздрева нет никакого порядка: </w:t>
      </w:r>
      <w:r w:rsidRPr="00B42FC3">
        <w:rPr>
          <w:spacing w:val="-1"/>
          <w:sz w:val="28"/>
          <w:szCs w:val="28"/>
        </w:rPr>
        <w:t xml:space="preserve">«Посередине столовой стояли деревянные козлы, и </w:t>
      </w:r>
      <w:r w:rsidRPr="00B42FC3">
        <w:rPr>
          <w:spacing w:val="-4"/>
          <w:sz w:val="28"/>
          <w:szCs w:val="28"/>
        </w:rPr>
        <w:t xml:space="preserve">два мужика, стоя на них, белили стены... пол весь был </w:t>
      </w:r>
      <w:r w:rsidRPr="00B42FC3">
        <w:rPr>
          <w:spacing w:val="-2"/>
          <w:sz w:val="28"/>
          <w:szCs w:val="28"/>
        </w:rPr>
        <w:t>обрызган белилами».</w:t>
      </w:r>
    </w:p>
    <w:p w:rsidR="00696D37" w:rsidRPr="00B42FC3" w:rsidRDefault="00E45E90" w:rsidP="00B42FC3">
      <w:pPr>
        <w:shd w:val="clear" w:color="auto" w:fill="FFFFFF"/>
        <w:spacing w:line="360" w:lineRule="auto"/>
        <w:ind w:firstLine="709"/>
        <w:jc w:val="both"/>
        <w:rPr>
          <w:sz w:val="28"/>
          <w:szCs w:val="28"/>
        </w:rPr>
      </w:pPr>
      <w:r w:rsidRPr="00B42FC3">
        <w:rPr>
          <w:spacing w:val="-10"/>
          <w:sz w:val="28"/>
          <w:szCs w:val="28"/>
        </w:rPr>
        <w:t xml:space="preserve">А Собакевич? Все в его доме дополняет « медвежий » </w:t>
      </w:r>
      <w:r w:rsidRPr="00B42FC3">
        <w:rPr>
          <w:spacing w:val="-3"/>
          <w:sz w:val="28"/>
          <w:szCs w:val="28"/>
        </w:rPr>
        <w:t>образ Михаила Семеновича: «...Все было прочно, не</w:t>
      </w:r>
      <w:r w:rsidRPr="00B42FC3">
        <w:rPr>
          <w:spacing w:val="1"/>
          <w:sz w:val="28"/>
          <w:szCs w:val="28"/>
        </w:rPr>
        <w:t xml:space="preserve">уклюже в высочайшей степени и имело какое-то </w:t>
      </w:r>
      <w:r w:rsidRPr="00B42FC3">
        <w:rPr>
          <w:spacing w:val="-5"/>
          <w:sz w:val="28"/>
          <w:szCs w:val="28"/>
        </w:rPr>
        <w:t>странное сходство с самим хозяином дома; в углу гос</w:t>
      </w:r>
      <w:r w:rsidRPr="00B42FC3">
        <w:rPr>
          <w:spacing w:val="-2"/>
          <w:sz w:val="28"/>
          <w:szCs w:val="28"/>
        </w:rPr>
        <w:t xml:space="preserve">тиной стояло пузатое ореховое бюро на пренелепых четырех ногах, совершенный медведь. Стол, кресла, </w:t>
      </w:r>
      <w:r w:rsidRPr="00B42FC3">
        <w:rPr>
          <w:spacing w:val="-3"/>
          <w:sz w:val="28"/>
          <w:szCs w:val="28"/>
        </w:rPr>
        <w:t xml:space="preserve">стулья — все было самого тяжелого и беспокойного </w:t>
      </w:r>
      <w:r w:rsidRPr="00B42FC3">
        <w:rPr>
          <w:sz w:val="28"/>
          <w:szCs w:val="28"/>
        </w:rPr>
        <w:t>свойства,— словом, каждый предмет, каждый стул,</w:t>
      </w:r>
      <w:r w:rsidR="00696D37" w:rsidRPr="00B42FC3">
        <w:rPr>
          <w:sz w:val="28"/>
          <w:szCs w:val="28"/>
        </w:rPr>
        <w:t xml:space="preserve"> </w:t>
      </w:r>
      <w:r w:rsidR="00696D37" w:rsidRPr="00B42FC3">
        <w:rPr>
          <w:spacing w:val="-2"/>
          <w:sz w:val="28"/>
          <w:szCs w:val="28"/>
        </w:rPr>
        <w:t xml:space="preserve">казалось, говорил: "И я тоже Собакевич!» или: «И я </w:t>
      </w:r>
      <w:r w:rsidR="00696D37" w:rsidRPr="00B42FC3">
        <w:rPr>
          <w:spacing w:val="-4"/>
          <w:sz w:val="28"/>
          <w:szCs w:val="28"/>
        </w:rPr>
        <w:t>тоже очень похож на Собакевича!" ».</w:t>
      </w:r>
    </w:p>
    <w:p w:rsidR="00696D37" w:rsidRPr="00B42FC3" w:rsidRDefault="00696D37" w:rsidP="00B42FC3">
      <w:pPr>
        <w:shd w:val="clear" w:color="auto" w:fill="FFFFFF"/>
        <w:tabs>
          <w:tab w:val="left" w:pos="10632"/>
        </w:tabs>
        <w:spacing w:line="360" w:lineRule="auto"/>
        <w:ind w:firstLine="709"/>
        <w:jc w:val="both"/>
        <w:rPr>
          <w:sz w:val="28"/>
          <w:szCs w:val="28"/>
        </w:rPr>
      </w:pPr>
      <w:r w:rsidRPr="00B42FC3">
        <w:rPr>
          <w:spacing w:val="-3"/>
          <w:sz w:val="28"/>
          <w:szCs w:val="28"/>
        </w:rPr>
        <w:t xml:space="preserve">Крайнюю степень нищеты, скопидомство хозяина обличает описание «обстановки» в доме Плюшкина, </w:t>
      </w:r>
      <w:r w:rsidRPr="00B42FC3">
        <w:rPr>
          <w:spacing w:val="-4"/>
          <w:sz w:val="28"/>
          <w:szCs w:val="28"/>
        </w:rPr>
        <w:t>которого мужики прозвали «заплатанной». Автор по</w:t>
      </w:r>
      <w:r w:rsidRPr="00B42FC3">
        <w:rPr>
          <w:spacing w:val="-3"/>
          <w:sz w:val="28"/>
          <w:szCs w:val="28"/>
        </w:rPr>
        <w:t>свящает этому целую страницу, для того чтобы пока</w:t>
      </w:r>
      <w:r w:rsidRPr="00B42FC3">
        <w:rPr>
          <w:spacing w:val="-2"/>
          <w:sz w:val="28"/>
          <w:szCs w:val="28"/>
        </w:rPr>
        <w:t>зать, что Плюшкин превратился в «прореху на чело</w:t>
      </w:r>
      <w:r w:rsidRPr="00B42FC3">
        <w:rPr>
          <w:spacing w:val="-1"/>
          <w:sz w:val="28"/>
          <w:szCs w:val="28"/>
        </w:rPr>
        <w:t xml:space="preserve">вечестве»: «На одном столе стоял даже сломанный </w:t>
      </w:r>
      <w:r w:rsidRPr="00B42FC3">
        <w:rPr>
          <w:spacing w:val="-2"/>
          <w:sz w:val="28"/>
          <w:szCs w:val="28"/>
        </w:rPr>
        <w:t>стул и рядом с ним часы с остановившимся маятни</w:t>
      </w:r>
      <w:r w:rsidRPr="00B42FC3">
        <w:rPr>
          <w:spacing w:val="1"/>
          <w:sz w:val="28"/>
          <w:szCs w:val="28"/>
        </w:rPr>
        <w:t xml:space="preserve">ком, к которому паук уже приладил паутину... На </w:t>
      </w:r>
      <w:r w:rsidRPr="00B42FC3">
        <w:rPr>
          <w:spacing w:val="-2"/>
          <w:sz w:val="28"/>
          <w:szCs w:val="28"/>
        </w:rPr>
        <w:t>бюре... лежало множество всякой всячины: куча исписанных мелко бумажек, накрытых мраморным по</w:t>
      </w:r>
      <w:r w:rsidRPr="00B42FC3">
        <w:rPr>
          <w:spacing w:val="-5"/>
          <w:sz w:val="28"/>
          <w:szCs w:val="28"/>
        </w:rPr>
        <w:t xml:space="preserve">зеленевшим прессом... лимон, весь высохший, ростом </w:t>
      </w:r>
      <w:r w:rsidRPr="00B42FC3">
        <w:rPr>
          <w:spacing w:val="-1"/>
          <w:sz w:val="28"/>
          <w:szCs w:val="28"/>
        </w:rPr>
        <w:t xml:space="preserve">не более лесного ореха, отломленная ручка кресла, </w:t>
      </w:r>
      <w:r w:rsidRPr="00B42FC3">
        <w:rPr>
          <w:spacing w:val="-4"/>
          <w:sz w:val="28"/>
          <w:szCs w:val="28"/>
        </w:rPr>
        <w:t>рюмка с какою-то жидкостью и тремя мухами... кусо</w:t>
      </w:r>
      <w:r w:rsidRPr="00B42FC3">
        <w:rPr>
          <w:sz w:val="28"/>
          <w:szCs w:val="28"/>
        </w:rPr>
        <w:t xml:space="preserve">чек где-то поднятой тряпки, два пера, запачканные </w:t>
      </w:r>
      <w:r w:rsidRPr="00B42FC3">
        <w:rPr>
          <w:spacing w:val="-2"/>
          <w:sz w:val="28"/>
          <w:szCs w:val="28"/>
        </w:rPr>
        <w:t xml:space="preserve">чернилами, высохшие, как в чахотке...» и т. д. — это </w:t>
      </w:r>
      <w:r w:rsidRPr="00B42FC3">
        <w:rPr>
          <w:spacing w:val="-3"/>
          <w:sz w:val="28"/>
          <w:szCs w:val="28"/>
        </w:rPr>
        <w:t xml:space="preserve">то, что было в понимании хозяина более ценным. «В </w:t>
      </w:r>
      <w:r w:rsidRPr="00B42FC3">
        <w:rPr>
          <w:sz w:val="28"/>
          <w:szCs w:val="28"/>
        </w:rPr>
        <w:t xml:space="preserve">углу комнаты была навалена на полу куча того, что </w:t>
      </w:r>
      <w:r w:rsidRPr="00B42FC3">
        <w:rPr>
          <w:spacing w:val="-4"/>
          <w:sz w:val="28"/>
          <w:szCs w:val="28"/>
        </w:rPr>
        <w:t>погрубее и что недостойно лежать на столах... Высовывался оттуда отломленный кусок деревянной лопаты и старая подошва сапога». Рачительность, эконом</w:t>
      </w:r>
      <w:r w:rsidRPr="00B42FC3">
        <w:rPr>
          <w:spacing w:val="-2"/>
          <w:sz w:val="28"/>
          <w:szCs w:val="28"/>
        </w:rPr>
        <w:t>ность Плюшкина превратились в жадность и ненуж</w:t>
      </w:r>
      <w:r w:rsidRPr="00B42FC3">
        <w:rPr>
          <w:spacing w:val="-1"/>
          <w:sz w:val="28"/>
          <w:szCs w:val="28"/>
        </w:rPr>
        <w:t xml:space="preserve">ное накопительство, граничащее с воровством и </w:t>
      </w:r>
      <w:r w:rsidRPr="00B42FC3">
        <w:rPr>
          <w:spacing w:val="-3"/>
          <w:sz w:val="28"/>
          <w:szCs w:val="28"/>
        </w:rPr>
        <w:t>побирушничеством.</w:t>
      </w:r>
    </w:p>
    <w:p w:rsidR="00696D37" w:rsidRPr="00B42FC3" w:rsidRDefault="00C05CE4" w:rsidP="00B42FC3">
      <w:pPr>
        <w:shd w:val="clear" w:color="auto" w:fill="FFFFFF"/>
        <w:spacing w:line="360" w:lineRule="auto"/>
        <w:ind w:firstLine="709"/>
        <w:jc w:val="both"/>
        <w:rPr>
          <w:sz w:val="28"/>
          <w:szCs w:val="28"/>
        </w:rPr>
      </w:pPr>
      <w:r w:rsidRPr="00B42FC3">
        <w:rPr>
          <w:spacing w:val="-4"/>
          <w:sz w:val="28"/>
          <w:szCs w:val="28"/>
        </w:rPr>
        <w:t>В</w:t>
      </w:r>
      <w:r w:rsidR="00696D37" w:rsidRPr="00B42FC3">
        <w:rPr>
          <w:spacing w:val="-4"/>
          <w:sz w:val="28"/>
          <w:szCs w:val="28"/>
        </w:rPr>
        <w:t>нутренний интерьер многое мо</w:t>
      </w:r>
      <w:r w:rsidR="00696D37" w:rsidRPr="00B42FC3">
        <w:rPr>
          <w:spacing w:val="-3"/>
          <w:sz w:val="28"/>
          <w:szCs w:val="28"/>
        </w:rPr>
        <w:t>жет рассказать о хозяине, его привычках, характере.</w:t>
      </w:r>
    </w:p>
    <w:p w:rsidR="00E45E90" w:rsidRPr="00B42FC3" w:rsidRDefault="00C05CE4" w:rsidP="00B42FC3">
      <w:pPr>
        <w:spacing w:line="360" w:lineRule="auto"/>
        <w:ind w:firstLine="709"/>
        <w:jc w:val="both"/>
        <w:rPr>
          <w:sz w:val="28"/>
          <w:szCs w:val="28"/>
        </w:rPr>
      </w:pPr>
      <w:r w:rsidRPr="00B42FC3">
        <w:rPr>
          <w:sz w:val="28"/>
          <w:szCs w:val="28"/>
        </w:rPr>
        <w:t xml:space="preserve">Стараясь показать «всю Русь с одного бока» Гоголь </w:t>
      </w:r>
      <w:r w:rsidR="004219AE" w:rsidRPr="00B42FC3">
        <w:rPr>
          <w:sz w:val="28"/>
          <w:szCs w:val="28"/>
        </w:rPr>
        <w:t>охватывает мно</w:t>
      </w:r>
      <w:r w:rsidRPr="00B42FC3">
        <w:rPr>
          <w:sz w:val="28"/>
          <w:szCs w:val="28"/>
        </w:rPr>
        <w:t xml:space="preserve">гие сферы деятельности, внутренний мир, интерьеры, окружающий мир жителей губернии. Также он затрагивает и тему питания.  Достаточно объемно и </w:t>
      </w:r>
      <w:r w:rsidR="004219AE" w:rsidRPr="00B42FC3">
        <w:rPr>
          <w:sz w:val="28"/>
          <w:szCs w:val="28"/>
        </w:rPr>
        <w:t>глубоко она показывается в 4 главе поэмы.</w:t>
      </w:r>
    </w:p>
    <w:p w:rsidR="004219AE" w:rsidRPr="00B42FC3" w:rsidRDefault="004219AE" w:rsidP="00B42FC3">
      <w:pPr>
        <w:spacing w:line="360" w:lineRule="auto"/>
        <w:ind w:firstLine="709"/>
        <w:jc w:val="both"/>
        <w:rPr>
          <w:sz w:val="28"/>
          <w:szCs w:val="28"/>
        </w:rPr>
      </w:pPr>
      <w:r w:rsidRPr="00B42FC3">
        <w:rPr>
          <w:sz w:val="28"/>
          <w:szCs w:val="28"/>
        </w:rPr>
        <w:t xml:space="preserve">«Видно, что повар руководствовался более каким-то вдохновеньем и клал первое, что попадалось под руку: стоял ли возле него перец - сыпал перец, капуста ли попадалась – совал капусту, пичкал молоко, ветчину, горох, словом, катай-валяй, было бы горячо, а вкус какой-нибудь, верно, выйдет». Одна эта фраза содержит в себе и описание, скажем так, «говорящего» меню, но и личное отношение автора к этому. </w:t>
      </w:r>
      <w:r w:rsidR="00B76A53" w:rsidRPr="00B42FC3">
        <w:rPr>
          <w:sz w:val="28"/>
          <w:szCs w:val="28"/>
        </w:rPr>
        <w:t xml:space="preserve">Декадентство </w:t>
      </w:r>
      <w:r w:rsidR="00284614" w:rsidRPr="00B42FC3">
        <w:rPr>
          <w:sz w:val="28"/>
          <w:szCs w:val="28"/>
        </w:rPr>
        <w:t xml:space="preserve"> помещиков и чиновников настолько укоренилось в их разуме, привычках, что оно проглядывается во всем. Трактир ничем не отличался от избы, только небольшим преимуществом площади. Посуда была менее чем в удовлетворительном состоянии: «принесла тарелку, салфетку, накрахмаленную до того, что  дыбилась, как засохшая кора, потом нож с пожелтевшей костяною колодочкой, тоненький, как перочинный, двузубую вилку и солонку, которую никак нельзя было поставить прямо на стол».</w:t>
      </w:r>
    </w:p>
    <w:p w:rsidR="000B76EC" w:rsidRPr="00B42FC3" w:rsidRDefault="000B76EC" w:rsidP="00B42FC3">
      <w:pPr>
        <w:spacing w:line="360" w:lineRule="auto"/>
        <w:ind w:firstLine="709"/>
        <w:jc w:val="both"/>
        <w:rPr>
          <w:sz w:val="28"/>
          <w:szCs w:val="28"/>
        </w:rPr>
      </w:pPr>
      <w:r w:rsidRPr="00B42FC3">
        <w:rPr>
          <w:sz w:val="28"/>
          <w:szCs w:val="28"/>
        </w:rPr>
        <w:t>Из всего вышесказанного  мы понимает, что Гоголь очень тонко подмечает процесс омертвения живого – человек становится подобием вещи, «мертвой душой»</w:t>
      </w:r>
      <w:r w:rsidR="00936C2B" w:rsidRPr="00B42FC3">
        <w:rPr>
          <w:sz w:val="28"/>
          <w:szCs w:val="28"/>
        </w:rPr>
        <w:t>.</w:t>
      </w:r>
    </w:p>
    <w:p w:rsidR="00026549" w:rsidRPr="00B42FC3" w:rsidRDefault="00026549" w:rsidP="00B42FC3">
      <w:pPr>
        <w:spacing w:line="360" w:lineRule="auto"/>
        <w:ind w:firstLine="709"/>
        <w:jc w:val="both"/>
        <w:rPr>
          <w:sz w:val="28"/>
          <w:szCs w:val="28"/>
        </w:rPr>
      </w:pPr>
      <w:r w:rsidRPr="00B42FC3">
        <w:rPr>
          <w:sz w:val="28"/>
          <w:szCs w:val="28"/>
        </w:rPr>
        <w:t xml:space="preserve">«Мертвые души» богаты лирическими отступлениями. </w:t>
      </w:r>
      <w:r w:rsidR="002A7D62" w:rsidRPr="00B42FC3">
        <w:rPr>
          <w:sz w:val="28"/>
          <w:szCs w:val="28"/>
        </w:rPr>
        <w:t>В одном из них, находящем</w:t>
      </w:r>
      <w:r w:rsidR="00152FDE" w:rsidRPr="00B42FC3">
        <w:rPr>
          <w:sz w:val="28"/>
          <w:szCs w:val="28"/>
        </w:rPr>
        <w:t>ся в 6 главе, Чичиков сравнивает свое мировоззрение на окружающие его предметы в путешествии.</w:t>
      </w:r>
    </w:p>
    <w:p w:rsidR="00152FDE" w:rsidRPr="00B42FC3" w:rsidRDefault="00152FDE" w:rsidP="00B42FC3">
      <w:pPr>
        <w:spacing w:line="360" w:lineRule="auto"/>
        <w:ind w:firstLine="709"/>
        <w:jc w:val="both"/>
        <w:rPr>
          <w:sz w:val="28"/>
          <w:szCs w:val="28"/>
        </w:rPr>
      </w:pPr>
      <w:r w:rsidRPr="00B42FC3">
        <w:rPr>
          <w:sz w:val="28"/>
          <w:szCs w:val="28"/>
        </w:rPr>
        <w:t>«Прежде, давно, в лета моей юности, в лета невозвратно мелькнувшего моего детства, мне было весело подъезжать в первый раз к незнакомому месту: все равно, была ли то деревушка, бедный уездный городишка, село ли, слободка, - любопытного много открывал в нем детский любопытный взгляд. Всякое строение, все, что носило только на себе напечатленье какой-нибудь заметной особенности, - все останавливало меня и поражало … Уездный чиновник пройди мимо - я уже и задумывался: куда он идет … Подъезжая к деревне какого-нибудь помещика, я любопытно смотрел на высокую узкую деревянную колокольню или широкую темную деревянную старую церковь…</w:t>
      </w:r>
    </w:p>
    <w:p w:rsidR="00152FDE" w:rsidRPr="00B42FC3" w:rsidRDefault="00152FDE" w:rsidP="00B42FC3">
      <w:pPr>
        <w:spacing w:line="360" w:lineRule="auto"/>
        <w:ind w:firstLine="709"/>
        <w:jc w:val="both"/>
        <w:rPr>
          <w:sz w:val="28"/>
          <w:szCs w:val="28"/>
        </w:rPr>
      </w:pPr>
      <w:r w:rsidRPr="00B42FC3">
        <w:rPr>
          <w:sz w:val="28"/>
          <w:szCs w:val="28"/>
        </w:rPr>
        <w:t>Теперь равнодушно подъезжаю ко всякой незнакомый деревне и равнодушно гляжу на ее пошлую наружность; моему охлажденному взору неприютно, мне не смешно, и то, что пробудило бы в прежние годы живое движенье в лице, смех и немолчные речи, то скользит теперь мимо, и безучастное молчание хранят мои недвижные уста. О моя юность! о моя свежесть!»</w:t>
      </w:r>
    </w:p>
    <w:p w:rsidR="00152FDE" w:rsidRPr="00B42FC3" w:rsidRDefault="00152FDE" w:rsidP="00B42FC3">
      <w:pPr>
        <w:spacing w:line="360" w:lineRule="auto"/>
        <w:ind w:firstLine="709"/>
        <w:jc w:val="both"/>
        <w:rPr>
          <w:sz w:val="28"/>
          <w:szCs w:val="28"/>
        </w:rPr>
      </w:pPr>
      <w:r w:rsidRPr="00B42FC3">
        <w:rPr>
          <w:sz w:val="28"/>
          <w:szCs w:val="28"/>
        </w:rPr>
        <w:t>Все это говорит о том, что он охладел к жизни, его мало что интересует, его цель</w:t>
      </w:r>
      <w:r w:rsidR="002A7D62" w:rsidRPr="00B42FC3">
        <w:rPr>
          <w:sz w:val="28"/>
          <w:szCs w:val="28"/>
        </w:rPr>
        <w:t xml:space="preserve"> - профит</w:t>
      </w:r>
      <w:r w:rsidRPr="00B42FC3">
        <w:rPr>
          <w:sz w:val="28"/>
          <w:szCs w:val="28"/>
        </w:rPr>
        <w:t>. Окружающая природа, объекты</w:t>
      </w:r>
      <w:r w:rsidR="002A7D62" w:rsidRPr="00B42FC3">
        <w:rPr>
          <w:sz w:val="28"/>
          <w:szCs w:val="28"/>
        </w:rPr>
        <w:t xml:space="preserve"> больше </w:t>
      </w:r>
      <w:r w:rsidRPr="00B42FC3">
        <w:rPr>
          <w:sz w:val="28"/>
          <w:szCs w:val="28"/>
        </w:rPr>
        <w:t xml:space="preserve">не вызывают </w:t>
      </w:r>
      <w:r w:rsidR="002A7D62" w:rsidRPr="00B42FC3">
        <w:rPr>
          <w:sz w:val="28"/>
          <w:szCs w:val="28"/>
        </w:rPr>
        <w:t>у него особой заинтересованности, любопытства. И в то время таким был не один Чичиков, а многие представители того времени. Это являлось доминирующим примером основной массы населения, за исключением крепостных.</w:t>
      </w:r>
    </w:p>
    <w:p w:rsidR="002A7D62" w:rsidRPr="00B42FC3" w:rsidRDefault="009B29C2" w:rsidP="00B42FC3">
      <w:pPr>
        <w:spacing w:line="360" w:lineRule="auto"/>
        <w:ind w:firstLine="709"/>
        <w:jc w:val="both"/>
        <w:rPr>
          <w:sz w:val="28"/>
          <w:szCs w:val="28"/>
        </w:rPr>
      </w:pPr>
      <w:r w:rsidRPr="00B42FC3">
        <w:rPr>
          <w:sz w:val="28"/>
          <w:szCs w:val="28"/>
        </w:rPr>
        <w:t>Чичиков – выразитель новых тенденций развития русского общества, он – предприниматель. Достойными деловыми партнерами приобретателя</w:t>
      </w:r>
      <w:r w:rsidR="00393A06" w:rsidRPr="00B42FC3">
        <w:rPr>
          <w:sz w:val="28"/>
          <w:szCs w:val="28"/>
        </w:rPr>
        <w:t>,</w:t>
      </w:r>
      <w:r w:rsidRPr="00B42FC3">
        <w:rPr>
          <w:sz w:val="28"/>
          <w:szCs w:val="28"/>
        </w:rPr>
        <w:t xml:space="preserve"> Павла Ивановича</w:t>
      </w:r>
      <w:r w:rsidR="00393A06" w:rsidRPr="00B42FC3">
        <w:rPr>
          <w:sz w:val="28"/>
          <w:szCs w:val="28"/>
        </w:rPr>
        <w:t>,</w:t>
      </w:r>
      <w:r w:rsidRPr="00B42FC3">
        <w:rPr>
          <w:sz w:val="28"/>
          <w:szCs w:val="28"/>
        </w:rPr>
        <w:t xml:space="preserve"> стали все помещики, описанные в поэме «Мертвые души». Это и Манилов, Коробочка, Ноздрев, Собакевич, и Плюшкин. Именно в такой последовательности Чичиков посещал их. Это не случайно, ведь тем самым Гоголь показывал представителей этого класса с увеличением</w:t>
      </w:r>
      <w:r w:rsidR="00393A06" w:rsidRPr="00B42FC3">
        <w:rPr>
          <w:sz w:val="28"/>
          <w:szCs w:val="28"/>
        </w:rPr>
        <w:t xml:space="preserve"> пороков, с большим падением, деградацией души. Однако выстроить ряд достойных партнеров нужно наоборот. Ведь чем более низкими, падшими, «мертвыми» были помещики, тем более спокойно они соглашались на эту аферу. Для них это не было аморальным. Поэтому достойные партнеры Чичикова выглядят так: Плюшкин, Собакевич, Ноздрев, Коробочка, Манилов.</w:t>
      </w:r>
    </w:p>
    <w:p w:rsidR="00621E5A" w:rsidRPr="00B42FC3" w:rsidRDefault="00621E5A" w:rsidP="00B42FC3">
      <w:pPr>
        <w:spacing w:line="360" w:lineRule="auto"/>
        <w:ind w:firstLine="709"/>
        <w:jc w:val="both"/>
        <w:rPr>
          <w:sz w:val="28"/>
          <w:szCs w:val="28"/>
        </w:rPr>
      </w:pPr>
      <w:r w:rsidRPr="00B42FC3">
        <w:rPr>
          <w:sz w:val="28"/>
          <w:szCs w:val="28"/>
        </w:rPr>
        <w:t xml:space="preserve">Путешествие с Чичиковым по России – прекрасный способ познания жизни николаевской России. Это путешествие героя помогло писателю сделать поэму "Мертвые души", стихотворение - </w:t>
      </w:r>
      <w:r w:rsidR="002278D7" w:rsidRPr="00B42FC3">
        <w:rPr>
          <w:sz w:val="28"/>
          <w:szCs w:val="28"/>
        </w:rPr>
        <w:t>м</w:t>
      </w:r>
      <w:r w:rsidRPr="00B42FC3">
        <w:rPr>
          <w:sz w:val="28"/>
          <w:szCs w:val="28"/>
        </w:rPr>
        <w:t>онитор жизни России на века и широко изобразить жизнь всех социальных слоев в соответствии с его планом.</w:t>
      </w:r>
      <w:r w:rsidR="00C268E0" w:rsidRPr="00B42FC3">
        <w:rPr>
          <w:sz w:val="28"/>
          <w:szCs w:val="28"/>
        </w:rPr>
        <w:t xml:space="preserve"> Путешествие предполагает дорогу, именно ее мы на все</w:t>
      </w:r>
      <w:r w:rsidR="00655E6A" w:rsidRPr="00B42FC3">
        <w:rPr>
          <w:sz w:val="28"/>
          <w:szCs w:val="28"/>
        </w:rPr>
        <w:t xml:space="preserve">й продолжительности </w:t>
      </w:r>
      <w:r w:rsidR="00C268E0" w:rsidRPr="00B42FC3">
        <w:rPr>
          <w:sz w:val="28"/>
          <w:szCs w:val="28"/>
        </w:rPr>
        <w:t xml:space="preserve"> произведении  и наблюдаем.</w:t>
      </w:r>
      <w:r w:rsidR="00655E6A" w:rsidRPr="00B42FC3">
        <w:rPr>
          <w:sz w:val="28"/>
          <w:szCs w:val="28"/>
        </w:rPr>
        <w:t xml:space="preserve"> Дорога – это тема. С помощью нее читатели понимают намного объемнее, красочнее, глубже всю обстановку на данном этапе истории.  Именно с помощью нее Гоголю получается обхватить все то, что требуется для того, чтобы «описать всю Русь</w:t>
      </w:r>
      <w:r w:rsidR="000F5975" w:rsidRPr="00B42FC3">
        <w:rPr>
          <w:sz w:val="28"/>
          <w:szCs w:val="28"/>
        </w:rPr>
        <w:t>». Читая поэму, мы представляем</w:t>
      </w:r>
      <w:r w:rsidR="00655E6A" w:rsidRPr="00B42FC3">
        <w:rPr>
          <w:sz w:val="28"/>
          <w:szCs w:val="28"/>
        </w:rPr>
        <w:t xml:space="preserve"> себя либо незримым участником этого сюжета, либо самим Чичиковым, мы погружаемся в этот мир, общественные устои того времени. По неволи мы осознаем все прорехи в обществе, людях. На глаза бросает огромная ошибка того времени, вместо градации общества, политики, мы видим иную картину: деградация свободного населения, омертвение душ, алчность, эгоизм и многие другие недостатки, которые только могут быть у людей.</w:t>
      </w:r>
      <w:r w:rsidR="00FD2A69" w:rsidRPr="00B42FC3">
        <w:rPr>
          <w:sz w:val="28"/>
          <w:szCs w:val="28"/>
        </w:rPr>
        <w:t xml:space="preserve"> Таким образом, путешествуя с Чичиковым, мы познаем не только то время с его достоинствами, но и наблюдаем огромные изъяны общественного строя, так сильно искалечившего многие человеческие души.</w:t>
      </w:r>
      <w:bookmarkStart w:id="0" w:name="_GoBack"/>
      <w:bookmarkEnd w:id="0"/>
    </w:p>
    <w:sectPr w:rsidR="00621E5A" w:rsidRPr="00B42FC3" w:rsidSect="00B42FC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03C1"/>
    <w:rsid w:val="00026549"/>
    <w:rsid w:val="000B76EC"/>
    <w:rsid w:val="000F5975"/>
    <w:rsid w:val="00152FDE"/>
    <w:rsid w:val="001642C5"/>
    <w:rsid w:val="00172048"/>
    <w:rsid w:val="0017622E"/>
    <w:rsid w:val="002278D7"/>
    <w:rsid w:val="002815ED"/>
    <w:rsid w:val="00284614"/>
    <w:rsid w:val="002A7D62"/>
    <w:rsid w:val="00362CA4"/>
    <w:rsid w:val="003673AE"/>
    <w:rsid w:val="00374FB8"/>
    <w:rsid w:val="003803C1"/>
    <w:rsid w:val="00393A06"/>
    <w:rsid w:val="004219AE"/>
    <w:rsid w:val="00432852"/>
    <w:rsid w:val="00470DD9"/>
    <w:rsid w:val="004D28BC"/>
    <w:rsid w:val="00621E5A"/>
    <w:rsid w:val="00655E6A"/>
    <w:rsid w:val="00696D37"/>
    <w:rsid w:val="007347BF"/>
    <w:rsid w:val="007C6F30"/>
    <w:rsid w:val="007F40ED"/>
    <w:rsid w:val="00821D5D"/>
    <w:rsid w:val="00900EA4"/>
    <w:rsid w:val="00936C2B"/>
    <w:rsid w:val="00973396"/>
    <w:rsid w:val="009B29C2"/>
    <w:rsid w:val="009C6FDD"/>
    <w:rsid w:val="00AA6886"/>
    <w:rsid w:val="00AC778C"/>
    <w:rsid w:val="00B42FC3"/>
    <w:rsid w:val="00B76A53"/>
    <w:rsid w:val="00BF0FA2"/>
    <w:rsid w:val="00C05CE4"/>
    <w:rsid w:val="00C268E0"/>
    <w:rsid w:val="00D53108"/>
    <w:rsid w:val="00DB7E2E"/>
    <w:rsid w:val="00E45E90"/>
    <w:rsid w:val="00F16A31"/>
    <w:rsid w:val="00F24E21"/>
    <w:rsid w:val="00F7748E"/>
    <w:rsid w:val="00FD2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87D5FB-B6A6-4F14-934B-E0837CAC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3C1"/>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941">
      <w:marLeft w:val="0"/>
      <w:marRight w:val="0"/>
      <w:marTop w:val="0"/>
      <w:marBottom w:val="0"/>
      <w:divBdr>
        <w:top w:val="none" w:sz="0" w:space="0" w:color="auto"/>
        <w:left w:val="none" w:sz="0" w:space="0" w:color="auto"/>
        <w:bottom w:val="none" w:sz="0" w:space="0" w:color="auto"/>
        <w:right w:val="none" w:sz="0" w:space="0" w:color="auto"/>
      </w:divBdr>
      <w:divsChild>
        <w:div w:id="173157942">
          <w:marLeft w:val="0"/>
          <w:marRight w:val="0"/>
          <w:marTop w:val="0"/>
          <w:marBottom w:val="0"/>
          <w:divBdr>
            <w:top w:val="none" w:sz="0" w:space="0" w:color="auto"/>
            <w:left w:val="none" w:sz="0" w:space="0" w:color="auto"/>
            <w:bottom w:val="none" w:sz="0" w:space="0" w:color="auto"/>
            <w:right w:val="none" w:sz="0" w:space="0" w:color="auto"/>
          </w:divBdr>
          <w:divsChild>
            <w:div w:id="1731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1804</Words>
  <Characters>10284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Ижболдина</dc:creator>
  <cp:keywords/>
  <dc:description/>
  <cp:lastModifiedBy>admin</cp:lastModifiedBy>
  <cp:revision>2</cp:revision>
  <dcterms:created xsi:type="dcterms:W3CDTF">2014-03-19T20:59:00Z</dcterms:created>
  <dcterms:modified xsi:type="dcterms:W3CDTF">2014-03-19T20:59:00Z</dcterms:modified>
</cp:coreProperties>
</file>