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34F" w:rsidRDefault="0021734F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bookmarkStart w:id="0" w:name="_Toc346258319"/>
      <w:bookmarkStart w:id="1" w:name="_Toc346268878"/>
      <w:bookmarkStart w:id="2" w:name="_Toc3893222"/>
      <w:r>
        <w:rPr>
          <w:b/>
          <w:bCs/>
          <w:color w:val="000000"/>
          <w:sz w:val="32"/>
          <w:szCs w:val="32"/>
        </w:rPr>
        <w:t>Основные положения теории чрезвычайных ситуаций</w:t>
      </w:r>
      <w:bookmarkEnd w:id="0"/>
      <w:bookmarkEnd w:id="1"/>
      <w:bookmarkEnd w:id="2"/>
    </w:p>
    <w:p w:rsidR="0021734F" w:rsidRDefault="002173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Техносфера, которая создана человеком для защиты от внешних опасностей по мере эволюции производства, сама становится источником опасности. Необходимо предусматривать ряд мер для защиты от них, а также научится прогнозировать появление такого рода опасностей.</w:t>
      </w:r>
    </w:p>
    <w:p w:rsidR="0021734F" w:rsidRDefault="002173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Переход от примитивного оборудования, безопасность при эксплуатации которого решалась в рамках охраны труда, к автоматизированным системам управления производственными процессами предусматривает создание теории безопасности, которое базируется на дисциплинах: экология, охрана труда, математика, физика, специальные дисциплины.</w:t>
      </w:r>
    </w:p>
    <w:p w:rsidR="0021734F" w:rsidRDefault="002173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решении вопросов теории чрезвычайных ситуаций в свое время находилась космонавтика.</w:t>
      </w:r>
    </w:p>
    <w:p w:rsidR="0021734F" w:rsidRDefault="002173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3" w:name="_Toc346258320"/>
      <w:bookmarkStart w:id="4" w:name="_Toc346268879"/>
      <w:bookmarkStart w:id="5" w:name="_Toc3893223"/>
      <w:r>
        <w:rPr>
          <w:color w:val="000000"/>
          <w:sz w:val="24"/>
          <w:szCs w:val="24"/>
        </w:rPr>
        <w:t>Аксиома о потенциальной опасности деятельности человека</w:t>
      </w:r>
      <w:bookmarkEnd w:id="3"/>
      <w:bookmarkEnd w:id="4"/>
      <w:bookmarkEnd w:id="5"/>
    </w:p>
    <w:p w:rsidR="0021734F" w:rsidRDefault="002173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Всякая деятельность потенциально опасна!</w:t>
      </w:r>
    </w:p>
    <w:p w:rsidR="0021734F" w:rsidRDefault="002173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Критерием (колическтвенной оценкой) опасности является понятие риска.</w:t>
      </w:r>
    </w:p>
    <w:p w:rsidR="0021734F" w:rsidRDefault="002173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Риск — отношение числа тех неблагоприятных событий или проявлений опасности к возможному числу за определенный период времени.</w:t>
      </w:r>
    </w:p>
    <w:p w:rsidR="0021734F" w:rsidRDefault="002173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Риск гибели вследствии аварий, несчастных случаев и т.д. 1,5</w:t>
      </w:r>
      <w:r>
        <w:rPr>
          <w:color w:val="000000"/>
          <w:sz w:val="24"/>
          <w:szCs w:val="24"/>
        </w:rPr>
        <w:sym w:font="Symbol" w:char="F0D7"/>
      </w:r>
      <w:r>
        <w:rPr>
          <w:color w:val="000000"/>
          <w:sz w:val="24"/>
          <w:szCs w:val="24"/>
        </w:rPr>
        <w:t>10-3, у летчиков — 10-2.</w:t>
      </w:r>
    </w:p>
    <w:p w:rsidR="0021734F" w:rsidRDefault="002173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 безопасностью понимается такое состояние деятельности, при котором с некоторй вероятностью (риском) исключается реализация потенциальной опасности. Поэтому возникают вопросы, связанные с реглпментированием риска.</w:t>
      </w:r>
    </w:p>
    <w:p w:rsidR="0021734F" w:rsidRDefault="002173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Нормированный (приемлемый) риск равен 10-6.</w:t>
      </w:r>
    </w:p>
    <w:p w:rsidR="0021734F" w:rsidRDefault="002173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Фактический риск в 100 и 1000 раз превышает приемлемый. Нормативный показатель приемлевого риска не остается постоянным.</w:t>
      </w:r>
    </w:p>
    <w:p w:rsidR="0021734F" w:rsidRDefault="002173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БЖД можно определить как область знаний, изучающая безопасности и защиту от них.</w:t>
      </w:r>
    </w:p>
    <w:p w:rsidR="0021734F" w:rsidRDefault="0021734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6" w:name="_Toc346258321"/>
      <w:bookmarkStart w:id="7" w:name="_Toc346268880"/>
      <w:bookmarkStart w:id="8" w:name="_Toc3893224"/>
      <w:r>
        <w:rPr>
          <w:b/>
          <w:bCs/>
          <w:color w:val="000000"/>
          <w:sz w:val="28"/>
          <w:szCs w:val="28"/>
        </w:rPr>
        <w:t>Задачи БЖД:</w:t>
      </w:r>
      <w:bookmarkEnd w:id="6"/>
      <w:bookmarkEnd w:id="7"/>
      <w:bookmarkEnd w:id="8"/>
    </w:p>
    <w:p w:rsidR="0021734F" w:rsidRDefault="002173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1.Идентификация (распознавание) опасностей с указанием их количественных характеристик и координат в 3-х мерном пространстве. 2.Определение средств защиты от опасностей на основе сопоставления затрат с выгодами, т.е. с т.з. экономической целесообразности. 3.Ликвидация отрицательных последствий (опасностей).</w:t>
      </w:r>
    </w:p>
    <w:p w:rsidR="0021734F" w:rsidRDefault="002173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9" w:name="_Toc346258322"/>
      <w:bookmarkStart w:id="10" w:name="_Toc346268881"/>
      <w:bookmarkStart w:id="11" w:name="_Toc3893225"/>
      <w:r>
        <w:rPr>
          <w:color w:val="000000"/>
          <w:sz w:val="24"/>
          <w:szCs w:val="24"/>
        </w:rPr>
        <w:t>Классификация и общие характеристики чрезвычайных ситуаций</w:t>
      </w:r>
      <w:bookmarkEnd w:id="9"/>
      <w:bookmarkEnd w:id="10"/>
      <w:bookmarkEnd w:id="11"/>
    </w:p>
    <w:p w:rsidR="0021734F" w:rsidRDefault="002173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Чрезвычайная ситуация — внешне неожиданная, внезапно возникающая обстановка, которая характеризуется резким нарушением установившегося процесса, оказывающая значительное отрицательное влияние на жизнедеятельность людей, функционирование экономики, социальную сферу и окружающую среду.</w:t>
      </w:r>
    </w:p>
    <w:p w:rsidR="0021734F" w:rsidRDefault="002173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Классификация:</w:t>
      </w:r>
    </w:p>
    <w:p w:rsidR="0021734F" w:rsidRDefault="002173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принципам возникновения (стихийные бедствия, техногенные катастрофы, антропогенные катастрофы, социально-политические конфликты).</w:t>
      </w:r>
    </w:p>
    <w:p w:rsidR="0021734F" w:rsidRDefault="002173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масштабу распространения с учетом последствий.</w:t>
      </w:r>
    </w:p>
    <w:p w:rsidR="0021734F" w:rsidRDefault="002173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местные (локальные);</w:t>
      </w:r>
    </w:p>
    <w:p w:rsidR="0021734F" w:rsidRDefault="002173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объектные;</w:t>
      </w:r>
    </w:p>
    <w:p w:rsidR="0021734F" w:rsidRDefault="002173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региональные;</w:t>
      </w:r>
    </w:p>
    <w:p w:rsidR="0021734F" w:rsidRDefault="002173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национальные;</w:t>
      </w:r>
    </w:p>
    <w:p w:rsidR="0021734F" w:rsidRDefault="002173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глобальные.</w:t>
      </w:r>
    </w:p>
    <w:p w:rsidR="0021734F" w:rsidRDefault="002173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скорости распространения событий</w:t>
      </w:r>
    </w:p>
    <w:p w:rsidR="0021734F" w:rsidRDefault="002173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внезапные;</w:t>
      </w:r>
    </w:p>
    <w:p w:rsidR="0021734F" w:rsidRDefault="002173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умеренные;</w:t>
      </w:r>
    </w:p>
    <w:p w:rsidR="0021734F" w:rsidRDefault="002173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плавные (ползучие);</w:t>
      </w:r>
    </w:p>
    <w:p w:rsidR="0021734F" w:rsidRDefault="002173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быстрораспространяющиеся.</w:t>
      </w:r>
    </w:p>
    <w:p w:rsidR="0021734F" w:rsidRDefault="002173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Последствия чрезвычайных ситуаций разнообразны: затопления, разрушения, радиоактивное заражения, и т.д.</w:t>
      </w:r>
    </w:p>
    <w:p w:rsidR="0021734F" w:rsidRDefault="002173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12" w:name="_Toc346258323"/>
      <w:bookmarkStart w:id="13" w:name="_Toc346268882"/>
      <w:bookmarkStart w:id="14" w:name="_Toc3893226"/>
      <w:r>
        <w:rPr>
          <w:color w:val="000000"/>
          <w:sz w:val="24"/>
          <w:szCs w:val="24"/>
        </w:rPr>
        <w:t>Условия возникновения ЧС.</w:t>
      </w:r>
      <w:bookmarkEnd w:id="12"/>
      <w:bookmarkEnd w:id="13"/>
      <w:bookmarkEnd w:id="14"/>
    </w:p>
    <w:p w:rsidR="0021734F" w:rsidRDefault="002173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Наличие потенциальных опасных и вредных производственных факторов при развитии тех или иных процессов.</w:t>
      </w:r>
    </w:p>
    <w:p w:rsidR="0021734F" w:rsidRDefault="002173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Действие факторов риска</w:t>
      </w:r>
    </w:p>
    <w:p w:rsidR="0021734F" w:rsidRDefault="002173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высвобождение энергии в тех или иных процессах;</w:t>
      </w:r>
    </w:p>
    <w:p w:rsidR="0021734F" w:rsidRDefault="002173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наличие токсичных, биологически активных компонентов в процессах и т.д.</w:t>
      </w:r>
    </w:p>
    <w:p w:rsidR="0021734F" w:rsidRDefault="002173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Размещение населения, а также среды обитания.</w:t>
      </w:r>
    </w:p>
    <w:p w:rsidR="0021734F" w:rsidRDefault="002173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15" w:name="_Toc346258324"/>
      <w:bookmarkStart w:id="16" w:name="_Toc346268883"/>
      <w:bookmarkStart w:id="17" w:name="_Toc3893227"/>
      <w:r>
        <w:rPr>
          <w:color w:val="000000"/>
          <w:sz w:val="24"/>
          <w:szCs w:val="24"/>
        </w:rPr>
        <w:t>Стадии развития ЧС.</w:t>
      </w:r>
      <w:bookmarkEnd w:id="15"/>
      <w:bookmarkEnd w:id="16"/>
      <w:bookmarkEnd w:id="17"/>
    </w:p>
    <w:p w:rsidR="0021734F" w:rsidRDefault="002173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 этап.</w:t>
      </w:r>
      <w:r>
        <w:rPr>
          <w:color w:val="000000"/>
          <w:sz w:val="24"/>
          <w:szCs w:val="24"/>
        </w:rPr>
        <w:tab/>
        <w:t>Стадия накопления тех или иных видов дефекта. Продолжительность: несколько секунд — десятки лет.</w:t>
      </w:r>
    </w:p>
    <w:p w:rsidR="0021734F" w:rsidRDefault="002173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 этап.</w:t>
      </w:r>
      <w:r>
        <w:rPr>
          <w:color w:val="000000"/>
          <w:sz w:val="24"/>
          <w:szCs w:val="24"/>
        </w:rPr>
        <w:tab/>
        <w:t>Инициирование ЧС.</w:t>
      </w:r>
    </w:p>
    <w:p w:rsidR="0021734F" w:rsidRDefault="002173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 этап.</w:t>
      </w:r>
      <w:r>
        <w:rPr>
          <w:color w:val="000000"/>
          <w:sz w:val="24"/>
          <w:szCs w:val="24"/>
        </w:rPr>
        <w:tab/>
        <w:t>Процесс развития ЧС, в результате которого происходит высвобождение факторов риска.</w:t>
      </w:r>
    </w:p>
    <w:p w:rsidR="0021734F" w:rsidRDefault="002173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 этап.</w:t>
      </w:r>
      <w:r>
        <w:rPr>
          <w:color w:val="000000"/>
          <w:sz w:val="24"/>
          <w:szCs w:val="24"/>
        </w:rPr>
        <w:tab/>
        <w:t>Стадия затухания. Продолжительность: несколько секунд — десятки лет.</w:t>
      </w:r>
    </w:p>
    <w:p w:rsidR="0021734F" w:rsidRDefault="002173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18" w:name="_Toc346258325"/>
      <w:bookmarkStart w:id="19" w:name="_Toc346268884"/>
      <w:bookmarkStart w:id="20" w:name="_Toc3893228"/>
      <w:r>
        <w:rPr>
          <w:color w:val="000000"/>
          <w:sz w:val="24"/>
          <w:szCs w:val="24"/>
        </w:rPr>
        <w:t>Принципы обеспечения БЖД в ЧС.</w:t>
      </w:r>
      <w:bookmarkEnd w:id="18"/>
      <w:bookmarkEnd w:id="19"/>
      <w:bookmarkEnd w:id="20"/>
    </w:p>
    <w:p w:rsidR="0021734F" w:rsidRDefault="002173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Заблаговременная подготовка и осуществление защитных мер на территории всей страны. Предполагает накопление средств защиты для обеспечения безопасности.</w:t>
      </w:r>
    </w:p>
    <w:p w:rsidR="0021734F" w:rsidRDefault="002173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Дифференцированный подход в определении характера, объема и сроков исполнения такого рода мер.</w:t>
      </w:r>
    </w:p>
    <w:p w:rsidR="0021734F" w:rsidRDefault="002173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Комплексный подход к проведению защитных мер для создания безопасных и безвредных условий во всех сферах деятельности.</w:t>
      </w:r>
    </w:p>
    <w:p w:rsidR="0021734F" w:rsidRDefault="002173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Безопасность обеспечивается тремя способами защиты: эвакуация; использование средств индивидуальной защиты; использование средств коллективной защиты.</w:t>
      </w:r>
    </w:p>
    <w:p w:rsidR="0021734F" w:rsidRDefault="002173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Затраты на снижение риска аварий могут быть распределены:</w:t>
      </w:r>
    </w:p>
    <w:p w:rsidR="0021734F" w:rsidRDefault="002173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проектирование и изготовление систем безопасности.</w:t>
      </w:r>
    </w:p>
    <w:p w:rsidR="0021734F" w:rsidRDefault="002173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подготовку персонала.</w:t>
      </w:r>
    </w:p>
    <w:p w:rsidR="0021734F" w:rsidRDefault="002173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совершенствование управления в ЧС.</w:t>
      </w:r>
    </w:p>
    <w:p w:rsidR="0021734F" w:rsidRDefault="002173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21" w:name="_Toc346258327"/>
      <w:bookmarkStart w:id="22" w:name="_Toc346268886"/>
      <w:bookmarkStart w:id="23" w:name="_Toc3893229"/>
      <w:r>
        <w:rPr>
          <w:color w:val="000000"/>
          <w:sz w:val="24"/>
          <w:szCs w:val="24"/>
        </w:rPr>
        <w:t>Гражданская оборона.</w:t>
      </w:r>
      <w:bookmarkEnd w:id="21"/>
      <w:bookmarkEnd w:id="22"/>
      <w:bookmarkEnd w:id="23"/>
    </w:p>
    <w:p w:rsidR="0021734F" w:rsidRDefault="002173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24" w:name="_Toc346258328"/>
      <w:bookmarkStart w:id="25" w:name="_Toc346268887"/>
      <w:bookmarkStart w:id="26" w:name="_Toc3893230"/>
      <w:r>
        <w:rPr>
          <w:color w:val="000000"/>
          <w:sz w:val="24"/>
          <w:szCs w:val="24"/>
        </w:rPr>
        <w:t>Ударная волна, параметры, единицы измерения, особенности воздействия, способы защиты.</w:t>
      </w:r>
      <w:bookmarkEnd w:id="24"/>
      <w:bookmarkEnd w:id="25"/>
      <w:bookmarkEnd w:id="26"/>
    </w:p>
    <w:p w:rsidR="0021734F" w:rsidRDefault="002173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Очаг поражения — территории, которые подвергаются воздействию взрыва. В пределах очага поражения — полное, сильное, частичное и слабое разрушения; за пределами возникают пожары и незначительные разрушения.</w:t>
      </w:r>
    </w:p>
    <w:p w:rsidR="0021734F" w:rsidRDefault="002173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Основные поражающие факторы ядерного взрыва:</w:t>
      </w:r>
    </w:p>
    <w:p w:rsidR="0021734F" w:rsidRDefault="002173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ударная волна;</w:t>
      </w:r>
    </w:p>
    <w:p w:rsidR="0021734F" w:rsidRDefault="002173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световое излучение;</w:t>
      </w:r>
    </w:p>
    <w:p w:rsidR="0021734F" w:rsidRDefault="002173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проникающая радиация;</w:t>
      </w:r>
    </w:p>
    <w:p w:rsidR="0021734F" w:rsidRDefault="002173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электромагнитный импульс.</w:t>
      </w:r>
    </w:p>
    <w:p w:rsidR="0021734F" w:rsidRDefault="002173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Основная характеристика ударной волны — это избыточное давление взрыва [Па].</w:t>
      </w:r>
    </w:p>
    <w:p w:rsidR="0021734F" w:rsidRDefault="002173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Т.к. распространение ударной волны сопровождается движением воздушных масс, то динамическое воздействие, под которым оказываются вертикальные конструкции, носит название давление скоростного напора [Па].</w:t>
      </w:r>
    </w:p>
    <w:p w:rsidR="0021734F" w:rsidRDefault="002173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Помимо давления скоростного напора на наземные конструкции действует давление отражения (основная причина нарушения жестких конструкций).</w:t>
      </w:r>
    </w:p>
    <w:p w:rsidR="0021734F" w:rsidRDefault="002173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Степень возможных разрушений подземных сооружений оцениваются избыточным давлением на поверхность земли. Масштабы разрушения связаны с мощностью боеприпасов — тротиловый эквивалент [кг].</w:t>
      </w:r>
    </w:p>
    <w:p w:rsidR="0021734F" w:rsidRDefault="002173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масштабы разрушения оказывают влияния: расстояния от центра взрыва; характер и прочность разрушения; рельеф местности и др.</w:t>
      </w:r>
    </w:p>
    <w:p w:rsidR="0021734F" w:rsidRDefault="002173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27" w:name="_Toc346258329"/>
      <w:bookmarkStart w:id="28" w:name="_Toc346268888"/>
      <w:bookmarkStart w:id="29" w:name="_Toc3893231"/>
      <w:r>
        <w:rPr>
          <w:color w:val="000000"/>
          <w:sz w:val="24"/>
          <w:szCs w:val="24"/>
        </w:rPr>
        <w:t>Особенности воздействия ударной волны.</w:t>
      </w:r>
      <w:bookmarkEnd w:id="27"/>
      <w:bookmarkEnd w:id="28"/>
      <w:bookmarkEnd w:id="29"/>
    </w:p>
    <w:p w:rsidR="0021734F" w:rsidRDefault="002173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Относительно большая продолжительность действия (несколько секунд).</w:t>
      </w:r>
    </w:p>
    <w:p w:rsidR="0021734F" w:rsidRDefault="002173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Разряжение следующее вслед за областью сжатия (способность затекать в здания).</w:t>
      </w:r>
    </w:p>
    <w:p w:rsidR="0021734F" w:rsidRDefault="002173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Проникающая радиация — потоки </w:t>
      </w:r>
      <w:r>
        <w:rPr>
          <w:color w:val="000000"/>
          <w:sz w:val="24"/>
          <w:szCs w:val="24"/>
        </w:rPr>
        <w:sym w:font="Symbol" w:char="F067"/>
      </w:r>
      <w:r>
        <w:rPr>
          <w:color w:val="000000"/>
          <w:sz w:val="24"/>
          <w:szCs w:val="24"/>
        </w:rPr>
        <w:t>-излучения и нейтронов при ядерном взрыве. По мере воздействия на людей радиация изменяет свойство материалла (пластик превращается в твердое вещество).</w:t>
      </w:r>
    </w:p>
    <w:p w:rsidR="0021734F" w:rsidRDefault="002173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Радиактивное заражение (приземное заражение атмосферного слоя воздуха, воды).</w:t>
      </w:r>
    </w:p>
    <w:p w:rsidR="0021734F" w:rsidRDefault="002173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Форма следа радиактивного облака — элепс. Через один час после взрыва а местности, которая подверглась взрыву, мощность экспоненциальной дозы равняется 100 Р/ч, через 8 часов она снижается в 10 раз.</w:t>
      </w:r>
    </w:p>
    <w:p w:rsidR="0021734F" w:rsidRDefault="002173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Зараженность воздуха и воды оценивается активностью радионуклидов.</w:t>
      </w:r>
    </w:p>
    <w:p w:rsidR="0021734F" w:rsidRDefault="002173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Электромагнитный импульс — поражающий фактор, который воздействует на электронную и электро аппаратуру. Это связао с тем, что в результате ядерного взрыва появляется электромагнитный импульс, который охватывает весь диаппазон частот электромагнитных колебаний, в том числе диапазон связи, радиолакации и электроснабжения</w:t>
      </w:r>
    </w:p>
    <w:p w:rsidR="0021734F" w:rsidRDefault="002173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защиты от эл.магн. импулсов используют экранирование линий электроснабжения.</w:t>
      </w:r>
    </w:p>
    <w:p w:rsidR="0021734F" w:rsidRDefault="002173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Травмы при ударной волне делятся на: легкие (при избыточном давлении взрыва 20-40кПа) средние и тяжелые (от 50 кПа и выше).</w:t>
      </w:r>
    </w:p>
    <w:p w:rsidR="0021734F" w:rsidRDefault="002173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Характер разрушений, объем спасательных работ, условия их выполнения в очаге поражения зависят от давления ударной волны, рельефа местности, метеоусловий, расположения населенных пунктов.</w:t>
      </w:r>
    </w:p>
    <w:p w:rsidR="0021734F" w:rsidRDefault="002173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Зона разрушений подразделяется: сильная, средняя (завалы), слабые.</w:t>
      </w:r>
    </w:p>
    <w:p w:rsidR="0021734F" w:rsidRDefault="002173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Зоны пожаров: сплошных, в завалах, отдельных пожаров.</w:t>
      </w:r>
    </w:p>
    <w:p w:rsidR="0021734F" w:rsidRDefault="0021734F">
      <w:pPr>
        <w:widowControl w:val="0"/>
        <w:spacing w:before="120"/>
        <w:ind w:firstLine="590"/>
        <w:jc w:val="both"/>
      </w:pPr>
      <w:bookmarkStart w:id="30" w:name="_GoBack"/>
      <w:bookmarkEnd w:id="30"/>
    </w:p>
    <w:sectPr w:rsidR="0021734F">
      <w:pgSz w:w="11906" w:h="16838" w:code="11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iosBlac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i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TM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4B3532"/>
    <w:multiLevelType w:val="multilevel"/>
    <w:tmpl w:val="1B0E6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TimesNewRoman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51CB"/>
    <w:rsid w:val="0021734F"/>
    <w:rsid w:val="003E761F"/>
    <w:rsid w:val="007F6D5A"/>
    <w:rsid w:val="00BF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EE3ABDC-F40B-4058-86C4-D22846B9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0"/>
    <w:link w:val="10"/>
    <w:uiPriority w:val="99"/>
    <w:qFormat/>
    <w:pPr>
      <w:pageBreakBefore/>
      <w:suppressAutoHyphens/>
      <w:spacing w:before="120" w:after="120"/>
      <w:ind w:firstLine="425"/>
      <w:jc w:val="center"/>
      <w:outlineLvl w:val="0"/>
    </w:pPr>
    <w:rPr>
      <w:rFonts w:ascii="HeliosBlack" w:hAnsi="HeliosBlack" w:cs="HeliosBlack"/>
      <w:b/>
      <w:bCs/>
      <w:kern w:val="28"/>
      <w:sz w:val="36"/>
      <w:szCs w:val="36"/>
    </w:rPr>
  </w:style>
  <w:style w:type="paragraph" w:styleId="2">
    <w:name w:val="heading 2"/>
    <w:basedOn w:val="a"/>
    <w:next w:val="a0"/>
    <w:link w:val="20"/>
    <w:uiPriority w:val="99"/>
    <w:qFormat/>
    <w:pPr>
      <w:keepNext/>
      <w:spacing w:before="120" w:after="120"/>
      <w:outlineLvl w:val="1"/>
    </w:pPr>
    <w:rPr>
      <w:rFonts w:ascii="Helios" w:hAnsi="Helios" w:cs="Helios"/>
      <w:b/>
      <w:bCs/>
      <w:i/>
      <w:iCs/>
      <w:sz w:val="24"/>
      <w:szCs w:val="24"/>
    </w:rPr>
  </w:style>
  <w:style w:type="paragraph" w:styleId="3">
    <w:name w:val="heading 3"/>
    <w:basedOn w:val="a"/>
    <w:next w:val="a0"/>
    <w:link w:val="30"/>
    <w:uiPriority w:val="99"/>
    <w:qFormat/>
    <w:pPr>
      <w:keepNext/>
      <w:spacing w:before="60"/>
      <w:jc w:val="center"/>
      <w:outlineLvl w:val="2"/>
    </w:pPr>
    <w:rPr>
      <w:rFonts w:ascii="TimesET" w:hAnsi="TimesET" w:cs="TimesET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Pr>
      <w:rFonts w:ascii="Helios" w:hAnsi="Helios" w:cs="Helios"/>
      <w:b/>
      <w:bCs/>
      <w:i/>
      <w:iCs/>
      <w:sz w:val="24"/>
      <w:szCs w:val="24"/>
      <w:lang w:val="ru-RU" w:eastAsia="ru-RU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0">
    <w:name w:val="Plain Text"/>
    <w:basedOn w:val="a"/>
    <w:link w:val="a4"/>
    <w:uiPriority w:val="99"/>
    <w:pPr>
      <w:ind w:firstLine="426"/>
      <w:jc w:val="both"/>
    </w:pPr>
    <w:rPr>
      <w:rFonts w:ascii="TimesET" w:hAnsi="TimesET" w:cs="TimesET"/>
    </w:rPr>
  </w:style>
  <w:style w:type="character" w:customStyle="1" w:styleId="a4">
    <w:name w:val="Текст Знак"/>
    <w:link w:val="a0"/>
    <w:uiPriority w:val="99"/>
    <w:semiHidden/>
    <w:rPr>
      <w:rFonts w:ascii="Courier New" w:hAnsi="Courier New" w:cs="Courier New"/>
      <w:sz w:val="20"/>
      <w:szCs w:val="20"/>
    </w:rPr>
  </w:style>
  <w:style w:type="paragraph" w:styleId="a5">
    <w:name w:val="macro"/>
    <w:link w:val="a6"/>
    <w:uiPriority w:val="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TM" w:hAnsi="CourierTM" w:cs="CourierTM"/>
      <w:lang w:val="ru-RU" w:eastAsia="ru-RU"/>
    </w:rPr>
  </w:style>
  <w:style w:type="character" w:customStyle="1" w:styleId="a6">
    <w:name w:val="Текст макроса Знак"/>
    <w:link w:val="a5"/>
    <w:uiPriority w:val="99"/>
    <w:semiHidden/>
    <w:rPr>
      <w:rFonts w:ascii="Courier New" w:hAnsi="Courier New" w:cs="Courier New"/>
      <w:sz w:val="20"/>
      <w:szCs w:val="20"/>
    </w:rPr>
  </w:style>
  <w:style w:type="paragraph" w:styleId="a7">
    <w:name w:val="Title"/>
    <w:basedOn w:val="a"/>
    <w:link w:val="a8"/>
    <w:uiPriority w:val="99"/>
    <w:qFormat/>
    <w:pPr>
      <w:spacing w:before="240" w:after="60"/>
      <w:jc w:val="center"/>
    </w:pPr>
    <w:rPr>
      <w:rFonts w:ascii="Helios" w:hAnsi="Helios" w:cs="Helios"/>
      <w:b/>
      <w:bCs/>
      <w:kern w:val="28"/>
      <w:sz w:val="32"/>
      <w:szCs w:val="32"/>
    </w:rPr>
  </w:style>
  <w:style w:type="character" w:customStyle="1" w:styleId="a8">
    <w:name w:val="Название Знак"/>
    <w:link w:val="a7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9">
    <w:name w:val="footer"/>
    <w:basedOn w:val="a"/>
    <w:link w:val="aa"/>
    <w:uiPriority w:val="99"/>
    <w:pPr>
      <w:tabs>
        <w:tab w:val="center" w:pos="4703"/>
        <w:tab w:val="right" w:pos="9406"/>
      </w:tabs>
    </w:pPr>
    <w:rPr>
      <w:rFonts w:ascii="TimesET" w:hAnsi="TimesET" w:cs="TimesET"/>
    </w:rPr>
  </w:style>
  <w:style w:type="character" w:customStyle="1" w:styleId="aa">
    <w:name w:val="Нижний колонтитул Знак"/>
    <w:link w:val="a9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b">
    <w:name w:val="page number"/>
    <w:uiPriority w:val="99"/>
  </w:style>
  <w:style w:type="paragraph" w:styleId="ac">
    <w:name w:val="header"/>
    <w:basedOn w:val="a"/>
    <w:link w:val="ad"/>
    <w:uiPriority w:val="99"/>
    <w:pPr>
      <w:tabs>
        <w:tab w:val="center" w:pos="4703"/>
        <w:tab w:val="right" w:pos="9406"/>
      </w:tabs>
    </w:pPr>
    <w:rPr>
      <w:rFonts w:ascii="TimesET" w:hAnsi="TimesET" w:cs="TimesET"/>
    </w:rPr>
  </w:style>
  <w:style w:type="character" w:customStyle="1" w:styleId="ad">
    <w:name w:val="Верхний колонтитул Знак"/>
    <w:link w:val="ac"/>
    <w:uiPriority w:val="99"/>
    <w:semiHidden/>
    <w:rPr>
      <w:rFonts w:ascii="Times New Roman" w:hAnsi="Times New Roman" w:cs="Times New Roman"/>
      <w:sz w:val="20"/>
      <w:szCs w:val="20"/>
    </w:rPr>
  </w:style>
  <w:style w:type="paragraph" w:styleId="11">
    <w:name w:val="toc 1"/>
    <w:basedOn w:val="a"/>
    <w:next w:val="a"/>
    <w:uiPriority w:val="99"/>
    <w:pPr>
      <w:tabs>
        <w:tab w:val="right" w:leader="dot" w:pos="6690"/>
      </w:tabs>
      <w:spacing w:before="60"/>
      <w:ind w:right="454"/>
    </w:pPr>
    <w:rPr>
      <w:rFonts w:ascii="TimesET" w:hAnsi="TimesET" w:cs="TimesET"/>
      <w:b/>
      <w:bCs/>
    </w:rPr>
  </w:style>
  <w:style w:type="paragraph" w:styleId="21">
    <w:name w:val="toc 2"/>
    <w:basedOn w:val="a"/>
    <w:next w:val="a"/>
    <w:uiPriority w:val="99"/>
    <w:pPr>
      <w:tabs>
        <w:tab w:val="right" w:leader="dot" w:pos="6690"/>
      </w:tabs>
      <w:ind w:left="200" w:right="453"/>
    </w:pPr>
    <w:rPr>
      <w:rFonts w:ascii="TimesET" w:hAnsi="TimesET" w:cs="TimesET"/>
    </w:rPr>
  </w:style>
  <w:style w:type="paragraph" w:styleId="31">
    <w:name w:val="toc 3"/>
    <w:basedOn w:val="a"/>
    <w:next w:val="a"/>
    <w:uiPriority w:val="99"/>
    <w:pPr>
      <w:tabs>
        <w:tab w:val="right" w:leader="dot" w:pos="6690"/>
      </w:tabs>
      <w:ind w:left="400" w:right="453"/>
    </w:pPr>
    <w:rPr>
      <w:rFonts w:ascii="TimesET" w:hAnsi="TimesET" w:cs="TimesET"/>
      <w:i/>
      <w:iCs/>
    </w:rPr>
  </w:style>
  <w:style w:type="paragraph" w:styleId="4">
    <w:name w:val="toc 4"/>
    <w:basedOn w:val="a"/>
    <w:next w:val="a"/>
    <w:uiPriority w:val="99"/>
    <w:pPr>
      <w:tabs>
        <w:tab w:val="right" w:leader="dot" w:pos="6690"/>
      </w:tabs>
      <w:ind w:left="600"/>
    </w:pPr>
    <w:rPr>
      <w:rFonts w:ascii="TimesET" w:hAnsi="TimesET" w:cs="TimesET"/>
    </w:rPr>
  </w:style>
  <w:style w:type="paragraph" w:styleId="5">
    <w:name w:val="toc 5"/>
    <w:basedOn w:val="a"/>
    <w:next w:val="a"/>
    <w:uiPriority w:val="99"/>
    <w:pPr>
      <w:tabs>
        <w:tab w:val="right" w:leader="dot" w:pos="6690"/>
      </w:tabs>
      <w:ind w:left="800"/>
    </w:pPr>
    <w:rPr>
      <w:rFonts w:ascii="TimesET" w:hAnsi="TimesET" w:cs="TimesET"/>
    </w:rPr>
  </w:style>
  <w:style w:type="paragraph" w:styleId="6">
    <w:name w:val="toc 6"/>
    <w:basedOn w:val="a"/>
    <w:next w:val="a"/>
    <w:uiPriority w:val="99"/>
    <w:pPr>
      <w:tabs>
        <w:tab w:val="right" w:leader="dot" w:pos="6690"/>
      </w:tabs>
      <w:ind w:left="1000"/>
    </w:pPr>
    <w:rPr>
      <w:rFonts w:ascii="TimesET" w:hAnsi="TimesET" w:cs="TimesET"/>
    </w:rPr>
  </w:style>
  <w:style w:type="paragraph" w:styleId="7">
    <w:name w:val="toc 7"/>
    <w:basedOn w:val="a"/>
    <w:next w:val="a"/>
    <w:uiPriority w:val="99"/>
    <w:pPr>
      <w:tabs>
        <w:tab w:val="right" w:leader="dot" w:pos="6690"/>
      </w:tabs>
      <w:ind w:left="1200"/>
    </w:pPr>
    <w:rPr>
      <w:rFonts w:ascii="TimesET" w:hAnsi="TimesET" w:cs="TimesET"/>
    </w:rPr>
  </w:style>
  <w:style w:type="paragraph" w:styleId="8">
    <w:name w:val="toc 8"/>
    <w:basedOn w:val="a"/>
    <w:next w:val="a"/>
    <w:uiPriority w:val="99"/>
    <w:pPr>
      <w:tabs>
        <w:tab w:val="right" w:leader="dot" w:pos="6690"/>
      </w:tabs>
      <w:ind w:left="1400"/>
    </w:pPr>
    <w:rPr>
      <w:rFonts w:ascii="TimesET" w:hAnsi="TimesET" w:cs="TimesET"/>
    </w:rPr>
  </w:style>
  <w:style w:type="paragraph" w:styleId="9">
    <w:name w:val="toc 9"/>
    <w:basedOn w:val="a"/>
    <w:next w:val="a"/>
    <w:uiPriority w:val="99"/>
    <w:pPr>
      <w:tabs>
        <w:tab w:val="right" w:leader="dot" w:pos="6690"/>
      </w:tabs>
      <w:ind w:left="1600"/>
    </w:pPr>
    <w:rPr>
      <w:rFonts w:ascii="TimesET" w:hAnsi="TimesET" w:cs="TimesET"/>
    </w:rPr>
  </w:style>
  <w:style w:type="paragraph" w:customStyle="1" w:styleId="1TimesNewRoman">
    <w:name w:val="Стиль Заголовок 1 + Times New Roman"/>
    <w:basedOn w:val="1"/>
    <w:uiPriority w:val="99"/>
    <w:pPr>
      <w:pageBreakBefore w:val="0"/>
      <w:spacing w:after="0"/>
      <w:ind w:firstLine="0"/>
    </w:pPr>
    <w:rPr>
      <w:rFonts w:ascii="Times New Roman" w:hAnsi="Times New Roman" w:cs="Times New Roman"/>
    </w:rPr>
  </w:style>
  <w:style w:type="paragraph" w:customStyle="1" w:styleId="2TimesNewRoman">
    <w:name w:val="Стиль Заголовок 2 + Times New Roman"/>
    <w:basedOn w:val="2"/>
    <w:uiPriority w:val="99"/>
    <w:pPr>
      <w:jc w:val="center"/>
    </w:pPr>
    <w:rPr>
      <w:rFonts w:ascii="Times New Roman" w:hAnsi="Times New Roman" w:cs="Times New Roman"/>
    </w:rPr>
  </w:style>
  <w:style w:type="character" w:customStyle="1" w:styleId="2TimesNewRoman0">
    <w:name w:val="Стиль Заголовок 2 + Times New Roman Знак"/>
    <w:uiPriority w:val="99"/>
  </w:style>
  <w:style w:type="paragraph" w:customStyle="1" w:styleId="3TimesNewRoman">
    <w:name w:val="Стиль Заголовок 3 + Times New Roman"/>
    <w:basedOn w:val="3"/>
    <w:uiPriority w:val="99"/>
    <w:pPr>
      <w:numPr>
        <w:ilvl w:val="2"/>
        <w:numId w:val="1"/>
      </w:numPr>
    </w:pPr>
    <w:rPr>
      <w:rFonts w:ascii="Times New Roman" w:hAnsi="Times New Roman" w:cs="Times New Roman"/>
    </w:rPr>
  </w:style>
  <w:style w:type="character" w:styleId="ae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4328</Words>
  <Characters>2467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положения теории чрезвычайных ситуаций</vt:lpstr>
    </vt:vector>
  </TitlesOfParts>
  <Company>PERSONAL COMPUTERS</Company>
  <LinksUpToDate>false</LinksUpToDate>
  <CharactersWithSpaces>6782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положения теории чрезвычайных ситуаций</dc:title>
  <dc:subject/>
  <dc:creator>USER</dc:creator>
  <cp:keywords/>
  <dc:description/>
  <cp:lastModifiedBy>admin</cp:lastModifiedBy>
  <cp:revision>2</cp:revision>
  <dcterms:created xsi:type="dcterms:W3CDTF">2014-01-26T18:45:00Z</dcterms:created>
  <dcterms:modified xsi:type="dcterms:W3CDTF">2014-01-26T18:45:00Z</dcterms:modified>
</cp:coreProperties>
</file>