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  <w:lang w:val="ru-RU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984001">
      <w:pPr>
        <w:rPr>
          <w:sz w:val="20"/>
        </w:rPr>
      </w:pPr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54pt;margin-top:7.5pt;width:378pt;height:105pt;z-index:251657728" strokeweight="6pt">
            <v:shadow color="#868686"/>
            <v:textpath style="font-family:&quot;Arial Black&quot;;v-text-kern:t" trim="t" fitpath="t" string="Ртуть"/>
          </v:shape>
        </w:pict>
      </w: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</w:rPr>
      </w:pPr>
    </w:p>
    <w:p w:rsidR="008F4CC4" w:rsidRDefault="008F4CC4">
      <w:pPr>
        <w:rPr>
          <w:sz w:val="20"/>
          <w:lang w:val="ru-RU"/>
        </w:rPr>
      </w:pPr>
    </w:p>
    <w:p w:rsidR="008F4CC4" w:rsidRDefault="008F4CC4">
      <w:pPr>
        <w:rPr>
          <w:sz w:val="20"/>
          <w:lang w:val="ru-RU"/>
        </w:rPr>
      </w:pPr>
    </w:p>
    <w:p w:rsidR="008F4CC4" w:rsidRDefault="008F4CC4">
      <w:pPr>
        <w:rPr>
          <w:sz w:val="20"/>
          <w:lang w:val="ru-RU"/>
        </w:rPr>
      </w:pPr>
    </w:p>
    <w:p w:rsidR="008F4CC4" w:rsidRDefault="008F4CC4">
      <w:pPr>
        <w:rPr>
          <w:sz w:val="20"/>
          <w:lang w:val="ru-RU"/>
        </w:rPr>
      </w:pPr>
    </w:p>
    <w:p w:rsidR="008F4CC4" w:rsidRDefault="008F4CC4">
      <w:pPr>
        <w:rPr>
          <w:lang w:val="ru-RU"/>
        </w:rPr>
      </w:pPr>
    </w:p>
    <w:p w:rsidR="008F4CC4" w:rsidRDefault="008F4CC4">
      <w:pPr>
        <w:jc w:val="both"/>
        <w:rPr>
          <w:lang w:val="ru-RU"/>
        </w:rPr>
      </w:pPr>
    </w:p>
    <w:p w:rsidR="008F4CC4" w:rsidRDefault="008F4CC4">
      <w:pPr>
        <w:pStyle w:val="2"/>
      </w:pPr>
      <w:r>
        <w:t>Введение</w:t>
      </w:r>
    </w:p>
    <w:p w:rsidR="008F4CC4" w:rsidRDefault="008F4CC4">
      <w:pPr>
        <w:jc w:val="both"/>
        <w:rPr>
          <w:lang w:val="ru-RU"/>
        </w:rPr>
      </w:pPr>
    </w:p>
    <w:p w:rsidR="008F4CC4" w:rsidRDefault="008F4CC4">
      <w:pPr>
        <w:jc w:val="both"/>
        <w:rPr>
          <w:lang w:val="ru-RU"/>
        </w:rPr>
      </w:pPr>
      <w:r>
        <w:rPr>
          <w:lang w:val="ru-RU"/>
        </w:rPr>
        <w:t xml:space="preserve">  Ртуть (лат. </w:t>
      </w:r>
      <w:r>
        <w:t>Hudrargyrum</w:t>
      </w:r>
      <w:r>
        <w:rPr>
          <w:lang w:val="ru-RU"/>
        </w:rPr>
        <w:t xml:space="preserve">) – химический элемент 2 группы периодической системы Менделеева; атомный номер 80, атомная масса 200,59. Ртуть – элемент редкий и рассеянный, его содержание примерно 4,5*10-6% от массы земной коры. Тем не менее известна ртуть с глубокой древности. Скорее всего, человек познакомился с ртутью, выделив при нагревании главного минерала ртути – ярко-красной киновари </w:t>
      </w:r>
      <w:r>
        <w:t>HgS</w:t>
      </w:r>
      <w:r>
        <w:rPr>
          <w:lang w:val="ru-RU"/>
        </w:rPr>
        <w:t>. Иногда встречается в природе самородная ртуть, образовавшаяся, по-видимому, из той же киновари.</w:t>
      </w:r>
    </w:p>
    <w:p w:rsidR="008F4CC4" w:rsidRDefault="008F4CC4">
      <w:pPr>
        <w:jc w:val="both"/>
        <w:rPr>
          <w:lang w:val="ru-RU"/>
        </w:rPr>
      </w:pPr>
      <w:r>
        <w:rPr>
          <w:lang w:val="ru-RU"/>
        </w:rPr>
        <w:t xml:space="preserve">  Ртуть – тяжелый (плотность 13,52 г/см3) металл серебристо-белого цвета, единственный металл, жидкий при обычных условиях. Затвердевает ртуть при – 38,9 С, закипает – при +357,25' С. При нагревании ртуть довольно сильно (всего в 1,5 раза меньше воды) расширяется, плохо проводит электрический ток и тепло – в 50 раз хуже серебра. Многие металлы хорошо растворяются в ртути с образованием амальгамы.</w:t>
      </w:r>
    </w:p>
    <w:p w:rsidR="008F4CC4" w:rsidRDefault="008F4CC4">
      <w:pPr>
        <w:jc w:val="both"/>
        <w:rPr>
          <w:lang w:val="ru-RU"/>
        </w:rPr>
      </w:pPr>
      <w:r>
        <w:rPr>
          <w:lang w:val="ru-RU"/>
        </w:rPr>
        <w:t xml:space="preserve">  Как и благородные металлы, ртуть на воздухе не изменяется – не окисляется кислородом, не реагирует с другими компонентами атмосферы. Реакция с кислородом заметно идет лишь при температурах, близ</w:t>
      </w:r>
      <w:r>
        <w:t>r</w:t>
      </w:r>
      <w:r>
        <w:rPr>
          <w:lang w:val="ru-RU"/>
        </w:rPr>
        <w:t xml:space="preserve">их к температуре кипения ртути, причем многие примеси например аналог ртути по подгруппе – цинк, заметно ускоряют окисление. С галогенами ртуть реагирует легче, чем с кислородом; взаимодействует с азотной кислотой, а при нагревании и с серной. В соединениях ртуть всегда двухвалентна. Известны, правда соединения одновалентной ртути – оксид (1) </w:t>
      </w:r>
      <w:r>
        <w:t>Hg</w:t>
      </w:r>
      <w:r>
        <w:rPr>
          <w:lang w:val="ru-RU"/>
        </w:rPr>
        <w:t xml:space="preserve"> и каломель </w:t>
      </w:r>
      <w:r>
        <w:t>HgCl</w:t>
      </w:r>
      <w:r>
        <w:rPr>
          <w:lang w:val="ru-RU"/>
        </w:rPr>
        <w:t xml:space="preserve">. Но в этих соединениях ртуть всего лишь формально одновалентна. Состав каломели точнее отражает формула </w:t>
      </w:r>
      <w:r>
        <w:t>HgC</w:t>
      </w:r>
      <w:r>
        <w:rPr>
          <w:lang w:val="ru-RU"/>
        </w:rPr>
        <w:t xml:space="preserve"> </w:t>
      </w:r>
      <w:r>
        <w:t>l</w:t>
      </w:r>
      <w:r>
        <w:rPr>
          <w:lang w:val="ru-RU"/>
        </w:rPr>
        <w:t xml:space="preserve">2, или </w:t>
      </w:r>
      <w:r>
        <w:t>Cl</w:t>
      </w:r>
      <w:r>
        <w:rPr>
          <w:lang w:val="ru-RU"/>
        </w:rPr>
        <w:t xml:space="preserve"> – </w:t>
      </w:r>
      <w:r>
        <w:t>Hg</w:t>
      </w:r>
      <w:r>
        <w:rPr>
          <w:lang w:val="ru-RU"/>
        </w:rPr>
        <w:t xml:space="preserve"> – </w:t>
      </w:r>
      <w:r>
        <w:t>Hg</w:t>
      </w:r>
      <w:r>
        <w:rPr>
          <w:lang w:val="ru-RU"/>
        </w:rPr>
        <w:t xml:space="preserve">. Каломель, как и другой хлорид ртути - сулема </w:t>
      </w:r>
      <w:r>
        <w:t>HgCl</w:t>
      </w:r>
      <w:r>
        <w:rPr>
          <w:lang w:val="ru-RU"/>
        </w:rPr>
        <w:t>2 используется в качестве антисептика. Соединения ртути весьма ядовиты. Работа с ними требует не меньшей осторожности, чем работа с самой ртутью. В промышленности и в технике ртуть используется очень широко и разнообразно. Каждый из нас держал в руках ртутный термометр.</w:t>
      </w:r>
    </w:p>
    <w:p w:rsidR="008F4CC4" w:rsidRDefault="008F4CC4">
      <w:pPr>
        <w:jc w:val="both"/>
        <w:rPr>
          <w:lang w:val="ru-RU"/>
        </w:rPr>
      </w:pPr>
      <w:r>
        <w:rPr>
          <w:lang w:val="ru-RU"/>
        </w:rPr>
        <w:t xml:space="preserve">  Ртуть работает и в других приборах – барометрах, ареометрах, расходометрах Важны ртутные катоды в производстве хлора и едкого натра, щелочных и щелочноземельных металлов, известны ртутные выпрямители переменного тока ртутные лампы.</w:t>
      </w:r>
    </w:p>
    <w:p w:rsidR="008F4CC4" w:rsidRDefault="008F4CC4">
      <w:pPr>
        <w:rPr>
          <w:lang w:val="ru-RU"/>
        </w:rPr>
      </w:pPr>
    </w:p>
    <w:p w:rsidR="008F4CC4" w:rsidRDefault="008F4CC4">
      <w:pPr>
        <w:rPr>
          <w:lang w:val="ru-RU"/>
        </w:rPr>
      </w:pPr>
    </w:p>
    <w:p w:rsidR="008F4CC4" w:rsidRDefault="008F4CC4">
      <w:pPr>
        <w:rPr>
          <w:b/>
          <w:bCs/>
          <w:sz w:val="36"/>
          <w:szCs w:val="14"/>
          <w:lang w:val="ru-RU"/>
        </w:rPr>
      </w:pPr>
      <w:r>
        <w:rPr>
          <w:b/>
          <w:bCs/>
          <w:sz w:val="36"/>
          <w:szCs w:val="14"/>
          <w:lang w:val="ru-RU"/>
        </w:rPr>
        <w:t xml:space="preserve">Историческая справка. </w:t>
      </w:r>
    </w:p>
    <w:p w:rsidR="008F4CC4" w:rsidRDefault="008F4CC4">
      <w:pPr>
        <w:jc w:val="both"/>
        <w:rPr>
          <w:sz w:val="20"/>
          <w:lang w:val="ru-RU"/>
        </w:rPr>
      </w:pPr>
    </w:p>
    <w:p w:rsidR="008F4CC4" w:rsidRDefault="008F4CC4">
      <w:pPr>
        <w:jc w:val="both"/>
        <w:rPr>
          <w:lang w:val="ru-RU"/>
        </w:rPr>
      </w:pPr>
      <w:r>
        <w:rPr>
          <w:lang w:val="ru-RU"/>
        </w:rPr>
        <w:t xml:space="preserve">  Самородная ртуть была известна за 2000 лет до и. э. народам Индии и Китая. Ими же, а также греками и римлянами применялась </w:t>
      </w:r>
      <w:r>
        <w:rPr>
          <w:i/>
          <w:iCs/>
          <w:lang w:val="ru-RU"/>
        </w:rPr>
        <w:t xml:space="preserve">киноварь </w:t>
      </w:r>
      <w:r>
        <w:rPr>
          <w:lang w:val="ru-RU"/>
        </w:rPr>
        <w:t xml:space="preserve">(природная </w:t>
      </w:r>
      <w:r>
        <w:t>HgS</w:t>
      </w:r>
      <w:r>
        <w:rPr>
          <w:lang w:val="ru-RU"/>
        </w:rPr>
        <w:t xml:space="preserve">) как окраска, лекарственное и косметическое средство. Греческий Диоскорид (1 в. н. э,), нагревая </w:t>
      </w:r>
      <w:r>
        <w:rPr>
          <w:i/>
          <w:iCs/>
          <w:lang w:val="ru-RU"/>
        </w:rPr>
        <w:t>киноварь</w:t>
      </w:r>
      <w:r>
        <w:rPr>
          <w:lang w:val="ru-RU"/>
        </w:rPr>
        <w:t xml:space="preserve"> в железном сосуде с крышкой, получил ртуть в виде паров, которые конденсировались на холодной внутренней поверхности крышки. Продукт реакции был назван </w:t>
      </w:r>
      <w:r>
        <w:t>hydragyros</w:t>
      </w:r>
      <w:r>
        <w:rPr>
          <w:lang w:val="ru-RU"/>
        </w:rPr>
        <w:t xml:space="preserve"> (от греч. </w:t>
      </w:r>
      <w:r>
        <w:t>Hydro</w:t>
      </w:r>
      <w:r>
        <w:rPr>
          <w:lang w:val="ru-RU"/>
        </w:rPr>
        <w:t xml:space="preserve"> – вода  и </w:t>
      </w:r>
      <w:r>
        <w:t>argyros</w:t>
      </w:r>
      <w:r>
        <w:rPr>
          <w:lang w:val="ru-RU"/>
        </w:rPr>
        <w:t xml:space="preserve"> – серебро),т. е. жидким серебром, откуда произошли лат. </w:t>
      </w:r>
      <w:r>
        <w:t>hydrargyrum</w:t>
      </w:r>
      <w:r>
        <w:rPr>
          <w:lang w:val="ru-RU"/>
        </w:rPr>
        <w:t xml:space="preserve">, а также  </w:t>
      </w:r>
      <w:r>
        <w:rPr>
          <w:lang w:val="nl-NL"/>
        </w:rPr>
        <w:t>argentum</w:t>
      </w:r>
      <w:r>
        <w:rPr>
          <w:lang w:val="ru-RU"/>
        </w:rPr>
        <w:t xml:space="preserve"> </w:t>
      </w:r>
      <w:r>
        <w:rPr>
          <w:lang w:val="nl-NL"/>
        </w:rPr>
        <w:t>vivum</w:t>
      </w:r>
      <w:r>
        <w:rPr>
          <w:lang w:val="ru-RU"/>
        </w:rPr>
        <w:t xml:space="preserve"> – живое серебро. Последнее сохранилось в названиях</w:t>
      </w:r>
    </w:p>
    <w:p w:rsidR="008F4CC4" w:rsidRDefault="008F4CC4">
      <w:pPr>
        <w:jc w:val="both"/>
        <w:rPr>
          <w:lang w:val="ru-RU"/>
        </w:rPr>
      </w:pPr>
      <w:r>
        <w:t xml:space="preserve">  Ртути Quicksilver (англ.) и Quecksilber (нем.).Происхождение русского, названия ртути не установлено. Алхимики считали ртуть главной составной частью всех металлов. «Фиксация» ртути (переход в твердое состояние) признавалась первым условием ее превращения в золото. Твёрдую ртуть впервые получили в декабре 1759 петербургские академики И. А. Браун и М. В. Ломоносов. Ученым удалось заморозить ртуть в смеси из снега и концентрированной азотной кислоты. В опытах Ломоносова отвердевшая ртуть оказалась ковкой, как свинец. </w:t>
      </w:r>
      <w:r>
        <w:rPr>
          <w:lang w:val="ru-RU"/>
        </w:rPr>
        <w:t>Известие о «фиксации» ртуть произвело сенсацию в ученом мире того времени; оно явилось одним из наиболее убедительных доказательств того, что ртуть – такой же металл, как и все прочие.</w:t>
      </w:r>
    </w:p>
    <w:p w:rsidR="008F4CC4" w:rsidRDefault="008F4CC4">
      <w:pPr>
        <w:jc w:val="both"/>
        <w:rPr>
          <w:lang w:val="ru-RU"/>
        </w:rPr>
      </w:pPr>
    </w:p>
    <w:p w:rsidR="008F4CC4" w:rsidRDefault="008F4CC4">
      <w:pPr>
        <w:jc w:val="both"/>
        <w:rPr>
          <w:b/>
          <w:bCs/>
          <w:sz w:val="20"/>
          <w:lang w:val="ru-RU"/>
        </w:rPr>
      </w:pPr>
    </w:p>
    <w:p w:rsidR="008F4CC4" w:rsidRDefault="008F4CC4">
      <w:pPr>
        <w:pStyle w:val="1"/>
        <w:rPr>
          <w:sz w:val="36"/>
          <w:szCs w:val="24"/>
        </w:rPr>
      </w:pPr>
      <w:r>
        <w:rPr>
          <w:sz w:val="36"/>
          <w:szCs w:val="24"/>
        </w:rPr>
        <w:t>Получение ртути</w:t>
      </w:r>
    </w:p>
    <w:p w:rsidR="008F4CC4" w:rsidRDefault="008F4CC4">
      <w:pPr>
        <w:rPr>
          <w:lang w:val="ru-RU"/>
        </w:rPr>
      </w:pPr>
    </w:p>
    <w:p w:rsidR="008F4CC4" w:rsidRDefault="008F4CC4">
      <w:pPr>
        <w:rPr>
          <w:szCs w:val="14"/>
          <w:lang w:val="ru-RU"/>
        </w:rPr>
      </w:pPr>
      <w:r>
        <w:rPr>
          <w:szCs w:val="14"/>
          <w:lang w:val="ru-RU"/>
        </w:rPr>
        <w:t xml:space="preserve">  Ртутные руды (или рудные концентраты), содержащие ртуть в виде киновари, подвергают окислительному обжигу</w:t>
      </w:r>
    </w:p>
    <w:p w:rsidR="008F4CC4" w:rsidRDefault="008F4CC4">
      <w:pPr>
        <w:rPr>
          <w:szCs w:val="14"/>
          <w:lang w:val="ru-RU"/>
        </w:rPr>
      </w:pPr>
    </w:p>
    <w:p w:rsidR="008F4CC4" w:rsidRDefault="008F4CC4">
      <w:pPr>
        <w:jc w:val="center"/>
        <w:rPr>
          <w:szCs w:val="16"/>
          <w:vertAlign w:val="subscript"/>
          <w:lang w:val="ru-RU"/>
        </w:rPr>
      </w:pPr>
      <w:r>
        <w:rPr>
          <w:szCs w:val="16"/>
        </w:rPr>
        <w:t>HgS</w:t>
      </w:r>
      <w:r>
        <w:rPr>
          <w:szCs w:val="16"/>
          <w:lang w:val="ru-RU"/>
        </w:rPr>
        <w:t xml:space="preserve"> + </w:t>
      </w:r>
      <w:r>
        <w:rPr>
          <w:szCs w:val="16"/>
        </w:rPr>
        <w:t>O</w:t>
      </w:r>
      <w:r>
        <w:rPr>
          <w:szCs w:val="16"/>
          <w:vertAlign w:val="subscript"/>
          <w:lang w:val="ru-RU"/>
        </w:rPr>
        <w:t xml:space="preserve">2  </w:t>
      </w:r>
      <w:r>
        <w:rPr>
          <w:szCs w:val="16"/>
          <w:lang w:val="ru-RU"/>
        </w:rPr>
        <w:t xml:space="preserve">= </w:t>
      </w:r>
      <w:r>
        <w:rPr>
          <w:szCs w:val="16"/>
        </w:rPr>
        <w:t>Hg</w:t>
      </w:r>
      <w:r>
        <w:rPr>
          <w:szCs w:val="16"/>
          <w:lang w:val="ru-RU"/>
        </w:rPr>
        <w:t xml:space="preserve"> + </w:t>
      </w:r>
      <w:r>
        <w:rPr>
          <w:szCs w:val="16"/>
        </w:rPr>
        <w:t>SO</w:t>
      </w:r>
      <w:r>
        <w:rPr>
          <w:szCs w:val="16"/>
          <w:vertAlign w:val="subscript"/>
          <w:lang w:val="ru-RU"/>
        </w:rPr>
        <w:t>2</w:t>
      </w:r>
    </w:p>
    <w:p w:rsidR="008F4CC4" w:rsidRDefault="008F4CC4">
      <w:pPr>
        <w:rPr>
          <w:szCs w:val="16"/>
          <w:lang w:val="ru-RU"/>
        </w:rPr>
      </w:pPr>
    </w:p>
    <w:p w:rsidR="008F4CC4" w:rsidRDefault="008F4CC4">
      <w:pPr>
        <w:rPr>
          <w:szCs w:val="14"/>
          <w:lang w:val="ru-RU"/>
        </w:rPr>
      </w:pPr>
      <w:r>
        <w:rPr>
          <w:szCs w:val="14"/>
          <w:lang w:val="ru-RU"/>
        </w:rPr>
        <w:t xml:space="preserve">  Обжиговые газы, пройдя пылеуловительную камеру, поступают в трубчатый холодильник из нержавеющей стали или монель-металла. Жидкая ртуть стекает в железные приёмники. Для очистки сырую ртуть пропускают тонкой струйкой через высокий (1 – 1,5 м) сосуд с 10%-ной </w:t>
      </w:r>
      <w:r>
        <w:rPr>
          <w:szCs w:val="14"/>
        </w:rPr>
        <w:t>HNO</w:t>
      </w:r>
      <w:r>
        <w:rPr>
          <w:szCs w:val="14"/>
          <w:vertAlign w:val="subscript"/>
          <w:lang w:val="ru-RU"/>
        </w:rPr>
        <w:t>3</w:t>
      </w:r>
      <w:r>
        <w:rPr>
          <w:szCs w:val="14"/>
          <w:lang w:val="ru-RU"/>
        </w:rPr>
        <w:t xml:space="preserve">, промывают водой, высушивают и перегоняют в вакууме. </w:t>
      </w:r>
    </w:p>
    <w:p w:rsidR="008F4CC4" w:rsidRDefault="008F4CC4">
      <w:pPr>
        <w:rPr>
          <w:szCs w:val="14"/>
          <w:lang w:val="ru-RU"/>
        </w:rPr>
      </w:pPr>
      <w:r>
        <w:rPr>
          <w:szCs w:val="14"/>
          <w:lang w:val="ru-RU"/>
        </w:rPr>
        <w:t xml:space="preserve">  Возможно также гидрометаллургическое извлечение ртути из уд и концентратов растворением </w:t>
      </w:r>
      <w:r>
        <w:rPr>
          <w:szCs w:val="16"/>
        </w:rPr>
        <w:t>HgS</w:t>
      </w:r>
      <w:r>
        <w:rPr>
          <w:szCs w:val="14"/>
          <w:lang w:val="ru-RU"/>
        </w:rPr>
        <w:t xml:space="preserve"> в сернистом натрии с последующим вытеснением ртуть алюминием. Разработаны способы извлечения ртуть электролизом сульфидных растворов.</w:t>
      </w:r>
    </w:p>
    <w:p w:rsidR="008F4CC4" w:rsidRDefault="008F4CC4">
      <w:pPr>
        <w:rPr>
          <w:lang w:val="ru-RU"/>
        </w:rPr>
      </w:pPr>
    </w:p>
    <w:p w:rsidR="008F4CC4" w:rsidRDefault="008F4CC4">
      <w:pPr>
        <w:rPr>
          <w:lang w:val="ru-RU"/>
        </w:rPr>
      </w:pPr>
    </w:p>
    <w:p w:rsidR="008F4CC4" w:rsidRDefault="008F4CC4">
      <w:pPr>
        <w:rPr>
          <w:b/>
          <w:bCs/>
          <w:sz w:val="36"/>
          <w:szCs w:val="14"/>
          <w:lang w:val="ru-RU"/>
        </w:rPr>
      </w:pPr>
      <w:r>
        <w:rPr>
          <w:b/>
          <w:bCs/>
          <w:sz w:val="36"/>
          <w:szCs w:val="14"/>
          <w:lang w:val="ru-RU"/>
        </w:rPr>
        <w:t>Распространение Ртути в природе.</w:t>
      </w:r>
    </w:p>
    <w:p w:rsidR="008F4CC4" w:rsidRDefault="008F4CC4">
      <w:pPr>
        <w:rPr>
          <w:szCs w:val="14"/>
          <w:lang w:val="ru-RU"/>
        </w:rPr>
      </w:pPr>
    </w:p>
    <w:p w:rsidR="008F4CC4" w:rsidRDefault="008F4CC4">
      <w:pPr>
        <w:jc w:val="both"/>
        <w:rPr>
          <w:szCs w:val="14"/>
          <w:lang w:val="ru-RU"/>
        </w:rPr>
      </w:pPr>
      <w:r>
        <w:rPr>
          <w:szCs w:val="14"/>
          <w:lang w:val="ru-RU"/>
        </w:rPr>
        <w:t xml:space="preserve">  Ртуть принадлежит к числу весьма редких элементов, её средние содержание в земной коре (кларк) близко к 4,5</w:t>
      </w:r>
      <w:r>
        <w:rPr>
          <w:b/>
          <w:bCs/>
          <w:caps/>
          <w:szCs w:val="14"/>
          <w:vertAlign w:val="superscript"/>
          <w:lang w:val="ru-RU"/>
        </w:rPr>
        <w:t>.</w:t>
      </w:r>
      <w:r>
        <w:rPr>
          <w:szCs w:val="14"/>
          <w:lang w:val="ru-RU"/>
        </w:rPr>
        <w:t>10</w:t>
      </w:r>
      <w:r>
        <w:rPr>
          <w:szCs w:val="14"/>
          <w:vertAlign w:val="superscript"/>
          <w:lang w:val="ru-RU"/>
        </w:rPr>
        <w:t>–6</w:t>
      </w:r>
      <w:r>
        <w:rPr>
          <w:szCs w:val="14"/>
          <w:lang w:val="ru-RU"/>
        </w:rPr>
        <w:t xml:space="preserve">% по массе. Приблизительно в таких количествах она содержится в изверженных горных породах. Важную роль в геохимии ртуть играет её миграция в газообразном состоянии и в водных растворах. В земной коре ртуть преимущественно рассеяна; осаждается из горячих подземных вод, образуя </w:t>
      </w:r>
      <w:r>
        <w:rPr>
          <w:i/>
          <w:iCs/>
          <w:szCs w:val="14"/>
          <w:lang w:val="ru-RU"/>
        </w:rPr>
        <w:t xml:space="preserve">ртутные руды </w:t>
      </w:r>
      <w:r>
        <w:rPr>
          <w:szCs w:val="14"/>
          <w:lang w:val="ru-RU"/>
        </w:rPr>
        <w:t>(содержание</w:t>
      </w:r>
    </w:p>
    <w:p w:rsidR="008F4CC4" w:rsidRDefault="008F4CC4">
      <w:pPr>
        <w:jc w:val="both"/>
        <w:rPr>
          <w:szCs w:val="14"/>
          <w:lang w:val="ru-RU"/>
        </w:rPr>
      </w:pPr>
      <w:r>
        <w:rPr>
          <w:szCs w:val="14"/>
          <w:lang w:val="ru-RU"/>
        </w:rPr>
        <w:t xml:space="preserve">ртуть в них составляет несколько процентов), Известно 35 ртутных минералов; главнейший из них – киноварь </w:t>
      </w:r>
      <w:r>
        <w:rPr>
          <w:szCs w:val="14"/>
        </w:rPr>
        <w:t>HgS</w:t>
      </w:r>
      <w:r>
        <w:rPr>
          <w:szCs w:val="14"/>
          <w:lang w:val="ru-RU"/>
        </w:rPr>
        <w:t xml:space="preserve">. </w:t>
      </w:r>
    </w:p>
    <w:p w:rsidR="008F4CC4" w:rsidRDefault="008F4CC4">
      <w:pPr>
        <w:jc w:val="both"/>
        <w:rPr>
          <w:szCs w:val="14"/>
          <w:lang w:val="ru-RU"/>
        </w:rPr>
      </w:pPr>
      <w:r>
        <w:rPr>
          <w:szCs w:val="14"/>
          <w:lang w:val="ru-RU"/>
        </w:rPr>
        <w:t xml:space="preserve">  В биосфере ртуть в основном рассеивается и лишь в незначительных. количествах сорбируется глинами и илами (в глинах и</w:t>
      </w:r>
      <w:r>
        <w:rPr>
          <w:i/>
          <w:iCs/>
          <w:szCs w:val="14"/>
          <w:lang w:val="ru-RU"/>
        </w:rPr>
        <w:t xml:space="preserve"> </w:t>
      </w:r>
      <w:r>
        <w:rPr>
          <w:szCs w:val="14"/>
          <w:lang w:val="ru-RU"/>
        </w:rPr>
        <w:t>сланцах в среднем 4</w:t>
      </w:r>
      <w:r>
        <w:rPr>
          <w:b/>
          <w:bCs/>
          <w:caps/>
          <w:szCs w:val="14"/>
          <w:vertAlign w:val="superscript"/>
          <w:lang w:val="ru-RU"/>
        </w:rPr>
        <w:t>.</w:t>
      </w:r>
      <w:r>
        <w:rPr>
          <w:szCs w:val="14"/>
          <w:lang w:val="ru-RU"/>
        </w:rPr>
        <w:t>10</w:t>
      </w:r>
      <w:r>
        <w:rPr>
          <w:szCs w:val="14"/>
          <w:vertAlign w:val="superscript"/>
          <w:lang w:val="ru-RU"/>
        </w:rPr>
        <w:t>–5</w:t>
      </w:r>
      <w:r>
        <w:rPr>
          <w:szCs w:val="14"/>
          <w:lang w:val="ru-RU"/>
        </w:rPr>
        <w:t>%). В морской воде содержится 3</w:t>
      </w:r>
      <w:r>
        <w:rPr>
          <w:b/>
          <w:bCs/>
          <w:caps/>
          <w:szCs w:val="14"/>
          <w:vertAlign w:val="superscript"/>
          <w:lang w:val="ru-RU"/>
        </w:rPr>
        <w:t>.</w:t>
      </w:r>
      <w:r>
        <w:rPr>
          <w:szCs w:val="14"/>
          <w:lang w:val="ru-RU"/>
        </w:rPr>
        <w:t>10</w:t>
      </w:r>
      <w:r>
        <w:rPr>
          <w:szCs w:val="14"/>
          <w:vertAlign w:val="superscript"/>
          <w:lang w:val="ru-RU"/>
        </w:rPr>
        <w:t>–9</w:t>
      </w:r>
      <w:r>
        <w:rPr>
          <w:szCs w:val="14"/>
          <w:lang w:val="ru-RU"/>
        </w:rPr>
        <w:t>%</w:t>
      </w:r>
      <w:r>
        <w:rPr>
          <w:i/>
          <w:iCs/>
          <w:szCs w:val="14"/>
          <w:lang w:val="ru-RU"/>
        </w:rPr>
        <w:t xml:space="preserve"> </w:t>
      </w:r>
      <w:r>
        <w:rPr>
          <w:szCs w:val="14"/>
          <w:lang w:val="ru-RU"/>
        </w:rPr>
        <w:t>ртути.</w:t>
      </w:r>
    </w:p>
    <w:p w:rsidR="008F4CC4" w:rsidRDefault="008F4CC4">
      <w:pPr>
        <w:jc w:val="both"/>
        <w:rPr>
          <w:lang w:val="ru-RU"/>
        </w:rPr>
      </w:pPr>
      <w:r>
        <w:rPr>
          <w:lang w:val="ru-RU"/>
        </w:rPr>
        <w:t xml:space="preserve">  Самородная ртуть , встречающаяся в природе, образуется при окислении киновари в сульфат и разложении последнего, при вулканических извержениях (редко), гидротермальным путём (выделяется из водных растворов). </w:t>
      </w:r>
    </w:p>
    <w:p w:rsidR="008F4CC4" w:rsidRDefault="008F4CC4">
      <w:pPr>
        <w:rPr>
          <w:lang w:val="ru-RU"/>
        </w:rPr>
      </w:pPr>
    </w:p>
    <w:p w:rsidR="008F4CC4" w:rsidRDefault="008F4CC4">
      <w:pPr>
        <w:rPr>
          <w:lang w:val="ru-RU"/>
        </w:rPr>
      </w:pPr>
    </w:p>
    <w:p w:rsidR="008F4CC4" w:rsidRDefault="008F4CC4">
      <w:pPr>
        <w:pStyle w:val="3"/>
      </w:pPr>
      <w:r>
        <w:t>Применение</w:t>
      </w:r>
    </w:p>
    <w:p w:rsidR="008F4CC4" w:rsidRDefault="008F4CC4">
      <w:pPr>
        <w:rPr>
          <w:lang w:val="ru-RU"/>
        </w:rPr>
      </w:pPr>
    </w:p>
    <w:p w:rsidR="008F4CC4" w:rsidRDefault="008F4CC4">
      <w:pPr>
        <w:jc w:val="both"/>
        <w:rPr>
          <w:lang w:val="ru-RU"/>
        </w:rPr>
      </w:pPr>
      <w:r>
        <w:rPr>
          <w:lang w:val="ru-RU"/>
        </w:rPr>
        <w:t xml:space="preserve"> Ртуть широко применяется при изготовлении научных приборов (барометры, термометры,манометры, вакуумные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t>насосы, нормальные элементы, полярографы, капиллярные электрометры и др.), в ртутных лампах, переключателях, выпрямителях; как жидкий катод в производстве едких щелочей и хлора электролизом, в качестве катализатора при синтезе уксусной кислоты, в металлургии для амальгамации золота и серебра, при изготовлении взрывчатых веществ</w:t>
      </w:r>
      <w:r>
        <w:rPr>
          <w:i/>
          <w:iCs/>
          <w:lang w:val="ru-RU"/>
        </w:rPr>
        <w:t>;</w:t>
      </w:r>
      <w:r>
        <w:rPr>
          <w:lang w:val="ru-RU"/>
        </w:rPr>
        <w:t xml:space="preserve"> в медицине (каломель, сулема, ртутьорганические и др. соединения), в качестве пигмента (киноварь), в сельском хозяйстве (органические соединения ртути ) в качестве протравителя семян и гербицида, а также как компонент краски  морских судов (для борьбы с обрастанием их организмами). ртуть и ее соединения токсичны, поэтому работа с ними требует принятия необходимых мер предосторожности.</w:t>
      </w:r>
    </w:p>
    <w:p w:rsidR="008F4CC4" w:rsidRDefault="008F4CC4">
      <w:pPr>
        <w:pStyle w:val="2"/>
      </w:pPr>
      <w:r>
        <w:t>Отравления</w:t>
      </w:r>
    </w:p>
    <w:p w:rsidR="008F4CC4" w:rsidRDefault="008F4CC4">
      <w:pPr>
        <w:rPr>
          <w:szCs w:val="16"/>
          <w:lang w:val="ru-RU"/>
        </w:rPr>
      </w:pPr>
    </w:p>
    <w:p w:rsidR="008F4CC4" w:rsidRDefault="008F4CC4">
      <w:pPr>
        <w:jc w:val="both"/>
        <w:rPr>
          <w:lang w:val="ru-RU"/>
        </w:rPr>
      </w:pPr>
      <w:r>
        <w:rPr>
          <w:lang w:val="ru-RU"/>
        </w:rPr>
        <w:t xml:space="preserve">  Отравления ртутью и ее соединениями возможны на ртутных рудниках</w:t>
      </w:r>
      <w:r>
        <w:rPr>
          <w:rFonts w:ascii="Arial" w:hAnsi="Arial" w:cs="Arial"/>
          <w:sz w:val="10"/>
          <w:szCs w:val="10"/>
          <w:lang w:val="ru-RU"/>
        </w:rPr>
        <w:t xml:space="preserve">  </w:t>
      </w:r>
      <w:r>
        <w:rPr>
          <w:lang w:val="ru-RU"/>
        </w:rPr>
        <w:t xml:space="preserve">и заводах, при производстве некоторых измерительных приборов, ламп, фармацевтических препаратов, инсектофунгицидов и др. </w:t>
      </w:r>
    </w:p>
    <w:p w:rsidR="008F4CC4" w:rsidRDefault="008F4CC4">
      <w:pPr>
        <w:jc w:val="both"/>
        <w:rPr>
          <w:szCs w:val="14"/>
          <w:lang w:val="ru-RU"/>
        </w:rPr>
      </w:pPr>
      <w:r>
        <w:rPr>
          <w:szCs w:val="14"/>
          <w:lang w:val="ru-RU"/>
        </w:rPr>
        <w:t xml:space="preserve">  Основной опасность представляют пары металлической ртути, выделение которых с открытых поверхностей возрастает при повышении температуры воздуха. При вдыхании ртуть попадает в кровь. В организме ртуть циркулирует в крови, соединяясь с белками; частично откладывается в печени, в почках, селезенке, ткани мозга и др. Токсическое действие связано с блокированием сульфгидрильных групп тканевых белков, нарушением деятельности головного мозга (в первую очередь, гипоталамуса). Из организма ртуть выводится через почки, кишечник, потовые железы и др. </w:t>
      </w:r>
    </w:p>
    <w:p w:rsidR="008F4CC4" w:rsidRDefault="008F4CC4">
      <w:pPr>
        <w:jc w:val="both"/>
        <w:rPr>
          <w:szCs w:val="14"/>
          <w:lang w:val="ru-RU"/>
        </w:rPr>
      </w:pPr>
      <w:r>
        <w:rPr>
          <w:szCs w:val="14"/>
          <w:lang w:val="ru-RU"/>
        </w:rPr>
        <w:t xml:space="preserve">  Острые отравления ртути и её парами встречаются редко. При хронических отравлениях наблюдаются эмоциональная неустойчивость, раздражительность, снижение работоспособности, нарушение сна, дрожание пальцев рук, снижение обоняния, головные боли. "характерный признак отравления – появление по краю дёсен каймы сине-черного цвета; поражение дёсен (разрыхленность, кровоточивость) может привести к гингивиту и стоматиту. При отравлениях органическими соединениями ртуть (диэтилмеркурфосфатом, диэтилртутью, этилмеркурхлоридом) преобладают признаки одновременного поражения центральной нервной (энцефало-полиневрит) и сердечно-сосудистой систем, желудка, печени, почек. </w:t>
      </w:r>
    </w:p>
    <w:p w:rsidR="008F4CC4" w:rsidRDefault="008F4CC4">
      <w:pPr>
        <w:jc w:val="both"/>
        <w:rPr>
          <w:lang w:val="ru-RU"/>
        </w:rPr>
      </w:pPr>
    </w:p>
    <w:p w:rsidR="008F4CC4" w:rsidRDefault="008F4CC4">
      <w:pPr>
        <w:jc w:val="both"/>
        <w:rPr>
          <w:lang w:val="ru-RU"/>
        </w:rPr>
      </w:pPr>
    </w:p>
    <w:p w:rsidR="008F4CC4" w:rsidRDefault="008F4CC4">
      <w:pPr>
        <w:rPr>
          <w:lang w:val="ru-RU"/>
        </w:rPr>
      </w:pPr>
    </w:p>
    <w:p w:rsidR="008F4CC4" w:rsidRDefault="008F4CC4">
      <w:pPr>
        <w:jc w:val="both"/>
        <w:rPr>
          <w:lang w:val="ru-RU"/>
        </w:rPr>
      </w:pPr>
      <w:bookmarkStart w:id="0" w:name="_GoBack"/>
      <w:bookmarkEnd w:id="0"/>
    </w:p>
    <w:sectPr w:rsidR="008F4CC4">
      <w:pgSz w:w="11906" w:h="16838"/>
      <w:pgMar w:top="1440" w:right="1152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790C"/>
    <w:rsid w:val="008F4CC4"/>
    <w:rsid w:val="00984001"/>
    <w:rsid w:val="00BF790C"/>
    <w:rsid w:val="00CA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1400C95-1341-47C0-9FA4-6E6ACDCA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Cs w:val="14"/>
      <w:lang w:val="ru-RU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36"/>
      <w:lang w:val="ru-RU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/>
      <w:sz w:val="20"/>
      <w:szCs w:val="20"/>
      <w:lang w:val="en-AU"/>
    </w:rPr>
  </w:style>
  <w:style w:type="paragraph" w:styleId="a4">
    <w:name w:val="Body Text"/>
    <w:basedOn w:val="a"/>
    <w:semiHidden/>
    <w:pPr>
      <w:autoSpaceDE w:val="0"/>
      <w:autoSpaceDN w:val="0"/>
      <w:adjustRightInd w:val="0"/>
      <w:spacing w:before="9" w:line="153" w:lineRule="exact"/>
    </w:pPr>
    <w:rPr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1113</Words>
  <Characters>6346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DS</Company>
  <LinksUpToDate>false</LinksUpToDate>
  <CharactersWithSpaces>7445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admin</cp:lastModifiedBy>
  <cp:revision>2</cp:revision>
  <cp:lastPrinted>2000-05-24T21:05:00Z</cp:lastPrinted>
  <dcterms:created xsi:type="dcterms:W3CDTF">2014-02-11T18:17:00Z</dcterms:created>
  <dcterms:modified xsi:type="dcterms:W3CDTF">2014-02-11T18:17:00Z</dcterms:modified>
</cp:coreProperties>
</file>