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76F" w:rsidRDefault="002C776F" w:rsidP="00CB7351">
      <w:pPr>
        <w:spacing w:line="360" w:lineRule="auto"/>
        <w:jc w:val="center"/>
        <w:rPr>
          <w:b/>
          <w:sz w:val="28"/>
          <w:szCs w:val="28"/>
        </w:rPr>
      </w:pPr>
    </w:p>
    <w:p w:rsidR="002C776F" w:rsidRDefault="002C776F" w:rsidP="00CB7351">
      <w:pPr>
        <w:spacing w:line="360" w:lineRule="auto"/>
        <w:jc w:val="center"/>
        <w:rPr>
          <w:b/>
          <w:sz w:val="28"/>
          <w:szCs w:val="28"/>
        </w:rPr>
      </w:pPr>
      <w:r>
        <w:rPr>
          <w:b/>
          <w:sz w:val="28"/>
          <w:szCs w:val="28"/>
        </w:rPr>
        <w:t>МИНИСТЕРСТВО ОБРАЗОВАНИЯ РОССИЙСКОЙ ФЕДЕРАЦИИ</w:t>
      </w:r>
    </w:p>
    <w:p w:rsidR="002C776F" w:rsidRDefault="002C776F" w:rsidP="00CB7351">
      <w:pPr>
        <w:spacing w:line="360" w:lineRule="auto"/>
        <w:jc w:val="center"/>
        <w:rPr>
          <w:b/>
          <w:sz w:val="28"/>
          <w:szCs w:val="28"/>
        </w:rPr>
      </w:pPr>
      <w:r>
        <w:rPr>
          <w:b/>
          <w:sz w:val="28"/>
          <w:szCs w:val="28"/>
        </w:rPr>
        <w:t>КУБАНСКИЙ ГОСУДАРСТВЕННЫЙ УНИВЕРСИТЕТ (КубГУ)</w:t>
      </w:r>
    </w:p>
    <w:p w:rsidR="002C776F" w:rsidRDefault="002C776F" w:rsidP="00CB7351">
      <w:pPr>
        <w:spacing w:line="360" w:lineRule="auto"/>
        <w:jc w:val="center"/>
        <w:rPr>
          <w:b/>
          <w:sz w:val="28"/>
          <w:szCs w:val="28"/>
        </w:rPr>
      </w:pPr>
    </w:p>
    <w:p w:rsidR="002C776F" w:rsidRDefault="002C776F" w:rsidP="00CB7351">
      <w:pPr>
        <w:spacing w:line="360" w:lineRule="auto"/>
        <w:jc w:val="center"/>
        <w:rPr>
          <w:b/>
          <w:sz w:val="28"/>
          <w:szCs w:val="28"/>
        </w:rPr>
      </w:pPr>
    </w:p>
    <w:p w:rsidR="002C776F" w:rsidRDefault="002C776F" w:rsidP="00CB7351">
      <w:pPr>
        <w:spacing w:line="360" w:lineRule="auto"/>
        <w:jc w:val="center"/>
        <w:rPr>
          <w:b/>
          <w:sz w:val="28"/>
          <w:szCs w:val="28"/>
        </w:rPr>
      </w:pPr>
    </w:p>
    <w:p w:rsidR="002C776F" w:rsidRDefault="002C776F" w:rsidP="00CB7351">
      <w:pPr>
        <w:spacing w:line="360" w:lineRule="auto"/>
        <w:jc w:val="center"/>
        <w:rPr>
          <w:b/>
          <w:sz w:val="28"/>
          <w:szCs w:val="28"/>
        </w:rPr>
      </w:pPr>
    </w:p>
    <w:p w:rsidR="002C776F" w:rsidRDefault="002C776F" w:rsidP="00CB7351">
      <w:pPr>
        <w:spacing w:line="360" w:lineRule="auto"/>
        <w:jc w:val="center"/>
        <w:rPr>
          <w:b/>
          <w:sz w:val="28"/>
          <w:szCs w:val="28"/>
        </w:rPr>
      </w:pPr>
    </w:p>
    <w:p w:rsidR="002C776F" w:rsidRDefault="002C776F" w:rsidP="00CB7351">
      <w:pPr>
        <w:spacing w:line="360" w:lineRule="auto"/>
        <w:jc w:val="center"/>
        <w:rPr>
          <w:b/>
          <w:sz w:val="28"/>
          <w:szCs w:val="28"/>
        </w:rPr>
      </w:pPr>
    </w:p>
    <w:p w:rsidR="00AE79AC" w:rsidRDefault="00AE79AC" w:rsidP="00CB7351">
      <w:pPr>
        <w:spacing w:line="360" w:lineRule="auto"/>
        <w:jc w:val="center"/>
        <w:rPr>
          <w:b/>
          <w:sz w:val="28"/>
          <w:szCs w:val="28"/>
        </w:rPr>
      </w:pPr>
    </w:p>
    <w:p w:rsidR="00AE79AC" w:rsidRDefault="00AE79AC" w:rsidP="00CB7351">
      <w:pPr>
        <w:spacing w:line="360" w:lineRule="auto"/>
        <w:jc w:val="center"/>
        <w:rPr>
          <w:b/>
          <w:sz w:val="28"/>
          <w:szCs w:val="28"/>
        </w:rPr>
      </w:pPr>
    </w:p>
    <w:p w:rsidR="00AE79AC" w:rsidRDefault="00AE79AC" w:rsidP="00CB7351">
      <w:pPr>
        <w:spacing w:line="360" w:lineRule="auto"/>
        <w:jc w:val="center"/>
        <w:rPr>
          <w:b/>
          <w:sz w:val="28"/>
          <w:szCs w:val="28"/>
        </w:rPr>
      </w:pPr>
    </w:p>
    <w:p w:rsidR="002C776F" w:rsidRDefault="002C776F" w:rsidP="00CB7351">
      <w:pPr>
        <w:spacing w:line="360" w:lineRule="auto"/>
        <w:jc w:val="center"/>
        <w:rPr>
          <w:b/>
          <w:sz w:val="28"/>
          <w:szCs w:val="28"/>
        </w:rPr>
      </w:pPr>
    </w:p>
    <w:p w:rsidR="00AE79AC" w:rsidRPr="00AE79AC" w:rsidRDefault="002C776F" w:rsidP="00CB7351">
      <w:pPr>
        <w:spacing w:line="360" w:lineRule="auto"/>
        <w:jc w:val="center"/>
        <w:rPr>
          <w:b/>
          <w:sz w:val="32"/>
          <w:szCs w:val="32"/>
        </w:rPr>
      </w:pPr>
      <w:r w:rsidRPr="00AE79AC">
        <w:rPr>
          <w:b/>
          <w:sz w:val="32"/>
          <w:szCs w:val="32"/>
        </w:rPr>
        <w:t xml:space="preserve">Использование новых информационных технологий при </w:t>
      </w:r>
    </w:p>
    <w:p w:rsidR="002C776F" w:rsidRDefault="00AE79AC" w:rsidP="00CB7351">
      <w:pPr>
        <w:spacing w:line="360" w:lineRule="auto"/>
        <w:jc w:val="center"/>
        <w:rPr>
          <w:b/>
          <w:sz w:val="32"/>
          <w:szCs w:val="32"/>
        </w:rPr>
      </w:pPr>
      <w:r w:rsidRPr="00AE79AC">
        <w:rPr>
          <w:b/>
          <w:sz w:val="32"/>
          <w:szCs w:val="32"/>
        </w:rPr>
        <w:t>о</w:t>
      </w:r>
      <w:r w:rsidR="002C776F" w:rsidRPr="00AE79AC">
        <w:rPr>
          <w:b/>
          <w:sz w:val="32"/>
          <w:szCs w:val="32"/>
        </w:rPr>
        <w:t>бучении</w:t>
      </w:r>
      <w:r w:rsidRPr="00AE79AC">
        <w:rPr>
          <w:b/>
          <w:sz w:val="32"/>
          <w:szCs w:val="32"/>
        </w:rPr>
        <w:t xml:space="preserve"> </w:t>
      </w:r>
      <w:r w:rsidR="002C776F" w:rsidRPr="00AE79AC">
        <w:rPr>
          <w:b/>
          <w:sz w:val="32"/>
          <w:szCs w:val="32"/>
        </w:rPr>
        <w:t xml:space="preserve">химии в </w:t>
      </w:r>
      <w:r w:rsidRPr="00AE79AC">
        <w:rPr>
          <w:b/>
          <w:sz w:val="32"/>
          <w:szCs w:val="32"/>
        </w:rPr>
        <w:t>ВУЗе</w:t>
      </w:r>
    </w:p>
    <w:p w:rsidR="00AE79AC" w:rsidRDefault="00AE79AC" w:rsidP="00CB7351">
      <w:pPr>
        <w:spacing w:line="360" w:lineRule="auto"/>
        <w:jc w:val="center"/>
        <w:rPr>
          <w:b/>
          <w:sz w:val="32"/>
          <w:szCs w:val="32"/>
        </w:rPr>
      </w:pPr>
    </w:p>
    <w:p w:rsidR="00AE79AC" w:rsidRDefault="00AE79AC" w:rsidP="00CB7351">
      <w:pPr>
        <w:spacing w:line="360" w:lineRule="auto"/>
        <w:jc w:val="center"/>
        <w:rPr>
          <w:b/>
          <w:sz w:val="32"/>
          <w:szCs w:val="32"/>
        </w:rPr>
      </w:pPr>
    </w:p>
    <w:p w:rsidR="00AE79AC" w:rsidRDefault="00AE79AC" w:rsidP="00CB7351">
      <w:pPr>
        <w:spacing w:line="360" w:lineRule="auto"/>
        <w:jc w:val="center"/>
        <w:rPr>
          <w:b/>
          <w:sz w:val="32"/>
          <w:szCs w:val="32"/>
        </w:rPr>
      </w:pPr>
    </w:p>
    <w:p w:rsidR="00AE79AC" w:rsidRDefault="00AE79AC" w:rsidP="00CB7351">
      <w:pPr>
        <w:spacing w:line="360" w:lineRule="auto"/>
        <w:jc w:val="center"/>
        <w:rPr>
          <w:b/>
          <w:sz w:val="32"/>
          <w:szCs w:val="32"/>
        </w:rPr>
      </w:pPr>
    </w:p>
    <w:p w:rsidR="00AE79AC" w:rsidRDefault="00AE79AC" w:rsidP="00CB7351">
      <w:pPr>
        <w:spacing w:line="360" w:lineRule="auto"/>
        <w:jc w:val="center"/>
        <w:rPr>
          <w:b/>
          <w:sz w:val="32"/>
          <w:szCs w:val="32"/>
        </w:rPr>
      </w:pPr>
    </w:p>
    <w:p w:rsidR="00AE79AC" w:rsidRDefault="00AE79AC" w:rsidP="00AE79AC">
      <w:pPr>
        <w:spacing w:line="360" w:lineRule="auto"/>
        <w:jc w:val="right"/>
        <w:rPr>
          <w:b/>
          <w:sz w:val="32"/>
          <w:szCs w:val="32"/>
        </w:rPr>
      </w:pPr>
      <w:r>
        <w:rPr>
          <w:b/>
          <w:sz w:val="32"/>
          <w:szCs w:val="32"/>
        </w:rPr>
        <w:t>Выполнили:</w:t>
      </w:r>
    </w:p>
    <w:p w:rsidR="00AE79AC" w:rsidRPr="00AE79AC" w:rsidRDefault="00AE79AC" w:rsidP="00AE79AC">
      <w:pPr>
        <w:spacing w:line="360" w:lineRule="auto"/>
        <w:jc w:val="right"/>
        <w:rPr>
          <w:sz w:val="28"/>
          <w:szCs w:val="28"/>
        </w:rPr>
      </w:pPr>
      <w:r w:rsidRPr="00AE79AC">
        <w:rPr>
          <w:sz w:val="28"/>
          <w:szCs w:val="28"/>
        </w:rPr>
        <w:t>Рамазанова Д.Н.</w:t>
      </w:r>
    </w:p>
    <w:p w:rsidR="00AE79AC" w:rsidRPr="00AE79AC" w:rsidRDefault="00AE79AC" w:rsidP="00AE79AC">
      <w:pPr>
        <w:spacing w:line="360" w:lineRule="auto"/>
        <w:jc w:val="right"/>
        <w:rPr>
          <w:sz w:val="28"/>
          <w:szCs w:val="28"/>
        </w:rPr>
      </w:pPr>
      <w:r w:rsidRPr="00AE79AC">
        <w:rPr>
          <w:sz w:val="28"/>
          <w:szCs w:val="28"/>
        </w:rPr>
        <w:t>Демин А.В.</w:t>
      </w:r>
    </w:p>
    <w:p w:rsidR="00AE79AC" w:rsidRDefault="00AE79AC" w:rsidP="00AE79AC">
      <w:pPr>
        <w:spacing w:line="360" w:lineRule="auto"/>
        <w:jc w:val="right"/>
        <w:rPr>
          <w:b/>
          <w:sz w:val="32"/>
          <w:szCs w:val="32"/>
        </w:rPr>
      </w:pPr>
      <w:r>
        <w:rPr>
          <w:b/>
          <w:sz w:val="32"/>
          <w:szCs w:val="32"/>
        </w:rPr>
        <w:t>Руководитель:</w:t>
      </w:r>
    </w:p>
    <w:p w:rsidR="00AE79AC" w:rsidRPr="00AE79AC" w:rsidRDefault="00AE79AC" w:rsidP="00AE79AC">
      <w:pPr>
        <w:spacing w:line="360" w:lineRule="auto"/>
        <w:jc w:val="right"/>
        <w:rPr>
          <w:sz w:val="28"/>
          <w:szCs w:val="28"/>
        </w:rPr>
      </w:pPr>
      <w:r w:rsidRPr="00AE79AC">
        <w:rPr>
          <w:sz w:val="28"/>
          <w:szCs w:val="28"/>
        </w:rPr>
        <w:t>Стороженко Т.П.</w:t>
      </w:r>
    </w:p>
    <w:p w:rsidR="00AE79AC" w:rsidRDefault="00AE79AC" w:rsidP="00AE79AC">
      <w:pPr>
        <w:spacing w:line="360" w:lineRule="auto"/>
        <w:jc w:val="center"/>
        <w:rPr>
          <w:b/>
          <w:sz w:val="32"/>
          <w:szCs w:val="32"/>
        </w:rPr>
      </w:pPr>
    </w:p>
    <w:p w:rsidR="00AE79AC" w:rsidRDefault="00AE79AC" w:rsidP="00AE79AC">
      <w:pPr>
        <w:spacing w:line="360" w:lineRule="auto"/>
        <w:jc w:val="center"/>
        <w:rPr>
          <w:b/>
          <w:sz w:val="32"/>
          <w:szCs w:val="32"/>
        </w:rPr>
      </w:pPr>
    </w:p>
    <w:p w:rsidR="00AE79AC" w:rsidRPr="00AE79AC" w:rsidRDefault="00AE79AC" w:rsidP="00AE79AC">
      <w:pPr>
        <w:spacing w:line="360" w:lineRule="auto"/>
        <w:jc w:val="center"/>
        <w:rPr>
          <w:b/>
          <w:sz w:val="32"/>
          <w:szCs w:val="32"/>
        </w:rPr>
      </w:pPr>
      <w:r>
        <w:rPr>
          <w:b/>
          <w:sz w:val="32"/>
          <w:szCs w:val="32"/>
        </w:rPr>
        <w:t>Краснодар 2003</w:t>
      </w:r>
    </w:p>
    <w:p w:rsidR="004C0BD6" w:rsidRDefault="002C776F" w:rsidP="00CB7351">
      <w:pPr>
        <w:spacing w:line="360" w:lineRule="auto"/>
        <w:jc w:val="center"/>
        <w:rPr>
          <w:b/>
          <w:sz w:val="28"/>
          <w:szCs w:val="28"/>
        </w:rPr>
      </w:pPr>
      <w:r>
        <w:rPr>
          <w:b/>
          <w:sz w:val="28"/>
          <w:szCs w:val="28"/>
        </w:rPr>
        <w:br w:type="page"/>
      </w:r>
      <w:r w:rsidR="004C0BD6">
        <w:rPr>
          <w:b/>
          <w:sz w:val="28"/>
          <w:szCs w:val="28"/>
        </w:rPr>
        <w:t>Содержание</w:t>
      </w:r>
    </w:p>
    <w:p w:rsidR="004C0BD6" w:rsidRDefault="004C0BD6" w:rsidP="00CB7351">
      <w:pPr>
        <w:spacing w:line="360" w:lineRule="auto"/>
        <w:jc w:val="center"/>
        <w:rPr>
          <w:b/>
          <w:sz w:val="28"/>
          <w:szCs w:val="28"/>
        </w:rPr>
      </w:pPr>
    </w:p>
    <w:p w:rsidR="004C0BD6" w:rsidRDefault="004C0BD6" w:rsidP="004C0BD6">
      <w:pPr>
        <w:spacing w:line="360" w:lineRule="auto"/>
        <w:rPr>
          <w:b/>
          <w:sz w:val="28"/>
          <w:szCs w:val="28"/>
        </w:rPr>
      </w:pPr>
      <w:r>
        <w:rPr>
          <w:b/>
          <w:sz w:val="28"/>
          <w:szCs w:val="28"/>
        </w:rPr>
        <w:t>1 Введение</w:t>
      </w:r>
      <w:r w:rsidR="004F63C9">
        <w:rPr>
          <w:b/>
          <w:sz w:val="28"/>
          <w:szCs w:val="28"/>
        </w:rPr>
        <w:t>………………………………………………………………………3</w:t>
      </w:r>
    </w:p>
    <w:p w:rsidR="004C0BD6" w:rsidRDefault="004C0BD6" w:rsidP="004C0BD6">
      <w:pPr>
        <w:spacing w:line="360" w:lineRule="auto"/>
        <w:rPr>
          <w:b/>
          <w:sz w:val="28"/>
          <w:szCs w:val="28"/>
        </w:rPr>
      </w:pPr>
      <w:r>
        <w:rPr>
          <w:b/>
          <w:sz w:val="28"/>
          <w:szCs w:val="28"/>
        </w:rPr>
        <w:t>2 Использование НИТ в обучении</w:t>
      </w:r>
      <w:r w:rsidR="004F63C9">
        <w:rPr>
          <w:b/>
          <w:sz w:val="28"/>
          <w:szCs w:val="28"/>
        </w:rPr>
        <w:t>…………………………………………..6</w:t>
      </w:r>
    </w:p>
    <w:p w:rsidR="004C0BD6" w:rsidRDefault="004C0BD6" w:rsidP="004C0BD6">
      <w:pPr>
        <w:spacing w:line="360" w:lineRule="auto"/>
        <w:rPr>
          <w:b/>
          <w:sz w:val="28"/>
          <w:szCs w:val="28"/>
        </w:rPr>
      </w:pPr>
      <w:r>
        <w:rPr>
          <w:b/>
          <w:sz w:val="28"/>
          <w:szCs w:val="28"/>
        </w:rPr>
        <w:t>3 Заключение</w:t>
      </w:r>
      <w:r w:rsidR="004F63C9">
        <w:rPr>
          <w:b/>
          <w:sz w:val="28"/>
          <w:szCs w:val="28"/>
        </w:rPr>
        <w:t>………………………………………………………………….15</w:t>
      </w:r>
    </w:p>
    <w:p w:rsidR="004C0BD6" w:rsidRDefault="004C0BD6" w:rsidP="004C0BD6">
      <w:pPr>
        <w:spacing w:line="360" w:lineRule="auto"/>
        <w:rPr>
          <w:b/>
          <w:sz w:val="28"/>
          <w:szCs w:val="28"/>
        </w:rPr>
      </w:pPr>
      <w:r>
        <w:rPr>
          <w:b/>
          <w:sz w:val="28"/>
          <w:szCs w:val="28"/>
        </w:rPr>
        <w:t>4 Список использованных источников</w:t>
      </w:r>
      <w:r w:rsidR="0095290D">
        <w:rPr>
          <w:b/>
          <w:sz w:val="28"/>
          <w:szCs w:val="28"/>
        </w:rPr>
        <w:t>……………………………………16</w:t>
      </w:r>
    </w:p>
    <w:p w:rsidR="00CB7351" w:rsidRDefault="004C0BD6" w:rsidP="00CB7351">
      <w:pPr>
        <w:spacing w:line="360" w:lineRule="auto"/>
        <w:jc w:val="center"/>
        <w:rPr>
          <w:b/>
          <w:sz w:val="28"/>
          <w:szCs w:val="28"/>
        </w:rPr>
      </w:pPr>
      <w:r>
        <w:rPr>
          <w:b/>
          <w:sz w:val="28"/>
          <w:szCs w:val="28"/>
        </w:rPr>
        <w:br w:type="page"/>
        <w:t xml:space="preserve">1 </w:t>
      </w:r>
      <w:r w:rsidR="00CB7351" w:rsidRPr="00CB7351">
        <w:rPr>
          <w:b/>
          <w:sz w:val="28"/>
          <w:szCs w:val="28"/>
        </w:rPr>
        <w:t>Введение</w:t>
      </w:r>
    </w:p>
    <w:p w:rsidR="00CB7351" w:rsidRPr="00CB7351" w:rsidRDefault="00CB7351" w:rsidP="00CB7351">
      <w:pPr>
        <w:spacing w:line="360" w:lineRule="auto"/>
        <w:jc w:val="center"/>
        <w:rPr>
          <w:b/>
          <w:sz w:val="28"/>
          <w:szCs w:val="28"/>
        </w:rPr>
      </w:pPr>
    </w:p>
    <w:p w:rsidR="00A0576E" w:rsidRPr="00516E51" w:rsidRDefault="00A0576E" w:rsidP="00A0576E">
      <w:pPr>
        <w:spacing w:line="360" w:lineRule="auto"/>
        <w:ind w:firstLine="720"/>
        <w:jc w:val="both"/>
        <w:rPr>
          <w:sz w:val="28"/>
          <w:szCs w:val="28"/>
        </w:rPr>
      </w:pPr>
      <w:r>
        <w:rPr>
          <w:sz w:val="28"/>
          <w:szCs w:val="28"/>
        </w:rPr>
        <w:t>Современный уровень развития общества, требует высокообразованных специалистов, людей творческих, способных к свободному мышлению. Это ставит перед современной педагогикой задачу выработать методы для развития такой конкурентно-способной личности. В последние десятилетия эта задача успешно решается с помощью разработки и внедрения в образовательный процесс различных педагогических техно</w:t>
      </w:r>
      <w:r w:rsidR="007059D8">
        <w:rPr>
          <w:sz w:val="28"/>
          <w:szCs w:val="28"/>
        </w:rPr>
        <w:t>л</w:t>
      </w:r>
      <w:r>
        <w:rPr>
          <w:sz w:val="28"/>
          <w:szCs w:val="28"/>
        </w:rPr>
        <w:t>огий.</w:t>
      </w:r>
    </w:p>
    <w:p w:rsidR="0080475F" w:rsidRDefault="0080475F" w:rsidP="0080475F">
      <w:pPr>
        <w:pStyle w:val="20"/>
        <w:spacing w:line="360" w:lineRule="auto"/>
        <w:ind w:firstLine="720"/>
      </w:pPr>
      <w:r w:rsidRPr="0080475F">
        <w:t xml:space="preserve">Педагогическая технология – это научно обоснованный выбор характера воздействия в процессе организуемого учителем взаимообщения с </w:t>
      </w:r>
      <w:r>
        <w:t>обучаемыми</w:t>
      </w:r>
      <w:r w:rsidRPr="0080475F">
        <w:t>, производимый в целях максимального развития личности как субъекта окружающей действительности. Педагогическая технология есть некоторая проекция теории и методики воспитания на практику воспитания, индивидуализированн</w:t>
      </w:r>
      <w:r w:rsidR="00155208">
        <w:t>ая</w:t>
      </w:r>
      <w:r w:rsidRPr="0080475F">
        <w:t xml:space="preserve"> в силу широчайшего многообразия персональных особенностей личности </w:t>
      </w:r>
      <w:r>
        <w:t>преподавателя</w:t>
      </w:r>
      <w:r w:rsidRPr="0080475F">
        <w:t xml:space="preserve"> и </w:t>
      </w:r>
      <w:r>
        <w:t>студента</w:t>
      </w:r>
      <w:r w:rsidRPr="0080475F">
        <w:t>.</w:t>
      </w:r>
    </w:p>
    <w:p w:rsidR="009674FC" w:rsidRPr="009674FC" w:rsidRDefault="009674FC" w:rsidP="009674FC">
      <w:pPr>
        <w:spacing w:line="360" w:lineRule="auto"/>
        <w:ind w:firstLine="720"/>
        <w:jc w:val="both"/>
        <w:rPr>
          <w:sz w:val="28"/>
          <w:szCs w:val="28"/>
        </w:rPr>
      </w:pPr>
      <w:r w:rsidRPr="009674FC">
        <w:rPr>
          <w:sz w:val="28"/>
          <w:szCs w:val="28"/>
        </w:rPr>
        <w:t>Процесс целенаправленного воспитания личности, её информатизация и социализация, акты коррекции в её развитии и саморазвитии осуществляются в педагогических системах. Но многие до сих пор опасаются, что информационная технология приведёт к дегуманизации образования. Однако те, кто стоял у истоков компьютеризации общества в целом и образования в частности, видели, какой восторг охватывает студентов, которые обмениваются дружескими посланиями через океаны, могут констатировать: технология, напротив, способна гуманизировать среду образования. Вынуждая постоянно учиться, она превратит этот процесс в удовольствие и сразу же даст почувствовать практические результаты.</w:t>
      </w:r>
    </w:p>
    <w:p w:rsidR="009674FC" w:rsidRPr="009674FC" w:rsidRDefault="009674FC" w:rsidP="009674FC">
      <w:pPr>
        <w:spacing w:line="360" w:lineRule="auto"/>
        <w:ind w:firstLine="720"/>
        <w:jc w:val="both"/>
        <w:rPr>
          <w:sz w:val="28"/>
          <w:szCs w:val="28"/>
        </w:rPr>
      </w:pPr>
      <w:r w:rsidRPr="009674FC">
        <w:rPr>
          <w:sz w:val="28"/>
          <w:szCs w:val="28"/>
        </w:rPr>
        <w:t>Для системы образования выигрыш от успешного развития информатизации заключается в высокой профессиональной подготовке работников за счёт передачи элитных знаний, компьютерной поддержки творческих способностей и интеллектуализации труда преподавателей и студентов.</w:t>
      </w:r>
    </w:p>
    <w:p w:rsidR="009674FC" w:rsidRPr="009674FC" w:rsidRDefault="009674FC" w:rsidP="009674FC">
      <w:pPr>
        <w:spacing w:line="360" w:lineRule="auto"/>
        <w:ind w:firstLine="720"/>
        <w:jc w:val="both"/>
        <w:rPr>
          <w:sz w:val="28"/>
          <w:szCs w:val="28"/>
        </w:rPr>
      </w:pPr>
      <w:r w:rsidRPr="009674FC">
        <w:rPr>
          <w:sz w:val="28"/>
          <w:szCs w:val="28"/>
        </w:rPr>
        <w:t>Информатизация высшего образования — это реализация комплекса мер, направленных на повышение уровня подготовки специалистов путём расширения сферы использования вычислительной техники и компьютерных технологий в учебной и научно-исследовательской работе, в управлении учебным процессом.</w:t>
      </w:r>
    </w:p>
    <w:p w:rsidR="009674FC" w:rsidRPr="009674FC" w:rsidRDefault="009674FC" w:rsidP="009674FC">
      <w:pPr>
        <w:spacing w:line="360" w:lineRule="auto"/>
        <w:ind w:firstLine="720"/>
        <w:jc w:val="both"/>
        <w:rPr>
          <w:sz w:val="28"/>
          <w:szCs w:val="28"/>
        </w:rPr>
      </w:pPr>
      <w:r w:rsidRPr="009674FC">
        <w:rPr>
          <w:sz w:val="28"/>
          <w:szCs w:val="28"/>
        </w:rPr>
        <w:t>Информатизация создаёт дополнительные возможности для стимулирования у студентов творческого мышления, усиливает значимость их самостоятельной работы, упрощаются контроль и самоконтроль самостоятельной работы. Повышается уровень индивидуальной работы преподавателя, изменяется соотношение между интеллектуальной и рутинной составляющими в учебной работе.</w:t>
      </w:r>
    </w:p>
    <w:p w:rsidR="009674FC" w:rsidRPr="009674FC" w:rsidRDefault="009674FC" w:rsidP="009674FC">
      <w:pPr>
        <w:spacing w:line="360" w:lineRule="auto"/>
        <w:ind w:firstLine="720"/>
        <w:jc w:val="both"/>
        <w:rPr>
          <w:sz w:val="28"/>
          <w:szCs w:val="28"/>
        </w:rPr>
      </w:pPr>
      <w:r w:rsidRPr="009674FC">
        <w:rPr>
          <w:sz w:val="28"/>
          <w:szCs w:val="28"/>
        </w:rPr>
        <w:t>В настоящее время актуальным для человечества является создание открытого общества, так называемого «общества без границ». Важнейшим условием его формирования признаётся необходимость совершенствования системы образования на принципах открытости и свободы. Открытое и свободное образование предполагает создание единого образовательного пространства, предоставление равных возможностей всем участникам образовательного процесса получения доступа к информационным и образовательным ресурсам, даёт возможность каждому обучаемому максимально развить свои личностные качества. Особо это актуально для регионов, удалённых от ведущих образовательных центров.</w:t>
      </w:r>
    </w:p>
    <w:p w:rsidR="009674FC" w:rsidRPr="009674FC" w:rsidRDefault="009674FC" w:rsidP="009674FC">
      <w:pPr>
        <w:spacing w:line="360" w:lineRule="auto"/>
        <w:ind w:firstLine="720"/>
        <w:jc w:val="both"/>
        <w:rPr>
          <w:sz w:val="28"/>
          <w:szCs w:val="28"/>
        </w:rPr>
      </w:pPr>
      <w:r w:rsidRPr="009674FC">
        <w:rPr>
          <w:sz w:val="28"/>
          <w:szCs w:val="28"/>
        </w:rPr>
        <w:t>Наиболее полно отвечает идеям открытого образования концепция личностно-ориентированного образования. Но смена парадигмы образования делает необходимым создание новой модели образования на основе совершенствования педагогических технологий в педагогических системах. В мировом и российском образовании в настоящее время проявляется тенденция к созданию интегрированных образовательных систем на основе сетевых информационных технологий.</w:t>
      </w:r>
    </w:p>
    <w:p w:rsidR="009674FC" w:rsidRPr="009674FC" w:rsidRDefault="009674FC" w:rsidP="009674FC">
      <w:pPr>
        <w:spacing w:line="360" w:lineRule="auto"/>
        <w:ind w:firstLine="720"/>
        <w:jc w:val="both"/>
        <w:rPr>
          <w:sz w:val="28"/>
          <w:szCs w:val="28"/>
        </w:rPr>
      </w:pPr>
      <w:r w:rsidRPr="009674FC">
        <w:rPr>
          <w:sz w:val="28"/>
          <w:szCs w:val="28"/>
        </w:rPr>
        <w:t>Для реализации идей открытого образования нужны новые подходы, образовательные инновационные технологии. Особое место в этой системе отводят дистанционным, «виртуальным» формам обучения, самостоятельной и индивидуальной работе учащегося.</w:t>
      </w:r>
    </w:p>
    <w:p w:rsidR="009674FC" w:rsidRDefault="009674FC" w:rsidP="009674FC">
      <w:pPr>
        <w:pStyle w:val="20"/>
        <w:spacing w:line="360" w:lineRule="auto"/>
        <w:ind w:firstLine="720"/>
      </w:pPr>
      <w:r>
        <w:t>В данной работе рассматривается использование новых информационных технологий (НИТ) в процессе обучения химии в высшей школе.</w:t>
      </w:r>
    </w:p>
    <w:p w:rsidR="00461237" w:rsidRPr="00461237" w:rsidRDefault="00461237" w:rsidP="00461237">
      <w:pPr>
        <w:jc w:val="center"/>
        <w:rPr>
          <w:b/>
          <w:sz w:val="28"/>
          <w:szCs w:val="28"/>
        </w:rPr>
      </w:pPr>
      <w:r>
        <w:br w:type="page"/>
      </w:r>
      <w:r w:rsidR="004C0BD6" w:rsidRPr="004C0BD6">
        <w:rPr>
          <w:b/>
          <w:sz w:val="28"/>
          <w:szCs w:val="28"/>
        </w:rPr>
        <w:t>2</w:t>
      </w:r>
      <w:r w:rsidR="004C0BD6" w:rsidRPr="004C0BD6">
        <w:rPr>
          <w:sz w:val="28"/>
          <w:szCs w:val="28"/>
        </w:rPr>
        <w:t xml:space="preserve"> </w:t>
      </w:r>
      <w:r w:rsidRPr="00461237">
        <w:rPr>
          <w:b/>
          <w:sz w:val="28"/>
          <w:szCs w:val="28"/>
        </w:rPr>
        <w:t>Использование НИТ в обучении</w:t>
      </w:r>
    </w:p>
    <w:p w:rsidR="00461237" w:rsidRPr="00461237" w:rsidRDefault="00461237" w:rsidP="00461237">
      <w:pPr>
        <w:rPr>
          <w:sz w:val="28"/>
          <w:szCs w:val="28"/>
        </w:rPr>
      </w:pPr>
    </w:p>
    <w:p w:rsidR="00461237" w:rsidRPr="00461237" w:rsidRDefault="00461237" w:rsidP="00461237">
      <w:pPr>
        <w:spacing w:line="360" w:lineRule="auto"/>
        <w:ind w:firstLine="720"/>
        <w:jc w:val="both"/>
        <w:rPr>
          <w:sz w:val="28"/>
          <w:szCs w:val="28"/>
        </w:rPr>
      </w:pPr>
      <w:r w:rsidRPr="00461237">
        <w:rPr>
          <w:sz w:val="28"/>
          <w:szCs w:val="28"/>
        </w:rPr>
        <w:t>В современном мире информационные технологии становятся основным средством достижения наиболее приоритетных образовательных целей. Новые информационные технологии (НИТ) в настоящее время непосредственно связаны с использованием компьютеров в процессе обучения. Компьютер является универсальным средством обучения, он позволяет формировать у учащихся не только знания, умения и навыки, но и развивать личность учащегося, удовлетворять её познавательные интересы. Использование информационных технологий в общеобразовательной школе</w:t>
      </w:r>
      <w:r>
        <w:rPr>
          <w:sz w:val="28"/>
          <w:szCs w:val="28"/>
        </w:rPr>
        <w:t xml:space="preserve"> и ВУЗе</w:t>
      </w:r>
      <w:r w:rsidRPr="00461237">
        <w:rPr>
          <w:sz w:val="28"/>
          <w:szCs w:val="28"/>
        </w:rPr>
        <w:t xml:space="preserve"> изменяет роль </w:t>
      </w:r>
      <w:r>
        <w:rPr>
          <w:sz w:val="28"/>
          <w:szCs w:val="28"/>
        </w:rPr>
        <w:t>преподавателя</w:t>
      </w:r>
      <w:r w:rsidRPr="00461237">
        <w:rPr>
          <w:sz w:val="28"/>
          <w:szCs w:val="28"/>
        </w:rPr>
        <w:t xml:space="preserve"> и </w:t>
      </w:r>
      <w:r>
        <w:rPr>
          <w:sz w:val="28"/>
          <w:szCs w:val="28"/>
        </w:rPr>
        <w:t>об</w:t>
      </w:r>
      <w:r w:rsidRPr="00461237">
        <w:rPr>
          <w:sz w:val="28"/>
          <w:szCs w:val="28"/>
        </w:rPr>
        <w:t>учае</w:t>
      </w:r>
      <w:r>
        <w:rPr>
          <w:sz w:val="28"/>
          <w:szCs w:val="28"/>
        </w:rPr>
        <w:t>м</w:t>
      </w:r>
      <w:r w:rsidRPr="00461237">
        <w:rPr>
          <w:sz w:val="28"/>
          <w:szCs w:val="28"/>
        </w:rPr>
        <w:t>о</w:t>
      </w:r>
      <w:r>
        <w:rPr>
          <w:sz w:val="28"/>
          <w:szCs w:val="28"/>
        </w:rPr>
        <w:t>го</w:t>
      </w:r>
      <w:r w:rsidRPr="00461237">
        <w:rPr>
          <w:sz w:val="28"/>
          <w:szCs w:val="28"/>
        </w:rPr>
        <w:t xml:space="preserve"> и их взаимоотношения. Учитель перестаёт выступать перед своими учениками в качестве источника первичной информации. Вопрос, где взять ту или иную информацию, заменяется вопросом, в каком виде и сколько данных в состоянии воспринять и усвоить учащиеся. Применение НИТ вносит изменения в природу взаимосвязей между учителем и учащимся, между учащимся и учащимся, меняется и роль учителя во взаимоотношениях учащийся - учащийся. Средства НИТ обеспечивают неограниченные возможности для самостоятельной и совместной творческой деятельности учащихся и учителя. Учитель превращается в соучастника продуктивной деятельности своих учеников. Теперь его основная задача - направлять развитие личности учащихся, поддерживать творческий поиск и организовывать их коллективную работу. При использовании информационных технологий в учебном процессе необходимо ставить и реализовывать общедидактические задачи:</w:t>
      </w:r>
    </w:p>
    <w:p w:rsidR="00461237" w:rsidRPr="00461237" w:rsidRDefault="00461237" w:rsidP="00461237">
      <w:pPr>
        <w:spacing w:line="360" w:lineRule="auto"/>
        <w:ind w:left="720" w:hanging="181"/>
        <w:jc w:val="both"/>
        <w:rPr>
          <w:sz w:val="28"/>
          <w:szCs w:val="28"/>
        </w:rPr>
      </w:pPr>
      <w:r w:rsidRPr="00461237">
        <w:rPr>
          <w:sz w:val="28"/>
          <w:szCs w:val="28"/>
        </w:rPr>
        <w:t>1. вырабатывать навыки рациональной организации учебного труда;</w:t>
      </w:r>
    </w:p>
    <w:p w:rsidR="00461237" w:rsidRPr="00461237" w:rsidRDefault="00461237" w:rsidP="00461237">
      <w:pPr>
        <w:spacing w:line="360" w:lineRule="auto"/>
        <w:ind w:left="720" w:hanging="181"/>
        <w:jc w:val="both"/>
        <w:rPr>
          <w:sz w:val="28"/>
          <w:szCs w:val="28"/>
        </w:rPr>
      </w:pPr>
      <w:r w:rsidRPr="00461237">
        <w:rPr>
          <w:sz w:val="28"/>
          <w:szCs w:val="28"/>
        </w:rPr>
        <w:t xml:space="preserve">2. формировать интерес к изучаемому предмету; </w:t>
      </w:r>
    </w:p>
    <w:p w:rsidR="00461237" w:rsidRPr="00461237" w:rsidRDefault="00461237" w:rsidP="00461237">
      <w:pPr>
        <w:spacing w:line="360" w:lineRule="auto"/>
        <w:ind w:left="720" w:hanging="181"/>
        <w:jc w:val="both"/>
        <w:rPr>
          <w:sz w:val="28"/>
          <w:szCs w:val="28"/>
        </w:rPr>
      </w:pPr>
      <w:r w:rsidRPr="00461237">
        <w:rPr>
          <w:sz w:val="28"/>
          <w:szCs w:val="28"/>
        </w:rPr>
        <w:t xml:space="preserve">3. целенаправленно формировать обобщенные приёмы умственной деятельности; </w:t>
      </w:r>
    </w:p>
    <w:p w:rsidR="00461237" w:rsidRPr="00461237" w:rsidRDefault="00461237" w:rsidP="00461237">
      <w:pPr>
        <w:spacing w:line="360" w:lineRule="auto"/>
        <w:ind w:left="720" w:hanging="181"/>
        <w:jc w:val="both"/>
        <w:rPr>
          <w:sz w:val="28"/>
          <w:szCs w:val="28"/>
        </w:rPr>
      </w:pPr>
      <w:r w:rsidRPr="00461237">
        <w:rPr>
          <w:sz w:val="28"/>
          <w:szCs w:val="28"/>
        </w:rPr>
        <w:t xml:space="preserve">4. развивать самостоятельность учащихся; </w:t>
      </w:r>
    </w:p>
    <w:p w:rsidR="00461237" w:rsidRPr="00461237" w:rsidRDefault="00461237" w:rsidP="00461237">
      <w:pPr>
        <w:spacing w:line="360" w:lineRule="auto"/>
        <w:ind w:left="720" w:hanging="181"/>
        <w:jc w:val="both"/>
        <w:rPr>
          <w:sz w:val="28"/>
          <w:szCs w:val="28"/>
        </w:rPr>
      </w:pPr>
      <w:r w:rsidRPr="00461237">
        <w:rPr>
          <w:sz w:val="28"/>
          <w:szCs w:val="28"/>
        </w:rPr>
        <w:t xml:space="preserve">5. готовить учащихся к творческой преобразующей деятельности; </w:t>
      </w:r>
    </w:p>
    <w:p w:rsidR="00461237" w:rsidRPr="00461237" w:rsidRDefault="00461237" w:rsidP="00461237">
      <w:pPr>
        <w:spacing w:line="360" w:lineRule="auto"/>
        <w:ind w:left="720" w:hanging="181"/>
        <w:jc w:val="both"/>
        <w:rPr>
          <w:sz w:val="28"/>
          <w:szCs w:val="28"/>
        </w:rPr>
      </w:pPr>
      <w:r w:rsidRPr="00461237">
        <w:rPr>
          <w:sz w:val="28"/>
          <w:szCs w:val="28"/>
        </w:rPr>
        <w:t>6. вырабатывать умение пользоваться полученными знаниями и расширять эти умения за счёт самостоятельного изучения.</w:t>
      </w:r>
    </w:p>
    <w:p w:rsidR="00461237" w:rsidRPr="00527B81" w:rsidRDefault="00461237" w:rsidP="00461237">
      <w:pPr>
        <w:jc w:val="both"/>
      </w:pPr>
    </w:p>
    <w:p w:rsidR="00461237" w:rsidRPr="00CC392F" w:rsidRDefault="00461237" w:rsidP="00CC392F">
      <w:pPr>
        <w:spacing w:line="360" w:lineRule="auto"/>
        <w:ind w:firstLine="720"/>
        <w:jc w:val="both"/>
        <w:rPr>
          <w:sz w:val="28"/>
          <w:szCs w:val="28"/>
        </w:rPr>
      </w:pPr>
      <w:r w:rsidRPr="00CC392F">
        <w:rPr>
          <w:sz w:val="28"/>
          <w:szCs w:val="28"/>
        </w:rPr>
        <w:t>Применение информационных технологий в обучении определило важный принцип обучения - принцип индивидуализации. Каждый обучаемый следует индивидуальному ритму обучения, со своим, именно ему необходимым уровнем помощи, темпом работы, с заданной глубиной изучаемого материала. Целостность учебного процесса при этом не нарушается. Через индивидуализацию обучения с помощью информационных технологий осуществляется переход к его дифференциации. Также при эффективном использовании информационных технологий происходят изменения мотивации у учащихся.</w:t>
      </w:r>
    </w:p>
    <w:p w:rsidR="00461237" w:rsidRPr="00CC392F" w:rsidRDefault="00461237" w:rsidP="00CC392F">
      <w:pPr>
        <w:spacing w:line="360" w:lineRule="auto"/>
        <w:ind w:firstLine="720"/>
        <w:jc w:val="both"/>
        <w:rPr>
          <w:sz w:val="28"/>
          <w:szCs w:val="28"/>
        </w:rPr>
      </w:pPr>
      <w:r w:rsidRPr="00CC392F">
        <w:rPr>
          <w:sz w:val="28"/>
          <w:szCs w:val="28"/>
        </w:rPr>
        <w:t>Целесообразность использования информационных технологий в образовательном процессе определяется и тем, что с их помощью наиболее эффективно реализуются такие дидактические принципы, как научность, доступность, наглядность, сознательность и активность обучаемых, индивидуальный подход к обучению. При использовании НИТ успешно сочетаются различные методы, формы и средства обучения.</w:t>
      </w:r>
    </w:p>
    <w:p w:rsidR="00461237" w:rsidRPr="00CC392F" w:rsidRDefault="00461237" w:rsidP="00CC392F">
      <w:pPr>
        <w:spacing w:line="360" w:lineRule="auto"/>
        <w:ind w:firstLine="720"/>
        <w:jc w:val="both"/>
        <w:rPr>
          <w:sz w:val="28"/>
          <w:szCs w:val="28"/>
        </w:rPr>
      </w:pPr>
      <w:r w:rsidRPr="00CC392F">
        <w:rPr>
          <w:sz w:val="28"/>
          <w:szCs w:val="28"/>
        </w:rPr>
        <w:t>Обучение через использование новых информационных технологий - способ обучения, который может при необходимости замещать учителя, т.е. быть независимым</w:t>
      </w:r>
      <w:r w:rsidR="00CC392F" w:rsidRPr="00CC392F">
        <w:rPr>
          <w:sz w:val="28"/>
          <w:szCs w:val="28"/>
        </w:rPr>
        <w:t xml:space="preserve">. </w:t>
      </w:r>
      <w:r w:rsidRPr="00CC392F">
        <w:rPr>
          <w:sz w:val="28"/>
          <w:szCs w:val="28"/>
        </w:rPr>
        <w:t>Наибольший эффект от использования новых информационных технологий в образовательном процессе достигается при использовании информационных и демонстрационных программ, моделирующих программ, обеспечивающих интерактивный режим работы обучаемого с компьютером, экспертных систем для диагностики уровня обученности, доступа к информационным ресурсам сети Интернет.</w:t>
      </w:r>
    </w:p>
    <w:p w:rsidR="009674FC" w:rsidRPr="00FD1172" w:rsidRDefault="009674FC" w:rsidP="00FD1172">
      <w:pPr>
        <w:spacing w:line="360" w:lineRule="auto"/>
        <w:ind w:firstLine="720"/>
        <w:jc w:val="both"/>
        <w:rPr>
          <w:sz w:val="28"/>
          <w:szCs w:val="28"/>
        </w:rPr>
      </w:pPr>
      <w:r w:rsidRPr="00FD1172">
        <w:rPr>
          <w:sz w:val="28"/>
          <w:szCs w:val="28"/>
        </w:rPr>
        <w:t>В современном образовании можно выделить две формы обучения: последовательное, строго определённое (линейное) обучение и нелинейное (непоследовательное) индивидуально-ориентированное обучение.</w:t>
      </w:r>
    </w:p>
    <w:p w:rsidR="009674FC" w:rsidRPr="00FD1172" w:rsidRDefault="009674FC" w:rsidP="00FD1172">
      <w:pPr>
        <w:spacing w:line="360" w:lineRule="auto"/>
        <w:ind w:firstLine="720"/>
        <w:jc w:val="both"/>
        <w:rPr>
          <w:sz w:val="28"/>
          <w:szCs w:val="28"/>
        </w:rPr>
      </w:pPr>
      <w:r w:rsidRPr="00FD1172">
        <w:rPr>
          <w:sz w:val="28"/>
          <w:szCs w:val="28"/>
        </w:rPr>
        <w:t>Наиболее интересным и перспективным является нелинейное, личностно-ориентированное обучение, которое стало доступным благодаря информационным и коммуникационным технологиям.</w:t>
      </w:r>
    </w:p>
    <w:p w:rsidR="009674FC" w:rsidRPr="00FD1172" w:rsidRDefault="009674FC" w:rsidP="00FD1172">
      <w:pPr>
        <w:spacing w:line="360" w:lineRule="auto"/>
        <w:ind w:firstLine="720"/>
        <w:jc w:val="both"/>
        <w:rPr>
          <w:sz w:val="28"/>
          <w:szCs w:val="28"/>
        </w:rPr>
      </w:pPr>
      <w:r w:rsidRPr="00FD1172">
        <w:rPr>
          <w:sz w:val="28"/>
          <w:szCs w:val="28"/>
        </w:rPr>
        <w:t xml:space="preserve">Нелинейные модели знаний, нелинейные средства и технологии обучения могут позволить значительно совершенствовать учебный процесс по курсам </w:t>
      </w:r>
      <w:r w:rsidR="00FD1172" w:rsidRPr="00FD1172">
        <w:rPr>
          <w:sz w:val="28"/>
          <w:szCs w:val="28"/>
        </w:rPr>
        <w:t>дисциплин естественно-математического цикла</w:t>
      </w:r>
      <w:r w:rsidRPr="00FD1172">
        <w:rPr>
          <w:sz w:val="28"/>
          <w:szCs w:val="28"/>
        </w:rPr>
        <w:t xml:space="preserve"> в условиях глобальной информатизации и коммуникации общества.</w:t>
      </w:r>
    </w:p>
    <w:p w:rsidR="009674FC" w:rsidRPr="00FD1172" w:rsidRDefault="009674FC" w:rsidP="00FD1172">
      <w:pPr>
        <w:spacing w:line="360" w:lineRule="auto"/>
        <w:ind w:firstLine="720"/>
        <w:jc w:val="both"/>
        <w:rPr>
          <w:sz w:val="28"/>
          <w:szCs w:val="28"/>
        </w:rPr>
      </w:pPr>
      <w:r w:rsidRPr="00FD1172">
        <w:rPr>
          <w:sz w:val="28"/>
          <w:szCs w:val="28"/>
        </w:rPr>
        <w:t>Принято различать декларативные знания, то есть знания о фактах, явлениях и закономерностях и процедурные знания, представляющие собой умение решать задачи. Процедурные знания возникают на основе декларативных исключительно путём интенсивной практики. Обладание ими отличает квалифицированных специалистов (экспертов</w:t>
      </w:r>
      <w:r w:rsidR="00FD1172">
        <w:rPr>
          <w:sz w:val="28"/>
          <w:szCs w:val="28"/>
        </w:rPr>
        <w:t>)</w:t>
      </w:r>
      <w:r w:rsidRPr="00FD1172">
        <w:rPr>
          <w:sz w:val="28"/>
          <w:szCs w:val="28"/>
        </w:rPr>
        <w:t>.</w:t>
      </w:r>
    </w:p>
    <w:p w:rsidR="009674FC" w:rsidRPr="00F87032" w:rsidRDefault="009674FC" w:rsidP="00F87032">
      <w:pPr>
        <w:spacing w:line="360" w:lineRule="auto"/>
        <w:ind w:firstLine="720"/>
        <w:jc w:val="both"/>
        <w:rPr>
          <w:sz w:val="28"/>
          <w:szCs w:val="28"/>
        </w:rPr>
      </w:pPr>
      <w:r w:rsidRPr="00F87032">
        <w:rPr>
          <w:sz w:val="28"/>
          <w:szCs w:val="28"/>
        </w:rPr>
        <w:t xml:space="preserve">Компьютерные системы обучения декларативным знаниям появились достаточно давно и достигли высокого уровня совершенства благодаря современным технологиям гипертекста и мультимедиа. Существенно бoльшие трудности связаны с передачей второго вида знаний, так как для этого необходима среда, в которой можно научить решению задач, основываясь на процедурных знаниях эксперта. То есть должна быть построена модель процесса решения задач рассматриваемой предметной области. Создание подобных моделей для таких областей, как типовые задачи алгебры или геометрии, — не проблема, поскольку в данном случае эксперт-математик может явно сформулировать идеальную стратегию, следуя которой новичок придёт к корректному решению. Иначе обстоит дело со многими недостаточно определёнными областями знаний. </w:t>
      </w:r>
    </w:p>
    <w:p w:rsidR="009674FC" w:rsidRPr="00F87032" w:rsidRDefault="009674FC" w:rsidP="00F87032">
      <w:pPr>
        <w:spacing w:line="360" w:lineRule="auto"/>
        <w:ind w:firstLine="720"/>
        <w:jc w:val="both"/>
        <w:rPr>
          <w:sz w:val="28"/>
          <w:szCs w:val="28"/>
        </w:rPr>
      </w:pPr>
      <w:r w:rsidRPr="00F87032">
        <w:rPr>
          <w:sz w:val="28"/>
          <w:szCs w:val="28"/>
        </w:rPr>
        <w:t>Данное обстоятельство привело к необходимости создания программных систем, основанных как на традиционных методах алгоритмической обработки данных, так и на методах создания и использования баз знаний — совокупности единиц знаний, которые представляют собой формализованное с помощью некоторого метода представления знаний отражение объектов проблемной области и их взаимосвязей, действий над объектами и, возможно, неопределенностей, с которыми эти действия осуществляются.</w:t>
      </w:r>
    </w:p>
    <w:p w:rsidR="009674FC" w:rsidRPr="0027753D" w:rsidRDefault="009674FC" w:rsidP="0027753D">
      <w:pPr>
        <w:spacing w:line="360" w:lineRule="auto"/>
        <w:ind w:firstLine="720"/>
        <w:jc w:val="both"/>
        <w:rPr>
          <w:sz w:val="28"/>
          <w:szCs w:val="28"/>
        </w:rPr>
      </w:pPr>
      <w:r w:rsidRPr="0027753D">
        <w:rPr>
          <w:sz w:val="28"/>
          <w:szCs w:val="28"/>
        </w:rPr>
        <w:t>В течение последних 10-15 лет в рамках исследований по искусственному интеллекту сформировалось самостоятельное направление — экспертные системы (ЭС</w:t>
      </w:r>
      <w:r w:rsidR="0027753D">
        <w:rPr>
          <w:sz w:val="28"/>
          <w:szCs w:val="28"/>
        </w:rPr>
        <w:t xml:space="preserve">). </w:t>
      </w:r>
      <w:r w:rsidRPr="0027753D">
        <w:rPr>
          <w:sz w:val="28"/>
          <w:szCs w:val="28"/>
        </w:rPr>
        <w:t>Назначение экспертных систем заключается в решении достаточно трудных задач на основе накапливаемой базы знаний, отражающей опыт работы в рассматриваемой проблемной области. Достоинство применения экспертных систем заключается в возможности принятия решений в уникальных ситуациях, для которых алгоритм заранее не известен и формируется по исходным данным в виде цепочки рассуждений (правил принятия решений) из базы знаний. Причем решение задач предполагается осуществлять в условиях неполноты, недостоверности, многозначности исходной информации и качественных оценок процессов.</w:t>
      </w:r>
    </w:p>
    <w:p w:rsidR="009674FC" w:rsidRPr="0027753D" w:rsidRDefault="009674FC" w:rsidP="0027753D">
      <w:pPr>
        <w:spacing w:line="360" w:lineRule="auto"/>
        <w:ind w:firstLine="720"/>
        <w:jc w:val="both"/>
        <w:rPr>
          <w:sz w:val="28"/>
          <w:szCs w:val="28"/>
        </w:rPr>
      </w:pPr>
      <w:r w:rsidRPr="0027753D">
        <w:rPr>
          <w:sz w:val="28"/>
          <w:szCs w:val="28"/>
        </w:rPr>
        <w:t>На протяжении последних двадцати лет специалисты в области интеллектуальных систем ведут активные исследовательские работы в области создания и использования экспертных систем, предназначенных для сферы образования. Появился новый класс экспертных систем — экспертные обучающие</w:t>
      </w:r>
      <w:r w:rsidR="0027753D">
        <w:rPr>
          <w:sz w:val="28"/>
          <w:szCs w:val="28"/>
        </w:rPr>
        <w:t xml:space="preserve"> системы</w:t>
      </w:r>
      <w:r w:rsidRPr="0027753D">
        <w:rPr>
          <w:sz w:val="28"/>
          <w:szCs w:val="28"/>
        </w:rPr>
        <w:t>.</w:t>
      </w:r>
    </w:p>
    <w:p w:rsidR="009674FC" w:rsidRPr="0027753D" w:rsidRDefault="009674FC" w:rsidP="0027753D">
      <w:pPr>
        <w:spacing w:line="360" w:lineRule="auto"/>
        <w:ind w:firstLine="720"/>
        <w:jc w:val="both"/>
        <w:rPr>
          <w:sz w:val="28"/>
          <w:szCs w:val="28"/>
        </w:rPr>
      </w:pPr>
      <w:r w:rsidRPr="0027753D">
        <w:rPr>
          <w:sz w:val="28"/>
          <w:szCs w:val="28"/>
        </w:rPr>
        <w:t>Экспертная обучающая система (ЭОС) — это программа, реализующая ту или иную педагогическую цель на основе знаний эксперта в некоторой предметной области, осуществляя диагностику обучения и управления учением, а также демонстрируя поведение экспертов (специалистов-предметников, методистов, психологов). Экспертность ЭОС заключается в наличии в ней знаний по методике обучения, благодаря которым она помогает преподавателям обучать, а учащимся — учиться.</w:t>
      </w:r>
    </w:p>
    <w:p w:rsidR="009674FC" w:rsidRPr="0027753D" w:rsidRDefault="009674FC" w:rsidP="0027753D">
      <w:pPr>
        <w:spacing w:line="360" w:lineRule="auto"/>
        <w:ind w:firstLine="720"/>
        <w:jc w:val="both"/>
        <w:rPr>
          <w:sz w:val="28"/>
          <w:szCs w:val="28"/>
        </w:rPr>
      </w:pPr>
      <w:r w:rsidRPr="0027753D">
        <w:rPr>
          <w:sz w:val="28"/>
          <w:szCs w:val="28"/>
        </w:rPr>
        <w:t xml:space="preserve">Однако большинство разработанных к настоящему времени систем используют достаточно ограниченные методы в организации диалога с обучаемым, а также неразвитые системы объяснения хода своей работы. Кроме того, следует констатировать, что появление нового поколения программных средств учебного назначения — экспертных обучающих систем — требует переосмысления наработанных положений в области использования программных педагогических средств в учебном процессе, систем в учебном процессе, не получили своего должного обоснования. Архитектура экспертной обучающей системы включает в себя два основных компонента: </w:t>
      </w:r>
    </w:p>
    <w:p w:rsidR="009674FC" w:rsidRPr="0027753D" w:rsidRDefault="009674FC" w:rsidP="0027753D">
      <w:pPr>
        <w:spacing w:line="360" w:lineRule="auto"/>
        <w:ind w:left="720" w:hanging="180"/>
        <w:jc w:val="both"/>
        <w:rPr>
          <w:sz w:val="28"/>
          <w:szCs w:val="28"/>
        </w:rPr>
      </w:pPr>
    </w:p>
    <w:p w:rsidR="009674FC" w:rsidRPr="0027753D" w:rsidRDefault="009674FC" w:rsidP="0027753D">
      <w:pPr>
        <w:spacing w:line="360" w:lineRule="auto"/>
        <w:ind w:left="720" w:hanging="180"/>
        <w:jc w:val="both"/>
        <w:rPr>
          <w:sz w:val="28"/>
          <w:szCs w:val="28"/>
        </w:rPr>
      </w:pPr>
      <w:r w:rsidRPr="0027753D">
        <w:rPr>
          <w:sz w:val="28"/>
          <w:szCs w:val="28"/>
        </w:rPr>
        <w:t>1. базу знаний (хранилище единиц знаний);</w:t>
      </w:r>
    </w:p>
    <w:p w:rsidR="009674FC" w:rsidRPr="0027753D" w:rsidRDefault="009674FC" w:rsidP="0027753D">
      <w:pPr>
        <w:spacing w:line="360" w:lineRule="auto"/>
        <w:ind w:left="720" w:hanging="180"/>
        <w:jc w:val="both"/>
        <w:rPr>
          <w:sz w:val="28"/>
          <w:szCs w:val="28"/>
        </w:rPr>
      </w:pPr>
      <w:r w:rsidRPr="0027753D">
        <w:rPr>
          <w:sz w:val="28"/>
          <w:szCs w:val="28"/>
        </w:rPr>
        <w:t>2. программный инструмент доступа и обработки знаний, состоящий из механизмов вывода заключений (решения), приобретения знаний, объяснения получаемых результатов и интеллектуального интерфейса.</w:t>
      </w:r>
    </w:p>
    <w:p w:rsidR="009674FC" w:rsidRPr="0027753D" w:rsidRDefault="009674FC" w:rsidP="0027753D">
      <w:pPr>
        <w:spacing w:line="360" w:lineRule="auto"/>
        <w:ind w:firstLine="720"/>
        <w:jc w:val="both"/>
        <w:rPr>
          <w:sz w:val="28"/>
          <w:szCs w:val="28"/>
        </w:rPr>
      </w:pPr>
    </w:p>
    <w:p w:rsidR="009674FC" w:rsidRPr="0027753D" w:rsidRDefault="009674FC" w:rsidP="0027753D">
      <w:pPr>
        <w:spacing w:line="360" w:lineRule="auto"/>
        <w:ind w:firstLine="720"/>
        <w:jc w:val="both"/>
        <w:rPr>
          <w:sz w:val="28"/>
          <w:szCs w:val="28"/>
        </w:rPr>
      </w:pPr>
      <w:r w:rsidRPr="0027753D">
        <w:rPr>
          <w:sz w:val="28"/>
          <w:szCs w:val="28"/>
        </w:rPr>
        <w:t>Обмен данными между обучаемым и ЭОС выполняет программа интеллектуального интерфейса, которая воспринимает сообщения обучаемого и преобразует их в форму представления базы знаний и, наоборот, переводит внутреннее представление результата обработки в формат обучаемого и выдает сообщение на требуемый носитель. Важнейшим требованием к организации диалога обучаемого с ЭОС является естественность, которая не означает буквально формулирование потребностей обучаемого предложениями естественного языка. Важно, чтобы последовательность решения задачи была гибкой, соответствовала представлениям обучаемого и велась в профессиональных терминах.</w:t>
      </w:r>
    </w:p>
    <w:p w:rsidR="009674FC" w:rsidRPr="0027753D" w:rsidRDefault="009674FC" w:rsidP="0027753D">
      <w:pPr>
        <w:spacing w:line="360" w:lineRule="auto"/>
        <w:ind w:firstLine="720"/>
        <w:jc w:val="both"/>
        <w:rPr>
          <w:sz w:val="28"/>
          <w:szCs w:val="28"/>
        </w:rPr>
      </w:pPr>
      <w:r w:rsidRPr="0027753D">
        <w:rPr>
          <w:sz w:val="28"/>
          <w:szCs w:val="28"/>
        </w:rPr>
        <w:t>Наличие развитой системы объяснений (СО) чрезвычайно важно для ЭОС, работающих в области обучения. В процессе обучения такая ЭОС будет выполнять не только активную роль «учителя», но и роль справочника, помогающего обучаемому изучать внутренние процессы, происходящие в системе, с помощью моделирования прикладной области. Развитая СО состоит из двух компонент: активной, включающей в себя набор информационных сообщений, выдаваемых обучаемому в процессе работы, зависящих от конкретного пути решения задачи, полностью определяемых системой; пассивной (основной компоненты СО), ориентированной на инициализирующие действия обучаемого.</w:t>
      </w:r>
    </w:p>
    <w:p w:rsidR="009674FC" w:rsidRPr="0027753D" w:rsidRDefault="009674FC" w:rsidP="002B2DBD">
      <w:pPr>
        <w:spacing w:line="360" w:lineRule="auto"/>
        <w:ind w:firstLine="720"/>
        <w:jc w:val="both"/>
        <w:rPr>
          <w:sz w:val="28"/>
          <w:szCs w:val="28"/>
        </w:rPr>
      </w:pPr>
      <w:r w:rsidRPr="0027753D">
        <w:rPr>
          <w:sz w:val="28"/>
          <w:szCs w:val="28"/>
        </w:rPr>
        <w:t xml:space="preserve">Активная компонента СО является развернутым комментарием, сопровождающем действия и результаты, полученные системой. Пассивная компонента СО — это качественно новый вид информационной поддержки, присущей только системам, основанным на знаниях. Эта компонента, помимо развитой системы </w:t>
      </w:r>
      <w:r w:rsidR="0027753D" w:rsidRPr="0027753D">
        <w:rPr>
          <w:sz w:val="28"/>
          <w:szCs w:val="28"/>
        </w:rPr>
        <w:t>помощи</w:t>
      </w:r>
      <w:r w:rsidRPr="0027753D">
        <w:rPr>
          <w:sz w:val="28"/>
          <w:szCs w:val="28"/>
        </w:rPr>
        <w:t>, вызываем</w:t>
      </w:r>
      <w:r w:rsidR="002B2DBD">
        <w:rPr>
          <w:sz w:val="28"/>
          <w:szCs w:val="28"/>
        </w:rPr>
        <w:t>о</w:t>
      </w:r>
      <w:r w:rsidR="0027753D" w:rsidRPr="0027753D">
        <w:rPr>
          <w:sz w:val="28"/>
          <w:szCs w:val="28"/>
        </w:rPr>
        <w:t>й</w:t>
      </w:r>
      <w:r w:rsidRPr="0027753D">
        <w:rPr>
          <w:sz w:val="28"/>
          <w:szCs w:val="28"/>
        </w:rPr>
        <w:t xml:space="preserve"> обучаемым, имеет системы пояснений хода решения задачи</w:t>
      </w:r>
      <w:r w:rsidR="002B2DBD">
        <w:rPr>
          <w:sz w:val="28"/>
          <w:szCs w:val="28"/>
        </w:rPr>
        <w:t>.</w:t>
      </w:r>
    </w:p>
    <w:p w:rsidR="009674FC" w:rsidRPr="0027753D" w:rsidRDefault="009674FC" w:rsidP="0027753D">
      <w:pPr>
        <w:spacing w:line="360" w:lineRule="auto"/>
        <w:ind w:firstLine="720"/>
        <w:jc w:val="both"/>
        <w:rPr>
          <w:sz w:val="28"/>
          <w:szCs w:val="28"/>
        </w:rPr>
      </w:pPr>
      <w:r w:rsidRPr="0027753D">
        <w:rPr>
          <w:sz w:val="28"/>
          <w:szCs w:val="28"/>
        </w:rPr>
        <w:t>Важной особенностью развитой СО является использование в ней естественного языка общения с обучаемым. Широкое применение систем «меню» позволяет не только дифференцировать информацию, но и в развитых ЭОС судить об уровне подготовленности обучаемого, формируя его психологический портрет.</w:t>
      </w:r>
    </w:p>
    <w:p w:rsidR="009674FC" w:rsidRPr="0027753D" w:rsidRDefault="009674FC" w:rsidP="0027753D">
      <w:pPr>
        <w:spacing w:line="360" w:lineRule="auto"/>
        <w:ind w:firstLine="720"/>
        <w:jc w:val="both"/>
        <w:rPr>
          <w:sz w:val="28"/>
          <w:szCs w:val="28"/>
        </w:rPr>
      </w:pPr>
      <w:r w:rsidRPr="0027753D">
        <w:rPr>
          <w:sz w:val="28"/>
          <w:szCs w:val="28"/>
        </w:rPr>
        <w:t>Однако обучаемого не всегда может интересовать полный вывод решения, содержащий множество ненужных деталей. В этом случае система должна уметь выбирать из цепочки только ключевые моменты с учетом их важности и уровня знаний обучаемого. Для этого в базе знаний необходимо поддерживать модель знаний и намерений обучаемого. Если же обучаемый продолжает не понимать полученный ответ, то система должна в диалоге на основе поддерживаемой модели проблемных знаний обучать его тем или иным фрагментам знаний, т.е. раскрывать более подробно отдельные понятия и зависимости, если даже эти детали непосредственно в выводе не использовались.</w:t>
      </w:r>
    </w:p>
    <w:p w:rsidR="009674FC" w:rsidRPr="0027753D" w:rsidRDefault="009674FC" w:rsidP="002B2DBD">
      <w:pPr>
        <w:spacing w:line="360" w:lineRule="auto"/>
        <w:ind w:firstLine="720"/>
        <w:jc w:val="both"/>
        <w:rPr>
          <w:sz w:val="28"/>
          <w:szCs w:val="28"/>
        </w:rPr>
      </w:pPr>
      <w:r w:rsidRPr="0027753D">
        <w:rPr>
          <w:sz w:val="28"/>
          <w:szCs w:val="28"/>
        </w:rPr>
        <w:t>Основным принципом разработки и применения экспертных обучающих систем взят принцип конструктивного обучения с использованием самообучаемой и самообразовывающейся. Он реализует деятельностный подход к обучению субъекта, обучение происходит на основе самообразования и саморазвития экспертной обучающей системы и в</w:t>
      </w:r>
      <w:r w:rsidR="002B2DBD">
        <w:rPr>
          <w:sz w:val="28"/>
          <w:szCs w:val="28"/>
        </w:rPr>
        <w:t xml:space="preserve">заимного перекрестного влияния. </w:t>
      </w:r>
      <w:r w:rsidRPr="0027753D">
        <w:rPr>
          <w:sz w:val="28"/>
          <w:szCs w:val="28"/>
        </w:rPr>
        <w:t>Основными отличительными моментами предложенной схемы являются:</w:t>
      </w:r>
    </w:p>
    <w:p w:rsidR="009674FC" w:rsidRPr="0027753D" w:rsidRDefault="009674FC" w:rsidP="0027753D">
      <w:pPr>
        <w:spacing w:line="360" w:lineRule="auto"/>
        <w:ind w:left="720" w:hanging="180"/>
        <w:jc w:val="both"/>
        <w:rPr>
          <w:sz w:val="28"/>
          <w:szCs w:val="28"/>
        </w:rPr>
      </w:pPr>
      <w:r w:rsidRPr="0027753D">
        <w:rPr>
          <w:sz w:val="28"/>
          <w:szCs w:val="28"/>
        </w:rPr>
        <w:t>1. опора на возможности обучаемого;</w:t>
      </w:r>
    </w:p>
    <w:p w:rsidR="009674FC" w:rsidRPr="0027753D" w:rsidRDefault="009674FC" w:rsidP="0027753D">
      <w:pPr>
        <w:spacing w:line="360" w:lineRule="auto"/>
        <w:ind w:left="720" w:hanging="180"/>
        <w:jc w:val="both"/>
        <w:rPr>
          <w:sz w:val="28"/>
          <w:szCs w:val="28"/>
        </w:rPr>
      </w:pPr>
      <w:r w:rsidRPr="0027753D">
        <w:rPr>
          <w:sz w:val="28"/>
          <w:szCs w:val="28"/>
        </w:rPr>
        <w:t>2. широкое использование экспертных методов и методов распознавания при создании базы знаний и управлением за ходом обучения;</w:t>
      </w:r>
    </w:p>
    <w:p w:rsidR="009674FC" w:rsidRPr="0027753D" w:rsidRDefault="009674FC" w:rsidP="0027753D">
      <w:pPr>
        <w:spacing w:line="360" w:lineRule="auto"/>
        <w:ind w:left="720" w:hanging="180"/>
        <w:jc w:val="both"/>
        <w:rPr>
          <w:sz w:val="28"/>
          <w:szCs w:val="28"/>
        </w:rPr>
      </w:pPr>
      <w:r w:rsidRPr="0027753D">
        <w:rPr>
          <w:sz w:val="28"/>
          <w:szCs w:val="28"/>
        </w:rPr>
        <w:t>3. использование деятельностного подхода на различных этапах обучения и контроля знаний — обучаемый сам выступает в роли педагога, предлагаемые задания носят конструктивный характер, в ходе обучения внедрены поисковые элементы, требующие принятия решений в условиях неполной информации и частичной неопределенности, процесс обучения является рекурсивным, возможно углубление процесса обучения по той же схеме.</w:t>
      </w:r>
    </w:p>
    <w:p w:rsidR="009674FC" w:rsidRPr="0027753D" w:rsidRDefault="009674FC" w:rsidP="0027753D">
      <w:pPr>
        <w:spacing w:line="360" w:lineRule="auto"/>
        <w:ind w:firstLine="720"/>
        <w:jc w:val="both"/>
        <w:rPr>
          <w:sz w:val="28"/>
          <w:szCs w:val="28"/>
        </w:rPr>
      </w:pPr>
    </w:p>
    <w:p w:rsidR="009674FC" w:rsidRPr="0027753D" w:rsidRDefault="009674FC" w:rsidP="0027753D">
      <w:pPr>
        <w:spacing w:line="360" w:lineRule="auto"/>
        <w:ind w:firstLine="720"/>
        <w:jc w:val="both"/>
        <w:rPr>
          <w:sz w:val="28"/>
          <w:szCs w:val="28"/>
        </w:rPr>
      </w:pPr>
      <w:r w:rsidRPr="0027753D">
        <w:rPr>
          <w:sz w:val="28"/>
          <w:szCs w:val="28"/>
        </w:rPr>
        <w:t>Для качественного решения задачи построения экспертных обучающих систем необходимо приобретение и комбинирование в единое целое знаний как минимум трех типов: об изучаемой предметной области (аналогично традиционной БЗ), о педагогических приемах и стратегиях обучения (область педагогики), о психологических особенностях личности, характеристиках мыслительной, познавательной деятельности (область психологии).</w:t>
      </w:r>
    </w:p>
    <w:p w:rsidR="009674FC" w:rsidRPr="0027753D" w:rsidRDefault="009674FC" w:rsidP="0027753D">
      <w:pPr>
        <w:spacing w:line="360" w:lineRule="auto"/>
        <w:ind w:firstLine="720"/>
        <w:jc w:val="both"/>
        <w:rPr>
          <w:sz w:val="28"/>
          <w:szCs w:val="28"/>
        </w:rPr>
      </w:pPr>
      <w:r w:rsidRPr="0027753D">
        <w:rPr>
          <w:sz w:val="28"/>
          <w:szCs w:val="28"/>
        </w:rPr>
        <w:t>Предложено использовать для организации процесса приобретения знаний методику репертуарных решеток, что позволяет выявить единую природу сложно структурированных знаний, используемых в ЭОС: предметные, методико-педагогические, психологические, учитывающие индивидуальность обучаемого. Предварительное ранжирование решетки преподавателем позволяет организовать обучение в соответствии со степенью важности очередной порции информации, связанной с текущим элементом. Возможность использования как заданных, так и выявленных элементов и конструктов позволяет управлять мотивацией познавательной деятельности.</w:t>
      </w:r>
    </w:p>
    <w:p w:rsidR="009674FC" w:rsidRPr="0027753D" w:rsidRDefault="009674FC" w:rsidP="0027753D">
      <w:pPr>
        <w:spacing w:line="360" w:lineRule="auto"/>
        <w:ind w:firstLine="720"/>
        <w:jc w:val="both"/>
        <w:rPr>
          <w:sz w:val="28"/>
          <w:szCs w:val="28"/>
        </w:rPr>
      </w:pPr>
      <w:r w:rsidRPr="0027753D">
        <w:rPr>
          <w:sz w:val="28"/>
          <w:szCs w:val="28"/>
        </w:rPr>
        <w:t>Использование этого метода позволяет передавать студенту опыт профессиональной деятельности преподавателя. Этот личный опыт проявляется также и в поясняющей информации, которая легко структурируется и детализируется относительно конструктов преподавателя; она автоматически выявляется при помощи хорошо разработанных приемов. Индивидуализация обучения для каждого студента также уже заложена в самой сути метода и заключается в том, что каждый студент может исследовать предметную область в соответствии с той стратегией, которую он считает целесообразным применить. Система не навязывает ему своей стратегии и так преодолевается одно из «узких мест» современных адаптивных ППС.</w:t>
      </w:r>
    </w:p>
    <w:p w:rsidR="009674FC" w:rsidRPr="0027753D" w:rsidRDefault="009674FC" w:rsidP="0027753D">
      <w:pPr>
        <w:spacing w:line="360" w:lineRule="auto"/>
        <w:ind w:firstLine="720"/>
        <w:jc w:val="both"/>
        <w:rPr>
          <w:sz w:val="28"/>
          <w:szCs w:val="28"/>
        </w:rPr>
      </w:pPr>
      <w:r w:rsidRPr="0027753D">
        <w:rPr>
          <w:sz w:val="28"/>
          <w:szCs w:val="28"/>
        </w:rPr>
        <w:t>Главной целью реализации ЭОС является обучение и оценка текущего уровня знаний студента относительно уровня знаний преподавателя. Сравнение двух решеток (эталонной, отражающей представления преподавателя, и решетки, заполненной обучаемым в ходе диалога) позволяет оценить различия в представлениях преподавателя и обучаемого.</w:t>
      </w:r>
    </w:p>
    <w:p w:rsidR="00244155" w:rsidRPr="00CC392F" w:rsidRDefault="00244155" w:rsidP="00244155">
      <w:pPr>
        <w:spacing w:line="360" w:lineRule="auto"/>
        <w:ind w:firstLine="720"/>
        <w:jc w:val="both"/>
        <w:rPr>
          <w:sz w:val="28"/>
          <w:szCs w:val="28"/>
        </w:rPr>
      </w:pPr>
      <w:r w:rsidRPr="00CC392F">
        <w:rPr>
          <w:sz w:val="28"/>
          <w:szCs w:val="28"/>
        </w:rPr>
        <w:t>Все больше</w:t>
      </w:r>
      <w:r>
        <w:rPr>
          <w:sz w:val="28"/>
          <w:szCs w:val="28"/>
        </w:rPr>
        <w:t>е</w:t>
      </w:r>
      <w:r w:rsidRPr="00CC392F">
        <w:rPr>
          <w:sz w:val="28"/>
          <w:szCs w:val="28"/>
        </w:rPr>
        <w:t xml:space="preserve"> распространение</w:t>
      </w:r>
      <w:r>
        <w:rPr>
          <w:sz w:val="28"/>
          <w:szCs w:val="28"/>
        </w:rPr>
        <w:t xml:space="preserve"> в образовательном процессе</w:t>
      </w:r>
      <w:r w:rsidRPr="00CC392F">
        <w:rPr>
          <w:sz w:val="28"/>
          <w:szCs w:val="28"/>
        </w:rPr>
        <w:t xml:space="preserve"> получают компьютерные химические программы</w:t>
      </w:r>
      <w:r>
        <w:rPr>
          <w:sz w:val="28"/>
          <w:szCs w:val="28"/>
        </w:rPr>
        <w:t xml:space="preserve"> основанные на технологии ЭОС</w:t>
      </w:r>
      <w:r w:rsidRPr="00CC392F">
        <w:rPr>
          <w:sz w:val="28"/>
          <w:szCs w:val="28"/>
        </w:rPr>
        <w:t>. В настоящее время намечается новая ступень в применении НИТ. В основе предлагаемой концепции лежат следующие положения:</w:t>
      </w:r>
    </w:p>
    <w:p w:rsidR="00244155" w:rsidRPr="00CC392F" w:rsidRDefault="00244155" w:rsidP="00244155">
      <w:pPr>
        <w:spacing w:line="360" w:lineRule="auto"/>
        <w:ind w:left="901" w:hanging="181"/>
        <w:jc w:val="both"/>
        <w:rPr>
          <w:sz w:val="28"/>
          <w:szCs w:val="28"/>
        </w:rPr>
      </w:pPr>
      <w:r w:rsidRPr="00CC392F">
        <w:rPr>
          <w:sz w:val="28"/>
          <w:szCs w:val="28"/>
        </w:rPr>
        <w:t xml:space="preserve">-КОП не могут рассматриваться как эксклюзивная форма обучения и должны сочетаться с традиционными видами учебного процесса - лекциями, консультациями, лабораторными работами. Полученная на них химическая информация ретранслируется на практических занятиях с использованием КОП, основное предназначение которых - закрепление знаний, повышение их выживаемости. Следует также признать полезным привлечение КОП при самостоятельной внеаудиторной работе студентов; </w:t>
      </w:r>
    </w:p>
    <w:p w:rsidR="00244155" w:rsidRPr="00CC392F" w:rsidRDefault="00244155" w:rsidP="00244155">
      <w:pPr>
        <w:spacing w:line="360" w:lineRule="auto"/>
        <w:ind w:left="901" w:hanging="181"/>
        <w:jc w:val="both"/>
        <w:rPr>
          <w:sz w:val="28"/>
          <w:szCs w:val="28"/>
        </w:rPr>
      </w:pPr>
      <w:r w:rsidRPr="00CC392F">
        <w:rPr>
          <w:sz w:val="28"/>
          <w:szCs w:val="28"/>
        </w:rPr>
        <w:t xml:space="preserve">-в связи с этим очевидна типовая структура КОП: чередование информации, четко отвечающей программе курса, с индивидуальными заданиями, призванными проконтролировать ее усвоение; </w:t>
      </w:r>
    </w:p>
    <w:p w:rsidR="00244155" w:rsidRPr="00CC392F" w:rsidRDefault="00244155" w:rsidP="00244155">
      <w:pPr>
        <w:spacing w:line="360" w:lineRule="auto"/>
        <w:ind w:left="901" w:hanging="181"/>
        <w:jc w:val="both"/>
        <w:rPr>
          <w:sz w:val="28"/>
          <w:szCs w:val="28"/>
        </w:rPr>
      </w:pPr>
      <w:r w:rsidRPr="00CC392F">
        <w:rPr>
          <w:sz w:val="28"/>
          <w:szCs w:val="28"/>
        </w:rPr>
        <w:t xml:space="preserve">-в КОП должно осуществляться знакомство обучаемого с разнообразными веществами, их свойствами и превращениями. Такой "эффект присутствия" незаменим при изучении химических процессов, непосредственное наблюдение за которыми нереально. </w:t>
      </w:r>
    </w:p>
    <w:p w:rsidR="00244155" w:rsidRPr="00CC392F" w:rsidRDefault="00244155" w:rsidP="00244155">
      <w:pPr>
        <w:spacing w:line="360" w:lineRule="auto"/>
        <w:ind w:firstLine="720"/>
        <w:rPr>
          <w:sz w:val="28"/>
          <w:szCs w:val="28"/>
        </w:rPr>
      </w:pPr>
      <w:r w:rsidRPr="00CC392F">
        <w:rPr>
          <w:sz w:val="28"/>
          <w:szCs w:val="28"/>
        </w:rPr>
        <w:t>Изложен</w:t>
      </w:r>
      <w:r>
        <w:rPr>
          <w:sz w:val="28"/>
          <w:szCs w:val="28"/>
        </w:rPr>
        <w:t>н</w:t>
      </w:r>
      <w:r w:rsidRPr="00CC392F">
        <w:rPr>
          <w:sz w:val="28"/>
          <w:szCs w:val="28"/>
        </w:rPr>
        <w:t>ое</w:t>
      </w:r>
      <w:r>
        <w:rPr>
          <w:sz w:val="28"/>
          <w:szCs w:val="28"/>
        </w:rPr>
        <w:t xml:space="preserve">, </w:t>
      </w:r>
      <w:r w:rsidRPr="00CC392F">
        <w:rPr>
          <w:sz w:val="28"/>
          <w:szCs w:val="28"/>
        </w:rPr>
        <w:t>определяет особенности методики создания КОП, естественно, зависящие от профиля конкретной химической дисциплины:</w:t>
      </w:r>
    </w:p>
    <w:p w:rsidR="00244155" w:rsidRPr="00CC392F" w:rsidRDefault="00244155" w:rsidP="00244155">
      <w:pPr>
        <w:spacing w:line="360" w:lineRule="auto"/>
        <w:ind w:left="900" w:hanging="180"/>
        <w:jc w:val="both"/>
        <w:rPr>
          <w:sz w:val="28"/>
          <w:szCs w:val="28"/>
        </w:rPr>
      </w:pPr>
      <w:r w:rsidRPr="00CC392F">
        <w:rPr>
          <w:sz w:val="28"/>
          <w:szCs w:val="28"/>
        </w:rPr>
        <w:t xml:space="preserve">1. информация в КОП должна предлагаться в нестандартной, по возможности увлекательной, а главное, компактной форме. Использование в качестве зрительного образа текстов, подробных и многочисленных уравнений необходимо свести к минимуму. На смену им должны прийти формулы, краткие схемы и прежде всего - компьютерное моделирование химических процессов, позволяющее имитировать на экране дисплея выделение газов, выпадение осадков, изменение окраски реагентов. Последнему надо уделить особое внимание, так как цвет в химии чрезвычайно информативен; </w:t>
      </w:r>
    </w:p>
    <w:p w:rsidR="00244155" w:rsidRPr="00CC392F" w:rsidRDefault="00244155" w:rsidP="00244155">
      <w:pPr>
        <w:spacing w:line="360" w:lineRule="auto"/>
        <w:ind w:left="900" w:hanging="180"/>
        <w:jc w:val="both"/>
        <w:rPr>
          <w:sz w:val="28"/>
          <w:szCs w:val="28"/>
        </w:rPr>
      </w:pPr>
      <w:r w:rsidRPr="00CC392F">
        <w:rPr>
          <w:sz w:val="28"/>
          <w:szCs w:val="28"/>
        </w:rPr>
        <w:t xml:space="preserve">2. желательно не только имитировать на экране химические реакции, но и организовывать получение студентом соответствующей количественной информации - например, определение выхода "синтезированного" вещества, его важнейших констант и характеристик; </w:t>
      </w:r>
    </w:p>
    <w:p w:rsidR="00244155" w:rsidRDefault="00244155" w:rsidP="00244155">
      <w:pPr>
        <w:spacing w:line="360" w:lineRule="auto"/>
        <w:ind w:left="900" w:hanging="180"/>
        <w:jc w:val="both"/>
        <w:rPr>
          <w:sz w:val="28"/>
          <w:szCs w:val="28"/>
        </w:rPr>
      </w:pPr>
      <w:r w:rsidRPr="00CC392F">
        <w:rPr>
          <w:sz w:val="28"/>
          <w:szCs w:val="28"/>
        </w:rPr>
        <w:t>3. предлагаемые обучаемому задания должны быть поливариантными. Следует обеспечить возможность обращаться к предшествующей информации, а также предложить при неверном ответе подсказку, а при последующей неудаче - правильный ответ. Желательно в процессе опытной проверки КОП провести статистический анализ результатов работы студентов над заданиями с дальнейшей оптимизацией их объема и уровня сложности.</w:t>
      </w:r>
    </w:p>
    <w:p w:rsidR="00F944CF" w:rsidRPr="00F944CF" w:rsidRDefault="00F944CF" w:rsidP="00F944CF">
      <w:pPr>
        <w:spacing w:line="360" w:lineRule="auto"/>
        <w:ind w:left="900" w:hanging="180"/>
        <w:jc w:val="center"/>
        <w:rPr>
          <w:b/>
          <w:sz w:val="28"/>
          <w:szCs w:val="28"/>
        </w:rPr>
      </w:pPr>
      <w:r>
        <w:rPr>
          <w:sz w:val="28"/>
          <w:szCs w:val="28"/>
        </w:rPr>
        <w:br w:type="page"/>
      </w:r>
      <w:r w:rsidR="004C0BD6">
        <w:rPr>
          <w:b/>
          <w:sz w:val="28"/>
          <w:szCs w:val="28"/>
        </w:rPr>
        <w:t xml:space="preserve">3 </w:t>
      </w:r>
      <w:r w:rsidRPr="00F944CF">
        <w:rPr>
          <w:b/>
          <w:sz w:val="28"/>
          <w:szCs w:val="28"/>
        </w:rPr>
        <w:t>Заключение</w:t>
      </w:r>
    </w:p>
    <w:p w:rsidR="009674FC" w:rsidRPr="0027753D" w:rsidRDefault="009674FC" w:rsidP="0027753D">
      <w:pPr>
        <w:spacing w:line="360" w:lineRule="auto"/>
        <w:ind w:firstLine="720"/>
        <w:jc w:val="both"/>
        <w:rPr>
          <w:sz w:val="28"/>
          <w:szCs w:val="28"/>
        </w:rPr>
      </w:pPr>
    </w:p>
    <w:p w:rsidR="00F944CF" w:rsidRDefault="00F944CF" w:rsidP="0027753D">
      <w:pPr>
        <w:spacing w:line="360" w:lineRule="auto"/>
        <w:ind w:firstLine="720"/>
        <w:jc w:val="both"/>
        <w:rPr>
          <w:sz w:val="28"/>
          <w:szCs w:val="28"/>
        </w:rPr>
      </w:pPr>
      <w:r>
        <w:rPr>
          <w:sz w:val="28"/>
          <w:szCs w:val="28"/>
        </w:rPr>
        <w:t>Подводя черту, под всем выше изложенным хочется заметить, что компьютерные обучающие программы на основе ЭОС могут успешно применяться при изучении курса химии.</w:t>
      </w:r>
    </w:p>
    <w:p w:rsidR="001B4714" w:rsidRDefault="00F944CF" w:rsidP="001B4714">
      <w:pPr>
        <w:spacing w:line="360" w:lineRule="auto"/>
        <w:ind w:firstLine="720"/>
        <w:jc w:val="both"/>
        <w:rPr>
          <w:sz w:val="28"/>
          <w:szCs w:val="28"/>
        </w:rPr>
      </w:pPr>
      <w:r>
        <w:rPr>
          <w:sz w:val="28"/>
          <w:szCs w:val="28"/>
        </w:rPr>
        <w:t xml:space="preserve">Оперируя знаниями и системой нелинейной логики, в сочетании с интеллектуальным интерфейсом, такие КОП могут успешно применяться в областях требующих абстрактных умозаключений, например в курсах квантовой химии и строения вещества. </w:t>
      </w:r>
      <w:r w:rsidR="0054127A">
        <w:rPr>
          <w:sz w:val="28"/>
          <w:szCs w:val="28"/>
        </w:rPr>
        <w:t>При</w:t>
      </w:r>
      <w:r>
        <w:rPr>
          <w:sz w:val="28"/>
          <w:szCs w:val="28"/>
        </w:rPr>
        <w:t xml:space="preserve"> использовании КОП информация подается в удобной и компактной форме, что позволяет использовать их </w:t>
      </w:r>
      <w:r w:rsidR="001B4714">
        <w:rPr>
          <w:sz w:val="28"/>
          <w:szCs w:val="28"/>
        </w:rPr>
        <w:t>в курсе общей и неорганической химии:</w:t>
      </w:r>
      <w:r w:rsidR="009A4F8F">
        <w:rPr>
          <w:sz w:val="28"/>
          <w:szCs w:val="28"/>
        </w:rPr>
        <w:t xml:space="preserve"> </w:t>
      </w:r>
      <w:r>
        <w:rPr>
          <w:sz w:val="28"/>
          <w:szCs w:val="28"/>
        </w:rPr>
        <w:t>при иллюстрации энергетических диаграмм</w:t>
      </w:r>
      <w:r w:rsidR="001B4714">
        <w:rPr>
          <w:sz w:val="28"/>
          <w:szCs w:val="28"/>
        </w:rPr>
        <w:t>;</w:t>
      </w:r>
      <w:r w:rsidR="009A4F8F">
        <w:rPr>
          <w:sz w:val="28"/>
          <w:szCs w:val="28"/>
        </w:rPr>
        <w:t xml:space="preserve"> </w:t>
      </w:r>
      <w:r>
        <w:rPr>
          <w:sz w:val="28"/>
          <w:szCs w:val="28"/>
        </w:rPr>
        <w:t>для визуального моделирования образования МО</w:t>
      </w:r>
      <w:r w:rsidR="001B4714">
        <w:rPr>
          <w:sz w:val="28"/>
          <w:szCs w:val="28"/>
        </w:rPr>
        <w:t>;</w:t>
      </w:r>
      <w:r w:rsidR="009A4F8F">
        <w:rPr>
          <w:sz w:val="28"/>
          <w:szCs w:val="28"/>
        </w:rPr>
        <w:t xml:space="preserve"> </w:t>
      </w:r>
      <w:r>
        <w:rPr>
          <w:sz w:val="28"/>
          <w:szCs w:val="28"/>
        </w:rPr>
        <w:t>для моделирования и прогнозирования технологических процессов</w:t>
      </w:r>
      <w:r w:rsidR="001B4714">
        <w:rPr>
          <w:sz w:val="28"/>
          <w:szCs w:val="28"/>
        </w:rPr>
        <w:t>;</w:t>
      </w:r>
      <w:r w:rsidR="009A4F8F">
        <w:rPr>
          <w:sz w:val="28"/>
          <w:szCs w:val="28"/>
        </w:rPr>
        <w:t xml:space="preserve"> </w:t>
      </w:r>
      <w:r>
        <w:rPr>
          <w:sz w:val="28"/>
          <w:szCs w:val="28"/>
        </w:rPr>
        <w:t>для моделирования хода каталитических и некаталитических процессов</w:t>
      </w:r>
      <w:r w:rsidR="001B4714">
        <w:rPr>
          <w:sz w:val="28"/>
          <w:szCs w:val="28"/>
        </w:rPr>
        <w:t xml:space="preserve"> и т.д.</w:t>
      </w:r>
      <w:r>
        <w:rPr>
          <w:sz w:val="28"/>
          <w:szCs w:val="28"/>
        </w:rPr>
        <w:t xml:space="preserve"> В курсе органической химии </w:t>
      </w:r>
      <w:r w:rsidR="001B4714">
        <w:rPr>
          <w:sz w:val="28"/>
          <w:szCs w:val="28"/>
        </w:rPr>
        <w:t xml:space="preserve">и химии ВМС, </w:t>
      </w:r>
      <w:r>
        <w:rPr>
          <w:sz w:val="28"/>
          <w:szCs w:val="28"/>
        </w:rPr>
        <w:t xml:space="preserve">такие КОП могут быть использованы для объяснения </w:t>
      </w:r>
      <w:r w:rsidR="001B4714">
        <w:rPr>
          <w:sz w:val="28"/>
          <w:szCs w:val="28"/>
        </w:rPr>
        <w:t>обучаемым механизмов протекания реакций.</w:t>
      </w:r>
    </w:p>
    <w:p w:rsidR="009674FC" w:rsidRDefault="001B4714" w:rsidP="001B4714">
      <w:pPr>
        <w:spacing w:line="360" w:lineRule="auto"/>
        <w:ind w:firstLine="720"/>
        <w:jc w:val="both"/>
      </w:pPr>
      <w:r>
        <w:rPr>
          <w:sz w:val="28"/>
          <w:szCs w:val="28"/>
        </w:rPr>
        <w:t>Кроме того, ЭОС позволяют проводить текущий и итоговый контроль знаний студентов. Большим достоинством э</w:t>
      </w:r>
      <w:r w:rsidR="009674FC" w:rsidRPr="0027753D">
        <w:rPr>
          <w:sz w:val="28"/>
          <w:szCs w:val="28"/>
        </w:rPr>
        <w:t>кспертны</w:t>
      </w:r>
      <w:r>
        <w:rPr>
          <w:sz w:val="28"/>
          <w:szCs w:val="28"/>
        </w:rPr>
        <w:t>х</w:t>
      </w:r>
      <w:r w:rsidR="009674FC" w:rsidRPr="0027753D">
        <w:rPr>
          <w:sz w:val="28"/>
          <w:szCs w:val="28"/>
        </w:rPr>
        <w:t xml:space="preserve"> систем</w:t>
      </w:r>
      <w:r>
        <w:rPr>
          <w:sz w:val="28"/>
          <w:szCs w:val="28"/>
        </w:rPr>
        <w:t xml:space="preserve"> является то, что они </w:t>
      </w:r>
      <w:r w:rsidR="009674FC" w:rsidRPr="0027753D">
        <w:rPr>
          <w:sz w:val="28"/>
          <w:szCs w:val="28"/>
        </w:rPr>
        <w:t>как инструмент в работе пользователей совершенствуют свои возможности решать трудные, неординарные задачи в ходе практической работы.</w:t>
      </w:r>
    </w:p>
    <w:p w:rsidR="009A4F8F" w:rsidRPr="009A4F8F" w:rsidRDefault="009A4F8F" w:rsidP="009A4F8F">
      <w:pPr>
        <w:spacing w:line="360" w:lineRule="auto"/>
        <w:ind w:firstLine="720"/>
        <w:jc w:val="both"/>
        <w:rPr>
          <w:sz w:val="28"/>
          <w:szCs w:val="28"/>
        </w:rPr>
      </w:pPr>
      <w:r w:rsidRPr="009A4F8F">
        <w:rPr>
          <w:sz w:val="28"/>
          <w:szCs w:val="28"/>
        </w:rPr>
        <w:t>Недостатком экспертных систем являются значительные трудозатраты, необходимые для пополнения базы знаний. Получение знаний от экспертов и внесение их в базу знаний представляет собой сложный процесс, сопряженный с значительными затратами времени и средств. Проектирование экспертных систем также имеет определенные трудности и ограничения, которые влияют на их разработку.</w:t>
      </w:r>
    </w:p>
    <w:p w:rsidR="002C6C9D" w:rsidRDefault="00461237" w:rsidP="009A4F8F">
      <w:pPr>
        <w:spacing w:line="360" w:lineRule="auto"/>
        <w:ind w:firstLine="720"/>
        <w:jc w:val="both"/>
        <w:rPr>
          <w:sz w:val="28"/>
          <w:szCs w:val="28"/>
        </w:rPr>
      </w:pPr>
      <w:r w:rsidRPr="009A4F8F">
        <w:rPr>
          <w:sz w:val="28"/>
          <w:szCs w:val="28"/>
        </w:rPr>
        <w:t>Таким образом, применение информационных технологий дает возможность сделать процессы обучения и управления процессами обучения более эффективными и интенсивными.</w:t>
      </w:r>
    </w:p>
    <w:p w:rsidR="00461237" w:rsidRDefault="002C6C9D" w:rsidP="002C6C9D">
      <w:pPr>
        <w:spacing w:line="360" w:lineRule="auto"/>
        <w:jc w:val="center"/>
        <w:rPr>
          <w:b/>
          <w:sz w:val="28"/>
          <w:szCs w:val="28"/>
        </w:rPr>
      </w:pPr>
      <w:r>
        <w:rPr>
          <w:sz w:val="28"/>
          <w:szCs w:val="28"/>
        </w:rPr>
        <w:br w:type="page"/>
      </w:r>
      <w:r w:rsidR="004C0BD6">
        <w:rPr>
          <w:b/>
          <w:sz w:val="28"/>
          <w:szCs w:val="28"/>
        </w:rPr>
        <w:t xml:space="preserve">4 </w:t>
      </w:r>
      <w:r w:rsidRPr="002C6C9D">
        <w:rPr>
          <w:b/>
          <w:sz w:val="28"/>
          <w:szCs w:val="28"/>
        </w:rPr>
        <w:t>Список использованных источников</w:t>
      </w:r>
    </w:p>
    <w:p w:rsidR="002C6C9D" w:rsidRDefault="002C6C9D" w:rsidP="002C6C9D">
      <w:pPr>
        <w:spacing w:line="360" w:lineRule="auto"/>
        <w:jc w:val="center"/>
        <w:rPr>
          <w:b/>
          <w:sz w:val="28"/>
          <w:szCs w:val="28"/>
        </w:rPr>
      </w:pPr>
    </w:p>
    <w:p w:rsidR="002C6C9D" w:rsidRPr="002C6C9D" w:rsidRDefault="002C6C9D" w:rsidP="002C6C9D">
      <w:pPr>
        <w:spacing w:line="360" w:lineRule="auto"/>
        <w:ind w:left="360" w:hanging="360"/>
        <w:jc w:val="both"/>
        <w:rPr>
          <w:sz w:val="28"/>
          <w:szCs w:val="28"/>
        </w:rPr>
      </w:pPr>
      <w:r w:rsidRPr="002C6C9D">
        <w:rPr>
          <w:sz w:val="28"/>
          <w:szCs w:val="28"/>
        </w:rPr>
        <w:t>1. М.Е. Громов, Г.М. Курдюмов, Т.С.Царевитинова. Компьютерные химические программы - концепции и методика</w:t>
      </w:r>
    </w:p>
    <w:p w:rsidR="002C6C9D" w:rsidRPr="002C6C9D" w:rsidRDefault="002C6C9D" w:rsidP="002C6C9D">
      <w:pPr>
        <w:spacing w:line="360" w:lineRule="auto"/>
        <w:ind w:left="360" w:hanging="360"/>
        <w:jc w:val="both"/>
        <w:rPr>
          <w:sz w:val="28"/>
          <w:szCs w:val="28"/>
        </w:rPr>
      </w:pPr>
      <w:r w:rsidRPr="002C6C9D">
        <w:rPr>
          <w:sz w:val="28"/>
          <w:szCs w:val="28"/>
        </w:rPr>
        <w:t>2. С.Н. Добрыдин. Некоторые аспекты использования новых информационных технологий в обучении // Материалы всероссийской конференции «Наука и образование». Москва, 2002</w:t>
      </w:r>
    </w:p>
    <w:p w:rsidR="002C6C9D" w:rsidRPr="002C6C9D" w:rsidRDefault="002C6C9D" w:rsidP="002C6C9D">
      <w:pPr>
        <w:spacing w:line="360" w:lineRule="auto"/>
        <w:ind w:left="360" w:hanging="360"/>
        <w:jc w:val="both"/>
        <w:rPr>
          <w:sz w:val="28"/>
          <w:szCs w:val="28"/>
        </w:rPr>
      </w:pPr>
      <w:r w:rsidRPr="002C6C9D">
        <w:rPr>
          <w:sz w:val="28"/>
          <w:szCs w:val="28"/>
        </w:rPr>
        <w:t>3. П.В. Самолысов, Т.Ю. Ромащенко. Нелинейные процедурные знания - основа построения систем дистанционного обучения // Образование и общество. Москва, 2001, №5</w:t>
      </w:r>
      <w:bookmarkStart w:id="0" w:name="_GoBack"/>
      <w:bookmarkEnd w:id="0"/>
    </w:p>
    <w:sectPr w:rsidR="002C6C9D" w:rsidRPr="002C6C9D" w:rsidSect="00AE79AC">
      <w:footerReference w:type="even" r:id="rId7"/>
      <w:footerReference w:type="default" r:id="rId8"/>
      <w:pgSz w:w="11906" w:h="16838"/>
      <w:pgMar w:top="1134" w:right="850"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CF0" w:rsidRDefault="001B0CF0">
      <w:r>
        <w:separator/>
      </w:r>
    </w:p>
  </w:endnote>
  <w:endnote w:type="continuationSeparator" w:id="0">
    <w:p w:rsidR="001B0CF0" w:rsidRDefault="001B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C9" w:rsidRDefault="004F63C9" w:rsidP="00AE79AC">
    <w:pPr>
      <w:pStyle w:val="a4"/>
      <w:framePr w:wrap="around" w:vAnchor="text" w:hAnchor="margin" w:xAlign="center" w:y="1"/>
      <w:rPr>
        <w:rStyle w:val="a5"/>
      </w:rPr>
    </w:pPr>
  </w:p>
  <w:p w:rsidR="004F63C9" w:rsidRDefault="004F63C9" w:rsidP="00AE79A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C9" w:rsidRDefault="00640B39" w:rsidP="00AE79AC">
    <w:pPr>
      <w:pStyle w:val="a4"/>
      <w:framePr w:wrap="around" w:vAnchor="text" w:hAnchor="margin" w:xAlign="center" w:y="1"/>
      <w:rPr>
        <w:rStyle w:val="a5"/>
      </w:rPr>
    </w:pPr>
    <w:r>
      <w:rPr>
        <w:rStyle w:val="a5"/>
        <w:noProof/>
      </w:rPr>
      <w:t>- 2 -</w:t>
    </w:r>
  </w:p>
  <w:p w:rsidR="004F63C9" w:rsidRDefault="004F63C9" w:rsidP="00AE79A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CF0" w:rsidRDefault="001B0CF0">
      <w:r>
        <w:separator/>
      </w:r>
    </w:p>
  </w:footnote>
  <w:footnote w:type="continuationSeparator" w:id="0">
    <w:p w:rsidR="001B0CF0" w:rsidRDefault="001B0C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E41C8"/>
    <w:multiLevelType w:val="hybridMultilevel"/>
    <w:tmpl w:val="5062366C"/>
    <w:lvl w:ilvl="0" w:tplc="364A0F8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4FE"/>
    <w:rsid w:val="000D6A82"/>
    <w:rsid w:val="00155208"/>
    <w:rsid w:val="001B0CF0"/>
    <w:rsid w:val="001B4714"/>
    <w:rsid w:val="00244155"/>
    <w:rsid w:val="0027753D"/>
    <w:rsid w:val="002B2DBD"/>
    <w:rsid w:val="002C55AC"/>
    <w:rsid w:val="002C6C9D"/>
    <w:rsid w:val="002C776F"/>
    <w:rsid w:val="003E63CC"/>
    <w:rsid w:val="00461237"/>
    <w:rsid w:val="004C0BD6"/>
    <w:rsid w:val="004F63C9"/>
    <w:rsid w:val="0054127A"/>
    <w:rsid w:val="00640B39"/>
    <w:rsid w:val="007059D8"/>
    <w:rsid w:val="0080475F"/>
    <w:rsid w:val="00854D72"/>
    <w:rsid w:val="0095290D"/>
    <w:rsid w:val="009674FC"/>
    <w:rsid w:val="009A4F8F"/>
    <w:rsid w:val="00A0576E"/>
    <w:rsid w:val="00AE79AC"/>
    <w:rsid w:val="00B03E4A"/>
    <w:rsid w:val="00B334FE"/>
    <w:rsid w:val="00C13613"/>
    <w:rsid w:val="00CB7351"/>
    <w:rsid w:val="00CC392F"/>
    <w:rsid w:val="00E611FE"/>
    <w:rsid w:val="00F00C9C"/>
    <w:rsid w:val="00F23BE4"/>
    <w:rsid w:val="00F87032"/>
    <w:rsid w:val="00F944CF"/>
    <w:rsid w:val="00FD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77DF1D-404A-42B3-8940-E156BADB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75F"/>
    <w:pPr>
      <w:autoSpaceDE w:val="0"/>
      <w:autoSpaceDN w:val="0"/>
    </w:pPr>
  </w:style>
  <w:style w:type="paragraph" w:styleId="2">
    <w:name w:val="heading 2"/>
    <w:basedOn w:val="a"/>
    <w:qFormat/>
    <w:rsid w:val="00461237"/>
    <w:pPr>
      <w:autoSpaceDE/>
      <w:autoSpaceDN/>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80475F"/>
    <w:pPr>
      <w:spacing w:line="480" w:lineRule="auto"/>
      <w:ind w:firstLine="426"/>
      <w:jc w:val="both"/>
    </w:pPr>
    <w:rPr>
      <w:sz w:val="28"/>
      <w:szCs w:val="28"/>
    </w:rPr>
  </w:style>
  <w:style w:type="paragraph" w:styleId="a3">
    <w:name w:val="Normal (Web)"/>
    <w:basedOn w:val="a"/>
    <w:rsid w:val="00461237"/>
    <w:pPr>
      <w:autoSpaceDE/>
      <w:autoSpaceDN/>
      <w:spacing w:before="100" w:beforeAutospacing="1" w:after="100" w:afterAutospacing="1"/>
    </w:pPr>
    <w:rPr>
      <w:sz w:val="24"/>
      <w:szCs w:val="24"/>
    </w:rPr>
  </w:style>
  <w:style w:type="paragraph" w:styleId="a4">
    <w:name w:val="footer"/>
    <w:basedOn w:val="a"/>
    <w:rsid w:val="00AE79AC"/>
    <w:pPr>
      <w:tabs>
        <w:tab w:val="center" w:pos="4677"/>
        <w:tab w:val="right" w:pos="9355"/>
      </w:tabs>
    </w:pPr>
  </w:style>
  <w:style w:type="character" w:styleId="a5">
    <w:name w:val="page number"/>
    <w:basedOn w:val="a0"/>
    <w:rsid w:val="00AE7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3346</Words>
  <Characters>19075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Педагогическая технология – это научно обоснованный выбор характера воздействия в процессе организуемого учителем взаимообщени</vt:lpstr>
    </vt:vector>
  </TitlesOfParts>
  <Company/>
  <LinksUpToDate>false</LinksUpToDate>
  <CharactersWithSpaces>22377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Педагогическая технология – это научно обоснованный выбор характера воздействия в процессе организуемого учителем взаимообщени</dc:title>
  <dc:subject/>
  <dc:creator>Демин</dc:creator>
  <cp:keywords/>
  <dc:description/>
  <cp:lastModifiedBy>admin</cp:lastModifiedBy>
  <cp:revision>2</cp:revision>
  <dcterms:created xsi:type="dcterms:W3CDTF">2014-02-08T03:46:00Z</dcterms:created>
  <dcterms:modified xsi:type="dcterms:W3CDTF">2014-02-08T03:46:00Z</dcterms:modified>
</cp:coreProperties>
</file>