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602" w:rsidRPr="008A3DDC" w:rsidRDefault="00C85602" w:rsidP="00C85602">
      <w:pPr>
        <w:spacing w:before="120"/>
        <w:jc w:val="center"/>
        <w:rPr>
          <w:b/>
          <w:sz w:val="32"/>
        </w:rPr>
      </w:pPr>
      <w:r w:rsidRPr="008A3DDC">
        <w:rPr>
          <w:b/>
          <w:sz w:val="32"/>
        </w:rPr>
        <w:t>Николай Мясковский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Русский и советский композитор (1881-1950)</w:t>
      </w:r>
      <w:r>
        <w:t>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Вместе с Прокофьевым и Стравинским Николай Яковлевич Мясковский был в числе тех композиторов</w:t>
      </w:r>
      <w:r>
        <w:t xml:space="preserve">, </w:t>
      </w:r>
      <w:r w:rsidRPr="0054672B">
        <w:t>которые отражали настроения творческой интеллигенции России дореволюционного периода. Они вошли в послеоктябрьскую Россию на правах старых специалистов</w:t>
      </w:r>
      <w:r>
        <w:t xml:space="preserve">, </w:t>
      </w:r>
      <w:r w:rsidRPr="0054672B">
        <w:t>и</w:t>
      </w:r>
      <w:r>
        <w:t xml:space="preserve">, </w:t>
      </w:r>
      <w:r w:rsidRPr="0054672B">
        <w:t>видя вокруг себя террор</w:t>
      </w:r>
      <w:r>
        <w:t xml:space="preserve">, </w:t>
      </w:r>
      <w:r w:rsidRPr="0054672B">
        <w:t>направленный против им подобных</w:t>
      </w:r>
      <w:r>
        <w:t xml:space="preserve">, </w:t>
      </w:r>
      <w:r w:rsidRPr="0054672B">
        <w:t>так и не смогли избавиться от чувства закомплексованности. Тем не менее</w:t>
      </w:r>
      <w:r>
        <w:t xml:space="preserve">, </w:t>
      </w:r>
      <w:r w:rsidRPr="0054672B">
        <w:t>они честно (или почти честно) творили</w:t>
      </w:r>
      <w:r>
        <w:t xml:space="preserve">, </w:t>
      </w:r>
      <w:r w:rsidRPr="0054672B">
        <w:t>отображая окружавшую их действительность.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Николай Мясковский родился 20 апреля 1881 года в военной крепости Новогеоргиевск (сейчас — Модлин) под Варшавой. Его отец был военным инженером. После переезда семьи в Петербург Яков Мясковский получил звание генерала и должность профессора фортификации Военно-инженерной академии.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Сын Николай закончил кадетский корпус и военно-инженерное училище. Мальчик был музыкально одарен</w:t>
      </w:r>
      <w:r>
        <w:t xml:space="preserve">, </w:t>
      </w:r>
      <w:r w:rsidRPr="0054672B">
        <w:t>как и многие дети технической и творческой интеллигенции</w:t>
      </w:r>
      <w:r>
        <w:t xml:space="preserve">, </w:t>
      </w:r>
      <w:r w:rsidRPr="0054672B">
        <w:t>однако в семье не было возможности по-настоящему развивать его музыкальное дарование.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В 1899—1902 годах он учился в Петербургском военно-инженерном училище</w:t>
      </w:r>
      <w:r>
        <w:t xml:space="preserve">, </w:t>
      </w:r>
      <w:r w:rsidRPr="0054672B">
        <w:t>одновременно занимаясь музыкально-теоретическими предметами под руководством Р. Глиэра и И. Крыжановского.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Проходили занятия по музыке и в кадетском корпусе. Но единственный на все училище рояль был постоянно занят старшими воспитанниками. Мясковский потом вспоминал</w:t>
      </w:r>
      <w:r>
        <w:t xml:space="preserve">, </w:t>
      </w:r>
      <w:r w:rsidRPr="0054672B">
        <w:t>что его желание подойти к роялю зачастую «кончались изрядными избиениями». А в утренние и вечерние часы от рояля отгоняло начальство.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Вскоре Мясковский начал посещать кружок</w:t>
      </w:r>
      <w:r>
        <w:t xml:space="preserve">, </w:t>
      </w:r>
      <w:r w:rsidRPr="0054672B">
        <w:t>который позже стал известен под названием «Могучая кучка». Он познакомился с Бородиным</w:t>
      </w:r>
      <w:r>
        <w:t xml:space="preserve">, </w:t>
      </w:r>
      <w:r w:rsidRPr="0054672B">
        <w:t>Мусоргским</w:t>
      </w:r>
      <w:r>
        <w:t xml:space="preserve">, </w:t>
      </w:r>
      <w:r w:rsidRPr="0054672B">
        <w:t>Римским-Корсаковым</w:t>
      </w:r>
      <w:r>
        <w:t xml:space="preserve">, </w:t>
      </w:r>
      <w:r w:rsidRPr="0054672B">
        <w:t>Балакиревым. Никто из этих людей</w:t>
      </w:r>
      <w:r>
        <w:t xml:space="preserve">, </w:t>
      </w:r>
      <w:r w:rsidRPr="0054672B">
        <w:t>горячо любивших музыку</w:t>
      </w:r>
      <w:r>
        <w:t xml:space="preserve">, </w:t>
      </w:r>
      <w:r w:rsidRPr="0054672B">
        <w:t>не был профессиональным музыкантом — это обстоятельство по-настоящему вдохновляло молодого Мясковского. Он верил</w:t>
      </w:r>
      <w:r>
        <w:t xml:space="preserve">, </w:t>
      </w:r>
      <w:r w:rsidRPr="0054672B">
        <w:t>что при должной ответственности и целеустремленности и он сможет создавать великие музыкальные произведения.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В 1906 году</w:t>
      </w:r>
      <w:r>
        <w:t xml:space="preserve">, </w:t>
      </w:r>
      <w:r w:rsidRPr="0054672B">
        <w:t>уже будучи офицером</w:t>
      </w:r>
      <w:r>
        <w:t xml:space="preserve">, </w:t>
      </w:r>
      <w:r w:rsidRPr="0054672B">
        <w:t>Николай Мясковский поступил в консерваторию. Это был настоящий поступок двадцатипятилетнего военного инженера: он решается снова учиться</w:t>
      </w:r>
      <w:r>
        <w:t xml:space="preserve">, </w:t>
      </w:r>
      <w:r w:rsidRPr="0054672B">
        <w:t>теперь уже любимому делу. Приемная комиссия</w:t>
      </w:r>
      <w:r>
        <w:t xml:space="preserve">, </w:t>
      </w:r>
      <w:r w:rsidRPr="0054672B">
        <w:t>состоявшая из Римского-Корсакова</w:t>
      </w:r>
      <w:r>
        <w:t xml:space="preserve">, </w:t>
      </w:r>
      <w:r w:rsidRPr="0054672B">
        <w:t>Глазунова</w:t>
      </w:r>
      <w:r>
        <w:t xml:space="preserve">, </w:t>
      </w:r>
      <w:r w:rsidRPr="0054672B">
        <w:t>Лядова и других композиторов</w:t>
      </w:r>
      <w:r>
        <w:t xml:space="preserve">, </w:t>
      </w:r>
      <w:r w:rsidRPr="0054672B">
        <w:t>отметила незаурядный музыкальный талант Мясковского.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Поначалу он учился тайком от военного начальства</w:t>
      </w:r>
      <w:r>
        <w:t xml:space="preserve">, </w:t>
      </w:r>
      <w:r w:rsidRPr="0054672B">
        <w:t>но затем вышел в отставку и легализовал свое увлечение музыкой. Учился Н. Мясковский под руководством А. Лядова (композиция</w:t>
      </w:r>
      <w:r>
        <w:t xml:space="preserve">, </w:t>
      </w:r>
      <w:r w:rsidRPr="0054672B">
        <w:t>гармония</w:t>
      </w:r>
      <w:r>
        <w:t xml:space="preserve">, </w:t>
      </w:r>
      <w:r w:rsidRPr="0054672B">
        <w:t>полифония)</w:t>
      </w:r>
      <w:r>
        <w:t xml:space="preserve">, </w:t>
      </w:r>
      <w:r w:rsidRPr="0054672B">
        <w:t>Н. Римского-Корсакова (инструментовка)</w:t>
      </w:r>
      <w:r>
        <w:t xml:space="preserve">, </w:t>
      </w:r>
      <w:r w:rsidRPr="0054672B">
        <w:t>Я. Витола (музыкальная форма). В стенах консерватории зародилась дружба с Прокофьевым</w:t>
      </w:r>
      <w:r>
        <w:t xml:space="preserve">, </w:t>
      </w:r>
      <w:r w:rsidRPr="0054672B">
        <w:t>которая продолжалась вплоть до самой смерти Мясковского.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После окончания Петербургской консерватории в 1911 году Мясковский активно пробует себя в крупных формах. Сочинять Мясковский начал будучи студентом консерватории: на одном из вечеров 1908 года прозвучали несколько его романсов. Позже</w:t>
      </w:r>
      <w:r>
        <w:t xml:space="preserve">, </w:t>
      </w:r>
      <w:r w:rsidRPr="0054672B">
        <w:t>до 1914 года</w:t>
      </w:r>
      <w:r>
        <w:t xml:space="preserve">, </w:t>
      </w:r>
      <w:r w:rsidRPr="0054672B">
        <w:t>когда композитора призвали в действующую армию</w:t>
      </w:r>
      <w:r>
        <w:t xml:space="preserve">, </w:t>
      </w:r>
      <w:r w:rsidRPr="0054672B">
        <w:t>он написал три симфонии</w:t>
      </w:r>
      <w:r>
        <w:t xml:space="preserve">, </w:t>
      </w:r>
      <w:r w:rsidRPr="0054672B">
        <w:t>симфоническую поэму «Аластор» и симфониетту... Участник «Вечеров современной музыки»</w:t>
      </w:r>
      <w:r>
        <w:t xml:space="preserve">, </w:t>
      </w:r>
      <w:r w:rsidRPr="0054672B">
        <w:t>он с 1911 года сотрудничал с московским журналом «Музыка». Большое значение имела его статья «Чайковский и Бетховен» (1912). «Симфонизм для Мясковского — необходимый способ мышления»</w:t>
      </w:r>
      <w:r>
        <w:t xml:space="preserve">, </w:t>
      </w:r>
      <w:r w:rsidRPr="0054672B">
        <w:t>— отмечала музыкальная критика тех лет. Произведения молодого автора впечатляли искренностью</w:t>
      </w:r>
      <w:r>
        <w:t xml:space="preserve">, </w:t>
      </w:r>
      <w:r w:rsidRPr="0054672B">
        <w:t>а критики говорили о его «нежелании следовать моде». Из ранних сочинений лучшим считается его Третья симфония</w:t>
      </w:r>
      <w:r>
        <w:t xml:space="preserve">, </w:t>
      </w:r>
      <w:r w:rsidRPr="0054672B">
        <w:t>которая была закончена в 1914 году.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В действующей армии Мясковский изведал тяготы окопной жизни. Он участвовал как в знаменитом наступлении на Полесье</w:t>
      </w:r>
      <w:r>
        <w:t xml:space="preserve">, </w:t>
      </w:r>
      <w:r w:rsidRPr="0054672B">
        <w:t>так и в стремительном отступлении через Галицию и Польшу. Все эти события позже нашли отражения в его музыке. В Четвертой симфонии</w:t>
      </w:r>
      <w:r>
        <w:t xml:space="preserve">, </w:t>
      </w:r>
      <w:r w:rsidRPr="0054672B">
        <w:t>задуманной еще на фронте</w:t>
      </w:r>
      <w:r>
        <w:t xml:space="preserve">, </w:t>
      </w:r>
      <w:r w:rsidRPr="0054672B">
        <w:t>господствуют остродраматические и трагедийные образы. В Пятой симфонии</w:t>
      </w:r>
      <w:r>
        <w:t xml:space="preserve">, </w:t>
      </w:r>
      <w:r w:rsidRPr="0054672B">
        <w:t>написанной в 1918 году</w:t>
      </w:r>
      <w:r>
        <w:t xml:space="preserve">, </w:t>
      </w:r>
      <w:r w:rsidRPr="0054672B">
        <w:t>характер музыки меняется: в нее</w:t>
      </w:r>
      <w:r>
        <w:t xml:space="preserve">, </w:t>
      </w:r>
      <w:r w:rsidRPr="0054672B">
        <w:t>например</w:t>
      </w:r>
      <w:r>
        <w:t xml:space="preserve">, </w:t>
      </w:r>
      <w:r w:rsidRPr="0054672B">
        <w:t>включена западноукраинская «колядка»</w:t>
      </w:r>
      <w:r>
        <w:t xml:space="preserve">, </w:t>
      </w:r>
      <w:r w:rsidRPr="0054672B">
        <w:t>которую композитор записал в Галиции.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Мясковский</w:t>
      </w:r>
      <w:r>
        <w:t xml:space="preserve">, </w:t>
      </w:r>
      <w:r w:rsidRPr="0054672B">
        <w:t>в отличие от Стравинского и даже Прокофьева</w:t>
      </w:r>
      <w:r>
        <w:t xml:space="preserve">, </w:t>
      </w:r>
      <w:r w:rsidRPr="0054672B">
        <w:t>еще в феврале 1917 года</w:t>
      </w:r>
      <w:r>
        <w:t xml:space="preserve">, </w:t>
      </w:r>
      <w:r w:rsidRPr="0054672B">
        <w:t>как писали раньше в учебниках</w:t>
      </w:r>
      <w:r>
        <w:t xml:space="preserve">, </w:t>
      </w:r>
      <w:r w:rsidRPr="0054672B">
        <w:t>«безоговорочно принял революцию». Он начал работать на Советы сперва в качестве военного специалиста</w:t>
      </w:r>
      <w:r>
        <w:t xml:space="preserve">, </w:t>
      </w:r>
      <w:r w:rsidRPr="0054672B">
        <w:t>а затем — музыкального педагога.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С 1918 года композитор жил в Москве</w:t>
      </w:r>
      <w:r>
        <w:t xml:space="preserve">, </w:t>
      </w:r>
      <w:r w:rsidRPr="0054672B">
        <w:t>был одним из организаторов Государственного музыкального издательства</w:t>
      </w:r>
      <w:r>
        <w:t xml:space="preserve">, </w:t>
      </w:r>
      <w:r w:rsidRPr="0054672B">
        <w:t>активно участвовал в строительстве новой музыкальной культуры. В Государственном музыкальном издательстве он занимал посты члена жюри</w:t>
      </w:r>
      <w:r>
        <w:t xml:space="preserve">, </w:t>
      </w:r>
      <w:r w:rsidRPr="0054672B">
        <w:t>редактора</w:t>
      </w:r>
      <w:r>
        <w:t xml:space="preserve">, </w:t>
      </w:r>
      <w:r w:rsidRPr="0054672B">
        <w:t>консультанта</w:t>
      </w:r>
      <w:r>
        <w:t xml:space="preserve">, </w:t>
      </w:r>
      <w:r w:rsidRPr="0054672B">
        <w:t>вел работу в Наркомпросе. Затем он стал профессором в Московской консерватории. Музыкальная педагогическая деятельность Мясковского продолжалась 30 лет. Среди его воспитанников — А. Хачатурян</w:t>
      </w:r>
      <w:r>
        <w:t xml:space="preserve">, </w:t>
      </w:r>
      <w:r w:rsidRPr="0054672B">
        <w:t>Д. Кабалевский</w:t>
      </w:r>
      <w:r>
        <w:t xml:space="preserve">, </w:t>
      </w:r>
      <w:r w:rsidRPr="0054672B">
        <w:t>В. Шебалин</w:t>
      </w:r>
      <w:r>
        <w:t xml:space="preserve">, </w:t>
      </w:r>
      <w:r w:rsidRPr="0054672B">
        <w:t>А. Эшпай и другие.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Музыку</w:t>
      </w:r>
      <w:r>
        <w:t xml:space="preserve">, </w:t>
      </w:r>
      <w:r w:rsidRPr="0054672B">
        <w:t>которую Николай Мясковский сочинял в 20-х годах</w:t>
      </w:r>
      <w:r>
        <w:t xml:space="preserve">, </w:t>
      </w:r>
      <w:r w:rsidRPr="0054672B">
        <w:t>все советские критики называют музыкой первого советского симфониста</w:t>
      </w:r>
      <w:r>
        <w:t xml:space="preserve">, </w:t>
      </w:r>
      <w:r w:rsidRPr="0054672B">
        <w:t>а его самого — главой новой школы. Основным достижением Мясковского в 20-х годах стала Шестая симфония. Содержание симфонии обусловлено актуальными событиями</w:t>
      </w:r>
      <w:r>
        <w:t xml:space="preserve">, </w:t>
      </w:r>
      <w:r w:rsidRPr="0054672B">
        <w:t>основной темой стала жертвенность революции. Премьера симфонии состоялась в Москве</w:t>
      </w:r>
      <w:r>
        <w:t xml:space="preserve">, </w:t>
      </w:r>
      <w:r w:rsidRPr="0054672B">
        <w:t>в 1924 году она прозвучала и в Америке (Нью-Йорк</w:t>
      </w:r>
      <w:r>
        <w:t xml:space="preserve">, </w:t>
      </w:r>
      <w:r w:rsidRPr="0054672B">
        <w:t>Филадельфия</w:t>
      </w:r>
      <w:r>
        <w:t xml:space="preserve">, </w:t>
      </w:r>
      <w:r w:rsidRPr="0054672B">
        <w:t>Чикаго). Исполнялось это произведение и в Европе — в Вене и Лондоне. Успех Шестой симфонии был чрезвычайно велик как в СССР</w:t>
      </w:r>
      <w:r>
        <w:t xml:space="preserve">, </w:t>
      </w:r>
      <w:r w:rsidRPr="0054672B">
        <w:t>так и за рубежом. Американская критика называла симфонию «самым убедительным сочинением в классической симфонической форме».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Вдохновленный успехом Шестой симфонии</w:t>
      </w:r>
      <w:r>
        <w:t xml:space="preserve">, </w:t>
      </w:r>
      <w:r w:rsidRPr="0054672B">
        <w:t>Мясковский поднимает новые темы: его Восьмая симфония посвящена Степану Разину</w:t>
      </w:r>
      <w:r>
        <w:t xml:space="preserve">, </w:t>
      </w:r>
      <w:r w:rsidRPr="0054672B">
        <w:t>Десятая — навеяна смятенными образами пушкинского «Медного всадника». И уж совсем оригинальные темы выбраны для таких симфоний</w:t>
      </w:r>
      <w:r>
        <w:t xml:space="preserve">, </w:t>
      </w:r>
      <w:r w:rsidRPr="0054672B">
        <w:t>как Двенадцатая</w:t>
      </w:r>
      <w:r>
        <w:t xml:space="preserve">, </w:t>
      </w:r>
      <w:r w:rsidRPr="0054672B">
        <w:t>отражающая идею коллективизации</w:t>
      </w:r>
      <w:r>
        <w:t xml:space="preserve">, </w:t>
      </w:r>
      <w:r w:rsidRPr="0054672B">
        <w:t>Шестнадцатая</w:t>
      </w:r>
      <w:r>
        <w:t xml:space="preserve">, </w:t>
      </w:r>
      <w:r w:rsidRPr="0054672B">
        <w:t>посвященная советской авиации...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В первые послереволюционные годы композитор выпустил несколько сборников пьес для фортепиано: «Причуды»</w:t>
      </w:r>
      <w:r>
        <w:t xml:space="preserve">, </w:t>
      </w:r>
      <w:r w:rsidRPr="0054672B">
        <w:t>«Воспоминания»</w:t>
      </w:r>
      <w:r>
        <w:t xml:space="preserve">, </w:t>
      </w:r>
      <w:r w:rsidRPr="0054672B">
        <w:t>«Пожелтевшие страницы»</w:t>
      </w:r>
      <w:r>
        <w:t xml:space="preserve">, </w:t>
      </w:r>
      <w:r w:rsidRPr="0054672B">
        <w:t>«Шалости»... В 30-е годы Мясковский продолжал преподавать в Московской консерватории</w:t>
      </w:r>
      <w:r>
        <w:t xml:space="preserve">, </w:t>
      </w:r>
      <w:r w:rsidRPr="0054672B">
        <w:t>активно участвовал в общественной жизни</w:t>
      </w:r>
      <w:r>
        <w:t xml:space="preserve">, </w:t>
      </w:r>
      <w:r w:rsidRPr="0054672B">
        <w:t>был редактором академических изданий композиторов-классиков</w:t>
      </w:r>
      <w:r>
        <w:t xml:space="preserve">, </w:t>
      </w:r>
      <w:r w:rsidRPr="0054672B">
        <w:t>заседал в жюри многих композиторских и исполнительских конкурсов. «...Внимательный</w:t>
      </w:r>
      <w:r>
        <w:t xml:space="preserve">, </w:t>
      </w:r>
      <w:r w:rsidRPr="0054672B">
        <w:t>скромный</w:t>
      </w:r>
      <w:r>
        <w:t xml:space="preserve">, </w:t>
      </w:r>
      <w:r w:rsidRPr="0054672B">
        <w:t>демократичный</w:t>
      </w:r>
      <w:r>
        <w:t xml:space="preserve">, </w:t>
      </w:r>
      <w:r w:rsidRPr="0054672B">
        <w:t>каким и должен быть настоящий художник»</w:t>
      </w:r>
      <w:r>
        <w:t xml:space="preserve">, </w:t>
      </w:r>
      <w:r w:rsidRPr="0054672B">
        <w:t>— так высказывался о Мясковском этого периода Д. Шостакович.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В 1940 году Мясковский написал Двадцать первую симфонию. Советскими критиками она была признана вершиной всего довоенного творчества композитора. Но прославляла эта «вершина» сталинский социализм...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Сочинения</w:t>
      </w:r>
      <w:r>
        <w:t xml:space="preserve">, </w:t>
      </w:r>
      <w:r w:rsidRPr="0054672B">
        <w:t>вышедшие из-под пера Мясковского в годы Великой Отечественной войны</w:t>
      </w:r>
      <w:r>
        <w:t xml:space="preserve">, </w:t>
      </w:r>
      <w:r w:rsidRPr="0054672B">
        <w:t>посвящены патриотическим темам. Но и здесь действительно серьезные патриотические произведения нередко перемежались с угодническими</w:t>
      </w:r>
      <w:r>
        <w:t xml:space="preserve">, </w:t>
      </w:r>
      <w:r w:rsidRPr="0054672B">
        <w:t>такими</w:t>
      </w:r>
      <w:r>
        <w:t xml:space="preserve">, </w:t>
      </w:r>
      <w:r w:rsidRPr="0054672B">
        <w:t>как</w:t>
      </w:r>
      <w:r>
        <w:t xml:space="preserve">, </w:t>
      </w:r>
      <w:r w:rsidRPr="0054672B">
        <w:t>например</w:t>
      </w:r>
      <w:r>
        <w:t xml:space="preserve">, </w:t>
      </w:r>
      <w:r w:rsidRPr="0054672B">
        <w:t>поэма-кантата «Киров с нами» на слова Н. Тихонова.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Своеобразным итогом творческой жизни композитора была последняя</w:t>
      </w:r>
      <w:r>
        <w:t xml:space="preserve">, </w:t>
      </w:r>
      <w:r w:rsidRPr="0054672B">
        <w:t>Двадцать седьмая симфония</w:t>
      </w:r>
      <w:r>
        <w:t xml:space="preserve">, </w:t>
      </w:r>
      <w:r w:rsidRPr="0054672B">
        <w:t>которую объявили одним из достижений советского симфонизма. Критики писали</w:t>
      </w:r>
      <w:r>
        <w:t xml:space="preserve">, </w:t>
      </w:r>
      <w:r w:rsidRPr="0054672B">
        <w:t>что «великая эпоха наиболее полно отражена как в личности</w:t>
      </w:r>
      <w:r>
        <w:t xml:space="preserve">, </w:t>
      </w:r>
      <w:r w:rsidRPr="0054672B">
        <w:t>так и в творениях этого художника»</w:t>
      </w:r>
      <w:r>
        <w:t xml:space="preserve">, </w:t>
      </w:r>
      <w:r w:rsidRPr="0054672B">
        <w:t>хвалили оптимистическое содержание симфонии. Она была дописана в начале 1950 года.</w:t>
      </w:r>
    </w:p>
    <w:p w:rsidR="00C85602" w:rsidRDefault="00C85602" w:rsidP="00C85602">
      <w:pPr>
        <w:spacing w:before="120"/>
        <w:ind w:firstLine="567"/>
        <w:jc w:val="both"/>
      </w:pPr>
      <w:r w:rsidRPr="0054672B">
        <w:t>Н. Мясковский скончался 8 августа 1950 года в Москве. Премьера его последней симфонии состоялась уже после смерти композитора. Пресса того времени писала: «Двадцать седьмая симфония — это сочинение советского художника. Об этом не забываешь ни на минуту». Он считается главой советской симфонической школы. Музыкальные произведения Мясковского отражают свое время</w:t>
      </w:r>
      <w:r>
        <w:t xml:space="preserve">, </w:t>
      </w:r>
      <w:r w:rsidRPr="0054672B">
        <w:t>всего он написал 27 симфоний</w:t>
      </w:r>
      <w:r>
        <w:t xml:space="preserve">, </w:t>
      </w:r>
      <w:r w:rsidRPr="0054672B">
        <w:t>13 квартетов</w:t>
      </w:r>
      <w:r>
        <w:t xml:space="preserve">, </w:t>
      </w:r>
      <w:r w:rsidRPr="0054672B">
        <w:t>9 фортепианных сонат и другие произведения</w:t>
      </w:r>
      <w:r>
        <w:t xml:space="preserve">, </w:t>
      </w:r>
      <w:r w:rsidRPr="0054672B">
        <w:t>многие из которых стали в советской музыке этапными. Для композитора было характерно слияние интеллектуального и эмоционального начал. Музыка Мясковского своеобразна</w:t>
      </w:r>
      <w:r>
        <w:t xml:space="preserve">, </w:t>
      </w:r>
      <w:r w:rsidRPr="0054672B">
        <w:t>отмечена концентрацией мысли и одновременно — накалом страстей. В наше время можно по-разному относиться к творчеству Н. Мясковского</w:t>
      </w:r>
      <w:r>
        <w:t xml:space="preserve">, </w:t>
      </w:r>
      <w:r w:rsidRPr="0054672B">
        <w:t>но</w:t>
      </w:r>
      <w:r>
        <w:t xml:space="preserve">, </w:t>
      </w:r>
      <w:r w:rsidRPr="0054672B">
        <w:t>бесспорно</w:t>
      </w:r>
      <w:r>
        <w:t xml:space="preserve">, </w:t>
      </w:r>
      <w:r w:rsidRPr="0054672B">
        <w:t>двадцать семь его симфоний весьма полно отразили жизнь советской эпохи.</w:t>
      </w:r>
    </w:p>
    <w:p w:rsidR="00C85602" w:rsidRPr="0054672B" w:rsidRDefault="00C85602" w:rsidP="00C85602">
      <w:pPr>
        <w:spacing w:before="120"/>
        <w:ind w:firstLine="567"/>
        <w:jc w:val="both"/>
      </w:pPr>
      <w:r w:rsidRPr="0054672B">
        <w:t>Вполне вероятно</w:t>
      </w:r>
      <w:r>
        <w:t xml:space="preserve">, </w:t>
      </w:r>
      <w:r w:rsidRPr="0054672B">
        <w:t>что ценность некоторых симфоний</w:t>
      </w:r>
      <w:r>
        <w:t xml:space="preserve">, </w:t>
      </w:r>
      <w:r w:rsidRPr="0054672B">
        <w:t>посвященных таким темам</w:t>
      </w:r>
      <w:r>
        <w:t xml:space="preserve">, </w:t>
      </w:r>
      <w:r w:rsidRPr="0054672B">
        <w:t>как коллективизация или индустриализация страны</w:t>
      </w:r>
      <w:r>
        <w:t xml:space="preserve">, </w:t>
      </w:r>
      <w:r w:rsidRPr="0054672B">
        <w:t>спорна</w:t>
      </w:r>
      <w:r>
        <w:t xml:space="preserve">, </w:t>
      </w:r>
      <w:r w:rsidRPr="0054672B">
        <w:t>но ведь на композитора могли надавить сверху (попробовал бы он тогда отказаться!) или же</w:t>
      </w:r>
      <w:r>
        <w:t xml:space="preserve">, </w:t>
      </w:r>
      <w:r w:rsidRPr="0054672B">
        <w:t>что вероятнее всего</w:t>
      </w:r>
      <w:r>
        <w:t xml:space="preserve">, </w:t>
      </w:r>
      <w:r w:rsidRPr="0054672B">
        <w:t>он</w:t>
      </w:r>
      <w:r>
        <w:t xml:space="preserve">, </w:t>
      </w:r>
      <w:r w:rsidRPr="0054672B">
        <w:t>как и многие в то время</w:t>
      </w:r>
      <w:r>
        <w:t xml:space="preserve">, </w:t>
      </w:r>
      <w:r w:rsidRPr="0054672B">
        <w:t>искренне восхищался достижениями (бесспорными) сталинской страны Советов. В конце концов</w:t>
      </w:r>
      <w:r>
        <w:t xml:space="preserve">, </w:t>
      </w:r>
      <w:r w:rsidRPr="0054672B">
        <w:t>весьма интересно послушать симфонию</w:t>
      </w:r>
      <w:r>
        <w:t xml:space="preserve">, </w:t>
      </w:r>
      <w:r w:rsidRPr="0054672B">
        <w:t>посвященную коллективизации</w:t>
      </w:r>
      <w:r>
        <w:t xml:space="preserve">, </w:t>
      </w:r>
      <w:r w:rsidRPr="0054672B">
        <w:t>и чем дальше от нас эпоха коллективизации</w:t>
      </w:r>
      <w:r>
        <w:t xml:space="preserve">, </w:t>
      </w:r>
      <w:r w:rsidRPr="0054672B">
        <w:t>тем это интереснее</w:t>
      </w:r>
      <w:r>
        <w:t xml:space="preserve">, </w:t>
      </w:r>
      <w:r w:rsidRPr="0054672B">
        <w:t>не правда ли?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602"/>
    <w:rsid w:val="001309A2"/>
    <w:rsid w:val="001A35F6"/>
    <w:rsid w:val="003A5E9D"/>
    <w:rsid w:val="004C33EB"/>
    <w:rsid w:val="0054672B"/>
    <w:rsid w:val="00811DD4"/>
    <w:rsid w:val="008A3DDC"/>
    <w:rsid w:val="00C8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A56447-21CD-487F-8235-F1B72C9F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60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85602"/>
    <w:rPr>
      <w:rFonts w:cs="Times New Roman"/>
      <w:color w:val="00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1271</Words>
  <Characters>7248</Characters>
  <Application>Microsoft Office Word</Application>
  <DocSecurity>0</DocSecurity>
  <Lines>60</Lines>
  <Paragraphs>17</Paragraphs>
  <ScaleCrop>false</ScaleCrop>
  <Company>Home</Company>
  <LinksUpToDate>false</LinksUpToDate>
  <CharactersWithSpaces>8502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Николай Мясковский</dc:title>
  <dc:subject/>
  <dc:creator>User</dc:creator>
  <cp:keywords/>
  <dc:description/>
  <cp:lastModifiedBy>Irina</cp:lastModifiedBy>
  <cp:revision>2</cp:revision>
  <dcterms:created xsi:type="dcterms:W3CDTF">2014-07-19T14:10:00Z</dcterms:created>
  <dcterms:modified xsi:type="dcterms:W3CDTF">2014-07-19T14:10:00Z</dcterms:modified>
</cp:coreProperties>
</file>