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F7" w:rsidRPr="003320F7" w:rsidRDefault="000B68F7" w:rsidP="000B68F7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О некоторых аспектах изучения отечественной музыкальной культуры</w:t>
      </w:r>
    </w:p>
    <w:p w:rsidR="000B68F7" w:rsidRPr="003320F7" w:rsidRDefault="000B68F7" w:rsidP="000B68F7">
      <w:pPr>
        <w:spacing w:before="120"/>
        <w:jc w:val="center"/>
        <w:rPr>
          <w:sz w:val="28"/>
        </w:rPr>
      </w:pPr>
      <w:r w:rsidRPr="003320F7">
        <w:rPr>
          <w:sz w:val="28"/>
        </w:rPr>
        <w:t xml:space="preserve">Гончарова Н.А. 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Знание и понимание отечественной культуры является необходимым фундаментом воспитания. Полнота понимания возникает лишь тогда</w:t>
      </w:r>
      <w:r>
        <w:t xml:space="preserve">, </w:t>
      </w:r>
      <w:r w:rsidRPr="003320F7">
        <w:t>когда есть знание тех основ</w:t>
      </w:r>
      <w:r>
        <w:t xml:space="preserve">, </w:t>
      </w:r>
      <w:r w:rsidRPr="003320F7">
        <w:t>на которых эта культура возрастала</w:t>
      </w:r>
      <w:r>
        <w:t xml:space="preserve">, </w:t>
      </w:r>
      <w:r w:rsidRPr="003320F7">
        <w:t>которые в течение столетий являлись для нее питательной почвой и средой.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Однако</w:t>
      </w:r>
      <w:r>
        <w:t xml:space="preserve">, </w:t>
      </w:r>
      <w:r w:rsidRPr="003320F7">
        <w:t>в течение долгих лет образование было оторвано от своих духовных основ</w:t>
      </w:r>
      <w:r>
        <w:t xml:space="preserve">, </w:t>
      </w:r>
      <w:r w:rsidRPr="003320F7">
        <w:t>поскольку воспитание «нового» человека требовало новых идеалов. В результате несколько поколений «советских» людей оказались оторванными от традиций предков</w:t>
      </w:r>
      <w:r>
        <w:t xml:space="preserve">, </w:t>
      </w:r>
      <w:r w:rsidRPr="003320F7">
        <w:t>изолированными от ценностей</w:t>
      </w:r>
      <w:r>
        <w:t xml:space="preserve">, </w:t>
      </w:r>
      <w:r w:rsidRPr="003320F7">
        <w:t>ранее входивших в жизнь людей естественным путем</w:t>
      </w:r>
      <w:r>
        <w:t xml:space="preserve">, </w:t>
      </w:r>
      <w:r w:rsidRPr="003320F7">
        <w:t>с самого детства и потому понятным всем. В настоящий момент возникает странная ситуация</w:t>
      </w:r>
      <w:r>
        <w:t xml:space="preserve">, </w:t>
      </w:r>
      <w:r w:rsidRPr="003320F7">
        <w:t>когда знания об истинных истоках своей культуры приходится получать не естественным путем</w:t>
      </w:r>
      <w:r>
        <w:t xml:space="preserve">, </w:t>
      </w:r>
      <w:r w:rsidRPr="003320F7">
        <w:t>от старших поколений</w:t>
      </w:r>
      <w:r>
        <w:t xml:space="preserve">, </w:t>
      </w:r>
      <w:r w:rsidRPr="003320F7">
        <w:t>а из книг. Более того</w:t>
      </w:r>
      <w:r>
        <w:t xml:space="preserve">, </w:t>
      </w:r>
      <w:r w:rsidRPr="003320F7">
        <w:t>со¬знание большинства из старшего поколения</w:t>
      </w:r>
      <w:r>
        <w:t xml:space="preserve">, </w:t>
      </w:r>
      <w:r w:rsidRPr="003320F7">
        <w:t>являющегося обычно «стержневым»</w:t>
      </w:r>
      <w:r>
        <w:t xml:space="preserve">, </w:t>
      </w:r>
      <w:r w:rsidRPr="003320F7">
        <w:t>«передающим»</w:t>
      </w:r>
      <w:r>
        <w:t xml:space="preserve">, </w:t>
      </w:r>
      <w:r w:rsidRPr="003320F7">
        <w:t>заполнено штампами</w:t>
      </w:r>
      <w:r>
        <w:t xml:space="preserve">, </w:t>
      </w:r>
      <w:r w:rsidRPr="003320F7">
        <w:t>схемами</w:t>
      </w:r>
      <w:r>
        <w:t xml:space="preserve">, </w:t>
      </w:r>
      <w:r w:rsidRPr="003320F7">
        <w:t>наслоениями</w:t>
      </w:r>
      <w:r>
        <w:t xml:space="preserve">, </w:t>
      </w:r>
      <w:r w:rsidRPr="003320F7">
        <w:t>доставшимися в наследство от прежней идеологии</w:t>
      </w:r>
      <w:r>
        <w:t xml:space="preserve">, </w:t>
      </w:r>
      <w:r w:rsidRPr="003320F7">
        <w:t>но «пустотами» и «белыми пятнами» по части истинных знаний о своей культуре. Бабушки нашего времени уже не являются кладезями знаний русских праздников</w:t>
      </w:r>
      <w:r>
        <w:t xml:space="preserve">, </w:t>
      </w:r>
      <w:r w:rsidRPr="003320F7">
        <w:t>обрядов</w:t>
      </w:r>
      <w:r>
        <w:t xml:space="preserve">, </w:t>
      </w:r>
      <w:r w:rsidRPr="003320F7">
        <w:t>песен</w:t>
      </w:r>
      <w:r>
        <w:t xml:space="preserve">, </w:t>
      </w:r>
      <w:r w:rsidRPr="003320F7">
        <w:t>поскольку помнят исключительно традиции советского времени. Да и уклад жизни современного русского города</w:t>
      </w:r>
      <w:r>
        <w:t xml:space="preserve">, </w:t>
      </w:r>
      <w:r w:rsidRPr="003320F7">
        <w:t>деревни мало напоминает но исконном</w:t>
      </w:r>
      <w:r>
        <w:t xml:space="preserve">, </w:t>
      </w:r>
      <w:r w:rsidRPr="003320F7">
        <w:t>свойственном жизни прежней России и запечатлен¬ном в русской истории</w:t>
      </w:r>
      <w:r>
        <w:t xml:space="preserve">, </w:t>
      </w:r>
      <w:r w:rsidRPr="003320F7">
        <w:t>культуре духовном основании.</w:t>
      </w:r>
    </w:p>
    <w:p w:rsidR="000B68F7" w:rsidRPr="003320F7" w:rsidRDefault="000B68F7" w:rsidP="000B68F7">
      <w:pPr>
        <w:spacing w:before="120"/>
        <w:ind w:firstLine="567"/>
        <w:jc w:val="both"/>
      </w:pPr>
      <w:r w:rsidRPr="003320F7">
        <w:t>Вспомним о впечатлении</w:t>
      </w:r>
      <w:r>
        <w:t xml:space="preserve">, </w:t>
      </w:r>
      <w:r w:rsidRPr="003320F7">
        <w:t>полученном М.А. Балакиревым</w:t>
      </w:r>
      <w:r>
        <w:t xml:space="preserve">, </w:t>
      </w:r>
      <w:r w:rsidRPr="003320F7">
        <w:t>М.П. Мусоргским от посещения Москвы:</w:t>
      </w:r>
    </w:p>
    <w:p w:rsidR="000B68F7" w:rsidRPr="003320F7" w:rsidRDefault="000B68F7" w:rsidP="000B68F7">
      <w:pPr>
        <w:spacing w:before="120"/>
        <w:ind w:firstLine="567"/>
        <w:jc w:val="both"/>
      </w:pPr>
      <w:r w:rsidRPr="003320F7">
        <w:t>«... Москва заставила меня переселиться в другой мир</w:t>
      </w:r>
      <w:r>
        <w:t xml:space="preserve"> - </w:t>
      </w:r>
      <w:r w:rsidRPr="003320F7">
        <w:t>мир древности ...Знаете что</w:t>
      </w:r>
      <w:r>
        <w:t xml:space="preserve">, </w:t>
      </w:r>
      <w:r w:rsidRPr="003320F7">
        <w:t>я был космополит</w:t>
      </w:r>
      <w:r>
        <w:t xml:space="preserve">, </w:t>
      </w:r>
      <w:r w:rsidRPr="003320F7">
        <w:t>а теперь</w:t>
      </w:r>
      <w:r>
        <w:t xml:space="preserve"> - </w:t>
      </w:r>
      <w:r w:rsidRPr="003320F7">
        <w:t>какое-то перерождение; мне становится близким все русское ...» (М.П. Мусоргский. Письма)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Особые трудности возникают в местных условиях</w:t>
      </w:r>
      <w:r>
        <w:t xml:space="preserve"> - </w:t>
      </w:r>
      <w:r w:rsidRPr="003320F7">
        <w:t>самой молодой области России</w:t>
      </w:r>
      <w:r>
        <w:t xml:space="preserve">, </w:t>
      </w:r>
      <w:r w:rsidRPr="003320F7">
        <w:t>оторванной от ее традиционных культурных центров</w:t>
      </w:r>
      <w:r>
        <w:t xml:space="preserve">, </w:t>
      </w:r>
      <w:r w:rsidRPr="003320F7">
        <w:t>но территориально близкой Западу и испытывающей постоянное и сильное влияние западной культуры. Не воспитываясь в канонах своей традиции</w:t>
      </w:r>
      <w:r>
        <w:t xml:space="preserve">, </w:t>
      </w:r>
      <w:r w:rsidRPr="003320F7">
        <w:t>трудно глубоко познать явления культуры</w:t>
      </w:r>
      <w:r>
        <w:t xml:space="preserve">, </w:t>
      </w:r>
      <w:r w:rsidRPr="003320F7">
        <w:t xml:space="preserve">этой традицией наполненные. </w:t>
      </w:r>
    </w:p>
    <w:p w:rsidR="000B68F7" w:rsidRPr="003320F7" w:rsidRDefault="000B68F7" w:rsidP="000B68F7">
      <w:pPr>
        <w:spacing w:before="120"/>
        <w:ind w:firstLine="567"/>
        <w:jc w:val="both"/>
      </w:pPr>
      <w:r w:rsidRPr="003320F7">
        <w:t>На пути возвращения к своим истокам возникает множество трудностей. Одна из них</w:t>
      </w:r>
      <w:r>
        <w:t xml:space="preserve"> - </w:t>
      </w:r>
      <w:r w:rsidRPr="003320F7">
        <w:t>определение понятий</w:t>
      </w:r>
      <w:r>
        <w:t xml:space="preserve"> - </w:t>
      </w:r>
      <w:r w:rsidRPr="003320F7">
        <w:t>ведь за много лет произошла подмена смысла в жизненно важных для человека понятиях. Одно из них</w:t>
      </w:r>
      <w:r>
        <w:t xml:space="preserve"> - </w:t>
      </w:r>
      <w:r w:rsidRPr="003320F7">
        <w:t>«Духовность»</w:t>
      </w:r>
      <w:r>
        <w:t xml:space="preserve"> - </w:t>
      </w:r>
      <w:r w:rsidRPr="003320F7">
        <w:t>понятие строгое</w:t>
      </w:r>
      <w:r>
        <w:t xml:space="preserve">, </w:t>
      </w:r>
      <w:r w:rsidRPr="003320F7">
        <w:t>не применявшееся ранее в русском языке вне Веры и Церкви и не использовавшееся по отношению к светской культуре. «Духовный</w:t>
      </w:r>
      <w:r>
        <w:t xml:space="preserve"> - </w:t>
      </w:r>
      <w:r w:rsidRPr="003320F7">
        <w:t>бесплотный</w:t>
      </w:r>
      <w:r>
        <w:t xml:space="preserve">, </w:t>
      </w:r>
      <w:r w:rsidRPr="003320F7">
        <w:t>нетелесный</w:t>
      </w:r>
      <w:r>
        <w:t xml:space="preserve">, </w:t>
      </w:r>
      <w:r w:rsidRPr="003320F7">
        <w:t>из одного духа и души состоящий</w:t>
      </w:r>
      <w:r>
        <w:t xml:space="preserve">, </w:t>
      </w:r>
      <w:r w:rsidRPr="003320F7">
        <w:t>все относящееся к Богу</w:t>
      </w:r>
      <w:r>
        <w:t xml:space="preserve">, </w:t>
      </w:r>
      <w:r w:rsidRPr="003320F7">
        <w:t>Церкви</w:t>
      </w:r>
      <w:r>
        <w:t xml:space="preserve">, </w:t>
      </w:r>
      <w:r w:rsidRPr="003320F7">
        <w:t>Вере</w:t>
      </w:r>
      <w:r>
        <w:t xml:space="preserve">, </w:t>
      </w:r>
      <w:r w:rsidRPr="003320F7">
        <w:t>все относимое к душе человека</w:t>
      </w:r>
      <w:r>
        <w:t xml:space="preserve">, </w:t>
      </w:r>
      <w:r w:rsidRPr="003320F7">
        <w:t>все умственные и нравственные силы его</w:t>
      </w:r>
      <w:r>
        <w:t xml:space="preserve">, </w:t>
      </w:r>
      <w:r w:rsidRPr="003320F7">
        <w:t>ум и воля». Даль В.И. «Словарь живого великорусского языка». Поэтому искусство</w:t>
      </w:r>
      <w:r>
        <w:t xml:space="preserve">, </w:t>
      </w:r>
      <w:r w:rsidRPr="003320F7">
        <w:t>творчество не могут отождествляться с духовностью. Не всякий художник</w:t>
      </w:r>
      <w:r>
        <w:t xml:space="preserve"> - </w:t>
      </w:r>
      <w:r w:rsidRPr="003320F7">
        <w:t>пророк</w:t>
      </w:r>
      <w:r>
        <w:t xml:space="preserve">, </w:t>
      </w:r>
      <w:r w:rsidRPr="003320F7">
        <w:t>но лишь тот</w:t>
      </w:r>
      <w:r>
        <w:t xml:space="preserve">, </w:t>
      </w:r>
      <w:r w:rsidRPr="003320F7">
        <w:t>кто всем сердцем</w:t>
      </w:r>
      <w:r>
        <w:t xml:space="preserve">, </w:t>
      </w:r>
      <w:r w:rsidRPr="003320F7">
        <w:t>умом устремлен к источнику Истины</w:t>
      </w:r>
      <w:r>
        <w:t xml:space="preserve">, </w:t>
      </w:r>
      <w:r w:rsidRPr="003320F7">
        <w:t>кому открывается Божественная тайна. Именно о таком художнике пишет русский философ И.А. Ильин: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«Искусство</w:t>
      </w:r>
      <w:r>
        <w:t xml:space="preserve"> - </w:t>
      </w:r>
      <w:r w:rsidRPr="003320F7">
        <w:t>есть служение и радость. Служение художника</w:t>
      </w:r>
      <w:r>
        <w:t xml:space="preserve">, </w:t>
      </w:r>
      <w:r w:rsidRPr="003320F7">
        <w:t>который его творит и создает для того</w:t>
      </w:r>
      <w:r>
        <w:t xml:space="preserve">, </w:t>
      </w:r>
      <w:r w:rsidRPr="003320F7">
        <w:t>чтобы вовлечь и нас в служение с собою. Радость</w:t>
      </w:r>
      <w:r>
        <w:t xml:space="preserve"> - </w:t>
      </w:r>
      <w:r w:rsidRPr="003320F7">
        <w:t>художника создающего и вот создавшего в своем произведении новый способ жизни и подарившего нам</w:t>
      </w:r>
      <w:r>
        <w:t xml:space="preserve">, </w:t>
      </w:r>
      <w:r w:rsidRPr="003320F7">
        <w:t>созерцающим</w:t>
      </w:r>
      <w:r>
        <w:t xml:space="preserve">, </w:t>
      </w:r>
      <w:r w:rsidRPr="003320F7">
        <w:t>эту незаслуженную радость. Радость</w:t>
      </w:r>
      <w:r>
        <w:t xml:space="preserve"> - </w:t>
      </w:r>
      <w:r w:rsidRPr="003320F7">
        <w:t>сть духовное состояние</w:t>
      </w:r>
      <w:r>
        <w:t xml:space="preserve">, </w:t>
      </w:r>
      <w:r w:rsidRPr="003320F7">
        <w:t>она от неба и от Божества. ... Радость</w:t>
      </w:r>
      <w:r>
        <w:t xml:space="preserve"> - </w:t>
      </w:r>
      <w:r w:rsidRPr="003320F7">
        <w:t>идет из духовной глубины</w:t>
      </w:r>
      <w:r>
        <w:t xml:space="preserve">, </w:t>
      </w:r>
      <w:r w:rsidRPr="003320F7">
        <w:t>дострадавшейся до одоления и озарения». Ильин И.А. « Что такое искусство».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Но</w:t>
      </w:r>
      <w:r>
        <w:t xml:space="preserve">, </w:t>
      </w:r>
      <w:r w:rsidRPr="003320F7">
        <w:t>чтобы слышать это в творении художника</w:t>
      </w:r>
      <w:r>
        <w:t xml:space="preserve">, </w:t>
      </w:r>
      <w:r w:rsidRPr="003320F7">
        <w:t>нужно быть подготовленным</w:t>
      </w:r>
      <w:r>
        <w:t xml:space="preserve"> - </w:t>
      </w:r>
      <w:r w:rsidRPr="003320F7">
        <w:t>ведь «человек слушает музыку не одним внешним слухом</w:t>
      </w:r>
      <w:r>
        <w:t xml:space="preserve">, </w:t>
      </w:r>
      <w:r w:rsidRPr="003320F7">
        <w:t>но гораздо более слухом своей души и своего духа». О тех же</w:t>
      </w:r>
      <w:r>
        <w:t xml:space="preserve">, </w:t>
      </w:r>
      <w:r w:rsidRPr="003320F7">
        <w:t>кто не готов душою и духом своим к восприятию</w:t>
      </w:r>
      <w:r>
        <w:t xml:space="preserve">, </w:t>
      </w:r>
      <w:r w:rsidRPr="003320F7">
        <w:t>Ильин сказал: «Люди внимают искусству духовно глухим ухом и созерцают искусство духовно слепым глазом».</w:t>
      </w:r>
    </w:p>
    <w:p w:rsidR="000B68F7" w:rsidRPr="003320F7" w:rsidRDefault="000B68F7" w:rsidP="000B68F7">
      <w:pPr>
        <w:spacing w:before="120"/>
        <w:ind w:firstLine="567"/>
        <w:jc w:val="both"/>
      </w:pPr>
      <w:r w:rsidRPr="003320F7">
        <w:t>Утратили свое духовное содержание понятия: «культура»</w:t>
      </w:r>
      <w:r>
        <w:t xml:space="preserve">, </w:t>
      </w:r>
      <w:r w:rsidRPr="003320F7">
        <w:t>«просвещение»</w:t>
      </w:r>
      <w:r>
        <w:t xml:space="preserve">, </w:t>
      </w:r>
      <w:r w:rsidRPr="003320F7">
        <w:t>«образование»</w:t>
      </w:r>
      <w:r>
        <w:t xml:space="preserve">, </w:t>
      </w:r>
      <w:r w:rsidRPr="003320F7">
        <w:t>«добро»</w:t>
      </w:r>
      <w:r>
        <w:t xml:space="preserve">, </w:t>
      </w:r>
      <w:r w:rsidRPr="003320F7">
        <w:t>«свобода»</w:t>
      </w:r>
      <w:r>
        <w:t xml:space="preserve">, </w:t>
      </w:r>
      <w:r w:rsidRPr="003320F7">
        <w:t>«красота».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Творчество в современном понимании</w:t>
      </w:r>
      <w:r>
        <w:t xml:space="preserve"> - </w:t>
      </w:r>
      <w:r w:rsidRPr="003320F7">
        <w:t>это ничем не ограничиваемое самовыражение</w:t>
      </w:r>
      <w:r>
        <w:t xml:space="preserve">, </w:t>
      </w:r>
      <w:r w:rsidRPr="003320F7">
        <w:t>некий творческий порыв</w:t>
      </w:r>
      <w:r>
        <w:t xml:space="preserve">, </w:t>
      </w:r>
      <w:r w:rsidRPr="003320F7">
        <w:t>горение («пафос творчества»)</w:t>
      </w:r>
      <w:r>
        <w:t xml:space="preserve">, </w:t>
      </w:r>
      <w:r w:rsidRPr="003320F7">
        <w:t>антитеза смирению.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У современного человека отсутствует реальный контакт с живой русской музыкальной традицией</w:t>
      </w:r>
      <w:r>
        <w:t xml:space="preserve">, </w:t>
      </w:r>
      <w:r w:rsidRPr="003320F7">
        <w:t>какой был у русских людей прошлых эпох. Впечатления</w:t>
      </w:r>
      <w:r>
        <w:t xml:space="preserve">, </w:t>
      </w:r>
      <w:r w:rsidRPr="003320F7">
        <w:t>полученные Рахманиновым в детстве от колокольного звона</w:t>
      </w:r>
      <w:r>
        <w:t xml:space="preserve">, </w:t>
      </w:r>
      <w:r w:rsidRPr="003320F7">
        <w:t>церковного пения всю жизнь питали его творчество</w:t>
      </w:r>
      <w:r>
        <w:t xml:space="preserve">, </w:t>
      </w:r>
      <w:r w:rsidRPr="003320F7">
        <w:t>стимулировали его. О воздействии на творчество русской церковной традиции</w:t>
      </w:r>
      <w:r>
        <w:t xml:space="preserve">, </w:t>
      </w:r>
      <w:r w:rsidRPr="003320F7">
        <w:t>русской народной культуры писали М.И. Глинка</w:t>
      </w:r>
      <w:r>
        <w:t xml:space="preserve">, </w:t>
      </w:r>
      <w:r w:rsidRPr="003320F7">
        <w:t>М.П. Мусоргский</w:t>
      </w:r>
      <w:r>
        <w:t xml:space="preserve">, </w:t>
      </w:r>
      <w:r w:rsidRPr="003320F7">
        <w:t>Н.А. Римский-Корсаков</w:t>
      </w:r>
      <w:r>
        <w:t xml:space="preserve">, </w:t>
      </w:r>
      <w:r w:rsidRPr="003320F7">
        <w:t>П.И. Чайковский</w:t>
      </w:r>
      <w:r>
        <w:t xml:space="preserve">, </w:t>
      </w:r>
      <w:r w:rsidRPr="003320F7">
        <w:t>Ф.И. Шаляпин. «Я считаю в высшей степени знаменательным и для русской жизни в высокой степени типичным</w:t>
      </w:r>
      <w:r>
        <w:t xml:space="preserve">, </w:t>
      </w:r>
      <w:r w:rsidRPr="003320F7">
        <w:t>что к пению меня поощряли простые мастеровые русские люди</w:t>
      </w:r>
      <w:r>
        <w:t xml:space="preserve">, </w:t>
      </w:r>
      <w:r w:rsidRPr="003320F7">
        <w:t>и что первое мое приобщение к песне произошло в русской церкви</w:t>
      </w:r>
      <w:r>
        <w:t xml:space="preserve">, </w:t>
      </w:r>
      <w:r w:rsidRPr="003320F7">
        <w:t>в церковном хоре»</w:t>
      </w:r>
      <w:r>
        <w:t xml:space="preserve">, - </w:t>
      </w:r>
      <w:r w:rsidRPr="003320F7">
        <w:t>вспоминал Шаляпин.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Затрудняет понимание собственной культуры воспевание в современном искусстве идеалов</w:t>
      </w:r>
      <w:r>
        <w:t xml:space="preserve">, </w:t>
      </w:r>
      <w:r w:rsidRPr="003320F7">
        <w:t>героев</w:t>
      </w:r>
      <w:r>
        <w:t xml:space="preserve">, </w:t>
      </w:r>
      <w:r w:rsidRPr="003320F7">
        <w:t>этой культуре чуждых. Человек</w:t>
      </w:r>
      <w:r>
        <w:t xml:space="preserve">, </w:t>
      </w:r>
      <w:r w:rsidRPr="003320F7">
        <w:t>умеющий за себя постоять</w:t>
      </w:r>
      <w:r>
        <w:t xml:space="preserve">, </w:t>
      </w:r>
      <w:r w:rsidRPr="003320F7">
        <w:t>преодолеть препятствия</w:t>
      </w:r>
      <w:r>
        <w:t xml:space="preserve">, </w:t>
      </w:r>
      <w:r w:rsidRPr="003320F7">
        <w:t>добивающийся своего вопреки обстоятельствам («прометеевский» герой)</w:t>
      </w:r>
      <w:r>
        <w:t xml:space="preserve"> - </w:t>
      </w:r>
      <w:r w:rsidRPr="003320F7">
        <w:t>подается как сильный. Гордым призывают восхищаться. Между тем</w:t>
      </w:r>
      <w:r>
        <w:t xml:space="preserve">, </w:t>
      </w:r>
      <w:r w:rsidRPr="003320F7">
        <w:t>русский народ не восхищался ими. «Гордым быть</w:t>
      </w:r>
      <w:r>
        <w:t xml:space="preserve">, </w:t>
      </w:r>
      <w:r w:rsidRPr="003320F7">
        <w:t>глупым слыть»</w:t>
      </w:r>
      <w:r>
        <w:t xml:space="preserve">, </w:t>
      </w:r>
      <w:r w:rsidRPr="003320F7">
        <w:t>«Гордым Бог противится</w:t>
      </w:r>
      <w:r>
        <w:t xml:space="preserve">, </w:t>
      </w:r>
      <w:r w:rsidRPr="003320F7">
        <w:t>а смиренным дает благодать»</w:t>
      </w:r>
      <w:r>
        <w:t xml:space="preserve">, </w:t>
      </w:r>
      <w:r w:rsidRPr="003320F7">
        <w:t>«В убогой гордости дьяволу потеха» (Даль В.И. «Словарь...»).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В результате «обработки» современной масскультуры</w:t>
      </w:r>
      <w:r>
        <w:t xml:space="preserve">, </w:t>
      </w:r>
      <w:r w:rsidRPr="003320F7">
        <w:t>сознание современного человека оказывается не готовым к «встрече» с собственной культурой прошлого. Благоговение перед идеалом святости</w:t>
      </w:r>
      <w:r>
        <w:t xml:space="preserve">, </w:t>
      </w:r>
      <w:r w:rsidRPr="003320F7">
        <w:t>осознание преступности греха</w:t>
      </w:r>
      <w:r>
        <w:t xml:space="preserve">, </w:t>
      </w:r>
      <w:r w:rsidRPr="003320F7">
        <w:t>неотвратимости наказания</w:t>
      </w:r>
      <w:r>
        <w:t xml:space="preserve"> - </w:t>
      </w:r>
      <w:r w:rsidRPr="003320F7">
        <w:t>то</w:t>
      </w:r>
      <w:r>
        <w:t xml:space="preserve">, </w:t>
      </w:r>
      <w:r w:rsidRPr="003320F7">
        <w:t>чем «дышат» произведения русского искусства</w:t>
      </w:r>
      <w:r>
        <w:t xml:space="preserve">, </w:t>
      </w:r>
      <w:r w:rsidRPr="003320F7">
        <w:t>мало трогают современного человека. Само понятие греха сейчас нивелируется</w:t>
      </w:r>
      <w:r>
        <w:t xml:space="preserve">, </w:t>
      </w:r>
      <w:r w:rsidRPr="003320F7">
        <w:t>как и понятие идеала. А покаяние героев русской литературы понимается как их слабость. Но исповедальной интонацией наполнена не только русская литература</w:t>
      </w:r>
      <w:r>
        <w:t xml:space="preserve">, </w:t>
      </w:r>
      <w:r w:rsidRPr="003320F7">
        <w:t>а вся русская культура в целом</w:t>
      </w:r>
      <w:r>
        <w:t xml:space="preserve">, </w:t>
      </w:r>
      <w:r w:rsidRPr="003320F7">
        <w:t>это одна из самых отличительных ее особенностей!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Воспеваемый современностью культ наслаждения жизнью</w:t>
      </w:r>
      <w:r>
        <w:t xml:space="preserve">, </w:t>
      </w:r>
      <w:r w:rsidRPr="003320F7">
        <w:t>непрекращающегося праздника и удовольствий является тормозом в восприятии «серьезных» тем</w:t>
      </w:r>
      <w:r>
        <w:t xml:space="preserve">, </w:t>
      </w:r>
      <w:r w:rsidRPr="003320F7">
        <w:t>в частности</w:t>
      </w:r>
      <w:r>
        <w:t xml:space="preserve">, </w:t>
      </w:r>
      <w:r w:rsidRPr="003320F7">
        <w:t>темы смерти</w:t>
      </w:r>
      <w:r>
        <w:t xml:space="preserve">, </w:t>
      </w:r>
      <w:r w:rsidRPr="003320F7">
        <w:t>одной из главных для СВ. Рахманинова. Между тем</w:t>
      </w:r>
      <w:r>
        <w:t xml:space="preserve">, </w:t>
      </w:r>
      <w:r w:rsidRPr="003320F7">
        <w:t>многие русские пословицы («Родится человек на смерть</w:t>
      </w:r>
      <w:r>
        <w:t xml:space="preserve">, </w:t>
      </w:r>
      <w:r w:rsidRPr="003320F7">
        <w:t>а умрет на живот»</w:t>
      </w:r>
      <w:r>
        <w:t xml:space="preserve">, </w:t>
      </w:r>
      <w:r w:rsidRPr="003320F7">
        <w:t>«Что копили</w:t>
      </w:r>
      <w:r>
        <w:t xml:space="preserve">, </w:t>
      </w:r>
      <w:r w:rsidRPr="003320F7">
        <w:t>того не зароем</w:t>
      </w:r>
      <w:r>
        <w:t xml:space="preserve">, </w:t>
      </w:r>
      <w:r w:rsidRPr="003320F7">
        <w:t>а о чем не пеклись</w:t>
      </w:r>
      <w:r>
        <w:t xml:space="preserve">, </w:t>
      </w:r>
      <w:r w:rsidRPr="003320F7">
        <w:t>то с собой понесем»</w:t>
      </w:r>
      <w:r>
        <w:t xml:space="preserve">, </w:t>
      </w:r>
      <w:r w:rsidRPr="003320F7">
        <w:t>«Злому смерть</w:t>
      </w:r>
      <w:r>
        <w:t xml:space="preserve">, </w:t>
      </w:r>
      <w:r w:rsidRPr="003320F7">
        <w:t>а доброму воскресение»</w:t>
      </w:r>
      <w:r>
        <w:t xml:space="preserve">, </w:t>
      </w:r>
      <w:r w:rsidRPr="003320F7">
        <w:t>«Земной быт</w:t>
      </w:r>
      <w:r>
        <w:t xml:space="preserve"> - </w:t>
      </w:r>
      <w:r w:rsidRPr="003320F7">
        <w:t>не всему конец. Смерть</w:t>
      </w:r>
      <w:r>
        <w:t xml:space="preserve"> - </w:t>
      </w:r>
      <w:r w:rsidRPr="003320F7">
        <w:t>душе простор») говорят об ином: строгом</w:t>
      </w:r>
      <w:r>
        <w:t xml:space="preserve">, </w:t>
      </w:r>
      <w:r w:rsidRPr="003320F7">
        <w:t>религиозно окрашенном отношении к понятиям жизни и смерти у наших предков. По поводу же «радостей» земной жизни русский народ высказался довольно определенно: «Наши радости (потехи) перед Богом</w:t>
      </w:r>
      <w:r>
        <w:t xml:space="preserve"> - </w:t>
      </w:r>
      <w:r w:rsidRPr="003320F7">
        <w:t>гадости». А о. Иоанн Кронштадтский еще в начале 20-го века говорил: «Удивительная болезнь появилась нынче</w:t>
      </w:r>
      <w:r>
        <w:t xml:space="preserve"> - </w:t>
      </w:r>
      <w:r w:rsidRPr="003320F7">
        <w:t>это страсть к развлечениям. ... Это прямой показатель</w:t>
      </w:r>
      <w:r>
        <w:t xml:space="preserve">, </w:t>
      </w:r>
      <w:r w:rsidRPr="003320F7">
        <w:t>что людям нечем стало жить</w:t>
      </w:r>
      <w:r>
        <w:t xml:space="preserve">, </w:t>
      </w:r>
      <w:r w:rsidRPr="003320F7">
        <w:t>и они разучились жить серьезной жизнью ... и начали скучать...»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Важную роль играет и то</w:t>
      </w:r>
      <w:r>
        <w:t xml:space="preserve">, </w:t>
      </w:r>
      <w:r w:rsidRPr="003320F7">
        <w:t>что нас приучают ценить в произведениях искусства. Чаще всего в массовом сознании подчеркивается и заостряется внимание на новаторстве</w:t>
      </w:r>
      <w:r>
        <w:t xml:space="preserve">, </w:t>
      </w:r>
      <w:r w:rsidRPr="003320F7">
        <w:t>нестандартности</w:t>
      </w:r>
      <w:r>
        <w:t xml:space="preserve">, </w:t>
      </w:r>
      <w:r w:rsidRPr="003320F7">
        <w:t>эффекте</w:t>
      </w:r>
      <w:r>
        <w:t xml:space="preserve">, </w:t>
      </w:r>
      <w:r w:rsidRPr="003320F7">
        <w:t>а в оценке руководствуются формулой: «мне нравится». Между тем</w:t>
      </w:r>
      <w:r>
        <w:t xml:space="preserve">, </w:t>
      </w:r>
      <w:r w:rsidRPr="003320F7">
        <w:t>в русской поговорке «По милу хорош или по хорошу мил» есть верный ориентир</w:t>
      </w:r>
      <w:r>
        <w:t xml:space="preserve"> - </w:t>
      </w:r>
      <w:r w:rsidRPr="003320F7">
        <w:t>не личный вкус (который может и подводить)</w:t>
      </w:r>
      <w:r>
        <w:t xml:space="preserve">, </w:t>
      </w:r>
      <w:r w:rsidRPr="003320F7">
        <w:t>а идеал. Эту поговорку любил и часто цитировал И.А. Ильин.</w:t>
      </w:r>
    </w:p>
    <w:p w:rsidR="000B68F7" w:rsidRDefault="000B68F7" w:rsidP="000B68F7">
      <w:pPr>
        <w:spacing w:before="120"/>
        <w:ind w:firstLine="567"/>
        <w:jc w:val="both"/>
      </w:pPr>
      <w:r w:rsidRPr="003320F7">
        <w:t>Важнейшую роль в деле изучения русской культуры играет источник информации. К сожалению</w:t>
      </w:r>
      <w:r>
        <w:t xml:space="preserve">, </w:t>
      </w:r>
      <w:r w:rsidRPr="003320F7">
        <w:t>литература по этому вопросу часто не может удовлетворить ум пытливого исследователя. Многое из того</w:t>
      </w:r>
      <w:r>
        <w:t xml:space="preserve">, </w:t>
      </w:r>
      <w:r w:rsidRPr="003320F7">
        <w:t>что создавалось даже в последние</w:t>
      </w:r>
      <w:r>
        <w:t xml:space="preserve">, </w:t>
      </w:r>
      <w:r w:rsidRPr="003320F7">
        <w:t>более свободные в информационном отношении годы</w:t>
      </w:r>
      <w:r>
        <w:t xml:space="preserve">, </w:t>
      </w:r>
      <w:r w:rsidRPr="003320F7">
        <w:t>содержит переписанные «ошибки» или «неточности»</w:t>
      </w:r>
      <w:r>
        <w:t xml:space="preserve">, </w:t>
      </w:r>
      <w:r w:rsidRPr="003320F7">
        <w:t>перекочевавшие из источников советской эпохи. В выборе литературы следует проявлять принцип тщательности и осторожности</w:t>
      </w:r>
      <w:r>
        <w:t xml:space="preserve">, </w:t>
      </w:r>
      <w:r w:rsidRPr="003320F7">
        <w:t>предпочитая материал</w:t>
      </w:r>
      <w:r>
        <w:t xml:space="preserve">, </w:t>
      </w:r>
      <w:r w:rsidRPr="003320F7">
        <w:t>основанный на документах</w:t>
      </w:r>
      <w:r>
        <w:t xml:space="preserve"> - </w:t>
      </w:r>
      <w:r w:rsidRPr="003320F7">
        <w:t>воспоминаниях</w:t>
      </w:r>
      <w:r>
        <w:t xml:space="preserve">, </w:t>
      </w:r>
      <w:r w:rsidRPr="003320F7">
        <w:t>письмах</w:t>
      </w:r>
      <w:r>
        <w:t xml:space="preserve">, </w:t>
      </w:r>
      <w:r w:rsidRPr="003320F7">
        <w:t>свидетельствах самих художников</w:t>
      </w:r>
      <w:r>
        <w:t xml:space="preserve">, </w:t>
      </w:r>
      <w:r w:rsidRPr="003320F7">
        <w:t>письмах</w:t>
      </w:r>
      <w:r>
        <w:t xml:space="preserve">, </w:t>
      </w:r>
      <w:r w:rsidRPr="003320F7">
        <w:t>а также воспоминаниях их современников.</w:t>
      </w:r>
    </w:p>
    <w:p w:rsidR="000B68F7" w:rsidRPr="003320F7" w:rsidRDefault="000B68F7" w:rsidP="000B68F7">
      <w:pPr>
        <w:spacing w:before="120"/>
        <w:ind w:firstLine="567"/>
        <w:jc w:val="both"/>
      </w:pPr>
      <w:r w:rsidRPr="003320F7">
        <w:t>Путь постижения русской культуры не прост. Он предполагает внутреннюю перестройку сознания на иной</w:t>
      </w:r>
      <w:r>
        <w:t xml:space="preserve">, </w:t>
      </w:r>
      <w:r w:rsidRPr="003320F7">
        <w:t>более глубокий и содержательный уровень</w:t>
      </w:r>
      <w:r>
        <w:t xml:space="preserve">, </w:t>
      </w:r>
      <w:r w:rsidRPr="003320F7">
        <w:t>что позволит по-новому осмыслить давно знакомое</w:t>
      </w:r>
      <w:r>
        <w:t xml:space="preserve">, </w:t>
      </w:r>
      <w:r w:rsidRPr="003320F7">
        <w:t>по-настоящему оценить незнакомое</w:t>
      </w:r>
      <w:r>
        <w:t xml:space="preserve">, </w:t>
      </w:r>
      <w:r w:rsidRPr="003320F7">
        <w:t>а также найти прежде сокрытое от нас.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8F7"/>
    <w:rsid w:val="000B68F7"/>
    <w:rsid w:val="001875B3"/>
    <w:rsid w:val="001A35F6"/>
    <w:rsid w:val="003320F7"/>
    <w:rsid w:val="00354522"/>
    <w:rsid w:val="003E5CAD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B63D9E-3227-4574-B9FD-36890D92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68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6836</Characters>
  <Application>Microsoft Office Word</Application>
  <DocSecurity>0</DocSecurity>
  <Lines>56</Lines>
  <Paragraphs>16</Paragraphs>
  <ScaleCrop>false</ScaleCrop>
  <Company>Home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некоторых аспектах изучения отечественной музыкальной культуры</dc:title>
  <dc:subject/>
  <dc:creator>User</dc:creator>
  <cp:keywords/>
  <dc:description/>
  <cp:lastModifiedBy>Irina</cp:lastModifiedBy>
  <cp:revision>2</cp:revision>
  <dcterms:created xsi:type="dcterms:W3CDTF">2014-07-19T04:51:00Z</dcterms:created>
  <dcterms:modified xsi:type="dcterms:W3CDTF">2014-07-19T04:51:00Z</dcterms:modified>
</cp:coreProperties>
</file>