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E8" w:rsidRDefault="005412DE">
      <w:pPr>
        <w:pStyle w:val="1"/>
        <w:jc w:val="center"/>
      </w:pPr>
      <w:r>
        <w:t>Василий Шуйский 2</w:t>
      </w:r>
    </w:p>
    <w:p w:rsidR="00571EE8" w:rsidRDefault="005412DE">
      <w:r>
        <w:t xml:space="preserve">Введение </w:t>
      </w:r>
      <w:r>
        <w:br/>
      </w:r>
      <w:r>
        <w:rPr>
          <w:b/>
          <w:bCs/>
        </w:rPr>
        <w:t>1 До воцарения</w:t>
      </w:r>
      <w:r>
        <w:br/>
      </w:r>
      <w:r>
        <w:rPr>
          <w:b/>
          <w:bCs/>
        </w:rPr>
        <w:t>2 Правление</w:t>
      </w:r>
      <w:r>
        <w:br/>
      </w:r>
      <w:r>
        <w:rPr>
          <w:b/>
          <w:bCs/>
        </w:rPr>
        <w:t>3 Свержение и плен</w:t>
      </w:r>
      <w:r>
        <w:br/>
      </w:r>
      <w:r>
        <w:rPr>
          <w:b/>
          <w:bCs/>
        </w:rPr>
        <w:t>4 Браки и дети</w:t>
      </w:r>
      <w:r>
        <w:br/>
      </w:r>
      <w:r>
        <w:rPr>
          <w:b/>
          <w:bCs/>
        </w:rPr>
        <w:t>5 В искусстве</w:t>
      </w:r>
      <w:r>
        <w:br/>
      </w:r>
      <w:r>
        <w:rPr>
          <w:b/>
          <w:bCs/>
        </w:rPr>
        <w:t>Список литературы</w:t>
      </w:r>
      <w:r>
        <w:br/>
      </w:r>
      <w:r>
        <w:br/>
        <w:t>Введение</w:t>
      </w:r>
    </w:p>
    <w:p w:rsidR="00571EE8" w:rsidRPr="005412DE" w:rsidRDefault="005412DE">
      <w:pPr>
        <w:pStyle w:val="a3"/>
      </w:pPr>
      <w:r>
        <w:t>Васи?лий Иванович Шу?йский (1552 — 12 сентября 1612) — представитель княжеского рода Шуйских, русский царь c 1606 по 1610 годы (как Васи?лий IV Иоа?ннович).</w:t>
      </w:r>
    </w:p>
    <w:p w:rsidR="00571EE8" w:rsidRDefault="005412DE">
      <w:r>
        <w:t>1. До воцарения</w:t>
      </w:r>
    </w:p>
    <w:p w:rsidR="00571EE8" w:rsidRPr="005412DE" w:rsidRDefault="005412DE">
      <w:pPr>
        <w:pStyle w:val="a3"/>
      </w:pPr>
      <w:r>
        <w:t>Сын князя Ивана Андреевича Шуйского и некой Анны Фёдоровны. Влиятельный клан Шуйских был представлен при дворе не только Василием, но и его братьями — Андреем, Дмитрием и Иваном Пуговкой.</w:t>
      </w:r>
    </w:p>
    <w:p w:rsidR="00571EE8" w:rsidRDefault="005412DE">
      <w:pPr>
        <w:pStyle w:val="a3"/>
      </w:pPr>
      <w:r>
        <w:t>Боярин и глава Московской судной палаты с 1584 года. Рында с большим саадаком в походах 1574, 1576, 1577 и 1579. Воевода Большого полка в походе к Серпухову летом 1581 года. Воевода Большого полка в походе к Новгороду июля 1582 года при брате Андрее. Воевода полка правой руки в походе к Серпухову в апреле 1583 года. Воевода смоленский в 1585-87. По неизвестным причинам был в непродолжительной ссылке в 1586 году.</w:t>
      </w:r>
    </w:p>
    <w:p w:rsidR="00571EE8" w:rsidRDefault="005412DE">
      <w:pPr>
        <w:pStyle w:val="a3"/>
      </w:pPr>
      <w:r>
        <w:t>Во время преследования Шуйских Годуновым с 1587 находился в ссылке в Галиче. В 1591 Годунов, уже не видя опасности в Шуйских, возвращает их в Москву. С тех пор Шуйские в целом вели себя лояльно.</w:t>
      </w:r>
    </w:p>
    <w:p w:rsidR="00571EE8" w:rsidRDefault="005412DE">
      <w:pPr>
        <w:pStyle w:val="a3"/>
      </w:pPr>
      <w:r>
        <w:t>В 1591 вёл следствие по делу царевича Дмитрия. Будучи под строгим надзором Годунова, Шуйский признал причиной смерти царевича самоубийство, несчастный случай. С этого же года вновь введён в Боярскую думу. После этого был воеводой новгородским. Первый воевода полка правой руки в армии Мстиславского в Крымском походе к Серпухову (1598).</w:t>
      </w:r>
    </w:p>
    <w:p w:rsidR="00571EE8" w:rsidRDefault="005412DE">
      <w:pPr>
        <w:pStyle w:val="a3"/>
      </w:pPr>
      <w:r>
        <w:t>С января 1605 назначен воеводой полка правой руки в походе против Лжедмитрия и в битве под Добрыничами одержал победу. Однако, не сильно желая победы Годунова, бездействием дал усилиться самозванцу.</w:t>
      </w:r>
    </w:p>
    <w:p w:rsidR="00571EE8" w:rsidRDefault="005412DE">
      <w:pPr>
        <w:pStyle w:val="a3"/>
      </w:pPr>
      <w:r>
        <w:t>После падения Годунова пытался осуществить переворот, однако был арестован и сослан вместе с братьями. Но Лжедмитрий нуждался в боярской поддержке, и в конце 1605 года Шуйские вернулись в Москву.</w:t>
      </w:r>
    </w:p>
    <w:p w:rsidR="00571EE8" w:rsidRDefault="005412DE">
      <w:pPr>
        <w:pStyle w:val="a3"/>
      </w:pPr>
      <w:r>
        <w:t>В ходе народного восстания 17 мая 1606 года Лжедмитрий I был убит, а 19 мая группа приверженцев Василия Ивановича «выкликнула» Шуйского царём. Был коронован 1 июня Новгородским митрополитом Исидором.</w:t>
      </w:r>
    </w:p>
    <w:p w:rsidR="00571EE8" w:rsidRDefault="005412DE">
      <w:pPr>
        <w:pStyle w:val="a3"/>
      </w:pPr>
      <w:r>
        <w:t>Василий Иванович дал крестоцеловальную запись, ограничивавшую его власть. В начале июня правительство Шуйского объявило Бориса Годунова убийцей царевича Дмитрия.</w:t>
      </w:r>
    </w:p>
    <w:p w:rsidR="00571EE8" w:rsidRDefault="005412DE">
      <w:r>
        <w:t>2. Правление</w:t>
      </w:r>
    </w:p>
    <w:tbl>
      <w:tblPr>
        <w:tblpPr w:leftFromText="285" w:rightFromText="45" w:bottomFromText="120" w:vertAnchor="text" w:tblpXSpec="right" w:tblpYSpec="center"/>
        <w:tblW w:w="0" w:type="auto"/>
        <w:tblCellSpacing w:w="7" w:type="dxa"/>
        <w:shd w:val="clear" w:color="auto" w:fill="FFCC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</w:tblGrid>
      <w:tr w:rsidR="00571EE8">
        <w:trPr>
          <w:tblCellSpacing w:w="7" w:type="dxa"/>
        </w:trPr>
        <w:tc>
          <w:tcPr>
            <w:tcW w:w="0" w:type="auto"/>
            <w:shd w:val="clear" w:color="auto" w:fill="FFCC99"/>
            <w:vAlign w:val="center"/>
            <w:hideMark/>
          </w:tcPr>
          <w:p w:rsidR="00571EE8" w:rsidRDefault="005412DE">
            <w:r>
              <w:rPr>
                <w:b/>
                <w:bCs/>
              </w:rPr>
              <w:t>Князья Шуйские</w:t>
            </w:r>
            <w:r>
              <w:t>, старшая ветвь</w:t>
            </w:r>
          </w:p>
        </w:tc>
      </w:tr>
      <w:tr w:rsidR="00571EE8">
        <w:trPr>
          <w:tblCellSpacing w:w="7" w:type="dxa"/>
        </w:trPr>
        <w:tc>
          <w:tcPr>
            <w:tcW w:w="0" w:type="auto"/>
            <w:shd w:val="clear" w:color="auto" w:fill="FFCC99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571E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1EE8" w:rsidRDefault="005412DE">
                  <w:pPr>
                    <w:framePr w:hSpace="285" w:wrap="around" w:vAnchor="text" w:hAnchor="text" w:xAlign="right" w:yAlign="center"/>
                  </w:pPr>
                  <w:r>
                    <w:rPr>
                      <w:b/>
                      <w:bCs/>
                    </w:rPr>
                    <w:t>Василий Кирдяпа</w:t>
                  </w:r>
                </w:p>
              </w:tc>
            </w:tr>
            <w:tr w:rsidR="00571E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1EE8" w:rsidRDefault="005412DE">
                  <w:pPr>
                    <w:framePr w:hSpace="285" w:wrap="around" w:vAnchor="text" w:hAnchor="text" w:xAlign="right" w:yAlign="center"/>
                  </w:pPr>
                  <w:r>
                    <w:t>Юрий Васильевич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480"/>
                  </w:tblGrid>
                  <w:tr w:rsidR="00571EE8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shd w:val="clear" w:color="auto" w:fill="CCCCCC"/>
                        <w:vAlign w:val="center"/>
                        <w:hideMark/>
                      </w:tcPr>
                      <w:p w:rsidR="00571EE8" w:rsidRDefault="00571EE8">
                        <w:pPr>
                          <w:framePr w:hSpace="285" w:wrap="around" w:vAnchor="text" w:hAnchor="text" w:xAlign="right" w:yAlign="center"/>
                        </w:pPr>
                      </w:p>
                    </w:tc>
                  </w:tr>
                  <w:tr w:rsidR="00571EE8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71EE8" w:rsidRDefault="00571EE8">
                        <w:pPr>
                          <w:framePr w:hSpace="285" w:wrap="around" w:vAnchor="text" w:hAnchor="text" w:xAlign="right" w:yAlign="center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71EE8" w:rsidRDefault="005412DE">
                        <w:pPr>
                          <w:framePr w:hSpace="285" w:wrap="around" w:vAnchor="text" w:hAnchor="text" w:xAlign="right" w:yAlign="center"/>
                        </w:pPr>
                        <w:r>
                          <w:t>Федор Юрьевич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480"/>
                        </w:tblGrid>
                        <w:tr w:rsidR="00571EE8">
                          <w:trPr>
                            <w:gridAfter w:val="1"/>
                            <w:tblCellSpacing w:w="15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CCCCCC"/>
                              <w:vAlign w:val="center"/>
                              <w:hideMark/>
                            </w:tcPr>
                            <w:p w:rsidR="00571EE8" w:rsidRDefault="00571EE8">
                              <w:pPr>
                                <w:framePr w:hSpace="285" w:wrap="around" w:vAnchor="text" w:hAnchor="text" w:xAlign="right" w:yAlign="center"/>
                              </w:pPr>
                            </w:p>
                          </w:tc>
                        </w:tr>
                        <w:tr w:rsidR="00571EE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71EE8" w:rsidRDefault="00571EE8">
                              <w:pPr>
                                <w:framePr w:hSpace="285" w:wrap="around" w:vAnchor="text" w:hAnchor="text" w:xAlign="right" w:yAlign="center"/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1EE8" w:rsidRDefault="005412DE">
                              <w:pPr>
                                <w:framePr w:hSpace="285" w:wrap="around" w:vAnchor="text" w:hAnchor="text" w:xAlign="right" w:yAlign="center"/>
                              </w:pPr>
                              <w:r>
                                <w:t>Василий Федорович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  <w:gridCol w:w="480"/>
                              </w:tblGrid>
                              <w:tr w:rsidR="00571EE8">
                                <w:trPr>
                                  <w:gridAfter w:val="1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 w:color="auto" w:fill="CCCCCC"/>
                                    <w:vAlign w:val="center"/>
                                    <w:hideMark/>
                                  </w:tcPr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</w:tr>
                              <w:tr w:rsidR="00571EE8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71EE8" w:rsidRDefault="005412DE">
                                    <w:pPr>
                                      <w:framePr w:hSpace="285" w:wrap="around" w:vAnchor="text" w:hAnchor="text" w:xAlign="right" w:yAlign="center"/>
                                    </w:pPr>
                                    <w:r>
                                      <w:t>Василий Васильевич Немой</w:t>
                                    </w:r>
                                  </w:p>
                                </w:tc>
                              </w:tr>
                              <w:tr w:rsidR="00571EE8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71EE8" w:rsidRDefault="005412DE">
                                    <w:pPr>
                                      <w:framePr w:hSpace="285" w:wrap="around" w:vAnchor="text" w:hAnchor="text" w:xAlign="right" w:yAlign="center"/>
                                    </w:pPr>
                                    <w:r>
                                      <w:t>Дмитрий Васильевич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80"/>
                                      <w:gridCol w:w="480"/>
                                    </w:tblGrid>
                                    <w:tr w:rsidR="00571EE8">
                                      <w:trPr>
                                        <w:gridAfter w:val="1"/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CCCCCC"/>
                                          <w:vAlign w:val="center"/>
                                          <w:hideMark/>
                                        </w:tcPr>
                                        <w:p w:rsidR="00571EE8" w:rsidRDefault="00571EE8">
                                          <w:pPr>
                                            <w:framePr w:hSpace="285" w:wrap="around" w:vAnchor="text" w:hAnchor="text" w:xAlign="right" w:yAlign="center"/>
                                          </w:pPr>
                                        </w:p>
                                      </w:tc>
                                    </w:tr>
                                    <w:tr w:rsidR="00571EE8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571EE8" w:rsidRDefault="00571EE8">
                                          <w:pPr>
                                            <w:framePr w:hSpace="285" w:wrap="around" w:vAnchor="text" w:hAnchor="text" w:xAlign="right" w:yAlign="center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71EE8" w:rsidRDefault="005412DE">
                                          <w:pPr>
                                            <w:framePr w:hSpace="285" w:wrap="around" w:vAnchor="text" w:hAnchor="text" w:xAlign="right" w:yAlign="center"/>
                                          </w:pPr>
                                          <w:r>
                                            <w:t>Иван Дмитриевич Губка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</w:tr>
                              <w:tr w:rsidR="00571EE8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71EE8" w:rsidRDefault="005412DE">
                                    <w:pPr>
                                      <w:framePr w:hSpace="285" w:wrap="around" w:vAnchor="text" w:hAnchor="text" w:xAlign="right" w:yAlign="center"/>
                                    </w:pPr>
                                    <w:r>
                                      <w:t>Иван Васильевич</w:t>
                                    </w:r>
                                  </w:p>
                                </w:tc>
                              </w:tr>
                            </w:tbl>
                            <w:p w:rsidR="00571EE8" w:rsidRDefault="00571EE8">
                              <w:pPr>
                                <w:framePr w:hSpace="285" w:wrap="around" w:vAnchor="text" w:hAnchor="text" w:xAlign="right" w:yAlign="center"/>
                              </w:pPr>
                            </w:p>
                          </w:tc>
                        </w:tr>
                      </w:tbl>
                      <w:p w:rsidR="00571EE8" w:rsidRDefault="00571EE8">
                        <w:pPr>
                          <w:framePr w:hSpace="285" w:wrap="around" w:vAnchor="text" w:hAnchor="text" w:xAlign="right" w:yAlign="center"/>
                        </w:pPr>
                      </w:p>
                    </w:tc>
                  </w:tr>
                  <w:tr w:rsidR="00571EE8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71EE8" w:rsidRDefault="00571EE8">
                        <w:pPr>
                          <w:framePr w:hSpace="285" w:wrap="around" w:vAnchor="text" w:hAnchor="text" w:xAlign="right" w:yAlign="center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71EE8" w:rsidRDefault="005412DE">
                        <w:pPr>
                          <w:framePr w:hSpace="285" w:wrap="around" w:vAnchor="text" w:hAnchor="text" w:xAlign="right" w:yAlign="center"/>
                        </w:pPr>
                        <w:r>
                          <w:t>Василий Юрьевич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"/>
                          <w:gridCol w:w="480"/>
                        </w:tblGrid>
                        <w:tr w:rsidR="00571EE8">
                          <w:trPr>
                            <w:gridAfter w:val="1"/>
                            <w:tblCellSpacing w:w="15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CCCCCC"/>
                              <w:vAlign w:val="center"/>
                              <w:hideMark/>
                            </w:tcPr>
                            <w:p w:rsidR="00571EE8" w:rsidRDefault="00571EE8">
                              <w:pPr>
                                <w:framePr w:hSpace="285" w:wrap="around" w:vAnchor="text" w:hAnchor="text" w:xAlign="right" w:yAlign="center"/>
                              </w:pPr>
                            </w:p>
                          </w:tc>
                        </w:tr>
                        <w:tr w:rsidR="00571EE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71EE8" w:rsidRDefault="00571EE8">
                              <w:pPr>
                                <w:framePr w:hSpace="285" w:wrap="around" w:vAnchor="text" w:hAnchor="text" w:xAlign="right" w:yAlign="center"/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1EE8" w:rsidRDefault="005412DE">
                              <w:pPr>
                                <w:framePr w:hSpace="285" w:wrap="around" w:vAnchor="text" w:hAnchor="text" w:xAlign="right" w:yAlign="center"/>
                              </w:pPr>
                              <w:r>
                                <w:t>Василий Васильевич Бледный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  <w:gridCol w:w="480"/>
                              </w:tblGrid>
                              <w:tr w:rsidR="00571EE8">
                                <w:trPr>
                                  <w:gridAfter w:val="1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 w:color="auto" w:fill="CCCCCC"/>
                                    <w:vAlign w:val="center"/>
                                    <w:hideMark/>
                                  </w:tcPr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</w:tr>
                              <w:tr w:rsidR="00571EE8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71EE8" w:rsidRDefault="005412DE">
                                    <w:pPr>
                                      <w:framePr w:hSpace="285" w:wrap="around" w:vAnchor="text" w:hAnchor="text" w:xAlign="right" w:yAlign="center"/>
                                    </w:pPr>
                                    <w:r>
                                      <w:t>Иван Васильевич Скопа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80"/>
                                      <w:gridCol w:w="480"/>
                                    </w:tblGrid>
                                    <w:tr w:rsidR="00571EE8">
                                      <w:trPr>
                                        <w:gridAfter w:val="1"/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CCCCCC"/>
                                          <w:vAlign w:val="center"/>
                                          <w:hideMark/>
                                        </w:tcPr>
                                        <w:p w:rsidR="00571EE8" w:rsidRDefault="00571EE8">
                                          <w:pPr>
                                            <w:framePr w:hSpace="285" w:wrap="around" w:vAnchor="text" w:hAnchor="text" w:xAlign="right" w:yAlign="center"/>
                                          </w:pPr>
                                        </w:p>
                                      </w:tc>
                                    </w:tr>
                                    <w:tr w:rsidR="00571EE8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571EE8" w:rsidRDefault="00571EE8">
                                          <w:pPr>
                                            <w:framePr w:hSpace="285" w:wrap="around" w:vAnchor="text" w:hAnchor="text" w:xAlign="right" w:yAlign="center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71EE8" w:rsidRDefault="005412DE">
                                          <w:pPr>
                                            <w:framePr w:hSpace="285" w:wrap="around" w:vAnchor="text" w:hAnchor="text" w:xAlign="right" w:yAlign="center"/>
                                          </w:pPr>
                                          <w:r>
                                            <w:t>Федор Иванович</w:t>
                                          </w:r>
                                        </w:p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80"/>
                                            <w:gridCol w:w="480"/>
                                          </w:tblGrid>
                                          <w:tr w:rsidR="00571EE8">
                                            <w:trPr>
                                              <w:gridAfter w:val="1"/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Merge w:val="restart"/>
                                                <w:shd w:val="clear" w:color="auto" w:fill="CCCCCC"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71EE8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</w:p>
                                            </w:tc>
                                          </w:tr>
                                          <w:tr w:rsidR="00571EE8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71EE8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412DE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  <w:r>
                                                  <w:t>Василий Федорович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80"/>
                                                  <w:gridCol w:w="480"/>
                                                </w:tblGrid>
                                                <w:tr w:rsidR="00571EE8">
                                                  <w:trPr>
                                                    <w:gridAfter w:val="1"/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Merge w:val="restart"/>
                                                      <w:shd w:val="clear" w:color="auto" w:fill="CCCCCC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571EE8" w:rsidRDefault="00571EE8">
                                                      <w:pPr>
                                                        <w:framePr w:hSpace="285" w:wrap="around" w:vAnchor="text" w:hAnchor="text" w:xAlign="right" w:yAlign="center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571EE8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Merge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571EE8" w:rsidRDefault="00571EE8">
                                                      <w:pPr>
                                                        <w:framePr w:hSpace="285" w:wrap="around" w:vAnchor="text" w:hAnchor="text" w:xAlign="right" w:yAlign="center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571EE8" w:rsidRDefault="005412DE">
                                                      <w:pPr>
                                                        <w:framePr w:hSpace="285" w:wrap="around" w:vAnchor="text" w:hAnchor="text" w:xAlign="right" w:yAlign="center"/>
                                                      </w:pPr>
                                                      <w:r>
                                                        <w:t>Михаил Васильевич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71EE8" w:rsidRDefault="00571EE8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71EE8" w:rsidRDefault="00571EE8">
                                          <w:pPr>
                                            <w:framePr w:hSpace="285" w:wrap="around" w:vAnchor="text" w:hAnchor="text" w:xAlign="right" w:yAlign="center"/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</w:tr>
                            </w:tbl>
                            <w:p w:rsidR="00571EE8" w:rsidRDefault="00571EE8">
                              <w:pPr>
                                <w:framePr w:hSpace="285" w:wrap="around" w:vAnchor="text" w:hAnchor="text" w:xAlign="right" w:yAlign="center"/>
                              </w:pPr>
                            </w:p>
                          </w:tc>
                        </w:tr>
                        <w:tr w:rsidR="00571EE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71EE8" w:rsidRDefault="00571EE8">
                              <w:pPr>
                                <w:framePr w:hSpace="285" w:wrap="around" w:vAnchor="text" w:hAnchor="text" w:xAlign="right" w:yAlign="center"/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1EE8" w:rsidRDefault="005412DE">
                              <w:pPr>
                                <w:framePr w:hSpace="285" w:wrap="around" w:vAnchor="text" w:hAnchor="text" w:xAlign="right" w:yAlign="center"/>
                              </w:pPr>
                              <w:r>
                                <w:t>Михаил Васильевич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  <w:gridCol w:w="480"/>
                              </w:tblGrid>
                              <w:tr w:rsidR="00571EE8">
                                <w:trPr>
                                  <w:gridAfter w:val="1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 w:color="auto" w:fill="CCCCCC"/>
                                    <w:vAlign w:val="center"/>
                                    <w:hideMark/>
                                  </w:tcPr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</w:tr>
                              <w:tr w:rsidR="00571EE8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71EE8" w:rsidRDefault="005412DE">
                                    <w:pPr>
                                      <w:framePr w:hSpace="285" w:wrap="around" w:vAnchor="text" w:hAnchor="text" w:xAlign="right" w:yAlign="center"/>
                                    </w:pPr>
                                    <w:r>
                                      <w:t>Андрей Михайлович Честокол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80"/>
                                      <w:gridCol w:w="480"/>
                                    </w:tblGrid>
                                    <w:tr w:rsidR="00571EE8">
                                      <w:trPr>
                                        <w:gridAfter w:val="1"/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CCCCCC"/>
                                          <w:vAlign w:val="center"/>
                                          <w:hideMark/>
                                        </w:tcPr>
                                        <w:p w:rsidR="00571EE8" w:rsidRDefault="00571EE8">
                                          <w:pPr>
                                            <w:framePr w:hSpace="285" w:wrap="around" w:vAnchor="text" w:hAnchor="text" w:xAlign="right" w:yAlign="center"/>
                                          </w:pPr>
                                        </w:p>
                                      </w:tc>
                                    </w:tr>
                                    <w:tr w:rsidR="00571EE8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vAlign w:val="center"/>
                                          <w:hideMark/>
                                        </w:tcPr>
                                        <w:p w:rsidR="00571EE8" w:rsidRDefault="00571EE8">
                                          <w:pPr>
                                            <w:framePr w:hSpace="285" w:wrap="around" w:vAnchor="text" w:hAnchor="text" w:xAlign="right" w:yAlign="center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71EE8" w:rsidRDefault="005412DE">
                                          <w:pPr>
                                            <w:framePr w:hSpace="285" w:wrap="around" w:vAnchor="text" w:hAnchor="text" w:xAlign="right" w:yAlign="center"/>
                                          </w:pPr>
                                          <w:r>
                                            <w:t>Иван Андреевич</w:t>
                                          </w:r>
                                        </w:p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80"/>
                                            <w:gridCol w:w="480"/>
                                          </w:tblGrid>
                                          <w:tr w:rsidR="00571EE8">
                                            <w:trPr>
                                              <w:gridAfter w:val="1"/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Merge w:val="restart"/>
                                                <w:shd w:val="clear" w:color="auto" w:fill="CCCCCC"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71EE8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</w:p>
                                            </w:tc>
                                          </w:tr>
                                          <w:tr w:rsidR="00571EE8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71EE8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412DE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  <w:r>
                                                  <w:t>Андрей Иванович</w:t>
                                                </w:r>
                                              </w:p>
                                            </w:tc>
                                          </w:tr>
                                          <w:tr w:rsidR="00571EE8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71EE8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412DE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  <w:r>
                                                  <w:t>Василий IV, Шуйский</w:t>
                                                </w:r>
                                              </w:p>
                                            </w:tc>
                                          </w:tr>
                                          <w:tr w:rsidR="00571EE8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71EE8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412DE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  <w:r>
                                                  <w:t>Дмитрий Иванович</w:t>
                                                </w:r>
                                              </w:p>
                                            </w:tc>
                                          </w:tr>
                                          <w:tr w:rsidR="00571EE8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71EE8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571EE8" w:rsidRDefault="005412DE">
                                                <w:pPr>
                                                  <w:framePr w:hSpace="285" w:wrap="around" w:vAnchor="text" w:hAnchor="text" w:xAlign="right" w:yAlign="center"/>
                                                </w:pPr>
                                                <w:r>
                                                  <w:t>Иван Иванович Пуговка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71EE8" w:rsidRDefault="00571EE8">
                                          <w:pPr>
                                            <w:framePr w:hSpace="285" w:wrap="around" w:vAnchor="text" w:hAnchor="text" w:xAlign="right" w:yAlign="center"/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</w:tr>
                              <w:tr w:rsidR="00571EE8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571EE8" w:rsidRDefault="00571EE8">
                                    <w:pPr>
                                      <w:framePr w:hSpace="285" w:wrap="around" w:vAnchor="text" w:hAnchor="text" w:xAlign="right" w:yAlign="center"/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71EE8" w:rsidRDefault="005412DE">
                                    <w:pPr>
                                      <w:framePr w:hSpace="285" w:wrap="around" w:vAnchor="text" w:hAnchor="text" w:xAlign="right" w:yAlign="center"/>
                                    </w:pPr>
                                    <w:r>
                                      <w:t>Иван Михайлович Плетень</w:t>
                                    </w:r>
                                  </w:p>
                                </w:tc>
                              </w:tr>
                            </w:tbl>
                            <w:p w:rsidR="00571EE8" w:rsidRDefault="00571EE8">
                              <w:pPr>
                                <w:framePr w:hSpace="285" w:wrap="around" w:vAnchor="text" w:hAnchor="text" w:xAlign="right" w:yAlign="center"/>
                              </w:pPr>
                            </w:p>
                          </w:tc>
                        </w:tr>
                      </w:tbl>
                      <w:p w:rsidR="00571EE8" w:rsidRDefault="00571EE8">
                        <w:pPr>
                          <w:framePr w:hSpace="285" w:wrap="around" w:vAnchor="text" w:hAnchor="text" w:xAlign="right" w:yAlign="center"/>
                        </w:pPr>
                      </w:p>
                    </w:tc>
                  </w:tr>
                </w:tbl>
                <w:p w:rsidR="00571EE8" w:rsidRDefault="00571EE8">
                  <w:pPr>
                    <w:framePr w:hSpace="285" w:wrap="around" w:vAnchor="text" w:hAnchor="text" w:xAlign="right" w:yAlign="center"/>
                  </w:pPr>
                </w:p>
              </w:tc>
            </w:tr>
          </w:tbl>
          <w:p w:rsidR="00571EE8" w:rsidRDefault="00571EE8"/>
        </w:tc>
      </w:tr>
    </w:tbl>
    <w:p w:rsidR="00571EE8" w:rsidRPr="005412DE" w:rsidRDefault="005412DE">
      <w:pPr>
        <w:pStyle w:val="a3"/>
      </w:pPr>
      <w:r>
        <w:t>Шуйский пытался укрепить войско после унизительных поражений, нанесённых царской армии сторонниками Лжедмитрия. При нём в России появился новый воинский устав — результат переработки немецких образцов. В то же время усилились центробежные тенденции, наиболее заметным проявлением которых было восстание Болотникова, подавленное только в октябре 1607 года.</w:t>
      </w:r>
    </w:p>
    <w:p w:rsidR="00571EE8" w:rsidRDefault="005412DE">
      <w:pPr>
        <w:pStyle w:val="a3"/>
      </w:pPr>
      <w:r>
        <w:t>В августе 1607 года на смену Болотникову пришёл новый претендент на престол — Лжедмитрий II. Царские войска были разбиты под Болховом (1 мая 1608). Царь со своим правительством был заперт в Москве; под её стенами возникла альтернативная столица со своей правительственной иерархией — Тушинский лагерь.</w:t>
      </w:r>
    </w:p>
    <w:p w:rsidR="00571EE8" w:rsidRDefault="005412DE">
      <w:pPr>
        <w:pStyle w:val="a3"/>
      </w:pPr>
      <w:r>
        <w:t>К концу 1608 года Шуйский не контролировал многие регионы страны. Выборгский трактат начала 1609 года обещал территориальные уступки шведской короне в обмен на вооружённую помощь царскому правительству (см. поход Делагарди). Командование русско-шведской армией принял на себя князь М. В. Скопин-Шуйский. Многие видели в молодом и энергичном полководце преемника пожилого и бездетного государя.</w:t>
      </w:r>
    </w:p>
    <w:p w:rsidR="00571EE8" w:rsidRDefault="005412DE">
      <w:r>
        <w:t>3. Свержение и плен</w:t>
      </w:r>
    </w:p>
    <w:p w:rsidR="00571EE8" w:rsidRPr="005412DE" w:rsidRDefault="005412DE">
      <w:pPr>
        <w:pStyle w:val="a3"/>
      </w:pPr>
      <w:r>
        <w:t>Хотя большая часть страны была освобождена от антиправительственных сил к марту 1610 года, в сентябре 1609 года в пределы России вторгся польско-литовский король Сигизмунд III, осадивший Смоленск.</w:t>
      </w:r>
    </w:p>
    <w:p w:rsidR="00571EE8" w:rsidRDefault="005412DE">
      <w:pPr>
        <w:pStyle w:val="a3"/>
      </w:pPr>
      <w:r>
        <w:t>Поражение войск Дмитрия Шуйского под Клушином от армии Сигизмунда 24 июня 1610 и восстание в Москве привели к падению Шуйского. 17 (27) июля 1610 частью боярства, столичного и провинциального дворянства Василий IV Иоаннович был свергнут с престола и насильственно пострижен в монахи, причём отказался сам произносить монашеские обеты. В сентябре 1610 он был выдан (не как монах, а в мирской одежде) польскому гетману Жолкевскому, который вывез его и его братьев Дмитрия и Ивана в октябре под Смоленск, а позднее в Польшу. В Варшаве царь и его братья были представлены как пленники королю Сигизмунду.</w:t>
      </w:r>
    </w:p>
    <w:p w:rsidR="00571EE8" w:rsidRDefault="005412DE">
      <w:pPr>
        <w:pStyle w:val="a3"/>
      </w:pPr>
      <w:r>
        <w:t>Бывший царь умер в заключении в Гостынинском замке, в 130 верстах от Варшавы, через несколько дней там же умер его брат Дмитрий. Третий брат, Иван Иванович Шуйский, впоследствии вернулся в Россию.</w:t>
      </w:r>
    </w:p>
    <w:p w:rsidR="00571EE8" w:rsidRDefault="005412DE">
      <w:r>
        <w:t>4. Браки и детикняжна Елена Михайловна Репнина (+1592); обычно ее считают дочерью боярина князя Михаила Петровича Репнина, но по родословным записям у того имелся лишь сын Александр.[1](с 1608) княжна Мария Петровна Буйносова-Ростовская (+1626), дочь князя Петра Ивановича Буйносова-Ростовскогоцаревна Анна Васильевна (1609-ум. во младенчестве)царевна Анастасия Васильевна (1610-ум. во младенчестве)5. В искусстве</w:t>
      </w:r>
    </w:p>
    <w:p w:rsidR="00571EE8" w:rsidRPr="005412DE" w:rsidRDefault="005412DE">
      <w:pPr>
        <w:pStyle w:val="a3"/>
      </w:pPr>
      <w:r>
        <w:t>Василий Шуйский является одним из главных действующих лиц трагедии Александра Пушкина «Борис Годунов». В снятом по ней одноименном фильме (режиссер Сергей Фёдорович Бондарчук) роль Шуйского исполнил Анатолий Ромашин</w:t>
      </w:r>
    </w:p>
    <w:p w:rsidR="00571EE8" w:rsidRDefault="005412DE">
      <w:r>
        <w:t>Список литературы: См. В. Козляков. Василий Шуйский М., 2007 с. 38</w:t>
      </w:r>
      <w:bookmarkStart w:id="0" w:name="_GoBack"/>
      <w:bookmarkEnd w:id="0"/>
    </w:p>
    <w:sectPr w:rsidR="00571E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2DE"/>
    <w:rsid w:val="00300A39"/>
    <w:rsid w:val="005412DE"/>
    <w:rsid w:val="0057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109D4-D0EE-4034-B42B-B1EBC28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Василий Шуйский 2</dc:title>
  <dc:subject/>
  <dc:creator>admin</dc:creator>
  <cp:keywords/>
  <dc:description/>
  <cp:lastModifiedBy>admin</cp:lastModifiedBy>
  <cp:revision>2</cp:revision>
  <dcterms:created xsi:type="dcterms:W3CDTF">2014-07-11T18:05:00Z</dcterms:created>
  <dcterms:modified xsi:type="dcterms:W3CDTF">2014-07-11T18:05:00Z</dcterms:modified>
</cp:coreProperties>
</file>