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0C" w:rsidRPr="008E0F2A" w:rsidRDefault="0064750C" w:rsidP="0064750C">
      <w:pPr>
        <w:spacing w:before="120"/>
        <w:jc w:val="center"/>
        <w:rPr>
          <w:b/>
          <w:bCs/>
          <w:sz w:val="32"/>
          <w:szCs w:val="32"/>
        </w:rPr>
      </w:pPr>
      <w:r w:rsidRPr="008E0F2A">
        <w:rPr>
          <w:b/>
          <w:bCs/>
          <w:sz w:val="32"/>
          <w:szCs w:val="32"/>
        </w:rPr>
        <w:t>История княжества Монако</w:t>
      </w:r>
    </w:p>
    <w:p w:rsidR="0064750C" w:rsidRPr="00E13A8E" w:rsidRDefault="0064750C" w:rsidP="0064750C">
      <w:pPr>
        <w:spacing w:before="120"/>
        <w:ind w:firstLine="567"/>
        <w:jc w:val="both"/>
      </w:pPr>
      <w:r w:rsidRPr="00E13A8E">
        <w:t>Княжество Монако занимает особое место на политической и туристической карте мира. Княжество условно делится на 4 зоны: непосредственно город, который называют Le Rocher ("Скала") и где находится княжеский дворец; средневековый укрепленный город; собор и Музей океанографии и новые кварталы.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Название "Монако" произошло, вероятно, от названия племени моноиков, проживавшего на Скале до захвата их римлянами в I в. до н. э. Затем пришли варвары, за ними сарацины, завоевавшие все побережье. К концу первого тысячелетия граф Прованса изгнал чужеземцев со своих территорий, но вскоре император Барбаросса подчинил Монако Генуэзскому государству.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С XIII в. княжеством правит семья Гримальди. В 1270 г. в Генуе между сторонниками папы римского и сторонниками императора Священной Римской империи вспыхнула гражданская война, в которой проиграли паписты. Многие тогда были вынуждены бежать, и среди них семья Гримальди. В ночь с 8 на 9 января 1297 г. Франсуа Гримальди взял приступом крепость Монако, и с тех пор род Гримальди прочно обосновался на Скале. В 1346 г. к княжеству была присоединена Ментона.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Завещание князя Иоанна I, подписанное им в 1454 г., легло в основу будущей конституции Монако. Согласно этому документу, власть наследуют потомки мужского пола по старшинству. В случае отсутствия наследника мужского пола власть передается по женской линии при условии, что родившиеся дети будут носить фамилию Гримальди.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С 1524-го по 1641 г. княжество находилось под протекторатом Испании. В 1633 г. Испания официально признала право на ношение титула "князь Монако". В 1641 г. Гримальди и французский Людовик XIII заключили, как теперь сказали бы, договор о дружбе.</w:t>
      </w:r>
    </w:p>
    <w:p w:rsidR="0064750C" w:rsidRPr="00E13A8E" w:rsidRDefault="0064750C" w:rsidP="0064750C">
      <w:pPr>
        <w:spacing w:before="120"/>
        <w:ind w:firstLine="567"/>
        <w:jc w:val="both"/>
      </w:pPr>
      <w:r w:rsidRPr="00E13A8E">
        <w:t>В 1792 г. революционные войска Франции захватили Монако и насильно присоединили его к Французской республике. Позже по Венскому соглашению Гримальди вновь обрели свои владения. В 1861 г. к Франции отходят города Ментона и Рокбрюн, а Монако получает полную независимость. В 1865 г. архитектор Шарль Гарнье, автор всемирно известной парижской Оперы, приступает к строительству оперного театра в Монако. Благодаря активной поддержке князя Альберта I в 1910 г. создается знаменитый Музей океанографии. Тот же Альберт I в 1911 г. провозглашает Монако конституционной монархией.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Вступивший на трон в 1949 г. Ренье III (недавно умерший) изменил лицо Монако и в политическом, и в экономическом, и в международном плане. В 1956 г. князь женился на известной американской актрисе Грейс Келли, которая погибла в автомобильной катастрофе в 1982 г. От этого брака родилось трое детей: Каролина, Альберт и Стефания. В 1962 г. была принята новая конституция Монако. В результате больших строительных работ у моря было отвоевано несколько гектаров земли, где возник современный городской квартал Фонвьей.</w:t>
      </w:r>
    </w:p>
    <w:p w:rsidR="0064750C" w:rsidRDefault="0064750C" w:rsidP="0064750C">
      <w:pPr>
        <w:spacing w:before="120"/>
        <w:ind w:firstLine="567"/>
        <w:jc w:val="both"/>
      </w:pPr>
      <w:r w:rsidRPr="00E13A8E">
        <w:t>Появился новый вокзал, который разместился под землей, освободив 4 га площади на поверхности. Ежегодно он принимает около 2,5 млн пассажиров, в летний период - более 9000 человек в день. Был существенно реконструирован и модернизирован порт Монако, благоустроен центр города, где появились сады, парки, фонтаны, новые магистрали и современная инфраструктура.</w:t>
      </w:r>
    </w:p>
    <w:p w:rsidR="00B42C45" w:rsidRDefault="00B42C45">
      <w:bookmarkStart w:id="0" w:name="_GoBack"/>
      <w:bookmarkEnd w:id="0"/>
    </w:p>
    <w:sectPr w:rsidR="00B42C45" w:rsidSect="00B42C4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50C"/>
    <w:rsid w:val="003B7120"/>
    <w:rsid w:val="00616072"/>
    <w:rsid w:val="0064750C"/>
    <w:rsid w:val="008E0F2A"/>
    <w:rsid w:val="00B42C45"/>
    <w:rsid w:val="00D852A7"/>
    <w:rsid w:val="00E1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A06C10-EFBF-46C3-AF29-67262FE1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0C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75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2000</Words>
  <Characters>1140</Characters>
  <Application>Microsoft Office Word</Application>
  <DocSecurity>0</DocSecurity>
  <Lines>9</Lines>
  <Paragraphs>6</Paragraphs>
  <ScaleCrop>false</ScaleCrop>
  <Company>Home</Company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княжества Монако</dc:title>
  <dc:subject/>
  <dc:creator>User</dc:creator>
  <cp:keywords/>
  <dc:description/>
  <cp:lastModifiedBy>admin</cp:lastModifiedBy>
  <cp:revision>2</cp:revision>
  <dcterms:created xsi:type="dcterms:W3CDTF">2014-01-25T13:39:00Z</dcterms:created>
  <dcterms:modified xsi:type="dcterms:W3CDTF">2014-01-25T13:39:00Z</dcterms:modified>
</cp:coreProperties>
</file>