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МИНИСТЕРСТВО ОБРАЗОВАНИЯ И НАУКИ УКРАИНЫ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ХАРЬКОВСКИЙ НАЦИОНАЛЬНЫЙ ЭКОНОМИЧЕСКИЙ УНИВЕРСИТЕТ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Кафедра финансов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</w:p>
    <w:p w:rsid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</w:p>
    <w:p w:rsid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</w:p>
    <w:p w:rsid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</w:p>
    <w:p w:rsid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iCs/>
          <w:sz w:val="28"/>
          <w:szCs w:val="28"/>
        </w:rPr>
      </w:pPr>
      <w:r w:rsidRPr="0021045B">
        <w:rPr>
          <w:iCs/>
          <w:sz w:val="28"/>
          <w:szCs w:val="28"/>
        </w:rPr>
        <w:t>КУРСОВАЯ РАБОТА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iCs/>
          <w:sz w:val="28"/>
          <w:szCs w:val="28"/>
        </w:rPr>
      </w:pPr>
      <w:r w:rsidRPr="0021045B">
        <w:rPr>
          <w:iCs/>
          <w:sz w:val="28"/>
          <w:szCs w:val="28"/>
        </w:rPr>
        <w:t>“Финансовый анализ ОАО «Укрстальконструкция» за 2006-2008 годы”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Руководитель работы</w:t>
      </w:r>
    </w:p>
    <w:p w:rsidR="0021045B" w:rsidRPr="0021045B" w:rsidRDefault="0021045B" w:rsidP="0021045B">
      <w:pPr>
        <w:widowControl w:val="0"/>
        <w:tabs>
          <w:tab w:val="left" w:pos="6660"/>
          <w:tab w:val="left" w:pos="6840"/>
        </w:tabs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преподаватель</w:t>
      </w:r>
      <w:r>
        <w:rPr>
          <w:bCs/>
          <w:iCs/>
          <w:sz w:val="28"/>
          <w:szCs w:val="28"/>
        </w:rPr>
        <w:t xml:space="preserve"> </w:t>
      </w:r>
      <w:r w:rsidRPr="0021045B">
        <w:rPr>
          <w:bCs/>
          <w:iCs/>
          <w:sz w:val="28"/>
          <w:szCs w:val="28"/>
        </w:rPr>
        <w:t xml:space="preserve">Н.В. Саблина 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 xml:space="preserve">Студент 3 курса, 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заочного отделения,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финансового факультета,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специальность 7.050104-2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“Финансы”</w:t>
      </w:r>
      <w:r>
        <w:rPr>
          <w:bCs/>
          <w:iCs/>
          <w:sz w:val="28"/>
          <w:szCs w:val="28"/>
        </w:rPr>
        <w:t xml:space="preserve"> </w:t>
      </w:r>
      <w:r w:rsidRPr="0021045B">
        <w:rPr>
          <w:bCs/>
          <w:iCs/>
          <w:sz w:val="28"/>
          <w:szCs w:val="28"/>
        </w:rPr>
        <w:t xml:space="preserve">К. О. Нечаев 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bCs/>
          <w:iCs/>
          <w:sz w:val="28"/>
          <w:szCs w:val="28"/>
        </w:rPr>
      </w:pP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center"/>
        <w:rPr>
          <w:bCs/>
          <w:iCs/>
          <w:sz w:val="28"/>
          <w:szCs w:val="28"/>
        </w:rPr>
      </w:pPr>
      <w:r w:rsidRPr="0021045B">
        <w:rPr>
          <w:bCs/>
          <w:iCs/>
          <w:sz w:val="28"/>
          <w:szCs w:val="28"/>
        </w:rPr>
        <w:t>Кировоград, ХНЭУ, 2010</w:t>
      </w:r>
    </w:p>
    <w:p w:rsidR="003B5C98" w:rsidRPr="0021045B" w:rsidRDefault="0021045B" w:rsidP="0021045B">
      <w:pPr>
        <w:widowControl w:val="0"/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32"/>
        </w:rPr>
      </w:pPr>
      <w:r>
        <w:rPr>
          <w:rFonts w:cs="Arial"/>
          <w:bCs/>
          <w:iCs/>
          <w:sz w:val="28"/>
        </w:rPr>
        <w:br w:type="page"/>
      </w:r>
      <w:r w:rsidR="003B5C98" w:rsidRPr="0021045B">
        <w:rPr>
          <w:sz w:val="28"/>
          <w:szCs w:val="32"/>
        </w:rPr>
        <w:t>Оглавление</w:t>
      </w:r>
    </w:p>
    <w:p w:rsidR="00371DE9" w:rsidRPr="0021045B" w:rsidRDefault="00371DE9" w:rsidP="0021045B">
      <w:pPr>
        <w:widowControl w:val="0"/>
        <w:shd w:val="clear" w:color="auto" w:fill="FFFFFF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Часть 1. Экспресс-анализ финансово-хозяйственной деятельности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1.1 Анализ структуры и динамики источников формирования и направлений использований финансовых ресурсов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1.2 Экспресс-анализ результатов финансовой деятельности предприятия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Часть 2. Углубленный анализ финансово-хозяйственной деятельности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2.1 Анализ ликвидности предприятия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2.2 Анализ финансовой стабильности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2.3 Анализ деловой активности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2.3 Анализ рентабельности ОАО «Укрстальконструкция»</w:t>
      </w:r>
    </w:p>
    <w:p w:rsidR="0021045B" w:rsidRP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Заключение</w:t>
      </w:r>
    </w:p>
    <w:p w:rsid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0"/>
        <w:jc w:val="left"/>
        <w:rPr>
          <w:rFonts w:ascii="Times New Roman" w:hAnsi="Times New Roman"/>
          <w:sz w:val="28"/>
          <w:szCs w:val="28"/>
        </w:rPr>
      </w:pPr>
      <w:r w:rsidRPr="0021045B">
        <w:rPr>
          <w:rFonts w:ascii="Times New Roman" w:hAnsi="Times New Roman"/>
          <w:sz w:val="28"/>
          <w:szCs w:val="28"/>
        </w:rPr>
        <w:t>Список литературы</w:t>
      </w:r>
    </w:p>
    <w:p w:rsidR="0021045B" w:rsidRDefault="0021045B" w:rsidP="0021045B">
      <w:pPr>
        <w:pStyle w:val="11"/>
        <w:widowControl w:val="0"/>
        <w:tabs>
          <w:tab w:val="right" w:leader="dot" w:pos="9345"/>
        </w:tabs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3B5C98" w:rsidRPr="0021045B" w:rsidRDefault="003B5C98" w:rsidP="0021045B">
      <w:pPr>
        <w:pStyle w:val="1"/>
        <w:keepNext w:val="0"/>
        <w:widowControl w:val="0"/>
        <w:ind w:firstLine="709"/>
        <w:jc w:val="both"/>
        <w:rPr>
          <w:b w:val="0"/>
          <w:szCs w:val="32"/>
        </w:rPr>
      </w:pPr>
      <w:r w:rsidRPr="0021045B">
        <w:rPr>
          <w:b w:val="0"/>
          <w:szCs w:val="28"/>
        </w:rPr>
        <w:br w:type="page"/>
      </w:r>
      <w:bookmarkStart w:id="0" w:name="_Toc259399498"/>
      <w:r w:rsidRPr="0021045B">
        <w:rPr>
          <w:b w:val="0"/>
          <w:szCs w:val="32"/>
        </w:rPr>
        <w:t>Введение</w:t>
      </w:r>
      <w:bookmarkEnd w:id="0"/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52A37" w:rsidRPr="0021045B" w:rsidRDefault="00552A3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В настоящее время большинство предприятий Украины переживают кризис, для того, чтобы противостоять, ему необходимо обладать знаниями о финансовом состоянии предприятия с учетом динамики изменений, которые сложились в результате хозяйственной деятельности предприятия за несколько последних лет. Кроме того – на финансистов возлагаются задачи определения факторов, которые повлияли на эти изменения, прогнозирования будущего финансового состояния предприятия, </w:t>
      </w:r>
      <w:r w:rsidR="000A01E2" w:rsidRPr="0021045B">
        <w:rPr>
          <w:sz w:val="28"/>
          <w:szCs w:val="28"/>
        </w:rPr>
        <w:t>а так же использования</w:t>
      </w:r>
      <w:r w:rsidRPr="0021045B">
        <w:rPr>
          <w:sz w:val="28"/>
          <w:szCs w:val="28"/>
        </w:rPr>
        <w:t xml:space="preserve"> р</w:t>
      </w:r>
      <w:r w:rsidR="000A01E2" w:rsidRPr="0021045B">
        <w:rPr>
          <w:sz w:val="28"/>
          <w:szCs w:val="28"/>
        </w:rPr>
        <w:t>езультатов</w:t>
      </w:r>
      <w:r w:rsidRPr="0021045B">
        <w:rPr>
          <w:sz w:val="28"/>
          <w:szCs w:val="28"/>
        </w:rPr>
        <w:t xml:space="preserve"> проведенного анализа для подготовки рекомендаций относительно последующей деятельности предприятия, его реструктуризации или др.</w:t>
      </w:r>
      <w:r w:rsidR="000A01E2" w:rsidRPr="0021045B">
        <w:rPr>
          <w:sz w:val="28"/>
          <w:szCs w:val="28"/>
        </w:rPr>
        <w:t xml:space="preserve"> </w:t>
      </w:r>
    </w:p>
    <w:p w:rsidR="003B5C98" w:rsidRPr="0021045B" w:rsidRDefault="000A01E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Исходя из вышеперечисленного, ц</w:t>
      </w:r>
      <w:r w:rsidR="003B5C98" w:rsidRPr="0021045B">
        <w:rPr>
          <w:sz w:val="28"/>
          <w:szCs w:val="28"/>
        </w:rPr>
        <w:t>ель</w:t>
      </w:r>
      <w:r w:rsidR="00552A37" w:rsidRPr="0021045B">
        <w:rPr>
          <w:sz w:val="28"/>
          <w:szCs w:val="28"/>
        </w:rPr>
        <w:t>ю написания данной курсовой работы является</w:t>
      </w:r>
      <w:r w:rsidR="003B5C98" w:rsidRPr="0021045B">
        <w:rPr>
          <w:sz w:val="28"/>
          <w:szCs w:val="28"/>
        </w:rPr>
        <w:t xml:space="preserve"> закрепление и расширение, полученных в процессе обучения теоретических знаний, а так же практических умений и навыков по дисциплине «Финансовый анализ» путем выполнения финансового анализа конкретного предприятия.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Исходя из цели курсовой работы, можно сформулировать и стоящие перед нами задачи курсовой работы: 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∙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обосновать выбор темы курсовой работы;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∙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выполнить финансовый анализ;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∙ разработать рекомендации по улучшению финансового состояния предприятия;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∙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оформить результаты проведенного теоретического и практического исследования в виде пояснительной записки;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∙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защитить курсовую работу.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Объектом </w:t>
      </w:r>
      <w:r w:rsidR="009246B3" w:rsidRPr="0021045B">
        <w:rPr>
          <w:sz w:val="28"/>
          <w:szCs w:val="28"/>
        </w:rPr>
        <w:t xml:space="preserve">данной </w:t>
      </w:r>
      <w:r w:rsidRPr="0021045B">
        <w:rPr>
          <w:sz w:val="28"/>
          <w:szCs w:val="28"/>
        </w:rPr>
        <w:t xml:space="preserve">курсовой работы является финансово-хозяйственная деятельность </w:t>
      </w:r>
      <w:r w:rsidR="00264CFB" w:rsidRPr="0021045B">
        <w:rPr>
          <w:sz w:val="28"/>
          <w:szCs w:val="28"/>
        </w:rPr>
        <w:t>ОАО «Укрстальконструкция»</w:t>
      </w:r>
      <w:r w:rsidRPr="0021045B">
        <w:rPr>
          <w:sz w:val="28"/>
          <w:szCs w:val="28"/>
        </w:rPr>
        <w:t>.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Информационным обеспечением выполнения курсовой работы является: форма №1 «Баланс», форма №2 «Отчет о финансовых результатах»</w:t>
      </w:r>
      <w:r w:rsidR="00264CFB" w:rsidRPr="0021045B">
        <w:rPr>
          <w:sz w:val="28"/>
          <w:szCs w:val="28"/>
        </w:rPr>
        <w:t xml:space="preserve"> ОАО «Укрстальконструкция»</w:t>
      </w:r>
      <w:r w:rsidRPr="0021045B">
        <w:rPr>
          <w:sz w:val="28"/>
          <w:szCs w:val="28"/>
        </w:rPr>
        <w:t>.</w:t>
      </w:r>
    </w:p>
    <w:p w:rsidR="003B5C98" w:rsidRPr="0021045B" w:rsidRDefault="0032635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Исследуемым периодом</w:t>
      </w:r>
      <w:r w:rsidR="003B5C98" w:rsidRPr="0021045B">
        <w:rPr>
          <w:sz w:val="28"/>
          <w:szCs w:val="28"/>
        </w:rPr>
        <w:t xml:space="preserve"> является временной интервал в 3 года</w:t>
      </w:r>
      <w:r w:rsidR="00264CFB" w:rsidRPr="0021045B">
        <w:rPr>
          <w:sz w:val="28"/>
          <w:szCs w:val="28"/>
        </w:rPr>
        <w:t xml:space="preserve"> (2006-2008)</w:t>
      </w:r>
      <w:r w:rsidR="003B5C98" w:rsidRPr="0021045B">
        <w:rPr>
          <w:sz w:val="28"/>
          <w:szCs w:val="28"/>
        </w:rPr>
        <w:t>.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Pr="0021045B" w:rsidRDefault="003B5C98" w:rsidP="0021045B">
      <w:pPr>
        <w:pStyle w:val="1"/>
        <w:keepNext w:val="0"/>
        <w:widowControl w:val="0"/>
        <w:tabs>
          <w:tab w:val="left" w:pos="7513"/>
        </w:tabs>
        <w:ind w:firstLine="709"/>
        <w:jc w:val="both"/>
        <w:rPr>
          <w:b w:val="0"/>
          <w:szCs w:val="32"/>
        </w:rPr>
      </w:pPr>
      <w:r w:rsidRPr="0021045B">
        <w:rPr>
          <w:b w:val="0"/>
        </w:rPr>
        <w:br w:type="page"/>
      </w:r>
      <w:bookmarkStart w:id="1" w:name="_Toc224638615"/>
      <w:bookmarkStart w:id="2" w:name="_Toc224569558"/>
      <w:bookmarkStart w:id="3" w:name="_Toc224576056"/>
      <w:bookmarkStart w:id="4" w:name="_Toc224576513"/>
      <w:bookmarkStart w:id="5" w:name="_Toc224577014"/>
      <w:bookmarkStart w:id="6" w:name="_Toc224577196"/>
      <w:bookmarkStart w:id="7" w:name="_Toc224638736"/>
      <w:bookmarkStart w:id="8" w:name="_Toc224662956"/>
      <w:bookmarkStart w:id="9" w:name="_Toc224668087"/>
      <w:bookmarkStart w:id="10" w:name="_Toc259399499"/>
      <w:r w:rsidRPr="0021045B">
        <w:rPr>
          <w:b w:val="0"/>
          <w:szCs w:val="32"/>
        </w:rPr>
        <w:t>Часть</w:t>
      </w:r>
      <w:r w:rsidRPr="0021045B">
        <w:rPr>
          <w:b w:val="0"/>
        </w:rPr>
        <w:t xml:space="preserve"> </w:t>
      </w:r>
      <w:r w:rsidRPr="0021045B">
        <w:rPr>
          <w:b w:val="0"/>
          <w:szCs w:val="32"/>
        </w:rPr>
        <w:t xml:space="preserve">1. </w:t>
      </w:r>
      <w:bookmarkStart w:id="11" w:name="_Toc224638616"/>
      <w:bookmarkEnd w:id="1"/>
      <w:r w:rsidRPr="0021045B">
        <w:rPr>
          <w:b w:val="0"/>
          <w:szCs w:val="32"/>
        </w:rPr>
        <w:t xml:space="preserve">Экспресс-анализ финансово-хозяйственной деятельности </w:t>
      </w:r>
      <w:r w:rsidR="004E6F8B" w:rsidRPr="0021045B">
        <w:rPr>
          <w:b w:val="0"/>
          <w:szCs w:val="32"/>
        </w:rPr>
        <w:t>ОАО «Укрстальконструкция»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Pr="0021045B" w:rsidRDefault="003B5C98" w:rsidP="0021045B">
      <w:pPr>
        <w:pStyle w:val="2"/>
        <w:keepNext w:val="0"/>
        <w:widowControl w:val="0"/>
        <w:tabs>
          <w:tab w:val="left" w:pos="59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12" w:name="_Toc224569559"/>
      <w:bookmarkStart w:id="13" w:name="_Toc224576057"/>
      <w:bookmarkStart w:id="14" w:name="_Toc224576514"/>
      <w:bookmarkStart w:id="15" w:name="_Toc224577015"/>
      <w:bookmarkStart w:id="16" w:name="_Toc224577197"/>
      <w:bookmarkStart w:id="17" w:name="_Toc224638617"/>
      <w:bookmarkStart w:id="18" w:name="_Toc224638737"/>
      <w:bookmarkStart w:id="19" w:name="_Toc224662957"/>
      <w:bookmarkStart w:id="20" w:name="_Toc224668088"/>
      <w:bookmarkStart w:id="21" w:name="_Toc259399500"/>
      <w:r w:rsidRPr="0021045B">
        <w:rPr>
          <w:b w:val="0"/>
          <w:sz w:val="28"/>
          <w:szCs w:val="28"/>
        </w:rPr>
        <w:t xml:space="preserve">1.1 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Pr="0021045B">
        <w:rPr>
          <w:b w:val="0"/>
          <w:sz w:val="28"/>
          <w:szCs w:val="28"/>
        </w:rPr>
        <w:t xml:space="preserve">Анализ структуры и динамики источников формирования и направлений использований финансовых ресурсов </w:t>
      </w:r>
      <w:r w:rsidR="004E6F8B" w:rsidRPr="0021045B">
        <w:rPr>
          <w:b w:val="0"/>
          <w:sz w:val="28"/>
          <w:szCs w:val="28"/>
        </w:rPr>
        <w:t>ОАО «Укрстальконструкция»</w:t>
      </w:r>
      <w:bookmarkEnd w:id="21"/>
      <w:r w:rsidR="0021045B">
        <w:rPr>
          <w:b w:val="0"/>
          <w:sz w:val="28"/>
          <w:szCs w:val="28"/>
        </w:rPr>
        <w:t xml:space="preserve"> </w:t>
      </w:r>
    </w:p>
    <w:p w:rsidR="004C4261" w:rsidRPr="0021045B" w:rsidRDefault="004C4261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анализа структуры и динамики источников формирования и направлений использования финансовых ресурсов предприятия воспользуемся данными о балансе предприятия за 2006, 2007 и 2008 годы (Приложение А, Б и В соответственно) и проанализируем их с помощью вертикального и горизонтального анализа. Которые, в свою очередь помогут определить удельный вес каждой статьи актива и пассива баланса в итоге баланса, а так же позволят узнать динамику источников формирования и направлений использования финансовых ресурсов предприятия.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С этими целями заполним таблицы «Структура и динамика источников формирования финансовых ресурсов предприятия» (Приложения Ж, З, И), а так же «Структура и динамика направлений использования финансовых ресурсов предприятия» (Приложения К, Л, М) по каждому году отдельно. </w:t>
      </w:r>
    </w:p>
    <w:p w:rsidR="003B5C98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наглядности структуры и динамики пас</w:t>
      </w:r>
      <w:r w:rsidR="00661641" w:rsidRPr="0021045B">
        <w:rPr>
          <w:sz w:val="28"/>
          <w:szCs w:val="28"/>
        </w:rPr>
        <w:t>с</w:t>
      </w:r>
      <w:r w:rsidRPr="0021045B">
        <w:rPr>
          <w:sz w:val="28"/>
          <w:szCs w:val="28"/>
        </w:rPr>
        <w:t>ивов баланса за 200</w:t>
      </w:r>
      <w:r w:rsidR="008A3F28" w:rsidRPr="0021045B">
        <w:rPr>
          <w:sz w:val="28"/>
          <w:szCs w:val="28"/>
        </w:rPr>
        <w:t>6</w:t>
      </w:r>
      <w:r w:rsidRPr="0021045B">
        <w:rPr>
          <w:sz w:val="28"/>
          <w:szCs w:val="28"/>
        </w:rPr>
        <w:t xml:space="preserve"> год построим диаграммы по результатам, записанным в таблицах приложений </w:t>
      </w:r>
      <w:r w:rsidR="00661641" w:rsidRPr="0021045B">
        <w:rPr>
          <w:sz w:val="28"/>
          <w:szCs w:val="28"/>
        </w:rPr>
        <w:t xml:space="preserve">А, </w:t>
      </w:r>
      <w:r w:rsidRPr="0021045B">
        <w:rPr>
          <w:sz w:val="28"/>
          <w:szCs w:val="28"/>
        </w:rPr>
        <w:t>Ж и К:</w:t>
      </w:r>
    </w:p>
    <w:p w:rsidR="003B5C98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E547E1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211.5pt">
            <v:imagedata r:id="rId7" o:title=""/>
          </v:shape>
        </w:pict>
      </w:r>
    </w:p>
    <w:p w:rsidR="00B11AF5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</w:t>
      </w:r>
      <w:r w:rsidR="00B11AF5" w:rsidRPr="0021045B">
        <w:rPr>
          <w:sz w:val="28"/>
          <w:szCs w:val="28"/>
        </w:rPr>
        <w:t xml:space="preserve"> 1</w:t>
      </w:r>
    </w:p>
    <w:p w:rsidR="00B11AF5" w:rsidRPr="0021045B" w:rsidRDefault="00B11AF5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bookmarkStart w:id="22" w:name="_Toc168340886"/>
      <w:bookmarkStart w:id="23" w:name="_Toc224662958"/>
      <w:bookmarkStart w:id="24" w:name="_Toc224668089"/>
      <w:bookmarkStart w:id="25" w:name="_Toc59333234"/>
    </w:p>
    <w:p w:rsidR="0093377F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видно из таблицы в приложении Ж</w:t>
      </w:r>
      <w:r w:rsidR="00602B26" w:rsidRPr="0021045B">
        <w:rPr>
          <w:sz w:val="28"/>
          <w:szCs w:val="28"/>
        </w:rPr>
        <w:t xml:space="preserve"> и Диаграммы 1</w:t>
      </w:r>
      <w:r w:rsidRPr="0021045B">
        <w:rPr>
          <w:sz w:val="28"/>
          <w:szCs w:val="28"/>
        </w:rPr>
        <w:t xml:space="preserve"> в 200</w:t>
      </w:r>
      <w:r w:rsidR="00661641" w:rsidRPr="0021045B">
        <w:rPr>
          <w:sz w:val="28"/>
          <w:szCs w:val="28"/>
        </w:rPr>
        <w:t>6</w:t>
      </w:r>
      <w:r w:rsidRPr="0021045B">
        <w:rPr>
          <w:sz w:val="28"/>
          <w:szCs w:val="28"/>
        </w:rPr>
        <w:t xml:space="preserve"> году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 xml:space="preserve">наибольшую часть источников формирования предприятия составляют </w:t>
      </w:r>
      <w:r w:rsidR="00642DA5" w:rsidRPr="0021045B">
        <w:rPr>
          <w:sz w:val="28"/>
          <w:szCs w:val="28"/>
        </w:rPr>
        <w:t>текущие обязательства</w:t>
      </w:r>
      <w:r w:rsidRPr="0021045B">
        <w:rPr>
          <w:sz w:val="28"/>
          <w:szCs w:val="28"/>
        </w:rPr>
        <w:t xml:space="preserve">, что является </w:t>
      </w:r>
      <w:r w:rsidR="00642DA5" w:rsidRPr="0021045B">
        <w:rPr>
          <w:sz w:val="28"/>
          <w:szCs w:val="28"/>
        </w:rPr>
        <w:t>отрицательным моментом</w:t>
      </w:r>
      <w:r w:rsidRPr="0021045B">
        <w:rPr>
          <w:sz w:val="28"/>
          <w:szCs w:val="28"/>
        </w:rPr>
        <w:t xml:space="preserve">. Доля собственного капитала в </w:t>
      </w:r>
      <w:r w:rsidR="00CE320A" w:rsidRPr="0021045B">
        <w:rPr>
          <w:sz w:val="28"/>
          <w:szCs w:val="28"/>
        </w:rPr>
        <w:t>валюте баланса</w:t>
      </w:r>
      <w:r w:rsidRPr="0021045B">
        <w:rPr>
          <w:sz w:val="28"/>
          <w:szCs w:val="28"/>
        </w:rPr>
        <w:t xml:space="preserve"> на конец года составила</w:t>
      </w:r>
      <w:r w:rsidR="00642DA5" w:rsidRPr="0021045B">
        <w:rPr>
          <w:sz w:val="28"/>
          <w:szCs w:val="28"/>
        </w:rPr>
        <w:t xml:space="preserve"> лишь</w:t>
      </w:r>
      <w:r w:rsidRPr="0021045B">
        <w:rPr>
          <w:sz w:val="28"/>
          <w:szCs w:val="28"/>
        </w:rPr>
        <w:t xml:space="preserve"> </w:t>
      </w:r>
      <w:r w:rsidR="00642DA5" w:rsidRPr="0021045B">
        <w:rPr>
          <w:sz w:val="28"/>
          <w:szCs w:val="28"/>
        </w:rPr>
        <w:t>10</w:t>
      </w:r>
      <w:r w:rsidRPr="0021045B">
        <w:rPr>
          <w:sz w:val="28"/>
          <w:szCs w:val="28"/>
        </w:rPr>
        <w:t>,</w:t>
      </w:r>
      <w:r w:rsidR="00642DA5" w:rsidRPr="0021045B">
        <w:rPr>
          <w:sz w:val="28"/>
          <w:szCs w:val="28"/>
        </w:rPr>
        <w:t>80</w:t>
      </w:r>
      <w:r w:rsidRPr="0021045B">
        <w:rPr>
          <w:sz w:val="28"/>
          <w:szCs w:val="28"/>
        </w:rPr>
        <w:t>%.</w:t>
      </w:r>
      <w:r w:rsidR="000E21DC" w:rsidRPr="0021045B">
        <w:rPr>
          <w:sz w:val="28"/>
          <w:szCs w:val="28"/>
        </w:rPr>
        <w:t xml:space="preserve"> Позитивным фактором является то, что она выр</w:t>
      </w:r>
      <w:r w:rsidR="00AD76C3" w:rsidRPr="0021045B">
        <w:rPr>
          <w:sz w:val="28"/>
          <w:szCs w:val="28"/>
        </w:rPr>
        <w:t>о</w:t>
      </w:r>
      <w:r w:rsidR="000E21DC" w:rsidRPr="0021045B">
        <w:rPr>
          <w:sz w:val="28"/>
          <w:szCs w:val="28"/>
        </w:rPr>
        <w:t xml:space="preserve">сла на </w:t>
      </w:r>
      <w:r w:rsidR="00781F07" w:rsidRPr="0021045B">
        <w:rPr>
          <w:sz w:val="28"/>
          <w:szCs w:val="28"/>
        </w:rPr>
        <w:t>2</w:t>
      </w:r>
      <w:r w:rsidR="000E21DC" w:rsidRPr="0021045B">
        <w:rPr>
          <w:sz w:val="28"/>
          <w:szCs w:val="28"/>
        </w:rPr>
        <w:t>,</w:t>
      </w:r>
      <w:r w:rsidR="00781F07" w:rsidRPr="0021045B">
        <w:rPr>
          <w:sz w:val="28"/>
          <w:szCs w:val="28"/>
        </w:rPr>
        <w:t>68</w:t>
      </w:r>
      <w:r w:rsidR="000E21DC" w:rsidRPr="0021045B">
        <w:rPr>
          <w:sz w:val="28"/>
          <w:szCs w:val="28"/>
        </w:rPr>
        <w:t>%</w:t>
      </w:r>
      <w:r w:rsidRPr="0021045B">
        <w:rPr>
          <w:sz w:val="28"/>
          <w:szCs w:val="28"/>
        </w:rPr>
        <w:t xml:space="preserve"> </w:t>
      </w:r>
      <w:r w:rsidR="000E21DC" w:rsidRPr="0021045B">
        <w:rPr>
          <w:sz w:val="28"/>
          <w:szCs w:val="28"/>
        </w:rPr>
        <w:t xml:space="preserve">(с </w:t>
      </w:r>
      <w:r w:rsidR="00661641" w:rsidRPr="0021045B">
        <w:rPr>
          <w:sz w:val="28"/>
          <w:szCs w:val="28"/>
        </w:rPr>
        <w:t>8</w:t>
      </w:r>
      <w:r w:rsidR="000E21DC" w:rsidRPr="0021045B">
        <w:rPr>
          <w:sz w:val="28"/>
          <w:szCs w:val="28"/>
        </w:rPr>
        <w:t>,</w:t>
      </w:r>
      <w:r w:rsidR="00661641" w:rsidRPr="0021045B">
        <w:rPr>
          <w:sz w:val="28"/>
          <w:szCs w:val="28"/>
        </w:rPr>
        <w:t>12</w:t>
      </w:r>
      <w:r w:rsidR="000E21DC" w:rsidRPr="0021045B">
        <w:rPr>
          <w:sz w:val="28"/>
          <w:szCs w:val="28"/>
        </w:rPr>
        <w:t xml:space="preserve">% в начале, до </w:t>
      </w:r>
      <w:r w:rsidR="00661641" w:rsidRPr="0021045B">
        <w:rPr>
          <w:sz w:val="28"/>
          <w:szCs w:val="28"/>
        </w:rPr>
        <w:t xml:space="preserve">10,80% </w:t>
      </w:r>
      <w:r w:rsidR="000E21DC" w:rsidRPr="0021045B">
        <w:rPr>
          <w:sz w:val="28"/>
          <w:szCs w:val="28"/>
        </w:rPr>
        <w:t xml:space="preserve">в конце года). </w:t>
      </w:r>
      <w:r w:rsidRPr="0021045B">
        <w:rPr>
          <w:sz w:val="28"/>
          <w:szCs w:val="28"/>
        </w:rPr>
        <w:t xml:space="preserve">При этом </w:t>
      </w:r>
      <w:r w:rsidR="00CE320A" w:rsidRPr="0021045B">
        <w:rPr>
          <w:sz w:val="28"/>
          <w:szCs w:val="28"/>
        </w:rPr>
        <w:t>резервный капитал не вырос вовсе,</w:t>
      </w:r>
      <w:r w:rsidRPr="0021045B">
        <w:rPr>
          <w:sz w:val="28"/>
          <w:szCs w:val="28"/>
        </w:rPr>
        <w:t xml:space="preserve"> </w:t>
      </w:r>
      <w:r w:rsidR="00CE320A" w:rsidRPr="0021045B">
        <w:rPr>
          <w:sz w:val="28"/>
          <w:szCs w:val="28"/>
        </w:rPr>
        <w:t>из-за чего его доля в общем балансе уменьшилась на 0,02, что</w:t>
      </w:r>
      <w:r w:rsidR="00EB173E" w:rsidRPr="0021045B">
        <w:rPr>
          <w:sz w:val="28"/>
          <w:szCs w:val="28"/>
        </w:rPr>
        <w:t xml:space="preserve"> говорит</w:t>
      </w:r>
      <w:r w:rsidR="00CE320A" w:rsidRPr="0021045B">
        <w:rPr>
          <w:sz w:val="28"/>
          <w:szCs w:val="28"/>
        </w:rPr>
        <w:t xml:space="preserve"> </w:t>
      </w:r>
      <w:r w:rsidR="00EB173E" w:rsidRPr="0021045B">
        <w:rPr>
          <w:sz w:val="28"/>
          <w:szCs w:val="28"/>
        </w:rPr>
        <w:t>о неэффективности деятельности предприятия</w:t>
      </w:r>
      <w:r w:rsidR="00CE320A" w:rsidRPr="0021045B">
        <w:rPr>
          <w:sz w:val="28"/>
          <w:szCs w:val="28"/>
        </w:rPr>
        <w:t xml:space="preserve">. Из позитивных факторов следует отметить увеличение </w:t>
      </w:r>
      <w:r w:rsidR="000E21DC" w:rsidRPr="0021045B">
        <w:rPr>
          <w:sz w:val="28"/>
          <w:szCs w:val="28"/>
        </w:rPr>
        <w:t xml:space="preserve">доли </w:t>
      </w:r>
      <w:r w:rsidRPr="0021045B">
        <w:rPr>
          <w:sz w:val="28"/>
          <w:szCs w:val="28"/>
        </w:rPr>
        <w:t>нераспределенного фонда</w:t>
      </w:r>
      <w:r w:rsidR="00CE320A" w:rsidRPr="0021045B">
        <w:rPr>
          <w:sz w:val="28"/>
          <w:szCs w:val="28"/>
        </w:rPr>
        <w:t xml:space="preserve"> </w:t>
      </w:r>
      <w:r w:rsidR="000E21DC" w:rsidRPr="0021045B">
        <w:rPr>
          <w:sz w:val="28"/>
          <w:szCs w:val="28"/>
        </w:rPr>
        <w:t xml:space="preserve">на </w:t>
      </w:r>
      <w:r w:rsidR="0093377F" w:rsidRPr="0021045B">
        <w:rPr>
          <w:sz w:val="28"/>
          <w:szCs w:val="28"/>
        </w:rPr>
        <w:t>4631 тыс. грн</w:t>
      </w:r>
      <w:r w:rsidR="00AD76C3" w:rsidRPr="0021045B">
        <w:rPr>
          <w:sz w:val="28"/>
          <w:szCs w:val="28"/>
        </w:rPr>
        <w:t>.</w:t>
      </w:r>
      <w:r w:rsidR="0093377F" w:rsidRPr="0021045B">
        <w:rPr>
          <w:sz w:val="28"/>
          <w:szCs w:val="28"/>
        </w:rPr>
        <w:t xml:space="preserve">, который теперь составляет 90,51% в структуре </w:t>
      </w:r>
      <w:r w:rsidR="00602B26" w:rsidRPr="0021045B">
        <w:rPr>
          <w:sz w:val="28"/>
          <w:szCs w:val="28"/>
        </w:rPr>
        <w:t>собственных средств предприятия.</w:t>
      </w:r>
    </w:p>
    <w:p w:rsidR="00E13091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E547E1">
        <w:rPr>
          <w:sz w:val="28"/>
        </w:rPr>
        <w:pict>
          <v:shape id="_x0000_i1026" type="#_x0000_t75" style="width:384pt;height:234.75pt">
            <v:imagedata r:id="rId8" o:title=""/>
          </v:shape>
        </w:pict>
      </w:r>
    </w:p>
    <w:p w:rsidR="00B11AF5" w:rsidRPr="0021045B" w:rsidRDefault="00B11AF5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2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Pr="0021045B" w:rsidRDefault="0093377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 привлеченном капитале доминируют текущие обязательства, возросшие, доля которых составляет к концу года 8</w:t>
      </w:r>
      <w:r w:rsidR="00AC0171" w:rsidRPr="0021045B">
        <w:rPr>
          <w:sz w:val="28"/>
          <w:szCs w:val="28"/>
        </w:rPr>
        <w:t>9</w:t>
      </w:r>
      <w:r w:rsidRPr="0021045B">
        <w:rPr>
          <w:sz w:val="28"/>
          <w:szCs w:val="28"/>
        </w:rPr>
        <w:t>,</w:t>
      </w:r>
      <w:r w:rsidR="00AC0171" w:rsidRPr="0021045B">
        <w:rPr>
          <w:sz w:val="28"/>
          <w:szCs w:val="28"/>
        </w:rPr>
        <w:t>20</w:t>
      </w:r>
      <w:r w:rsidRPr="0021045B">
        <w:rPr>
          <w:sz w:val="28"/>
          <w:szCs w:val="28"/>
        </w:rPr>
        <w:t>%</w:t>
      </w:r>
      <w:r w:rsidR="003B5C98" w:rsidRP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от общей валюты баланса</w:t>
      </w:r>
      <w:r w:rsidR="00CA46D8" w:rsidRPr="0021045B">
        <w:rPr>
          <w:sz w:val="28"/>
          <w:szCs w:val="28"/>
        </w:rPr>
        <w:t xml:space="preserve"> и 100% от всего заемного капитала предприятия</w:t>
      </w:r>
      <w:r w:rsidR="003B5C98" w:rsidRPr="0021045B">
        <w:rPr>
          <w:sz w:val="28"/>
          <w:szCs w:val="28"/>
        </w:rPr>
        <w:t xml:space="preserve">. </w:t>
      </w:r>
      <w:r w:rsidR="00CA46D8" w:rsidRPr="0021045B">
        <w:rPr>
          <w:sz w:val="28"/>
          <w:szCs w:val="28"/>
        </w:rPr>
        <w:t>С</w:t>
      </w:r>
      <w:r w:rsidRPr="0021045B">
        <w:rPr>
          <w:sz w:val="28"/>
          <w:szCs w:val="28"/>
        </w:rPr>
        <w:t xml:space="preserve">умма долгосрочных кредитов </w:t>
      </w:r>
      <w:r w:rsidR="00CA46D8" w:rsidRPr="0021045B">
        <w:rPr>
          <w:sz w:val="28"/>
          <w:szCs w:val="28"/>
        </w:rPr>
        <w:t>стала равна</w:t>
      </w:r>
      <w:r w:rsidRPr="0021045B">
        <w:rPr>
          <w:sz w:val="28"/>
          <w:szCs w:val="28"/>
        </w:rPr>
        <w:t xml:space="preserve"> нулю, что говорит о </w:t>
      </w:r>
      <w:r w:rsidR="00CA46D8" w:rsidRPr="0021045B">
        <w:rPr>
          <w:sz w:val="28"/>
          <w:szCs w:val="28"/>
        </w:rPr>
        <w:t>повышенном риске утраты финансовой стабильности и плохой структуре баланса.</w:t>
      </w:r>
      <w:r w:rsidR="00B95C66" w:rsidRPr="0021045B">
        <w:rPr>
          <w:sz w:val="28"/>
          <w:szCs w:val="28"/>
        </w:rPr>
        <w:t xml:space="preserve"> В текущих обязательствах, как видно из диаграммы 2 большую часть занимает кредиторская задолженность за товары, работы, услуги (на конец года </w:t>
      </w:r>
      <w:r w:rsidR="006C7215" w:rsidRPr="0021045B">
        <w:rPr>
          <w:sz w:val="28"/>
          <w:szCs w:val="28"/>
        </w:rPr>
        <w:t>58</w:t>
      </w:r>
      <w:r w:rsidR="00B95C66" w:rsidRPr="0021045B">
        <w:rPr>
          <w:sz w:val="28"/>
          <w:szCs w:val="28"/>
        </w:rPr>
        <w:t>,</w:t>
      </w:r>
      <w:r w:rsidR="006C7215" w:rsidRPr="0021045B">
        <w:rPr>
          <w:sz w:val="28"/>
          <w:szCs w:val="28"/>
        </w:rPr>
        <w:t>29</w:t>
      </w:r>
      <w:r w:rsidR="00B95C66" w:rsidRPr="0021045B">
        <w:rPr>
          <w:sz w:val="28"/>
          <w:szCs w:val="28"/>
        </w:rPr>
        <w:t>%)</w:t>
      </w:r>
      <w:r w:rsidR="00CD2132" w:rsidRPr="0021045B">
        <w:rPr>
          <w:sz w:val="28"/>
          <w:szCs w:val="28"/>
        </w:rPr>
        <w:t>. Положительным моментом является достаточно низкая доля задолженности перед бюджетом (0,63%)</w:t>
      </w:r>
      <w:r w:rsidR="006C7215" w:rsidRPr="0021045B">
        <w:rPr>
          <w:sz w:val="28"/>
          <w:szCs w:val="28"/>
        </w:rPr>
        <w:t>, несмотря на самый большой показатель прироста (746,25%).</w:t>
      </w:r>
    </w:p>
    <w:p w:rsidR="006C7215" w:rsidRDefault="006C7215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мы можем судить из таблицы в приложении К, имущество предприятия за 200</w:t>
      </w:r>
      <w:r w:rsidR="0069608F" w:rsidRPr="0021045B">
        <w:rPr>
          <w:sz w:val="28"/>
          <w:szCs w:val="28"/>
        </w:rPr>
        <w:t>6</w:t>
      </w:r>
      <w:r w:rsidRPr="0021045B">
        <w:rPr>
          <w:sz w:val="28"/>
          <w:szCs w:val="28"/>
        </w:rPr>
        <w:t xml:space="preserve"> год возросло на 149</w:t>
      </w:r>
      <w:r w:rsidR="007E70C6" w:rsidRPr="0021045B">
        <w:rPr>
          <w:sz w:val="28"/>
          <w:szCs w:val="28"/>
        </w:rPr>
        <w:t>38</w:t>
      </w:r>
      <w:r w:rsidRPr="0021045B">
        <w:rPr>
          <w:sz w:val="28"/>
          <w:szCs w:val="28"/>
        </w:rPr>
        <w:t xml:space="preserve"> тысячи гривен</w:t>
      </w:r>
      <w:r w:rsidR="009A0643" w:rsidRPr="0021045B">
        <w:rPr>
          <w:sz w:val="28"/>
          <w:szCs w:val="28"/>
        </w:rPr>
        <w:t>, что является положительным фактором</w:t>
      </w:r>
      <w:r w:rsidRPr="0021045B">
        <w:rPr>
          <w:sz w:val="28"/>
          <w:szCs w:val="28"/>
        </w:rPr>
        <w:t>. Наибольший удельный вес в структуре баланса имеют оборотные активы (95,20% к концу года), наглядно это показано на Диаграмме 3</w:t>
      </w:r>
      <w:r w:rsidR="009A0643" w:rsidRPr="0021045B">
        <w:rPr>
          <w:sz w:val="28"/>
          <w:szCs w:val="28"/>
        </w:rPr>
        <w:t>, это говорит о достаточно мобильной структуре активов</w:t>
      </w:r>
      <w:r w:rsidR="007E70C6" w:rsidRPr="0021045B">
        <w:rPr>
          <w:sz w:val="28"/>
          <w:szCs w:val="28"/>
        </w:rPr>
        <w:t>,</w:t>
      </w:r>
      <w:r w:rsidR="009A0643" w:rsidRPr="0021045B">
        <w:rPr>
          <w:sz w:val="28"/>
          <w:szCs w:val="28"/>
        </w:rPr>
        <w:t xml:space="preserve"> «легкой</w:t>
      </w:r>
      <w:r w:rsidRPr="0021045B">
        <w:rPr>
          <w:sz w:val="28"/>
          <w:szCs w:val="28"/>
        </w:rPr>
        <w:t xml:space="preserve">» </w:t>
      </w:r>
      <w:r w:rsidR="009A0643" w:rsidRPr="0021045B">
        <w:rPr>
          <w:sz w:val="28"/>
          <w:szCs w:val="28"/>
        </w:rPr>
        <w:t xml:space="preserve">их </w:t>
      </w:r>
      <w:r w:rsidRPr="0021045B">
        <w:rPr>
          <w:sz w:val="28"/>
          <w:szCs w:val="28"/>
        </w:rPr>
        <w:t>структуре</w:t>
      </w:r>
      <w:r w:rsidR="00D43003" w:rsidRPr="0021045B">
        <w:rPr>
          <w:sz w:val="28"/>
          <w:szCs w:val="28"/>
        </w:rPr>
        <w:t>,</w:t>
      </w:r>
      <w:r w:rsidR="009A0643" w:rsidRPr="0021045B">
        <w:rPr>
          <w:sz w:val="28"/>
          <w:szCs w:val="28"/>
        </w:rPr>
        <w:t xml:space="preserve"> и </w:t>
      </w:r>
      <w:r w:rsidRPr="0021045B">
        <w:rPr>
          <w:sz w:val="28"/>
          <w:szCs w:val="28"/>
        </w:rPr>
        <w:t xml:space="preserve">является положительным фактором. </w:t>
      </w:r>
      <w:r w:rsidR="001209BA" w:rsidRPr="0021045B">
        <w:rPr>
          <w:sz w:val="28"/>
          <w:szCs w:val="28"/>
        </w:rPr>
        <w:t>О</w:t>
      </w:r>
      <w:r w:rsidRPr="0021045B">
        <w:rPr>
          <w:sz w:val="28"/>
          <w:szCs w:val="28"/>
        </w:rPr>
        <w:t xml:space="preserve">пережение темпов роста оборотных активов над </w:t>
      </w:r>
      <w:r w:rsidR="001209BA" w:rsidRPr="0021045B">
        <w:rPr>
          <w:sz w:val="28"/>
          <w:szCs w:val="28"/>
        </w:rPr>
        <w:t>внеоборотными</w:t>
      </w:r>
      <w:r w:rsidRPr="0021045B">
        <w:rPr>
          <w:sz w:val="28"/>
          <w:szCs w:val="28"/>
        </w:rPr>
        <w:t xml:space="preserve"> свидетельствует о расширении производственной деятельности предприятия. </w:t>
      </w:r>
      <w:r w:rsidR="001209BA" w:rsidRPr="0021045B">
        <w:rPr>
          <w:sz w:val="28"/>
          <w:szCs w:val="28"/>
        </w:rPr>
        <w:t>Вн</w:t>
      </w:r>
      <w:r w:rsidR="009A0643" w:rsidRPr="0021045B">
        <w:rPr>
          <w:sz w:val="28"/>
          <w:szCs w:val="28"/>
        </w:rPr>
        <w:t>еоборотные активы предприятия уменьшились за отчетный период на 32229 тыс. грн, а их доля в активах баланса уменьшилась на 31,22% (с 36,02% в начале до 4,</w:t>
      </w:r>
      <w:r w:rsidR="007E70C6" w:rsidRPr="0021045B">
        <w:rPr>
          <w:sz w:val="28"/>
          <w:szCs w:val="28"/>
        </w:rPr>
        <w:t>80% в конце года), что так же является положительным фактором.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59.25pt;height:234pt">
            <v:imagedata r:id="rId9" o:title=""/>
          </v:shape>
        </w:pict>
      </w:r>
    </w:p>
    <w:p w:rsidR="00CF59D4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Диаграмма </w:t>
      </w:r>
      <w:r w:rsidR="008C3624" w:rsidRPr="0021045B">
        <w:rPr>
          <w:sz w:val="28"/>
          <w:szCs w:val="28"/>
        </w:rPr>
        <w:t>3</w:t>
      </w:r>
    </w:p>
    <w:p w:rsidR="00A15BE2" w:rsidRPr="0021045B" w:rsidRDefault="00A15BE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В структуре </w:t>
      </w:r>
      <w:r w:rsidR="001209BA" w:rsidRPr="0021045B">
        <w:rPr>
          <w:sz w:val="28"/>
          <w:szCs w:val="28"/>
        </w:rPr>
        <w:t>в</w:t>
      </w:r>
      <w:r w:rsidRPr="0021045B">
        <w:rPr>
          <w:sz w:val="28"/>
          <w:szCs w:val="28"/>
        </w:rPr>
        <w:t xml:space="preserve">необоротных активов </w:t>
      </w:r>
      <w:r w:rsidR="00827DB6" w:rsidRPr="0021045B">
        <w:rPr>
          <w:sz w:val="28"/>
          <w:szCs w:val="28"/>
        </w:rPr>
        <w:t>значительно уменьшилась доля долгосрочной дебиторской задолженности</w:t>
      </w:r>
      <w:r w:rsidR="0021045B">
        <w:rPr>
          <w:sz w:val="28"/>
          <w:szCs w:val="28"/>
        </w:rPr>
        <w:t xml:space="preserve"> </w:t>
      </w:r>
      <w:r w:rsidR="00827DB6" w:rsidRPr="0021045B">
        <w:rPr>
          <w:sz w:val="28"/>
          <w:szCs w:val="28"/>
        </w:rPr>
        <w:t>на 63,45% (с 76,78% до 13,33%), остальные же части выросли за счет более низких темпов уменьшения.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pict>
          <v:shape id="_x0000_i1028" type="#_x0000_t75" style="width:377.25pt;height:210pt">
            <v:imagedata r:id="rId10" o:title=""/>
          </v:shape>
        </w:pic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21045B">
        <w:rPr>
          <w:sz w:val="28"/>
          <w:szCs w:val="28"/>
        </w:rPr>
        <w:t xml:space="preserve">Диаграмма </w:t>
      </w:r>
      <w:r w:rsidR="008C3624" w:rsidRPr="0021045B">
        <w:rPr>
          <w:sz w:val="28"/>
          <w:szCs w:val="28"/>
        </w:rPr>
        <w:t>4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21045B">
        <w:rPr>
          <w:sz w:val="28"/>
        </w:rPr>
        <w:t>Оборотные активы предприятия в 200</w:t>
      </w:r>
      <w:r w:rsidR="007E70C6" w:rsidRPr="0021045B">
        <w:rPr>
          <w:sz w:val="28"/>
        </w:rPr>
        <w:t>6</w:t>
      </w:r>
      <w:r w:rsidRPr="0021045B">
        <w:rPr>
          <w:sz w:val="28"/>
        </w:rPr>
        <w:t xml:space="preserve"> году увеличились на 4</w:t>
      </w:r>
      <w:r w:rsidR="005D48D9" w:rsidRPr="0021045B">
        <w:rPr>
          <w:sz w:val="28"/>
        </w:rPr>
        <w:t>70</w:t>
      </w:r>
      <w:r w:rsidR="008F2767" w:rsidRPr="0021045B">
        <w:rPr>
          <w:sz w:val="28"/>
        </w:rPr>
        <w:t>6</w:t>
      </w:r>
      <w:r w:rsidR="005D48D9" w:rsidRPr="0021045B">
        <w:rPr>
          <w:sz w:val="28"/>
        </w:rPr>
        <w:t>8</w:t>
      </w:r>
      <w:r w:rsidRPr="0021045B">
        <w:rPr>
          <w:sz w:val="28"/>
        </w:rPr>
        <w:t xml:space="preserve"> тыс. грн. При этом следует отметить, что как видно по </w:t>
      </w:r>
      <w:r w:rsidR="00A15BE2" w:rsidRPr="0021045B">
        <w:rPr>
          <w:sz w:val="28"/>
        </w:rPr>
        <w:t>Д</w:t>
      </w:r>
      <w:r w:rsidRPr="0021045B">
        <w:rPr>
          <w:sz w:val="28"/>
        </w:rPr>
        <w:t xml:space="preserve">иаграмме </w:t>
      </w:r>
      <w:r w:rsidR="008F2767" w:rsidRPr="0021045B">
        <w:rPr>
          <w:sz w:val="28"/>
        </w:rPr>
        <w:t>4</w:t>
      </w:r>
      <w:r w:rsidRPr="0021045B">
        <w:rPr>
          <w:sz w:val="28"/>
        </w:rPr>
        <w:t xml:space="preserve"> доля </w:t>
      </w:r>
      <w:r w:rsidR="00AA029D" w:rsidRPr="0021045B">
        <w:rPr>
          <w:sz w:val="28"/>
        </w:rPr>
        <w:t xml:space="preserve">дебиторской задолженности </w:t>
      </w:r>
      <w:r w:rsidRPr="0021045B">
        <w:rPr>
          <w:sz w:val="28"/>
        </w:rPr>
        <w:t>(</w:t>
      </w:r>
      <w:r w:rsidR="00E90BB5" w:rsidRPr="0021045B">
        <w:rPr>
          <w:sz w:val="28"/>
        </w:rPr>
        <w:t>69</w:t>
      </w:r>
      <w:r w:rsidR="00AA029D" w:rsidRPr="0021045B">
        <w:rPr>
          <w:sz w:val="28"/>
        </w:rPr>
        <w:t>,</w:t>
      </w:r>
      <w:r w:rsidR="00E90BB5" w:rsidRPr="0021045B">
        <w:rPr>
          <w:sz w:val="28"/>
        </w:rPr>
        <w:t>65</w:t>
      </w:r>
      <w:r w:rsidR="00C333AF" w:rsidRPr="0021045B">
        <w:rPr>
          <w:sz w:val="28"/>
        </w:rPr>
        <w:t>%) превышает</w:t>
      </w:r>
      <w:r w:rsidRPr="0021045B">
        <w:rPr>
          <w:sz w:val="28"/>
        </w:rPr>
        <w:t xml:space="preserve"> аналогичны</w:t>
      </w:r>
      <w:r w:rsidR="00C333AF" w:rsidRPr="0021045B">
        <w:rPr>
          <w:sz w:val="28"/>
        </w:rPr>
        <w:t>й</w:t>
      </w:r>
      <w:r w:rsidRPr="0021045B">
        <w:rPr>
          <w:sz w:val="28"/>
        </w:rPr>
        <w:t xml:space="preserve"> показател</w:t>
      </w:r>
      <w:r w:rsidR="00C333AF" w:rsidRPr="0021045B">
        <w:rPr>
          <w:sz w:val="28"/>
        </w:rPr>
        <w:t>ь</w:t>
      </w:r>
      <w:r w:rsidRPr="0021045B">
        <w:rPr>
          <w:sz w:val="28"/>
        </w:rPr>
        <w:t xml:space="preserve"> </w:t>
      </w:r>
      <w:r w:rsidR="00C333AF" w:rsidRPr="0021045B">
        <w:rPr>
          <w:sz w:val="28"/>
        </w:rPr>
        <w:t xml:space="preserve">денежных средств </w:t>
      </w:r>
      <w:r w:rsidRPr="0021045B">
        <w:rPr>
          <w:sz w:val="28"/>
        </w:rPr>
        <w:t>(</w:t>
      </w:r>
      <w:r w:rsidR="00C333AF" w:rsidRPr="0021045B">
        <w:rPr>
          <w:sz w:val="28"/>
        </w:rPr>
        <w:t>0</w:t>
      </w:r>
      <w:r w:rsidRPr="0021045B">
        <w:rPr>
          <w:sz w:val="28"/>
        </w:rPr>
        <w:t>,</w:t>
      </w:r>
      <w:r w:rsidR="00C333AF" w:rsidRPr="0021045B">
        <w:rPr>
          <w:sz w:val="28"/>
        </w:rPr>
        <w:t>8</w:t>
      </w:r>
      <w:r w:rsidR="00E90BB5" w:rsidRPr="0021045B">
        <w:rPr>
          <w:sz w:val="28"/>
        </w:rPr>
        <w:t>7</w:t>
      </w:r>
      <w:r w:rsidRPr="0021045B">
        <w:rPr>
          <w:sz w:val="28"/>
        </w:rPr>
        <w:t xml:space="preserve">%), что свидетельствует о </w:t>
      </w:r>
      <w:r w:rsidR="00C333AF" w:rsidRPr="0021045B">
        <w:rPr>
          <w:sz w:val="28"/>
        </w:rPr>
        <w:t>проблемах в оплате продукции предприятия потребителями и преимущественно безналичном характере расчетов предприятия</w:t>
      </w:r>
      <w:r w:rsidRPr="0021045B">
        <w:rPr>
          <w:sz w:val="28"/>
        </w:rPr>
        <w:t xml:space="preserve">. Кроме того увеличилась стоимость запасов на </w:t>
      </w:r>
      <w:r w:rsidR="00C333AF" w:rsidRPr="0021045B">
        <w:rPr>
          <w:sz w:val="28"/>
        </w:rPr>
        <w:t>7484</w:t>
      </w:r>
      <w:r w:rsidRPr="0021045B">
        <w:rPr>
          <w:sz w:val="28"/>
        </w:rPr>
        <w:t xml:space="preserve"> тыс. грн, и дебиторской задолженности на </w:t>
      </w:r>
      <w:r w:rsidR="00C333AF" w:rsidRPr="0021045B">
        <w:rPr>
          <w:sz w:val="28"/>
        </w:rPr>
        <w:t>36372</w:t>
      </w:r>
      <w:r w:rsidRPr="0021045B">
        <w:rPr>
          <w:sz w:val="28"/>
        </w:rPr>
        <w:t xml:space="preserve"> тыс. грн. что явля</w:t>
      </w:r>
      <w:r w:rsidR="003903C6" w:rsidRPr="0021045B">
        <w:rPr>
          <w:sz w:val="28"/>
        </w:rPr>
        <w:t>ю</w:t>
      </w:r>
      <w:r w:rsidRPr="0021045B">
        <w:rPr>
          <w:sz w:val="28"/>
        </w:rPr>
        <w:t xml:space="preserve">тся </w:t>
      </w:r>
      <w:r w:rsidR="003903C6" w:rsidRPr="0021045B">
        <w:rPr>
          <w:sz w:val="28"/>
        </w:rPr>
        <w:t>отрицательными</w:t>
      </w:r>
      <w:r w:rsidRPr="0021045B">
        <w:rPr>
          <w:sz w:val="28"/>
        </w:rPr>
        <w:t xml:space="preserve"> фактор</w:t>
      </w:r>
      <w:r w:rsidR="00C333AF" w:rsidRPr="0021045B">
        <w:rPr>
          <w:sz w:val="28"/>
        </w:rPr>
        <w:t>ами</w:t>
      </w:r>
      <w:r w:rsidRPr="0021045B">
        <w:rPr>
          <w:sz w:val="28"/>
        </w:rPr>
        <w:t>. Сопоставив суммы дебиторской (</w:t>
      </w:r>
      <w:r w:rsidR="00C333AF" w:rsidRPr="0021045B">
        <w:rPr>
          <w:sz w:val="28"/>
        </w:rPr>
        <w:t>79635</w:t>
      </w:r>
      <w:r w:rsidRPr="0021045B">
        <w:rPr>
          <w:sz w:val="28"/>
        </w:rPr>
        <w:t xml:space="preserve"> тыс. грн.) и кредиторской задолженности (</w:t>
      </w:r>
      <w:r w:rsidR="00C333AF" w:rsidRPr="0021045B">
        <w:rPr>
          <w:sz w:val="28"/>
        </w:rPr>
        <w:t>101081</w:t>
      </w:r>
      <w:r w:rsidRPr="0021045B">
        <w:rPr>
          <w:sz w:val="28"/>
        </w:rPr>
        <w:t xml:space="preserve"> тыс. грн.) можем сказать, что сальдо задолженности предприятия было пассивным, то есть предприятие формировало свои запасы и о</w:t>
      </w:r>
      <w:r w:rsidR="00A15BE2" w:rsidRPr="0021045B">
        <w:rPr>
          <w:sz w:val="28"/>
        </w:rPr>
        <w:t>т</w:t>
      </w:r>
      <w:r w:rsidRPr="0021045B">
        <w:rPr>
          <w:sz w:val="28"/>
        </w:rPr>
        <w:t>срочки платежей должников за счет невыполнения обязательств перед кредиторами. При этом доля денежных средств в оборотных активах у</w:t>
      </w:r>
      <w:r w:rsidR="003903C6" w:rsidRPr="0021045B">
        <w:rPr>
          <w:sz w:val="28"/>
        </w:rPr>
        <w:t>меньшилась на 1,22%, что так же является отрицательной тенденцией.</w:t>
      </w:r>
    </w:p>
    <w:p w:rsidR="00661641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наглядности структуры и динамики активов и пассивов баланса за 200</w:t>
      </w:r>
      <w:r w:rsidR="00E90BB5" w:rsidRPr="0021045B">
        <w:rPr>
          <w:sz w:val="28"/>
          <w:szCs w:val="28"/>
        </w:rPr>
        <w:t>7</w:t>
      </w:r>
      <w:r w:rsidRPr="0021045B">
        <w:rPr>
          <w:sz w:val="28"/>
          <w:szCs w:val="28"/>
        </w:rPr>
        <w:t xml:space="preserve"> год построим диаграммы по результатам, записанным в таблицах приложений Б, З, </w:t>
      </w:r>
      <w:r w:rsidR="00753B6E" w:rsidRPr="0021045B">
        <w:rPr>
          <w:sz w:val="28"/>
          <w:szCs w:val="28"/>
        </w:rPr>
        <w:t>Л</w:t>
      </w:r>
      <w:r w:rsidRPr="0021045B">
        <w:rPr>
          <w:sz w:val="28"/>
          <w:szCs w:val="28"/>
        </w:rPr>
        <w:t>: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61641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390pt;height:212.25pt">
            <v:imagedata r:id="rId11" o:title=""/>
          </v:shape>
        </w:pict>
      </w:r>
    </w:p>
    <w:p w:rsidR="008B4DB8" w:rsidRPr="0021045B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</w:t>
      </w:r>
      <w:r w:rsidR="008B4DB8" w:rsidRPr="0021045B">
        <w:rPr>
          <w:sz w:val="28"/>
          <w:szCs w:val="28"/>
        </w:rPr>
        <w:t xml:space="preserve"> 5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B4DB8" w:rsidRPr="0021045B" w:rsidRDefault="008B4DB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Как видно из таблицы в </w:t>
      </w:r>
      <w:r w:rsidR="00753B6E" w:rsidRPr="0021045B">
        <w:rPr>
          <w:sz w:val="28"/>
          <w:szCs w:val="28"/>
        </w:rPr>
        <w:t>П</w:t>
      </w:r>
      <w:r w:rsidRPr="0021045B">
        <w:rPr>
          <w:sz w:val="28"/>
          <w:szCs w:val="28"/>
        </w:rPr>
        <w:t>риложении З</w:t>
      </w:r>
      <w:r w:rsidR="00753B6E" w:rsidRPr="0021045B">
        <w:rPr>
          <w:sz w:val="28"/>
          <w:szCs w:val="28"/>
        </w:rPr>
        <w:t>, а так же</w:t>
      </w:r>
      <w:r w:rsidRPr="0021045B">
        <w:rPr>
          <w:sz w:val="28"/>
          <w:szCs w:val="28"/>
        </w:rPr>
        <w:t xml:space="preserve"> Диаграммы 5 в 2007 году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наибольшую часть источников формирования предприятия составляют текущие обязательства, что является отрицательным моментом. Доля собственного капитала в валюте баланса на конец года составила лишь 15,62%. Позитивным фактором является то, что она выросла на 4,82% (с 10,80% в начале, до 15,62% в конце года). При этом резервный капитал не вырос вовсе, из-за чего его доля в общем балансе уменьшилась на 0,06</w:t>
      </w:r>
      <w:r w:rsidR="008B7518" w:rsidRPr="0021045B">
        <w:rPr>
          <w:sz w:val="28"/>
          <w:szCs w:val="28"/>
        </w:rPr>
        <w:t>%</w:t>
      </w:r>
      <w:r w:rsidRPr="0021045B">
        <w:rPr>
          <w:sz w:val="28"/>
          <w:szCs w:val="28"/>
        </w:rPr>
        <w:t>, что говорит о неэффективности деятельности предприятия. Из позитивных факторов следует отметить увеличение доли нераспределенного фонда на 18141 тыс. грн., который теперь составляет 96,04% в структуре собственных средств предприятия.</w:t>
      </w:r>
    </w:p>
    <w:p w:rsidR="008B4DB8" w:rsidRPr="0021045B" w:rsidRDefault="008B4DB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0" type="#_x0000_t75" style="width:378pt;height:234.75pt">
            <v:imagedata r:id="rId12" o:title=""/>
          </v:shape>
        </w:pict>
      </w:r>
    </w:p>
    <w:p w:rsidR="00661641" w:rsidRPr="0021045B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Диаграмма </w:t>
      </w:r>
      <w:r w:rsidR="00EB173E" w:rsidRPr="0021045B">
        <w:rPr>
          <w:sz w:val="28"/>
          <w:szCs w:val="28"/>
        </w:rPr>
        <w:t>6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21045B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В привлеченном капитале доминируют текущие обязательства, доля которых составляет к концу года 82,46% от общей валюты баланса и </w:t>
      </w:r>
      <w:r w:rsidR="00AC0171" w:rsidRPr="0021045B">
        <w:rPr>
          <w:sz w:val="28"/>
          <w:szCs w:val="28"/>
        </w:rPr>
        <w:t>97,73</w:t>
      </w:r>
      <w:r w:rsidRPr="0021045B">
        <w:rPr>
          <w:sz w:val="28"/>
          <w:szCs w:val="28"/>
        </w:rPr>
        <w:t xml:space="preserve">% от всего заемного капитала предприятия. </w:t>
      </w:r>
      <w:r w:rsidR="00AC0171" w:rsidRPr="0021045B">
        <w:rPr>
          <w:sz w:val="28"/>
          <w:szCs w:val="28"/>
        </w:rPr>
        <w:t>Доля</w:t>
      </w:r>
      <w:r w:rsidRPr="0021045B">
        <w:rPr>
          <w:sz w:val="28"/>
          <w:szCs w:val="28"/>
        </w:rPr>
        <w:t xml:space="preserve"> долгосрочных кредитов </w:t>
      </w:r>
      <w:r w:rsidR="00AC0171" w:rsidRPr="0021045B">
        <w:rPr>
          <w:sz w:val="28"/>
          <w:szCs w:val="28"/>
        </w:rPr>
        <w:t>повысилась до 2,06% от всего заемного капитала</w:t>
      </w:r>
      <w:r w:rsidRPr="0021045B">
        <w:rPr>
          <w:sz w:val="28"/>
          <w:szCs w:val="28"/>
        </w:rPr>
        <w:t xml:space="preserve">, </w:t>
      </w:r>
      <w:r w:rsidR="00AC0171" w:rsidRPr="0021045B">
        <w:rPr>
          <w:sz w:val="28"/>
          <w:szCs w:val="28"/>
        </w:rPr>
        <w:t>но</w:t>
      </w:r>
      <w:r w:rsidRPr="0021045B">
        <w:rPr>
          <w:sz w:val="28"/>
          <w:szCs w:val="28"/>
        </w:rPr>
        <w:t xml:space="preserve"> </w:t>
      </w:r>
      <w:r w:rsidR="00AC0171" w:rsidRPr="0021045B">
        <w:rPr>
          <w:sz w:val="28"/>
          <w:szCs w:val="28"/>
        </w:rPr>
        <w:t>остается слишком мала, что говорит</w:t>
      </w:r>
      <w:r w:rsidRPr="0021045B">
        <w:rPr>
          <w:sz w:val="28"/>
          <w:szCs w:val="28"/>
        </w:rPr>
        <w:t xml:space="preserve"> о повышенном риске утраты финансовой стабильности и плохой структуре баланса. В текущих обязательствах, как видно из </w:t>
      </w:r>
      <w:r w:rsidR="008C5FF1" w:rsidRPr="0021045B">
        <w:rPr>
          <w:sz w:val="28"/>
          <w:szCs w:val="28"/>
        </w:rPr>
        <w:t>Д</w:t>
      </w:r>
      <w:r w:rsidRPr="0021045B">
        <w:rPr>
          <w:sz w:val="28"/>
          <w:szCs w:val="28"/>
        </w:rPr>
        <w:t xml:space="preserve">иаграммы </w:t>
      </w:r>
      <w:r w:rsidR="00AC0171" w:rsidRPr="0021045B">
        <w:rPr>
          <w:sz w:val="28"/>
          <w:szCs w:val="28"/>
        </w:rPr>
        <w:t>6</w:t>
      </w:r>
      <w:r w:rsidRPr="0021045B">
        <w:rPr>
          <w:sz w:val="28"/>
          <w:szCs w:val="28"/>
        </w:rPr>
        <w:t xml:space="preserve"> большую часть занима</w:t>
      </w:r>
      <w:r w:rsidR="008C5FF1" w:rsidRPr="0021045B">
        <w:rPr>
          <w:sz w:val="28"/>
          <w:szCs w:val="28"/>
        </w:rPr>
        <w:t>ет статья «другие текущие обязательства»</w:t>
      </w:r>
      <w:r w:rsidRPr="0021045B">
        <w:rPr>
          <w:sz w:val="28"/>
          <w:szCs w:val="28"/>
        </w:rPr>
        <w:t xml:space="preserve"> (на конец года </w:t>
      </w:r>
      <w:r w:rsidR="00E84162" w:rsidRPr="0021045B">
        <w:rPr>
          <w:sz w:val="28"/>
          <w:szCs w:val="28"/>
        </w:rPr>
        <w:t>41</w:t>
      </w:r>
      <w:r w:rsidRPr="0021045B">
        <w:rPr>
          <w:sz w:val="28"/>
          <w:szCs w:val="28"/>
        </w:rPr>
        <w:t>,</w:t>
      </w:r>
      <w:r w:rsidR="00E84162" w:rsidRPr="0021045B">
        <w:rPr>
          <w:sz w:val="28"/>
          <w:szCs w:val="28"/>
        </w:rPr>
        <w:t>92</w:t>
      </w:r>
      <w:r w:rsidRPr="0021045B">
        <w:rPr>
          <w:sz w:val="28"/>
          <w:szCs w:val="28"/>
        </w:rPr>
        <w:t>%).</w:t>
      </w:r>
      <w:r w:rsidR="00E84162" w:rsidRPr="0021045B">
        <w:rPr>
          <w:sz w:val="28"/>
          <w:szCs w:val="28"/>
        </w:rPr>
        <w:t xml:space="preserve"> Появилась задолженность по авансам</w:t>
      </w:r>
      <w:r w:rsidR="0021045B">
        <w:rPr>
          <w:sz w:val="28"/>
          <w:szCs w:val="28"/>
        </w:rPr>
        <w:t xml:space="preserve"> </w:t>
      </w:r>
      <w:r w:rsidR="00E84162" w:rsidRPr="0021045B">
        <w:rPr>
          <w:sz w:val="28"/>
          <w:szCs w:val="28"/>
        </w:rPr>
        <w:t>в сумме 35184 тыс. грн (21,42% от общей суммы текущей задолженности), а задолженность за работы, товары и услуги уменьшилась на 9486 тыс. грн и составляет 5</w:t>
      </w:r>
      <w:r w:rsidR="00E6183C" w:rsidRPr="0021045B">
        <w:rPr>
          <w:sz w:val="28"/>
          <w:szCs w:val="28"/>
        </w:rPr>
        <w:t>2961 тыс. грн.</w:t>
      </w:r>
      <w:r w:rsidRPr="0021045B">
        <w:rPr>
          <w:sz w:val="28"/>
          <w:szCs w:val="28"/>
        </w:rPr>
        <w:t xml:space="preserve"> Положительным моментом является </w:t>
      </w:r>
      <w:r w:rsidR="00E84162" w:rsidRPr="0021045B">
        <w:rPr>
          <w:sz w:val="28"/>
          <w:szCs w:val="28"/>
        </w:rPr>
        <w:t>и отсутствие задолженности перед внебюджетными фондами. Задолженность перед бюджетом выросла на 490 тыс. грн и теперь составляет 0,71% от общей суммы текущих обязательств</w:t>
      </w:r>
      <w:r w:rsidRPr="0021045B">
        <w:rPr>
          <w:sz w:val="28"/>
          <w:szCs w:val="28"/>
        </w:rPr>
        <w:t>.</w:t>
      </w:r>
      <w:r w:rsidR="00942929" w:rsidRPr="0021045B">
        <w:rPr>
          <w:sz w:val="28"/>
          <w:szCs w:val="28"/>
        </w:rPr>
        <w:t xml:space="preserve"> 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42929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pict>
          <v:shape id="_x0000_i1031" type="#_x0000_t75" style="width:391.5pt;height:214.5pt">
            <v:imagedata r:id="rId13" o:title=""/>
          </v:shape>
        </w:pict>
      </w:r>
    </w:p>
    <w:p w:rsidR="00942929" w:rsidRPr="0021045B" w:rsidRDefault="0094292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7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61641" w:rsidRPr="0021045B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Как мы можем судить из таблицы в приложении </w:t>
      </w:r>
      <w:r w:rsidR="0069608F" w:rsidRPr="0021045B">
        <w:rPr>
          <w:sz w:val="28"/>
          <w:szCs w:val="28"/>
        </w:rPr>
        <w:t>Л</w:t>
      </w:r>
      <w:r w:rsidRPr="0021045B">
        <w:rPr>
          <w:sz w:val="28"/>
          <w:szCs w:val="28"/>
        </w:rPr>
        <w:t xml:space="preserve">, имущество предприятия за 2007 год возросло на </w:t>
      </w:r>
      <w:r w:rsidR="0069608F" w:rsidRPr="0021045B">
        <w:rPr>
          <w:sz w:val="28"/>
          <w:szCs w:val="28"/>
        </w:rPr>
        <w:t>79052</w:t>
      </w:r>
      <w:r w:rsidRPr="0021045B">
        <w:rPr>
          <w:sz w:val="28"/>
          <w:szCs w:val="28"/>
        </w:rPr>
        <w:t xml:space="preserve"> тыс</w:t>
      </w:r>
      <w:r w:rsidR="00E6183C" w:rsidRPr="0021045B">
        <w:rPr>
          <w:sz w:val="28"/>
          <w:szCs w:val="28"/>
        </w:rPr>
        <w:t>.</w:t>
      </w:r>
      <w:r w:rsidRPr="0021045B">
        <w:rPr>
          <w:sz w:val="28"/>
          <w:szCs w:val="28"/>
        </w:rPr>
        <w:t xml:space="preserve"> грн, что является положительным фактором. Наибольший удельный вес в структуре баланса имеют оборотные активы (9</w:t>
      </w:r>
      <w:r w:rsidR="00942929" w:rsidRPr="0021045B">
        <w:rPr>
          <w:sz w:val="28"/>
          <w:szCs w:val="28"/>
        </w:rPr>
        <w:t>7</w:t>
      </w:r>
      <w:r w:rsidRPr="0021045B">
        <w:rPr>
          <w:sz w:val="28"/>
          <w:szCs w:val="28"/>
        </w:rPr>
        <w:t>,</w:t>
      </w:r>
      <w:r w:rsidR="00942929" w:rsidRPr="0021045B">
        <w:rPr>
          <w:sz w:val="28"/>
          <w:szCs w:val="28"/>
        </w:rPr>
        <w:t>43</w:t>
      </w:r>
      <w:r w:rsidRPr="0021045B">
        <w:rPr>
          <w:sz w:val="28"/>
          <w:szCs w:val="28"/>
        </w:rPr>
        <w:t xml:space="preserve">% к концу года), наглядно это показано на Диаграмме </w:t>
      </w:r>
      <w:r w:rsidR="00942929" w:rsidRPr="0021045B">
        <w:rPr>
          <w:sz w:val="28"/>
          <w:szCs w:val="28"/>
        </w:rPr>
        <w:t>7</w:t>
      </w:r>
      <w:r w:rsidRPr="0021045B">
        <w:rPr>
          <w:sz w:val="28"/>
          <w:szCs w:val="28"/>
        </w:rPr>
        <w:t xml:space="preserve">, это говорит о достаточно мобильной структуре активов, «легкой» их структуре, и является положительным фактором. Опережение темпов роста оборотных активов над внеоборотными свидетельствует о расширении производственной деятельности предприятия. Внеоборотные активы предприятия уменьшились за отчетный период на </w:t>
      </w:r>
      <w:r w:rsidR="00942929" w:rsidRPr="0021045B">
        <w:rPr>
          <w:sz w:val="28"/>
          <w:szCs w:val="28"/>
        </w:rPr>
        <w:t>641</w:t>
      </w:r>
      <w:r w:rsidRPr="0021045B">
        <w:rPr>
          <w:sz w:val="28"/>
          <w:szCs w:val="28"/>
        </w:rPr>
        <w:t xml:space="preserve"> тыс. грн, а их доля в активах баланса уменьшилась на </w:t>
      </w:r>
      <w:r w:rsidR="00942929" w:rsidRPr="0021045B">
        <w:rPr>
          <w:sz w:val="28"/>
          <w:szCs w:val="28"/>
        </w:rPr>
        <w:t>2</w:t>
      </w:r>
      <w:r w:rsidRPr="0021045B">
        <w:rPr>
          <w:sz w:val="28"/>
          <w:szCs w:val="28"/>
        </w:rPr>
        <w:t>,</w:t>
      </w:r>
      <w:r w:rsidR="00942929" w:rsidRPr="0021045B">
        <w:rPr>
          <w:sz w:val="28"/>
          <w:szCs w:val="28"/>
        </w:rPr>
        <w:t>23</w:t>
      </w:r>
      <w:r w:rsidRPr="0021045B">
        <w:rPr>
          <w:sz w:val="28"/>
          <w:szCs w:val="28"/>
        </w:rPr>
        <w:t xml:space="preserve">% (с </w:t>
      </w:r>
      <w:r w:rsidR="00942929" w:rsidRPr="0021045B">
        <w:rPr>
          <w:sz w:val="28"/>
          <w:szCs w:val="28"/>
        </w:rPr>
        <w:t>4,80%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в начале до</w:t>
      </w:r>
      <w:r w:rsidR="00942929" w:rsidRPr="0021045B">
        <w:rPr>
          <w:sz w:val="28"/>
          <w:szCs w:val="28"/>
        </w:rPr>
        <w:t xml:space="preserve"> 2,57%</w:t>
      </w:r>
      <w:r w:rsidRPr="0021045B">
        <w:rPr>
          <w:sz w:val="28"/>
          <w:szCs w:val="28"/>
        </w:rPr>
        <w:t xml:space="preserve"> в конце года), что так же является положительным фактором.</w:t>
      </w:r>
    </w:p>
    <w:p w:rsidR="00661641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 структуре внеоборотных активов уменьшилась доля долгосрочной дебиторской задолженности,</w:t>
      </w:r>
      <w:r w:rsidR="00142DD3" w:rsidRPr="0021045B">
        <w:rPr>
          <w:sz w:val="28"/>
          <w:szCs w:val="28"/>
        </w:rPr>
        <w:t xml:space="preserve"> долгосрочных финансовых инвестиций и нематериальных активов, часть же основных средств наоборот увеличилась</w:t>
      </w:r>
      <w:r w:rsidRPr="0021045B">
        <w:rPr>
          <w:sz w:val="28"/>
          <w:szCs w:val="28"/>
        </w:rPr>
        <w:t>.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661641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pict>
          <v:shape id="_x0000_i1032" type="#_x0000_t75" style="width:359.25pt;height:212.25pt">
            <v:imagedata r:id="rId14" o:title=""/>
          </v:shape>
        </w:pict>
      </w:r>
    </w:p>
    <w:p w:rsidR="00661641" w:rsidRPr="0021045B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21045B">
        <w:rPr>
          <w:sz w:val="28"/>
          <w:szCs w:val="28"/>
        </w:rPr>
        <w:t xml:space="preserve">Диаграмма </w:t>
      </w:r>
      <w:r w:rsidR="00942929" w:rsidRPr="0021045B">
        <w:rPr>
          <w:sz w:val="28"/>
          <w:szCs w:val="28"/>
        </w:rPr>
        <w:t>8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661641" w:rsidRPr="0021045B" w:rsidRDefault="00661641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21045B">
        <w:rPr>
          <w:sz w:val="28"/>
        </w:rPr>
        <w:t>Оборотные активы предприятия в 200</w:t>
      </w:r>
      <w:r w:rsidR="00142DD3" w:rsidRPr="0021045B">
        <w:rPr>
          <w:sz w:val="28"/>
        </w:rPr>
        <w:t>7</w:t>
      </w:r>
      <w:r w:rsidRPr="0021045B">
        <w:rPr>
          <w:sz w:val="28"/>
        </w:rPr>
        <w:t xml:space="preserve"> году увеличились на </w:t>
      </w:r>
      <w:r w:rsidR="00142DD3" w:rsidRPr="0021045B">
        <w:rPr>
          <w:sz w:val="28"/>
        </w:rPr>
        <w:t>79697</w:t>
      </w:r>
      <w:r w:rsidRPr="0021045B">
        <w:rPr>
          <w:sz w:val="28"/>
        </w:rPr>
        <w:t xml:space="preserve"> тыс. грн. При этом следует отметить, что как видно по Диаграмме </w:t>
      </w:r>
      <w:r w:rsidR="006F2624" w:rsidRPr="0021045B">
        <w:rPr>
          <w:sz w:val="28"/>
        </w:rPr>
        <w:t>8</w:t>
      </w:r>
      <w:r w:rsidRPr="0021045B">
        <w:rPr>
          <w:sz w:val="28"/>
        </w:rPr>
        <w:t xml:space="preserve"> доля дебиторской задолженности (</w:t>
      </w:r>
      <w:r w:rsidR="008B4DB8" w:rsidRPr="0021045B">
        <w:rPr>
          <w:sz w:val="28"/>
        </w:rPr>
        <w:t>67,05</w:t>
      </w:r>
      <w:r w:rsidRPr="0021045B">
        <w:rPr>
          <w:sz w:val="28"/>
        </w:rPr>
        <w:t>%) превышает аналогичный показатель денежных средств (0,</w:t>
      </w:r>
      <w:r w:rsidR="008B4DB8" w:rsidRPr="0021045B">
        <w:rPr>
          <w:sz w:val="28"/>
        </w:rPr>
        <w:t>11</w:t>
      </w:r>
      <w:r w:rsidRPr="0021045B">
        <w:rPr>
          <w:sz w:val="28"/>
        </w:rPr>
        <w:t>%), что свидетельствует о проблемах в оплате продукции предприятия потребителями и преимущественно безналичном характере расчетов предприятия. Кроме того у</w:t>
      </w:r>
      <w:r w:rsidR="00EF42FE" w:rsidRPr="0021045B">
        <w:rPr>
          <w:sz w:val="28"/>
        </w:rPr>
        <w:t>меньшилась</w:t>
      </w:r>
      <w:r w:rsidRPr="0021045B">
        <w:rPr>
          <w:sz w:val="28"/>
        </w:rPr>
        <w:t xml:space="preserve"> стоимость запасов на </w:t>
      </w:r>
      <w:r w:rsidR="008B4DB8" w:rsidRPr="0021045B">
        <w:rPr>
          <w:sz w:val="28"/>
        </w:rPr>
        <w:t>5772</w:t>
      </w:r>
      <w:r w:rsidRPr="0021045B">
        <w:rPr>
          <w:sz w:val="28"/>
        </w:rPr>
        <w:t xml:space="preserve"> тыс. грн</w:t>
      </w:r>
      <w:r w:rsidR="00EF42FE" w:rsidRPr="0021045B">
        <w:rPr>
          <w:sz w:val="28"/>
        </w:rPr>
        <w:t xml:space="preserve">, что является положительным фактором. Но увеличилась </w:t>
      </w:r>
      <w:r w:rsidRPr="0021045B">
        <w:rPr>
          <w:sz w:val="28"/>
        </w:rPr>
        <w:t>дебиторск</w:t>
      </w:r>
      <w:r w:rsidR="00EF42FE" w:rsidRPr="0021045B">
        <w:rPr>
          <w:sz w:val="28"/>
        </w:rPr>
        <w:t xml:space="preserve">ая </w:t>
      </w:r>
      <w:r w:rsidRPr="0021045B">
        <w:rPr>
          <w:sz w:val="28"/>
        </w:rPr>
        <w:t>задолженност</w:t>
      </w:r>
      <w:r w:rsidR="00EF42FE" w:rsidRPr="0021045B">
        <w:rPr>
          <w:sz w:val="28"/>
        </w:rPr>
        <w:t>ь</w:t>
      </w:r>
      <w:r w:rsidRPr="0021045B">
        <w:rPr>
          <w:sz w:val="28"/>
        </w:rPr>
        <w:t xml:space="preserve"> на </w:t>
      </w:r>
      <w:r w:rsidR="008B4DB8" w:rsidRPr="0021045B">
        <w:rPr>
          <w:sz w:val="28"/>
        </w:rPr>
        <w:t>50475</w:t>
      </w:r>
      <w:r w:rsidRPr="0021045B">
        <w:rPr>
          <w:sz w:val="28"/>
        </w:rPr>
        <w:t xml:space="preserve"> тыс. грн. что </w:t>
      </w:r>
      <w:r w:rsidR="00EF42FE" w:rsidRPr="0021045B">
        <w:rPr>
          <w:sz w:val="28"/>
        </w:rPr>
        <w:t>скажется отрицательно, поскольку уменьшает мобильность оборотных средств</w:t>
      </w:r>
      <w:r w:rsidRPr="0021045B">
        <w:rPr>
          <w:sz w:val="28"/>
        </w:rPr>
        <w:t>. Сопоставив суммы дебиторской (</w:t>
      </w:r>
      <w:r w:rsidR="00EF42FE" w:rsidRPr="0021045B">
        <w:rPr>
          <w:sz w:val="28"/>
        </w:rPr>
        <w:t>130110</w:t>
      </w:r>
      <w:r w:rsidRPr="0021045B">
        <w:rPr>
          <w:sz w:val="28"/>
        </w:rPr>
        <w:t xml:space="preserve"> тыс. грн.) и кредиторской задолженности (1</w:t>
      </w:r>
      <w:r w:rsidR="00EF42FE" w:rsidRPr="0021045B">
        <w:rPr>
          <w:sz w:val="28"/>
        </w:rPr>
        <w:t>59729</w:t>
      </w:r>
      <w:r w:rsidRPr="0021045B">
        <w:rPr>
          <w:sz w:val="28"/>
        </w:rPr>
        <w:t xml:space="preserve"> тыс. грн.) можем сказать, что сальдо задолженности предприятия было пассивным, то есть предприятие формировало свои запасы и отсрочки платежей должников за счет невыполнения обязательств перед кредиторами. При этом доля денежных средств в оборотных активах уменьшилась на </w:t>
      </w:r>
      <w:r w:rsidR="00EF42FE" w:rsidRPr="0021045B">
        <w:rPr>
          <w:sz w:val="28"/>
        </w:rPr>
        <w:t>0</w:t>
      </w:r>
      <w:r w:rsidRPr="0021045B">
        <w:rPr>
          <w:sz w:val="28"/>
        </w:rPr>
        <w:t>,</w:t>
      </w:r>
      <w:r w:rsidR="00EF42FE" w:rsidRPr="0021045B">
        <w:rPr>
          <w:sz w:val="28"/>
        </w:rPr>
        <w:t>76</w:t>
      </w:r>
      <w:r w:rsidRPr="0021045B">
        <w:rPr>
          <w:sz w:val="28"/>
        </w:rPr>
        <w:t>%, что так же является отрицательной тенденцией.</w:t>
      </w:r>
    </w:p>
    <w:p w:rsidR="00753B6E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наглядности структуры и динамики активов и пассивов баланса за 2008 год построим диаграммы по результатам, записанным в таблицах приложений В, И, М: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53B6E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386.25pt;height:212.25pt">
            <v:imagedata r:id="rId15" o:title=""/>
          </v:shape>
        </w:pict>
      </w:r>
    </w:p>
    <w:p w:rsidR="00753B6E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9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53B6E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видно из таблицы в Приложении И, а так же Диаграммы 9 в 200</w:t>
      </w:r>
      <w:r w:rsidR="00C96CC1" w:rsidRPr="0021045B">
        <w:rPr>
          <w:sz w:val="28"/>
          <w:szCs w:val="28"/>
        </w:rPr>
        <w:t>8</w:t>
      </w:r>
      <w:r w:rsidRPr="0021045B">
        <w:rPr>
          <w:sz w:val="28"/>
          <w:szCs w:val="28"/>
        </w:rPr>
        <w:t xml:space="preserve"> году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 xml:space="preserve">наибольшую часть источников формирования предприятия составляют текущие обязательства, что является отрицательным моментом. Доля собственного капитала в валюте баланса на конец года составила лишь </w:t>
      </w:r>
      <w:r w:rsidR="00C96CC1" w:rsidRPr="0021045B">
        <w:rPr>
          <w:sz w:val="28"/>
          <w:szCs w:val="28"/>
        </w:rPr>
        <w:t>23</w:t>
      </w:r>
      <w:r w:rsidRPr="0021045B">
        <w:rPr>
          <w:sz w:val="28"/>
          <w:szCs w:val="28"/>
        </w:rPr>
        <w:t>,</w:t>
      </w:r>
      <w:r w:rsidR="00C96CC1" w:rsidRPr="0021045B">
        <w:rPr>
          <w:sz w:val="28"/>
          <w:szCs w:val="28"/>
        </w:rPr>
        <w:t>81</w:t>
      </w:r>
      <w:r w:rsidRPr="0021045B">
        <w:rPr>
          <w:sz w:val="28"/>
          <w:szCs w:val="28"/>
        </w:rPr>
        <w:t xml:space="preserve">%. Позитивным фактором является то, что она выросла на </w:t>
      </w:r>
      <w:r w:rsidR="00C96CC1" w:rsidRPr="0021045B">
        <w:rPr>
          <w:sz w:val="28"/>
          <w:szCs w:val="28"/>
        </w:rPr>
        <w:t>8</w:t>
      </w:r>
      <w:r w:rsidRPr="0021045B">
        <w:rPr>
          <w:sz w:val="28"/>
          <w:szCs w:val="28"/>
        </w:rPr>
        <w:t>,</w:t>
      </w:r>
      <w:r w:rsidR="00C96CC1" w:rsidRPr="0021045B">
        <w:rPr>
          <w:sz w:val="28"/>
          <w:szCs w:val="28"/>
        </w:rPr>
        <w:t>17</w:t>
      </w:r>
      <w:r w:rsidRPr="0021045B">
        <w:rPr>
          <w:sz w:val="28"/>
          <w:szCs w:val="28"/>
        </w:rPr>
        <w:t xml:space="preserve">% (с </w:t>
      </w:r>
      <w:r w:rsidR="00C96CC1" w:rsidRPr="0021045B">
        <w:rPr>
          <w:sz w:val="28"/>
          <w:szCs w:val="28"/>
        </w:rPr>
        <w:t>15,62%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 xml:space="preserve">в начале, до </w:t>
      </w:r>
      <w:r w:rsidR="00C96CC1" w:rsidRPr="0021045B">
        <w:rPr>
          <w:sz w:val="28"/>
          <w:szCs w:val="28"/>
        </w:rPr>
        <w:t>23,81%.</w:t>
      </w:r>
      <w:r w:rsidRPr="0021045B">
        <w:rPr>
          <w:sz w:val="28"/>
          <w:szCs w:val="28"/>
        </w:rPr>
        <w:t xml:space="preserve">в конце года). При этом резервный капитал не вырос вовсе, из-за чего его доля в общем балансе </w:t>
      </w:r>
      <w:r w:rsidR="008B7518" w:rsidRPr="0021045B">
        <w:rPr>
          <w:sz w:val="28"/>
          <w:szCs w:val="28"/>
        </w:rPr>
        <w:t>увеличилась лишь</w:t>
      </w:r>
      <w:r w:rsidRPr="0021045B">
        <w:rPr>
          <w:sz w:val="28"/>
          <w:szCs w:val="28"/>
        </w:rPr>
        <w:t xml:space="preserve"> на 0,0</w:t>
      </w:r>
      <w:r w:rsidR="008B7518" w:rsidRPr="0021045B">
        <w:rPr>
          <w:sz w:val="28"/>
          <w:szCs w:val="28"/>
        </w:rPr>
        <w:t>1</w:t>
      </w:r>
      <w:r w:rsidR="00CA0CAB" w:rsidRPr="0021045B">
        <w:rPr>
          <w:sz w:val="28"/>
          <w:szCs w:val="28"/>
        </w:rPr>
        <w:t>%</w:t>
      </w:r>
      <w:r w:rsidRPr="0021045B">
        <w:rPr>
          <w:sz w:val="28"/>
          <w:szCs w:val="28"/>
        </w:rPr>
        <w:t>, что говорит о неэффективности деятельности предприятия. Из позитивных факторов следует отметить увеличение доли нераспределенного фонда на 1</w:t>
      </w:r>
      <w:r w:rsidR="008B7518" w:rsidRPr="0021045B">
        <w:rPr>
          <w:sz w:val="28"/>
          <w:szCs w:val="28"/>
        </w:rPr>
        <w:t>1580</w:t>
      </w:r>
      <w:r w:rsidRPr="0021045B">
        <w:rPr>
          <w:sz w:val="28"/>
          <w:szCs w:val="28"/>
        </w:rPr>
        <w:t xml:space="preserve"> тыс. грн., который теперь составляет 9</w:t>
      </w:r>
      <w:r w:rsidR="008B7518" w:rsidRPr="0021045B">
        <w:rPr>
          <w:sz w:val="28"/>
          <w:szCs w:val="28"/>
        </w:rPr>
        <w:t>7</w:t>
      </w:r>
      <w:r w:rsidRPr="0021045B">
        <w:rPr>
          <w:sz w:val="28"/>
          <w:szCs w:val="28"/>
        </w:rPr>
        <w:t>,</w:t>
      </w:r>
      <w:r w:rsidR="008B7518" w:rsidRPr="0021045B">
        <w:rPr>
          <w:sz w:val="28"/>
          <w:szCs w:val="28"/>
        </w:rPr>
        <w:t>12</w:t>
      </w:r>
      <w:r w:rsidRPr="0021045B">
        <w:rPr>
          <w:sz w:val="28"/>
          <w:szCs w:val="28"/>
        </w:rPr>
        <w:t>% в структуре собственных средств предприятия.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E547E1">
        <w:rPr>
          <w:sz w:val="28"/>
        </w:rPr>
        <w:pict>
          <v:shape id="_x0000_i1034" type="#_x0000_t75" style="width:380.25pt;height:234.75pt">
            <v:imagedata r:id="rId16" o:title=""/>
          </v:shape>
        </w:pict>
      </w:r>
    </w:p>
    <w:p w:rsidR="007737A4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21045B">
        <w:rPr>
          <w:sz w:val="28"/>
        </w:rPr>
        <w:t xml:space="preserve">Диаграмма </w:t>
      </w:r>
      <w:r w:rsidR="008B7518" w:rsidRPr="0021045B">
        <w:rPr>
          <w:sz w:val="28"/>
        </w:rPr>
        <w:t>10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2F2A8D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 w:rsidRPr="0021045B">
        <w:rPr>
          <w:sz w:val="28"/>
        </w:rPr>
        <w:t xml:space="preserve">В привлеченном капитале доминируют текущие обязательства, доля которых составляет к концу года </w:t>
      </w:r>
      <w:r w:rsidR="008B7518" w:rsidRPr="0021045B">
        <w:rPr>
          <w:sz w:val="28"/>
        </w:rPr>
        <w:t>71</w:t>
      </w:r>
      <w:r w:rsidRPr="0021045B">
        <w:rPr>
          <w:sz w:val="28"/>
        </w:rPr>
        <w:t>,</w:t>
      </w:r>
      <w:r w:rsidR="008B7518" w:rsidRPr="0021045B">
        <w:rPr>
          <w:sz w:val="28"/>
        </w:rPr>
        <w:t>91</w:t>
      </w:r>
      <w:r w:rsidRPr="0021045B">
        <w:rPr>
          <w:sz w:val="28"/>
        </w:rPr>
        <w:t>% от общей валюты баланса и 9</w:t>
      </w:r>
      <w:r w:rsidR="008B7518" w:rsidRPr="0021045B">
        <w:rPr>
          <w:sz w:val="28"/>
        </w:rPr>
        <w:t>4</w:t>
      </w:r>
      <w:r w:rsidRPr="0021045B">
        <w:rPr>
          <w:sz w:val="28"/>
        </w:rPr>
        <w:t>,</w:t>
      </w:r>
      <w:r w:rsidR="008B7518" w:rsidRPr="0021045B">
        <w:rPr>
          <w:sz w:val="28"/>
        </w:rPr>
        <w:t>39</w:t>
      </w:r>
      <w:r w:rsidRPr="0021045B">
        <w:rPr>
          <w:sz w:val="28"/>
        </w:rPr>
        <w:t xml:space="preserve">% от всего заемного капитала предприятия. Доля долгосрочных кредитов повысилась до </w:t>
      </w:r>
      <w:r w:rsidR="00C730F5" w:rsidRPr="0021045B">
        <w:rPr>
          <w:sz w:val="28"/>
        </w:rPr>
        <w:t>5</w:t>
      </w:r>
      <w:r w:rsidRPr="0021045B">
        <w:rPr>
          <w:sz w:val="28"/>
        </w:rPr>
        <w:t>,</w:t>
      </w:r>
      <w:r w:rsidR="00C730F5" w:rsidRPr="0021045B">
        <w:rPr>
          <w:sz w:val="28"/>
        </w:rPr>
        <w:t>27</w:t>
      </w:r>
      <w:r w:rsidRPr="0021045B">
        <w:rPr>
          <w:sz w:val="28"/>
        </w:rPr>
        <w:t xml:space="preserve">% от всего заемного капитала, но остается слишком мала, что говорит о повышенном риске утраты финансовой стабильности и плохой структуре баланса. В текущих обязательствах, как видно из Диаграммы </w:t>
      </w:r>
      <w:r w:rsidR="00C730F5" w:rsidRPr="0021045B">
        <w:rPr>
          <w:sz w:val="28"/>
        </w:rPr>
        <w:t>10</w:t>
      </w:r>
      <w:r w:rsidRPr="0021045B">
        <w:rPr>
          <w:sz w:val="28"/>
        </w:rPr>
        <w:t xml:space="preserve"> большую часть занимает </w:t>
      </w:r>
      <w:r w:rsidR="002F2A8D" w:rsidRPr="0021045B">
        <w:rPr>
          <w:sz w:val="28"/>
        </w:rPr>
        <w:t>задолженность за товары, работы и услуги</w:t>
      </w:r>
      <w:r w:rsidRPr="0021045B">
        <w:rPr>
          <w:sz w:val="28"/>
        </w:rPr>
        <w:t xml:space="preserve"> (на конец года </w:t>
      </w:r>
      <w:r w:rsidR="002F2A8D" w:rsidRPr="0021045B">
        <w:rPr>
          <w:sz w:val="28"/>
        </w:rPr>
        <w:t>58</w:t>
      </w:r>
      <w:r w:rsidRPr="0021045B">
        <w:rPr>
          <w:sz w:val="28"/>
        </w:rPr>
        <w:t>,</w:t>
      </w:r>
      <w:r w:rsidR="002F2A8D" w:rsidRPr="0021045B">
        <w:rPr>
          <w:sz w:val="28"/>
        </w:rPr>
        <w:t>49</w:t>
      </w:r>
      <w:r w:rsidRPr="0021045B">
        <w:rPr>
          <w:sz w:val="28"/>
        </w:rPr>
        <w:t>%)</w:t>
      </w:r>
      <w:r w:rsidR="002F2A8D" w:rsidRPr="0021045B">
        <w:rPr>
          <w:sz w:val="28"/>
        </w:rPr>
        <w:t>, которая за 2008 год увеличилась на 24529 тыс. грн и насчитывает 77490 тыс. грн</w:t>
      </w:r>
      <w:r w:rsidRPr="0021045B">
        <w:rPr>
          <w:sz w:val="28"/>
        </w:rPr>
        <w:t xml:space="preserve">. </w:t>
      </w:r>
      <w:r w:rsidR="002F2A8D" w:rsidRPr="0021045B">
        <w:rPr>
          <w:sz w:val="28"/>
        </w:rPr>
        <w:t>Уменьшилась</w:t>
      </w:r>
      <w:r w:rsidRPr="0021045B">
        <w:rPr>
          <w:sz w:val="28"/>
        </w:rPr>
        <w:t xml:space="preserve"> задолженность по авансам</w:t>
      </w:r>
      <w:r w:rsidR="0021045B">
        <w:rPr>
          <w:sz w:val="28"/>
        </w:rPr>
        <w:t xml:space="preserve"> </w:t>
      </w:r>
      <w:r w:rsidR="002F2A8D" w:rsidRPr="0021045B">
        <w:rPr>
          <w:sz w:val="28"/>
        </w:rPr>
        <w:t>на</w:t>
      </w:r>
      <w:r w:rsidRPr="0021045B">
        <w:rPr>
          <w:sz w:val="28"/>
        </w:rPr>
        <w:t xml:space="preserve"> </w:t>
      </w:r>
      <w:r w:rsidR="002F2A8D" w:rsidRPr="0021045B">
        <w:rPr>
          <w:sz w:val="28"/>
        </w:rPr>
        <w:t>20019</w:t>
      </w:r>
      <w:r w:rsidRPr="0021045B">
        <w:rPr>
          <w:sz w:val="28"/>
        </w:rPr>
        <w:t xml:space="preserve"> тыс. грн</w:t>
      </w:r>
      <w:r w:rsidR="002F2A8D" w:rsidRPr="0021045B">
        <w:rPr>
          <w:sz w:val="28"/>
        </w:rPr>
        <w:t>, которая на конец года составила 11</w:t>
      </w:r>
      <w:r w:rsidRPr="0021045B">
        <w:rPr>
          <w:sz w:val="28"/>
        </w:rPr>
        <w:t>,4</w:t>
      </w:r>
      <w:r w:rsidR="002F2A8D" w:rsidRPr="0021045B">
        <w:rPr>
          <w:sz w:val="28"/>
        </w:rPr>
        <w:t>5</w:t>
      </w:r>
      <w:r w:rsidRPr="0021045B">
        <w:rPr>
          <w:sz w:val="28"/>
        </w:rPr>
        <w:t xml:space="preserve">% от общей суммы текущей задолженности. Положительным моментом является и отсутствие задолженности перед внебюджетными фондами. Задолженность перед бюджетом </w:t>
      </w:r>
      <w:r w:rsidR="002F2A8D" w:rsidRPr="0021045B">
        <w:rPr>
          <w:sz w:val="28"/>
        </w:rPr>
        <w:t>сократилась на</w:t>
      </w:r>
      <w:r w:rsidRPr="0021045B">
        <w:rPr>
          <w:sz w:val="28"/>
        </w:rPr>
        <w:t xml:space="preserve"> 4</w:t>
      </w:r>
      <w:r w:rsidR="002F2A8D" w:rsidRPr="0021045B">
        <w:rPr>
          <w:sz w:val="28"/>
        </w:rPr>
        <w:t>83</w:t>
      </w:r>
      <w:r w:rsidRPr="0021045B">
        <w:rPr>
          <w:sz w:val="28"/>
        </w:rPr>
        <w:t xml:space="preserve"> тыс. грн и теперь составляет 0,</w:t>
      </w:r>
      <w:r w:rsidR="002F2A8D" w:rsidRPr="0021045B">
        <w:rPr>
          <w:sz w:val="28"/>
        </w:rPr>
        <w:t>36</w:t>
      </w:r>
      <w:r w:rsidRPr="0021045B">
        <w:rPr>
          <w:sz w:val="28"/>
        </w:rPr>
        <w:t xml:space="preserve">% от общей суммы текущих обязательств. </w:t>
      </w:r>
    </w:p>
    <w:p w:rsidR="00753B6E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E547E1">
        <w:rPr>
          <w:sz w:val="28"/>
        </w:rPr>
        <w:pict>
          <v:shape id="_x0000_i1035" type="#_x0000_t75" style="width:369pt;height:214.5pt">
            <v:imagedata r:id="rId17" o:title=""/>
          </v:shape>
        </w:pict>
      </w:r>
    </w:p>
    <w:p w:rsidR="00753B6E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Диаграмма </w:t>
      </w:r>
      <w:r w:rsidR="008B7518" w:rsidRPr="0021045B">
        <w:rPr>
          <w:sz w:val="28"/>
          <w:szCs w:val="28"/>
        </w:rPr>
        <w:t>11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53B6E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Как мы можем судить из таблицы в приложении </w:t>
      </w:r>
      <w:r w:rsidR="002F2A8D" w:rsidRPr="0021045B">
        <w:rPr>
          <w:sz w:val="28"/>
          <w:szCs w:val="28"/>
        </w:rPr>
        <w:t>М</w:t>
      </w:r>
      <w:r w:rsidRPr="0021045B">
        <w:rPr>
          <w:sz w:val="28"/>
          <w:szCs w:val="28"/>
        </w:rPr>
        <w:t>, имущество предприятия за 200</w:t>
      </w:r>
      <w:r w:rsidR="002F2A8D" w:rsidRPr="0021045B">
        <w:rPr>
          <w:sz w:val="28"/>
          <w:szCs w:val="28"/>
        </w:rPr>
        <w:t>8</w:t>
      </w:r>
      <w:r w:rsidRPr="0021045B">
        <w:rPr>
          <w:sz w:val="28"/>
          <w:szCs w:val="28"/>
        </w:rPr>
        <w:t xml:space="preserve"> год </w:t>
      </w:r>
      <w:r w:rsidR="002F2A8D" w:rsidRPr="0021045B">
        <w:rPr>
          <w:sz w:val="28"/>
          <w:szCs w:val="28"/>
        </w:rPr>
        <w:t>уменьшилось</w:t>
      </w:r>
      <w:r w:rsidRPr="0021045B">
        <w:rPr>
          <w:sz w:val="28"/>
          <w:szCs w:val="28"/>
        </w:rPr>
        <w:t xml:space="preserve"> на </w:t>
      </w:r>
      <w:r w:rsidR="002F2A8D" w:rsidRPr="0021045B">
        <w:rPr>
          <w:sz w:val="28"/>
          <w:szCs w:val="28"/>
        </w:rPr>
        <w:t>19822</w:t>
      </w:r>
      <w:r w:rsidRPr="0021045B">
        <w:rPr>
          <w:sz w:val="28"/>
          <w:szCs w:val="28"/>
        </w:rPr>
        <w:t xml:space="preserve"> тыс. грн, что является </w:t>
      </w:r>
      <w:r w:rsidR="002F2A8D" w:rsidRPr="0021045B">
        <w:rPr>
          <w:sz w:val="28"/>
          <w:szCs w:val="28"/>
        </w:rPr>
        <w:t>отрицательным</w:t>
      </w:r>
      <w:r w:rsidRPr="0021045B">
        <w:rPr>
          <w:sz w:val="28"/>
          <w:szCs w:val="28"/>
        </w:rPr>
        <w:t xml:space="preserve"> фактором</w:t>
      </w:r>
      <w:r w:rsidR="002F2A8D" w:rsidRPr="0021045B">
        <w:rPr>
          <w:sz w:val="28"/>
          <w:szCs w:val="28"/>
        </w:rPr>
        <w:t>, поскольку свидетельствует о сокращении предприятием хозяйственного оборота</w:t>
      </w:r>
      <w:r w:rsidRPr="0021045B">
        <w:rPr>
          <w:sz w:val="28"/>
          <w:szCs w:val="28"/>
        </w:rPr>
        <w:t>. Наибольший удельный вес в структуре баланса имеют оборотные активы (97,</w:t>
      </w:r>
      <w:r w:rsidR="002F2A8D" w:rsidRPr="0021045B">
        <w:rPr>
          <w:sz w:val="28"/>
          <w:szCs w:val="28"/>
        </w:rPr>
        <w:t>33</w:t>
      </w:r>
      <w:r w:rsidRPr="0021045B">
        <w:rPr>
          <w:sz w:val="28"/>
          <w:szCs w:val="28"/>
        </w:rPr>
        <w:t xml:space="preserve">% к концу года), наглядно это показано на Диаграмме </w:t>
      </w:r>
      <w:r w:rsidR="002F2A8D" w:rsidRPr="0021045B">
        <w:rPr>
          <w:sz w:val="28"/>
          <w:szCs w:val="28"/>
        </w:rPr>
        <w:t>11</w:t>
      </w:r>
      <w:r w:rsidRPr="0021045B">
        <w:rPr>
          <w:sz w:val="28"/>
          <w:szCs w:val="28"/>
        </w:rPr>
        <w:t xml:space="preserve">, это говорит о достаточно мобильной структуре активов, «легкой» их структуре, и является положительным фактором. Опережение темпов роста </w:t>
      </w:r>
      <w:r w:rsidR="007737A4" w:rsidRPr="0021045B">
        <w:rPr>
          <w:sz w:val="28"/>
          <w:szCs w:val="28"/>
        </w:rPr>
        <w:t>вне</w:t>
      </w:r>
      <w:r w:rsidRPr="0021045B">
        <w:rPr>
          <w:sz w:val="28"/>
          <w:szCs w:val="28"/>
        </w:rPr>
        <w:t xml:space="preserve">оборотных активов над внеоборотными свидетельствует о </w:t>
      </w:r>
      <w:r w:rsidR="007737A4" w:rsidRPr="0021045B">
        <w:rPr>
          <w:sz w:val="28"/>
          <w:szCs w:val="28"/>
        </w:rPr>
        <w:t>сокращении</w:t>
      </w:r>
      <w:r w:rsidRPr="0021045B">
        <w:rPr>
          <w:sz w:val="28"/>
          <w:szCs w:val="28"/>
        </w:rPr>
        <w:t xml:space="preserve"> производственной деятельности предприятия. Внеоборотные активы предприятия уменьшились за отчетный период на </w:t>
      </w:r>
      <w:r w:rsidR="007737A4" w:rsidRPr="0021045B">
        <w:rPr>
          <w:sz w:val="28"/>
          <w:szCs w:val="28"/>
        </w:rPr>
        <w:t>346</w:t>
      </w:r>
      <w:r w:rsidRPr="0021045B">
        <w:rPr>
          <w:sz w:val="28"/>
          <w:szCs w:val="28"/>
        </w:rPr>
        <w:t xml:space="preserve"> тыс. грн, а их доля в активах баланса у</w:t>
      </w:r>
      <w:r w:rsidR="007737A4" w:rsidRPr="0021045B">
        <w:rPr>
          <w:sz w:val="28"/>
          <w:szCs w:val="28"/>
        </w:rPr>
        <w:t>величилась</w:t>
      </w:r>
      <w:r w:rsidRPr="0021045B">
        <w:rPr>
          <w:sz w:val="28"/>
          <w:szCs w:val="28"/>
        </w:rPr>
        <w:t xml:space="preserve"> на </w:t>
      </w:r>
      <w:r w:rsidR="007737A4" w:rsidRPr="0021045B">
        <w:rPr>
          <w:sz w:val="28"/>
          <w:szCs w:val="28"/>
        </w:rPr>
        <w:t>0</w:t>
      </w:r>
      <w:r w:rsidRPr="0021045B">
        <w:rPr>
          <w:sz w:val="28"/>
          <w:szCs w:val="28"/>
        </w:rPr>
        <w:t>,</w:t>
      </w:r>
      <w:r w:rsidR="007737A4" w:rsidRPr="0021045B">
        <w:rPr>
          <w:sz w:val="28"/>
          <w:szCs w:val="28"/>
        </w:rPr>
        <w:t>09</w:t>
      </w:r>
      <w:r w:rsidRPr="0021045B">
        <w:rPr>
          <w:sz w:val="28"/>
          <w:szCs w:val="28"/>
        </w:rPr>
        <w:t xml:space="preserve">% (с </w:t>
      </w:r>
      <w:r w:rsidR="007737A4" w:rsidRPr="0021045B">
        <w:rPr>
          <w:sz w:val="28"/>
          <w:szCs w:val="28"/>
        </w:rPr>
        <w:t xml:space="preserve">2,57% </w:t>
      </w:r>
      <w:r w:rsidRPr="0021045B">
        <w:rPr>
          <w:sz w:val="28"/>
          <w:szCs w:val="28"/>
        </w:rPr>
        <w:t>в начале до 2,</w:t>
      </w:r>
      <w:r w:rsidR="007737A4" w:rsidRPr="0021045B">
        <w:rPr>
          <w:sz w:val="28"/>
          <w:szCs w:val="28"/>
        </w:rPr>
        <w:t>66</w:t>
      </w:r>
      <w:r w:rsidRPr="0021045B">
        <w:rPr>
          <w:sz w:val="28"/>
          <w:szCs w:val="28"/>
        </w:rPr>
        <w:t xml:space="preserve">% в конце года), что так же является </w:t>
      </w:r>
      <w:r w:rsidR="00462BA7" w:rsidRPr="0021045B">
        <w:rPr>
          <w:sz w:val="28"/>
          <w:szCs w:val="28"/>
        </w:rPr>
        <w:t>отрицательным фактором</w:t>
      </w:r>
      <w:r w:rsidRPr="0021045B">
        <w:rPr>
          <w:sz w:val="28"/>
          <w:szCs w:val="28"/>
        </w:rPr>
        <w:t xml:space="preserve"> фактором.</w:t>
      </w:r>
    </w:p>
    <w:p w:rsidR="00753B6E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 структуре внеоборотных активов уменьшилась доля долгосрочной дебиторской задолженности, долгосрочных финансовых инвестиций и нематериальных активов, часть же основных средств наоборот увеличилась.</w:t>
      </w:r>
    </w:p>
    <w:p w:rsidR="00753B6E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br w:type="page"/>
      </w:r>
      <w:r w:rsidR="00E547E1">
        <w:rPr>
          <w:sz w:val="28"/>
        </w:rPr>
        <w:pict>
          <v:shape id="_x0000_i1036" type="#_x0000_t75" style="width:395.25pt;height:216.75pt">
            <v:imagedata r:id="rId18" o:title=""/>
          </v:shape>
        </w:pict>
      </w:r>
    </w:p>
    <w:p w:rsidR="00753B6E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Диаграмма </w:t>
      </w:r>
      <w:r w:rsidR="008B7518" w:rsidRPr="0021045B">
        <w:rPr>
          <w:sz w:val="28"/>
          <w:szCs w:val="28"/>
        </w:rPr>
        <w:t>12</w:t>
      </w:r>
    </w:p>
    <w:p w:rsidR="004D2FBE" w:rsidRPr="0021045B" w:rsidRDefault="004D2FBE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753B6E" w:rsidRPr="0021045B" w:rsidRDefault="00753B6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Оборотные активы предприятия в 200</w:t>
      </w:r>
      <w:r w:rsidR="00462BA7" w:rsidRPr="0021045B">
        <w:rPr>
          <w:sz w:val="28"/>
          <w:szCs w:val="28"/>
        </w:rPr>
        <w:t>8</w:t>
      </w:r>
      <w:r w:rsidRPr="0021045B">
        <w:rPr>
          <w:sz w:val="28"/>
          <w:szCs w:val="28"/>
        </w:rPr>
        <w:t xml:space="preserve"> году у</w:t>
      </w:r>
      <w:r w:rsidR="00462BA7" w:rsidRPr="0021045B">
        <w:rPr>
          <w:sz w:val="28"/>
          <w:szCs w:val="28"/>
        </w:rPr>
        <w:t>меньш</w:t>
      </w:r>
      <w:r w:rsidRPr="0021045B">
        <w:rPr>
          <w:sz w:val="28"/>
          <w:szCs w:val="28"/>
        </w:rPr>
        <w:t xml:space="preserve">ились на </w:t>
      </w:r>
      <w:r w:rsidR="00462BA7" w:rsidRPr="0021045B">
        <w:rPr>
          <w:sz w:val="28"/>
          <w:szCs w:val="28"/>
        </w:rPr>
        <w:t>19476</w:t>
      </w:r>
      <w:r w:rsidRPr="0021045B">
        <w:rPr>
          <w:sz w:val="28"/>
          <w:szCs w:val="28"/>
        </w:rPr>
        <w:t xml:space="preserve"> тыс. грн. При этом следует отметить, что как видно по Диаграмме 8 доля дебиторской задолженности (</w:t>
      </w:r>
      <w:r w:rsidR="00462BA7" w:rsidRPr="0021045B">
        <w:rPr>
          <w:sz w:val="28"/>
          <w:szCs w:val="28"/>
        </w:rPr>
        <w:t>83</w:t>
      </w:r>
      <w:r w:rsidRPr="0021045B">
        <w:rPr>
          <w:sz w:val="28"/>
          <w:szCs w:val="28"/>
        </w:rPr>
        <w:t>,</w:t>
      </w:r>
      <w:r w:rsidR="00462BA7" w:rsidRPr="0021045B">
        <w:rPr>
          <w:sz w:val="28"/>
          <w:szCs w:val="28"/>
        </w:rPr>
        <w:t>54</w:t>
      </w:r>
      <w:r w:rsidRPr="0021045B">
        <w:rPr>
          <w:sz w:val="28"/>
          <w:szCs w:val="28"/>
        </w:rPr>
        <w:t>%) превышает аналогичный показатель денежных средств (</w:t>
      </w:r>
      <w:r w:rsidR="008E69F3" w:rsidRPr="0021045B">
        <w:rPr>
          <w:sz w:val="28"/>
          <w:szCs w:val="28"/>
        </w:rPr>
        <w:t>6</w:t>
      </w:r>
      <w:r w:rsidR="00462BA7" w:rsidRPr="0021045B">
        <w:rPr>
          <w:sz w:val="28"/>
          <w:szCs w:val="28"/>
        </w:rPr>
        <w:t>,</w:t>
      </w:r>
      <w:r w:rsidR="008E69F3" w:rsidRPr="0021045B">
        <w:rPr>
          <w:sz w:val="28"/>
          <w:szCs w:val="28"/>
        </w:rPr>
        <w:t>27</w:t>
      </w:r>
      <w:r w:rsidR="00462BA7" w:rsidRPr="0021045B">
        <w:rPr>
          <w:sz w:val="28"/>
          <w:szCs w:val="28"/>
        </w:rPr>
        <w:t>%</w:t>
      </w:r>
      <w:r w:rsidRPr="0021045B">
        <w:rPr>
          <w:sz w:val="28"/>
          <w:szCs w:val="28"/>
        </w:rPr>
        <w:t xml:space="preserve">), что свидетельствует о проблемах в оплате продукции предприятия потребителями и преимущественно безналичном характере расчетов предприятия. Кроме того уменьшилась стоимость запасов на </w:t>
      </w:r>
      <w:r w:rsidR="00462BA7" w:rsidRPr="0021045B">
        <w:rPr>
          <w:sz w:val="28"/>
          <w:szCs w:val="28"/>
        </w:rPr>
        <w:t>6919</w:t>
      </w:r>
      <w:r w:rsidRPr="0021045B">
        <w:rPr>
          <w:sz w:val="28"/>
          <w:szCs w:val="28"/>
        </w:rPr>
        <w:t xml:space="preserve"> тыс. грн, что является положительным фактором. Но увеличилась дебиторская задолженность на </w:t>
      </w:r>
      <w:r w:rsidR="00462BA7" w:rsidRPr="0021045B">
        <w:rPr>
          <w:sz w:val="28"/>
          <w:szCs w:val="28"/>
        </w:rPr>
        <w:t>15714</w:t>
      </w:r>
      <w:r w:rsidRPr="0021045B">
        <w:rPr>
          <w:sz w:val="28"/>
          <w:szCs w:val="28"/>
        </w:rPr>
        <w:t xml:space="preserve"> тыс. грн. что скажется отрицательно, поскольку уменьшает мобильность оборотных средств. Сопоставив суммы дебиторской (1</w:t>
      </w:r>
      <w:r w:rsidR="00462BA7" w:rsidRPr="0021045B">
        <w:rPr>
          <w:sz w:val="28"/>
          <w:szCs w:val="28"/>
        </w:rPr>
        <w:t>45824</w:t>
      </w:r>
      <w:r w:rsidRPr="0021045B">
        <w:rPr>
          <w:sz w:val="28"/>
          <w:szCs w:val="28"/>
        </w:rPr>
        <w:t xml:space="preserve"> тыс. грн.) и кредиторской задолженности (1</w:t>
      </w:r>
      <w:r w:rsidR="00462BA7" w:rsidRPr="0021045B">
        <w:rPr>
          <w:sz w:val="28"/>
          <w:szCs w:val="28"/>
        </w:rPr>
        <w:t>27977</w:t>
      </w:r>
      <w:r w:rsidRPr="0021045B">
        <w:rPr>
          <w:sz w:val="28"/>
          <w:szCs w:val="28"/>
        </w:rPr>
        <w:t xml:space="preserve"> тыс. грн.) можем сказать, что сальдо задолженности предприятия было </w:t>
      </w:r>
      <w:r w:rsidR="00462BA7" w:rsidRPr="0021045B">
        <w:rPr>
          <w:sz w:val="28"/>
          <w:szCs w:val="28"/>
        </w:rPr>
        <w:t>активным</w:t>
      </w:r>
      <w:r w:rsidRPr="0021045B">
        <w:rPr>
          <w:sz w:val="28"/>
          <w:szCs w:val="28"/>
        </w:rPr>
        <w:t xml:space="preserve">, то есть предприятие </w:t>
      </w:r>
      <w:r w:rsidR="00462BA7" w:rsidRPr="0021045B">
        <w:rPr>
          <w:sz w:val="28"/>
          <w:szCs w:val="28"/>
        </w:rPr>
        <w:t xml:space="preserve">предоставляло покупателям коммерческий кредит в размере, превышающем средства, полученные из-за </w:t>
      </w:r>
      <w:r w:rsidRPr="0021045B">
        <w:rPr>
          <w:sz w:val="28"/>
          <w:szCs w:val="28"/>
        </w:rPr>
        <w:t xml:space="preserve">отсрочки платежей </w:t>
      </w:r>
      <w:r w:rsidR="005E52AA" w:rsidRPr="0021045B">
        <w:rPr>
          <w:sz w:val="28"/>
          <w:szCs w:val="28"/>
        </w:rPr>
        <w:t xml:space="preserve">коммерческими </w:t>
      </w:r>
      <w:r w:rsidRPr="0021045B">
        <w:rPr>
          <w:sz w:val="28"/>
          <w:szCs w:val="28"/>
        </w:rPr>
        <w:t>кредиторами. При этом доля денежных средств в оборотных активах у</w:t>
      </w:r>
      <w:r w:rsidR="005E52AA" w:rsidRPr="0021045B">
        <w:rPr>
          <w:sz w:val="28"/>
          <w:szCs w:val="28"/>
        </w:rPr>
        <w:t>величилась</w:t>
      </w:r>
      <w:r w:rsidRPr="0021045B">
        <w:rPr>
          <w:sz w:val="28"/>
          <w:szCs w:val="28"/>
        </w:rPr>
        <w:t xml:space="preserve"> на </w:t>
      </w:r>
      <w:r w:rsidR="005E52AA" w:rsidRPr="0021045B">
        <w:rPr>
          <w:sz w:val="28"/>
          <w:szCs w:val="28"/>
        </w:rPr>
        <w:t>6</w:t>
      </w:r>
      <w:r w:rsidRPr="0021045B">
        <w:rPr>
          <w:sz w:val="28"/>
          <w:szCs w:val="28"/>
        </w:rPr>
        <w:t>,</w:t>
      </w:r>
      <w:r w:rsidR="005E52AA" w:rsidRPr="0021045B">
        <w:rPr>
          <w:sz w:val="28"/>
          <w:szCs w:val="28"/>
        </w:rPr>
        <w:t>15</w:t>
      </w:r>
      <w:r w:rsidRPr="0021045B">
        <w:rPr>
          <w:sz w:val="28"/>
          <w:szCs w:val="28"/>
        </w:rPr>
        <w:t xml:space="preserve">%, что является </w:t>
      </w:r>
      <w:r w:rsidR="005E52AA" w:rsidRPr="0021045B">
        <w:rPr>
          <w:sz w:val="28"/>
          <w:szCs w:val="28"/>
        </w:rPr>
        <w:t>положительным</w:t>
      </w:r>
      <w:r w:rsidRPr="0021045B">
        <w:rPr>
          <w:sz w:val="28"/>
          <w:szCs w:val="28"/>
        </w:rPr>
        <w:t xml:space="preserve"> </w:t>
      </w:r>
      <w:r w:rsidR="005E52AA" w:rsidRPr="0021045B">
        <w:rPr>
          <w:sz w:val="28"/>
          <w:szCs w:val="28"/>
        </w:rPr>
        <w:t>изменением</w:t>
      </w:r>
      <w:r w:rsidRPr="0021045B">
        <w:rPr>
          <w:sz w:val="28"/>
          <w:szCs w:val="28"/>
        </w:rPr>
        <w:t>.</w:t>
      </w:r>
    </w:p>
    <w:p w:rsidR="00D726B4" w:rsidRPr="0021045B" w:rsidRDefault="009516A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мы видим из схем «Формирование активов</w:t>
      </w:r>
      <w:r w:rsidR="005D6BCA" w:rsidRPr="0021045B">
        <w:rPr>
          <w:sz w:val="28"/>
          <w:szCs w:val="28"/>
        </w:rPr>
        <w:t xml:space="preserve"> ОАО «Укрстальконструкция»</w:t>
      </w:r>
      <w:r w:rsidRPr="0021045B">
        <w:rPr>
          <w:sz w:val="28"/>
          <w:szCs w:val="28"/>
        </w:rPr>
        <w:t>»</w:t>
      </w:r>
      <w:r w:rsidR="005D6BCA" w:rsidRPr="0021045B">
        <w:rPr>
          <w:sz w:val="28"/>
          <w:szCs w:val="28"/>
        </w:rPr>
        <w:t>, составленных на конец 2006, 2007 и 2008 годов, главную роль в формировании активов предприятия за весь период исследования играла кредиторская задолженность, что безусловно является негативным фактором, поскольку увеличивает зависимость ОАО «Укрстальконструкция» от привлеченных со стороны средств.</w:t>
      </w:r>
      <w:r w:rsidR="00D726B4" w:rsidRPr="0021045B">
        <w:rPr>
          <w:sz w:val="28"/>
          <w:szCs w:val="28"/>
        </w:rPr>
        <w:t xml:space="preserve"> </w:t>
      </w:r>
    </w:p>
    <w:p w:rsidR="003B5C98" w:rsidRPr="0021045B" w:rsidRDefault="00D726B4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 2006 году из заемных средств в той или иной мере финансировались почти все активы предприятия (в том числе и основные фонды), за исключением нематериальных.</w:t>
      </w:r>
    </w:p>
    <w:p w:rsidR="00D726B4" w:rsidRPr="0021045B" w:rsidRDefault="004D2FB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 концу 2007 года</w:t>
      </w:r>
      <w:r w:rsidR="00D726B4" w:rsidRPr="0021045B">
        <w:rPr>
          <w:sz w:val="28"/>
          <w:szCs w:val="28"/>
        </w:rPr>
        <w:t xml:space="preserve"> ситуация несколько улучшилась</w:t>
      </w:r>
      <w:r w:rsidRPr="0021045B">
        <w:rPr>
          <w:sz w:val="28"/>
          <w:szCs w:val="28"/>
        </w:rPr>
        <w:t xml:space="preserve"> – нематериальные активы, основные средства и запасы финансировались без участия привлеченного капитала, но и как в 2006 львиная доля актива финансировалась за счет кредиторской задолженности.</w:t>
      </w:r>
    </w:p>
    <w:p w:rsidR="004D2FBE" w:rsidRPr="0021045B" w:rsidRDefault="004D2FB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 завершению 2008 года ОАО «Укрстальконструкция» уже могло из собственных средств финансировать даже часть долгосрочной дебиторской задолженности, но по прежнему кредиторская задолженность играла основную роль в обеспечении активов предприятия. </w:t>
      </w:r>
    </w:p>
    <w:p w:rsidR="004D2FBE" w:rsidRPr="0021045B" w:rsidRDefault="004D2FB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Подведя итоги можно сказать, что несмотря на критическое влияние заемных средств на финансирование активной части баланса, из года в год эта ситуация исправляется.</w:t>
      </w:r>
    </w:p>
    <w:p w:rsidR="003B5C98" w:rsidRPr="0021045B" w:rsidRDefault="003B5C98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3B5C98" w:rsidRPr="0021045B" w:rsidRDefault="003B5C98" w:rsidP="0021045B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26" w:name="_Toc259399501"/>
      <w:r w:rsidRPr="0021045B">
        <w:rPr>
          <w:b w:val="0"/>
          <w:sz w:val="28"/>
          <w:szCs w:val="28"/>
        </w:rPr>
        <w:t xml:space="preserve">1.2 </w:t>
      </w:r>
      <w:bookmarkEnd w:id="22"/>
      <w:bookmarkEnd w:id="23"/>
      <w:bookmarkEnd w:id="24"/>
      <w:r w:rsidRPr="0021045B">
        <w:rPr>
          <w:b w:val="0"/>
          <w:sz w:val="28"/>
          <w:szCs w:val="28"/>
        </w:rPr>
        <w:t>Экспресс-анализ результатов финансовой деятельности предприятия</w:t>
      </w:r>
      <w:bookmarkEnd w:id="26"/>
      <w:r w:rsidRPr="0021045B">
        <w:rPr>
          <w:b w:val="0"/>
          <w:sz w:val="28"/>
          <w:szCs w:val="28"/>
        </w:rPr>
        <w:t xml:space="preserve"> </w:t>
      </w:r>
    </w:p>
    <w:bookmarkEnd w:id="25"/>
    <w:p w:rsidR="0021045B" w:rsidRDefault="0021045B" w:rsidP="0021045B">
      <w:pPr>
        <w:widowControl w:val="0"/>
        <w:tabs>
          <w:tab w:val="left" w:pos="5580"/>
        </w:tabs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3B5C98" w:rsidRPr="0021045B" w:rsidRDefault="00B56E1C" w:rsidP="0021045B">
      <w:pPr>
        <w:widowControl w:val="0"/>
        <w:tabs>
          <w:tab w:val="left" w:pos="5580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Для экспресс-анализа финансовой деятельности предприятия по данным финансовых отчетов за исследуемый период, представленных в виде Формы 2 «Отчет о финансовых результатах» (Приложения Г, Д, Е) с помощью консолидированной таблицы </w:t>
      </w:r>
      <w:r w:rsidR="003324FE" w:rsidRPr="0021045B">
        <w:rPr>
          <w:sz w:val="28"/>
          <w:szCs w:val="28"/>
        </w:rPr>
        <w:t xml:space="preserve">«Финансовые результаты деятельности ОАО «Укрстальконструкция» в 2006-2008 годах» </w:t>
      </w:r>
      <w:r w:rsidRPr="0021045B">
        <w:rPr>
          <w:sz w:val="28"/>
          <w:szCs w:val="28"/>
        </w:rPr>
        <w:t>(Приложение Р)</w:t>
      </w:r>
      <w:r w:rsidR="00C13EE0" w:rsidRPr="0021045B">
        <w:rPr>
          <w:sz w:val="28"/>
          <w:szCs w:val="28"/>
        </w:rPr>
        <w:t>.</w:t>
      </w:r>
    </w:p>
    <w:p w:rsidR="009D3109" w:rsidRPr="0021045B" w:rsidRDefault="00C13EE0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видно из вышеупомянутой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таблицы чистый доход предприятия за анализируемый период (с 2006 по 2008 год) увеличился на 224219 тыс. грн., из них на 133172 тыс. грн. в промежуток между 2006 и 2007, а так же на 91047 тыс. грн. с 2007 по 2008</w:t>
      </w:r>
      <w:r w:rsidR="009D3109" w:rsidRPr="0021045B">
        <w:rPr>
          <w:sz w:val="28"/>
          <w:szCs w:val="28"/>
        </w:rPr>
        <w:t>.</w:t>
      </w:r>
    </w:p>
    <w:p w:rsidR="00DD694F" w:rsidRPr="0021045B" w:rsidRDefault="009D310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</w:t>
      </w:r>
      <w:r w:rsidR="00DD694F" w:rsidRPr="0021045B">
        <w:rPr>
          <w:sz w:val="28"/>
          <w:szCs w:val="28"/>
        </w:rPr>
        <w:t>ри этом</w:t>
      </w:r>
      <w:r w:rsidRPr="0021045B">
        <w:rPr>
          <w:sz w:val="28"/>
          <w:szCs w:val="28"/>
        </w:rPr>
        <w:t xml:space="preserve"> основной доход за исследуемый период был получен от основной деятельности предприятия.</w:t>
      </w:r>
    </w:p>
    <w:p w:rsidR="009D3109" w:rsidRPr="0021045B" w:rsidRDefault="009D310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Прибыль от всех видов деятельности до налогообложения на конец анализируемого периода составила 20708 тыс. грн.</w:t>
      </w:r>
    </w:p>
    <w:p w:rsidR="009D3109" w:rsidRDefault="009D310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Наличие нераспределенной прибыли свидетельствует о дальнейшей возможности пополнения оборотных средств для ведения дальнейших расчетов.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ED1AEB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81pt;height:243.75pt">
            <v:imagedata r:id="rId19" o:title=""/>
          </v:shape>
        </w:pict>
      </w:r>
    </w:p>
    <w:p w:rsidR="00547298" w:rsidRPr="0021045B" w:rsidRDefault="0054729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1</w:t>
      </w:r>
      <w:r w:rsidR="00176D71" w:rsidRPr="0021045B">
        <w:rPr>
          <w:sz w:val="28"/>
          <w:szCs w:val="28"/>
        </w:rPr>
        <w:t>3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47298" w:rsidRPr="0021045B" w:rsidRDefault="003C6E85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видно из Диаграммы 1</w:t>
      </w:r>
      <w:r w:rsidR="00176D71" w:rsidRPr="0021045B">
        <w:rPr>
          <w:sz w:val="28"/>
          <w:szCs w:val="28"/>
        </w:rPr>
        <w:t>3</w:t>
      </w:r>
      <w:r w:rsidRPr="0021045B">
        <w:rPr>
          <w:sz w:val="28"/>
          <w:szCs w:val="28"/>
        </w:rPr>
        <w:t xml:space="preserve"> и таблицы в Приложении Р</w:t>
      </w:r>
      <w:r w:rsidR="004C1D76" w:rsidRPr="0021045B">
        <w:rPr>
          <w:sz w:val="28"/>
          <w:szCs w:val="28"/>
        </w:rPr>
        <w:t xml:space="preserve">, </w:t>
      </w:r>
      <w:r w:rsidR="00176D71" w:rsidRPr="0021045B">
        <w:rPr>
          <w:sz w:val="28"/>
          <w:szCs w:val="28"/>
        </w:rPr>
        <w:t>в промежутке между</w:t>
      </w:r>
      <w:r w:rsidR="003A2665" w:rsidRPr="0021045B">
        <w:rPr>
          <w:sz w:val="28"/>
          <w:szCs w:val="28"/>
        </w:rPr>
        <w:t xml:space="preserve"> 2006 </w:t>
      </w:r>
      <w:r w:rsidR="00176D71" w:rsidRPr="0021045B">
        <w:rPr>
          <w:sz w:val="28"/>
          <w:szCs w:val="28"/>
        </w:rPr>
        <w:t>и</w:t>
      </w:r>
      <w:r w:rsidR="003A2665" w:rsidRPr="0021045B">
        <w:rPr>
          <w:sz w:val="28"/>
          <w:szCs w:val="28"/>
        </w:rPr>
        <w:t xml:space="preserve"> 2007 год</w:t>
      </w:r>
      <w:r w:rsidR="00176D71" w:rsidRPr="0021045B">
        <w:rPr>
          <w:sz w:val="28"/>
          <w:szCs w:val="28"/>
        </w:rPr>
        <w:t>ами</w:t>
      </w:r>
      <w:r w:rsidR="003A2665" w:rsidRPr="0021045B">
        <w:rPr>
          <w:sz w:val="28"/>
          <w:szCs w:val="28"/>
        </w:rPr>
        <w:t xml:space="preserve"> наблюдался одновременный прирост чистого дохода</w:t>
      </w:r>
      <w:r w:rsidR="008312B0" w:rsidRPr="0021045B">
        <w:rPr>
          <w:sz w:val="28"/>
          <w:szCs w:val="28"/>
        </w:rPr>
        <w:t xml:space="preserve"> (на 58,33%)</w:t>
      </w:r>
      <w:r w:rsidR="003A2665" w:rsidRPr="0021045B">
        <w:rPr>
          <w:sz w:val="28"/>
          <w:szCs w:val="28"/>
        </w:rPr>
        <w:t xml:space="preserve"> и чистой прибыли</w:t>
      </w:r>
      <w:r w:rsidR="008312B0" w:rsidRPr="0021045B">
        <w:rPr>
          <w:sz w:val="28"/>
          <w:szCs w:val="28"/>
        </w:rPr>
        <w:t xml:space="preserve"> (на 316,72%)</w:t>
      </w:r>
      <w:r w:rsidR="003A2665" w:rsidRPr="0021045B">
        <w:rPr>
          <w:sz w:val="28"/>
          <w:szCs w:val="28"/>
        </w:rPr>
        <w:t>, при этом прирост чистой прибыли значительно выше аналогичного показателя чистого дохода, что говорит о</w:t>
      </w:r>
      <w:r w:rsidR="00176D71" w:rsidRPr="0021045B">
        <w:rPr>
          <w:sz w:val="28"/>
          <w:szCs w:val="28"/>
        </w:rPr>
        <w:t xml:space="preserve"> росте эффективности использования ресурсов и является положительным фактором.</w:t>
      </w:r>
      <w:r w:rsidR="0021045B">
        <w:rPr>
          <w:sz w:val="28"/>
          <w:szCs w:val="28"/>
        </w:rPr>
        <w:t xml:space="preserve"> </w:t>
      </w:r>
      <w:r w:rsidR="00176D71" w:rsidRPr="0021045B">
        <w:rPr>
          <w:sz w:val="28"/>
          <w:szCs w:val="28"/>
        </w:rPr>
        <w:t xml:space="preserve">В промежутке между 2007 и 2008 годами наблюдаем </w:t>
      </w:r>
      <w:r w:rsidR="008312B0" w:rsidRPr="0021045B">
        <w:rPr>
          <w:sz w:val="28"/>
          <w:szCs w:val="28"/>
        </w:rPr>
        <w:t>при</w:t>
      </w:r>
      <w:r w:rsidR="00176D71" w:rsidRPr="0021045B">
        <w:rPr>
          <w:sz w:val="28"/>
          <w:szCs w:val="28"/>
        </w:rPr>
        <w:t>рост чистого дохода</w:t>
      </w:r>
      <w:r w:rsidR="008312B0" w:rsidRPr="0021045B">
        <w:rPr>
          <w:sz w:val="28"/>
          <w:szCs w:val="28"/>
        </w:rPr>
        <w:t xml:space="preserve"> (25,19%)</w:t>
      </w:r>
      <w:r w:rsidR="00176D71" w:rsidRPr="0021045B">
        <w:rPr>
          <w:sz w:val="28"/>
          <w:szCs w:val="28"/>
        </w:rPr>
        <w:t xml:space="preserve"> при одновременном </w:t>
      </w:r>
      <w:r w:rsidR="008312B0" w:rsidRPr="0021045B">
        <w:rPr>
          <w:sz w:val="28"/>
          <w:szCs w:val="28"/>
        </w:rPr>
        <w:t>отрицательном приросте (-7,79)</w:t>
      </w:r>
      <w:r w:rsidR="00176D71" w:rsidRPr="0021045B">
        <w:rPr>
          <w:sz w:val="28"/>
          <w:szCs w:val="28"/>
        </w:rPr>
        <w:t xml:space="preserve"> чистой прибыли, что говорит об увеличении себестоимости продукции, административных и других затрат и снижении эффективности деятельности предприятия.</w:t>
      </w:r>
      <w:r w:rsidR="008312B0" w:rsidRPr="0021045B">
        <w:rPr>
          <w:sz w:val="28"/>
          <w:szCs w:val="28"/>
        </w:rPr>
        <w:t xml:space="preserve"> Так же уменьшился и абсолютный прирост чистого дохода, что говорит о снижении темпов развития предприятия.</w:t>
      </w:r>
      <w:r w:rsidR="00176D71" w:rsidRPr="0021045B">
        <w:rPr>
          <w:sz w:val="28"/>
          <w:szCs w:val="28"/>
        </w:rPr>
        <w:t xml:space="preserve"> Можно предположить, что это является следствием не столько неэффективного управления предприятием, сколько ухудшения обще</w:t>
      </w:r>
      <w:r w:rsidR="008312B0" w:rsidRPr="0021045B">
        <w:rPr>
          <w:sz w:val="28"/>
          <w:szCs w:val="28"/>
        </w:rPr>
        <w:t>й финансово-</w:t>
      </w:r>
      <w:r w:rsidR="00176D71" w:rsidRPr="0021045B">
        <w:rPr>
          <w:sz w:val="28"/>
          <w:szCs w:val="28"/>
        </w:rPr>
        <w:t>экономической ситуации в стране</w:t>
      </w:r>
      <w:r w:rsidR="00FF74DB" w:rsidRPr="0021045B">
        <w:rPr>
          <w:sz w:val="28"/>
          <w:szCs w:val="28"/>
        </w:rPr>
        <w:t xml:space="preserve"> и мире</w:t>
      </w:r>
      <w:r w:rsidR="00176D71" w:rsidRPr="0021045B">
        <w:rPr>
          <w:sz w:val="28"/>
          <w:szCs w:val="28"/>
        </w:rPr>
        <w:t>.</w:t>
      </w:r>
    </w:p>
    <w:p w:rsidR="004E6F8B" w:rsidRPr="0021045B" w:rsidRDefault="004E6F8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E6F8B" w:rsidRPr="0021045B" w:rsidRDefault="004E6F8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E6F8B" w:rsidRPr="0021045B" w:rsidRDefault="004E6F8B" w:rsidP="0021045B">
      <w:pPr>
        <w:pStyle w:val="1"/>
        <w:keepNext w:val="0"/>
        <w:widowControl w:val="0"/>
        <w:tabs>
          <w:tab w:val="left" w:pos="7513"/>
        </w:tabs>
        <w:ind w:firstLine="709"/>
        <w:jc w:val="both"/>
        <w:rPr>
          <w:b w:val="0"/>
          <w:szCs w:val="32"/>
        </w:rPr>
      </w:pPr>
      <w:r w:rsidRPr="0021045B">
        <w:rPr>
          <w:b w:val="0"/>
          <w:szCs w:val="28"/>
        </w:rPr>
        <w:br w:type="page"/>
      </w:r>
      <w:bookmarkStart w:id="27" w:name="_Toc259399502"/>
      <w:r w:rsidRPr="0021045B">
        <w:rPr>
          <w:b w:val="0"/>
          <w:szCs w:val="32"/>
        </w:rPr>
        <w:t>Часть</w:t>
      </w:r>
      <w:r w:rsidRPr="0021045B">
        <w:rPr>
          <w:b w:val="0"/>
        </w:rPr>
        <w:t xml:space="preserve"> </w:t>
      </w:r>
      <w:r w:rsidRPr="0021045B">
        <w:rPr>
          <w:b w:val="0"/>
          <w:szCs w:val="32"/>
        </w:rPr>
        <w:t>2. Углубленный анализ финансово-хозяйственной деятельности ОАО «Укрстальконструкция»</w:t>
      </w:r>
      <w:bookmarkEnd w:id="27"/>
    </w:p>
    <w:p w:rsidR="004E6F8B" w:rsidRPr="0021045B" w:rsidRDefault="004E6F8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4E6F8B" w:rsidRPr="0021045B" w:rsidRDefault="007C5937" w:rsidP="0021045B">
      <w:pPr>
        <w:pStyle w:val="2"/>
        <w:keepNext w:val="0"/>
        <w:widowControl w:val="0"/>
        <w:tabs>
          <w:tab w:val="left" w:pos="59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28" w:name="_Toc259399503"/>
      <w:r w:rsidRPr="0021045B">
        <w:rPr>
          <w:b w:val="0"/>
          <w:sz w:val="28"/>
          <w:szCs w:val="28"/>
        </w:rPr>
        <w:t>2</w:t>
      </w:r>
      <w:r w:rsidR="004E6F8B" w:rsidRPr="0021045B">
        <w:rPr>
          <w:b w:val="0"/>
          <w:sz w:val="28"/>
          <w:szCs w:val="28"/>
        </w:rPr>
        <w:t xml:space="preserve">.1 Анализ </w:t>
      </w:r>
      <w:r w:rsidR="00616FC7" w:rsidRPr="0021045B">
        <w:rPr>
          <w:b w:val="0"/>
          <w:sz w:val="28"/>
          <w:szCs w:val="28"/>
        </w:rPr>
        <w:t>ликвидности предприятия</w:t>
      </w:r>
      <w:r w:rsidR="004E6F8B" w:rsidRPr="0021045B">
        <w:rPr>
          <w:b w:val="0"/>
          <w:sz w:val="28"/>
          <w:szCs w:val="28"/>
        </w:rPr>
        <w:t xml:space="preserve"> ОАО «Укрстальконструкция»</w:t>
      </w:r>
      <w:bookmarkEnd w:id="28"/>
      <w:r w:rsidR="0021045B">
        <w:rPr>
          <w:b w:val="0"/>
          <w:sz w:val="28"/>
          <w:szCs w:val="28"/>
        </w:rPr>
        <w:t xml:space="preserve"> </w:t>
      </w:r>
    </w:p>
    <w:p w:rsidR="004C4261" w:rsidRPr="00BD1248" w:rsidRDefault="0021045B" w:rsidP="0021045B">
      <w:pPr>
        <w:widowControl w:val="0"/>
        <w:spacing w:before="0" w:after="0" w:line="360" w:lineRule="auto"/>
        <w:ind w:firstLine="709"/>
        <w:jc w:val="both"/>
        <w:rPr>
          <w:color w:val="FFFFFF"/>
          <w:sz w:val="28"/>
        </w:rPr>
      </w:pPr>
      <w:r w:rsidRPr="00BD1248">
        <w:rPr>
          <w:color w:val="FFFFFF"/>
          <w:sz w:val="28"/>
        </w:rPr>
        <w:t>финансовый ресурс рентабельность стабильность</w:t>
      </w:r>
    </w:p>
    <w:p w:rsidR="00F86B3D" w:rsidRPr="0021045B" w:rsidRDefault="00F86B3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Задача анализа ликвидности баланса возникает в связи с необходимостью давать оценку кредитоспособности организации, т.е. ее способности своевременно и в полной мере рассчитываться по своим обязательствам. Ликвидность баланса определяется как степень покрытия обязательств организации ее активами, срок превращения которых в деньги соответствует сроку погашения обязательств</w:t>
      </w:r>
      <w:r w:rsidR="000F32D1" w:rsidRPr="0021045B">
        <w:rPr>
          <w:sz w:val="28"/>
          <w:szCs w:val="28"/>
        </w:rPr>
        <w:t>, поэтому</w:t>
      </w:r>
      <w:r w:rsidR="0021045B">
        <w:rPr>
          <w:sz w:val="28"/>
          <w:szCs w:val="28"/>
        </w:rPr>
        <w:t xml:space="preserve"> </w:t>
      </w:r>
      <w:r w:rsidR="000F32D1" w:rsidRPr="0021045B">
        <w:rPr>
          <w:sz w:val="28"/>
          <w:szCs w:val="28"/>
        </w:rPr>
        <w:t>вычисление этого показателя будем делать на основе Формы 1 «Баланс» (Приложения А, Б, В)</w:t>
      </w:r>
      <w:r w:rsidR="00DA0400" w:rsidRPr="0021045B">
        <w:rPr>
          <w:sz w:val="28"/>
          <w:szCs w:val="28"/>
        </w:rPr>
        <w:t xml:space="preserve"> с помощью таблицы из Приложения С.</w:t>
      </w:r>
    </w:p>
    <w:p w:rsidR="003E742F" w:rsidRPr="0021045B" w:rsidRDefault="00280F5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</w:t>
      </w:r>
      <w:r w:rsidR="00F86B3D" w:rsidRPr="0021045B">
        <w:rPr>
          <w:sz w:val="28"/>
          <w:szCs w:val="28"/>
        </w:rPr>
        <w:t>ак видно из таблицы в Приложении С, условие</w:t>
      </w:r>
      <w:r w:rsidR="0082464D" w:rsidRPr="0021045B">
        <w:rPr>
          <w:sz w:val="28"/>
          <w:szCs w:val="28"/>
        </w:rPr>
        <w:t xml:space="preserve"> А1≥П1, А2≥П2, А3≥П3, А4≤П4</w:t>
      </w:r>
      <w:r w:rsidR="00F86B3D" w:rsidRPr="0021045B">
        <w:rPr>
          <w:sz w:val="28"/>
          <w:szCs w:val="28"/>
        </w:rPr>
        <w:t xml:space="preserve"> не выполня</w:t>
      </w:r>
      <w:r w:rsidR="001B1D2C" w:rsidRPr="0021045B">
        <w:rPr>
          <w:sz w:val="28"/>
          <w:szCs w:val="28"/>
        </w:rPr>
        <w:t>лось</w:t>
      </w:r>
      <w:r w:rsidRPr="0021045B">
        <w:rPr>
          <w:sz w:val="28"/>
          <w:szCs w:val="28"/>
        </w:rPr>
        <w:t xml:space="preserve"> ни в одном из периодов</w:t>
      </w:r>
      <w:r w:rsidR="00F86B3D" w:rsidRPr="0021045B">
        <w:rPr>
          <w:sz w:val="28"/>
          <w:szCs w:val="28"/>
        </w:rPr>
        <w:t>, поэтому абсолютно ликвидным баланс назвать мы не можем</w:t>
      </w:r>
      <w:r w:rsidR="00980FB0" w:rsidRPr="0021045B">
        <w:rPr>
          <w:sz w:val="28"/>
          <w:szCs w:val="28"/>
        </w:rPr>
        <w:t>.</w:t>
      </w:r>
      <w:r w:rsidRPr="0021045B">
        <w:rPr>
          <w:sz w:val="28"/>
          <w:szCs w:val="28"/>
        </w:rPr>
        <w:t xml:space="preserve"> </w:t>
      </w:r>
      <w:r w:rsidR="00980FB0" w:rsidRPr="0021045B">
        <w:rPr>
          <w:sz w:val="28"/>
          <w:szCs w:val="28"/>
        </w:rPr>
        <w:t>Тем не менее</w:t>
      </w:r>
      <w:r w:rsidRPr="0021045B">
        <w:rPr>
          <w:sz w:val="28"/>
          <w:szCs w:val="28"/>
        </w:rPr>
        <w:t xml:space="preserve"> каждый год ликвидность предприятия росла. </w:t>
      </w:r>
      <w:r w:rsidR="003E742F" w:rsidRPr="0021045B">
        <w:rPr>
          <w:sz w:val="28"/>
          <w:szCs w:val="28"/>
        </w:rPr>
        <w:t xml:space="preserve">Ликвидность баланса предприятия за весь исследуемый период имела следующий вид: </w:t>
      </w:r>
    </w:p>
    <w:p w:rsidR="003E742F" w:rsidRPr="0021045B" w:rsidRDefault="003E742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На начало 2006 года:</w:t>
      </w:r>
      <w:r w:rsidR="00440EB3" w:rsidRPr="0021045B">
        <w:rPr>
          <w:sz w:val="28"/>
          <w:szCs w:val="28"/>
        </w:rPr>
        <w:t xml:space="preserve"> А1≤П1, А2≥П2, А3≤П3, А4≥П4</w:t>
      </w:r>
      <w:r w:rsidRPr="0021045B">
        <w:rPr>
          <w:sz w:val="28"/>
          <w:szCs w:val="28"/>
        </w:rPr>
        <w:t>;</w:t>
      </w:r>
      <w:r w:rsidR="00440EB3" w:rsidRPr="0021045B">
        <w:rPr>
          <w:sz w:val="28"/>
          <w:szCs w:val="28"/>
        </w:rPr>
        <w:t xml:space="preserve"> </w:t>
      </w:r>
    </w:p>
    <w:p w:rsidR="00440EB3" w:rsidRPr="0021045B" w:rsidRDefault="003E742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На начало</w:t>
      </w:r>
      <w:r w:rsidR="00440EB3" w:rsidRPr="0021045B">
        <w:rPr>
          <w:sz w:val="28"/>
          <w:szCs w:val="28"/>
        </w:rPr>
        <w:t xml:space="preserve"> 2007 года</w:t>
      </w:r>
      <w:r w:rsidRPr="0021045B">
        <w:rPr>
          <w:sz w:val="28"/>
          <w:szCs w:val="28"/>
        </w:rPr>
        <w:t>:</w:t>
      </w:r>
      <w:r w:rsidR="00440EB3" w:rsidRPr="0021045B">
        <w:rPr>
          <w:sz w:val="28"/>
          <w:szCs w:val="28"/>
        </w:rPr>
        <w:t xml:space="preserve"> А1≤П1, А2≥П2, А3≥П3, А4≤П4</w:t>
      </w:r>
      <w:r w:rsidRPr="0021045B">
        <w:rPr>
          <w:sz w:val="28"/>
          <w:szCs w:val="28"/>
        </w:rPr>
        <w:t>;</w:t>
      </w:r>
      <w:r w:rsidR="00440EB3" w:rsidRPr="0021045B">
        <w:rPr>
          <w:sz w:val="28"/>
          <w:szCs w:val="28"/>
        </w:rPr>
        <w:t xml:space="preserve"> </w:t>
      </w:r>
    </w:p>
    <w:p w:rsidR="003E742F" w:rsidRPr="0021045B" w:rsidRDefault="003E742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На начало 2008 года: А1≤П1, А2≥П2, А3≥П3, А4≤П4; </w:t>
      </w:r>
    </w:p>
    <w:p w:rsidR="003E742F" w:rsidRPr="0021045B" w:rsidRDefault="003E742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На конец 2008 года: А1≤П1, А2≥П2, А3≥П3, А4≤П4; </w:t>
      </w:r>
    </w:p>
    <w:p w:rsidR="003E742F" w:rsidRPr="0021045B" w:rsidRDefault="003E742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Если на начало 2006 года выполнялось лишь одно условие (А2≥П2), то во все последующие выполнялось целых три (А2≥П2, А3≥П3, А4≤П4).</w:t>
      </w:r>
    </w:p>
    <w:p w:rsidR="00F01D36" w:rsidRPr="0021045B" w:rsidRDefault="00F01D3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Сопоставив величину наиболее ликвидных и быстро реализуемых активов с наиболее срочными обязательствами и краткосрочными пассивами</w:t>
      </w:r>
      <w:r w:rsidR="005D7D40" w:rsidRPr="0021045B">
        <w:rPr>
          <w:sz w:val="28"/>
          <w:szCs w:val="28"/>
        </w:rPr>
        <w:t>,</w:t>
      </w:r>
      <w:r w:rsidRPr="0021045B">
        <w:rPr>
          <w:sz w:val="28"/>
          <w:szCs w:val="28"/>
        </w:rPr>
        <w:t xml:space="preserve"> мы увидим, что:</w:t>
      </w:r>
    </w:p>
    <w:p w:rsidR="00F01D36" w:rsidRPr="0021045B" w:rsidRDefault="00F01D3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 началу 2006 и 2007 года текущая ликвидность имеет вид А1+А2≤П1+П2, что говорит о невозможности быстрого погашения предприятием своих текущих задолженностях в те периоды.</w:t>
      </w:r>
    </w:p>
    <w:p w:rsidR="00F01D36" w:rsidRPr="0021045B" w:rsidRDefault="00F01D3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 началу и концу 2008 года текущая ликвидность имеет</w:t>
      </w:r>
      <w:r w:rsidR="005D7D40" w:rsidRPr="0021045B">
        <w:rPr>
          <w:sz w:val="28"/>
          <w:szCs w:val="28"/>
        </w:rPr>
        <w:t xml:space="preserve"> вид А1+А2≥П1+П2, что говорит о хорошей платежеспособности предприятия в эти периоды.</w:t>
      </w:r>
    </w:p>
    <w:p w:rsidR="005D7D40" w:rsidRPr="0021045B" w:rsidRDefault="005D7D40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Сопоставив величину медленно реализуемых с долгосрочными обязательствами, мы увидим, что:</w:t>
      </w:r>
    </w:p>
    <w:p w:rsidR="005D7D40" w:rsidRPr="0021045B" w:rsidRDefault="005D7D40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На начало 2006 года перспективная ликвидность име</w:t>
      </w:r>
      <w:r w:rsidR="00C2655F" w:rsidRPr="0021045B">
        <w:rPr>
          <w:sz w:val="28"/>
          <w:szCs w:val="28"/>
        </w:rPr>
        <w:t>ет</w:t>
      </w:r>
      <w:r w:rsidRPr="0021045B">
        <w:rPr>
          <w:sz w:val="28"/>
          <w:szCs w:val="28"/>
        </w:rPr>
        <w:t xml:space="preserve"> вид А3≤П3,</w:t>
      </w:r>
      <w:r w:rsidR="00C2655F" w:rsidRPr="0021045B">
        <w:rPr>
          <w:sz w:val="28"/>
          <w:szCs w:val="28"/>
        </w:rPr>
        <w:t xml:space="preserve"> что говорит о проблемах в погашении долгосрочных обязательств в этом периоде.</w:t>
      </w:r>
    </w:p>
    <w:p w:rsidR="00C2655F" w:rsidRPr="0021045B" w:rsidRDefault="00C2655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Тем не менее, на начало 2007, 2008 и конец 2008 перспективная ликвидность уже имеет вид А4≤П4, что означает отсутствие проблем в погашении долгосрочных пассивов будущими поступлениями.</w:t>
      </w:r>
    </w:p>
    <w:p w:rsidR="008C1AFA" w:rsidRPr="0021045B" w:rsidRDefault="004E1A7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Исходя из вышеперечисленного, следует отметить, что при отсутствии абсолютной ликвидности баланса наблюдаются тенденции к постепенному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его увеличению, что дает возможность позитивных оценок деятельности ОАО «Укрстальконструкция».</w:t>
      </w:r>
    </w:p>
    <w:p w:rsidR="00AD5CD2" w:rsidRPr="0021045B" w:rsidRDefault="00FF392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Просмотрев динамику коэффициентов за анализируемый период в таблице</w:t>
      </w:r>
      <w:r w:rsidR="00AD5CD2" w:rsidRPr="0021045B">
        <w:rPr>
          <w:sz w:val="28"/>
          <w:szCs w:val="28"/>
        </w:rPr>
        <w:t xml:space="preserve"> «Показатели ликвидности ОАО «Укрстальконструкция» за 2006-2008 годы (Приложение Т)</w:t>
      </w:r>
      <w:r w:rsidRPr="0021045B">
        <w:rPr>
          <w:sz w:val="28"/>
          <w:szCs w:val="28"/>
        </w:rPr>
        <w:t xml:space="preserve"> можно сделать следующие выводы</w:t>
      </w:r>
      <w:r w:rsidR="00AE5E1B" w:rsidRPr="0021045B">
        <w:rPr>
          <w:sz w:val="28"/>
          <w:szCs w:val="28"/>
        </w:rPr>
        <w:t>:</w:t>
      </w:r>
    </w:p>
    <w:p w:rsidR="00AE5E1B" w:rsidRPr="0021045B" w:rsidRDefault="00C22AA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За анализируемый период п</w:t>
      </w:r>
      <w:r w:rsidR="00AE5E1B" w:rsidRPr="0021045B">
        <w:rPr>
          <w:sz w:val="28"/>
          <w:szCs w:val="28"/>
        </w:rPr>
        <w:t xml:space="preserve">роизошло увеличение коэффициента покрытия на 0,34 (с 1,01 в начале 2006 года до 1,35 в конце 2008 года), можно сделать вывод, что у ОАО «Укрстальконструкция» хватает средств для покрытия </w:t>
      </w:r>
      <w:r w:rsidRPr="0021045B">
        <w:rPr>
          <w:sz w:val="28"/>
          <w:szCs w:val="28"/>
        </w:rPr>
        <w:t>краткосрочных обязательств.</w:t>
      </w:r>
    </w:p>
    <w:p w:rsidR="005D7D40" w:rsidRPr="0021045B" w:rsidRDefault="00C22AA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Вырос на 0,52 коэффициент быстрой ликвидности (с 0,73 в начале 2006 до 1,25 в конце 2008) это говорит о тенденциях к уменьшению дебиторской задолженности, а небольшая разница с коэффициентом покрытия свидетельствует о малой важности запасов, как наименее ликвидной части </w:t>
      </w:r>
      <w:r w:rsidR="005A5FD9" w:rsidRPr="0021045B">
        <w:rPr>
          <w:sz w:val="28"/>
          <w:szCs w:val="28"/>
        </w:rPr>
        <w:t>оборотных активов.</w:t>
      </w:r>
    </w:p>
    <w:p w:rsidR="005A5FD9" w:rsidRPr="0021045B" w:rsidRDefault="005A5FD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Вырос, пускай и нелинейно, коэффициент абсолютной ликвидности на 0,06 (с 0,04 в начале 2006 до 0,10 на конец 2008) говорит об увеличении платежеспособности предприятия, тем не мене он далек от оптимального промежутка для данного показателя (0,35 - 0,5), что говорит о недостаточной возможности немедленного покрытия обязательств.</w:t>
      </w:r>
    </w:p>
    <w:p w:rsidR="005A5FD9" w:rsidRPr="0021045B" w:rsidRDefault="0094189A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Показатель собственных оборотных средств за анализированный период увеличился на 67260 тыс. грн. и стал положительным, что говорит</w:t>
      </w:r>
      <w:r w:rsidR="00A717F4" w:rsidRPr="0021045B">
        <w:rPr>
          <w:sz w:val="28"/>
          <w:szCs w:val="28"/>
        </w:rPr>
        <w:t xml:space="preserve"> об увеличении средств на финансирование </w:t>
      </w:r>
      <w:r w:rsidR="005E4EF2" w:rsidRPr="0021045B">
        <w:rPr>
          <w:sz w:val="28"/>
          <w:szCs w:val="28"/>
        </w:rPr>
        <w:t xml:space="preserve">оборотных активов, за собственный счет предприятия. </w:t>
      </w:r>
    </w:p>
    <w:p w:rsidR="005E4EF2" w:rsidRPr="0021045B" w:rsidRDefault="005E4EF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обеспеченности оборотными средствами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увеличился с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- 0,44 в начале 2006 года до 0,22 в конце 2008 года на 0,66. Это говорит о</w:t>
      </w:r>
      <w:r w:rsidR="00A717F4" w:rsidRPr="0021045B">
        <w:rPr>
          <w:sz w:val="28"/>
          <w:szCs w:val="28"/>
        </w:rPr>
        <w:t>б увеличении части оборотных активов, финансируемых за собственный счет предприятия</w:t>
      </w:r>
      <w:r w:rsidR="0029581D" w:rsidRPr="0021045B">
        <w:rPr>
          <w:sz w:val="28"/>
          <w:szCs w:val="28"/>
        </w:rPr>
        <w:t>, а из-за этого и улучшения платежеспособности и кредитоспособности предприятия.</w:t>
      </w:r>
    </w:p>
    <w:p w:rsidR="0029581D" w:rsidRPr="0021045B" w:rsidRDefault="0029581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обеспечения запасов и затрат за счет оборотных средств увеличился с - 1,47 в начале 2006 года до 2,83 в конце 2008 года на 4,3. Это показывает позитивные тенденции в обеспечении запасов за собственный счет предприятия.</w:t>
      </w:r>
    </w:p>
    <w:p w:rsidR="0029581D" w:rsidRPr="0021045B" w:rsidRDefault="0029581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маневренности средств с начала 2006 года по конец 2008 увеличился на</w:t>
      </w:r>
      <w:r w:rsidR="008F3A6D" w:rsidRPr="0021045B">
        <w:rPr>
          <w:sz w:val="28"/>
          <w:szCs w:val="28"/>
        </w:rPr>
        <w:t xml:space="preserve"> 0,34 (с - 0,05 до 0,29)</w:t>
      </w:r>
      <w:r w:rsidR="0055387B" w:rsidRPr="0021045B">
        <w:rPr>
          <w:sz w:val="28"/>
          <w:szCs w:val="28"/>
        </w:rPr>
        <w:t>, что свидетельствует об увеличении доли денежных средств в структуре собственных оборотных активов.</w:t>
      </w:r>
    </w:p>
    <w:p w:rsidR="009B7A73" w:rsidRPr="0021045B" w:rsidRDefault="0055387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</w:t>
      </w:r>
      <w:r w:rsidR="009B7A73" w:rsidRPr="0021045B">
        <w:rPr>
          <w:sz w:val="28"/>
          <w:szCs w:val="28"/>
        </w:rPr>
        <w:t xml:space="preserve"> покрытия запасов увеличился на 7,74 (с 0,94 в начале 2006 до 8,68 в конце 2008). Это говорит об увеличении средств для покрытия запасов, а высокое его значение свидетельствует о финансовой стабильности предприятия.</w:t>
      </w:r>
    </w:p>
    <w:p w:rsidR="00182B16" w:rsidRPr="0021045B" w:rsidRDefault="009B7A73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Следует заметить, так же, что </w:t>
      </w:r>
      <w:r w:rsidR="00395A8E" w:rsidRPr="0021045B">
        <w:rPr>
          <w:sz w:val="28"/>
          <w:szCs w:val="28"/>
        </w:rPr>
        <w:t>хоть и коэффициенты абсолютной и текущей ликвидности несколько ниже нормы это нормально для предприятий стран СНГ, кроме того показатели за исследуемый период выросли.</w:t>
      </w:r>
    </w:p>
    <w:p w:rsidR="00182B16" w:rsidRPr="0021045B" w:rsidRDefault="00182B1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937" w:rsidRPr="0021045B" w:rsidRDefault="007C5937" w:rsidP="0021045B">
      <w:pPr>
        <w:pStyle w:val="2"/>
        <w:keepNext w:val="0"/>
        <w:widowControl w:val="0"/>
        <w:tabs>
          <w:tab w:val="left" w:pos="5940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bookmarkStart w:id="29" w:name="_Toc259399504"/>
      <w:r w:rsidRPr="0021045B">
        <w:rPr>
          <w:b w:val="0"/>
          <w:sz w:val="28"/>
          <w:szCs w:val="28"/>
        </w:rPr>
        <w:t>2.</w:t>
      </w:r>
      <w:r w:rsidR="00182B16" w:rsidRPr="0021045B">
        <w:rPr>
          <w:b w:val="0"/>
          <w:sz w:val="28"/>
          <w:szCs w:val="28"/>
        </w:rPr>
        <w:t>2</w:t>
      </w:r>
      <w:r w:rsidRPr="0021045B">
        <w:rPr>
          <w:b w:val="0"/>
          <w:sz w:val="28"/>
          <w:szCs w:val="28"/>
        </w:rPr>
        <w:t xml:space="preserve"> Анализ финансовой стабильности ОАО «Укрстальконструкция»</w:t>
      </w:r>
      <w:bookmarkEnd w:id="29"/>
      <w:r w:rsidR="0021045B">
        <w:rPr>
          <w:b w:val="0"/>
          <w:sz w:val="28"/>
          <w:szCs w:val="28"/>
        </w:rPr>
        <w:t xml:space="preserve"> </w:t>
      </w:r>
    </w:p>
    <w:p w:rsidR="004C4261" w:rsidRPr="0021045B" w:rsidRDefault="004C4261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55387B" w:rsidRPr="0021045B" w:rsidRDefault="0033515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Как видно из таблицы «Абсолютные показатели финансовой </w:t>
      </w:r>
      <w:r w:rsidR="006C7031" w:rsidRPr="0021045B">
        <w:rPr>
          <w:sz w:val="28"/>
          <w:szCs w:val="28"/>
        </w:rPr>
        <w:t>устойчивости</w:t>
      </w:r>
      <w:r w:rsidRPr="0021045B">
        <w:rPr>
          <w:sz w:val="28"/>
          <w:szCs w:val="28"/>
        </w:rPr>
        <w:t xml:space="preserve"> ОАО «Укрстальконструкция» за 2006-2008 годы» (Приложение У)</w:t>
      </w:r>
      <w:r w:rsidR="00890852" w:rsidRPr="0021045B">
        <w:rPr>
          <w:sz w:val="28"/>
          <w:szCs w:val="28"/>
        </w:rPr>
        <w:t xml:space="preserve">, составленной по данным баланса за 2006, 2007, 2008 год (Приложения А, Б и В соответственно) за исследуемый период предприятию удалось выйти из кризисного состояния в состояние абсолютной финансовой </w:t>
      </w:r>
      <w:r w:rsidR="006C7031" w:rsidRPr="0021045B">
        <w:rPr>
          <w:sz w:val="28"/>
          <w:szCs w:val="28"/>
        </w:rPr>
        <w:t>устойчивости</w:t>
      </w:r>
      <w:r w:rsidR="00890852" w:rsidRPr="0021045B">
        <w:rPr>
          <w:sz w:val="28"/>
          <w:szCs w:val="28"/>
        </w:rPr>
        <w:t>.</w:t>
      </w:r>
    </w:p>
    <w:p w:rsidR="00890852" w:rsidRPr="0021045B" w:rsidRDefault="0089085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Так к началу 2006 и 2007 годов выражение «СОС+ДО+КК-З» было меньше нуля, а потому была высокой вероятность банкротства предприятия</w:t>
      </w:r>
      <w:r w:rsidR="006C7031" w:rsidRPr="0021045B">
        <w:rPr>
          <w:sz w:val="28"/>
          <w:szCs w:val="28"/>
        </w:rPr>
        <w:t>, поскольку запасы и затраты финансировались полностью за счет привлеченных средств</w:t>
      </w:r>
      <w:r w:rsidRPr="0021045B">
        <w:rPr>
          <w:sz w:val="28"/>
          <w:szCs w:val="28"/>
        </w:rPr>
        <w:t>.</w:t>
      </w:r>
    </w:p>
    <w:p w:rsidR="006975CE" w:rsidRPr="0021045B" w:rsidRDefault="00AD332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В 2007 году </w:t>
      </w:r>
      <w:r w:rsidR="006975CE" w:rsidRPr="0021045B">
        <w:rPr>
          <w:sz w:val="28"/>
          <w:szCs w:val="28"/>
        </w:rPr>
        <w:t xml:space="preserve">на </w:t>
      </w:r>
      <w:r w:rsidRPr="0021045B">
        <w:rPr>
          <w:sz w:val="28"/>
          <w:szCs w:val="28"/>
        </w:rPr>
        <w:t>предприят</w:t>
      </w:r>
      <w:r w:rsidR="006975CE" w:rsidRPr="0021045B">
        <w:rPr>
          <w:sz w:val="28"/>
          <w:szCs w:val="28"/>
        </w:rPr>
        <w:t xml:space="preserve">ии был проведен </w:t>
      </w:r>
      <w:r w:rsidRPr="0021045B">
        <w:rPr>
          <w:sz w:val="28"/>
          <w:szCs w:val="28"/>
        </w:rPr>
        <w:t>внутренний финансовый анализ</w:t>
      </w:r>
      <w:r w:rsidR="006975CE" w:rsidRPr="0021045B">
        <w:rPr>
          <w:sz w:val="28"/>
          <w:szCs w:val="28"/>
        </w:rPr>
        <w:t>, в рамках которого было проведено более глубокое исследование финансовой устойчивости предприятия на основе построения баланса неплатежеспособности, включавшем следующие взаимосвязанные группы показателей:</w:t>
      </w:r>
    </w:p>
    <w:p w:rsidR="00AD3326" w:rsidRPr="0021045B" w:rsidRDefault="006975C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1) Общая величина неплатежей;</w:t>
      </w:r>
    </w:p>
    <w:p w:rsidR="006975CE" w:rsidRPr="0021045B" w:rsidRDefault="006975C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2) Причины неплатежей;</w:t>
      </w:r>
    </w:p>
    <w:p w:rsidR="006975CE" w:rsidRPr="0021045B" w:rsidRDefault="006975C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3) Источники, ослабляющие финансовую напряженность.</w:t>
      </w:r>
    </w:p>
    <w:p w:rsidR="00890852" w:rsidRPr="0021045B" w:rsidRDefault="006975C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По этому</w:t>
      </w:r>
      <w:r w:rsidR="00890852" w:rsidRPr="0021045B">
        <w:rPr>
          <w:sz w:val="28"/>
          <w:szCs w:val="28"/>
        </w:rPr>
        <w:t xml:space="preserve"> к началу </w:t>
      </w:r>
      <w:r w:rsidR="00A20DB4" w:rsidRPr="0021045B">
        <w:rPr>
          <w:sz w:val="28"/>
          <w:szCs w:val="28"/>
        </w:rPr>
        <w:t xml:space="preserve">и концу </w:t>
      </w:r>
      <w:r w:rsidR="00890852" w:rsidRPr="0021045B">
        <w:rPr>
          <w:sz w:val="28"/>
          <w:szCs w:val="28"/>
        </w:rPr>
        <w:t xml:space="preserve">2008 </w:t>
      </w:r>
      <w:r w:rsidR="00A20DB4" w:rsidRPr="0021045B">
        <w:rPr>
          <w:sz w:val="28"/>
          <w:szCs w:val="28"/>
        </w:rPr>
        <w:t xml:space="preserve">выражение «СОС – З» было положительным, то есть </w:t>
      </w:r>
      <w:r w:rsidR="00890852" w:rsidRPr="0021045B">
        <w:rPr>
          <w:sz w:val="28"/>
          <w:szCs w:val="28"/>
        </w:rPr>
        <w:t xml:space="preserve">предприятие своевременно выполняло все расчеты и вместе с тем у него оставались денежные средства для обеспечения </w:t>
      </w:r>
      <w:r w:rsidR="00A20DB4" w:rsidRPr="0021045B">
        <w:rPr>
          <w:sz w:val="28"/>
          <w:szCs w:val="28"/>
        </w:rPr>
        <w:t>запасов и затрат</w:t>
      </w:r>
      <w:r w:rsidR="00890852" w:rsidRPr="0021045B">
        <w:rPr>
          <w:sz w:val="28"/>
          <w:szCs w:val="28"/>
        </w:rPr>
        <w:t>,</w:t>
      </w:r>
      <w:r w:rsidR="00A20DB4" w:rsidRPr="0021045B">
        <w:rPr>
          <w:sz w:val="28"/>
          <w:szCs w:val="28"/>
        </w:rPr>
        <w:t xml:space="preserve"> а значит</w:t>
      </w:r>
      <w:r w:rsidR="00890852" w:rsidRPr="0021045B">
        <w:rPr>
          <w:sz w:val="28"/>
          <w:szCs w:val="28"/>
        </w:rPr>
        <w:t xml:space="preserve"> </w:t>
      </w:r>
      <w:r w:rsidR="00A20DB4" w:rsidRPr="0021045B">
        <w:rPr>
          <w:sz w:val="28"/>
          <w:szCs w:val="28"/>
        </w:rPr>
        <w:t xml:space="preserve">- </w:t>
      </w:r>
      <w:r w:rsidR="00890852" w:rsidRPr="0021045B">
        <w:rPr>
          <w:sz w:val="28"/>
          <w:szCs w:val="28"/>
        </w:rPr>
        <w:t xml:space="preserve">с этого времени предприятие характеризовалось абсолютной финансовой </w:t>
      </w:r>
      <w:r w:rsidR="006C7031" w:rsidRPr="0021045B">
        <w:rPr>
          <w:sz w:val="28"/>
          <w:szCs w:val="28"/>
        </w:rPr>
        <w:t>устойчивостью</w:t>
      </w:r>
      <w:r w:rsidR="00493B5B" w:rsidRPr="0021045B">
        <w:rPr>
          <w:sz w:val="28"/>
          <w:szCs w:val="28"/>
        </w:rPr>
        <w:t>.</w:t>
      </w:r>
    </w:p>
    <w:p w:rsidR="007172E5" w:rsidRPr="0021045B" w:rsidRDefault="00A93F88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видно из таблицы «Показатели устойчивости ОАО «Укрстальконструкция»» за 2006-2008 годы» (Приложение Ф)</w:t>
      </w:r>
      <w:r w:rsidR="0004593B" w:rsidRPr="0021045B">
        <w:rPr>
          <w:sz w:val="28"/>
          <w:szCs w:val="28"/>
        </w:rPr>
        <w:t>, большинство коэффициентов финансовой устойчивости на предприятии имеют позитивную динамику, вместе с тем вызывает опасения то, что большинство из них не вписываются в нормативные рамки.</w:t>
      </w:r>
    </w:p>
    <w:p w:rsidR="003E6AB1" w:rsidRPr="0021045B" w:rsidRDefault="0004593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автономии за период с начала 2006 по конец 2008, несмотря на существенный рост – на 0,16 (с 0,08 в начале 2006 до 0,24</w:t>
      </w:r>
      <w:r w:rsidR="003E6AB1" w:rsidRPr="0021045B">
        <w:rPr>
          <w:sz w:val="28"/>
          <w:szCs w:val="28"/>
        </w:rPr>
        <w:t xml:space="preserve"> в конце 2008) существенно ниже нормы. Что свидетельствует о преобладании в капитале предприятия заемных средств и говорит о малой привлекательности предприятия для кредиторов. </w:t>
      </w:r>
    </w:p>
    <w:p w:rsidR="003E6AB1" w:rsidRPr="0021045B" w:rsidRDefault="003E6AB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финансовой зависимости, обратный коэффициенту автономии, несмотря на уменьшение на 8,11 (с 12,31 в начала 2006 года до 4,2 в конце 2008) все равно остается слишком высоким, что говорит об отстутствии финансовой независимости.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Вместе с тем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динамика этого показателя изображает стремление ОАО «Укрстальконструкция» избавиться от зависимости, перед заемным капиталом, что, при продолжении</w:t>
      </w:r>
      <w:r w:rsidR="00E66474" w:rsidRPr="0021045B">
        <w:rPr>
          <w:sz w:val="28"/>
          <w:szCs w:val="28"/>
        </w:rPr>
        <w:t xml:space="preserve"> таковых изменений в следующих периодах, возможно</w:t>
      </w:r>
      <w:r w:rsidR="001B20A7" w:rsidRPr="0021045B">
        <w:rPr>
          <w:sz w:val="28"/>
          <w:szCs w:val="28"/>
        </w:rPr>
        <w:t>,</w:t>
      </w:r>
      <w:r w:rsidR="00E66474" w:rsidRPr="0021045B">
        <w:rPr>
          <w:sz w:val="28"/>
          <w:szCs w:val="28"/>
        </w:rPr>
        <w:t xml:space="preserve"> позволит предприятию достичь большей финансовой стабильности.</w:t>
      </w:r>
    </w:p>
    <w:p w:rsidR="00E66474" w:rsidRPr="0021045B" w:rsidRDefault="00C759A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Коэффициент финансового риска ОАО «Укрстальконструкция» так же, как и предыдущий показатель, с начала 2006 по конец 2008 снизился на 8,11, что, безусловно является позитивным фактором, омраченным, впрочем, тем, что заемный капитал с собственным соотносятся к концу 2008, как 4,2 к 1, что </w:t>
      </w:r>
      <w:r w:rsidR="005C48CA" w:rsidRPr="0021045B">
        <w:rPr>
          <w:sz w:val="28"/>
          <w:szCs w:val="28"/>
        </w:rPr>
        <w:t>говорит о крайней неустойчивости</w:t>
      </w:r>
      <w:r w:rsidR="00955D4F" w:rsidRPr="0021045B">
        <w:rPr>
          <w:sz w:val="28"/>
          <w:szCs w:val="28"/>
        </w:rPr>
        <w:t xml:space="preserve"> положения на</w:t>
      </w:r>
      <w:r w:rsidR="005C48CA" w:rsidRPr="0021045B">
        <w:rPr>
          <w:sz w:val="28"/>
          <w:szCs w:val="28"/>
        </w:rPr>
        <w:t xml:space="preserve"> предприяти</w:t>
      </w:r>
      <w:r w:rsidR="00955D4F" w:rsidRPr="0021045B">
        <w:rPr>
          <w:sz w:val="28"/>
          <w:szCs w:val="28"/>
        </w:rPr>
        <w:t>и</w:t>
      </w:r>
      <w:r w:rsidR="005C48CA" w:rsidRPr="0021045B">
        <w:rPr>
          <w:sz w:val="28"/>
          <w:szCs w:val="28"/>
        </w:rPr>
        <w:t xml:space="preserve"> и большой зависимости от кредиторов и инвесторов.</w:t>
      </w:r>
    </w:p>
    <w:p w:rsidR="005C48CA" w:rsidRPr="0021045B" w:rsidRDefault="00955D4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Динамика коэффициента маневренности собственного капитала с 2006 года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по 2008 год является позитивной. Так если в начале 2006 у предприятия отсутствовали собственные средства в обороте вовсе, то к концу 2008 года данный коэффициент составлял 7,</w:t>
      </w:r>
      <w:r w:rsidR="0011504E" w:rsidRPr="0021045B">
        <w:rPr>
          <w:sz w:val="28"/>
          <w:szCs w:val="28"/>
        </w:rPr>
        <w:t>9</w:t>
      </w:r>
      <w:r w:rsidRPr="0021045B">
        <w:rPr>
          <w:sz w:val="28"/>
          <w:szCs w:val="28"/>
        </w:rPr>
        <w:t>4</w:t>
      </w:r>
      <w:r w:rsidR="0011504E" w:rsidRPr="0021045B">
        <w:rPr>
          <w:sz w:val="28"/>
          <w:szCs w:val="28"/>
        </w:rPr>
        <w:t>, что является достаточно высоким показателем по данной отрасли</w:t>
      </w:r>
      <w:r w:rsidR="00394BDB" w:rsidRPr="0021045B">
        <w:rPr>
          <w:sz w:val="28"/>
          <w:szCs w:val="28"/>
        </w:rPr>
        <w:t>.</w:t>
      </w:r>
    </w:p>
    <w:p w:rsidR="00394BDB" w:rsidRPr="0021045B" w:rsidRDefault="00EB284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Коэффициент долгосрочного привлечения средств с начала 2006 года по конец 2008 в целом снизился на 0,63 (с 0,77 в начале 2006 до 0,14 в конце 2008). Но если учесть, что к началу 2007 года предприятие избавилось от внешних инвестиций, то с начала 2007 по конец 2008 года </w:t>
      </w:r>
      <w:r w:rsidR="00EF7091" w:rsidRPr="0021045B">
        <w:rPr>
          <w:sz w:val="28"/>
          <w:szCs w:val="28"/>
        </w:rPr>
        <w:t>доля внешних инвестиций имела</w:t>
      </w:r>
      <w:r w:rsidRPr="0021045B">
        <w:rPr>
          <w:sz w:val="28"/>
          <w:szCs w:val="28"/>
        </w:rPr>
        <w:t xml:space="preserve"> положительную динамику, и вырос</w:t>
      </w:r>
      <w:r w:rsidR="00EF7091" w:rsidRPr="0021045B">
        <w:rPr>
          <w:sz w:val="28"/>
          <w:szCs w:val="28"/>
        </w:rPr>
        <w:t>ла</w:t>
      </w:r>
      <w:r w:rsidRPr="0021045B">
        <w:rPr>
          <w:sz w:val="28"/>
          <w:szCs w:val="28"/>
        </w:rPr>
        <w:t xml:space="preserve"> на 0,14, что говорит об увеличении зависимости предприятия перед внешними инвесторами, что говорит о возрастании привлекательности ОАО «Укрстальконструкция» для инвестирования.</w:t>
      </w:r>
    </w:p>
    <w:p w:rsidR="00EB2849" w:rsidRPr="0021045B" w:rsidRDefault="00EB284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Обратный последнему показателю коэффициент</w:t>
      </w:r>
      <w:r w:rsidR="00EF7091" w:rsidRPr="0021045B">
        <w:rPr>
          <w:sz w:val="28"/>
          <w:szCs w:val="28"/>
        </w:rPr>
        <w:t xml:space="preserve"> финансовой независимости капитализированных источников наоборот увеличился с 0,23 в </w:t>
      </w:r>
      <w:r w:rsidR="004127C8" w:rsidRPr="0021045B">
        <w:rPr>
          <w:sz w:val="28"/>
          <w:szCs w:val="28"/>
        </w:rPr>
        <w:t xml:space="preserve">начале </w:t>
      </w:r>
      <w:r w:rsidR="00EF7091" w:rsidRPr="0021045B">
        <w:rPr>
          <w:sz w:val="28"/>
          <w:szCs w:val="28"/>
        </w:rPr>
        <w:t>2</w:t>
      </w:r>
      <w:r w:rsidR="004127C8" w:rsidRPr="0021045B">
        <w:rPr>
          <w:sz w:val="28"/>
          <w:szCs w:val="28"/>
        </w:rPr>
        <w:t>006 года до 0,86 в конце 2008 на 0,77. А доля собственного капитала в необоротных средствах с</w:t>
      </w:r>
      <w:r w:rsidR="0021045B">
        <w:rPr>
          <w:sz w:val="28"/>
          <w:szCs w:val="28"/>
        </w:rPr>
        <w:t xml:space="preserve"> </w:t>
      </w:r>
      <w:r w:rsidR="004127C8" w:rsidRPr="0021045B">
        <w:rPr>
          <w:sz w:val="28"/>
          <w:szCs w:val="28"/>
        </w:rPr>
        <w:t>начала 2007 года продолжает снижаться, что, безусловно, является негативным фактором, поскольку в долгосрочной перспективе предприятие будет более зависимым от внешних факторов.</w:t>
      </w:r>
    </w:p>
    <w:p w:rsidR="008F1287" w:rsidRPr="0021045B" w:rsidRDefault="007E25D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 целом за исследованный период предприятие показало по большей части позитивную динамику изменений</w:t>
      </w:r>
      <w:r w:rsidR="008177C4" w:rsidRPr="0021045B">
        <w:rPr>
          <w:sz w:val="28"/>
          <w:szCs w:val="28"/>
        </w:rPr>
        <w:t xml:space="preserve"> финансовой устойчивости</w:t>
      </w:r>
      <w:r w:rsidRPr="0021045B">
        <w:rPr>
          <w:sz w:val="28"/>
          <w:szCs w:val="28"/>
        </w:rPr>
        <w:t>, и крайне негативное (за исключением финансовой независимости и маневренности собственного капитала) положени</w:t>
      </w:r>
      <w:r w:rsidR="008177C4" w:rsidRPr="0021045B">
        <w:rPr>
          <w:sz w:val="28"/>
          <w:szCs w:val="28"/>
        </w:rPr>
        <w:t>е дел. Это может быть связано с тем, что предприятие существует не так давно, а открытие нового бизнеса является рискованным и ресурсоемким делом. Но позитивная динамика многих показателей говорит о грамотном ведении дел и позволит через несколько лет предприятию выйти из критического состояния финансовой устойчивости.</w:t>
      </w:r>
    </w:p>
    <w:p w:rsidR="0021045B" w:rsidRDefault="0021045B" w:rsidP="0021045B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bCs/>
          <w:sz w:val="28"/>
          <w:szCs w:val="28"/>
        </w:rPr>
      </w:pPr>
      <w:bookmarkStart w:id="30" w:name="_Toc259399505"/>
    </w:p>
    <w:p w:rsidR="00890852" w:rsidRPr="0021045B" w:rsidRDefault="003539F8" w:rsidP="0021045B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1045B">
        <w:rPr>
          <w:b w:val="0"/>
          <w:bCs/>
          <w:sz w:val="28"/>
          <w:szCs w:val="28"/>
        </w:rPr>
        <w:t>2.</w:t>
      </w:r>
      <w:r w:rsidR="00B36DBF" w:rsidRPr="0021045B">
        <w:rPr>
          <w:b w:val="0"/>
          <w:bCs/>
          <w:sz w:val="28"/>
          <w:szCs w:val="28"/>
        </w:rPr>
        <w:t>3</w:t>
      </w:r>
      <w:r w:rsidRPr="0021045B">
        <w:rPr>
          <w:b w:val="0"/>
          <w:bCs/>
          <w:sz w:val="28"/>
          <w:szCs w:val="28"/>
        </w:rPr>
        <w:t xml:space="preserve"> Анализ </w:t>
      </w:r>
      <w:r w:rsidR="00B36DBF" w:rsidRPr="0021045B">
        <w:rPr>
          <w:b w:val="0"/>
          <w:bCs/>
          <w:sz w:val="28"/>
          <w:szCs w:val="28"/>
        </w:rPr>
        <w:t>деловой активности</w:t>
      </w:r>
      <w:r w:rsidRPr="0021045B">
        <w:rPr>
          <w:b w:val="0"/>
          <w:bCs/>
          <w:sz w:val="28"/>
          <w:szCs w:val="28"/>
        </w:rPr>
        <w:t xml:space="preserve"> ОАО «Укрстальконструкция»</w:t>
      </w:r>
      <w:bookmarkEnd w:id="30"/>
      <w:r w:rsidR="0021045B">
        <w:rPr>
          <w:b w:val="0"/>
          <w:sz w:val="28"/>
          <w:szCs w:val="28"/>
        </w:rPr>
        <w:t xml:space="preserve"> </w:t>
      </w:r>
    </w:p>
    <w:p w:rsidR="007C5937" w:rsidRPr="0021045B" w:rsidRDefault="007C593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8026BA" w:rsidRPr="0021045B" w:rsidRDefault="00FE2E94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анализа финансовой и деловой активности предприятия</w:t>
      </w:r>
      <w:r w:rsidR="008026BA" w:rsidRPr="0021045B">
        <w:rPr>
          <w:sz w:val="28"/>
          <w:szCs w:val="28"/>
        </w:rPr>
        <w:t xml:space="preserve"> используем данные баланса за 2006, 2007, 2008 годы (Приложения А, Б и В соответственно) и данные финансового отчета предприятия по этим годам (Приложения Г, Д, Е). По ним рассчитаем коэффициенты и периоды оборотности, которые занесем в соответствующие таблицы (Приложения Х и Ц).</w:t>
      </w:r>
    </w:p>
    <w:p w:rsidR="00594BC6" w:rsidRDefault="00594BC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более наглядного рассмотрения динамики показателей деловой активности построим диаграмм</w:t>
      </w:r>
      <w:r w:rsidR="00162374" w:rsidRPr="0021045B">
        <w:rPr>
          <w:sz w:val="28"/>
          <w:szCs w:val="28"/>
        </w:rPr>
        <w:t>ы</w:t>
      </w:r>
      <w:r w:rsidRPr="0021045B">
        <w:rPr>
          <w:sz w:val="28"/>
          <w:szCs w:val="28"/>
        </w:rPr>
        <w:t xml:space="preserve"> 14</w:t>
      </w:r>
      <w:r w:rsidR="00162374" w:rsidRPr="0021045B">
        <w:rPr>
          <w:sz w:val="28"/>
          <w:szCs w:val="28"/>
        </w:rPr>
        <w:t xml:space="preserve"> и 15</w:t>
      </w:r>
      <w:r w:rsidR="00003752" w:rsidRPr="0021045B">
        <w:rPr>
          <w:sz w:val="28"/>
          <w:szCs w:val="28"/>
        </w:rPr>
        <w:t>.</w:t>
      </w:r>
    </w:p>
    <w:p w:rsidR="00594BC6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47E1">
        <w:rPr>
          <w:sz w:val="28"/>
          <w:szCs w:val="28"/>
        </w:rPr>
        <w:pict>
          <v:shape id="_x0000_i1038" type="#_x0000_t75" style="width:372.75pt;height:291.75pt">
            <v:imagedata r:id="rId20" o:title=""/>
          </v:shape>
        </w:pict>
      </w:r>
    </w:p>
    <w:p w:rsidR="007C5937" w:rsidRPr="0021045B" w:rsidRDefault="00E90D9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14</w:t>
      </w:r>
    </w:p>
    <w:p w:rsidR="007C5937" w:rsidRPr="0021045B" w:rsidRDefault="007C593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C5937" w:rsidRPr="0021045B" w:rsidRDefault="00CE48A0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видно из диаграммы 14</w:t>
      </w:r>
      <w:r w:rsidR="00D41EA9" w:rsidRPr="0021045B">
        <w:rPr>
          <w:sz w:val="28"/>
          <w:szCs w:val="28"/>
        </w:rPr>
        <w:t>, на предприятии наблюдается положительная тенденция к увеличению оборачиваемости средств.</w:t>
      </w:r>
    </w:p>
    <w:p w:rsidR="00D41EA9" w:rsidRPr="0021045B" w:rsidRDefault="00D41EA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оборачиваемости активов показывает стабильный небольшой прирост, за исследуемый период он вырос на 0,36 (с 2,03 в 2006 году до 2,39 в 2008 году)</w:t>
      </w:r>
      <w:r w:rsidR="0056414D" w:rsidRPr="0021045B">
        <w:rPr>
          <w:sz w:val="28"/>
          <w:szCs w:val="28"/>
        </w:rPr>
        <w:t>, при этом период оборота сократился на 26 дней.</w:t>
      </w:r>
    </w:p>
    <w:p w:rsidR="00D41EA9" w:rsidRPr="0021045B" w:rsidRDefault="00D41EA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оборачиваемости основных фондов вырос почти в 2 раза – на 68,41 (с 77,85 в 2006 году до 146,26 в 2008 году)</w:t>
      </w:r>
      <w:r w:rsidR="0056414D" w:rsidRPr="0021045B">
        <w:rPr>
          <w:sz w:val="28"/>
          <w:szCs w:val="28"/>
        </w:rPr>
        <w:t>, а период оборота сократился на 3 дня и составил в 2008 году всего 2 дня.</w:t>
      </w:r>
    </w:p>
    <w:p w:rsidR="0056414D" w:rsidRDefault="0056414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оборачиваемости запасов увеличился на 16,5 (с 10,17 в 2006 году до 26,67 в 2008), что говорит об оптимизации деятельности предприятия, а период обращения запасов уменьшился на 22 дня. При этом ускорение обращения запасов было нелинейным, поскольку в 2006 году период обращения составлял 35 дней, в 2007 – 65 дней, а в 2008 снизился до 13.</w:t>
      </w:r>
    </w:p>
    <w:p w:rsidR="00E016B9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47E1">
        <w:rPr>
          <w:sz w:val="28"/>
          <w:szCs w:val="28"/>
        </w:rPr>
        <w:pict>
          <v:shape id="_x0000_i1039" type="#_x0000_t75" style="width:361.5pt;height:291.75pt">
            <v:imagedata r:id="rId21" o:title=""/>
          </v:shape>
        </w:pict>
      </w:r>
    </w:p>
    <w:p w:rsidR="00E016B9" w:rsidRPr="0021045B" w:rsidRDefault="00E016B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15</w:t>
      </w:r>
    </w:p>
    <w:p w:rsidR="00E016B9" w:rsidRPr="0021045B" w:rsidRDefault="00E016B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56414D" w:rsidRPr="0021045B" w:rsidRDefault="0056414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Скорость обращения готовой продукции настолько высока, что период ее обращения занимает меньше одного дня, а в 2008 году</w:t>
      </w:r>
      <w:r w:rsidR="00D74CBE" w:rsidRPr="0021045B">
        <w:rPr>
          <w:sz w:val="28"/>
          <w:szCs w:val="28"/>
        </w:rPr>
        <w:t xml:space="preserve"> ни в начале, ни в конце года готовой продукции на складах предприятия не было вообще.</w:t>
      </w:r>
      <w:r w:rsidR="00357ABA" w:rsidRPr="0021045B">
        <w:rPr>
          <w:sz w:val="28"/>
          <w:szCs w:val="28"/>
        </w:rPr>
        <w:t xml:space="preserve"> Это означает, что предприятие избегает затоваривания готовой продукции и накопления излишних производственных запасов, а потому является позитивным фактором.</w:t>
      </w:r>
    </w:p>
    <w:p w:rsidR="00D74CBE" w:rsidRPr="0021045B" w:rsidRDefault="00D74CB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обращения дебиторской задолженности снизился на 0,44 (с 3,72 в 2006 году до 3,28 в 2008) а период инкассации дебиторской задолженности сократился на 13 дней</w:t>
      </w:r>
      <w:r w:rsidR="005B0763" w:rsidRPr="0021045B">
        <w:rPr>
          <w:sz w:val="28"/>
          <w:szCs w:val="28"/>
        </w:rPr>
        <w:t xml:space="preserve"> и составил 110 дней</w:t>
      </w:r>
      <w:r w:rsidRPr="0021045B">
        <w:rPr>
          <w:sz w:val="28"/>
          <w:szCs w:val="28"/>
        </w:rPr>
        <w:t>, это может быть вызвано улучшением платежеспособности покупателей или ужесточением расчетов с ними.</w:t>
      </w:r>
    </w:p>
    <w:p w:rsidR="00D74CBE" w:rsidRPr="0021045B" w:rsidRDefault="00D74CB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оборачиваемости собственного капитала</w:t>
      </w:r>
      <w:r w:rsidR="00357ABA" w:rsidRPr="0021045B">
        <w:rPr>
          <w:sz w:val="28"/>
          <w:szCs w:val="28"/>
        </w:rPr>
        <w:t xml:space="preserve"> снизился на 8,01 (с 20,14 в 2006 году до 12,13 в 2008 году), а период обращения собственного капитала вырос на 12 дней, что является негативным фактором, поскольку свидетельствует об увеличении срока финансового цикла.</w:t>
      </w:r>
    </w:p>
    <w:p w:rsidR="00357ABA" w:rsidRPr="0021045B" w:rsidRDefault="00357ABA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обращения кредиторской задолженности с 2006 по 2008 год вырос на 0,63</w:t>
      </w:r>
      <w:r w:rsidR="005B0763" w:rsidRPr="0021045B">
        <w:rPr>
          <w:sz w:val="28"/>
          <w:szCs w:val="28"/>
        </w:rPr>
        <w:t xml:space="preserve"> и в 2008 достиг 3,15, а период обращения кредиторской задолженности увеличился на 29 дней и составил 114 дней. </w:t>
      </w:r>
      <w:r w:rsidRPr="0021045B">
        <w:rPr>
          <w:sz w:val="28"/>
          <w:szCs w:val="28"/>
        </w:rPr>
        <w:t>Однако скорость погашения кредиторской задолженности остается высокой и это говорит о сохранении нормального уровня платежеспособности предприятия.</w:t>
      </w:r>
    </w:p>
    <w:p w:rsidR="005B0763" w:rsidRPr="0021045B" w:rsidRDefault="005B0763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Период обращения кредиторской задолженности в 2008 году несколько дольше, чем период обращения дебиторской задолженности, что говорит о том, что предприятие рассчитывается с бюджетом и кредиторами несколько медленнее, чем выполняют свои обязательства покупатели.</w:t>
      </w:r>
      <w:r w:rsidR="001363BF" w:rsidRPr="0021045B">
        <w:rPr>
          <w:sz w:val="28"/>
          <w:szCs w:val="28"/>
        </w:rPr>
        <w:t xml:space="preserve"> При том, что в 2006 наблюдалась обратная картина, тогда расчеты по обязательствам предприятия проводились на 46 дней быстрее, чем погашение задолженности покупателями.</w:t>
      </w:r>
    </w:p>
    <w:p w:rsidR="0021045B" w:rsidRDefault="0021045B" w:rsidP="0021045B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bookmarkStart w:id="31" w:name="_Toc259399506"/>
    </w:p>
    <w:p w:rsidR="00C22AAE" w:rsidRPr="0021045B" w:rsidRDefault="00412AA1" w:rsidP="0021045B">
      <w:pPr>
        <w:pStyle w:val="2"/>
        <w:keepNext w:val="0"/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21045B">
        <w:rPr>
          <w:b w:val="0"/>
          <w:bCs/>
          <w:sz w:val="28"/>
        </w:rPr>
        <w:t>2.</w:t>
      </w:r>
      <w:r w:rsidR="0021045B">
        <w:rPr>
          <w:b w:val="0"/>
          <w:bCs/>
          <w:sz w:val="28"/>
        </w:rPr>
        <w:t>4</w:t>
      </w:r>
      <w:r w:rsidRPr="0021045B">
        <w:rPr>
          <w:b w:val="0"/>
          <w:bCs/>
          <w:sz w:val="28"/>
        </w:rPr>
        <w:t xml:space="preserve"> Анализ рентабельности ОАО «Укрстальконструкция»</w:t>
      </w:r>
      <w:bookmarkEnd w:id="31"/>
      <w:r w:rsidR="0021045B">
        <w:rPr>
          <w:b w:val="0"/>
          <w:bCs/>
          <w:sz w:val="28"/>
        </w:rPr>
        <w:t xml:space="preserve"> </w:t>
      </w:r>
    </w:p>
    <w:p w:rsidR="00C22AAE" w:rsidRPr="0021045B" w:rsidRDefault="00C22AAE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773D41" w:rsidRPr="0021045B" w:rsidRDefault="00773D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оценки эффективности хозяйственной деятельности также используются показатели рентабельности — прибыльности или доходности капитала, ресурсов или продукции. Рентабельность предприятия отражает степень прибыльности его деятельности.</w:t>
      </w:r>
    </w:p>
    <w:p w:rsidR="00773D41" w:rsidRPr="0021045B" w:rsidRDefault="00773D4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</w:rPr>
        <w:t>На уровень и динамику показателей рентабельности оказывает влияние вся совокупность производственно-хозяйственных факторов: уровень организации производства и управления; структура капитала и его источников; степень использования производственных ресурсов; объем, качество и структура продукции; затраты на производство и себестоимость изделий; прибыль по видам деятельности и направления ее использования</w:t>
      </w:r>
      <w:r w:rsidRPr="0021045B">
        <w:rPr>
          <w:sz w:val="28"/>
          <w:szCs w:val="28"/>
        </w:rPr>
        <w:t>.</w:t>
      </w:r>
    </w:p>
    <w:p w:rsidR="00773D41" w:rsidRPr="0021045B" w:rsidRDefault="004D7DD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Используя данные формы Ф1 «Баланс» (Приложения А, Б, В) и Формы Ф2 «Отчет о финансовой деятельности предприятия» (Приложения Г, Д, Е) за 2006, 2007 и 2008 годы, рассчитаем показатели и заполним таблицу «Показатели рентабельности ОАО «Укрстальконструкция» за 2006-2008 годы» (Приложение Ч)</w:t>
      </w:r>
      <w:r w:rsidR="000138BC" w:rsidRPr="0021045B">
        <w:rPr>
          <w:sz w:val="28"/>
          <w:szCs w:val="28"/>
        </w:rPr>
        <w:t>.</w:t>
      </w:r>
      <w:r w:rsidR="00D00DE0" w:rsidRPr="0021045B">
        <w:rPr>
          <w:sz w:val="28"/>
          <w:szCs w:val="28"/>
        </w:rPr>
        <w:t xml:space="preserve"> </w:t>
      </w:r>
    </w:p>
    <w:p w:rsidR="00D00DE0" w:rsidRDefault="00D00DE0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Для удобства представления динамики рентабельности ОАО «Укрстальконструкция» построим Диаграмму 16</w:t>
      </w:r>
      <w:r w:rsidR="003B1B7B" w:rsidRPr="0021045B">
        <w:rPr>
          <w:sz w:val="28"/>
          <w:szCs w:val="28"/>
        </w:rPr>
        <w:t xml:space="preserve"> по результатам </w:t>
      </w:r>
    </w:p>
    <w:p w:rsidR="0021045B" w:rsidRP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A47CA7" w:rsidRPr="0021045B" w:rsidRDefault="00E547E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0" type="#_x0000_t75" style="width:401.25pt;height:290.25pt">
            <v:imagedata r:id="rId22" o:title=""/>
          </v:shape>
        </w:pict>
      </w:r>
    </w:p>
    <w:p w:rsidR="00975707" w:rsidRPr="0021045B" w:rsidRDefault="0097570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Диаграмма 16</w:t>
      </w:r>
    </w:p>
    <w:p w:rsidR="0021045B" w:rsidRDefault="0021045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0138BC" w:rsidRPr="0021045B" w:rsidRDefault="000138BC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Рентабельность продаж показывает сколько прибыли приходится на единицу реализованной продукции. В нашем случае мы видим, что с </w:t>
      </w:r>
      <w:r w:rsidR="00C83423" w:rsidRPr="0021045B">
        <w:rPr>
          <w:sz w:val="28"/>
          <w:szCs w:val="28"/>
        </w:rPr>
        <w:t>2006 года по 2008 этот показатель повысился на 0,02 и составил 7 копеек с 1 грн продукции. В то же время это на 0,02 ниже, чем аналогичный показатель 2007 года.</w:t>
      </w:r>
      <w:r w:rsidR="00D6625B" w:rsidRPr="0021045B">
        <w:rPr>
          <w:sz w:val="28"/>
          <w:szCs w:val="28"/>
        </w:rPr>
        <w:t xml:space="preserve"> Рост данного показателя свидетельствует о том, что рост цен на продукцию ОАО «Укрстальконструкция» превышал увеличение затрат на ее производство.</w:t>
      </w:r>
    </w:p>
    <w:p w:rsidR="00CA7685" w:rsidRPr="0021045B" w:rsidRDefault="00C83423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Рентабельность операционной деятельности в 2006 году составила 0,08, при этом понизившись до 0,03 в 2007 году</w:t>
      </w:r>
      <w:r w:rsidR="00D6625B" w:rsidRPr="0021045B">
        <w:rPr>
          <w:sz w:val="28"/>
          <w:szCs w:val="28"/>
        </w:rPr>
        <w:t xml:space="preserve">, и </w:t>
      </w:r>
      <w:r w:rsidRPr="0021045B">
        <w:rPr>
          <w:sz w:val="28"/>
          <w:szCs w:val="28"/>
        </w:rPr>
        <w:t xml:space="preserve">повысилась </w:t>
      </w:r>
      <w:r w:rsidR="00D6625B" w:rsidRPr="0021045B">
        <w:rPr>
          <w:sz w:val="28"/>
          <w:szCs w:val="28"/>
        </w:rPr>
        <w:t>на</w:t>
      </w:r>
      <w:r w:rsidRPr="0021045B">
        <w:rPr>
          <w:sz w:val="28"/>
          <w:szCs w:val="28"/>
        </w:rPr>
        <w:t xml:space="preserve"> 0,0</w:t>
      </w:r>
      <w:r w:rsidR="00D6625B" w:rsidRPr="0021045B">
        <w:rPr>
          <w:sz w:val="28"/>
          <w:szCs w:val="28"/>
        </w:rPr>
        <w:t xml:space="preserve">5 в 2008 году, при этом составила </w:t>
      </w:r>
      <w:r w:rsidR="00CA7685" w:rsidRPr="0021045B">
        <w:rPr>
          <w:sz w:val="28"/>
          <w:szCs w:val="28"/>
        </w:rPr>
        <w:t>00,8.</w:t>
      </w:r>
    </w:p>
    <w:p w:rsidR="00975707" w:rsidRPr="0021045B" w:rsidRDefault="0097570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Рентабельность</w:t>
      </w:r>
      <w:r w:rsidR="00E573C2" w:rsidRPr="0021045B">
        <w:rPr>
          <w:sz w:val="28"/>
          <w:szCs w:val="28"/>
        </w:rPr>
        <w:t xml:space="preserve"> всего</w:t>
      </w:r>
      <w:r w:rsidRPr="0021045B">
        <w:rPr>
          <w:sz w:val="28"/>
          <w:szCs w:val="28"/>
        </w:rPr>
        <w:t xml:space="preserve"> капитала фирмы за исследуемый период повысилась на 5%, (с 0,04 в 2006 году до 0,09 в 2008), при этом в 2007 году она составила 11%. При том, что этот показатель достаточно низок повышение его показателя говорит об улучшении эффективности использования всего имущества предприятия.</w:t>
      </w:r>
      <w:r w:rsidR="00E573C2" w:rsidRPr="0021045B">
        <w:rPr>
          <w:sz w:val="28"/>
          <w:szCs w:val="28"/>
        </w:rPr>
        <w:t xml:space="preserve"> Повышение этого показателя говорит о повышении спроса на продукцию фирмы, а снижение о регрессе </w:t>
      </w:r>
      <w:r w:rsidR="002F1919" w:rsidRPr="0021045B">
        <w:rPr>
          <w:sz w:val="28"/>
          <w:szCs w:val="28"/>
        </w:rPr>
        <w:t>популярности товара.</w:t>
      </w:r>
    </w:p>
    <w:p w:rsidR="00C83423" w:rsidRPr="0021045B" w:rsidRDefault="0097570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Рентабельность собственного капитала ОАО «Укрстальконструкция» за исследуемый период повысилась на</w:t>
      </w:r>
      <w:r w:rsidR="0021045B">
        <w:rPr>
          <w:sz w:val="28"/>
          <w:szCs w:val="28"/>
        </w:rPr>
        <w:t xml:space="preserve"> </w:t>
      </w:r>
      <w:r w:rsidR="00C24945" w:rsidRPr="0021045B">
        <w:rPr>
          <w:sz w:val="28"/>
          <w:szCs w:val="28"/>
        </w:rPr>
        <w:t xml:space="preserve">0,07 (с 0,38 в 2006 </w:t>
      </w:r>
      <w:r w:rsidR="00E573C2" w:rsidRPr="0021045B">
        <w:rPr>
          <w:sz w:val="28"/>
          <w:szCs w:val="28"/>
        </w:rPr>
        <w:t xml:space="preserve">году </w:t>
      </w:r>
      <w:r w:rsidR="00C24945" w:rsidRPr="0021045B">
        <w:rPr>
          <w:sz w:val="28"/>
          <w:szCs w:val="28"/>
        </w:rPr>
        <w:t>по 0,45 в 2008</w:t>
      </w:r>
      <w:r w:rsidR="00E573C2" w:rsidRPr="0021045B">
        <w:rPr>
          <w:sz w:val="28"/>
          <w:szCs w:val="28"/>
        </w:rPr>
        <w:t xml:space="preserve"> году</w:t>
      </w:r>
      <w:r w:rsidR="00C24945" w:rsidRPr="0021045B">
        <w:rPr>
          <w:sz w:val="28"/>
          <w:szCs w:val="28"/>
        </w:rPr>
        <w:t>)</w:t>
      </w:r>
      <w:r w:rsidR="00E573C2" w:rsidRPr="0021045B">
        <w:rPr>
          <w:sz w:val="28"/>
          <w:szCs w:val="28"/>
        </w:rPr>
        <w:t>, при этом по сравнению с аналогичным показателем в 2007 году (0,81) ее коэффициент снизился на</w:t>
      </w:r>
      <w:r w:rsidR="0021045B">
        <w:rPr>
          <w:sz w:val="28"/>
          <w:szCs w:val="28"/>
        </w:rPr>
        <w:t xml:space="preserve"> </w:t>
      </w:r>
      <w:r w:rsidR="00E573C2" w:rsidRPr="0021045B">
        <w:rPr>
          <w:sz w:val="28"/>
          <w:szCs w:val="28"/>
        </w:rPr>
        <w:t>0,36.</w:t>
      </w:r>
      <w:r w:rsidR="002F0A17" w:rsidRPr="0021045B">
        <w:rPr>
          <w:sz w:val="28"/>
          <w:szCs w:val="28"/>
        </w:rPr>
        <w:t xml:space="preserve"> Поскольку этот показатель является </w:t>
      </w:r>
      <w:r w:rsidR="008B3B22" w:rsidRPr="0021045B">
        <w:rPr>
          <w:sz w:val="28"/>
          <w:szCs w:val="28"/>
        </w:rPr>
        <w:t>критерием оценки для котировки акций</w:t>
      </w:r>
      <w:r w:rsidR="00D27608" w:rsidRPr="0021045B">
        <w:rPr>
          <w:sz w:val="28"/>
          <w:szCs w:val="28"/>
        </w:rPr>
        <w:t>,</w:t>
      </w:r>
      <w:r w:rsidR="008B3B22" w:rsidRPr="0021045B">
        <w:rPr>
          <w:sz w:val="28"/>
          <w:szCs w:val="28"/>
        </w:rPr>
        <w:t xml:space="preserve"> следует посочувствовать их владельцам.</w:t>
      </w:r>
    </w:p>
    <w:p w:rsidR="00E573C2" w:rsidRPr="0021045B" w:rsidRDefault="002F191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Коэффициент рентабельности привлеченного капитала с 2006 по 2008 вырос на 0,07 и составил 0,11, при этом в сравнении с аналогичным показателем на 2007 год (0,15), он упал на 0,04.</w:t>
      </w:r>
    </w:p>
    <w:p w:rsidR="002F1919" w:rsidRPr="0021045B" w:rsidRDefault="00A14F5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Рентабельность необоротных активов </w:t>
      </w:r>
      <w:r w:rsidR="002F0A17" w:rsidRPr="0021045B">
        <w:rPr>
          <w:sz w:val="28"/>
          <w:szCs w:val="28"/>
        </w:rPr>
        <w:t>за исследуемый период выросла с 0,20 в 2006 году до 3,36 в 2008году, на 3,16, показатель 2007 года, при этом, составил 3,11. Такое резкое увеличение показателя говорит прежде всего о резком сокращении необоротных активов.</w:t>
      </w:r>
    </w:p>
    <w:p w:rsidR="002F0A17" w:rsidRPr="0021045B" w:rsidRDefault="002F0A1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Рентабельность оборотных активов, напротив, снижалась постепенно на 3% в год, так в 2006 году ее коэффициент составил 0,15, в 2007 – 0,12, а в 2008, соответственно – 0,09.</w:t>
      </w:r>
    </w:p>
    <w:p w:rsidR="00674E61" w:rsidRPr="0021045B" w:rsidRDefault="00674E6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 целом предприятие показало средние показатели рентабельности для капиталистических стран, кроме того, большинство показателей с переменным успехом, но все же растет, а значит – предприятие развивается. Кроме того снижение прибылей, и как следствие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- рентабельности в 2008 году можно списать на общую финансово-экономическую обстановку в стране. При этом следует заметить, что все года предприятие закончило с прибылью.</w:t>
      </w:r>
    </w:p>
    <w:p w:rsidR="002F1919" w:rsidRPr="0021045B" w:rsidRDefault="002F191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9D549C" w:rsidRPr="0021045B" w:rsidRDefault="00FD3EA5" w:rsidP="0021045B">
      <w:pPr>
        <w:pStyle w:val="1"/>
        <w:keepNext w:val="0"/>
        <w:widowControl w:val="0"/>
        <w:ind w:firstLine="709"/>
        <w:jc w:val="both"/>
        <w:rPr>
          <w:b w:val="0"/>
          <w:bCs/>
        </w:rPr>
      </w:pPr>
      <w:r w:rsidRPr="0021045B">
        <w:rPr>
          <w:b w:val="0"/>
          <w:szCs w:val="28"/>
        </w:rPr>
        <w:br w:type="page"/>
      </w:r>
      <w:bookmarkStart w:id="32" w:name="_Toc259399507"/>
      <w:r w:rsidRPr="0021045B">
        <w:rPr>
          <w:b w:val="0"/>
          <w:bCs/>
        </w:rPr>
        <w:t>Заключение</w:t>
      </w:r>
      <w:bookmarkEnd w:id="32"/>
    </w:p>
    <w:p w:rsidR="00FD3EA5" w:rsidRPr="0021045B" w:rsidRDefault="00FD3EA5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32"/>
        </w:rPr>
      </w:pPr>
    </w:p>
    <w:p w:rsidR="00D37BFE" w:rsidRPr="0021045B" w:rsidRDefault="0017053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Проведенные исследования показали, что за 2006-2008 годы</w:t>
      </w:r>
      <w:r w:rsidR="009668AC" w:rsidRPr="0021045B">
        <w:rPr>
          <w:sz w:val="28"/>
          <w:szCs w:val="28"/>
        </w:rPr>
        <w:t xml:space="preserve"> валюта баланса ОАО «Укрстальконструкция» увеличилась на 74 181</w:t>
      </w:r>
      <w:r w:rsidR="0021045B">
        <w:rPr>
          <w:sz w:val="28"/>
          <w:szCs w:val="28"/>
        </w:rPr>
        <w:t xml:space="preserve"> </w:t>
      </w:r>
      <w:r w:rsidR="00624EE5" w:rsidRPr="0021045B">
        <w:rPr>
          <w:sz w:val="28"/>
          <w:szCs w:val="28"/>
        </w:rPr>
        <w:t>тыс.</w:t>
      </w:r>
      <w:r w:rsidR="009668AC" w:rsidRPr="0021045B">
        <w:rPr>
          <w:sz w:val="28"/>
          <w:szCs w:val="28"/>
        </w:rPr>
        <w:t xml:space="preserve"> грн.</w:t>
      </w:r>
      <w:r w:rsidR="0027530B" w:rsidRPr="0021045B">
        <w:rPr>
          <w:sz w:val="28"/>
          <w:szCs w:val="28"/>
        </w:rPr>
        <w:t xml:space="preserve">, или на 70,53% </w:t>
      </w:r>
      <w:r w:rsidR="00624EE5" w:rsidRPr="0021045B">
        <w:rPr>
          <w:sz w:val="28"/>
          <w:szCs w:val="28"/>
        </w:rPr>
        <w:t>и составила к концу 2008 года 179</w:t>
      </w:r>
      <w:r w:rsidR="0021045B">
        <w:rPr>
          <w:sz w:val="28"/>
          <w:szCs w:val="28"/>
        </w:rPr>
        <w:t xml:space="preserve"> </w:t>
      </w:r>
      <w:r w:rsidR="00624EE5" w:rsidRPr="0021045B">
        <w:rPr>
          <w:sz w:val="28"/>
          <w:szCs w:val="28"/>
        </w:rPr>
        <w:t xml:space="preserve">347 </w:t>
      </w:r>
      <w:r w:rsidR="0027530B" w:rsidRPr="0021045B">
        <w:rPr>
          <w:sz w:val="28"/>
          <w:szCs w:val="28"/>
        </w:rPr>
        <w:t>тыс. грн, что, безусловно, является следствием успешной деятельности предприятия</w:t>
      </w:r>
      <w:r w:rsidR="00462339" w:rsidRPr="0021045B">
        <w:rPr>
          <w:sz w:val="28"/>
          <w:szCs w:val="28"/>
        </w:rPr>
        <w:t xml:space="preserve"> и расширении его деятельности</w:t>
      </w:r>
      <w:r w:rsidR="0027530B" w:rsidRPr="0021045B">
        <w:rPr>
          <w:sz w:val="28"/>
          <w:szCs w:val="28"/>
        </w:rPr>
        <w:t>.</w:t>
      </w:r>
    </w:p>
    <w:p w:rsidR="004B4C4B" w:rsidRPr="0021045B" w:rsidRDefault="004B4C4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Чистый доход предприятия с 2006 по 2008 год увеличился на 224 219 тыс. грн., при этом прибыль до налогообложения за этот период повысилась на 15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 xml:space="preserve">782 тыс. грн. Все годы у предприятия имелась нераспределенная прибыль, что говорит об удачной его работе и о возможности пополнения оборотных средств. </w:t>
      </w:r>
    </w:p>
    <w:p w:rsidR="004B4C4B" w:rsidRPr="0021045B" w:rsidRDefault="004B4C4B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Главным источником дохода была основная деятельность.</w:t>
      </w:r>
    </w:p>
    <w:p w:rsidR="00F376A6" w:rsidRPr="0021045B" w:rsidRDefault="00F376A6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На протяжении всего периода основным источником финансирования </w:t>
      </w:r>
      <w:r w:rsidR="00121859" w:rsidRPr="0021045B">
        <w:rPr>
          <w:sz w:val="28"/>
          <w:szCs w:val="28"/>
        </w:rPr>
        <w:t xml:space="preserve">активов </w:t>
      </w:r>
      <w:r w:rsidRPr="0021045B">
        <w:rPr>
          <w:sz w:val="28"/>
          <w:szCs w:val="28"/>
        </w:rPr>
        <w:t>ОАО «Укрстальконструкция»</w:t>
      </w:r>
      <w:r w:rsidR="00121859" w:rsidRPr="0021045B">
        <w:rPr>
          <w:sz w:val="28"/>
          <w:szCs w:val="28"/>
        </w:rPr>
        <w:t xml:space="preserve"> оставались заемные средства</w:t>
      </w:r>
      <w:r w:rsidR="00426006" w:rsidRPr="0021045B">
        <w:rPr>
          <w:sz w:val="28"/>
          <w:szCs w:val="28"/>
        </w:rPr>
        <w:t xml:space="preserve">, однако, их удельный вес с начала 2006 по конец 2008 снизился с </w:t>
      </w:r>
      <w:r w:rsidR="000F79FD" w:rsidRPr="0021045B">
        <w:rPr>
          <w:sz w:val="28"/>
          <w:szCs w:val="28"/>
        </w:rPr>
        <w:t>91</w:t>
      </w:r>
      <w:r w:rsidR="00426006" w:rsidRPr="0021045B">
        <w:rPr>
          <w:sz w:val="28"/>
          <w:szCs w:val="28"/>
        </w:rPr>
        <w:t>,</w:t>
      </w:r>
      <w:r w:rsidR="000F79FD" w:rsidRPr="0021045B">
        <w:rPr>
          <w:sz w:val="28"/>
          <w:szCs w:val="28"/>
        </w:rPr>
        <w:t>88</w:t>
      </w:r>
      <w:r w:rsidR="00426006" w:rsidRPr="0021045B">
        <w:rPr>
          <w:sz w:val="28"/>
          <w:szCs w:val="28"/>
        </w:rPr>
        <w:t>% до 7</w:t>
      </w:r>
      <w:r w:rsidR="000F79FD" w:rsidRPr="0021045B">
        <w:rPr>
          <w:sz w:val="28"/>
          <w:szCs w:val="28"/>
        </w:rPr>
        <w:t>6</w:t>
      </w:r>
      <w:r w:rsidR="00426006" w:rsidRPr="0021045B">
        <w:rPr>
          <w:sz w:val="28"/>
          <w:szCs w:val="28"/>
        </w:rPr>
        <w:t>,</w:t>
      </w:r>
      <w:r w:rsidR="000F79FD" w:rsidRPr="0021045B">
        <w:rPr>
          <w:sz w:val="28"/>
          <w:szCs w:val="28"/>
        </w:rPr>
        <w:t>19</w:t>
      </w:r>
      <w:r w:rsidR="00426006" w:rsidRPr="0021045B">
        <w:rPr>
          <w:sz w:val="28"/>
          <w:szCs w:val="28"/>
        </w:rPr>
        <w:t xml:space="preserve">%, что </w:t>
      </w:r>
      <w:r w:rsidR="00462339" w:rsidRPr="0021045B">
        <w:rPr>
          <w:sz w:val="28"/>
          <w:szCs w:val="28"/>
        </w:rPr>
        <w:t>свидетельствует</w:t>
      </w:r>
      <w:r w:rsidR="00426006" w:rsidRPr="0021045B">
        <w:rPr>
          <w:sz w:val="28"/>
          <w:szCs w:val="28"/>
        </w:rPr>
        <w:t xml:space="preserve"> об уменьшении влияния заемного капитала на предприятие.</w:t>
      </w:r>
    </w:p>
    <w:p w:rsidR="000F79FD" w:rsidRPr="0021045B" w:rsidRDefault="000F79FD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Хочется заметить, что в 2006, 2007 и 2008 годах задолженность перед бюджетом и внебюджетными фондами ни разу не превысила 1% от общей суммы долгов </w:t>
      </w:r>
      <w:r w:rsidR="00462339" w:rsidRPr="0021045B">
        <w:rPr>
          <w:sz w:val="28"/>
          <w:szCs w:val="28"/>
        </w:rPr>
        <w:t>ОАО «Укрстальконструкция»</w:t>
      </w:r>
      <w:r w:rsidRPr="0021045B">
        <w:rPr>
          <w:sz w:val="28"/>
          <w:szCs w:val="28"/>
        </w:rPr>
        <w:t>, что, безусловно, говорит в пользу предприятия.</w:t>
      </w:r>
    </w:p>
    <w:p w:rsidR="00834DC1" w:rsidRPr="0021045B" w:rsidRDefault="00D4072C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Проанализировав</w:t>
      </w:r>
      <w:r w:rsidR="00462339" w:rsidRPr="0021045B">
        <w:rPr>
          <w:sz w:val="28"/>
          <w:szCs w:val="28"/>
        </w:rPr>
        <w:t xml:space="preserve"> динамику направлений использования финансовых </w:t>
      </w:r>
      <w:r w:rsidRPr="0021045B">
        <w:rPr>
          <w:sz w:val="28"/>
          <w:szCs w:val="28"/>
        </w:rPr>
        <w:t xml:space="preserve">ресурсов предприятия необходимо отметить, что </w:t>
      </w:r>
      <w:r w:rsidR="00326358" w:rsidRPr="0021045B">
        <w:rPr>
          <w:sz w:val="28"/>
          <w:szCs w:val="28"/>
        </w:rPr>
        <w:t xml:space="preserve">главную роль в структуре активов ОАО «Укрстальконструкция» на протяжении всего </w:t>
      </w:r>
      <w:r w:rsidR="00A40E4F" w:rsidRPr="0021045B">
        <w:rPr>
          <w:sz w:val="28"/>
          <w:szCs w:val="28"/>
        </w:rPr>
        <w:t>исследуемого</w:t>
      </w:r>
      <w:r w:rsidR="00326358" w:rsidRPr="0021045B">
        <w:rPr>
          <w:sz w:val="28"/>
          <w:szCs w:val="28"/>
        </w:rPr>
        <w:t xml:space="preserve"> периода</w:t>
      </w:r>
      <w:r w:rsidR="00F74A03" w:rsidRPr="0021045B">
        <w:rPr>
          <w:sz w:val="28"/>
          <w:szCs w:val="28"/>
        </w:rPr>
        <w:t xml:space="preserve"> играли оборотные активы, а </w:t>
      </w:r>
      <w:r w:rsidR="008A1760" w:rsidRPr="0021045B">
        <w:rPr>
          <w:sz w:val="28"/>
          <w:szCs w:val="28"/>
        </w:rPr>
        <w:t>значит,</w:t>
      </w:r>
      <w:r w:rsidR="00F74A03" w:rsidRPr="0021045B">
        <w:rPr>
          <w:sz w:val="28"/>
          <w:szCs w:val="28"/>
        </w:rPr>
        <w:t xml:space="preserve"> структуру активов можно назвать «легкой».</w:t>
      </w:r>
      <w:r w:rsidR="00A40E4F" w:rsidRPr="0021045B">
        <w:rPr>
          <w:sz w:val="28"/>
          <w:szCs w:val="28"/>
        </w:rPr>
        <w:t xml:space="preserve"> Более того – их удельный вес увеличился с 63,97% на начало 2006 года до 97,33% </w:t>
      </w:r>
      <w:r w:rsidR="008A1760" w:rsidRPr="0021045B">
        <w:rPr>
          <w:sz w:val="28"/>
          <w:szCs w:val="28"/>
        </w:rPr>
        <w:t>к</w:t>
      </w:r>
      <w:r w:rsidR="00A40E4F" w:rsidRPr="0021045B">
        <w:rPr>
          <w:sz w:val="28"/>
          <w:szCs w:val="28"/>
        </w:rPr>
        <w:t xml:space="preserve"> кон</w:t>
      </w:r>
      <w:r w:rsidR="008A1760" w:rsidRPr="0021045B">
        <w:rPr>
          <w:sz w:val="28"/>
          <w:szCs w:val="28"/>
        </w:rPr>
        <w:t>цу</w:t>
      </w:r>
      <w:r w:rsidR="00A40E4F" w:rsidRPr="0021045B">
        <w:rPr>
          <w:sz w:val="28"/>
          <w:szCs w:val="28"/>
        </w:rPr>
        <w:t xml:space="preserve"> 2008 года, на 33,36%, в абсолютных показателях прирост составляет 107 289 тыс. грн. </w:t>
      </w:r>
    </w:p>
    <w:p w:rsidR="00462339" w:rsidRPr="0021045B" w:rsidRDefault="00834DC1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</w:t>
      </w:r>
      <w:r w:rsidR="00A40E4F" w:rsidRPr="0021045B">
        <w:rPr>
          <w:sz w:val="28"/>
          <w:szCs w:val="28"/>
        </w:rPr>
        <w:t xml:space="preserve">рирост состоялся, главным образом, за счет </w:t>
      </w:r>
      <w:r w:rsidRPr="0021045B">
        <w:rPr>
          <w:sz w:val="28"/>
          <w:szCs w:val="28"/>
        </w:rPr>
        <w:t>увеличения дебиторской задолженности с 43 263 тыс. грн. в начале 2006 года до 145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824 тыс. грн. в конце 2008 года</w:t>
      </w:r>
      <w:r w:rsidR="00F74A03" w:rsidRPr="0021045B">
        <w:rPr>
          <w:sz w:val="28"/>
          <w:szCs w:val="28"/>
        </w:rPr>
        <w:t>, что свидетельствует о преимущественно безналичных расчетах ОАО «Укрстальконструкция», а так же о том, что некоторые должники не спешат рассчит</w:t>
      </w:r>
      <w:r w:rsidR="00CE72DD" w:rsidRPr="0021045B">
        <w:rPr>
          <w:sz w:val="28"/>
          <w:szCs w:val="28"/>
        </w:rPr>
        <w:t>ываться по своим обязательствам, данное обстоятельство несколько портит картину, существенно снижая оборотность оборотных активов.</w:t>
      </w:r>
      <w:r w:rsidR="00F74A03" w:rsidRPr="0021045B">
        <w:rPr>
          <w:sz w:val="28"/>
          <w:szCs w:val="28"/>
        </w:rPr>
        <w:t xml:space="preserve"> Однако следует заметить, что темп прироста дебиторской задолженности за последний год существенно снизился, и составил 12,08% за 2008 год, по сравнению с 84,07% в 2006 году, что может говорить о правильных выводах, сделанных предприятием, а так же об ужесточении мер к его должникам.</w:t>
      </w:r>
      <w:r w:rsidR="00CE72DD" w:rsidRPr="0021045B">
        <w:rPr>
          <w:sz w:val="28"/>
          <w:szCs w:val="28"/>
        </w:rPr>
        <w:t xml:space="preserve"> Именно поэтому, если в 2006 и 2007 годах сальдо было пассивным, то к концу 2008 года </w:t>
      </w:r>
      <w:r w:rsidR="008F1AE2" w:rsidRPr="0021045B">
        <w:rPr>
          <w:sz w:val="28"/>
          <w:szCs w:val="28"/>
        </w:rPr>
        <w:t>кредиторская задолженность</w:t>
      </w:r>
      <w:r w:rsidR="0021045B">
        <w:rPr>
          <w:sz w:val="28"/>
          <w:szCs w:val="28"/>
        </w:rPr>
        <w:t xml:space="preserve"> </w:t>
      </w:r>
      <w:r w:rsidR="008F1AE2" w:rsidRPr="0021045B">
        <w:rPr>
          <w:sz w:val="28"/>
          <w:szCs w:val="28"/>
        </w:rPr>
        <w:t>уже превышала дебиторскую.</w:t>
      </w:r>
    </w:p>
    <w:p w:rsidR="008F1AE2" w:rsidRPr="0021045B" w:rsidRDefault="008E69F3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Как негативный фактор уместно отметить низкую долю денежных средств в структуре активов предприятия, ситуация с которыми стала исправляться только в 2008 году, за год она увеличилась до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 xml:space="preserve">6,27% от оборотных активов </w:t>
      </w:r>
      <w:r w:rsidR="005631DF" w:rsidRPr="0021045B">
        <w:rPr>
          <w:sz w:val="28"/>
          <w:szCs w:val="28"/>
        </w:rPr>
        <w:t>ОАО «Укрстальконструкция»</w:t>
      </w:r>
      <w:r w:rsidRPr="0021045B">
        <w:rPr>
          <w:sz w:val="28"/>
          <w:szCs w:val="28"/>
        </w:rPr>
        <w:t>.</w:t>
      </w:r>
    </w:p>
    <w:p w:rsidR="007A2690" w:rsidRPr="0021045B" w:rsidRDefault="00B12839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Ликвидность ОАО «Укрстальконция» с 2006 по 2008 год не была абсолютной, тем не менее ежегодно она повышалась</w:t>
      </w:r>
      <w:r w:rsidR="007A2690" w:rsidRPr="0021045B">
        <w:rPr>
          <w:sz w:val="28"/>
          <w:szCs w:val="28"/>
        </w:rPr>
        <w:t>.</w:t>
      </w:r>
      <w:r w:rsidRPr="0021045B">
        <w:rPr>
          <w:sz w:val="28"/>
          <w:szCs w:val="28"/>
        </w:rPr>
        <w:t xml:space="preserve"> </w:t>
      </w:r>
      <w:r w:rsidR="007A2690" w:rsidRPr="0021045B">
        <w:rPr>
          <w:sz w:val="28"/>
          <w:szCs w:val="28"/>
        </w:rPr>
        <w:t>Коэффициент покрытия вырос за исследуемый период на 0,34</w:t>
      </w:r>
      <w:r w:rsidR="00517B98" w:rsidRPr="0021045B">
        <w:rPr>
          <w:sz w:val="28"/>
          <w:szCs w:val="28"/>
        </w:rPr>
        <w:t xml:space="preserve"> до 1,35</w:t>
      </w:r>
      <w:r w:rsidR="007A2690" w:rsidRPr="0021045B">
        <w:rPr>
          <w:sz w:val="28"/>
          <w:szCs w:val="28"/>
        </w:rPr>
        <w:t xml:space="preserve"> и с такими темпами роста скоро достигнет </w:t>
      </w:r>
      <w:r w:rsidR="00517B98" w:rsidRPr="0021045B">
        <w:rPr>
          <w:sz w:val="28"/>
          <w:szCs w:val="28"/>
        </w:rPr>
        <w:t>нормативного</w:t>
      </w:r>
      <w:r w:rsidR="007A2690" w:rsidRPr="0021045B">
        <w:rPr>
          <w:sz w:val="28"/>
          <w:szCs w:val="28"/>
        </w:rPr>
        <w:t xml:space="preserve"> интервала.</w:t>
      </w:r>
      <w:r w:rsidR="00517B98" w:rsidRPr="0021045B">
        <w:rPr>
          <w:sz w:val="28"/>
          <w:szCs w:val="28"/>
        </w:rPr>
        <w:t xml:space="preserve"> Коэффициент быстрой ликвидности увеличился на</w:t>
      </w:r>
      <w:r w:rsidR="0021045B">
        <w:rPr>
          <w:sz w:val="28"/>
          <w:szCs w:val="28"/>
        </w:rPr>
        <w:t xml:space="preserve"> </w:t>
      </w:r>
      <w:r w:rsidR="004F384D" w:rsidRPr="0021045B">
        <w:rPr>
          <w:sz w:val="28"/>
          <w:szCs w:val="28"/>
        </w:rPr>
        <w:t>0,52 и к концу 2008 года превысил нормативное значение составив 1,25</w:t>
      </w:r>
      <w:r w:rsidR="00385DA2" w:rsidRPr="0021045B">
        <w:rPr>
          <w:sz w:val="28"/>
          <w:szCs w:val="28"/>
        </w:rPr>
        <w:t>. Несколько хуже обстоят дела с абсолютной ликвидностью, ее коэффициент 0,1, что в два раза меньше нижнего нормативного значения.</w:t>
      </w:r>
    </w:p>
    <w:p w:rsidR="00385DA2" w:rsidRPr="0021045B" w:rsidRDefault="00385DA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Из-за большой доли заемного капитала, коэффициент обеспеченности собственными оборотными средствами очень низок и несмотря на положительную динамику составляет лишь 0,22.</w:t>
      </w:r>
    </w:p>
    <w:p w:rsidR="00385DA2" w:rsidRPr="0021045B" w:rsidRDefault="00385DA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Из-за быстрого оборота запасов коэффициент их обеспеченности оборотными средствами составляет</w:t>
      </w:r>
      <w:r w:rsidR="00FC56AD" w:rsidRPr="0021045B">
        <w:rPr>
          <w:sz w:val="28"/>
          <w:szCs w:val="28"/>
        </w:rPr>
        <w:t xml:space="preserve"> концу 2008 года</w:t>
      </w:r>
      <w:r w:rsidRPr="0021045B">
        <w:rPr>
          <w:sz w:val="28"/>
          <w:szCs w:val="28"/>
        </w:rPr>
        <w:t xml:space="preserve"> 2,83, </w:t>
      </w:r>
      <w:r w:rsidR="00FC56AD" w:rsidRPr="0021045B">
        <w:rPr>
          <w:sz w:val="28"/>
          <w:szCs w:val="28"/>
        </w:rPr>
        <w:t xml:space="preserve">а коэффициент их покрытия к этому же времени составляет 8,68 </w:t>
      </w:r>
      <w:r w:rsidRPr="0021045B">
        <w:rPr>
          <w:sz w:val="28"/>
          <w:szCs w:val="28"/>
        </w:rPr>
        <w:t>что значительно выше критической отметки, примечательно то, что еще в начале исследуемого периода все запасы предприятия обеспечивались за счет заемных средств.</w:t>
      </w:r>
    </w:p>
    <w:p w:rsidR="00385DA2" w:rsidRPr="0021045B" w:rsidRDefault="00385DA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 </w:t>
      </w:r>
      <w:r w:rsidR="00EE44F5" w:rsidRPr="0021045B">
        <w:rPr>
          <w:sz w:val="28"/>
          <w:szCs w:val="28"/>
        </w:rPr>
        <w:t>Слабой стороной ОАО «Укрстальконструкция» является ее финансовая устойчивость, которая является следствием преобладания заемного капитала в структуре пассивов. Так коэффициент автономии, несмотря на свой рост, за 2006-2008 годы не смог достичь нормативного значения и застыл на 0,24.</w:t>
      </w:r>
      <w:r w:rsidR="00A51E3D" w:rsidRPr="0021045B">
        <w:rPr>
          <w:sz w:val="28"/>
          <w:szCs w:val="28"/>
        </w:rPr>
        <w:t xml:space="preserve"> Коэффициент финансового риска за исследуемый период сократился на 8,11, но по прежнему очень высок 4,2 грн. привлеченного капитала к 1 грн. собственного.</w:t>
      </w:r>
      <w:r w:rsidR="00747FB4" w:rsidRPr="0021045B">
        <w:rPr>
          <w:sz w:val="28"/>
          <w:szCs w:val="28"/>
        </w:rPr>
        <w:t xml:space="preserve"> Контрастирует с основной массой показателей финансовой стабильности предприятия разве что его независимость капитализированных источников, имея, в целом, положительную динамику этот показатель находится несколько выше нормативного значения и составляет 0,86</w:t>
      </w:r>
      <w:r w:rsidR="00860DDC" w:rsidRPr="0021045B">
        <w:rPr>
          <w:sz w:val="28"/>
          <w:szCs w:val="28"/>
        </w:rPr>
        <w:t>, но, скорее это лишь видимость успеха, поскольку его повышение связано с уменьшением обеспечения будущих затрат и платежей.</w:t>
      </w:r>
    </w:p>
    <w:p w:rsidR="00BF2A8F" w:rsidRPr="0021045B" w:rsidRDefault="00BF2A8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На предприятии наблюдается положительная динамика оборачиваемости средств, так период оборота на ОАО «Укрстальнструкция» за исследуемый период сократился на 26 дней и составил на конец 2008 года 151 день. </w:t>
      </w:r>
      <w:r w:rsidR="0037129B" w:rsidRPr="0021045B">
        <w:rPr>
          <w:sz w:val="28"/>
          <w:szCs w:val="28"/>
        </w:rPr>
        <w:t xml:space="preserve">Из-за сокращения и без того небольшого количества основных фондов период их обращения с 2006 по 2008 год сократился с 5 до 2х дней. Вместе с тем доминирование дебиторской задолженности в структуре оборотных активов послужило тому, что за исследуемый период время их оборота увеличилось с 143 дней до 146, вместе с тем следует заметить, что из-за ужесточения контроля над дебиторской задолженностью в 2008 сроки оборота уменьшились по сравнению с 2007 на 7 дней. Скорость обращения готовой продукции такова, что ее период оборота занимает меньше одного дня. </w:t>
      </w:r>
      <w:r w:rsidRPr="0021045B">
        <w:rPr>
          <w:sz w:val="28"/>
          <w:szCs w:val="28"/>
        </w:rPr>
        <w:t>А в 2008 году готовая продукция на складе в балансе предприятия вообще не отражалась.</w:t>
      </w:r>
    </w:p>
    <w:p w:rsidR="00860DDC" w:rsidRPr="0021045B" w:rsidRDefault="00BF2A8F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 </w:t>
      </w:r>
      <w:r w:rsidR="003E48C2" w:rsidRPr="0021045B">
        <w:rPr>
          <w:sz w:val="28"/>
          <w:szCs w:val="28"/>
        </w:rPr>
        <w:t xml:space="preserve">На первый взгляд, глазу привычному к рентабельности более 100% может показаться, что предприятие работает из рук вон плохо, на самом же деле показатели рентабельности ОАО «Укрстальконструкция» соответствуют общеевропейским нормам. </w:t>
      </w:r>
    </w:p>
    <w:p w:rsidR="00BF2A8F" w:rsidRPr="0021045B" w:rsidRDefault="003E48C2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Рентабельность продаж предприятия возросла за исследуемый период с 0,05 до 0,07 гривен на 1 гривну проданной продукции, это говорит о том, что предприятие работает в условиях жесткой конкуренции и делает ставку скорее на оборот, чем на цену.</w:t>
      </w:r>
    </w:p>
    <w:p w:rsidR="00214C57" w:rsidRPr="0021045B" w:rsidRDefault="00214C5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Примерно на таком же уровне (0,08 и 0,09 соответственно) находятся коэффициенты рентабельности операционной деятельности и капитала, что говорит в пользу предприятия.</w:t>
      </w:r>
    </w:p>
    <w:p w:rsidR="002B240D" w:rsidRPr="0021045B" w:rsidRDefault="00214C57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Резюмируя все вышесказанное, необходимо сказать, что в целом предприятие со своими задачами справляется хорошо, на конец исследуемого периода ни один коэффициент не имеет отрицательного значения, а значит </w:t>
      </w:r>
      <w:r w:rsidR="002B240D" w:rsidRPr="0021045B">
        <w:rPr>
          <w:sz w:val="28"/>
          <w:szCs w:val="28"/>
        </w:rPr>
        <w:t>предприятие является прибыльным, несмотря на серьезные проблемы в виде больших дебиторских задолженностей и высокой доли привлеченного капитала.</w:t>
      </w:r>
    </w:p>
    <w:p w:rsidR="00FD3EA5" w:rsidRPr="0021045B" w:rsidRDefault="00FD3EA5" w:rsidP="0021045B">
      <w:pPr>
        <w:widowControl w:val="0"/>
        <w:spacing w:before="0" w:after="0" w:line="360" w:lineRule="auto"/>
        <w:ind w:firstLine="709"/>
        <w:jc w:val="both"/>
        <w:rPr>
          <w:sz w:val="28"/>
          <w:szCs w:val="28"/>
        </w:rPr>
      </w:pPr>
    </w:p>
    <w:p w:rsidR="00FD3EA5" w:rsidRPr="0021045B" w:rsidRDefault="00080BD7" w:rsidP="0021045B">
      <w:pPr>
        <w:pStyle w:val="1"/>
        <w:keepNext w:val="0"/>
        <w:widowControl w:val="0"/>
        <w:ind w:firstLine="709"/>
        <w:jc w:val="both"/>
        <w:rPr>
          <w:b w:val="0"/>
          <w:bCs/>
          <w:szCs w:val="28"/>
        </w:rPr>
      </w:pPr>
      <w:r w:rsidRPr="0021045B">
        <w:rPr>
          <w:b w:val="0"/>
          <w:szCs w:val="28"/>
        </w:rPr>
        <w:br w:type="page"/>
      </w:r>
      <w:bookmarkStart w:id="33" w:name="_Toc259399508"/>
      <w:r w:rsidR="003D25CB" w:rsidRPr="0021045B">
        <w:rPr>
          <w:b w:val="0"/>
          <w:bCs/>
        </w:rPr>
        <w:t>Список литературы</w:t>
      </w:r>
      <w:bookmarkEnd w:id="33"/>
    </w:p>
    <w:p w:rsidR="00F86B3D" w:rsidRPr="0021045B" w:rsidRDefault="00F86B3D" w:rsidP="0021045B">
      <w:pPr>
        <w:widowControl w:val="0"/>
        <w:spacing w:before="0" w:after="0" w:line="360" w:lineRule="auto"/>
        <w:ind w:firstLine="709"/>
        <w:jc w:val="both"/>
        <w:rPr>
          <w:sz w:val="28"/>
        </w:rPr>
      </w:pP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Балабанов И.Т. Финансовый анализ и планирование хозяйствующего субъекта. – 2-е изд., доп. – М.: Финансы и статистика, 2001. – 208 с. 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Васина А.А. Анализ финансового состояния компании. – М, ИКФ «Альф», 2003 – 50 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Вахрин П.И. Финансовый анализ в коммерческих и некоммерческих организациях: Учебное пособие. – М.:ИКЦ «Маркетинг», 2001. – 320 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Воронов К.Е., Максимов О.А. Финансовый анализ. Некоторые положения и методики– М: ИКФ «Альф», 2003 – 25 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Грачев А.В. Анализ и укрепление финансовой устойчивости предприятия. – М.:ДИС., 2002. – 208 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Грищенко О.В. Анализ и диагностика финансово-хозяйственной деятельности предприятия //Финансы, 2003., № 3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left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Донцова А.В., Никифорова Н.А. Анализ финансовой отчетности // Финансовый менеджмент – 2003 № 1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Ефимова О.В. Финансовый анализ. – М.: Бухгалтерский учет, 2001 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Ковалев В.В.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Финансовый анализ. — М. :ФиС, 1996. – 432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Ковалев В.В. Финансовый анализ: методы и процедуры. – М.: ФиС, 2002. – 560 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Крутик А.Б., Хайкин М.М. Основы финансовой деятельности предприятия – Спб: Бизнес-пресса, 1999. – 448 с.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Любушин Н.П., Лещева В.Б., Дьякова В.Г. Анализ финансово-экономической деятельности предприятия: Учеб. Пособие для вузов. – М. :ЮГИТИ-ДАНА, 2000. с.</w:t>
      </w:r>
    </w:p>
    <w:p w:rsidR="00AE2698" w:rsidRPr="0021045B" w:rsidRDefault="00AE2698" w:rsidP="0021045B">
      <w:pPr>
        <w:widowControl w:val="0"/>
        <w:numPr>
          <w:ilvl w:val="0"/>
          <w:numId w:val="4"/>
        </w:numPr>
        <w:tabs>
          <w:tab w:val="clear" w:pos="1068"/>
          <w:tab w:val="num" w:pos="0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Мартюшева Л.С. Методическое пособие к написанию курсовой работы по предмету «Финансы» всех форм обучения.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Моляков Д.С., Шохин А.С. Теория финансов предприятий. М – 2000г.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Попова Р.Г., Самонова И.Н., Доброседова И.И.</w:t>
      </w:r>
      <w:r w:rsidR="0021045B">
        <w:rPr>
          <w:sz w:val="28"/>
          <w:szCs w:val="28"/>
        </w:rPr>
        <w:t xml:space="preserve"> </w:t>
      </w:r>
      <w:r w:rsidRPr="0021045B">
        <w:rPr>
          <w:sz w:val="28"/>
          <w:szCs w:val="28"/>
        </w:rPr>
        <w:t>Финансы предприятий, — СПб: Питер, 2002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Савицкая Г.В. Анализ хозяйственной деятельности предприятия. – М.: ИНФРА-М, 2001.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Савчук В.П. Финансовый анализ деятельности предприятия (международные подходы),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Селезнева Н.Н., Ионова А.Ф. Финансовый анализ. – М.: Юнити, 2002.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72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Справочник финансиста предприятия. Под ред. Уткина З.А. – М, 1998.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>Тренев Н.Н. Управление финансами. – М.: ФиС, 2002..</w:t>
      </w:r>
    </w:p>
    <w:p w:rsidR="002D6AB5" w:rsidRPr="0021045B" w:rsidRDefault="002D6AB5" w:rsidP="0021045B">
      <w:pPr>
        <w:widowControl w:val="0"/>
        <w:numPr>
          <w:ilvl w:val="0"/>
          <w:numId w:val="4"/>
        </w:numPr>
        <w:tabs>
          <w:tab w:val="clear" w:pos="1068"/>
          <w:tab w:val="num" w:pos="0"/>
        </w:tabs>
        <w:spacing w:before="0" w:after="0" w:line="360" w:lineRule="auto"/>
        <w:ind w:left="0" w:firstLine="0"/>
        <w:jc w:val="both"/>
        <w:rPr>
          <w:sz w:val="28"/>
          <w:szCs w:val="28"/>
        </w:rPr>
      </w:pPr>
      <w:r w:rsidRPr="0021045B">
        <w:rPr>
          <w:sz w:val="28"/>
          <w:szCs w:val="28"/>
        </w:rPr>
        <w:t xml:space="preserve">Черногорский С.А. Основы финансового анализа, М.: Герда, 2002. </w:t>
      </w:r>
    </w:p>
    <w:p w:rsidR="00D37BFE" w:rsidRPr="00BD1248" w:rsidRDefault="00D37BFE" w:rsidP="0021045B">
      <w:pPr>
        <w:widowControl w:val="0"/>
        <w:spacing w:before="0" w:after="0" w:line="360" w:lineRule="auto"/>
        <w:ind w:firstLine="709"/>
        <w:jc w:val="both"/>
        <w:rPr>
          <w:color w:val="FFFFFF"/>
          <w:sz w:val="28"/>
          <w:szCs w:val="28"/>
        </w:rPr>
      </w:pPr>
      <w:bookmarkStart w:id="34" w:name="_GoBack"/>
      <w:bookmarkEnd w:id="34"/>
    </w:p>
    <w:sectPr w:rsidR="00D37BFE" w:rsidRPr="00BD1248" w:rsidSect="0021045B">
      <w:headerReference w:type="default" r:id="rId2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248" w:rsidRDefault="00BD1248" w:rsidP="0021045B">
      <w:pPr>
        <w:spacing w:before="0" w:after="0"/>
        <w:ind w:left="40" w:firstLine="34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separator/>
      </w:r>
    </w:p>
  </w:endnote>
  <w:endnote w:type="continuationSeparator" w:id="0">
    <w:p w:rsidR="00BD1248" w:rsidRDefault="00BD1248" w:rsidP="0021045B">
      <w:pPr>
        <w:spacing w:before="0" w:after="0"/>
        <w:ind w:left="40" w:firstLine="34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248" w:rsidRDefault="00BD1248" w:rsidP="0021045B">
      <w:pPr>
        <w:spacing w:before="0" w:after="0"/>
        <w:ind w:left="40" w:firstLine="34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separator/>
      </w:r>
    </w:p>
  </w:footnote>
  <w:footnote w:type="continuationSeparator" w:id="0">
    <w:p w:rsidR="00BD1248" w:rsidRDefault="00BD1248" w:rsidP="0021045B">
      <w:pPr>
        <w:spacing w:before="0" w:after="0"/>
        <w:ind w:left="40" w:firstLine="340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45B" w:rsidRPr="0021045B" w:rsidRDefault="0021045B" w:rsidP="0021045B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54E20"/>
    <w:multiLevelType w:val="singleLevel"/>
    <w:tmpl w:val="BF8E562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E100FB3"/>
    <w:multiLevelType w:val="singleLevel"/>
    <w:tmpl w:val="0C6867F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673371B"/>
    <w:multiLevelType w:val="hybridMultilevel"/>
    <w:tmpl w:val="330CBB48"/>
    <w:lvl w:ilvl="0" w:tplc="AB9863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9D82878"/>
    <w:multiLevelType w:val="singleLevel"/>
    <w:tmpl w:val="9ADEDF4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5C98"/>
    <w:rsid w:val="00003752"/>
    <w:rsid w:val="000138BC"/>
    <w:rsid w:val="0004593B"/>
    <w:rsid w:val="00080BD7"/>
    <w:rsid w:val="000866FB"/>
    <w:rsid w:val="00094A14"/>
    <w:rsid w:val="000A01E2"/>
    <w:rsid w:val="000E21DC"/>
    <w:rsid w:val="000F32D1"/>
    <w:rsid w:val="000F79FD"/>
    <w:rsid w:val="0011504E"/>
    <w:rsid w:val="001209BA"/>
    <w:rsid w:val="00121859"/>
    <w:rsid w:val="001363BF"/>
    <w:rsid w:val="00142DD3"/>
    <w:rsid w:val="00162374"/>
    <w:rsid w:val="00170539"/>
    <w:rsid w:val="00176D71"/>
    <w:rsid w:val="00182B16"/>
    <w:rsid w:val="001A49B8"/>
    <w:rsid w:val="001B1D2C"/>
    <w:rsid w:val="001B20A7"/>
    <w:rsid w:val="001B3025"/>
    <w:rsid w:val="0021045B"/>
    <w:rsid w:val="00214C57"/>
    <w:rsid w:val="00221F5C"/>
    <w:rsid w:val="00264874"/>
    <w:rsid w:val="00264CFB"/>
    <w:rsid w:val="0027530B"/>
    <w:rsid w:val="00280F52"/>
    <w:rsid w:val="0029441C"/>
    <w:rsid w:val="0029581D"/>
    <w:rsid w:val="002B240D"/>
    <w:rsid w:val="002D6AB5"/>
    <w:rsid w:val="002F0A17"/>
    <w:rsid w:val="002F1919"/>
    <w:rsid w:val="002F2A8D"/>
    <w:rsid w:val="00326358"/>
    <w:rsid w:val="003324FE"/>
    <w:rsid w:val="00335159"/>
    <w:rsid w:val="00340F25"/>
    <w:rsid w:val="003539F8"/>
    <w:rsid w:val="00354A0F"/>
    <w:rsid w:val="00357ABA"/>
    <w:rsid w:val="0037129B"/>
    <w:rsid w:val="00371DE9"/>
    <w:rsid w:val="00385DA2"/>
    <w:rsid w:val="00386481"/>
    <w:rsid w:val="003903C6"/>
    <w:rsid w:val="00394BDB"/>
    <w:rsid w:val="00395A8E"/>
    <w:rsid w:val="003A2665"/>
    <w:rsid w:val="003B1B7B"/>
    <w:rsid w:val="003B5C98"/>
    <w:rsid w:val="003C6E85"/>
    <w:rsid w:val="003D25CB"/>
    <w:rsid w:val="003E48C2"/>
    <w:rsid w:val="003E6AB1"/>
    <w:rsid w:val="003E742F"/>
    <w:rsid w:val="004127C8"/>
    <w:rsid w:val="00412AA1"/>
    <w:rsid w:val="00426006"/>
    <w:rsid w:val="00430DBA"/>
    <w:rsid w:val="00440EB3"/>
    <w:rsid w:val="00456118"/>
    <w:rsid w:val="00462339"/>
    <w:rsid w:val="00462BA7"/>
    <w:rsid w:val="004668BA"/>
    <w:rsid w:val="00493B5B"/>
    <w:rsid w:val="0049780D"/>
    <w:rsid w:val="004B4C4B"/>
    <w:rsid w:val="004C1D76"/>
    <w:rsid w:val="004C4261"/>
    <w:rsid w:val="004D2FBE"/>
    <w:rsid w:val="004D7DDB"/>
    <w:rsid w:val="004E1A77"/>
    <w:rsid w:val="004E6F8B"/>
    <w:rsid w:val="004F384D"/>
    <w:rsid w:val="00517B98"/>
    <w:rsid w:val="00547298"/>
    <w:rsid w:val="00552A37"/>
    <w:rsid w:val="0055387B"/>
    <w:rsid w:val="005631DF"/>
    <w:rsid w:val="0056414D"/>
    <w:rsid w:val="00594BC6"/>
    <w:rsid w:val="005A5FD9"/>
    <w:rsid w:val="005A69CA"/>
    <w:rsid w:val="005B0763"/>
    <w:rsid w:val="005B1404"/>
    <w:rsid w:val="005B4BD0"/>
    <w:rsid w:val="005C48CA"/>
    <w:rsid w:val="005D48D9"/>
    <w:rsid w:val="005D6BCA"/>
    <w:rsid w:val="005D7D40"/>
    <w:rsid w:val="005E4EF2"/>
    <w:rsid w:val="005E52AA"/>
    <w:rsid w:val="00602B26"/>
    <w:rsid w:val="00616392"/>
    <w:rsid w:val="00616FC7"/>
    <w:rsid w:val="00624EE5"/>
    <w:rsid w:val="006362BF"/>
    <w:rsid w:val="00642DA5"/>
    <w:rsid w:val="00661641"/>
    <w:rsid w:val="00663F32"/>
    <w:rsid w:val="00674E61"/>
    <w:rsid w:val="006950BC"/>
    <w:rsid w:val="0069608F"/>
    <w:rsid w:val="006975CE"/>
    <w:rsid w:val="006A50AD"/>
    <w:rsid w:val="006C7031"/>
    <w:rsid w:val="006C7215"/>
    <w:rsid w:val="006E4E91"/>
    <w:rsid w:val="006F2624"/>
    <w:rsid w:val="00704BDF"/>
    <w:rsid w:val="00706BD7"/>
    <w:rsid w:val="007172E5"/>
    <w:rsid w:val="0072002C"/>
    <w:rsid w:val="00747FB4"/>
    <w:rsid w:val="00753B6E"/>
    <w:rsid w:val="007737A4"/>
    <w:rsid w:val="00773D41"/>
    <w:rsid w:val="00781F07"/>
    <w:rsid w:val="007A2690"/>
    <w:rsid w:val="007A5BCE"/>
    <w:rsid w:val="007B1AB4"/>
    <w:rsid w:val="007C5937"/>
    <w:rsid w:val="007D06EA"/>
    <w:rsid w:val="007E25D1"/>
    <w:rsid w:val="007E44EA"/>
    <w:rsid w:val="007E70C6"/>
    <w:rsid w:val="008026BA"/>
    <w:rsid w:val="00806EC4"/>
    <w:rsid w:val="008177C4"/>
    <w:rsid w:val="0082464D"/>
    <w:rsid w:val="00827794"/>
    <w:rsid w:val="00827DB6"/>
    <w:rsid w:val="008312B0"/>
    <w:rsid w:val="00834DC1"/>
    <w:rsid w:val="00837759"/>
    <w:rsid w:val="00860DDC"/>
    <w:rsid w:val="00890852"/>
    <w:rsid w:val="008A1760"/>
    <w:rsid w:val="008A3F28"/>
    <w:rsid w:val="008B3B22"/>
    <w:rsid w:val="008B4DB8"/>
    <w:rsid w:val="008B7518"/>
    <w:rsid w:val="008C1AFA"/>
    <w:rsid w:val="008C3624"/>
    <w:rsid w:val="008C5FF1"/>
    <w:rsid w:val="008D3CE1"/>
    <w:rsid w:val="008E69F3"/>
    <w:rsid w:val="008F1287"/>
    <w:rsid w:val="008F1AE2"/>
    <w:rsid w:val="008F2767"/>
    <w:rsid w:val="008F3A6D"/>
    <w:rsid w:val="009027B2"/>
    <w:rsid w:val="009246B3"/>
    <w:rsid w:val="0092548C"/>
    <w:rsid w:val="00925E9D"/>
    <w:rsid w:val="0093377F"/>
    <w:rsid w:val="0094189A"/>
    <w:rsid w:val="00942929"/>
    <w:rsid w:val="009516AE"/>
    <w:rsid w:val="00955D4F"/>
    <w:rsid w:val="009668AC"/>
    <w:rsid w:val="00975707"/>
    <w:rsid w:val="00980FB0"/>
    <w:rsid w:val="009960D6"/>
    <w:rsid w:val="009A0643"/>
    <w:rsid w:val="009A3201"/>
    <w:rsid w:val="009B186F"/>
    <w:rsid w:val="009B7A73"/>
    <w:rsid w:val="009D3109"/>
    <w:rsid w:val="009D549C"/>
    <w:rsid w:val="009D73C7"/>
    <w:rsid w:val="009E66E7"/>
    <w:rsid w:val="00A14F56"/>
    <w:rsid w:val="00A15BE2"/>
    <w:rsid w:val="00A20DB4"/>
    <w:rsid w:val="00A261F1"/>
    <w:rsid w:val="00A40E4F"/>
    <w:rsid w:val="00A47CA7"/>
    <w:rsid w:val="00A51E3D"/>
    <w:rsid w:val="00A653F8"/>
    <w:rsid w:val="00A717F4"/>
    <w:rsid w:val="00A93F88"/>
    <w:rsid w:val="00AA029D"/>
    <w:rsid w:val="00AC0171"/>
    <w:rsid w:val="00AC46BE"/>
    <w:rsid w:val="00AD3326"/>
    <w:rsid w:val="00AD5CD2"/>
    <w:rsid w:val="00AD76C3"/>
    <w:rsid w:val="00AE2698"/>
    <w:rsid w:val="00AE5E1B"/>
    <w:rsid w:val="00B11AF5"/>
    <w:rsid w:val="00B12839"/>
    <w:rsid w:val="00B36DBF"/>
    <w:rsid w:val="00B56E1C"/>
    <w:rsid w:val="00B61267"/>
    <w:rsid w:val="00B95C66"/>
    <w:rsid w:val="00BA7E53"/>
    <w:rsid w:val="00BD1248"/>
    <w:rsid w:val="00BF2A8F"/>
    <w:rsid w:val="00C13EE0"/>
    <w:rsid w:val="00C22AAE"/>
    <w:rsid w:val="00C24945"/>
    <w:rsid w:val="00C2655F"/>
    <w:rsid w:val="00C333AF"/>
    <w:rsid w:val="00C60862"/>
    <w:rsid w:val="00C730F5"/>
    <w:rsid w:val="00C759A1"/>
    <w:rsid w:val="00C83423"/>
    <w:rsid w:val="00C96CC1"/>
    <w:rsid w:val="00CA0CAB"/>
    <w:rsid w:val="00CA46D8"/>
    <w:rsid w:val="00CA7685"/>
    <w:rsid w:val="00CD2132"/>
    <w:rsid w:val="00CE320A"/>
    <w:rsid w:val="00CE48A0"/>
    <w:rsid w:val="00CE72DD"/>
    <w:rsid w:val="00CF59D4"/>
    <w:rsid w:val="00D00DE0"/>
    <w:rsid w:val="00D04F21"/>
    <w:rsid w:val="00D27608"/>
    <w:rsid w:val="00D37BFE"/>
    <w:rsid w:val="00D4072C"/>
    <w:rsid w:val="00D41EA9"/>
    <w:rsid w:val="00D43003"/>
    <w:rsid w:val="00D43DDE"/>
    <w:rsid w:val="00D63D01"/>
    <w:rsid w:val="00D6625B"/>
    <w:rsid w:val="00D726B4"/>
    <w:rsid w:val="00D74CBE"/>
    <w:rsid w:val="00DA0400"/>
    <w:rsid w:val="00DB2266"/>
    <w:rsid w:val="00DC18B0"/>
    <w:rsid w:val="00DD694F"/>
    <w:rsid w:val="00DE53E5"/>
    <w:rsid w:val="00E016B9"/>
    <w:rsid w:val="00E13091"/>
    <w:rsid w:val="00E547E1"/>
    <w:rsid w:val="00E573C2"/>
    <w:rsid w:val="00E6183C"/>
    <w:rsid w:val="00E66474"/>
    <w:rsid w:val="00E772B4"/>
    <w:rsid w:val="00E84162"/>
    <w:rsid w:val="00E86142"/>
    <w:rsid w:val="00E90BB5"/>
    <w:rsid w:val="00E90D92"/>
    <w:rsid w:val="00EB173E"/>
    <w:rsid w:val="00EB2849"/>
    <w:rsid w:val="00EC2918"/>
    <w:rsid w:val="00ED1AEB"/>
    <w:rsid w:val="00EE44F5"/>
    <w:rsid w:val="00EF42FE"/>
    <w:rsid w:val="00EF7091"/>
    <w:rsid w:val="00F01D36"/>
    <w:rsid w:val="00F376A6"/>
    <w:rsid w:val="00F71EA9"/>
    <w:rsid w:val="00F74A03"/>
    <w:rsid w:val="00F86B3D"/>
    <w:rsid w:val="00FC56AD"/>
    <w:rsid w:val="00FD3EA5"/>
    <w:rsid w:val="00FE2E94"/>
    <w:rsid w:val="00FF392D"/>
    <w:rsid w:val="00FF6A88"/>
    <w:rsid w:val="00FF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  <w14:defaultImageDpi w14:val="0"/>
  <w15:chartTrackingRefBased/>
  <w15:docId w15:val="{196F3F87-AC31-46EE-8239-DE4B50C9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B5C98"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B5C98"/>
    <w:pPr>
      <w:keepNext/>
      <w:spacing w:before="0" w:after="0" w:line="360" w:lineRule="auto"/>
      <w:ind w:firstLine="72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3B5C98"/>
    <w:pPr>
      <w:keepNext/>
      <w:spacing w:before="0" w:after="0"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B5C98"/>
    <w:rPr>
      <w:rFonts w:cs="Times New Roman"/>
      <w:b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"/>
    <w:locked/>
    <w:rsid w:val="003B5C98"/>
    <w:rPr>
      <w:rFonts w:cs="Times New Roman"/>
      <w:b/>
      <w:sz w:val="32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3B5C98"/>
    <w:pPr>
      <w:spacing w:before="0" w:after="0" w:line="360" w:lineRule="auto"/>
      <w:ind w:firstLine="720"/>
      <w:jc w:val="center"/>
    </w:pPr>
    <w:rPr>
      <w:b/>
      <w:sz w:val="32"/>
    </w:rPr>
  </w:style>
  <w:style w:type="character" w:customStyle="1" w:styleId="a4">
    <w:name w:val="Основной текст с отступом Знак"/>
    <w:link w:val="a3"/>
    <w:uiPriority w:val="99"/>
    <w:semiHidden/>
    <w:rPr>
      <w:rFonts w:ascii="Arial" w:hAnsi="Arial"/>
      <w:sz w:val="16"/>
    </w:rPr>
  </w:style>
  <w:style w:type="paragraph" w:styleId="a5">
    <w:name w:val="footer"/>
    <w:basedOn w:val="a"/>
    <w:link w:val="a6"/>
    <w:uiPriority w:val="99"/>
    <w:rsid w:val="003B5C98"/>
    <w:pPr>
      <w:tabs>
        <w:tab w:val="center" w:pos="4153"/>
        <w:tab w:val="right" w:pos="8306"/>
      </w:tabs>
      <w:spacing w:before="0" w:after="0"/>
    </w:pPr>
    <w:rPr>
      <w:sz w:val="20"/>
    </w:rPr>
  </w:style>
  <w:style w:type="character" w:customStyle="1" w:styleId="a6">
    <w:name w:val="Нижний колонтитул Знак"/>
    <w:link w:val="a5"/>
    <w:uiPriority w:val="99"/>
    <w:semiHidden/>
    <w:rPr>
      <w:rFonts w:ascii="Arial" w:hAnsi="Arial"/>
      <w:sz w:val="16"/>
    </w:rPr>
  </w:style>
  <w:style w:type="paragraph" w:styleId="21">
    <w:name w:val="Body Text 2"/>
    <w:basedOn w:val="a"/>
    <w:link w:val="22"/>
    <w:uiPriority w:val="99"/>
    <w:rsid w:val="003B5C98"/>
    <w:pPr>
      <w:spacing w:before="0" w:after="0"/>
      <w:jc w:val="both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rPr>
      <w:rFonts w:ascii="Arial" w:hAnsi="Arial"/>
      <w:sz w:val="16"/>
    </w:rPr>
  </w:style>
  <w:style w:type="paragraph" w:styleId="a7">
    <w:name w:val="Document Map"/>
    <w:basedOn w:val="a"/>
    <w:link w:val="a8"/>
    <w:uiPriority w:val="99"/>
    <w:semiHidden/>
    <w:rsid w:val="00CF59D4"/>
    <w:pPr>
      <w:shd w:val="clear" w:color="auto" w:fill="000080"/>
      <w:spacing w:before="0" w:after="0" w:line="300" w:lineRule="auto"/>
      <w:ind w:left="40" w:firstLine="340"/>
      <w:jc w:val="both"/>
    </w:pPr>
    <w:rPr>
      <w:rFonts w:ascii="Tahoma" w:hAnsi="Tahoma" w:cs="Tahoma"/>
      <w:sz w:val="20"/>
    </w:rPr>
  </w:style>
  <w:style w:type="character" w:customStyle="1" w:styleId="a8">
    <w:name w:val="Схема документа Знак"/>
    <w:link w:val="a7"/>
    <w:uiPriority w:val="99"/>
    <w:semiHidden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rsid w:val="00773D41"/>
    <w:pPr>
      <w:spacing w:before="0" w:after="120" w:line="480" w:lineRule="auto"/>
      <w:ind w:left="283" w:firstLine="340"/>
      <w:jc w:val="both"/>
    </w:pPr>
    <w:rPr>
      <w:rFonts w:ascii="Arial" w:hAnsi="Arial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</w:rPr>
  </w:style>
  <w:style w:type="character" w:customStyle="1" w:styleId="apple-style-span">
    <w:name w:val="apple-style-span"/>
    <w:rsid w:val="00552A37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D04F21"/>
    <w:pPr>
      <w:spacing w:before="0" w:after="0" w:line="300" w:lineRule="auto"/>
      <w:ind w:firstLine="340"/>
      <w:jc w:val="both"/>
    </w:pPr>
    <w:rPr>
      <w:rFonts w:ascii="Arial" w:hAnsi="Arial"/>
      <w:sz w:val="16"/>
    </w:rPr>
  </w:style>
  <w:style w:type="paragraph" w:styleId="25">
    <w:name w:val="toc 2"/>
    <w:basedOn w:val="a"/>
    <w:next w:val="a"/>
    <w:autoRedefine/>
    <w:uiPriority w:val="39"/>
    <w:semiHidden/>
    <w:rsid w:val="00D04F21"/>
    <w:pPr>
      <w:spacing w:before="0" w:after="0" w:line="300" w:lineRule="auto"/>
      <w:ind w:left="160" w:firstLine="340"/>
      <w:jc w:val="both"/>
    </w:pPr>
    <w:rPr>
      <w:rFonts w:ascii="Arial" w:hAnsi="Arial"/>
      <w:sz w:val="16"/>
    </w:rPr>
  </w:style>
  <w:style w:type="character" w:styleId="a9">
    <w:name w:val="Hyperlink"/>
    <w:uiPriority w:val="99"/>
    <w:rsid w:val="00D04F21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rsid w:val="0021045B"/>
    <w:pPr>
      <w:tabs>
        <w:tab w:val="center" w:pos="4677"/>
        <w:tab w:val="right" w:pos="9355"/>
      </w:tabs>
      <w:spacing w:before="0" w:after="0" w:line="300" w:lineRule="auto"/>
      <w:ind w:left="40" w:firstLine="340"/>
      <w:jc w:val="both"/>
    </w:pPr>
    <w:rPr>
      <w:rFonts w:ascii="Arial" w:hAnsi="Arial"/>
      <w:sz w:val="16"/>
    </w:rPr>
  </w:style>
  <w:style w:type="character" w:customStyle="1" w:styleId="ab">
    <w:name w:val="Верхний колонтитул Знак"/>
    <w:link w:val="aa"/>
    <w:uiPriority w:val="99"/>
    <w:locked/>
    <w:rsid w:val="0021045B"/>
    <w:rPr>
      <w:rFonts w:ascii="Arial" w:hAnsi="Arial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6308</Words>
  <Characters>35956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Microsoft</Company>
  <LinksUpToDate>false</LinksUpToDate>
  <CharactersWithSpaces>42180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Admin</dc:creator>
  <cp:keywords/>
  <dc:description/>
  <cp:lastModifiedBy>admin</cp:lastModifiedBy>
  <cp:revision>2</cp:revision>
  <cp:lastPrinted>2010-04-11T07:33:00Z</cp:lastPrinted>
  <dcterms:created xsi:type="dcterms:W3CDTF">2014-03-24T17:07:00Z</dcterms:created>
  <dcterms:modified xsi:type="dcterms:W3CDTF">2014-03-24T17:07:00Z</dcterms:modified>
</cp:coreProperties>
</file>