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60" w:rsidRPr="007A2F40" w:rsidRDefault="00E83A60" w:rsidP="006A021C">
      <w:pPr>
        <w:pStyle w:val="2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2F40">
        <w:rPr>
          <w:rFonts w:ascii="Times New Roman" w:hAnsi="Times New Roman" w:cs="Times New Roman"/>
          <w:sz w:val="32"/>
          <w:szCs w:val="32"/>
        </w:rPr>
        <w:t>Содержание.</w:t>
      </w:r>
    </w:p>
    <w:p w:rsidR="00E83A60" w:rsidRPr="007A2F40" w:rsidRDefault="00E83A60" w:rsidP="00E83A60">
      <w:pPr>
        <w:outlineLvl w:val="2"/>
        <w:rPr>
          <w:sz w:val="28"/>
          <w:szCs w:val="28"/>
        </w:rPr>
      </w:pPr>
      <w:r w:rsidRPr="007A2F40">
        <w:rPr>
          <w:sz w:val="28"/>
          <w:szCs w:val="28"/>
        </w:rPr>
        <w:t>Введение.</w:t>
      </w:r>
      <w:r w:rsidR="007A2F40">
        <w:rPr>
          <w:sz w:val="28"/>
          <w:szCs w:val="28"/>
        </w:rPr>
        <w:t xml:space="preserve">                                                                                                                            2</w:t>
      </w:r>
    </w:p>
    <w:p w:rsidR="00E83A60" w:rsidRPr="007A2F40" w:rsidRDefault="00E83A60" w:rsidP="007A2F40">
      <w:pPr>
        <w:ind w:left="426"/>
        <w:outlineLvl w:val="3"/>
        <w:rPr>
          <w:sz w:val="28"/>
          <w:szCs w:val="28"/>
        </w:rPr>
      </w:pPr>
      <w:r w:rsidRPr="007A2F40">
        <w:rPr>
          <w:sz w:val="28"/>
          <w:szCs w:val="28"/>
        </w:rPr>
        <w:t>1.Звенья транспортного обслуживания внеш</w:t>
      </w:r>
      <w:r w:rsidRPr="007A2F40">
        <w:rPr>
          <w:sz w:val="28"/>
          <w:szCs w:val="28"/>
        </w:rPr>
        <w:softHyphen/>
        <w:t>неэкономических связей России.</w:t>
      </w:r>
      <w:r w:rsidR="007A2F40">
        <w:rPr>
          <w:sz w:val="28"/>
          <w:szCs w:val="28"/>
        </w:rPr>
        <w:t xml:space="preserve">   3</w:t>
      </w:r>
    </w:p>
    <w:p w:rsidR="00E83A60" w:rsidRPr="007A2F40" w:rsidRDefault="00E83A60" w:rsidP="007A2F40">
      <w:pPr>
        <w:ind w:left="426"/>
        <w:outlineLvl w:val="3"/>
        <w:rPr>
          <w:iCs/>
          <w:color w:val="000000"/>
          <w:spacing w:val="-2"/>
          <w:sz w:val="28"/>
          <w:szCs w:val="28"/>
        </w:rPr>
      </w:pPr>
      <w:r w:rsidRPr="007A2F40">
        <w:rPr>
          <w:iCs/>
          <w:color w:val="000000"/>
          <w:spacing w:val="-2"/>
          <w:sz w:val="28"/>
          <w:szCs w:val="28"/>
        </w:rPr>
        <w:t>2.Содержание транспортных операций</w:t>
      </w:r>
      <w:r w:rsidR="007A2F40">
        <w:rPr>
          <w:iCs/>
          <w:color w:val="000000"/>
          <w:spacing w:val="-2"/>
          <w:sz w:val="28"/>
          <w:szCs w:val="28"/>
        </w:rPr>
        <w:t xml:space="preserve">                                                                        4</w:t>
      </w:r>
    </w:p>
    <w:p w:rsidR="00E83A60" w:rsidRPr="007A2F40" w:rsidRDefault="00E83A60" w:rsidP="007A2F40">
      <w:pPr>
        <w:ind w:left="426"/>
        <w:outlineLvl w:val="3"/>
        <w:rPr>
          <w:sz w:val="28"/>
          <w:szCs w:val="28"/>
        </w:rPr>
      </w:pPr>
      <w:r w:rsidRPr="007A2F40">
        <w:rPr>
          <w:sz w:val="28"/>
          <w:szCs w:val="28"/>
        </w:rPr>
        <w:t>3.Транспортный фактор в контракте купли-</w:t>
      </w:r>
      <w:r w:rsidRPr="007A2F40">
        <w:rPr>
          <w:spacing w:val="-9"/>
          <w:sz w:val="28"/>
          <w:szCs w:val="28"/>
        </w:rPr>
        <w:t>продажи</w:t>
      </w:r>
      <w:r w:rsidR="007A2F40">
        <w:rPr>
          <w:spacing w:val="-9"/>
          <w:sz w:val="28"/>
          <w:szCs w:val="28"/>
        </w:rPr>
        <w:t xml:space="preserve">                                                </w:t>
      </w:r>
      <w:r w:rsidR="007D1B3B">
        <w:rPr>
          <w:spacing w:val="-9"/>
          <w:sz w:val="28"/>
          <w:szCs w:val="28"/>
        </w:rPr>
        <w:t xml:space="preserve"> </w:t>
      </w:r>
      <w:r w:rsidR="007A2F40">
        <w:rPr>
          <w:spacing w:val="-9"/>
          <w:sz w:val="28"/>
          <w:szCs w:val="28"/>
        </w:rPr>
        <w:t xml:space="preserve">     7</w:t>
      </w:r>
    </w:p>
    <w:p w:rsidR="00E83A60" w:rsidRPr="007A2F40" w:rsidRDefault="00E83A60" w:rsidP="007A2F40">
      <w:pPr>
        <w:ind w:left="426"/>
        <w:outlineLvl w:val="3"/>
        <w:rPr>
          <w:sz w:val="28"/>
          <w:szCs w:val="28"/>
        </w:rPr>
      </w:pPr>
      <w:r w:rsidRPr="007A2F40">
        <w:rPr>
          <w:sz w:val="28"/>
          <w:szCs w:val="28"/>
        </w:rPr>
        <w:t>4.Организация транспортного обеспечения.</w:t>
      </w:r>
      <w:r w:rsidR="007A2F40">
        <w:rPr>
          <w:sz w:val="28"/>
          <w:szCs w:val="28"/>
        </w:rPr>
        <w:t xml:space="preserve">                                                             8</w:t>
      </w:r>
    </w:p>
    <w:p w:rsidR="00E83A60" w:rsidRPr="007A2F40" w:rsidRDefault="00E83A60" w:rsidP="007A2F40">
      <w:pPr>
        <w:ind w:left="426"/>
        <w:outlineLvl w:val="3"/>
        <w:rPr>
          <w:sz w:val="28"/>
          <w:szCs w:val="28"/>
        </w:rPr>
      </w:pPr>
      <w:r w:rsidRPr="007A2F40">
        <w:rPr>
          <w:sz w:val="28"/>
          <w:szCs w:val="28"/>
        </w:rPr>
        <w:t>5.Посредники в транспортном деле.</w:t>
      </w:r>
      <w:r w:rsidR="007A2F40">
        <w:rPr>
          <w:sz w:val="28"/>
          <w:szCs w:val="28"/>
        </w:rPr>
        <w:t xml:space="preserve">                                                                          12</w:t>
      </w:r>
    </w:p>
    <w:p w:rsidR="00E83A60" w:rsidRDefault="00E83A60" w:rsidP="007A2F40">
      <w:pPr>
        <w:ind w:left="426"/>
        <w:outlineLvl w:val="3"/>
        <w:rPr>
          <w:sz w:val="28"/>
          <w:szCs w:val="28"/>
        </w:rPr>
      </w:pPr>
      <w:r w:rsidRPr="007A2F40">
        <w:rPr>
          <w:sz w:val="28"/>
          <w:szCs w:val="28"/>
        </w:rPr>
        <w:t>6.Правовое регулирование транспортных услуг.</w:t>
      </w:r>
      <w:r w:rsidR="007A2F40">
        <w:rPr>
          <w:sz w:val="28"/>
          <w:szCs w:val="28"/>
        </w:rPr>
        <w:t xml:space="preserve">                                                     13 </w:t>
      </w:r>
    </w:p>
    <w:p w:rsidR="00DF4AA3" w:rsidRPr="00DF4AA3" w:rsidRDefault="00DF4AA3" w:rsidP="00DF4AA3">
      <w:pPr>
        <w:ind w:left="426"/>
        <w:rPr>
          <w:sz w:val="24"/>
          <w:szCs w:val="24"/>
        </w:rPr>
      </w:pPr>
      <w:r w:rsidRPr="00DF4AA3">
        <w:rPr>
          <w:spacing w:val="-2"/>
          <w:sz w:val="28"/>
          <w:szCs w:val="28"/>
        </w:rPr>
        <w:t xml:space="preserve">7. </w:t>
      </w:r>
      <w:r w:rsidRPr="00DF4AA3">
        <w:rPr>
          <w:sz w:val="28"/>
          <w:szCs w:val="28"/>
        </w:rPr>
        <w:t>Решение спорных вопросов при транспор</w:t>
      </w:r>
      <w:r w:rsidRPr="00DF4AA3">
        <w:rPr>
          <w:sz w:val="28"/>
          <w:szCs w:val="28"/>
        </w:rPr>
        <w:softHyphen/>
        <w:t xml:space="preserve">тировке  </w:t>
      </w:r>
      <w:r w:rsidRPr="00DF4AA3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14</w:t>
      </w:r>
    </w:p>
    <w:p w:rsidR="00E83A60" w:rsidRPr="007A2F40" w:rsidRDefault="00E83A60" w:rsidP="00E83A60">
      <w:pPr>
        <w:outlineLvl w:val="2"/>
        <w:rPr>
          <w:sz w:val="28"/>
          <w:szCs w:val="28"/>
        </w:rPr>
      </w:pPr>
      <w:r w:rsidRPr="007A2F40">
        <w:rPr>
          <w:sz w:val="28"/>
          <w:szCs w:val="28"/>
        </w:rPr>
        <w:t>Заключение.</w:t>
      </w:r>
      <w:r w:rsidR="007A2F40">
        <w:rPr>
          <w:sz w:val="28"/>
          <w:szCs w:val="28"/>
        </w:rPr>
        <w:t xml:space="preserve">                                                                                                                        16</w:t>
      </w:r>
    </w:p>
    <w:p w:rsidR="00E83A60" w:rsidRPr="007A2F40" w:rsidRDefault="00E83A60" w:rsidP="00E83A60">
      <w:pPr>
        <w:outlineLvl w:val="2"/>
        <w:rPr>
          <w:sz w:val="28"/>
          <w:szCs w:val="28"/>
        </w:rPr>
      </w:pPr>
      <w:r w:rsidRPr="007A2F40">
        <w:rPr>
          <w:sz w:val="28"/>
          <w:szCs w:val="28"/>
        </w:rPr>
        <w:t>Список литературы.</w:t>
      </w:r>
      <w:r w:rsidR="007A2F40">
        <w:rPr>
          <w:sz w:val="28"/>
          <w:szCs w:val="28"/>
        </w:rPr>
        <w:t xml:space="preserve">                                                                                                           17</w:t>
      </w: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Default="00E83A60" w:rsidP="00E83A60">
      <w:pPr>
        <w:rPr>
          <w:iCs/>
          <w:color w:val="000000"/>
          <w:spacing w:val="-2"/>
          <w:sz w:val="24"/>
          <w:szCs w:val="24"/>
        </w:rPr>
      </w:pPr>
    </w:p>
    <w:p w:rsidR="00E83A60" w:rsidRPr="00E83A60" w:rsidRDefault="00E83A60" w:rsidP="00E83A60"/>
    <w:p w:rsidR="003D5BC6" w:rsidRPr="00952C0F" w:rsidRDefault="00BF7061" w:rsidP="006A021C">
      <w:pPr>
        <w:pStyle w:val="2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F40">
        <w:rPr>
          <w:rFonts w:ascii="Times New Roman" w:hAnsi="Times New Roman" w:cs="Times New Roman"/>
          <w:sz w:val="32"/>
          <w:szCs w:val="32"/>
        </w:rPr>
        <w:t>Введение</w:t>
      </w:r>
      <w:r w:rsidR="003D48B0" w:rsidRPr="00952C0F">
        <w:rPr>
          <w:rFonts w:ascii="Times New Roman" w:hAnsi="Times New Roman" w:cs="Times New Roman"/>
          <w:sz w:val="24"/>
          <w:szCs w:val="24"/>
        </w:rPr>
        <w:t>.</w:t>
      </w:r>
    </w:p>
    <w:p w:rsidR="003D5BC6" w:rsidRPr="00952C0F" w:rsidRDefault="003D5BC6" w:rsidP="00952C0F">
      <w:pPr>
        <w:shd w:val="clear" w:color="auto" w:fill="FFFFFF"/>
        <w:spacing w:line="360" w:lineRule="auto"/>
        <w:ind w:left="5" w:firstLine="331"/>
        <w:jc w:val="both"/>
        <w:rPr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 xml:space="preserve">Товары, являющиеся предметом экспортной сделки, перемещаются по </w:t>
      </w:r>
      <w:r w:rsidRPr="00952C0F">
        <w:rPr>
          <w:color w:val="000000"/>
          <w:spacing w:val="-4"/>
          <w:sz w:val="24"/>
          <w:szCs w:val="24"/>
        </w:rPr>
        <w:t xml:space="preserve">морю, воздуху, суше, трубопроводом или путем комбинации этих видов </w:t>
      </w:r>
      <w:r w:rsidRPr="00952C0F">
        <w:rPr>
          <w:color w:val="000000"/>
          <w:spacing w:val="-3"/>
          <w:sz w:val="24"/>
          <w:szCs w:val="24"/>
        </w:rPr>
        <w:t xml:space="preserve">транспорта. Перевозка одним из этих видов транспорта называется прямой, </w:t>
      </w:r>
      <w:r w:rsidRPr="00952C0F">
        <w:rPr>
          <w:color w:val="000000"/>
          <w:spacing w:val="-6"/>
          <w:sz w:val="24"/>
          <w:szCs w:val="24"/>
        </w:rPr>
        <w:t>а при использовании нескольких видов транспорта — смешанной или комби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>нированной.</w:t>
      </w:r>
    </w:p>
    <w:p w:rsidR="003D5BC6" w:rsidRPr="00952C0F" w:rsidRDefault="003D5BC6" w:rsidP="00952C0F">
      <w:pPr>
        <w:shd w:val="clear" w:color="auto" w:fill="FFFFFF"/>
        <w:spacing w:before="5" w:line="360" w:lineRule="auto"/>
        <w:ind w:right="5" w:firstLine="350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Нарушение транспортного процесса ведет зачастую к материальным по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 xml:space="preserve">терям экспортера и импортера, делает неконкурентоспособными товары. </w:t>
      </w:r>
      <w:r w:rsidRPr="00952C0F">
        <w:rPr>
          <w:color w:val="000000"/>
          <w:spacing w:val="-4"/>
          <w:sz w:val="24"/>
          <w:szCs w:val="24"/>
        </w:rPr>
        <w:t xml:space="preserve">Транспорт является для государства важным дополнительным источником </w:t>
      </w:r>
      <w:r w:rsidRPr="00952C0F">
        <w:rPr>
          <w:color w:val="000000"/>
          <w:spacing w:val="-2"/>
          <w:sz w:val="24"/>
          <w:szCs w:val="24"/>
        </w:rPr>
        <w:t>валютных поступлений.</w:t>
      </w:r>
    </w:p>
    <w:p w:rsidR="003D5BC6" w:rsidRPr="00952C0F" w:rsidRDefault="003D5BC6" w:rsidP="00952C0F">
      <w:pPr>
        <w:shd w:val="clear" w:color="auto" w:fill="FFFFFF"/>
        <w:spacing w:before="10" w:line="360" w:lineRule="auto"/>
        <w:ind w:left="5" w:firstLine="341"/>
        <w:jc w:val="both"/>
        <w:rPr>
          <w:sz w:val="24"/>
          <w:szCs w:val="24"/>
        </w:rPr>
      </w:pPr>
      <w:r w:rsidRPr="00952C0F">
        <w:rPr>
          <w:color w:val="000000"/>
          <w:spacing w:val="-8"/>
          <w:sz w:val="24"/>
          <w:szCs w:val="24"/>
        </w:rPr>
        <w:t xml:space="preserve">Примерно </w:t>
      </w:r>
      <w:r w:rsidR="00001256" w:rsidRPr="00952C0F">
        <w:rPr>
          <w:color w:val="000000"/>
          <w:spacing w:val="-8"/>
          <w:sz w:val="24"/>
          <w:szCs w:val="24"/>
        </w:rPr>
        <w:t xml:space="preserve">¼ </w:t>
      </w:r>
      <w:r w:rsidRPr="00952C0F">
        <w:rPr>
          <w:color w:val="000000"/>
          <w:spacing w:val="-8"/>
          <w:sz w:val="24"/>
          <w:szCs w:val="24"/>
        </w:rPr>
        <w:t>международной торговли услугами приходится на транспорт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ные услуги. Регулирование этой торговли осуществляется на основе двусто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z w:val="24"/>
          <w:szCs w:val="24"/>
        </w:rPr>
        <w:t>ронних соглашений.</w:t>
      </w:r>
    </w:p>
    <w:p w:rsidR="003D5BC6" w:rsidRPr="00952C0F" w:rsidRDefault="003D5BC6" w:rsidP="00952C0F">
      <w:pPr>
        <w:shd w:val="clear" w:color="auto" w:fill="FFFFFF"/>
        <w:spacing w:before="5" w:line="360" w:lineRule="auto"/>
        <w:ind w:left="10" w:right="5" w:firstLine="346"/>
        <w:jc w:val="both"/>
        <w:rPr>
          <w:sz w:val="24"/>
          <w:szCs w:val="24"/>
        </w:rPr>
      </w:pPr>
      <w:r w:rsidRPr="00952C0F">
        <w:rPr>
          <w:iCs/>
          <w:color w:val="000000"/>
          <w:spacing w:val="-5"/>
          <w:sz w:val="24"/>
          <w:szCs w:val="24"/>
        </w:rPr>
        <w:t xml:space="preserve">Транспортное обслуживание </w:t>
      </w:r>
      <w:r w:rsidRPr="00952C0F">
        <w:rPr>
          <w:color w:val="000000"/>
          <w:spacing w:val="-5"/>
          <w:sz w:val="24"/>
          <w:szCs w:val="24"/>
        </w:rPr>
        <w:t>— конечный результат деятельности транс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z w:val="24"/>
          <w:szCs w:val="24"/>
        </w:rPr>
        <w:t>портных предприятий по выполнению договора перевозки.</w:t>
      </w:r>
    </w:p>
    <w:p w:rsidR="003D5BC6" w:rsidRPr="00952C0F" w:rsidRDefault="003D5BC6" w:rsidP="00952C0F">
      <w:pPr>
        <w:shd w:val="clear" w:color="auto" w:fill="FFFFFF"/>
        <w:spacing w:line="360" w:lineRule="auto"/>
        <w:ind w:firstLine="350"/>
        <w:jc w:val="both"/>
        <w:rPr>
          <w:sz w:val="24"/>
          <w:szCs w:val="24"/>
        </w:rPr>
      </w:pPr>
      <w:r w:rsidRPr="00952C0F">
        <w:rPr>
          <w:bCs/>
          <w:iCs/>
          <w:color w:val="000000"/>
          <w:spacing w:val="-3"/>
          <w:sz w:val="24"/>
          <w:szCs w:val="24"/>
        </w:rPr>
        <w:t xml:space="preserve">Фрахт </w:t>
      </w:r>
      <w:r w:rsidRPr="00952C0F">
        <w:rPr>
          <w:color w:val="000000"/>
          <w:spacing w:val="-3"/>
          <w:sz w:val="24"/>
          <w:szCs w:val="24"/>
        </w:rPr>
        <w:t xml:space="preserve">— одна из форм оплаты морской перевозки грузов, размер его </w:t>
      </w:r>
      <w:r w:rsidRPr="00952C0F">
        <w:rPr>
          <w:color w:val="000000"/>
          <w:spacing w:val="-1"/>
          <w:sz w:val="24"/>
          <w:szCs w:val="24"/>
        </w:rPr>
        <w:t xml:space="preserve">устанавливается по соглашению сторон для каждой конкретной сделки в </w:t>
      </w:r>
      <w:r w:rsidRPr="00952C0F">
        <w:rPr>
          <w:color w:val="000000"/>
          <w:spacing w:val="-3"/>
          <w:sz w:val="24"/>
          <w:szCs w:val="24"/>
        </w:rPr>
        <w:t xml:space="preserve">виде фрахтовой ставки либо исчисляется на основе тарифа обычно за один </w:t>
      </w:r>
      <w:r w:rsidRPr="00952C0F">
        <w:rPr>
          <w:color w:val="000000"/>
          <w:spacing w:val="1"/>
          <w:sz w:val="24"/>
          <w:szCs w:val="24"/>
        </w:rPr>
        <w:t>порт погрузки и один порт выгрузки.</w:t>
      </w:r>
    </w:p>
    <w:p w:rsidR="00001256" w:rsidRPr="00952C0F" w:rsidRDefault="003D5BC6" w:rsidP="00952C0F">
      <w:pPr>
        <w:shd w:val="clear" w:color="auto" w:fill="FFFFFF"/>
        <w:spacing w:line="360" w:lineRule="auto"/>
        <w:ind w:left="10" w:right="10"/>
        <w:jc w:val="both"/>
        <w:rPr>
          <w:sz w:val="24"/>
          <w:szCs w:val="24"/>
        </w:rPr>
      </w:pPr>
      <w:r w:rsidRPr="00952C0F">
        <w:rPr>
          <w:bCs/>
          <w:iCs/>
          <w:color w:val="000000"/>
          <w:spacing w:val="-4"/>
          <w:sz w:val="24"/>
          <w:szCs w:val="24"/>
        </w:rPr>
        <w:t xml:space="preserve">Чартер (чартерная партия) </w:t>
      </w:r>
      <w:r w:rsidRPr="00952C0F">
        <w:rPr>
          <w:color w:val="000000"/>
          <w:spacing w:val="-4"/>
          <w:sz w:val="24"/>
          <w:szCs w:val="24"/>
        </w:rPr>
        <w:t xml:space="preserve">— документ, удостоверяющий наличие и </w:t>
      </w:r>
      <w:r w:rsidRPr="00952C0F">
        <w:rPr>
          <w:color w:val="000000"/>
          <w:spacing w:val="2"/>
          <w:sz w:val="24"/>
          <w:szCs w:val="24"/>
        </w:rPr>
        <w:t>содержание договора фрахтования, заключенного между фрахтовщиком</w:t>
      </w:r>
      <w:r w:rsidR="00001256" w:rsidRPr="00952C0F">
        <w:rPr>
          <w:color w:val="000000"/>
          <w:spacing w:val="2"/>
          <w:sz w:val="24"/>
          <w:szCs w:val="24"/>
        </w:rPr>
        <w:t xml:space="preserve"> </w:t>
      </w:r>
      <w:r w:rsidR="00001256" w:rsidRPr="00952C0F">
        <w:rPr>
          <w:color w:val="000000"/>
          <w:spacing w:val="-8"/>
          <w:sz w:val="24"/>
          <w:szCs w:val="24"/>
        </w:rPr>
        <w:t xml:space="preserve">(судовладельцем) и фрахтователем (грузовладельцем). Он может заключаться </w:t>
      </w:r>
      <w:r w:rsidR="00001256" w:rsidRPr="00952C0F">
        <w:rPr>
          <w:color w:val="000000"/>
          <w:spacing w:val="-4"/>
          <w:sz w:val="24"/>
          <w:szCs w:val="24"/>
        </w:rPr>
        <w:t>на рейс, несколько рейсов, на определенное время. В торговом мореплава</w:t>
      </w:r>
      <w:r w:rsidR="00001256" w:rsidRPr="00952C0F">
        <w:rPr>
          <w:color w:val="000000"/>
          <w:spacing w:val="-4"/>
          <w:sz w:val="24"/>
          <w:szCs w:val="24"/>
        </w:rPr>
        <w:softHyphen/>
      </w:r>
      <w:r w:rsidR="00001256" w:rsidRPr="00952C0F">
        <w:rPr>
          <w:color w:val="000000"/>
          <w:spacing w:val="-2"/>
          <w:sz w:val="24"/>
          <w:szCs w:val="24"/>
        </w:rPr>
        <w:t>нии используются типовые формы чартеров.</w:t>
      </w:r>
    </w:p>
    <w:p w:rsidR="00001256" w:rsidRPr="00952C0F" w:rsidRDefault="00001256" w:rsidP="00952C0F">
      <w:pPr>
        <w:shd w:val="clear" w:color="auto" w:fill="FFFFFF"/>
        <w:spacing w:line="360" w:lineRule="auto"/>
        <w:ind w:right="10" w:firstLine="288"/>
        <w:jc w:val="both"/>
        <w:rPr>
          <w:sz w:val="24"/>
          <w:szCs w:val="24"/>
        </w:rPr>
      </w:pPr>
      <w:r w:rsidRPr="00952C0F">
        <w:rPr>
          <w:iCs/>
          <w:color w:val="000000"/>
          <w:spacing w:val="-2"/>
          <w:sz w:val="24"/>
          <w:szCs w:val="24"/>
        </w:rPr>
        <w:t xml:space="preserve">Линейное судоходство </w:t>
      </w:r>
      <w:r w:rsidRPr="00952C0F">
        <w:rPr>
          <w:color w:val="000000"/>
          <w:spacing w:val="-2"/>
          <w:sz w:val="24"/>
          <w:szCs w:val="24"/>
        </w:rPr>
        <w:t xml:space="preserve">— специфическая форма транспортных услуг, </w:t>
      </w:r>
      <w:r w:rsidRPr="00952C0F">
        <w:rPr>
          <w:color w:val="000000"/>
          <w:spacing w:val="-5"/>
          <w:sz w:val="24"/>
          <w:szCs w:val="24"/>
        </w:rPr>
        <w:t>при которой перевозчик организует между установленными портами регу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8"/>
          <w:sz w:val="24"/>
          <w:szCs w:val="24"/>
        </w:rPr>
        <w:t>лярную доставку генеральных грузов сборными отправками по заранее объяв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ленному расписанию. При этом используются для всех отраслей стандарт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1"/>
          <w:sz w:val="24"/>
          <w:szCs w:val="24"/>
        </w:rPr>
        <w:t>ный договор морской перевозки и стабильные цены.</w:t>
      </w:r>
    </w:p>
    <w:p w:rsidR="00001256" w:rsidRPr="00952C0F" w:rsidRDefault="00001256" w:rsidP="00952C0F">
      <w:pPr>
        <w:shd w:val="clear" w:color="auto" w:fill="FFFFFF"/>
        <w:spacing w:line="360" w:lineRule="auto"/>
        <w:ind w:left="14" w:firstLine="307"/>
        <w:jc w:val="both"/>
        <w:rPr>
          <w:sz w:val="24"/>
          <w:szCs w:val="24"/>
        </w:rPr>
      </w:pPr>
      <w:r w:rsidRPr="00952C0F">
        <w:rPr>
          <w:iCs/>
          <w:color w:val="000000"/>
          <w:spacing w:val="-3"/>
          <w:sz w:val="24"/>
          <w:szCs w:val="24"/>
        </w:rPr>
        <w:t xml:space="preserve">Трамповое судоходство </w:t>
      </w:r>
      <w:r w:rsidRPr="00952C0F">
        <w:rPr>
          <w:color w:val="000000"/>
          <w:spacing w:val="-3"/>
          <w:sz w:val="24"/>
          <w:szCs w:val="24"/>
        </w:rPr>
        <w:t xml:space="preserve">— морское судоходство, при котором работа </w:t>
      </w:r>
      <w:r w:rsidRPr="00952C0F">
        <w:rPr>
          <w:color w:val="000000"/>
          <w:spacing w:val="-6"/>
          <w:sz w:val="24"/>
          <w:szCs w:val="24"/>
        </w:rPr>
        <w:t xml:space="preserve">грузовых транспортных судов не связана с постоянными районами плавания, </w:t>
      </w:r>
      <w:r w:rsidRPr="00952C0F">
        <w:rPr>
          <w:color w:val="000000"/>
          <w:spacing w:val="-2"/>
          <w:sz w:val="24"/>
          <w:szCs w:val="24"/>
        </w:rPr>
        <w:t xml:space="preserve">портами погрузки и выгрузки, не ограниченна определенным видом груза, </w:t>
      </w:r>
      <w:r w:rsidRPr="00952C0F">
        <w:rPr>
          <w:color w:val="000000"/>
          <w:spacing w:val="-1"/>
          <w:sz w:val="24"/>
          <w:szCs w:val="24"/>
        </w:rPr>
        <w:t>а цена перевозки (фрахт) устанавливается по согласованию сторон.</w:t>
      </w:r>
    </w:p>
    <w:p w:rsidR="00001256" w:rsidRPr="00952C0F" w:rsidRDefault="00001256" w:rsidP="00952C0F">
      <w:pPr>
        <w:shd w:val="clear" w:color="auto" w:fill="FFFFFF"/>
        <w:spacing w:line="360" w:lineRule="auto"/>
        <w:ind w:left="14" w:right="10" w:firstLine="307"/>
        <w:jc w:val="both"/>
        <w:rPr>
          <w:sz w:val="24"/>
          <w:szCs w:val="24"/>
        </w:rPr>
      </w:pPr>
      <w:r w:rsidRPr="00952C0F">
        <w:rPr>
          <w:iCs/>
          <w:color w:val="000000"/>
          <w:spacing w:val="-6"/>
          <w:sz w:val="24"/>
          <w:szCs w:val="24"/>
        </w:rPr>
        <w:t xml:space="preserve">Трамповые грузы </w:t>
      </w:r>
      <w:r w:rsidRPr="00952C0F">
        <w:rPr>
          <w:color w:val="000000"/>
          <w:spacing w:val="-6"/>
          <w:sz w:val="24"/>
          <w:szCs w:val="24"/>
        </w:rPr>
        <w:t>— грузы, традиционно обращающиеся в сфере трампо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 xml:space="preserve">вого судоходства: массовые насыпные навалочные грузы (уголь, руда, зерно, </w:t>
      </w:r>
      <w:r w:rsidRPr="00952C0F">
        <w:rPr>
          <w:color w:val="000000"/>
          <w:spacing w:val="-1"/>
          <w:sz w:val="24"/>
          <w:szCs w:val="24"/>
        </w:rPr>
        <w:t>сахар, сырец, удобрения, лес, металл).</w:t>
      </w:r>
    </w:p>
    <w:p w:rsidR="00001256" w:rsidRDefault="00001256" w:rsidP="00952C0F">
      <w:pPr>
        <w:shd w:val="clear" w:color="auto" w:fill="FFFFFF"/>
        <w:spacing w:before="5" w:line="360" w:lineRule="auto"/>
        <w:ind w:left="10" w:right="5" w:firstLine="307"/>
        <w:jc w:val="both"/>
        <w:rPr>
          <w:color w:val="000000"/>
          <w:spacing w:val="-2"/>
          <w:sz w:val="24"/>
          <w:szCs w:val="24"/>
        </w:rPr>
      </w:pPr>
      <w:r w:rsidRPr="00952C0F">
        <w:rPr>
          <w:iCs/>
          <w:color w:val="000000"/>
          <w:spacing w:val="-4"/>
          <w:sz w:val="24"/>
          <w:szCs w:val="24"/>
        </w:rPr>
        <w:t xml:space="preserve">Транспортное обеспечение </w:t>
      </w:r>
      <w:r w:rsidRPr="00952C0F">
        <w:rPr>
          <w:color w:val="000000"/>
          <w:spacing w:val="-4"/>
          <w:sz w:val="24"/>
          <w:szCs w:val="24"/>
        </w:rPr>
        <w:t>— система, представляющая собой совокуп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ность технических и технологических элементов, экономических, коммерче</w:t>
      </w:r>
      <w:r w:rsidRPr="00952C0F">
        <w:rPr>
          <w:color w:val="000000"/>
          <w:spacing w:val="-5"/>
          <w:sz w:val="24"/>
          <w:szCs w:val="24"/>
        </w:rPr>
        <w:t xml:space="preserve">ско-правовых, организационных воздействий, форм и методов управления транспортными операциями и процессами на всех этапах и уровнях в сфере </w:t>
      </w:r>
      <w:r w:rsidRPr="00952C0F">
        <w:rPr>
          <w:color w:val="000000"/>
          <w:spacing w:val="-8"/>
          <w:sz w:val="24"/>
          <w:szCs w:val="24"/>
        </w:rPr>
        <w:t>производства, потребления и обращения продукции. Все элементы транспорт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>ного обеспечения находятся в тесном взаимодействии и взаимных связях.</w:t>
      </w:r>
    </w:p>
    <w:p w:rsidR="00E83A60" w:rsidRDefault="00E83A60" w:rsidP="00952C0F">
      <w:pPr>
        <w:shd w:val="clear" w:color="auto" w:fill="FFFFFF"/>
        <w:spacing w:before="5" w:line="360" w:lineRule="auto"/>
        <w:ind w:left="10" w:right="5" w:firstLine="307"/>
        <w:jc w:val="both"/>
        <w:rPr>
          <w:color w:val="000000"/>
          <w:spacing w:val="-2"/>
          <w:sz w:val="24"/>
          <w:szCs w:val="24"/>
        </w:rPr>
      </w:pPr>
    </w:p>
    <w:p w:rsidR="00E83A60" w:rsidRPr="00952C0F" w:rsidRDefault="00E83A60" w:rsidP="00952C0F">
      <w:pPr>
        <w:shd w:val="clear" w:color="auto" w:fill="FFFFFF"/>
        <w:spacing w:before="5" w:line="360" w:lineRule="auto"/>
        <w:ind w:left="10" w:right="5" w:firstLine="307"/>
        <w:jc w:val="both"/>
        <w:rPr>
          <w:sz w:val="24"/>
          <w:szCs w:val="24"/>
        </w:rPr>
      </w:pPr>
    </w:p>
    <w:p w:rsidR="00001256" w:rsidRPr="007A2F40" w:rsidRDefault="00BF7061" w:rsidP="00BF706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7A2F4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1</w:t>
      </w:r>
      <w:r w:rsidR="006A021C" w:rsidRPr="007A2F4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.</w:t>
      </w:r>
      <w:r w:rsidR="00001256" w:rsidRPr="007A2F4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Звенья транспортного обслуживания внеш</w:t>
      </w:r>
      <w:r w:rsidR="00001256" w:rsidRPr="007A2F4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softHyphen/>
      </w:r>
      <w:r w:rsidR="00001256" w:rsidRPr="007A2F40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неэкономических связей России</w:t>
      </w:r>
      <w:r w:rsidR="003D48B0" w:rsidRPr="007A2F40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.</w:t>
      </w:r>
    </w:p>
    <w:p w:rsidR="00001256" w:rsidRPr="00952C0F" w:rsidRDefault="00001256" w:rsidP="00BF7061">
      <w:pPr>
        <w:shd w:val="clear" w:color="auto" w:fill="FFFFFF"/>
        <w:spacing w:before="230" w:line="360" w:lineRule="auto"/>
        <w:ind w:left="14" w:firstLine="302"/>
        <w:jc w:val="both"/>
        <w:rPr>
          <w:sz w:val="24"/>
          <w:szCs w:val="24"/>
        </w:rPr>
      </w:pPr>
      <w:r w:rsidRPr="00952C0F">
        <w:rPr>
          <w:color w:val="000000"/>
          <w:spacing w:val="-7"/>
          <w:sz w:val="24"/>
          <w:szCs w:val="24"/>
        </w:rPr>
        <w:t xml:space="preserve">Российская транспортная система для обеспечения внешнеэкономических </w:t>
      </w:r>
      <w:r w:rsidRPr="00952C0F">
        <w:rPr>
          <w:color w:val="000000"/>
          <w:spacing w:val="-5"/>
          <w:sz w:val="24"/>
          <w:szCs w:val="24"/>
        </w:rPr>
        <w:t xml:space="preserve">связей страны находится в большой зависимости от транспортных систем </w:t>
      </w:r>
      <w:r w:rsidRPr="00952C0F">
        <w:rPr>
          <w:color w:val="000000"/>
          <w:spacing w:val="-8"/>
          <w:sz w:val="24"/>
          <w:szCs w:val="24"/>
        </w:rPr>
        <w:t>ближнего зарубежья и Прибалтики. Ведь многие железнодорожные погранич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ные переходы, крупные авиа- и морские порты расположены на их терри</w:t>
      </w:r>
      <w:r w:rsidRPr="00952C0F">
        <w:rPr>
          <w:color w:val="000000"/>
          <w:spacing w:val="-4"/>
          <w:sz w:val="24"/>
          <w:szCs w:val="24"/>
        </w:rPr>
        <w:softHyphen/>
        <w:t xml:space="preserve">тории, а морские транспортные суда, приписанные к этим портам, перешли в их собственность. </w:t>
      </w:r>
      <w:r w:rsidR="00247773" w:rsidRPr="00952C0F">
        <w:rPr>
          <w:color w:val="000000"/>
          <w:spacing w:val="-4"/>
          <w:sz w:val="24"/>
          <w:szCs w:val="24"/>
        </w:rPr>
        <w:t>Так, за пределами России оказались специализирован</w:t>
      </w:r>
      <w:r w:rsidR="00247773" w:rsidRPr="00952C0F">
        <w:rPr>
          <w:color w:val="000000"/>
          <w:spacing w:val="-4"/>
          <w:sz w:val="24"/>
          <w:szCs w:val="24"/>
        </w:rPr>
        <w:softHyphen/>
      </w:r>
      <w:r w:rsidR="00247773" w:rsidRPr="00952C0F">
        <w:rPr>
          <w:color w:val="000000"/>
          <w:spacing w:val="-6"/>
          <w:sz w:val="24"/>
          <w:szCs w:val="24"/>
        </w:rPr>
        <w:t>ные портовые мощности (Рига, Клайпеда, Ильичевск, Одесса, Поти) по пере</w:t>
      </w:r>
      <w:r w:rsidR="00247773" w:rsidRPr="00952C0F">
        <w:rPr>
          <w:color w:val="000000"/>
          <w:spacing w:val="-6"/>
          <w:sz w:val="24"/>
          <w:szCs w:val="24"/>
        </w:rPr>
        <w:softHyphen/>
      </w:r>
      <w:r w:rsidR="00247773" w:rsidRPr="00952C0F">
        <w:rPr>
          <w:color w:val="000000"/>
          <w:spacing w:val="-4"/>
          <w:sz w:val="24"/>
          <w:szCs w:val="24"/>
        </w:rPr>
        <w:t>грузке наливных нефтяных и химических грузов объемом 53 млн. т</w:t>
      </w:r>
      <w:r w:rsidR="00247773">
        <w:rPr>
          <w:color w:val="000000"/>
          <w:spacing w:val="-4"/>
          <w:sz w:val="24"/>
          <w:szCs w:val="24"/>
        </w:rPr>
        <w:t>.</w:t>
      </w:r>
      <w:r w:rsidR="00247773" w:rsidRPr="00952C0F">
        <w:rPr>
          <w:color w:val="000000"/>
          <w:spacing w:val="-4"/>
          <w:sz w:val="24"/>
          <w:szCs w:val="24"/>
        </w:rPr>
        <w:t xml:space="preserve"> в год, </w:t>
      </w:r>
      <w:r w:rsidR="00247773" w:rsidRPr="00952C0F">
        <w:rPr>
          <w:color w:val="000000"/>
          <w:spacing w:val="-5"/>
          <w:sz w:val="24"/>
          <w:szCs w:val="24"/>
        </w:rPr>
        <w:t xml:space="preserve">сухих химических грузов — 7 млн. т, массовых навалочных и генеральных </w:t>
      </w:r>
      <w:r w:rsidR="00247773" w:rsidRPr="00952C0F">
        <w:rPr>
          <w:color w:val="000000"/>
          <w:spacing w:val="-7"/>
          <w:sz w:val="24"/>
          <w:szCs w:val="24"/>
        </w:rPr>
        <w:t>грузов — 14 млн. т, зерновые комплексы — 7 млн. т, морские паромные пере</w:t>
      </w:r>
      <w:r w:rsidR="00247773" w:rsidRPr="00952C0F">
        <w:rPr>
          <w:color w:val="000000"/>
          <w:spacing w:val="-7"/>
          <w:sz w:val="24"/>
          <w:szCs w:val="24"/>
        </w:rPr>
        <w:softHyphen/>
      </w:r>
      <w:r w:rsidR="00247773" w:rsidRPr="00952C0F">
        <w:rPr>
          <w:color w:val="000000"/>
          <w:sz w:val="24"/>
          <w:szCs w:val="24"/>
        </w:rPr>
        <w:t>правы в Германию и Болгарию — мощностью 10 млн. т.</w:t>
      </w:r>
    </w:p>
    <w:p w:rsidR="00001256" w:rsidRPr="00952C0F" w:rsidRDefault="00001256" w:rsidP="00BF7061">
      <w:pPr>
        <w:shd w:val="clear" w:color="auto" w:fill="FFFFFF"/>
        <w:spacing w:before="5" w:line="360" w:lineRule="auto"/>
        <w:ind w:left="19" w:right="5" w:firstLine="302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В странах ближнего зарубежья и Прибалтики расположены значитель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ные производственные мощности по выпуску и ремонту подвижного состава </w:t>
      </w:r>
      <w:r w:rsidRPr="00952C0F">
        <w:rPr>
          <w:color w:val="000000"/>
          <w:spacing w:val="-2"/>
          <w:sz w:val="24"/>
          <w:szCs w:val="24"/>
        </w:rPr>
        <w:t>и средств железнодорожной автоматики.</w:t>
      </w:r>
    </w:p>
    <w:p w:rsidR="00001256" w:rsidRPr="00952C0F" w:rsidRDefault="00001256" w:rsidP="00BF7061">
      <w:pPr>
        <w:shd w:val="clear" w:color="auto" w:fill="FFFFFF"/>
        <w:spacing w:before="72" w:line="360" w:lineRule="auto"/>
        <w:ind w:left="10" w:right="67"/>
        <w:jc w:val="both"/>
        <w:rPr>
          <w:sz w:val="24"/>
          <w:szCs w:val="24"/>
        </w:rPr>
      </w:pPr>
      <w:r w:rsidRPr="00952C0F">
        <w:rPr>
          <w:color w:val="000000"/>
          <w:spacing w:val="-8"/>
          <w:sz w:val="24"/>
          <w:szCs w:val="24"/>
        </w:rPr>
        <w:t>Таким образом, Россия крайне заинтересована в сохранении единой транс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портной системы, так же как и другие государства экономически заинтересо</w:t>
      </w:r>
      <w:r w:rsidRPr="00952C0F">
        <w:rPr>
          <w:color w:val="000000"/>
          <w:spacing w:val="-7"/>
          <w:sz w:val="24"/>
          <w:szCs w:val="24"/>
        </w:rPr>
        <w:softHyphen/>
        <w:t xml:space="preserve">ваны в грузопотоках российского экспорта и импорта (прежде всего Украина, </w:t>
      </w:r>
      <w:r w:rsidRPr="00952C0F">
        <w:rPr>
          <w:color w:val="000000"/>
          <w:spacing w:val="-5"/>
          <w:sz w:val="24"/>
          <w:szCs w:val="24"/>
        </w:rPr>
        <w:t>страны Прибалтики), получении значительных финансовых средств за счет предоставления транспортных услуг. Российская Федерация заключила не</w:t>
      </w:r>
      <w:r w:rsidRPr="00952C0F">
        <w:rPr>
          <w:color w:val="000000"/>
          <w:spacing w:val="-5"/>
          <w:sz w:val="24"/>
          <w:szCs w:val="24"/>
        </w:rPr>
        <w:softHyphen/>
        <w:t xml:space="preserve">сколько десятков многосторонних и двусторонних соглашений с государствами СНГ и Прибалтики о сотрудничестве в области транспорта, а также </w:t>
      </w:r>
      <w:r w:rsidRPr="00952C0F">
        <w:rPr>
          <w:color w:val="000000"/>
          <w:spacing w:val="-7"/>
          <w:sz w:val="24"/>
          <w:szCs w:val="24"/>
        </w:rPr>
        <w:t>соглашений по</w:t>
      </w:r>
      <w:r w:rsidR="00FC69F7" w:rsidRPr="00952C0F">
        <w:rPr>
          <w:color w:val="000000"/>
          <w:spacing w:val="-7"/>
          <w:sz w:val="24"/>
          <w:szCs w:val="24"/>
        </w:rPr>
        <w:t xml:space="preserve"> о</w:t>
      </w:r>
      <w:r w:rsidRPr="00952C0F">
        <w:rPr>
          <w:color w:val="000000"/>
          <w:spacing w:val="-7"/>
          <w:sz w:val="24"/>
          <w:szCs w:val="24"/>
        </w:rPr>
        <w:t>тдельным видам транспорта — железнодорожному, автомо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бильному, воздушному, морскому, речному.</w:t>
      </w:r>
    </w:p>
    <w:p w:rsidR="00001256" w:rsidRPr="00952C0F" w:rsidRDefault="00001256" w:rsidP="00BF7061">
      <w:pPr>
        <w:shd w:val="clear" w:color="auto" w:fill="FFFFFF"/>
        <w:spacing w:line="360" w:lineRule="auto"/>
        <w:ind w:right="53" w:firstLine="307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 xml:space="preserve">Подписанные соглашения предусматривают обеспечение благоприятных </w:t>
      </w:r>
      <w:r w:rsidRPr="00952C0F">
        <w:rPr>
          <w:color w:val="000000"/>
          <w:spacing w:val="-5"/>
          <w:sz w:val="24"/>
          <w:szCs w:val="24"/>
        </w:rPr>
        <w:t>условий функционирования всех видов транспорта, в частности транспорт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8"/>
          <w:sz w:val="24"/>
          <w:szCs w:val="24"/>
        </w:rPr>
        <w:t xml:space="preserve">ные средства освобождаются от налогов и государственных сборов, связанных </w:t>
      </w:r>
      <w:r w:rsidRPr="00952C0F">
        <w:rPr>
          <w:color w:val="000000"/>
          <w:spacing w:val="-2"/>
          <w:sz w:val="24"/>
          <w:szCs w:val="24"/>
        </w:rPr>
        <w:t xml:space="preserve">с использованием дорог и иных путей сообщения, налогов и сборов на </w:t>
      </w:r>
      <w:r w:rsidRPr="00952C0F">
        <w:rPr>
          <w:color w:val="000000"/>
          <w:spacing w:val="-7"/>
          <w:sz w:val="24"/>
          <w:szCs w:val="24"/>
        </w:rPr>
        <w:t xml:space="preserve">доходы, получаемые от перевозок. Все страны — республики бывшего СССР </w:t>
      </w:r>
      <w:r w:rsidRPr="00952C0F">
        <w:rPr>
          <w:color w:val="000000"/>
          <w:spacing w:val="-6"/>
          <w:sz w:val="24"/>
          <w:szCs w:val="24"/>
        </w:rPr>
        <w:t>сохраняют действующие правила, инструкции, положения, стандарты/техни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9"/>
          <w:sz w:val="24"/>
          <w:szCs w:val="24"/>
        </w:rPr>
        <w:t xml:space="preserve">ческие условия и другие документы, регламентирующие работу транспортных </w:t>
      </w:r>
      <w:r w:rsidRPr="00952C0F">
        <w:rPr>
          <w:color w:val="000000"/>
          <w:spacing w:val="-6"/>
          <w:sz w:val="24"/>
          <w:szCs w:val="24"/>
        </w:rPr>
        <w:t xml:space="preserve">средств. Сохраняется действующий порядок осуществления международных </w:t>
      </w:r>
      <w:r w:rsidRPr="00952C0F">
        <w:rPr>
          <w:color w:val="000000"/>
          <w:spacing w:val="-7"/>
          <w:sz w:val="24"/>
          <w:szCs w:val="24"/>
        </w:rPr>
        <w:t>перевозок, установленный ранее заключенными межправительственными со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8"/>
          <w:sz w:val="24"/>
          <w:szCs w:val="24"/>
        </w:rPr>
        <w:t xml:space="preserve">глашениями СССР с другими странами, а также действие конвенций и других </w:t>
      </w:r>
      <w:r w:rsidRPr="00952C0F">
        <w:rPr>
          <w:color w:val="000000"/>
          <w:spacing w:val="-1"/>
          <w:sz w:val="24"/>
          <w:szCs w:val="24"/>
        </w:rPr>
        <w:t>соглашений в области транспорта, участником которых являлся СССР.</w:t>
      </w:r>
    </w:p>
    <w:p w:rsidR="00001256" w:rsidRPr="00952C0F" w:rsidRDefault="00001256" w:rsidP="00BF7061">
      <w:pPr>
        <w:shd w:val="clear" w:color="auto" w:fill="FFFFFF"/>
        <w:spacing w:line="360" w:lineRule="auto"/>
        <w:ind w:left="19" w:right="43" w:firstLine="293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Установлены также принципы и порядок выполнения воинских перево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зок, перевозок опасных и разрядных грузов, приняты условия «разделения </w:t>
      </w:r>
      <w:r w:rsidRPr="00952C0F">
        <w:rPr>
          <w:color w:val="000000"/>
          <w:spacing w:val="-4"/>
          <w:sz w:val="24"/>
          <w:szCs w:val="24"/>
        </w:rPr>
        <w:t xml:space="preserve">инвентарных парков грузовых вагонов и контейнеров бывшего МПС СССР </w:t>
      </w:r>
      <w:r w:rsidRPr="00952C0F">
        <w:rPr>
          <w:color w:val="000000"/>
          <w:spacing w:val="-6"/>
          <w:sz w:val="24"/>
          <w:szCs w:val="24"/>
        </w:rPr>
        <w:t>и их дальнейшего использования. Решены многие другие вопросы функцио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1"/>
          <w:sz w:val="24"/>
          <w:szCs w:val="24"/>
        </w:rPr>
        <w:t>нирования транспортной системы как единого целого.</w:t>
      </w:r>
    </w:p>
    <w:p w:rsidR="00001256" w:rsidRPr="00952C0F" w:rsidRDefault="00247773" w:rsidP="00BF7061">
      <w:pPr>
        <w:shd w:val="clear" w:color="auto" w:fill="FFFFFF"/>
        <w:spacing w:line="360" w:lineRule="auto"/>
        <w:ind w:left="14" w:firstLine="298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Транспортное обслуживание должно быть организовано во время всего </w:t>
      </w:r>
      <w:r w:rsidRPr="00952C0F">
        <w:rPr>
          <w:color w:val="000000"/>
          <w:spacing w:val="-3"/>
          <w:sz w:val="24"/>
          <w:szCs w:val="24"/>
        </w:rPr>
        <w:t xml:space="preserve">процесса перемещения товара из сферы производства в сферу потребления </w:t>
      </w:r>
      <w:r w:rsidRPr="00952C0F">
        <w:rPr>
          <w:color w:val="000000"/>
          <w:spacing w:val="-4"/>
          <w:sz w:val="24"/>
          <w:szCs w:val="24"/>
        </w:rPr>
        <w:t xml:space="preserve">и включает такие понятия, как сохранность перевозимого груза, скорость </w:t>
      </w:r>
      <w:r w:rsidRPr="00952C0F">
        <w:rPr>
          <w:color w:val="000000"/>
          <w:spacing w:val="-5"/>
          <w:sz w:val="24"/>
          <w:szCs w:val="24"/>
        </w:rPr>
        <w:t>доставки, регулярность, ритмичность доставки, охрана окружающей среды</w:t>
      </w:r>
      <w:r>
        <w:rPr>
          <w:color w:val="000000"/>
          <w:spacing w:val="-5"/>
          <w:sz w:val="24"/>
          <w:szCs w:val="24"/>
        </w:rPr>
        <w:t>.</w:t>
      </w:r>
      <w:r w:rsidRPr="00952C0F">
        <w:rPr>
          <w:color w:val="000000"/>
          <w:spacing w:val="-5"/>
          <w:sz w:val="24"/>
          <w:szCs w:val="24"/>
        </w:rPr>
        <w:t xml:space="preserve"> </w:t>
      </w:r>
      <w:r w:rsidRPr="00952C0F">
        <w:rPr>
          <w:color w:val="000000"/>
          <w:spacing w:val="-9"/>
          <w:sz w:val="24"/>
          <w:szCs w:val="24"/>
        </w:rPr>
        <w:t>При транспортном обслуживании грузовладельцам предоставляются дополни</w:t>
      </w:r>
      <w:r w:rsidRPr="00952C0F">
        <w:rPr>
          <w:color w:val="000000"/>
          <w:spacing w:val="-9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тельные услуги, такие как накопление, хранение груза, ремонт тары, марки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>ровка, подготовка сепарационного материала и другие.</w:t>
      </w:r>
    </w:p>
    <w:p w:rsidR="00001256" w:rsidRPr="00952C0F" w:rsidRDefault="00001256" w:rsidP="00BF7061">
      <w:pPr>
        <w:shd w:val="clear" w:color="auto" w:fill="FFFFFF"/>
        <w:spacing w:line="360" w:lineRule="auto"/>
        <w:ind w:left="331"/>
        <w:jc w:val="both"/>
        <w:rPr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Этапы транспортного обслуживания включают:</w:t>
      </w:r>
    </w:p>
    <w:p w:rsidR="00001256" w:rsidRPr="00952C0F" w:rsidRDefault="00001256" w:rsidP="00BF7061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60" w:lineRule="auto"/>
        <w:ind w:left="326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подготовку товара к перевозке;</w:t>
      </w:r>
    </w:p>
    <w:p w:rsidR="00001256" w:rsidRPr="00952C0F" w:rsidRDefault="00001256" w:rsidP="00BF7061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60" w:lineRule="auto"/>
        <w:ind w:left="326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 xml:space="preserve">доставку его к магистральным </w:t>
      </w:r>
      <w:r w:rsidR="00FC69F7" w:rsidRPr="00952C0F">
        <w:rPr>
          <w:color w:val="000000"/>
          <w:spacing w:val="-4"/>
          <w:sz w:val="24"/>
          <w:szCs w:val="24"/>
        </w:rPr>
        <w:t xml:space="preserve"> </w:t>
      </w:r>
      <w:r w:rsidRPr="00952C0F">
        <w:rPr>
          <w:color w:val="000000"/>
          <w:spacing w:val="-4"/>
          <w:sz w:val="24"/>
          <w:szCs w:val="24"/>
        </w:rPr>
        <w:t>видам транспорта;</w:t>
      </w:r>
    </w:p>
    <w:p w:rsidR="00001256" w:rsidRPr="00952C0F" w:rsidRDefault="00001256" w:rsidP="00BF7061">
      <w:pPr>
        <w:numPr>
          <w:ilvl w:val="0"/>
          <w:numId w:val="2"/>
        </w:numPr>
        <w:shd w:val="clear" w:color="auto" w:fill="FFFFFF"/>
        <w:tabs>
          <w:tab w:val="left" w:pos="605"/>
        </w:tabs>
        <w:spacing w:line="360" w:lineRule="auto"/>
        <w:ind w:left="29" w:firstLine="298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погрузочно-разгрузочные работы в пунктах отправления, транзита и</w:t>
      </w:r>
      <w:r w:rsidR="00FC69F7" w:rsidRPr="00952C0F">
        <w:rPr>
          <w:color w:val="000000"/>
          <w:spacing w:val="-3"/>
          <w:sz w:val="24"/>
          <w:szCs w:val="24"/>
        </w:rPr>
        <w:t xml:space="preserve"> </w:t>
      </w:r>
      <w:r w:rsidRPr="00952C0F">
        <w:rPr>
          <w:color w:val="000000"/>
          <w:spacing w:val="-3"/>
          <w:sz w:val="24"/>
          <w:szCs w:val="24"/>
        </w:rPr>
        <w:t>назначения продукции;</w:t>
      </w:r>
    </w:p>
    <w:p w:rsidR="00001256" w:rsidRPr="00952C0F" w:rsidRDefault="00001256" w:rsidP="00BF7061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60" w:lineRule="auto"/>
        <w:ind w:left="326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перемещение товара;</w:t>
      </w:r>
    </w:p>
    <w:p w:rsidR="00001256" w:rsidRPr="00952C0F" w:rsidRDefault="00001256" w:rsidP="00BF7061">
      <w:pPr>
        <w:numPr>
          <w:ilvl w:val="0"/>
          <w:numId w:val="2"/>
        </w:numPr>
        <w:shd w:val="clear" w:color="auto" w:fill="FFFFFF"/>
        <w:tabs>
          <w:tab w:val="left" w:pos="605"/>
        </w:tabs>
        <w:spacing w:line="360" w:lineRule="auto"/>
        <w:ind w:left="29" w:firstLine="298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раскредитование перевозочных документов; сдача груза получателю;</w:t>
      </w:r>
      <w:r w:rsidR="00FC69F7" w:rsidRPr="00952C0F">
        <w:rPr>
          <w:color w:val="000000"/>
          <w:spacing w:val="-5"/>
          <w:sz w:val="24"/>
          <w:szCs w:val="24"/>
        </w:rPr>
        <w:t xml:space="preserve"> </w:t>
      </w:r>
      <w:r w:rsidRPr="00952C0F">
        <w:rPr>
          <w:color w:val="000000"/>
          <w:spacing w:val="-3"/>
          <w:sz w:val="24"/>
          <w:szCs w:val="24"/>
        </w:rPr>
        <w:t>розыск груза;</w:t>
      </w:r>
    </w:p>
    <w:p w:rsidR="00001256" w:rsidRPr="00952C0F" w:rsidRDefault="00001256" w:rsidP="00BF7061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60" w:lineRule="auto"/>
        <w:ind w:left="326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ведение претензий, исков, арбитражных дел.</w:t>
      </w:r>
    </w:p>
    <w:p w:rsidR="00001256" w:rsidRPr="00952C0F" w:rsidRDefault="00001256" w:rsidP="00BF7061">
      <w:pPr>
        <w:shd w:val="clear" w:color="auto" w:fill="FFFFFF"/>
        <w:spacing w:line="360" w:lineRule="auto"/>
        <w:ind w:left="38" w:right="14" w:firstLine="302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Могут возникнуть и другие посреднические операции: страхование груза </w:t>
      </w:r>
      <w:r w:rsidRPr="00952C0F">
        <w:rPr>
          <w:color w:val="000000"/>
          <w:spacing w:val="-6"/>
          <w:sz w:val="24"/>
          <w:szCs w:val="24"/>
        </w:rPr>
        <w:t>и транспортных средств, лизинг и агентирование транспортных средств, бро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>керская деятельность, транспортно-экспедиторское обслуживание.</w:t>
      </w:r>
    </w:p>
    <w:p w:rsidR="00001256" w:rsidRPr="007A2F40" w:rsidRDefault="00BF7061" w:rsidP="00BF706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7A2F4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2</w:t>
      </w:r>
      <w:r w:rsidR="006A021C" w:rsidRPr="007A2F4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.</w:t>
      </w:r>
      <w:r w:rsidR="00001256" w:rsidRPr="007A2F4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Содержание транспортных операций</w:t>
      </w:r>
    </w:p>
    <w:p w:rsidR="00001256" w:rsidRPr="00952C0F" w:rsidRDefault="00001256" w:rsidP="00952C0F">
      <w:pPr>
        <w:shd w:val="clear" w:color="auto" w:fill="FFFFFF"/>
        <w:spacing w:before="182" w:line="360" w:lineRule="auto"/>
        <w:ind w:left="38" w:right="24" w:firstLine="302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Содержание транспортных операций во внешней торговле при выполне</w:t>
      </w:r>
      <w:r w:rsidRPr="00952C0F">
        <w:rPr>
          <w:color w:val="000000"/>
          <w:spacing w:val="-5"/>
          <w:sz w:val="24"/>
          <w:szCs w:val="24"/>
        </w:rPr>
        <w:softHyphen/>
        <w:t xml:space="preserve">нии контрактов купли-продажи определяется характером международных </w:t>
      </w:r>
      <w:r w:rsidRPr="00952C0F">
        <w:rPr>
          <w:color w:val="000000"/>
          <w:spacing w:val="-3"/>
          <w:sz w:val="24"/>
          <w:szCs w:val="24"/>
        </w:rPr>
        <w:t>перевозок или международных сообщений.</w:t>
      </w:r>
      <w:r w:rsidR="00FC69F7" w:rsidRPr="00952C0F">
        <w:rPr>
          <w:color w:val="000000"/>
          <w:spacing w:val="-3"/>
          <w:sz w:val="24"/>
          <w:szCs w:val="24"/>
        </w:rPr>
        <w:t xml:space="preserve"> </w:t>
      </w:r>
      <w:r w:rsidRPr="00952C0F">
        <w:rPr>
          <w:spacing w:val="-5"/>
          <w:sz w:val="24"/>
          <w:szCs w:val="24"/>
        </w:rPr>
        <w:t>Транспортные операции обычно классифицируются как операции, пред</w:t>
      </w:r>
      <w:r w:rsidRPr="00952C0F">
        <w:rPr>
          <w:spacing w:val="-5"/>
          <w:sz w:val="24"/>
          <w:szCs w:val="24"/>
        </w:rPr>
        <w:softHyphen/>
      </w:r>
      <w:r w:rsidRPr="00952C0F">
        <w:rPr>
          <w:sz w:val="24"/>
          <w:szCs w:val="24"/>
        </w:rPr>
        <w:t>шествующие внешнеторговой сделке, возникающие в процессе ее реализа</w:t>
      </w:r>
      <w:r w:rsidRPr="00952C0F">
        <w:rPr>
          <w:color w:val="000000"/>
          <w:spacing w:val="-8"/>
          <w:sz w:val="24"/>
          <w:szCs w:val="24"/>
        </w:rPr>
        <w:t>ции и после ее завершения. Прежде чем проводить переговоры с целью заклю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чения контракта и до его подписания, необходимо провести анализ транс</w:t>
      </w:r>
      <w:r w:rsidRPr="00952C0F">
        <w:rPr>
          <w:color w:val="000000"/>
          <w:spacing w:val="-5"/>
          <w:sz w:val="24"/>
          <w:szCs w:val="24"/>
        </w:rPr>
        <w:softHyphen/>
        <w:t xml:space="preserve">портных услуг, тарифов, фрахтов и условий перевозки товаров, проработать </w:t>
      </w:r>
      <w:r w:rsidRPr="00952C0F">
        <w:rPr>
          <w:color w:val="000000"/>
          <w:spacing w:val="-4"/>
          <w:sz w:val="24"/>
          <w:szCs w:val="24"/>
        </w:rPr>
        <w:t>транспортный фактор с определением транспортной составляющей в цене товара, ориентировочной цены для конечного покупателя, рассчитать и за</w:t>
      </w:r>
      <w:r w:rsidRPr="00952C0F">
        <w:rPr>
          <w:color w:val="000000"/>
          <w:spacing w:val="-4"/>
          <w:sz w:val="24"/>
          <w:szCs w:val="24"/>
        </w:rPr>
        <w:softHyphen/>
        <w:t>планировать транспортные расходы, определить и конкретизировать транс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портные условия и базис поставки с включением их в договор купли-про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 xml:space="preserve">дажи. После подписания контракта и в процессе его выполнения предстоит </w:t>
      </w:r>
      <w:r w:rsidRPr="00952C0F">
        <w:rPr>
          <w:color w:val="000000"/>
          <w:spacing w:val="-5"/>
          <w:sz w:val="24"/>
          <w:szCs w:val="24"/>
        </w:rPr>
        <w:t xml:space="preserve">осуществить целый ряд действий: запланировать потребность в перевозках </w:t>
      </w:r>
      <w:r w:rsidRPr="00952C0F">
        <w:rPr>
          <w:color w:val="000000"/>
          <w:spacing w:val="-7"/>
          <w:sz w:val="24"/>
          <w:szCs w:val="24"/>
        </w:rPr>
        <w:t>товаров, заключить договоры перевозки, оформить соответствующими транс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портными документами, подготовить товар к транспортировке — упаковать, затарить, замаркировать и в случае необходимости разместить на нем бирки; </w:t>
      </w:r>
      <w:r w:rsidRPr="00952C0F">
        <w:rPr>
          <w:color w:val="000000"/>
          <w:spacing w:val="-7"/>
          <w:sz w:val="24"/>
          <w:szCs w:val="24"/>
        </w:rPr>
        <w:t>оформить необходимую транспортную, техническую и товаросопроводитель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ную документацию, застраховать товар и оформить страховой полис, подго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товить и оформить грузовую таможенную декларацию с учетом ВЭД СНГ; </w:t>
      </w:r>
      <w:r w:rsidRPr="00952C0F">
        <w:rPr>
          <w:color w:val="000000"/>
          <w:spacing w:val="-7"/>
          <w:sz w:val="24"/>
          <w:szCs w:val="24"/>
        </w:rPr>
        <w:t xml:space="preserve">произвести расчеты с перевозчиками; выполнить таможенные формальности, </w:t>
      </w:r>
      <w:r w:rsidRPr="00952C0F">
        <w:rPr>
          <w:color w:val="000000"/>
          <w:spacing w:val="-5"/>
          <w:sz w:val="24"/>
          <w:szCs w:val="24"/>
        </w:rPr>
        <w:t xml:space="preserve">пограничные, санитарные, ветеринарные операции, оформить необходимые </w:t>
      </w:r>
      <w:r w:rsidRPr="00952C0F">
        <w:rPr>
          <w:color w:val="000000"/>
          <w:spacing w:val="-2"/>
          <w:sz w:val="24"/>
          <w:szCs w:val="24"/>
        </w:rPr>
        <w:t>документы, оплатить расходы и т.д.</w:t>
      </w:r>
      <w:r w:rsidR="00FC69F7" w:rsidRPr="00952C0F">
        <w:rPr>
          <w:color w:val="000000"/>
          <w:spacing w:val="-2"/>
          <w:sz w:val="24"/>
          <w:szCs w:val="24"/>
        </w:rPr>
        <w:t xml:space="preserve"> </w:t>
      </w:r>
      <w:r w:rsidRPr="00952C0F">
        <w:rPr>
          <w:color w:val="000000"/>
          <w:spacing w:val="-7"/>
          <w:sz w:val="24"/>
          <w:szCs w:val="24"/>
        </w:rPr>
        <w:t xml:space="preserve">После завершения выполнения контракта купли-продажи следует решить </w:t>
      </w:r>
      <w:r w:rsidRPr="00952C0F">
        <w:rPr>
          <w:color w:val="000000"/>
          <w:spacing w:val="-6"/>
          <w:sz w:val="24"/>
          <w:szCs w:val="24"/>
        </w:rPr>
        <w:t xml:space="preserve">споры между грузополучателем и перевозчиком, продавцом и покупателем, </w:t>
      </w:r>
      <w:r w:rsidRPr="00952C0F">
        <w:rPr>
          <w:color w:val="000000"/>
          <w:spacing w:val="-5"/>
          <w:sz w:val="24"/>
          <w:szCs w:val="24"/>
        </w:rPr>
        <w:t>если таковые появились: предъявить претензии к ним, разрешить их в уста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новленном порядке.</w:t>
      </w:r>
      <w:r w:rsidR="00FC69F7" w:rsidRPr="00952C0F">
        <w:rPr>
          <w:color w:val="000000"/>
          <w:spacing w:val="-4"/>
          <w:sz w:val="24"/>
          <w:szCs w:val="24"/>
        </w:rPr>
        <w:t xml:space="preserve"> </w:t>
      </w:r>
      <w:r w:rsidRPr="00952C0F">
        <w:rPr>
          <w:color w:val="000000"/>
          <w:spacing w:val="-5"/>
          <w:sz w:val="24"/>
          <w:szCs w:val="24"/>
        </w:rPr>
        <w:t xml:space="preserve">С транспортировкой грузов связан также момент перехода товара через </w:t>
      </w:r>
      <w:r w:rsidRPr="00952C0F">
        <w:rPr>
          <w:color w:val="000000"/>
          <w:sz w:val="24"/>
          <w:szCs w:val="24"/>
        </w:rPr>
        <w:t>границу, а с ним — порядок учета экспорта и импорта.</w:t>
      </w:r>
      <w:r w:rsidR="00FC69F7" w:rsidRPr="00952C0F">
        <w:rPr>
          <w:color w:val="000000"/>
          <w:sz w:val="24"/>
          <w:szCs w:val="24"/>
        </w:rPr>
        <w:t xml:space="preserve"> </w:t>
      </w:r>
      <w:r w:rsidRPr="00952C0F">
        <w:rPr>
          <w:color w:val="000000"/>
          <w:sz w:val="24"/>
          <w:szCs w:val="24"/>
        </w:rPr>
        <w:t xml:space="preserve">Моментом перехода товара через границу считается </w:t>
      </w:r>
      <w:r w:rsidRPr="00952C0F">
        <w:rPr>
          <w:iCs/>
          <w:color w:val="000000"/>
          <w:sz w:val="24"/>
          <w:szCs w:val="24"/>
        </w:rPr>
        <w:t>по экспорту:</w:t>
      </w:r>
    </w:p>
    <w:p w:rsidR="00001256" w:rsidRPr="00952C0F" w:rsidRDefault="00001256" w:rsidP="006A021C">
      <w:pPr>
        <w:numPr>
          <w:ilvl w:val="0"/>
          <w:numId w:val="7"/>
        </w:numPr>
        <w:shd w:val="clear" w:color="auto" w:fill="FFFFFF"/>
        <w:tabs>
          <w:tab w:val="left" w:pos="667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1"/>
          <w:sz w:val="24"/>
          <w:szCs w:val="24"/>
        </w:rPr>
        <w:t>при водных перевозках — дата коносамента;</w:t>
      </w:r>
    </w:p>
    <w:p w:rsidR="00001256" w:rsidRPr="00952C0F" w:rsidRDefault="00001256" w:rsidP="006A021C">
      <w:pPr>
        <w:numPr>
          <w:ilvl w:val="0"/>
          <w:numId w:val="8"/>
        </w:numPr>
        <w:shd w:val="clear" w:color="auto" w:fill="FFFFFF"/>
        <w:tabs>
          <w:tab w:val="left" w:pos="667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при железнодорожных перевозках — дата штемпеля на железнодо</w:t>
      </w:r>
      <w:r w:rsidRPr="00952C0F">
        <w:rPr>
          <w:color w:val="000000"/>
          <w:spacing w:val="-2"/>
          <w:sz w:val="24"/>
          <w:szCs w:val="24"/>
        </w:rPr>
        <w:softHyphen/>
      </w:r>
      <w:r w:rsidRPr="00952C0F">
        <w:rPr>
          <w:color w:val="000000"/>
          <w:spacing w:val="-1"/>
          <w:sz w:val="24"/>
          <w:szCs w:val="24"/>
        </w:rPr>
        <w:t xml:space="preserve">рожной накладной, </w:t>
      </w:r>
      <w:r w:rsidR="00FC69F7" w:rsidRPr="00952C0F">
        <w:rPr>
          <w:color w:val="000000"/>
          <w:spacing w:val="-1"/>
          <w:sz w:val="24"/>
          <w:szCs w:val="24"/>
        </w:rPr>
        <w:t xml:space="preserve"> п</w:t>
      </w:r>
      <w:r w:rsidRPr="00952C0F">
        <w:rPr>
          <w:color w:val="000000"/>
          <w:spacing w:val="-1"/>
          <w:sz w:val="24"/>
          <w:szCs w:val="24"/>
        </w:rPr>
        <w:t>роставленная на пограничной станции;</w:t>
      </w:r>
    </w:p>
    <w:p w:rsidR="00001256" w:rsidRPr="00952C0F" w:rsidRDefault="00001256" w:rsidP="006A021C">
      <w:pPr>
        <w:numPr>
          <w:ilvl w:val="0"/>
          <w:numId w:val="9"/>
        </w:numPr>
        <w:shd w:val="clear" w:color="auto" w:fill="FFFFFF"/>
        <w:tabs>
          <w:tab w:val="left" w:pos="667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при автомобильных перевозках: при перевозке российским транспор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1"/>
          <w:sz w:val="24"/>
          <w:szCs w:val="24"/>
        </w:rPr>
        <w:t>том — дата перехода товара через государственную границу, указанная</w:t>
      </w:r>
      <w:r w:rsidR="00FC69F7" w:rsidRPr="00952C0F">
        <w:rPr>
          <w:color w:val="000000"/>
          <w:spacing w:val="1"/>
          <w:sz w:val="24"/>
          <w:szCs w:val="24"/>
        </w:rPr>
        <w:t xml:space="preserve"> </w:t>
      </w:r>
      <w:r w:rsidRPr="00952C0F">
        <w:rPr>
          <w:color w:val="000000"/>
          <w:spacing w:val="-3"/>
          <w:sz w:val="24"/>
          <w:szCs w:val="24"/>
        </w:rPr>
        <w:t>в экспортном извещении; при перевозках транспортом покупателя — дата</w:t>
      </w:r>
      <w:r w:rsidR="00FC69F7" w:rsidRPr="00952C0F">
        <w:rPr>
          <w:color w:val="000000"/>
          <w:spacing w:val="-3"/>
          <w:sz w:val="24"/>
          <w:szCs w:val="24"/>
        </w:rPr>
        <w:t xml:space="preserve"> </w:t>
      </w:r>
      <w:r w:rsidRPr="00952C0F">
        <w:rPr>
          <w:color w:val="000000"/>
          <w:spacing w:val="-7"/>
          <w:sz w:val="24"/>
          <w:szCs w:val="24"/>
        </w:rPr>
        <w:t>приемо-сдаточного акта;</w:t>
      </w:r>
    </w:p>
    <w:p w:rsidR="00001256" w:rsidRPr="00952C0F" w:rsidRDefault="00001256" w:rsidP="006A021C">
      <w:pPr>
        <w:numPr>
          <w:ilvl w:val="0"/>
          <w:numId w:val="10"/>
        </w:numPr>
        <w:shd w:val="clear" w:color="auto" w:fill="FFFFFF"/>
        <w:tabs>
          <w:tab w:val="left" w:pos="667"/>
        </w:tabs>
        <w:spacing w:before="58"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при воздушных перевозках — дата выписки авианакладной;</w:t>
      </w:r>
    </w:p>
    <w:p w:rsidR="00FC69F7" w:rsidRPr="00952C0F" w:rsidRDefault="00001256" w:rsidP="006A021C">
      <w:pPr>
        <w:numPr>
          <w:ilvl w:val="0"/>
          <w:numId w:val="10"/>
        </w:numPr>
        <w:shd w:val="clear" w:color="auto" w:fill="FFFFFF"/>
        <w:tabs>
          <w:tab w:val="left" w:pos="662"/>
        </w:tabs>
        <w:spacing w:line="360" w:lineRule="auto"/>
        <w:ind w:right="422"/>
        <w:jc w:val="both"/>
        <w:rPr>
          <w:color w:val="000000"/>
          <w:spacing w:val="-1"/>
          <w:sz w:val="24"/>
          <w:szCs w:val="24"/>
        </w:rPr>
      </w:pPr>
      <w:r w:rsidRPr="00952C0F">
        <w:rPr>
          <w:color w:val="000000"/>
          <w:spacing w:val="-1"/>
          <w:sz w:val="24"/>
          <w:szCs w:val="24"/>
        </w:rPr>
        <w:t>при отправке товаров по почте — дата почтовой квитанции.</w:t>
      </w:r>
    </w:p>
    <w:p w:rsidR="00001256" w:rsidRPr="00952C0F" w:rsidRDefault="00001256" w:rsidP="00952C0F">
      <w:pPr>
        <w:shd w:val="clear" w:color="auto" w:fill="FFFFFF"/>
        <w:tabs>
          <w:tab w:val="left" w:pos="662"/>
        </w:tabs>
        <w:spacing w:line="360" w:lineRule="auto"/>
        <w:ind w:left="365" w:right="422"/>
        <w:jc w:val="both"/>
        <w:rPr>
          <w:sz w:val="24"/>
          <w:szCs w:val="24"/>
        </w:rPr>
      </w:pPr>
      <w:r w:rsidRPr="00952C0F">
        <w:rPr>
          <w:color w:val="000000"/>
          <w:spacing w:val="-1"/>
          <w:sz w:val="24"/>
          <w:szCs w:val="24"/>
        </w:rPr>
        <w:br/>
      </w:r>
      <w:r w:rsidRPr="00952C0F">
        <w:rPr>
          <w:iCs/>
          <w:color w:val="000000"/>
          <w:spacing w:val="5"/>
          <w:sz w:val="24"/>
          <w:szCs w:val="24"/>
        </w:rPr>
        <w:t>По импорту:</w:t>
      </w:r>
    </w:p>
    <w:p w:rsidR="00001256" w:rsidRPr="00952C0F" w:rsidRDefault="00001256" w:rsidP="006A021C">
      <w:pPr>
        <w:numPr>
          <w:ilvl w:val="0"/>
          <w:numId w:val="11"/>
        </w:numPr>
        <w:shd w:val="clear" w:color="auto" w:fill="FFFFFF"/>
        <w:tabs>
          <w:tab w:val="left" w:pos="610"/>
        </w:tabs>
        <w:spacing w:before="48"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при водных перевозках — дата прибытия груза в первый российский</w:t>
      </w:r>
      <w:r w:rsidR="00FC69F7" w:rsidRPr="00952C0F">
        <w:rPr>
          <w:color w:val="000000"/>
          <w:spacing w:val="-4"/>
          <w:sz w:val="24"/>
          <w:szCs w:val="24"/>
        </w:rPr>
        <w:t xml:space="preserve"> </w:t>
      </w:r>
      <w:r w:rsidRPr="00952C0F">
        <w:rPr>
          <w:color w:val="000000"/>
          <w:spacing w:val="-1"/>
          <w:sz w:val="24"/>
          <w:szCs w:val="24"/>
        </w:rPr>
        <w:t>порт, проставленная в извещении порта;</w:t>
      </w:r>
    </w:p>
    <w:p w:rsidR="00001256" w:rsidRPr="00952C0F" w:rsidRDefault="00001256" w:rsidP="006A021C">
      <w:pPr>
        <w:numPr>
          <w:ilvl w:val="0"/>
          <w:numId w:val="11"/>
        </w:numPr>
        <w:shd w:val="clear" w:color="auto" w:fill="FFFFFF"/>
        <w:tabs>
          <w:tab w:val="left" w:pos="610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при железнодорожных перевозках — дата штемпеля на железнодо</w:t>
      </w:r>
      <w:r w:rsidRPr="00952C0F">
        <w:rPr>
          <w:color w:val="000000"/>
          <w:spacing w:val="-2"/>
          <w:sz w:val="24"/>
          <w:szCs w:val="24"/>
        </w:rPr>
        <w:softHyphen/>
      </w:r>
      <w:r w:rsidRPr="00952C0F">
        <w:rPr>
          <w:color w:val="000000"/>
          <w:spacing w:val="-1"/>
          <w:sz w:val="24"/>
          <w:szCs w:val="24"/>
        </w:rPr>
        <w:t xml:space="preserve">рожной накладной, </w:t>
      </w:r>
      <w:r w:rsidR="00FC69F7" w:rsidRPr="00952C0F">
        <w:rPr>
          <w:color w:val="000000"/>
          <w:spacing w:val="-1"/>
          <w:sz w:val="24"/>
          <w:szCs w:val="24"/>
        </w:rPr>
        <w:t>п</w:t>
      </w:r>
      <w:r w:rsidRPr="00952C0F">
        <w:rPr>
          <w:color w:val="000000"/>
          <w:spacing w:val="-1"/>
          <w:sz w:val="24"/>
          <w:szCs w:val="24"/>
        </w:rPr>
        <w:t>роставленная на пограничной станции;</w:t>
      </w:r>
    </w:p>
    <w:p w:rsidR="00001256" w:rsidRPr="00952C0F" w:rsidRDefault="00001256" w:rsidP="006A021C">
      <w:pPr>
        <w:numPr>
          <w:ilvl w:val="0"/>
          <w:numId w:val="11"/>
        </w:numPr>
        <w:shd w:val="clear" w:color="auto" w:fill="FFFFFF"/>
        <w:tabs>
          <w:tab w:val="left" w:pos="610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при автомобильных перевозках: при перевозке транспортом постав</w:t>
      </w:r>
      <w:r w:rsidRPr="00952C0F">
        <w:rPr>
          <w:color w:val="000000"/>
          <w:spacing w:val="-3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щика — дата перехода товара через государственную границу, при перевоз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1"/>
          <w:sz w:val="24"/>
          <w:szCs w:val="24"/>
        </w:rPr>
        <w:t>ках российским транспортом — дата приемо-сдаточного акта;</w:t>
      </w:r>
    </w:p>
    <w:p w:rsidR="00001256" w:rsidRPr="00952C0F" w:rsidRDefault="00001256" w:rsidP="006A021C">
      <w:pPr>
        <w:numPr>
          <w:ilvl w:val="0"/>
          <w:numId w:val="11"/>
        </w:numPr>
        <w:shd w:val="clear" w:color="auto" w:fill="FFFFFF"/>
        <w:tabs>
          <w:tab w:val="left" w:pos="610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>при воздушных перевозках—дата прибытия самолета на первый аэро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1"/>
          <w:sz w:val="24"/>
          <w:szCs w:val="24"/>
        </w:rPr>
        <w:t>дром на территории страны, указанная в авиационной накладной;</w:t>
      </w:r>
    </w:p>
    <w:p w:rsidR="00001256" w:rsidRPr="00952C0F" w:rsidRDefault="00001256" w:rsidP="006A021C">
      <w:pPr>
        <w:numPr>
          <w:ilvl w:val="0"/>
          <w:numId w:val="11"/>
        </w:numPr>
        <w:shd w:val="clear" w:color="auto" w:fill="FFFFFF"/>
        <w:tabs>
          <w:tab w:val="left" w:pos="610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z w:val="24"/>
          <w:szCs w:val="24"/>
        </w:rPr>
        <w:t>при отправке товаров по почте — дата почтовой квитанции.</w:t>
      </w:r>
    </w:p>
    <w:p w:rsidR="003D48B0" w:rsidRPr="00952C0F" w:rsidRDefault="00001256" w:rsidP="00952C0F">
      <w:pPr>
        <w:shd w:val="clear" w:color="auto" w:fill="FFFFFF"/>
        <w:spacing w:before="250" w:line="360" w:lineRule="auto"/>
        <w:ind w:left="19" w:right="14"/>
        <w:jc w:val="both"/>
        <w:rPr>
          <w:sz w:val="24"/>
          <w:szCs w:val="24"/>
        </w:rPr>
      </w:pPr>
      <w:r w:rsidRPr="00952C0F">
        <w:rPr>
          <w:color w:val="000000"/>
          <w:spacing w:val="-7"/>
          <w:sz w:val="24"/>
          <w:szCs w:val="24"/>
        </w:rPr>
        <w:t>Датой экспорта и импорта товаров, поставляемых трубопроводным транс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портом, а также электроэнергии принимается дата приемо-сдаточного акта,</w:t>
      </w:r>
      <w:r w:rsidR="003D48B0" w:rsidRPr="00952C0F">
        <w:rPr>
          <w:color w:val="000000"/>
          <w:spacing w:val="-5"/>
          <w:sz w:val="24"/>
          <w:szCs w:val="24"/>
        </w:rPr>
        <w:t xml:space="preserve"> </w:t>
      </w:r>
      <w:r w:rsidR="003D48B0" w:rsidRPr="00952C0F">
        <w:rPr>
          <w:color w:val="000000"/>
          <w:spacing w:val="-4"/>
          <w:sz w:val="24"/>
          <w:szCs w:val="24"/>
        </w:rPr>
        <w:t xml:space="preserve">составленного на пограничном или иных контрольно-распределительных </w:t>
      </w:r>
      <w:r w:rsidR="003D48B0" w:rsidRPr="00952C0F">
        <w:rPr>
          <w:color w:val="000000"/>
          <w:spacing w:val="-2"/>
          <w:sz w:val="24"/>
          <w:szCs w:val="24"/>
        </w:rPr>
        <w:t>пунктах трубопровода и электропровода.</w:t>
      </w:r>
    </w:p>
    <w:p w:rsidR="003D48B0" w:rsidRPr="00952C0F" w:rsidRDefault="003D48B0" w:rsidP="00952C0F">
      <w:pPr>
        <w:shd w:val="clear" w:color="auto" w:fill="FFFFFF"/>
        <w:spacing w:line="360" w:lineRule="auto"/>
        <w:ind w:left="14" w:right="10" w:firstLine="298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 xml:space="preserve">Датой экспорта или импорта судов и других плавучих средств, идущих </w:t>
      </w:r>
      <w:r w:rsidRPr="00952C0F">
        <w:rPr>
          <w:color w:val="000000"/>
          <w:spacing w:val="-5"/>
          <w:sz w:val="24"/>
          <w:szCs w:val="24"/>
        </w:rPr>
        <w:t xml:space="preserve">своим ходом, а также средств воздушного транспорта принимается дата </w:t>
      </w:r>
      <w:r w:rsidRPr="00952C0F">
        <w:rPr>
          <w:color w:val="000000"/>
          <w:spacing w:val="-3"/>
          <w:sz w:val="24"/>
          <w:szCs w:val="24"/>
        </w:rPr>
        <w:t>приемо-сдаточного акта.</w:t>
      </w:r>
    </w:p>
    <w:p w:rsidR="003D48B0" w:rsidRPr="00952C0F" w:rsidRDefault="003D48B0" w:rsidP="00952C0F">
      <w:pPr>
        <w:shd w:val="clear" w:color="auto" w:fill="FFFFFF"/>
        <w:spacing w:line="360" w:lineRule="auto"/>
        <w:ind w:right="10" w:firstLine="307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Осуществление транспортных операций может происходить в пунктах отправления, по пути следования груза, в пунктах перевалки с одного вида </w:t>
      </w:r>
      <w:r w:rsidRPr="00952C0F">
        <w:rPr>
          <w:color w:val="000000"/>
          <w:spacing w:val="-6"/>
          <w:sz w:val="24"/>
          <w:szCs w:val="24"/>
        </w:rPr>
        <w:t xml:space="preserve">транспорта на другой, на пограничных пунктах, а также у получателя товара. А производить их могут продавец или покупатель, изготовитель продукции, </w:t>
      </w:r>
      <w:r w:rsidRPr="00952C0F">
        <w:rPr>
          <w:color w:val="000000"/>
          <w:spacing w:val="-5"/>
          <w:sz w:val="24"/>
          <w:szCs w:val="24"/>
        </w:rPr>
        <w:t>заказчик товаров, перевозчик, посредник в транспортных операциях (</w:t>
      </w:r>
      <w:r w:rsidR="00247773" w:rsidRPr="00952C0F">
        <w:rPr>
          <w:color w:val="000000"/>
          <w:spacing w:val="-5"/>
          <w:sz w:val="24"/>
          <w:szCs w:val="24"/>
        </w:rPr>
        <w:t>транс</w:t>
      </w:r>
      <w:r w:rsidR="00247773" w:rsidRPr="00952C0F">
        <w:rPr>
          <w:color w:val="000000"/>
          <w:spacing w:val="-3"/>
          <w:sz w:val="24"/>
          <w:szCs w:val="24"/>
        </w:rPr>
        <w:t>портно-экспедиторские</w:t>
      </w:r>
      <w:r w:rsidRPr="00952C0F">
        <w:rPr>
          <w:color w:val="000000"/>
          <w:spacing w:val="-3"/>
          <w:sz w:val="24"/>
          <w:szCs w:val="24"/>
        </w:rPr>
        <w:t>, агентские, брокерские и другие организации), об</w:t>
      </w:r>
      <w:r w:rsidRPr="00952C0F">
        <w:rPr>
          <w:color w:val="000000"/>
          <w:spacing w:val="-3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служивающие внешнеторговый грузооборот. Транспортные операции могут </w:t>
      </w:r>
      <w:r w:rsidRPr="00952C0F">
        <w:rPr>
          <w:color w:val="000000"/>
          <w:spacing w:val="-5"/>
          <w:sz w:val="24"/>
          <w:szCs w:val="24"/>
        </w:rPr>
        <w:t xml:space="preserve">проходить как внутри страны (доставка товаров к пограничным пунктам, к портам, перегрузка, хранение, комплектация, перетаривание, передача груза за рубеж), так и за границей (переадресование грузов, заключение новых </w:t>
      </w:r>
      <w:r w:rsidRPr="00952C0F">
        <w:rPr>
          <w:color w:val="000000"/>
          <w:spacing w:val="-3"/>
          <w:sz w:val="24"/>
          <w:szCs w:val="24"/>
        </w:rPr>
        <w:t xml:space="preserve">договоров перевозки, транспортно-экспедиторские, агентские, брокерские </w:t>
      </w:r>
      <w:r w:rsidRPr="00952C0F">
        <w:rPr>
          <w:color w:val="000000"/>
          <w:spacing w:val="-2"/>
          <w:sz w:val="24"/>
          <w:szCs w:val="24"/>
        </w:rPr>
        <w:t>услуги, страхование и др.).</w:t>
      </w:r>
    </w:p>
    <w:p w:rsidR="003D48B0" w:rsidRPr="00952C0F" w:rsidRDefault="003D48B0" w:rsidP="00952C0F">
      <w:pPr>
        <w:shd w:val="clear" w:color="auto" w:fill="FFFFFF"/>
        <w:spacing w:line="360" w:lineRule="auto"/>
        <w:ind w:left="10" w:right="10" w:firstLine="307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 xml:space="preserve">В настоящее время все большее развитие для большинства видов товаров </w:t>
      </w:r>
      <w:r w:rsidRPr="00952C0F">
        <w:rPr>
          <w:color w:val="000000"/>
          <w:spacing w:val="-5"/>
          <w:sz w:val="24"/>
          <w:szCs w:val="24"/>
        </w:rPr>
        <w:t>получила отгрузка в контейнерах. Стандартный контейнер представляет со</w:t>
      </w:r>
      <w:r w:rsidRPr="00952C0F">
        <w:rPr>
          <w:color w:val="000000"/>
          <w:spacing w:val="-5"/>
          <w:sz w:val="24"/>
          <w:szCs w:val="24"/>
        </w:rPr>
        <w:softHyphen/>
        <w:t xml:space="preserve">бой ящик из стали или алюминия с двустворчатой дверцей с одного конца. </w:t>
      </w:r>
      <w:r w:rsidRPr="00952C0F">
        <w:rPr>
          <w:color w:val="000000"/>
          <w:spacing w:val="-7"/>
          <w:sz w:val="24"/>
          <w:szCs w:val="24"/>
        </w:rPr>
        <w:t>Самыми распространенными являются 20- и 40-фуговые контейнеры вмести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>мостью, соответственно, 30 и 60 куб. м, максимальной загрузкой 18 и 30 т.</w:t>
      </w:r>
    </w:p>
    <w:p w:rsidR="003D48B0" w:rsidRPr="00952C0F" w:rsidRDefault="003D48B0" w:rsidP="00952C0F">
      <w:pPr>
        <w:shd w:val="clear" w:color="auto" w:fill="FFFFFF"/>
        <w:spacing w:line="360" w:lineRule="auto"/>
        <w:ind w:left="5" w:right="14" w:firstLine="312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Основные преимущества использования контейнеров для грузоотправи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телей состоят в уменьшении риска потерь, кражи или потери груза, возмож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 xml:space="preserve">ности использовать более простую упаковку, сокращении времени хранения </w:t>
      </w:r>
      <w:r w:rsidRPr="00952C0F">
        <w:rPr>
          <w:color w:val="000000"/>
          <w:spacing w:val="-7"/>
          <w:sz w:val="24"/>
          <w:szCs w:val="24"/>
        </w:rPr>
        <w:t>в порту и из-за того, что контейнеры довольно быстро погружаются на судно.</w:t>
      </w:r>
    </w:p>
    <w:p w:rsidR="003D48B0" w:rsidRPr="00952C0F" w:rsidRDefault="003D48B0" w:rsidP="00952C0F">
      <w:pPr>
        <w:shd w:val="clear" w:color="auto" w:fill="FFFFFF"/>
        <w:spacing w:line="360" w:lineRule="auto"/>
        <w:ind w:left="14" w:right="5" w:firstLine="307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 xml:space="preserve">При формировании сборного контейнера, в котором перевозятся грузы </w:t>
      </w:r>
      <w:r w:rsidRPr="00952C0F">
        <w:rPr>
          <w:color w:val="000000"/>
          <w:spacing w:val="-5"/>
          <w:sz w:val="24"/>
          <w:szCs w:val="24"/>
        </w:rPr>
        <w:t xml:space="preserve">разных отправителей разным получателям, выписываются коносаменты на </w:t>
      </w:r>
      <w:r w:rsidRPr="00952C0F">
        <w:rPr>
          <w:color w:val="000000"/>
          <w:spacing w:val="-7"/>
          <w:sz w:val="24"/>
          <w:szCs w:val="24"/>
        </w:rPr>
        <w:t xml:space="preserve">каждую индивидуальную партию товара и один сводный коносамент на весь </w:t>
      </w:r>
      <w:r w:rsidRPr="00952C0F">
        <w:rPr>
          <w:color w:val="000000"/>
          <w:spacing w:val="-5"/>
          <w:sz w:val="24"/>
          <w:szCs w:val="24"/>
        </w:rPr>
        <w:t>контейнер, который выдается последнему присоединившемуся грузоотпра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8"/>
          <w:sz w:val="24"/>
          <w:szCs w:val="24"/>
        </w:rPr>
        <w:t>вителю.</w:t>
      </w:r>
    </w:p>
    <w:p w:rsidR="003D48B0" w:rsidRPr="00952C0F" w:rsidRDefault="003D48B0" w:rsidP="00952C0F">
      <w:pPr>
        <w:shd w:val="clear" w:color="auto" w:fill="FFFFFF"/>
        <w:spacing w:before="5" w:line="360" w:lineRule="auto"/>
        <w:ind w:left="10" w:firstLine="307"/>
        <w:jc w:val="both"/>
        <w:rPr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При контейнерных перевозках экспортер, заключив соглашение с экс</w:t>
      </w:r>
      <w:r w:rsidRPr="00952C0F">
        <w:rPr>
          <w:color w:val="000000"/>
          <w:spacing w:val="-3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 xml:space="preserve">педитором или непосредственно с фирмой по таким перевозкам, отправляет свои товары в ближайший контейнеро-погрузочный пункт экспедитора или судоходной линии. Такие пункты, называемые контейнерными грузовыми </w:t>
      </w:r>
      <w:r w:rsidRPr="00952C0F">
        <w:rPr>
          <w:color w:val="000000"/>
          <w:spacing w:val="-6"/>
          <w:sz w:val="24"/>
          <w:szCs w:val="24"/>
        </w:rPr>
        <w:t xml:space="preserve">станциями, имеются во всех крупных промышленных центрах или в портах. </w:t>
      </w:r>
      <w:r w:rsidRPr="00952C0F">
        <w:rPr>
          <w:color w:val="000000"/>
          <w:spacing w:val="-5"/>
          <w:sz w:val="24"/>
          <w:szCs w:val="24"/>
        </w:rPr>
        <w:t xml:space="preserve">При полной загрузке контейнера он может быть выслан порожним такому </w:t>
      </w:r>
      <w:r w:rsidRPr="00952C0F">
        <w:rPr>
          <w:color w:val="000000"/>
          <w:spacing w:val="-6"/>
          <w:sz w:val="24"/>
          <w:szCs w:val="24"/>
        </w:rPr>
        <w:t>экспортеру для погрузки. Если груз перевозится в меньшем количестве, экс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портер отсылает его на контейнерную грузовую станцию, где груз объединя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 xml:space="preserve">ется с товарами других экспортеров в групповой контейнер. Разукрупнение </w:t>
      </w:r>
      <w:r w:rsidRPr="00952C0F">
        <w:rPr>
          <w:color w:val="000000"/>
          <w:sz w:val="24"/>
          <w:szCs w:val="24"/>
        </w:rPr>
        <w:t>его происходит по прибытии в место назначения.</w:t>
      </w:r>
      <w:r w:rsidR="00FC69F7" w:rsidRPr="00952C0F">
        <w:rPr>
          <w:color w:val="000000"/>
          <w:sz w:val="24"/>
          <w:szCs w:val="24"/>
        </w:rPr>
        <w:t xml:space="preserve"> </w:t>
      </w:r>
      <w:r w:rsidRPr="00952C0F">
        <w:rPr>
          <w:color w:val="000000"/>
          <w:spacing w:val="-8"/>
          <w:sz w:val="24"/>
          <w:szCs w:val="24"/>
        </w:rPr>
        <w:t xml:space="preserve">Контейнеры могут принадлежать специальным компаниям, которые сдают </w:t>
      </w:r>
      <w:r w:rsidRPr="00952C0F">
        <w:rPr>
          <w:color w:val="000000"/>
          <w:spacing w:val="-2"/>
          <w:sz w:val="24"/>
          <w:szCs w:val="24"/>
        </w:rPr>
        <w:t>их в аренду перевозчикам.</w:t>
      </w:r>
      <w:r w:rsidR="00FC69F7" w:rsidRPr="00952C0F">
        <w:rPr>
          <w:color w:val="000000"/>
          <w:spacing w:val="-2"/>
          <w:sz w:val="24"/>
          <w:szCs w:val="24"/>
        </w:rPr>
        <w:t xml:space="preserve"> </w:t>
      </w:r>
      <w:r w:rsidRPr="00952C0F">
        <w:rPr>
          <w:color w:val="000000"/>
          <w:spacing w:val="-3"/>
          <w:sz w:val="24"/>
          <w:szCs w:val="24"/>
        </w:rPr>
        <w:t>При контейнерной перевозке точкой, где товар переходит в собствен</w:t>
      </w:r>
      <w:r w:rsidRPr="00952C0F">
        <w:rPr>
          <w:color w:val="000000"/>
          <w:spacing w:val="-3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ность получателя, будет точка, в которой перевозчик (или его агент) при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нимает груз. Момент перехода права собственности определяется исходя из </w:t>
      </w:r>
      <w:r w:rsidRPr="00952C0F">
        <w:rPr>
          <w:color w:val="000000"/>
          <w:spacing w:val="-5"/>
          <w:sz w:val="24"/>
          <w:szCs w:val="24"/>
        </w:rPr>
        <w:t>выбранного базисного условия поставки (</w:t>
      </w:r>
      <w:r w:rsidRPr="00952C0F">
        <w:rPr>
          <w:color w:val="000000"/>
          <w:spacing w:val="-5"/>
          <w:sz w:val="24"/>
          <w:szCs w:val="24"/>
          <w:lang w:val="en-US"/>
        </w:rPr>
        <w:t>FCA</w:t>
      </w:r>
      <w:r w:rsidRPr="00952C0F">
        <w:rPr>
          <w:color w:val="000000"/>
          <w:spacing w:val="-5"/>
          <w:sz w:val="24"/>
          <w:szCs w:val="24"/>
        </w:rPr>
        <w:t xml:space="preserve"> — «франко перевозчик», </w:t>
      </w:r>
      <w:r w:rsidRPr="00952C0F">
        <w:rPr>
          <w:color w:val="000000"/>
          <w:spacing w:val="-5"/>
          <w:sz w:val="24"/>
          <w:szCs w:val="24"/>
          <w:lang w:val="en-US"/>
        </w:rPr>
        <w:t>CIP</w:t>
      </w:r>
      <w:r w:rsidRPr="00952C0F">
        <w:rPr>
          <w:color w:val="000000"/>
          <w:spacing w:val="-5"/>
          <w:sz w:val="24"/>
          <w:szCs w:val="24"/>
        </w:rPr>
        <w:t xml:space="preserve"> </w:t>
      </w:r>
      <w:r w:rsidRPr="00952C0F">
        <w:rPr>
          <w:color w:val="000000"/>
          <w:spacing w:val="-2"/>
          <w:sz w:val="24"/>
          <w:szCs w:val="24"/>
        </w:rPr>
        <w:t xml:space="preserve">— «фрахт/перевозка и страхование оплачены до» и СРТ «фрахт/перевозка </w:t>
      </w:r>
      <w:r w:rsidRPr="00952C0F">
        <w:rPr>
          <w:color w:val="000000"/>
          <w:spacing w:val="-4"/>
          <w:sz w:val="24"/>
          <w:szCs w:val="24"/>
        </w:rPr>
        <w:t>оплачены до»).</w:t>
      </w:r>
    </w:p>
    <w:p w:rsidR="003D48B0" w:rsidRPr="00952C0F" w:rsidRDefault="003D48B0" w:rsidP="00952C0F">
      <w:pPr>
        <w:shd w:val="clear" w:color="auto" w:fill="FFFFFF"/>
        <w:spacing w:before="19" w:line="360" w:lineRule="auto"/>
        <w:ind w:right="34"/>
        <w:jc w:val="both"/>
        <w:rPr>
          <w:sz w:val="24"/>
          <w:szCs w:val="24"/>
        </w:rPr>
      </w:pPr>
      <w:r w:rsidRPr="00952C0F">
        <w:rPr>
          <w:color w:val="000000"/>
          <w:spacing w:val="-7"/>
          <w:sz w:val="24"/>
          <w:szCs w:val="24"/>
        </w:rPr>
        <w:t xml:space="preserve">Для сыпучих грузов при перевозке применяются «мягкие» контейнеры — </w:t>
      </w:r>
      <w:r w:rsidRPr="00952C0F">
        <w:rPr>
          <w:color w:val="000000"/>
          <w:spacing w:val="-5"/>
          <w:sz w:val="24"/>
          <w:szCs w:val="24"/>
        </w:rPr>
        <w:t>пластиковые мешки больших размеров. Они могут быть многоразового ис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пользования.</w:t>
      </w:r>
      <w:r w:rsidR="00FC69F7" w:rsidRPr="00952C0F">
        <w:rPr>
          <w:color w:val="000000"/>
          <w:spacing w:val="-6"/>
          <w:sz w:val="24"/>
          <w:szCs w:val="24"/>
        </w:rPr>
        <w:t xml:space="preserve"> </w:t>
      </w:r>
      <w:r w:rsidRPr="00952C0F">
        <w:rPr>
          <w:color w:val="000000"/>
          <w:spacing w:val="-5"/>
          <w:sz w:val="24"/>
          <w:szCs w:val="24"/>
        </w:rPr>
        <w:t>Выбирая вид транспорта для перевозки товара, надо учитывать, что каж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1"/>
          <w:sz w:val="24"/>
          <w:szCs w:val="24"/>
        </w:rPr>
        <w:t xml:space="preserve">дый из них обладает определенной спецификой. </w:t>
      </w:r>
      <w:r w:rsidRPr="00952C0F">
        <w:rPr>
          <w:bCs/>
          <w:iCs/>
          <w:color w:val="000000"/>
          <w:sz w:val="24"/>
          <w:szCs w:val="24"/>
        </w:rPr>
        <w:t>Морской транспорт отличается: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82"/>
        </w:tabs>
        <w:spacing w:before="10"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низкой по сравнению с большинством других видов транспорта себе</w:t>
      </w:r>
      <w:r w:rsidRPr="00952C0F">
        <w:rPr>
          <w:color w:val="000000"/>
          <w:spacing w:val="-5"/>
          <w:sz w:val="24"/>
          <w:szCs w:val="24"/>
        </w:rPr>
        <w:softHyphen/>
      </w:r>
      <w:r w:rsidR="00FC69F7" w:rsidRPr="00952C0F">
        <w:rPr>
          <w:color w:val="000000"/>
          <w:spacing w:val="-5"/>
          <w:sz w:val="24"/>
          <w:szCs w:val="24"/>
        </w:rPr>
        <w:t xml:space="preserve"> </w:t>
      </w:r>
      <w:r w:rsidRPr="00952C0F">
        <w:rPr>
          <w:color w:val="000000"/>
          <w:spacing w:val="-4"/>
          <w:sz w:val="24"/>
          <w:szCs w:val="24"/>
        </w:rPr>
        <w:t>стоимостью перевозок;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82"/>
        </w:tabs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1"/>
          <w:sz w:val="24"/>
          <w:szCs w:val="24"/>
        </w:rPr>
        <w:t>мобильностью, так как в зависимости от спроса и предложения на</w:t>
      </w:r>
      <w:r w:rsidR="00FC69F7" w:rsidRPr="00952C0F">
        <w:rPr>
          <w:color w:val="000000"/>
          <w:spacing w:val="1"/>
          <w:sz w:val="24"/>
          <w:szCs w:val="24"/>
        </w:rPr>
        <w:t xml:space="preserve"> </w:t>
      </w:r>
      <w:r w:rsidRPr="00952C0F">
        <w:rPr>
          <w:color w:val="000000"/>
          <w:spacing w:val="-1"/>
          <w:sz w:val="24"/>
          <w:szCs w:val="24"/>
        </w:rPr>
        <w:t>тоннаж суда могут легко переключаться с одного маршрута на другой;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82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>большой грузоподъемностью, что позволяет перевозить значительные</w:t>
      </w:r>
      <w:r w:rsidR="00FC69F7" w:rsidRPr="00952C0F">
        <w:rPr>
          <w:color w:val="000000"/>
          <w:spacing w:val="-6"/>
          <w:sz w:val="24"/>
          <w:szCs w:val="24"/>
        </w:rPr>
        <w:t xml:space="preserve"> </w:t>
      </w:r>
      <w:r w:rsidRPr="00952C0F">
        <w:rPr>
          <w:color w:val="000000"/>
          <w:spacing w:val="-4"/>
          <w:sz w:val="24"/>
          <w:szCs w:val="24"/>
        </w:rPr>
        <w:t>партии груза;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82"/>
        </w:tabs>
        <w:spacing w:before="58"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практически  неограниченной  пропускной  способностью  морских</w:t>
      </w:r>
      <w:r w:rsidR="00FC69F7" w:rsidRPr="00952C0F">
        <w:rPr>
          <w:color w:val="000000"/>
          <w:spacing w:val="-2"/>
          <w:sz w:val="24"/>
          <w:szCs w:val="24"/>
        </w:rPr>
        <w:t xml:space="preserve"> </w:t>
      </w:r>
      <w:r w:rsidRPr="00952C0F">
        <w:rPr>
          <w:color w:val="000000"/>
          <w:spacing w:val="-9"/>
          <w:sz w:val="24"/>
          <w:szCs w:val="24"/>
        </w:rPr>
        <w:t>путей.</w:t>
      </w:r>
    </w:p>
    <w:p w:rsidR="00FC69F7" w:rsidRPr="00952C0F" w:rsidRDefault="00FC69F7" w:rsidP="00952C0F">
      <w:pPr>
        <w:shd w:val="clear" w:color="auto" w:fill="FFFFFF"/>
        <w:spacing w:before="10" w:line="360" w:lineRule="auto"/>
        <w:jc w:val="both"/>
        <w:rPr>
          <w:bCs/>
          <w:iCs/>
          <w:color w:val="000000"/>
          <w:spacing w:val="-1"/>
          <w:sz w:val="24"/>
          <w:szCs w:val="24"/>
        </w:rPr>
      </w:pPr>
    </w:p>
    <w:p w:rsidR="003D48B0" w:rsidRPr="00952C0F" w:rsidRDefault="003D48B0" w:rsidP="00952C0F">
      <w:pPr>
        <w:shd w:val="clear" w:color="auto" w:fill="FFFFFF"/>
        <w:spacing w:before="10" w:line="360" w:lineRule="auto"/>
        <w:jc w:val="both"/>
        <w:rPr>
          <w:sz w:val="24"/>
          <w:szCs w:val="24"/>
        </w:rPr>
      </w:pPr>
      <w:r w:rsidRPr="00952C0F">
        <w:rPr>
          <w:bCs/>
          <w:iCs/>
          <w:color w:val="000000"/>
          <w:spacing w:val="-1"/>
          <w:sz w:val="24"/>
          <w:szCs w:val="24"/>
        </w:rPr>
        <w:t>Для железнодорожного транспорта характерна: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82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высокая эффективность, которая достигается при перевозках на рас</w:t>
      </w:r>
      <w:r w:rsidRPr="00952C0F">
        <w:rPr>
          <w:color w:val="000000"/>
          <w:spacing w:val="-3"/>
          <w:sz w:val="24"/>
          <w:szCs w:val="24"/>
        </w:rPr>
        <w:softHyphen/>
      </w:r>
      <w:r w:rsidRPr="00952C0F">
        <w:rPr>
          <w:color w:val="000000"/>
          <w:sz w:val="24"/>
          <w:szCs w:val="24"/>
        </w:rPr>
        <w:t>стоянии свыше 200 км;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82"/>
        </w:tabs>
        <w:spacing w:before="19"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7"/>
          <w:sz w:val="24"/>
          <w:szCs w:val="24"/>
        </w:rPr>
        <w:t>относительная дешевизна по отношению к автомобильным перевозкам;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82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возможность доставки «до двери» за счет строительства подъездных</w:t>
      </w:r>
      <w:r w:rsidR="00FC69F7" w:rsidRPr="00952C0F">
        <w:rPr>
          <w:color w:val="000000"/>
          <w:spacing w:val="-4"/>
          <w:sz w:val="24"/>
          <w:szCs w:val="24"/>
        </w:rPr>
        <w:t xml:space="preserve"> </w:t>
      </w:r>
      <w:r w:rsidRPr="00952C0F">
        <w:rPr>
          <w:color w:val="000000"/>
          <w:spacing w:val="-2"/>
          <w:sz w:val="24"/>
          <w:szCs w:val="24"/>
        </w:rPr>
        <w:t>путей к предприятиям;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82"/>
        </w:tabs>
        <w:spacing w:before="10"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способность перевозить широкую номенклатуру различных грузов;</w:t>
      </w:r>
    </w:p>
    <w:p w:rsidR="00FC69F7" w:rsidRPr="00952C0F" w:rsidRDefault="003D48B0" w:rsidP="006A021C">
      <w:pPr>
        <w:shd w:val="clear" w:color="auto" w:fill="FFFFFF"/>
        <w:tabs>
          <w:tab w:val="left" w:pos="677"/>
        </w:tabs>
        <w:spacing w:line="360" w:lineRule="auto"/>
        <w:ind w:right="2419"/>
        <w:rPr>
          <w:color w:val="000000"/>
          <w:spacing w:val="-4"/>
          <w:sz w:val="24"/>
          <w:szCs w:val="24"/>
        </w:rPr>
      </w:pPr>
      <w:r w:rsidRPr="00952C0F">
        <w:rPr>
          <w:color w:val="000000"/>
          <w:sz w:val="24"/>
          <w:szCs w:val="24"/>
        </w:rPr>
        <w:t>—</w:t>
      </w:r>
      <w:r w:rsidRPr="00952C0F">
        <w:rPr>
          <w:color w:val="000000"/>
          <w:spacing w:val="-4"/>
          <w:sz w:val="24"/>
          <w:szCs w:val="24"/>
        </w:rPr>
        <w:t>независимость от климатических условий.</w:t>
      </w:r>
      <w:r w:rsidRPr="00952C0F">
        <w:rPr>
          <w:color w:val="000000"/>
          <w:spacing w:val="-4"/>
          <w:sz w:val="24"/>
          <w:szCs w:val="24"/>
        </w:rPr>
        <w:br/>
      </w:r>
    </w:p>
    <w:p w:rsidR="003D48B0" w:rsidRPr="00952C0F" w:rsidRDefault="003D48B0" w:rsidP="00952C0F">
      <w:pPr>
        <w:shd w:val="clear" w:color="auto" w:fill="FFFFFF"/>
        <w:tabs>
          <w:tab w:val="left" w:pos="677"/>
        </w:tabs>
        <w:spacing w:line="360" w:lineRule="auto"/>
        <w:ind w:right="2419"/>
        <w:jc w:val="both"/>
        <w:rPr>
          <w:sz w:val="24"/>
          <w:szCs w:val="24"/>
        </w:rPr>
      </w:pPr>
      <w:r w:rsidRPr="00952C0F">
        <w:rPr>
          <w:bCs/>
          <w:iCs/>
          <w:color w:val="000000"/>
          <w:spacing w:val="-3"/>
          <w:sz w:val="24"/>
          <w:szCs w:val="24"/>
        </w:rPr>
        <w:t>Автомобильный транспорт обеспечивает: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48"/>
        </w:tabs>
        <w:spacing w:before="24"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возможность доставки грузов от грузоотправителя до получателя без</w:t>
      </w:r>
      <w:r w:rsidR="00FC69F7" w:rsidRPr="00952C0F">
        <w:rPr>
          <w:color w:val="000000"/>
          <w:spacing w:val="-4"/>
          <w:sz w:val="24"/>
          <w:szCs w:val="24"/>
        </w:rPr>
        <w:t xml:space="preserve"> </w:t>
      </w:r>
      <w:r w:rsidRPr="00952C0F">
        <w:rPr>
          <w:color w:val="000000"/>
          <w:spacing w:val="-6"/>
          <w:sz w:val="24"/>
          <w:szCs w:val="24"/>
        </w:rPr>
        <w:t>перегрузки;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высокую сохранность груза;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большую мобильность и скорость перевозки;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экономичность при перевозке товарно-штучных грузов на небольшие</w:t>
      </w:r>
      <w:r w:rsidR="00FC69F7" w:rsidRPr="00952C0F">
        <w:rPr>
          <w:color w:val="000000"/>
          <w:spacing w:val="-5"/>
          <w:sz w:val="24"/>
          <w:szCs w:val="24"/>
        </w:rPr>
        <w:t xml:space="preserve"> </w:t>
      </w:r>
      <w:r w:rsidRPr="00952C0F">
        <w:rPr>
          <w:color w:val="000000"/>
          <w:sz w:val="24"/>
          <w:szCs w:val="24"/>
        </w:rPr>
        <w:t>расстояния (до 200 км);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48"/>
        </w:tabs>
        <w:spacing w:before="10"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1"/>
          <w:sz w:val="24"/>
          <w:szCs w:val="24"/>
        </w:rPr>
        <w:t>ритмичность перевозки грузов без необходимости их накопления;</w:t>
      </w:r>
    </w:p>
    <w:p w:rsidR="003D48B0" w:rsidRPr="00952C0F" w:rsidRDefault="003D48B0" w:rsidP="00952C0F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ограниченность использования на большие расстояния при перевозке</w:t>
      </w:r>
      <w:r w:rsidR="00FC69F7" w:rsidRPr="00952C0F">
        <w:rPr>
          <w:color w:val="000000"/>
          <w:spacing w:val="-5"/>
          <w:sz w:val="24"/>
          <w:szCs w:val="24"/>
        </w:rPr>
        <w:t xml:space="preserve"> </w:t>
      </w:r>
      <w:r w:rsidRPr="00952C0F">
        <w:rPr>
          <w:color w:val="000000"/>
          <w:spacing w:val="-3"/>
          <w:sz w:val="24"/>
          <w:szCs w:val="24"/>
        </w:rPr>
        <w:t>значительных партий грузов;</w:t>
      </w:r>
    </w:p>
    <w:p w:rsidR="00FC69F7" w:rsidRPr="00952C0F" w:rsidRDefault="003D48B0" w:rsidP="00952C0F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ind w:right="2822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1"/>
          <w:sz w:val="24"/>
          <w:szCs w:val="24"/>
        </w:rPr>
        <w:t>зависимость от дорожной сети.</w:t>
      </w:r>
    </w:p>
    <w:p w:rsidR="003D48B0" w:rsidRPr="00952C0F" w:rsidRDefault="003D48B0" w:rsidP="00952C0F">
      <w:pPr>
        <w:shd w:val="clear" w:color="auto" w:fill="FFFFFF"/>
        <w:tabs>
          <w:tab w:val="left" w:pos="634"/>
        </w:tabs>
        <w:spacing w:line="360" w:lineRule="auto"/>
        <w:ind w:right="2822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1"/>
          <w:sz w:val="24"/>
          <w:szCs w:val="24"/>
        </w:rPr>
        <w:br/>
      </w:r>
      <w:r w:rsidRPr="00952C0F">
        <w:rPr>
          <w:bCs/>
          <w:iCs/>
          <w:color w:val="000000"/>
          <w:spacing w:val="-2"/>
          <w:sz w:val="24"/>
          <w:szCs w:val="24"/>
        </w:rPr>
        <w:t>Авиационный транспорт отличается:</w:t>
      </w:r>
    </w:p>
    <w:p w:rsidR="003D48B0" w:rsidRPr="00952C0F" w:rsidRDefault="003D48B0" w:rsidP="00952C0F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высокой скоростью доставки;</w:t>
      </w:r>
    </w:p>
    <w:p w:rsidR="003D48B0" w:rsidRPr="00952C0F" w:rsidRDefault="003D48B0" w:rsidP="00952C0F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сокращением (спрямлением) пути;</w:t>
      </w:r>
    </w:p>
    <w:p w:rsidR="003D48B0" w:rsidRPr="00952C0F" w:rsidRDefault="003D48B0" w:rsidP="00952C0F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>высокой сохранностью груза в пути;</w:t>
      </w:r>
    </w:p>
    <w:p w:rsidR="003D48B0" w:rsidRPr="00952C0F" w:rsidRDefault="003D48B0" w:rsidP="00952C0F">
      <w:pPr>
        <w:shd w:val="clear" w:color="auto" w:fill="FFFFFF"/>
        <w:tabs>
          <w:tab w:val="left" w:pos="624"/>
        </w:tabs>
        <w:spacing w:before="14" w:line="360" w:lineRule="auto"/>
        <w:jc w:val="both"/>
        <w:rPr>
          <w:sz w:val="24"/>
          <w:szCs w:val="24"/>
        </w:rPr>
      </w:pPr>
      <w:r w:rsidRPr="00952C0F">
        <w:rPr>
          <w:color w:val="000000"/>
          <w:sz w:val="24"/>
          <w:szCs w:val="24"/>
        </w:rPr>
        <w:t>—</w:t>
      </w:r>
      <w:r w:rsidRPr="00952C0F">
        <w:rPr>
          <w:color w:val="000000"/>
          <w:spacing w:val="-5"/>
          <w:sz w:val="24"/>
          <w:szCs w:val="24"/>
        </w:rPr>
        <w:t>возможностью перевозки в отдаленные районы, где невозможны дру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>гие виды транспорта;</w:t>
      </w:r>
    </w:p>
    <w:p w:rsidR="00FC69F7" w:rsidRPr="00952C0F" w:rsidRDefault="003D48B0" w:rsidP="006A021C">
      <w:pPr>
        <w:numPr>
          <w:ilvl w:val="0"/>
          <w:numId w:val="5"/>
        </w:numPr>
        <w:shd w:val="clear" w:color="auto" w:fill="FFFFFF"/>
        <w:tabs>
          <w:tab w:val="left" w:pos="605"/>
        </w:tabs>
        <w:spacing w:line="360" w:lineRule="auto"/>
        <w:ind w:right="2419"/>
        <w:rPr>
          <w:color w:val="000000"/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дороговизной доставки.</w:t>
      </w:r>
      <w:r w:rsidRPr="00952C0F">
        <w:rPr>
          <w:color w:val="000000"/>
          <w:spacing w:val="-4"/>
          <w:sz w:val="24"/>
          <w:szCs w:val="24"/>
        </w:rPr>
        <w:br/>
      </w:r>
    </w:p>
    <w:p w:rsidR="003D48B0" w:rsidRPr="00952C0F" w:rsidRDefault="003D48B0" w:rsidP="00952C0F">
      <w:pPr>
        <w:shd w:val="clear" w:color="auto" w:fill="FFFFFF"/>
        <w:tabs>
          <w:tab w:val="left" w:pos="605"/>
        </w:tabs>
        <w:spacing w:line="360" w:lineRule="auto"/>
        <w:ind w:right="2419"/>
        <w:jc w:val="both"/>
        <w:rPr>
          <w:color w:val="000000"/>
          <w:sz w:val="24"/>
          <w:szCs w:val="24"/>
        </w:rPr>
      </w:pPr>
      <w:r w:rsidRPr="00952C0F">
        <w:rPr>
          <w:bCs/>
          <w:iCs/>
          <w:color w:val="000000"/>
          <w:spacing w:val="-3"/>
          <w:sz w:val="24"/>
          <w:szCs w:val="24"/>
        </w:rPr>
        <w:t>Трубопроводный транспорт обеспечивает:</w:t>
      </w:r>
    </w:p>
    <w:p w:rsidR="003D48B0" w:rsidRPr="00952C0F" w:rsidRDefault="003D48B0" w:rsidP="00952C0F">
      <w:pPr>
        <w:numPr>
          <w:ilvl w:val="0"/>
          <w:numId w:val="5"/>
        </w:numPr>
        <w:shd w:val="clear" w:color="auto" w:fill="FFFFFF"/>
        <w:tabs>
          <w:tab w:val="left" w:pos="605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3"/>
          <w:sz w:val="24"/>
          <w:szCs w:val="24"/>
        </w:rPr>
        <w:t>низкую себестоимость транспортировки;</w:t>
      </w:r>
    </w:p>
    <w:p w:rsidR="003D48B0" w:rsidRPr="00952C0F" w:rsidRDefault="003D48B0" w:rsidP="00952C0F">
      <w:pPr>
        <w:numPr>
          <w:ilvl w:val="0"/>
          <w:numId w:val="5"/>
        </w:numPr>
        <w:shd w:val="clear" w:color="auto" w:fill="FFFFFF"/>
        <w:tabs>
          <w:tab w:val="left" w:pos="605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1"/>
          <w:sz w:val="24"/>
          <w:szCs w:val="24"/>
        </w:rPr>
        <w:t>герметичность труб, что фактически исключает потери грузов;</w:t>
      </w:r>
    </w:p>
    <w:p w:rsidR="003D48B0" w:rsidRPr="00952C0F" w:rsidRDefault="003D48B0" w:rsidP="00952C0F">
      <w:pPr>
        <w:numPr>
          <w:ilvl w:val="0"/>
          <w:numId w:val="5"/>
        </w:numPr>
        <w:shd w:val="clear" w:color="auto" w:fill="FFFFFF"/>
        <w:tabs>
          <w:tab w:val="left" w:pos="605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высокий уровень автоматизации операций залива, перекачки и слива;</w:t>
      </w:r>
    </w:p>
    <w:p w:rsidR="003D48B0" w:rsidRPr="00952C0F" w:rsidRDefault="003D48B0" w:rsidP="00952C0F">
      <w:pPr>
        <w:numPr>
          <w:ilvl w:val="0"/>
          <w:numId w:val="5"/>
        </w:numPr>
        <w:shd w:val="clear" w:color="auto" w:fill="FFFFFF"/>
        <w:tabs>
          <w:tab w:val="left" w:pos="605"/>
        </w:tabs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 xml:space="preserve">непрерывность подачи </w:t>
      </w:r>
      <w:r w:rsidRPr="00952C0F">
        <w:rPr>
          <w:bCs/>
          <w:color w:val="000000"/>
          <w:spacing w:val="-2"/>
          <w:sz w:val="24"/>
          <w:szCs w:val="24"/>
        </w:rPr>
        <w:t xml:space="preserve">и </w:t>
      </w:r>
      <w:r w:rsidRPr="00952C0F">
        <w:rPr>
          <w:color w:val="000000"/>
          <w:spacing w:val="-2"/>
          <w:sz w:val="24"/>
          <w:szCs w:val="24"/>
        </w:rPr>
        <w:t>транспортировки грузов.</w:t>
      </w:r>
    </w:p>
    <w:p w:rsidR="003D48B0" w:rsidRPr="00952C0F" w:rsidRDefault="003D48B0" w:rsidP="00952C0F">
      <w:pPr>
        <w:shd w:val="clear" w:color="auto" w:fill="FFFFFF"/>
        <w:spacing w:before="250"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>Экономическая эффективность внешнеторговой сделки во многом зави</w:t>
      </w:r>
      <w:r w:rsidRPr="00952C0F">
        <w:rPr>
          <w:color w:val="000000"/>
          <w:spacing w:val="-6"/>
          <w:sz w:val="24"/>
          <w:szCs w:val="24"/>
        </w:rPr>
        <w:softHyphen/>
        <w:t xml:space="preserve">сит от правильно выбранных транспортных условий и базисных условий </w:t>
      </w:r>
      <w:r w:rsidRPr="00952C0F">
        <w:rPr>
          <w:color w:val="000000"/>
          <w:spacing w:val="-5"/>
          <w:sz w:val="24"/>
          <w:szCs w:val="24"/>
        </w:rPr>
        <w:t xml:space="preserve">поставки товаров. Поэтому в контракте купли-продажи предусматривается </w:t>
      </w:r>
      <w:r w:rsidRPr="00952C0F">
        <w:rPr>
          <w:color w:val="000000"/>
          <w:spacing w:val="-7"/>
          <w:sz w:val="24"/>
          <w:szCs w:val="24"/>
        </w:rPr>
        <w:t>особый раздел — транспортные условия. В него включают порядок перевоз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ки грузов, условия и сроки погрузки и выгрузки, размер, порядок оплаты и расчеты провозных платежей, проформу чартера, вид коносамента и другие </w:t>
      </w:r>
      <w:r w:rsidRPr="00952C0F">
        <w:rPr>
          <w:color w:val="000000"/>
          <w:spacing w:val="-4"/>
          <w:sz w:val="24"/>
          <w:szCs w:val="24"/>
        </w:rPr>
        <w:t xml:space="preserve">виды услуг. В каждом конкретном случае содержание условий зависит от </w:t>
      </w:r>
      <w:r w:rsidRPr="00952C0F">
        <w:rPr>
          <w:color w:val="000000"/>
          <w:spacing w:val="-6"/>
          <w:sz w:val="24"/>
          <w:szCs w:val="24"/>
        </w:rPr>
        <w:t xml:space="preserve">вида транспорта, характера товара, типа сделки, базисного условия поставки, </w:t>
      </w:r>
      <w:r w:rsidRPr="00952C0F">
        <w:rPr>
          <w:color w:val="000000"/>
          <w:spacing w:val="-5"/>
          <w:sz w:val="24"/>
          <w:szCs w:val="24"/>
        </w:rPr>
        <w:t>а также действия международных договоров, соглашений, конвенций, обы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чаев страны.</w:t>
      </w:r>
    </w:p>
    <w:p w:rsidR="003D48B0" w:rsidRPr="00952C0F" w:rsidRDefault="003D48B0" w:rsidP="00952C0F">
      <w:pPr>
        <w:shd w:val="clear" w:color="auto" w:fill="FFFFFF"/>
        <w:spacing w:before="5"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Перевозка товаров морем по традиции осуществляется двумя способами </w:t>
      </w:r>
      <w:r w:rsidRPr="00952C0F">
        <w:rPr>
          <w:color w:val="000000"/>
          <w:spacing w:val="-8"/>
          <w:sz w:val="24"/>
          <w:szCs w:val="24"/>
        </w:rPr>
        <w:t xml:space="preserve">в зависимости от характера товара. При перевозке навалом, насыпью, наливом </w:t>
      </w:r>
      <w:r w:rsidRPr="00952C0F">
        <w:rPr>
          <w:color w:val="000000"/>
          <w:spacing w:val="-5"/>
          <w:sz w:val="24"/>
          <w:szCs w:val="24"/>
        </w:rPr>
        <w:t>(зерно, уголь или нефть) перевозчик может нанять судно целиком по дого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 xml:space="preserve">вору о фрахтовании. При необходимости перевезти отдельные партии грузов товар обычно укладывается в трюм или на палубу судна и перевозится на </w:t>
      </w:r>
      <w:r w:rsidRPr="00952C0F">
        <w:rPr>
          <w:color w:val="000000"/>
          <w:spacing w:val="-9"/>
          <w:sz w:val="24"/>
          <w:szCs w:val="24"/>
        </w:rPr>
        <w:t>основании коносамента. Традиционная авиаперевозка осуществляется по авиа</w:t>
      </w:r>
      <w:r w:rsidRPr="00952C0F">
        <w:rPr>
          <w:color w:val="000000"/>
          <w:spacing w:val="-9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 xml:space="preserve">транспортному документу или авиагрузовой накладной. При международных </w:t>
      </w:r>
      <w:r w:rsidRPr="00952C0F">
        <w:rPr>
          <w:color w:val="000000"/>
          <w:spacing w:val="-3"/>
          <w:sz w:val="24"/>
          <w:szCs w:val="24"/>
        </w:rPr>
        <w:t>перевозках автотранспортом используются автотранспортные накладные.</w:t>
      </w:r>
    </w:p>
    <w:p w:rsidR="003D48B0" w:rsidRPr="007A2F40" w:rsidRDefault="00BF7061" w:rsidP="00BF706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7A2F40">
        <w:rPr>
          <w:rFonts w:ascii="Times New Roman" w:hAnsi="Times New Roman" w:cs="Times New Roman"/>
          <w:bCs w:val="0"/>
          <w:iCs/>
          <w:color w:val="000000"/>
          <w:spacing w:val="-2"/>
          <w:sz w:val="28"/>
          <w:szCs w:val="28"/>
        </w:rPr>
        <w:t>3</w:t>
      </w:r>
      <w:r w:rsidR="006A021C" w:rsidRPr="007A2F40">
        <w:rPr>
          <w:rFonts w:ascii="Times New Roman" w:hAnsi="Times New Roman" w:cs="Times New Roman"/>
          <w:bCs w:val="0"/>
          <w:iCs/>
          <w:color w:val="000000"/>
          <w:spacing w:val="-2"/>
          <w:sz w:val="28"/>
          <w:szCs w:val="28"/>
        </w:rPr>
        <w:t>.</w:t>
      </w:r>
      <w:r w:rsidR="003D48B0" w:rsidRPr="007A2F40">
        <w:rPr>
          <w:rFonts w:ascii="Times New Roman" w:hAnsi="Times New Roman" w:cs="Times New Roman"/>
          <w:bCs w:val="0"/>
          <w:iCs/>
          <w:color w:val="000000"/>
          <w:spacing w:val="-2"/>
          <w:sz w:val="28"/>
          <w:szCs w:val="28"/>
        </w:rPr>
        <w:t>Транспортный фактор в контракте купли-</w:t>
      </w:r>
      <w:r w:rsidR="003D48B0" w:rsidRPr="007A2F40">
        <w:rPr>
          <w:rFonts w:ascii="Times New Roman" w:hAnsi="Times New Roman" w:cs="Times New Roman"/>
          <w:bCs w:val="0"/>
          <w:iCs/>
          <w:color w:val="000000"/>
          <w:spacing w:val="-9"/>
          <w:sz w:val="28"/>
          <w:szCs w:val="28"/>
        </w:rPr>
        <w:t>продажи</w:t>
      </w:r>
    </w:p>
    <w:p w:rsidR="003D48B0" w:rsidRPr="00952C0F" w:rsidRDefault="003D48B0" w:rsidP="00952C0F">
      <w:pPr>
        <w:shd w:val="clear" w:color="auto" w:fill="FFFFFF"/>
        <w:spacing w:before="226" w:line="360" w:lineRule="auto"/>
        <w:ind w:right="5"/>
        <w:jc w:val="both"/>
        <w:rPr>
          <w:sz w:val="24"/>
          <w:szCs w:val="24"/>
        </w:rPr>
      </w:pPr>
      <w:r w:rsidRPr="00952C0F">
        <w:rPr>
          <w:color w:val="000000"/>
          <w:spacing w:val="-7"/>
          <w:sz w:val="24"/>
          <w:szCs w:val="24"/>
        </w:rPr>
        <w:t>До заключения контракта купли-продажи необходимо учесть транспорт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ный фактор и выяснить мировые цены на транспортировку экспортно-им</w:t>
      </w:r>
      <w:r w:rsidRPr="00952C0F">
        <w:rPr>
          <w:color w:val="000000"/>
          <w:spacing w:val="-5"/>
          <w:sz w:val="24"/>
          <w:szCs w:val="24"/>
        </w:rPr>
        <w:softHyphen/>
        <w:t>портной продукции. Этот фактор характеризует уровень общественно необ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ходимых затрат на доставку товаров от поставщика к потребителю, при этом оценивается эффективность транспортного обслуживания на всем маршруте. </w:t>
      </w:r>
      <w:r w:rsidRPr="00952C0F">
        <w:rPr>
          <w:color w:val="000000"/>
          <w:spacing w:val="-5"/>
          <w:sz w:val="24"/>
          <w:szCs w:val="24"/>
        </w:rPr>
        <w:t>В международном товарообмене транспортные характеристики можно раз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делить на количественные и качественные. К первым относятся география перевозок, состояние экономики, технология перегрузки и другие. Ко вто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рым — скорость доставки товара, сохранность перевозимого груза, регуляр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>ность курсирования транспорта, эксплуатационная надежность и др.</w:t>
      </w:r>
    </w:p>
    <w:p w:rsidR="003D48B0" w:rsidRPr="00952C0F" w:rsidRDefault="003D48B0" w:rsidP="00952C0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Транспортный фактор существенно влияет на цену товара. Речь идет об </w:t>
      </w:r>
      <w:r w:rsidRPr="00952C0F">
        <w:rPr>
          <w:color w:val="000000"/>
          <w:spacing w:val="-6"/>
          <w:sz w:val="24"/>
          <w:szCs w:val="24"/>
        </w:rPr>
        <w:t xml:space="preserve">учете транспортной составляющей в цене товара, исходя из географического </w:t>
      </w:r>
      <w:r w:rsidRPr="00952C0F">
        <w:rPr>
          <w:color w:val="000000"/>
          <w:spacing w:val="-5"/>
          <w:sz w:val="24"/>
          <w:szCs w:val="24"/>
        </w:rPr>
        <w:t>расположения партнеров по отношению друг к другу и к центрам междуна</w:t>
      </w:r>
      <w:r w:rsidRPr="00952C0F">
        <w:rPr>
          <w:color w:val="000000"/>
          <w:spacing w:val="-5"/>
          <w:sz w:val="24"/>
          <w:szCs w:val="24"/>
        </w:rPr>
        <w:softHyphen/>
        <w:t>родной торговли товаром, а также установления экономически обоснован</w:t>
      </w:r>
      <w:r w:rsidRPr="00952C0F">
        <w:rPr>
          <w:color w:val="000000"/>
          <w:spacing w:val="-5"/>
          <w:sz w:val="24"/>
          <w:szCs w:val="24"/>
        </w:rPr>
        <w:softHyphen/>
        <w:t>ных тарифов на перевозку грузов, отражающих представительский уровень мировых цен в транспортной сфере. При этом могут действовать два прин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 xml:space="preserve">ципа учета в ценах взаимного расположения производителей и потребителей: </w:t>
      </w:r>
      <w:r w:rsidRPr="00952C0F">
        <w:rPr>
          <w:color w:val="000000"/>
          <w:spacing w:val="-6"/>
          <w:sz w:val="24"/>
          <w:szCs w:val="24"/>
        </w:rPr>
        <w:t>взаимной выгоды и конкурентный. Последний для мировой торговли явля</w:t>
      </w:r>
      <w:r w:rsidRPr="00952C0F">
        <w:rPr>
          <w:color w:val="000000"/>
          <w:spacing w:val="-6"/>
          <w:sz w:val="24"/>
          <w:szCs w:val="24"/>
        </w:rPr>
        <w:softHyphen/>
        <w:t>ется наиболее распространенным и характерным. Это принцип, когда произ</w:t>
      </w:r>
      <w:r w:rsidRPr="00952C0F">
        <w:rPr>
          <w:color w:val="000000"/>
          <w:spacing w:val="-6"/>
          <w:sz w:val="24"/>
          <w:szCs w:val="24"/>
        </w:rPr>
        <w:softHyphen/>
        <w:t>водят деление выгод и невыгод местоположения на мировом рынке в зави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симости от конкуренции или соотношения между спросом и предложением на обмениваемый товар. При превышении спроса основная нагрузка транс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>портных расходов ложится на покупателя.</w:t>
      </w:r>
      <w:r w:rsidR="00FC69F7" w:rsidRPr="00952C0F">
        <w:rPr>
          <w:color w:val="000000"/>
          <w:spacing w:val="-2"/>
          <w:sz w:val="24"/>
          <w:szCs w:val="24"/>
        </w:rPr>
        <w:t xml:space="preserve"> </w:t>
      </w:r>
      <w:r w:rsidRPr="00952C0F">
        <w:rPr>
          <w:color w:val="000000"/>
          <w:spacing w:val="-7"/>
          <w:sz w:val="24"/>
          <w:szCs w:val="24"/>
        </w:rPr>
        <w:t>Расходы по транспортировке могут быть значительными. Поэтому до под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 xml:space="preserve">писания контракта необходимо рассчитать все затраты по всем звеньям </w:t>
      </w:r>
      <w:r w:rsidRPr="00952C0F">
        <w:rPr>
          <w:color w:val="000000"/>
          <w:spacing w:val="-1"/>
          <w:sz w:val="24"/>
          <w:szCs w:val="24"/>
        </w:rPr>
        <w:t>транспортных операций по перемещению товара.</w:t>
      </w:r>
    </w:p>
    <w:p w:rsidR="003D48B0" w:rsidRPr="007A2F40" w:rsidRDefault="00BF7061" w:rsidP="00BF706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7A2F40">
        <w:rPr>
          <w:rFonts w:ascii="Times New Roman" w:hAnsi="Times New Roman" w:cs="Times New Roman"/>
          <w:bCs w:val="0"/>
          <w:iCs/>
          <w:color w:val="000000"/>
          <w:spacing w:val="-6"/>
          <w:sz w:val="28"/>
          <w:szCs w:val="28"/>
        </w:rPr>
        <w:t>4</w:t>
      </w:r>
      <w:r w:rsidR="006A021C" w:rsidRPr="007A2F40">
        <w:rPr>
          <w:rFonts w:ascii="Times New Roman" w:hAnsi="Times New Roman" w:cs="Times New Roman"/>
          <w:bCs w:val="0"/>
          <w:iCs/>
          <w:color w:val="000000"/>
          <w:spacing w:val="-6"/>
          <w:sz w:val="28"/>
          <w:szCs w:val="28"/>
        </w:rPr>
        <w:t>.</w:t>
      </w:r>
      <w:r w:rsidR="003D48B0" w:rsidRPr="007A2F40">
        <w:rPr>
          <w:rFonts w:ascii="Times New Roman" w:hAnsi="Times New Roman" w:cs="Times New Roman"/>
          <w:bCs w:val="0"/>
          <w:iCs/>
          <w:color w:val="000000"/>
          <w:spacing w:val="-6"/>
          <w:sz w:val="28"/>
          <w:szCs w:val="28"/>
        </w:rPr>
        <w:t>Организация транспортного обеспечения</w:t>
      </w:r>
      <w:r w:rsidR="00FC69F7" w:rsidRPr="007A2F40">
        <w:rPr>
          <w:rFonts w:ascii="Times New Roman" w:hAnsi="Times New Roman" w:cs="Times New Roman"/>
          <w:bCs w:val="0"/>
          <w:iCs/>
          <w:color w:val="000000"/>
          <w:spacing w:val="-6"/>
          <w:sz w:val="28"/>
          <w:szCs w:val="28"/>
        </w:rPr>
        <w:t>.</w:t>
      </w:r>
    </w:p>
    <w:p w:rsidR="003D48B0" w:rsidRPr="00952C0F" w:rsidRDefault="003D48B0" w:rsidP="00952C0F">
      <w:pPr>
        <w:shd w:val="clear" w:color="auto" w:fill="FFFFFF"/>
        <w:spacing w:before="168" w:line="360" w:lineRule="auto"/>
        <w:ind w:right="62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В России отсутствует специальное законодательство в сфере транспорта. </w:t>
      </w:r>
      <w:r w:rsidRPr="00952C0F">
        <w:rPr>
          <w:color w:val="000000"/>
          <w:spacing w:val="-6"/>
          <w:sz w:val="24"/>
          <w:szCs w:val="24"/>
        </w:rPr>
        <w:t>Не сложилась пока базирующаяся на правовой основе система государствен</w:t>
      </w:r>
      <w:r w:rsidRPr="00952C0F">
        <w:rPr>
          <w:color w:val="000000"/>
          <w:spacing w:val="-6"/>
          <w:sz w:val="24"/>
          <w:szCs w:val="24"/>
        </w:rPr>
        <w:softHyphen/>
        <w:t>ного регулирования транспортной деятельности. Транспорт не несет ответст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 xml:space="preserve">венности и за неполное удовлетворение спроса на перевозки. Нормативы качества определяются транспортом, исходя из своих возможностей, они не </w:t>
      </w:r>
      <w:r w:rsidRPr="00952C0F">
        <w:rPr>
          <w:color w:val="000000"/>
          <w:spacing w:val="-3"/>
          <w:sz w:val="24"/>
          <w:szCs w:val="24"/>
        </w:rPr>
        <w:t>учитывают многих требований потребителей его услуг.</w:t>
      </w:r>
    </w:p>
    <w:p w:rsidR="003D48B0" w:rsidRPr="00952C0F" w:rsidRDefault="003D48B0" w:rsidP="00952C0F">
      <w:pPr>
        <w:shd w:val="clear" w:color="auto" w:fill="FFFFFF"/>
        <w:spacing w:line="360" w:lineRule="auto"/>
        <w:ind w:right="62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 xml:space="preserve">В процессе выполнения контрактных обязательств по поставке товаров </w:t>
      </w:r>
      <w:r w:rsidRPr="00952C0F">
        <w:rPr>
          <w:color w:val="000000"/>
          <w:spacing w:val="-5"/>
          <w:sz w:val="24"/>
          <w:szCs w:val="24"/>
        </w:rPr>
        <w:t>стороны вступают в договорные отношения как с транспортными организа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циями в своих странах, так и за рубежом. Прежде всего речь идет о перевозке грузов от производителей до выходных пунктов в своей стране. Здесь исполь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зуется главным образом железнодорожный, автомобильный, речной транс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порт. А дальше подключается международный транспорт, где главную роль </w:t>
      </w:r>
      <w:r w:rsidRPr="00952C0F">
        <w:rPr>
          <w:color w:val="000000"/>
          <w:spacing w:val="-7"/>
          <w:sz w:val="24"/>
          <w:szCs w:val="24"/>
        </w:rPr>
        <w:t>играют морской и автомобильный. Международные железнодорожные пере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возки осуществляют на основании двусторонних и многосторонних согла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шений, которые заключают соответствующие органы государств-участников, по единому транспортному документу — международной накладной, являю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>щейся договором перевозки.</w:t>
      </w:r>
    </w:p>
    <w:p w:rsidR="003D48B0" w:rsidRPr="00952C0F" w:rsidRDefault="003D48B0" w:rsidP="00952C0F">
      <w:pPr>
        <w:shd w:val="clear" w:color="auto" w:fill="FFFFFF"/>
        <w:spacing w:line="360" w:lineRule="auto"/>
        <w:ind w:right="77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 xml:space="preserve">Западноевропейские страны координируют деятельность железных дорог </w:t>
      </w:r>
      <w:r w:rsidRPr="00952C0F">
        <w:rPr>
          <w:color w:val="000000"/>
          <w:spacing w:val="-7"/>
          <w:sz w:val="24"/>
          <w:szCs w:val="24"/>
        </w:rPr>
        <w:t xml:space="preserve">на основе договорного акта КОТИФ. В железнодорожном сообщении с этими </w:t>
      </w:r>
      <w:r w:rsidRPr="00952C0F">
        <w:rPr>
          <w:color w:val="000000"/>
          <w:spacing w:val="-4"/>
          <w:sz w:val="24"/>
          <w:szCs w:val="24"/>
        </w:rPr>
        <w:t xml:space="preserve">странами железные дороги СНГ аналогичных международных соглашений не имеют. Восточноевропейские страны имеют свое соглашение о прямом железнодорожном сообщении СМГС, в котором участвуют также страны </w:t>
      </w:r>
      <w:r w:rsidRPr="00952C0F">
        <w:rPr>
          <w:color w:val="000000"/>
          <w:spacing w:val="-6"/>
          <w:sz w:val="24"/>
          <w:szCs w:val="24"/>
        </w:rPr>
        <w:t xml:space="preserve">Азии (Китай, Корея, Монголия, Вьетнам). В 1991 году из соглашения вышли </w:t>
      </w:r>
      <w:r w:rsidRPr="00952C0F">
        <w:rPr>
          <w:color w:val="000000"/>
          <w:spacing w:val="-5"/>
          <w:sz w:val="24"/>
          <w:szCs w:val="24"/>
        </w:rPr>
        <w:t xml:space="preserve">европейские страны, но форма накладной при отправке грузов с территории </w:t>
      </w:r>
      <w:r w:rsidRPr="00952C0F">
        <w:rPr>
          <w:color w:val="000000"/>
          <w:spacing w:val="-4"/>
          <w:sz w:val="24"/>
          <w:szCs w:val="24"/>
        </w:rPr>
        <w:t xml:space="preserve">и на территорию стран бывшего СССР сохранилась. Россия имеет также </w:t>
      </w:r>
      <w:r w:rsidRPr="00952C0F">
        <w:rPr>
          <w:color w:val="000000"/>
          <w:spacing w:val="-5"/>
          <w:sz w:val="24"/>
          <w:szCs w:val="24"/>
        </w:rPr>
        <w:t xml:space="preserve">транспортные соглашения с Австрией, Ираком, Турцией. Доставка грузов в </w:t>
      </w:r>
      <w:r w:rsidRPr="00952C0F">
        <w:rPr>
          <w:color w:val="000000"/>
          <w:spacing w:val="-4"/>
          <w:sz w:val="24"/>
          <w:szCs w:val="24"/>
        </w:rPr>
        <w:t xml:space="preserve">западные страны и обратно осуществляется с переоформлением договора </w:t>
      </w:r>
      <w:r w:rsidRPr="00952C0F">
        <w:rPr>
          <w:color w:val="000000"/>
          <w:spacing w:val="-7"/>
          <w:sz w:val="24"/>
          <w:szCs w:val="24"/>
        </w:rPr>
        <w:t xml:space="preserve">перевозки на выходных пограничных станциях железных дорог других стран, </w:t>
      </w:r>
      <w:r w:rsidRPr="00952C0F">
        <w:rPr>
          <w:color w:val="000000"/>
          <w:spacing w:val="-5"/>
          <w:sz w:val="24"/>
          <w:szCs w:val="24"/>
        </w:rPr>
        <w:t>которые являются участницами СМГС и КОТИФ. В соответствии с Между</w:t>
      </w:r>
      <w:r w:rsidRPr="00952C0F">
        <w:rPr>
          <w:color w:val="000000"/>
          <w:spacing w:val="-5"/>
          <w:sz w:val="24"/>
          <w:szCs w:val="24"/>
        </w:rPr>
        <w:softHyphen/>
        <w:t>народным транзитным тарифом (МТК) перевозка грузов стран СНГ оформ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9"/>
          <w:sz w:val="24"/>
          <w:szCs w:val="24"/>
        </w:rPr>
        <w:t xml:space="preserve">ляется перевозочными документами СМГС до выходной пограничной станции </w:t>
      </w:r>
      <w:r w:rsidRPr="00952C0F">
        <w:rPr>
          <w:color w:val="000000"/>
          <w:spacing w:val="-3"/>
          <w:sz w:val="24"/>
          <w:szCs w:val="24"/>
        </w:rPr>
        <w:t>последней транзитной дороги, участвующей в СМГС.</w:t>
      </w:r>
    </w:p>
    <w:p w:rsidR="00FC69F7" w:rsidRPr="00952C0F" w:rsidRDefault="003D48B0" w:rsidP="00952C0F">
      <w:pPr>
        <w:shd w:val="clear" w:color="auto" w:fill="FFFFFF"/>
        <w:spacing w:line="360" w:lineRule="auto"/>
        <w:ind w:right="130"/>
        <w:jc w:val="both"/>
        <w:rPr>
          <w:color w:val="000000"/>
          <w:spacing w:val="-2"/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 xml:space="preserve">СМГС устанавливает порядок приема грузов к перевозке и выдаче их </w:t>
      </w:r>
      <w:r w:rsidRPr="00952C0F">
        <w:rPr>
          <w:color w:val="000000"/>
          <w:spacing w:val="-4"/>
          <w:sz w:val="24"/>
          <w:szCs w:val="24"/>
        </w:rPr>
        <w:t xml:space="preserve">получателю, заключения договора перевозки, коммерческих реквизитов </w:t>
      </w:r>
      <w:r w:rsidRPr="00952C0F">
        <w:rPr>
          <w:color w:val="000000"/>
          <w:spacing w:val="-3"/>
          <w:sz w:val="24"/>
          <w:szCs w:val="24"/>
        </w:rPr>
        <w:t xml:space="preserve">железнодорожной накладной, сроки доставки грузов, правила перевозки </w:t>
      </w:r>
      <w:r w:rsidRPr="00952C0F">
        <w:rPr>
          <w:color w:val="000000"/>
          <w:spacing w:val="-5"/>
          <w:sz w:val="24"/>
          <w:szCs w:val="24"/>
        </w:rPr>
        <w:t>грузов на особых условиях (длинномерные, тяжеловесные, опасные, хими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>ческие, скоропортящиеся, живность).</w:t>
      </w:r>
      <w:r w:rsidR="00FC69F7" w:rsidRPr="00952C0F">
        <w:rPr>
          <w:color w:val="000000"/>
          <w:spacing w:val="-2"/>
          <w:sz w:val="24"/>
          <w:szCs w:val="24"/>
        </w:rPr>
        <w:t xml:space="preserve"> </w:t>
      </w:r>
    </w:p>
    <w:p w:rsidR="003D48B0" w:rsidRPr="00952C0F" w:rsidRDefault="00FC69F7" w:rsidP="00952C0F">
      <w:pPr>
        <w:shd w:val="clear" w:color="auto" w:fill="FFFFFF"/>
        <w:spacing w:line="360" w:lineRule="auto"/>
        <w:ind w:right="130"/>
        <w:jc w:val="both"/>
        <w:rPr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 xml:space="preserve">  </w:t>
      </w:r>
      <w:r w:rsidR="003D48B0" w:rsidRPr="00952C0F">
        <w:rPr>
          <w:color w:val="000000"/>
          <w:spacing w:val="-7"/>
          <w:sz w:val="24"/>
          <w:szCs w:val="24"/>
        </w:rPr>
        <w:t>Основные условия, которые складываются в международных автомобиль</w:t>
      </w:r>
      <w:r w:rsidR="003D48B0" w:rsidRPr="00952C0F">
        <w:rPr>
          <w:color w:val="000000"/>
          <w:spacing w:val="-7"/>
          <w:sz w:val="24"/>
          <w:szCs w:val="24"/>
        </w:rPr>
        <w:softHyphen/>
        <w:t xml:space="preserve">ных грузовых перевозках, регулирует Конвенция о договоре международной дорожной перевозки грузов ЕЭК ООН (КДПГ). подписанная в Женеве 19 мая </w:t>
      </w:r>
      <w:r w:rsidR="003D48B0" w:rsidRPr="00952C0F">
        <w:rPr>
          <w:color w:val="000000"/>
          <w:spacing w:val="-5"/>
          <w:sz w:val="24"/>
          <w:szCs w:val="24"/>
        </w:rPr>
        <w:t>1956 г. Она применяется к любому договору о перевозке грузов автотранс</w:t>
      </w:r>
      <w:r w:rsidR="003D48B0" w:rsidRPr="00952C0F">
        <w:rPr>
          <w:color w:val="000000"/>
          <w:spacing w:val="-5"/>
          <w:sz w:val="24"/>
          <w:szCs w:val="24"/>
        </w:rPr>
        <w:softHyphen/>
        <w:t xml:space="preserve">портом, когда места принятия к перевозке и доставке грузов, указанные в </w:t>
      </w:r>
      <w:r w:rsidR="003D48B0" w:rsidRPr="00952C0F">
        <w:rPr>
          <w:color w:val="000000"/>
          <w:spacing w:val="-4"/>
          <w:sz w:val="24"/>
          <w:szCs w:val="24"/>
        </w:rPr>
        <w:t xml:space="preserve">договоре, находятся в разных странах, из которых по крайней мере одна </w:t>
      </w:r>
      <w:r w:rsidR="003D48B0" w:rsidRPr="00952C0F">
        <w:rPr>
          <w:color w:val="000000"/>
          <w:spacing w:val="-5"/>
          <w:sz w:val="24"/>
          <w:szCs w:val="24"/>
        </w:rPr>
        <w:t>является участницей конвенции. В 1983 году к конвенции присоединился СССР.</w:t>
      </w:r>
    </w:p>
    <w:p w:rsidR="003D48B0" w:rsidRPr="00952C0F" w:rsidRDefault="00FC69F7" w:rsidP="00952C0F">
      <w:pPr>
        <w:shd w:val="clear" w:color="auto" w:fill="FFFFFF"/>
        <w:spacing w:line="360" w:lineRule="auto"/>
        <w:ind w:right="96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 xml:space="preserve">   </w:t>
      </w:r>
      <w:r w:rsidR="003D48B0" w:rsidRPr="00952C0F">
        <w:rPr>
          <w:color w:val="000000"/>
          <w:spacing w:val="-6"/>
          <w:sz w:val="24"/>
          <w:szCs w:val="24"/>
        </w:rPr>
        <w:t xml:space="preserve">При автодорожных перевозках грузов без их промежуточной перегрузки </w:t>
      </w:r>
      <w:r w:rsidR="003D48B0" w:rsidRPr="00952C0F">
        <w:rPr>
          <w:color w:val="000000"/>
          <w:spacing w:val="-7"/>
          <w:sz w:val="24"/>
          <w:szCs w:val="24"/>
        </w:rPr>
        <w:t>через таможенные границы нескольких государств применяется международ</w:t>
      </w:r>
      <w:r w:rsidR="003D48B0" w:rsidRPr="00952C0F">
        <w:rPr>
          <w:color w:val="000000"/>
          <w:spacing w:val="-7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>ный документ — книжка МДП (</w:t>
      </w:r>
      <w:r w:rsidR="003D48B0" w:rsidRPr="00952C0F">
        <w:rPr>
          <w:color w:val="000000"/>
          <w:spacing w:val="-6"/>
          <w:sz w:val="24"/>
          <w:szCs w:val="24"/>
          <w:lang w:val="en-US"/>
        </w:rPr>
        <w:t>Comet</w:t>
      </w:r>
      <w:r w:rsidR="003D48B0" w:rsidRPr="00952C0F">
        <w:rPr>
          <w:color w:val="000000"/>
          <w:spacing w:val="-6"/>
          <w:sz w:val="24"/>
          <w:szCs w:val="24"/>
        </w:rPr>
        <w:t xml:space="preserve"> </w:t>
      </w:r>
      <w:r w:rsidR="003D48B0" w:rsidRPr="00952C0F">
        <w:rPr>
          <w:color w:val="000000"/>
          <w:spacing w:val="-6"/>
          <w:sz w:val="24"/>
          <w:szCs w:val="24"/>
          <w:lang w:val="en-US"/>
        </w:rPr>
        <w:t>TIR</w:t>
      </w:r>
      <w:r w:rsidR="003D48B0" w:rsidRPr="00952C0F">
        <w:rPr>
          <w:color w:val="000000"/>
          <w:spacing w:val="-6"/>
          <w:sz w:val="24"/>
          <w:szCs w:val="24"/>
        </w:rPr>
        <w:t>). Такая перевозка грузов регули</w:t>
      </w:r>
      <w:r w:rsidR="003D48B0" w:rsidRPr="00952C0F">
        <w:rPr>
          <w:color w:val="000000"/>
          <w:spacing w:val="-6"/>
          <w:sz w:val="24"/>
          <w:szCs w:val="24"/>
        </w:rPr>
        <w:softHyphen/>
        <w:t>руется Таможенной конвенцией о международной перевозке грузов с приме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5"/>
          <w:sz w:val="24"/>
          <w:szCs w:val="24"/>
        </w:rPr>
        <w:t xml:space="preserve">нением книжки МДП (Конвенция МДП от 14 ноября 1975 г). Выдается эта </w:t>
      </w:r>
      <w:r w:rsidR="003D48B0" w:rsidRPr="00952C0F">
        <w:rPr>
          <w:color w:val="000000"/>
          <w:spacing w:val="-7"/>
          <w:sz w:val="24"/>
          <w:szCs w:val="24"/>
        </w:rPr>
        <w:t>книжка ассоциацией, входящей в состав Международного союза автомобиль</w:t>
      </w:r>
      <w:r w:rsidR="003D48B0" w:rsidRPr="00952C0F">
        <w:rPr>
          <w:color w:val="000000"/>
          <w:spacing w:val="-7"/>
          <w:sz w:val="24"/>
          <w:szCs w:val="24"/>
        </w:rPr>
        <w:softHyphen/>
      </w:r>
      <w:r w:rsidR="003D48B0" w:rsidRPr="00952C0F">
        <w:rPr>
          <w:color w:val="000000"/>
          <w:spacing w:val="-2"/>
          <w:sz w:val="24"/>
          <w:szCs w:val="24"/>
        </w:rPr>
        <w:t>ного транспорта и уполномоченной таможенными властями.</w:t>
      </w:r>
    </w:p>
    <w:p w:rsidR="005F19C6" w:rsidRPr="00952C0F" w:rsidRDefault="00FC69F7" w:rsidP="00952C0F">
      <w:pPr>
        <w:shd w:val="clear" w:color="auto" w:fill="FFFFFF"/>
        <w:spacing w:line="360" w:lineRule="auto"/>
        <w:ind w:right="77"/>
        <w:jc w:val="both"/>
        <w:rPr>
          <w:color w:val="000000"/>
          <w:spacing w:val="-8"/>
          <w:sz w:val="24"/>
          <w:szCs w:val="24"/>
        </w:rPr>
      </w:pPr>
      <w:r w:rsidRPr="00952C0F">
        <w:rPr>
          <w:color w:val="000000"/>
          <w:spacing w:val="-10"/>
          <w:sz w:val="24"/>
          <w:szCs w:val="24"/>
        </w:rPr>
        <w:t xml:space="preserve">   </w:t>
      </w:r>
      <w:r w:rsidR="003D48B0" w:rsidRPr="00952C0F">
        <w:rPr>
          <w:color w:val="000000"/>
          <w:spacing w:val="-10"/>
          <w:sz w:val="24"/>
          <w:szCs w:val="24"/>
        </w:rPr>
        <w:t xml:space="preserve">Транспортировка грузов воздушным путем регулируется законодательными </w:t>
      </w:r>
      <w:r w:rsidR="003D48B0" w:rsidRPr="00952C0F">
        <w:rPr>
          <w:color w:val="000000"/>
          <w:spacing w:val="-6"/>
          <w:sz w:val="24"/>
          <w:szCs w:val="24"/>
        </w:rPr>
        <w:t>актами об авиаперевозках. Перевозка товаров оформляется авиагрузовой на</w:t>
      </w:r>
      <w:r w:rsidR="003D48B0" w:rsidRPr="00952C0F">
        <w:rPr>
          <w:color w:val="000000"/>
          <w:spacing w:val="-6"/>
          <w:sz w:val="24"/>
          <w:szCs w:val="24"/>
        </w:rPr>
        <w:softHyphen/>
        <w:t xml:space="preserve">кладной, которая выписывается грузоотправителем и подтверждает наличие </w:t>
      </w:r>
      <w:r w:rsidR="003D48B0" w:rsidRPr="00952C0F">
        <w:rPr>
          <w:color w:val="000000"/>
          <w:spacing w:val="-8"/>
          <w:sz w:val="24"/>
          <w:szCs w:val="24"/>
        </w:rPr>
        <w:t>договора между грузоотправителем и перевозчиком о перевозке груза по авиа</w:t>
      </w:r>
      <w:r w:rsidR="003D48B0" w:rsidRPr="00952C0F">
        <w:rPr>
          <w:color w:val="000000"/>
          <w:spacing w:val="-8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 xml:space="preserve">линиям перевозчика. Она не является товаросопроводительным документом, </w:t>
      </w:r>
      <w:r w:rsidR="003D48B0" w:rsidRPr="00952C0F">
        <w:rPr>
          <w:color w:val="000000"/>
          <w:spacing w:val="-3"/>
          <w:sz w:val="24"/>
          <w:szCs w:val="24"/>
        </w:rPr>
        <w:t>выдается в трех подлинных экземплярах и вручается перевозчику вместе с</w:t>
      </w:r>
      <w:r w:rsidRPr="00952C0F">
        <w:rPr>
          <w:color w:val="000000"/>
          <w:spacing w:val="-3"/>
          <w:sz w:val="24"/>
          <w:szCs w:val="24"/>
        </w:rPr>
        <w:t xml:space="preserve"> </w:t>
      </w:r>
      <w:r w:rsidR="003D48B0" w:rsidRPr="00952C0F">
        <w:rPr>
          <w:color w:val="000000"/>
          <w:spacing w:val="-6"/>
          <w:sz w:val="24"/>
          <w:szCs w:val="24"/>
        </w:rPr>
        <w:t>товаром.</w:t>
      </w:r>
      <w:r w:rsidR="005F19C6" w:rsidRPr="00952C0F">
        <w:rPr>
          <w:color w:val="000000"/>
          <w:spacing w:val="-6"/>
          <w:sz w:val="24"/>
          <w:szCs w:val="24"/>
        </w:rPr>
        <w:t xml:space="preserve"> </w:t>
      </w:r>
      <w:r w:rsidR="003D48B0" w:rsidRPr="00952C0F">
        <w:rPr>
          <w:color w:val="000000"/>
          <w:spacing w:val="-6"/>
          <w:sz w:val="24"/>
          <w:szCs w:val="24"/>
        </w:rPr>
        <w:t>При перевозках морским транспортом заключаются договоры в соответ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5"/>
          <w:sz w:val="24"/>
          <w:szCs w:val="24"/>
        </w:rPr>
        <w:t xml:space="preserve">ствии с указаниями, изложенными в нормативных документах, — Кодексе </w:t>
      </w:r>
      <w:r w:rsidR="003D48B0" w:rsidRPr="00952C0F">
        <w:rPr>
          <w:color w:val="000000"/>
          <w:spacing w:val="-2"/>
          <w:sz w:val="24"/>
          <w:szCs w:val="24"/>
        </w:rPr>
        <w:t>торгового мореплавания (КТМ), уставах.</w:t>
      </w:r>
      <w:r w:rsidR="005F19C6" w:rsidRPr="00952C0F">
        <w:rPr>
          <w:color w:val="000000"/>
          <w:spacing w:val="-2"/>
          <w:sz w:val="24"/>
          <w:szCs w:val="24"/>
        </w:rPr>
        <w:t xml:space="preserve"> </w:t>
      </w:r>
      <w:r w:rsidR="003D48B0" w:rsidRPr="00952C0F">
        <w:rPr>
          <w:color w:val="000000"/>
          <w:spacing w:val="-7"/>
          <w:sz w:val="24"/>
          <w:szCs w:val="24"/>
        </w:rPr>
        <w:t xml:space="preserve">Договоры между пароходствами и российскими фрахтователями морских </w:t>
      </w:r>
      <w:r w:rsidR="003D48B0" w:rsidRPr="00952C0F">
        <w:rPr>
          <w:color w:val="000000"/>
          <w:spacing w:val="-3"/>
          <w:sz w:val="24"/>
          <w:szCs w:val="24"/>
        </w:rPr>
        <w:t xml:space="preserve">судов заключаются на годовой период с распределением по кварталам с </w:t>
      </w:r>
      <w:r w:rsidR="003D48B0" w:rsidRPr="00952C0F">
        <w:rPr>
          <w:color w:val="000000"/>
          <w:spacing w:val="-7"/>
          <w:sz w:val="24"/>
          <w:szCs w:val="24"/>
        </w:rPr>
        <w:t xml:space="preserve">учетом направления перевозок. Подача судов под перевозку внешнеторговых </w:t>
      </w:r>
      <w:r w:rsidR="003D48B0" w:rsidRPr="00952C0F">
        <w:rPr>
          <w:color w:val="000000"/>
          <w:spacing w:val="-5"/>
          <w:sz w:val="24"/>
          <w:szCs w:val="24"/>
        </w:rPr>
        <w:t>грузов определяется календарным графиком, который составляется ежеме</w:t>
      </w:r>
      <w:r w:rsidR="003D48B0" w:rsidRPr="00952C0F">
        <w:rPr>
          <w:color w:val="000000"/>
          <w:spacing w:val="-5"/>
          <w:sz w:val="24"/>
          <w:szCs w:val="24"/>
        </w:rPr>
        <w:softHyphen/>
      </w:r>
      <w:r w:rsidR="003D48B0" w:rsidRPr="00952C0F">
        <w:rPr>
          <w:color w:val="000000"/>
          <w:spacing w:val="-8"/>
          <w:sz w:val="24"/>
          <w:szCs w:val="24"/>
        </w:rPr>
        <w:t>сячно. Он является единственным документом, устанавливающим ответствен</w:t>
      </w:r>
      <w:r w:rsidR="003D48B0" w:rsidRPr="00952C0F">
        <w:rPr>
          <w:color w:val="000000"/>
          <w:spacing w:val="-8"/>
          <w:sz w:val="24"/>
          <w:szCs w:val="24"/>
        </w:rPr>
        <w:softHyphen/>
      </w:r>
      <w:r w:rsidR="003D48B0" w:rsidRPr="00952C0F">
        <w:rPr>
          <w:color w:val="000000"/>
          <w:spacing w:val="-7"/>
          <w:sz w:val="24"/>
          <w:szCs w:val="24"/>
        </w:rPr>
        <w:t>ность перевозчика за сроки подачи тоннажа соответствующего типа. Коммер</w:t>
      </w:r>
      <w:r w:rsidR="003D48B0" w:rsidRPr="00952C0F">
        <w:rPr>
          <w:color w:val="000000"/>
          <w:spacing w:val="-7"/>
          <w:sz w:val="24"/>
          <w:szCs w:val="24"/>
        </w:rPr>
        <w:softHyphen/>
      </w:r>
      <w:r w:rsidR="003D48B0" w:rsidRPr="00952C0F">
        <w:rPr>
          <w:color w:val="000000"/>
          <w:spacing w:val="-1"/>
          <w:sz w:val="24"/>
          <w:szCs w:val="24"/>
        </w:rPr>
        <w:t>ческий график составляется отдельно по линейным и рейсовым судам.</w:t>
      </w:r>
      <w:r w:rsidR="005F19C6" w:rsidRPr="00952C0F">
        <w:rPr>
          <w:color w:val="000000"/>
          <w:spacing w:val="-1"/>
          <w:sz w:val="24"/>
          <w:szCs w:val="24"/>
        </w:rPr>
        <w:t xml:space="preserve"> </w:t>
      </w:r>
      <w:r w:rsidR="003D48B0" w:rsidRPr="00952C0F">
        <w:rPr>
          <w:color w:val="000000"/>
          <w:spacing w:val="-6"/>
          <w:sz w:val="24"/>
          <w:szCs w:val="24"/>
        </w:rPr>
        <w:t>Если используется трамповое судоходство для перевозки грузов, то дого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4"/>
          <w:sz w:val="24"/>
          <w:szCs w:val="24"/>
        </w:rPr>
        <w:t xml:space="preserve">вор фрахтования оформляется чартером, а при перевозках на линейном </w:t>
      </w:r>
      <w:r w:rsidR="003D48B0" w:rsidRPr="00952C0F">
        <w:rPr>
          <w:color w:val="000000"/>
          <w:spacing w:val="-3"/>
          <w:sz w:val="24"/>
          <w:szCs w:val="24"/>
        </w:rPr>
        <w:t>судоходстве — коносаментом.</w:t>
      </w:r>
      <w:r w:rsidR="005F19C6" w:rsidRPr="00952C0F">
        <w:rPr>
          <w:color w:val="000000"/>
          <w:spacing w:val="-3"/>
          <w:sz w:val="24"/>
          <w:szCs w:val="24"/>
        </w:rPr>
        <w:t xml:space="preserve"> </w:t>
      </w:r>
      <w:r w:rsidR="003D48B0" w:rsidRPr="00952C0F">
        <w:rPr>
          <w:color w:val="000000"/>
          <w:spacing w:val="-9"/>
          <w:sz w:val="24"/>
          <w:szCs w:val="24"/>
        </w:rPr>
        <w:t>Большинство трамповых судов универсальны и могут перевозить так назы</w:t>
      </w:r>
      <w:r w:rsidR="003D48B0" w:rsidRPr="00952C0F">
        <w:rPr>
          <w:color w:val="000000"/>
          <w:spacing w:val="-9"/>
          <w:sz w:val="24"/>
          <w:szCs w:val="24"/>
        </w:rPr>
        <w:softHyphen/>
        <w:t xml:space="preserve">ваемые генеральные грузы — упакованные и неупакованные товарно-штучные </w:t>
      </w:r>
      <w:r w:rsidR="003D48B0" w:rsidRPr="00952C0F">
        <w:rPr>
          <w:color w:val="000000"/>
          <w:spacing w:val="-6"/>
          <w:sz w:val="24"/>
          <w:szCs w:val="24"/>
        </w:rPr>
        <w:t>грузы (оборудование, аппаратуру, автомобили, тракторы, вагоны, сельскохо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2"/>
          <w:sz w:val="24"/>
          <w:szCs w:val="24"/>
        </w:rPr>
        <w:t>зяйственную технику, химикаты и др.).</w:t>
      </w:r>
      <w:r w:rsidR="005F19C6" w:rsidRPr="00952C0F">
        <w:rPr>
          <w:color w:val="000000"/>
          <w:spacing w:val="-2"/>
          <w:sz w:val="24"/>
          <w:szCs w:val="24"/>
        </w:rPr>
        <w:t xml:space="preserve"> </w:t>
      </w:r>
      <w:r w:rsidR="003D48B0" w:rsidRPr="00952C0F">
        <w:rPr>
          <w:color w:val="000000"/>
          <w:spacing w:val="-5"/>
          <w:sz w:val="24"/>
          <w:szCs w:val="24"/>
        </w:rPr>
        <w:t>Линейное судоходство представляет специфическую форму транспорт</w:t>
      </w:r>
      <w:r w:rsidR="003D48B0" w:rsidRPr="00952C0F">
        <w:rPr>
          <w:color w:val="000000"/>
          <w:spacing w:val="-5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 xml:space="preserve">ных услуг, при которой перевозчик организует регулярную доставку между </w:t>
      </w:r>
      <w:r w:rsidR="003D48B0" w:rsidRPr="00952C0F">
        <w:rPr>
          <w:color w:val="000000"/>
          <w:spacing w:val="-9"/>
          <w:sz w:val="24"/>
          <w:szCs w:val="24"/>
        </w:rPr>
        <w:t xml:space="preserve">установленными портами генеральных грузов. Грузы доставляются сборными </w:t>
      </w:r>
      <w:r w:rsidR="003D48B0" w:rsidRPr="00952C0F">
        <w:rPr>
          <w:color w:val="000000"/>
          <w:spacing w:val="-7"/>
          <w:sz w:val="24"/>
          <w:szCs w:val="24"/>
        </w:rPr>
        <w:t>отправками по заранее объявленному расписанию, используя для всех отпра</w:t>
      </w:r>
      <w:r w:rsidR="003D48B0" w:rsidRPr="00952C0F">
        <w:rPr>
          <w:color w:val="000000"/>
          <w:spacing w:val="-7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 xml:space="preserve">вителей стандартный договор морской перевозки (коносамент) и стабильные </w:t>
      </w:r>
      <w:r w:rsidR="003D48B0" w:rsidRPr="00952C0F">
        <w:rPr>
          <w:color w:val="000000"/>
          <w:spacing w:val="-8"/>
          <w:sz w:val="24"/>
          <w:szCs w:val="24"/>
        </w:rPr>
        <w:t>цены.</w:t>
      </w:r>
      <w:r w:rsidR="005F19C6" w:rsidRPr="00952C0F">
        <w:rPr>
          <w:color w:val="000000"/>
          <w:spacing w:val="-8"/>
          <w:sz w:val="24"/>
          <w:szCs w:val="24"/>
        </w:rPr>
        <w:t xml:space="preserve"> </w:t>
      </w:r>
    </w:p>
    <w:p w:rsidR="003D48B0" w:rsidRPr="00952C0F" w:rsidRDefault="005F19C6" w:rsidP="00952C0F">
      <w:pPr>
        <w:shd w:val="clear" w:color="auto" w:fill="FFFFFF"/>
        <w:spacing w:line="360" w:lineRule="auto"/>
        <w:ind w:right="77"/>
        <w:jc w:val="both"/>
        <w:rPr>
          <w:sz w:val="24"/>
          <w:szCs w:val="24"/>
        </w:rPr>
      </w:pPr>
      <w:r w:rsidRPr="00952C0F">
        <w:rPr>
          <w:color w:val="000000"/>
          <w:spacing w:val="-8"/>
          <w:sz w:val="24"/>
          <w:szCs w:val="24"/>
        </w:rPr>
        <w:t xml:space="preserve">     </w:t>
      </w:r>
      <w:r w:rsidR="003D48B0" w:rsidRPr="00952C0F">
        <w:rPr>
          <w:color w:val="000000"/>
          <w:spacing w:val="-6"/>
          <w:sz w:val="24"/>
          <w:szCs w:val="24"/>
        </w:rPr>
        <w:t xml:space="preserve">Основное содержание договора морской перевозки грузов в соответствии </w:t>
      </w:r>
      <w:r w:rsidR="003D48B0" w:rsidRPr="00952C0F">
        <w:rPr>
          <w:color w:val="000000"/>
          <w:spacing w:val="-4"/>
          <w:sz w:val="24"/>
          <w:szCs w:val="24"/>
        </w:rPr>
        <w:t xml:space="preserve">с КТМ заключается в том, что перевозчик (фрахтовщик) обязуется принять </w:t>
      </w:r>
      <w:r w:rsidR="003D48B0" w:rsidRPr="00952C0F">
        <w:rPr>
          <w:color w:val="000000"/>
          <w:spacing w:val="-6"/>
          <w:sz w:val="24"/>
          <w:szCs w:val="24"/>
        </w:rPr>
        <w:t>от грузоотправителя (фрахтователя) груз, доставить его в сохранности в пре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4"/>
          <w:sz w:val="24"/>
          <w:szCs w:val="24"/>
        </w:rPr>
        <w:t xml:space="preserve">дусмотренное договором место назначения и там сдать фрахтователю либо </w:t>
      </w:r>
      <w:r w:rsidR="003D48B0" w:rsidRPr="00952C0F">
        <w:rPr>
          <w:color w:val="000000"/>
          <w:spacing w:val="-5"/>
          <w:sz w:val="24"/>
          <w:szCs w:val="24"/>
        </w:rPr>
        <w:t xml:space="preserve">по его указанию другому получателю груза, а грузоотправитель обязуется в </w:t>
      </w:r>
      <w:r w:rsidR="003D48B0" w:rsidRPr="00952C0F">
        <w:rPr>
          <w:color w:val="000000"/>
          <w:spacing w:val="-7"/>
          <w:sz w:val="24"/>
          <w:szCs w:val="24"/>
        </w:rPr>
        <w:t>согласованные сроки предоставить предусмотренный договором груз для по</w:t>
      </w:r>
      <w:r w:rsidR="003D48B0" w:rsidRPr="00952C0F">
        <w:rPr>
          <w:color w:val="000000"/>
          <w:spacing w:val="-7"/>
          <w:sz w:val="24"/>
          <w:szCs w:val="24"/>
        </w:rPr>
        <w:softHyphen/>
      </w:r>
      <w:r w:rsidR="003D48B0" w:rsidRPr="00952C0F">
        <w:rPr>
          <w:color w:val="000000"/>
          <w:spacing w:val="-8"/>
          <w:sz w:val="24"/>
          <w:szCs w:val="24"/>
        </w:rPr>
        <w:t xml:space="preserve">грузки его на судно, уплатить обусловленную провозную плату (тариф, фрахт) </w:t>
      </w:r>
      <w:r w:rsidR="003D48B0" w:rsidRPr="00952C0F">
        <w:rPr>
          <w:color w:val="000000"/>
          <w:spacing w:val="-5"/>
          <w:sz w:val="24"/>
          <w:szCs w:val="24"/>
        </w:rPr>
        <w:t>и принять груз от судна в пункте назначения. В договоре также обусловли</w:t>
      </w:r>
      <w:r w:rsidR="003D48B0" w:rsidRPr="00952C0F">
        <w:rPr>
          <w:color w:val="000000"/>
          <w:spacing w:val="-5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 xml:space="preserve">ваются условия погрузки, выгрузки, перевозки груза, права, обязанности и </w:t>
      </w:r>
      <w:r w:rsidR="003D48B0" w:rsidRPr="00952C0F">
        <w:rPr>
          <w:color w:val="000000"/>
          <w:spacing w:val="-5"/>
          <w:sz w:val="24"/>
          <w:szCs w:val="24"/>
        </w:rPr>
        <w:t xml:space="preserve">пределы ответственности сторон при различных обстоятельствах, порядок </w:t>
      </w:r>
      <w:r w:rsidR="003D48B0" w:rsidRPr="00952C0F">
        <w:rPr>
          <w:color w:val="000000"/>
          <w:sz w:val="24"/>
          <w:szCs w:val="24"/>
        </w:rPr>
        <w:t>уплаты тарифа или фрахта и разрешения различных споров.</w:t>
      </w:r>
    </w:p>
    <w:p w:rsidR="003D48B0" w:rsidRPr="00952C0F" w:rsidRDefault="003D48B0" w:rsidP="00952C0F">
      <w:pPr>
        <w:shd w:val="clear" w:color="auto" w:fill="FFFFFF"/>
        <w:spacing w:line="360" w:lineRule="auto"/>
        <w:ind w:right="53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>Договор морской перевозки может быть заключен и подтвержден пись</w:t>
      </w:r>
      <w:r w:rsidRPr="00952C0F">
        <w:rPr>
          <w:color w:val="000000"/>
          <w:spacing w:val="-6"/>
          <w:sz w:val="24"/>
          <w:szCs w:val="24"/>
        </w:rPr>
        <w:softHyphen/>
        <w:t xml:space="preserve">менно с условием предоставления всего судна, части его или определенных </w:t>
      </w:r>
      <w:r w:rsidRPr="00952C0F">
        <w:rPr>
          <w:color w:val="000000"/>
          <w:spacing w:val="-5"/>
          <w:sz w:val="24"/>
          <w:szCs w:val="24"/>
        </w:rPr>
        <w:t>судовых помещений.</w:t>
      </w:r>
    </w:p>
    <w:p w:rsidR="003D48B0" w:rsidRPr="00952C0F" w:rsidRDefault="003D48B0" w:rsidP="00952C0F">
      <w:pPr>
        <w:shd w:val="clear" w:color="auto" w:fill="FFFFFF"/>
        <w:spacing w:before="19" w:line="360" w:lineRule="auto"/>
        <w:ind w:right="53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При фрахтовании на время различают следующие формы: тайм-чартер, </w:t>
      </w:r>
      <w:r w:rsidRPr="00952C0F">
        <w:rPr>
          <w:color w:val="000000"/>
          <w:spacing w:val="-7"/>
          <w:sz w:val="24"/>
          <w:szCs w:val="24"/>
        </w:rPr>
        <w:t>бербоут-чартер, димайз-чартер. В тайм-чартере судовладелец сохраняет конт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роль за техникой эксплуатации судна. При фрахтовании по димайз-чартеру судно сдается в аренду. При фрахтовании в бербоут-чартере судно переда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1"/>
          <w:sz w:val="24"/>
          <w:szCs w:val="24"/>
        </w:rPr>
        <w:t>ется фрахтователю без экипажа на длительный срок (3-5 лет).</w:t>
      </w:r>
      <w:r w:rsidR="005F19C6" w:rsidRPr="00952C0F">
        <w:rPr>
          <w:color w:val="000000"/>
          <w:spacing w:val="1"/>
          <w:sz w:val="24"/>
          <w:szCs w:val="24"/>
        </w:rPr>
        <w:t xml:space="preserve"> </w:t>
      </w:r>
      <w:r w:rsidRPr="00952C0F">
        <w:rPr>
          <w:color w:val="000000"/>
          <w:spacing w:val="-5"/>
          <w:sz w:val="24"/>
          <w:szCs w:val="24"/>
        </w:rPr>
        <w:t xml:space="preserve">Может осуществляться фрахтование по генеральному контракту, когда </w:t>
      </w:r>
      <w:r w:rsidRPr="00952C0F">
        <w:rPr>
          <w:color w:val="000000"/>
          <w:spacing w:val="-7"/>
          <w:sz w:val="24"/>
          <w:szCs w:val="24"/>
        </w:rPr>
        <w:t>судовладелец обязуется в течение определенного времени перевезти обуслов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>ленное количество груза.</w:t>
      </w:r>
      <w:r w:rsidR="005F19C6" w:rsidRPr="00952C0F">
        <w:rPr>
          <w:color w:val="000000"/>
          <w:spacing w:val="-2"/>
          <w:sz w:val="24"/>
          <w:szCs w:val="24"/>
        </w:rPr>
        <w:t xml:space="preserve"> </w:t>
      </w:r>
      <w:r w:rsidRPr="00952C0F">
        <w:rPr>
          <w:color w:val="000000"/>
          <w:spacing w:val="-4"/>
          <w:sz w:val="24"/>
          <w:szCs w:val="24"/>
        </w:rPr>
        <w:t>К стивидорным работам, оплачиваемым судовладельцем, обычно при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 xml:space="preserve">нято относить следующие операции: при погрузке грузов на судно — подъем </w:t>
      </w:r>
      <w:r w:rsidRPr="00952C0F">
        <w:rPr>
          <w:color w:val="000000"/>
          <w:sz w:val="24"/>
          <w:szCs w:val="24"/>
        </w:rPr>
        <w:t xml:space="preserve">груза с причала либо от поручней судна в трюм, расформирование груза </w:t>
      </w:r>
      <w:r w:rsidRPr="00952C0F">
        <w:rPr>
          <w:color w:val="000000"/>
          <w:spacing w:val="-3"/>
          <w:sz w:val="24"/>
          <w:szCs w:val="24"/>
        </w:rPr>
        <w:t xml:space="preserve">в трюме с укладкой и сепарацией; при разгрузке судна — формирование </w:t>
      </w:r>
      <w:r w:rsidRPr="00952C0F">
        <w:rPr>
          <w:color w:val="000000"/>
          <w:spacing w:val="-5"/>
          <w:sz w:val="24"/>
          <w:szCs w:val="24"/>
        </w:rPr>
        <w:t xml:space="preserve">груза в трюме судна, </w:t>
      </w:r>
      <w:r w:rsidR="006A021C" w:rsidRPr="00952C0F">
        <w:rPr>
          <w:color w:val="000000"/>
          <w:spacing w:val="-5"/>
          <w:sz w:val="24"/>
          <w:szCs w:val="24"/>
        </w:rPr>
        <w:t>застройка</w:t>
      </w:r>
      <w:r w:rsidRPr="00952C0F">
        <w:rPr>
          <w:color w:val="000000"/>
          <w:spacing w:val="-5"/>
          <w:sz w:val="24"/>
          <w:szCs w:val="24"/>
        </w:rPr>
        <w:t xml:space="preserve"> подъема и подача его до линии судовых </w:t>
      </w:r>
      <w:r w:rsidRPr="00952C0F">
        <w:rPr>
          <w:color w:val="000000"/>
          <w:spacing w:val="-7"/>
          <w:sz w:val="24"/>
          <w:szCs w:val="24"/>
        </w:rPr>
        <w:t>устройств.</w:t>
      </w:r>
    </w:p>
    <w:p w:rsidR="003D48B0" w:rsidRPr="00952C0F" w:rsidRDefault="003D48B0" w:rsidP="00952C0F">
      <w:pPr>
        <w:shd w:val="clear" w:color="auto" w:fill="FFFFFF"/>
        <w:spacing w:before="29" w:line="360" w:lineRule="auto"/>
        <w:ind w:right="86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Перемещение товаров с территории одного государства на территорию другого государства (т.е. с пересечением границы или границ) тесно связано </w:t>
      </w:r>
      <w:r w:rsidRPr="00952C0F">
        <w:rPr>
          <w:color w:val="000000"/>
          <w:spacing w:val="-3"/>
          <w:sz w:val="24"/>
          <w:szCs w:val="24"/>
        </w:rPr>
        <w:t>с выполнением таможенных формальностей.</w:t>
      </w:r>
      <w:r w:rsidR="005F19C6" w:rsidRPr="00952C0F">
        <w:rPr>
          <w:color w:val="000000"/>
          <w:spacing w:val="-3"/>
          <w:sz w:val="24"/>
          <w:szCs w:val="24"/>
        </w:rPr>
        <w:t xml:space="preserve"> </w:t>
      </w:r>
      <w:r w:rsidRPr="00952C0F">
        <w:rPr>
          <w:color w:val="000000"/>
          <w:spacing w:val="-5"/>
          <w:sz w:val="24"/>
          <w:szCs w:val="24"/>
        </w:rPr>
        <w:t>Во внешней торговле общепринято страховать грузы от возможностей порчи при транспортировке. В зависимости от способа перевозки применя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ется морское, авиационное или наземное страхование. В экспортной торговле часто заключаются расширенные соглашения морского страхования, охваты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 xml:space="preserve">вающие не только морские перевозки, но и перевозку товара со склада </w:t>
      </w:r>
      <w:r w:rsidRPr="00952C0F">
        <w:rPr>
          <w:color w:val="000000"/>
          <w:spacing w:val="-2"/>
          <w:sz w:val="24"/>
          <w:szCs w:val="24"/>
        </w:rPr>
        <w:t>продавца на склад покупателя.</w:t>
      </w:r>
    </w:p>
    <w:p w:rsidR="005F19C6" w:rsidRPr="00952C0F" w:rsidRDefault="003D48B0" w:rsidP="00952C0F">
      <w:pPr>
        <w:shd w:val="clear" w:color="auto" w:fill="FFFFFF"/>
        <w:spacing w:line="360" w:lineRule="auto"/>
        <w:ind w:right="110"/>
        <w:jc w:val="both"/>
        <w:rPr>
          <w:color w:val="000000"/>
          <w:spacing w:val="-2"/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В экспортной сделке условия договора купли-продажи обычно преду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сматривают, кто будет нести расходы по морскому страхованию — продавец </w:t>
      </w:r>
      <w:r w:rsidRPr="00952C0F">
        <w:rPr>
          <w:color w:val="000000"/>
          <w:spacing w:val="-5"/>
          <w:sz w:val="24"/>
          <w:szCs w:val="24"/>
        </w:rPr>
        <w:t xml:space="preserve">или покупатель. При продаже товаров на условиях ФОБ расходы несет покупатель, при продаже на условиях СИФ продавец должен взять на себя </w:t>
      </w:r>
      <w:r w:rsidRPr="00952C0F">
        <w:rPr>
          <w:color w:val="000000"/>
          <w:spacing w:val="-4"/>
          <w:sz w:val="24"/>
          <w:szCs w:val="24"/>
        </w:rPr>
        <w:t xml:space="preserve">страховой полис и оплатить страхование. В договоре на условиях </w:t>
      </w:r>
      <w:r w:rsidRPr="00952C0F">
        <w:rPr>
          <w:color w:val="000000"/>
          <w:spacing w:val="-4"/>
          <w:sz w:val="24"/>
          <w:szCs w:val="24"/>
          <w:lang w:val="en-US"/>
        </w:rPr>
        <w:t>CFR</w:t>
      </w:r>
      <w:r w:rsidRPr="00952C0F">
        <w:rPr>
          <w:color w:val="000000"/>
          <w:spacing w:val="-4"/>
          <w:sz w:val="24"/>
          <w:szCs w:val="24"/>
        </w:rPr>
        <w:t xml:space="preserve"> ни </w:t>
      </w:r>
      <w:r w:rsidRPr="00952C0F">
        <w:rPr>
          <w:color w:val="000000"/>
          <w:spacing w:val="-3"/>
          <w:sz w:val="24"/>
          <w:szCs w:val="24"/>
        </w:rPr>
        <w:t xml:space="preserve">продавец, ни покупатель не оформляют страхование, если нет оговорки о </w:t>
      </w:r>
      <w:r w:rsidRPr="00952C0F">
        <w:rPr>
          <w:color w:val="000000"/>
          <w:spacing w:val="-6"/>
          <w:sz w:val="24"/>
          <w:szCs w:val="24"/>
        </w:rPr>
        <w:t xml:space="preserve">том, что «страхование осуществляет покупатель». Груз страхуется в размере </w:t>
      </w:r>
      <w:r w:rsidRPr="00952C0F">
        <w:rPr>
          <w:color w:val="000000"/>
          <w:spacing w:val="-2"/>
          <w:sz w:val="24"/>
          <w:szCs w:val="24"/>
        </w:rPr>
        <w:t>110% от цены СИФ в пользу грузополучателя.</w:t>
      </w:r>
      <w:r w:rsidR="005F19C6" w:rsidRPr="00952C0F">
        <w:rPr>
          <w:color w:val="000000"/>
          <w:spacing w:val="-2"/>
          <w:sz w:val="24"/>
          <w:szCs w:val="24"/>
        </w:rPr>
        <w:t xml:space="preserve"> </w:t>
      </w:r>
    </w:p>
    <w:p w:rsidR="003D48B0" w:rsidRPr="00952C0F" w:rsidRDefault="005F19C6" w:rsidP="00952C0F">
      <w:pPr>
        <w:shd w:val="clear" w:color="auto" w:fill="FFFFFF"/>
        <w:spacing w:line="360" w:lineRule="auto"/>
        <w:ind w:right="110"/>
        <w:jc w:val="both"/>
        <w:rPr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 xml:space="preserve">   </w:t>
      </w:r>
      <w:r w:rsidR="003D48B0" w:rsidRPr="00952C0F">
        <w:rPr>
          <w:color w:val="000000"/>
          <w:spacing w:val="-5"/>
          <w:sz w:val="24"/>
          <w:szCs w:val="24"/>
        </w:rPr>
        <w:t xml:space="preserve">Полис о морском страховании является частью морских отгрузочных </w:t>
      </w:r>
      <w:r w:rsidR="003D48B0" w:rsidRPr="00952C0F">
        <w:rPr>
          <w:color w:val="000000"/>
          <w:spacing w:val="-6"/>
          <w:sz w:val="24"/>
          <w:szCs w:val="24"/>
        </w:rPr>
        <w:t>документов. Практикуются два вида полисов — таксированный и нетаксиро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5"/>
          <w:sz w:val="24"/>
          <w:szCs w:val="24"/>
        </w:rPr>
        <w:t xml:space="preserve">ванный. В первом указывается окончательная страховая стоимость объекта, </w:t>
      </w:r>
      <w:r w:rsidR="003D48B0" w:rsidRPr="00952C0F">
        <w:rPr>
          <w:color w:val="000000"/>
          <w:spacing w:val="-6"/>
          <w:sz w:val="24"/>
          <w:szCs w:val="24"/>
        </w:rPr>
        <w:t xml:space="preserve">во втором — стоимость застрахованных товаров должна быть подтверждена </w:t>
      </w:r>
      <w:r w:rsidR="003D48B0" w:rsidRPr="00952C0F">
        <w:rPr>
          <w:color w:val="000000"/>
          <w:spacing w:val="-7"/>
          <w:sz w:val="24"/>
          <w:szCs w:val="24"/>
        </w:rPr>
        <w:t>фактурными счетами, расписками, сметами и другими документами. В совре</w:t>
      </w:r>
      <w:r w:rsidR="003D48B0" w:rsidRPr="00952C0F">
        <w:rPr>
          <w:color w:val="000000"/>
          <w:spacing w:val="-7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>менной экспортной практике по общему правилу используются таксирован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5"/>
          <w:sz w:val="24"/>
          <w:szCs w:val="24"/>
        </w:rPr>
        <w:t xml:space="preserve">ные полисы, в них предполагаемые доходы покупателя обычно включены в </w:t>
      </w:r>
      <w:r w:rsidR="003D48B0" w:rsidRPr="00952C0F">
        <w:rPr>
          <w:color w:val="000000"/>
          <w:spacing w:val="-6"/>
          <w:sz w:val="24"/>
          <w:szCs w:val="24"/>
        </w:rPr>
        <w:t>заявленную стоимость путем добавления определенного процента (как ука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4"/>
          <w:sz w:val="24"/>
          <w:szCs w:val="24"/>
        </w:rPr>
        <w:t xml:space="preserve">зано, 10%) к сумме фактуры и стоимости отгрузки, а также к страховым </w:t>
      </w:r>
      <w:r w:rsidR="003D48B0" w:rsidRPr="00952C0F">
        <w:rPr>
          <w:color w:val="000000"/>
          <w:spacing w:val="-2"/>
          <w:sz w:val="24"/>
          <w:szCs w:val="24"/>
        </w:rPr>
        <w:t>взносам на товары.</w:t>
      </w:r>
    </w:p>
    <w:p w:rsidR="003D48B0" w:rsidRPr="00952C0F" w:rsidRDefault="005F19C6" w:rsidP="00952C0F">
      <w:pPr>
        <w:shd w:val="clear" w:color="auto" w:fill="FFFFFF"/>
        <w:spacing w:line="360" w:lineRule="auto"/>
        <w:ind w:right="38"/>
        <w:jc w:val="both"/>
        <w:rPr>
          <w:sz w:val="24"/>
          <w:szCs w:val="24"/>
        </w:rPr>
      </w:pPr>
      <w:r w:rsidRPr="00952C0F">
        <w:rPr>
          <w:color w:val="000000"/>
          <w:spacing w:val="-9"/>
          <w:sz w:val="24"/>
          <w:szCs w:val="24"/>
        </w:rPr>
        <w:t xml:space="preserve">    </w:t>
      </w:r>
      <w:r w:rsidR="003D48B0" w:rsidRPr="00952C0F">
        <w:rPr>
          <w:color w:val="000000"/>
          <w:spacing w:val="-9"/>
          <w:sz w:val="24"/>
          <w:szCs w:val="24"/>
        </w:rPr>
        <w:t>Полисы бывают трех категорий: рейсовые, срочные и смешанные. Сущест</w:t>
      </w:r>
      <w:r w:rsidR="003D48B0" w:rsidRPr="00952C0F">
        <w:rPr>
          <w:color w:val="000000"/>
          <w:spacing w:val="-9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>вуют еще генеральные полисы. Одним из средств реализации генерального страхования является открытое страхование, сочетающееся с выдачей стра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5"/>
          <w:sz w:val="24"/>
          <w:szCs w:val="24"/>
        </w:rPr>
        <w:t>хового сертификата, которое стало популярным и распространенным в экс</w:t>
      </w:r>
      <w:r w:rsidR="003D48B0" w:rsidRPr="00952C0F">
        <w:rPr>
          <w:color w:val="000000"/>
          <w:spacing w:val="-5"/>
          <w:sz w:val="24"/>
          <w:szCs w:val="24"/>
        </w:rPr>
        <w:softHyphen/>
      </w:r>
      <w:r w:rsidR="003D48B0" w:rsidRPr="00952C0F">
        <w:rPr>
          <w:color w:val="000000"/>
          <w:spacing w:val="-4"/>
          <w:sz w:val="24"/>
          <w:szCs w:val="24"/>
        </w:rPr>
        <w:t>портной торговле.</w:t>
      </w:r>
    </w:p>
    <w:p w:rsidR="003D48B0" w:rsidRPr="00952C0F" w:rsidRDefault="003D48B0" w:rsidP="00952C0F">
      <w:pPr>
        <w:shd w:val="clear" w:color="auto" w:fill="FFFFFF"/>
        <w:spacing w:line="360" w:lineRule="auto"/>
        <w:ind w:right="29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 xml:space="preserve">Открытый ковернот (временное свидетельство о страховании), как и </w:t>
      </w:r>
      <w:r w:rsidRPr="00952C0F">
        <w:rPr>
          <w:color w:val="000000"/>
          <w:spacing w:val="-5"/>
          <w:sz w:val="24"/>
          <w:szCs w:val="24"/>
        </w:rPr>
        <w:t xml:space="preserve">страховой талон, не является страховым полисом: это документ, на основе </w:t>
      </w:r>
      <w:r w:rsidRPr="00952C0F">
        <w:rPr>
          <w:color w:val="000000"/>
          <w:spacing w:val="-6"/>
          <w:sz w:val="24"/>
          <w:szCs w:val="24"/>
        </w:rPr>
        <w:t>которого морской страховщик в дальнейшем обязан выдать должным обра</w:t>
      </w:r>
      <w:r w:rsidRPr="00952C0F">
        <w:rPr>
          <w:color w:val="000000"/>
          <w:spacing w:val="-6"/>
          <w:sz w:val="24"/>
          <w:szCs w:val="24"/>
        </w:rPr>
        <w:softHyphen/>
        <w:t>зом оформленный генеральный или специальный полис на условиях ковер</w:t>
      </w:r>
      <w:r w:rsidRPr="00952C0F">
        <w:rPr>
          <w:color w:val="000000"/>
          <w:spacing w:val="-6"/>
          <w:sz w:val="24"/>
          <w:szCs w:val="24"/>
        </w:rPr>
        <w:softHyphen/>
        <w:t xml:space="preserve">нота. Последний может быть временным и постоянным (генеральный полис </w:t>
      </w:r>
      <w:r w:rsidRPr="00952C0F">
        <w:rPr>
          <w:color w:val="000000"/>
          <w:spacing w:val="-2"/>
          <w:sz w:val="24"/>
          <w:szCs w:val="24"/>
        </w:rPr>
        <w:t>ограничен 12 месяцами).</w:t>
      </w:r>
    </w:p>
    <w:p w:rsidR="003D48B0" w:rsidRPr="00952C0F" w:rsidRDefault="003D48B0" w:rsidP="00952C0F">
      <w:pPr>
        <w:shd w:val="clear" w:color="auto" w:fill="FFFFFF"/>
        <w:spacing w:line="360" w:lineRule="auto"/>
        <w:ind w:right="34"/>
        <w:jc w:val="both"/>
        <w:rPr>
          <w:sz w:val="24"/>
          <w:szCs w:val="24"/>
        </w:rPr>
      </w:pPr>
      <w:r w:rsidRPr="00952C0F">
        <w:rPr>
          <w:color w:val="000000"/>
          <w:spacing w:val="-10"/>
          <w:sz w:val="24"/>
          <w:szCs w:val="24"/>
        </w:rPr>
        <w:t xml:space="preserve">Расчеты между грузовладельцами и транспортными организациями ведутся </w:t>
      </w:r>
      <w:r w:rsidRPr="00952C0F">
        <w:rPr>
          <w:color w:val="000000"/>
          <w:spacing w:val="-5"/>
          <w:sz w:val="24"/>
          <w:szCs w:val="24"/>
        </w:rPr>
        <w:t>по действующим фрахтовым и тарифным ставкам. Порядок расчетов опре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>деляется, как правило, договорами.</w:t>
      </w:r>
    </w:p>
    <w:p w:rsidR="003D48B0" w:rsidRPr="00952C0F" w:rsidRDefault="003D48B0" w:rsidP="00952C0F">
      <w:pPr>
        <w:shd w:val="clear" w:color="auto" w:fill="FFFFFF"/>
        <w:spacing w:line="360" w:lineRule="auto"/>
        <w:ind w:right="24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Правовой основой расчетов за железнодорожные перевозки в междуна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родном сообщении являются для подавляющего большинства европейских </w:t>
      </w:r>
      <w:r w:rsidRPr="00952C0F">
        <w:rPr>
          <w:color w:val="000000"/>
          <w:spacing w:val="-7"/>
          <w:sz w:val="24"/>
          <w:szCs w:val="24"/>
        </w:rPr>
        <w:t>стран «Единые правовые предписания для договора о международных пере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возках грузов железнодорожным транспортом» — Конвенция ЦИМ. Россия </w:t>
      </w:r>
      <w:r w:rsidRPr="00952C0F">
        <w:rPr>
          <w:color w:val="000000"/>
          <w:spacing w:val="-5"/>
          <w:sz w:val="24"/>
          <w:szCs w:val="24"/>
        </w:rPr>
        <w:t xml:space="preserve">не является участником этой конвенции, и поэтому наши грузоотправители </w:t>
      </w:r>
      <w:r w:rsidRPr="00952C0F">
        <w:rPr>
          <w:color w:val="000000"/>
          <w:spacing w:val="-6"/>
          <w:sz w:val="24"/>
          <w:szCs w:val="24"/>
        </w:rPr>
        <w:t xml:space="preserve">могут оформить договор перевозки, используя накладную СМГС. Страны </w:t>
      </w:r>
      <w:r w:rsidRPr="00952C0F">
        <w:rPr>
          <w:color w:val="000000"/>
          <w:spacing w:val="-5"/>
          <w:sz w:val="24"/>
          <w:szCs w:val="24"/>
        </w:rPr>
        <w:t xml:space="preserve">Восточной Европы принимают грузы, оформленные по накладной ЦИМ. </w:t>
      </w:r>
      <w:r w:rsidRPr="00952C0F">
        <w:rPr>
          <w:color w:val="000000"/>
          <w:spacing w:val="-6"/>
          <w:sz w:val="24"/>
          <w:szCs w:val="24"/>
        </w:rPr>
        <w:t>Порядок и место переоформления накладных установлены новой редакцией Международного железнодорожного транзитного тарифа. При транзите гру</w:t>
      </w:r>
      <w:r w:rsidRPr="00952C0F">
        <w:rPr>
          <w:color w:val="000000"/>
          <w:spacing w:val="-6"/>
          <w:sz w:val="24"/>
          <w:szCs w:val="24"/>
        </w:rPr>
        <w:softHyphen/>
        <w:t>зов через Венгрию, Словакию, Чехию и Польшу накладные должны пере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1"/>
          <w:sz w:val="24"/>
          <w:szCs w:val="24"/>
        </w:rPr>
        <w:t xml:space="preserve">оформляться на первой входной пограничной станции, а через Румынию </w:t>
      </w:r>
      <w:r w:rsidRPr="00952C0F">
        <w:rPr>
          <w:color w:val="000000"/>
          <w:spacing w:val="-5"/>
          <w:sz w:val="24"/>
          <w:szCs w:val="24"/>
        </w:rPr>
        <w:t xml:space="preserve">и Болгарию — на выходной станции страны — участницы перевозки. </w:t>
      </w:r>
      <w:r w:rsidRPr="00952C0F">
        <w:rPr>
          <w:color w:val="000000"/>
          <w:spacing w:val="-3"/>
          <w:sz w:val="24"/>
          <w:szCs w:val="24"/>
        </w:rPr>
        <w:t>Переоформление платное.</w:t>
      </w:r>
    </w:p>
    <w:p w:rsidR="003D48B0" w:rsidRPr="00952C0F" w:rsidRDefault="005F19C6" w:rsidP="00952C0F">
      <w:pPr>
        <w:shd w:val="clear" w:color="auto" w:fill="FFFFFF"/>
        <w:spacing w:line="360" w:lineRule="auto"/>
        <w:ind w:right="14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 xml:space="preserve">     </w:t>
      </w:r>
      <w:r w:rsidR="003D48B0" w:rsidRPr="00952C0F">
        <w:rPr>
          <w:color w:val="000000"/>
          <w:spacing w:val="-6"/>
          <w:sz w:val="24"/>
          <w:szCs w:val="24"/>
        </w:rPr>
        <w:t>Автомобильные тарифы устанавливаются в расчете за перевозку одной тонны груза в зависимости от расстояния и могут предусматривать опреде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7"/>
          <w:sz w:val="24"/>
          <w:szCs w:val="24"/>
        </w:rPr>
        <w:t>ленные надбавки, скидки, штрафы с установленной суммы. При пересечении грузами границ нескольких государств применяется книжка международной дорожной перевозки (книжка МДП) в соответствии с заключенной Таможен</w:t>
      </w:r>
      <w:r w:rsidR="003D48B0" w:rsidRPr="00952C0F">
        <w:rPr>
          <w:color w:val="000000"/>
          <w:spacing w:val="-7"/>
          <w:sz w:val="24"/>
          <w:szCs w:val="24"/>
        </w:rPr>
        <w:softHyphen/>
      </w:r>
      <w:r w:rsidR="003D48B0" w:rsidRPr="00952C0F">
        <w:rPr>
          <w:color w:val="000000"/>
          <w:spacing w:val="-2"/>
          <w:sz w:val="24"/>
          <w:szCs w:val="24"/>
        </w:rPr>
        <w:t>ной конвенцией о международной перевозке груза.</w:t>
      </w:r>
      <w:r w:rsidRPr="00952C0F">
        <w:rPr>
          <w:color w:val="000000"/>
          <w:spacing w:val="-2"/>
          <w:sz w:val="24"/>
          <w:szCs w:val="24"/>
        </w:rPr>
        <w:t xml:space="preserve"> </w:t>
      </w:r>
      <w:r w:rsidR="003D48B0" w:rsidRPr="00952C0F">
        <w:rPr>
          <w:color w:val="000000"/>
          <w:spacing w:val="-5"/>
          <w:sz w:val="24"/>
          <w:szCs w:val="24"/>
        </w:rPr>
        <w:t>На морском транспорте расчеты по экспортным и импортным грузам российскими грузоотправителями проводятся с 1993 года с морскими пере</w:t>
      </w:r>
      <w:r w:rsidR="003D48B0" w:rsidRPr="00952C0F">
        <w:rPr>
          <w:color w:val="000000"/>
          <w:spacing w:val="-5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>возчиками — пароходствами по договорным ценам на основе коносаментов.</w:t>
      </w:r>
      <w:r w:rsidRPr="00952C0F">
        <w:rPr>
          <w:color w:val="000000"/>
          <w:spacing w:val="-6"/>
          <w:sz w:val="24"/>
          <w:szCs w:val="24"/>
        </w:rPr>
        <w:t xml:space="preserve"> </w:t>
      </w:r>
      <w:r w:rsidR="003D48B0" w:rsidRPr="00952C0F">
        <w:rPr>
          <w:color w:val="000000"/>
          <w:spacing w:val="-8"/>
          <w:sz w:val="24"/>
          <w:szCs w:val="24"/>
        </w:rPr>
        <w:t xml:space="preserve">В международном линейном судоходстве наряду с договорными ставками </w:t>
      </w:r>
      <w:r w:rsidR="003D48B0" w:rsidRPr="00952C0F">
        <w:rPr>
          <w:color w:val="000000"/>
          <w:spacing w:val="-5"/>
          <w:sz w:val="24"/>
          <w:szCs w:val="24"/>
        </w:rPr>
        <w:t>применяют тарифы линейных конференций. Каждая такая конференция вы</w:t>
      </w:r>
      <w:r w:rsidR="003D48B0" w:rsidRPr="00952C0F">
        <w:rPr>
          <w:color w:val="000000"/>
          <w:spacing w:val="-5"/>
          <w:sz w:val="24"/>
          <w:szCs w:val="24"/>
        </w:rPr>
        <w:softHyphen/>
      </w:r>
      <w:r w:rsidR="003D48B0" w:rsidRPr="00952C0F">
        <w:rPr>
          <w:color w:val="000000"/>
          <w:spacing w:val="-1"/>
          <w:sz w:val="24"/>
          <w:szCs w:val="24"/>
        </w:rPr>
        <w:t>рабатывает свой тариф.</w:t>
      </w:r>
      <w:r w:rsidRPr="00952C0F">
        <w:rPr>
          <w:color w:val="000000"/>
          <w:spacing w:val="-1"/>
          <w:sz w:val="24"/>
          <w:szCs w:val="24"/>
        </w:rPr>
        <w:t xml:space="preserve"> </w:t>
      </w:r>
      <w:r w:rsidR="003D48B0" w:rsidRPr="00952C0F">
        <w:rPr>
          <w:color w:val="000000"/>
          <w:spacing w:val="-5"/>
          <w:sz w:val="24"/>
          <w:szCs w:val="24"/>
        </w:rPr>
        <w:t xml:space="preserve">Если ставка фрахта при трамповом сообщении имеет в основе своего </w:t>
      </w:r>
      <w:r w:rsidR="003D48B0" w:rsidRPr="00952C0F">
        <w:rPr>
          <w:color w:val="000000"/>
          <w:spacing w:val="-7"/>
          <w:sz w:val="24"/>
          <w:szCs w:val="24"/>
        </w:rPr>
        <w:t>формирования спрос и предложение, то линейные тарифы — издержки судо</w:t>
      </w:r>
      <w:r w:rsidR="003D48B0" w:rsidRPr="00952C0F">
        <w:rPr>
          <w:color w:val="000000"/>
          <w:spacing w:val="-7"/>
          <w:sz w:val="24"/>
          <w:szCs w:val="24"/>
        </w:rPr>
        <w:softHyphen/>
      </w:r>
      <w:r w:rsidR="003D48B0" w:rsidRPr="00952C0F">
        <w:rPr>
          <w:color w:val="000000"/>
          <w:spacing w:val="-3"/>
          <w:sz w:val="24"/>
          <w:szCs w:val="24"/>
        </w:rPr>
        <w:t>владельцев линейного флота.</w:t>
      </w:r>
    </w:p>
    <w:p w:rsidR="003D48B0" w:rsidRPr="00952C0F" w:rsidRDefault="003D48B0" w:rsidP="00952C0F">
      <w:pPr>
        <w:shd w:val="clear" w:color="auto" w:fill="FFFFFF"/>
        <w:spacing w:before="274" w:line="360" w:lineRule="auto"/>
        <w:ind w:right="38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Фрахт представляет собой вознаграждение, выплачиваемое перевозчику за безопасную и сохранную перевозку и доставку грузов. Он выплачивается </w:t>
      </w:r>
      <w:r w:rsidRPr="00952C0F">
        <w:rPr>
          <w:color w:val="000000"/>
          <w:spacing w:val="-4"/>
          <w:sz w:val="24"/>
          <w:szCs w:val="24"/>
        </w:rPr>
        <w:t>только в случае такой доставки. Он может быть выплачен как в порту на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значения, так и в порту отправления, как предусмотрено в договоре морской </w:t>
      </w:r>
      <w:r w:rsidRPr="00952C0F">
        <w:rPr>
          <w:color w:val="000000"/>
          <w:spacing w:val="-5"/>
          <w:sz w:val="24"/>
          <w:szCs w:val="24"/>
        </w:rPr>
        <w:t>перевозки.</w:t>
      </w:r>
      <w:r w:rsidR="005F19C6" w:rsidRPr="00952C0F">
        <w:rPr>
          <w:color w:val="000000"/>
          <w:spacing w:val="-5"/>
          <w:sz w:val="24"/>
          <w:szCs w:val="24"/>
        </w:rPr>
        <w:t xml:space="preserve"> </w:t>
      </w:r>
      <w:r w:rsidRPr="00952C0F">
        <w:rPr>
          <w:color w:val="000000"/>
          <w:spacing w:val="-5"/>
          <w:sz w:val="24"/>
          <w:szCs w:val="24"/>
        </w:rPr>
        <w:t xml:space="preserve">Плата за авиафрахт обычно исчисляется по весу в килограммах. Когда </w:t>
      </w:r>
      <w:r w:rsidRPr="00952C0F">
        <w:rPr>
          <w:color w:val="000000"/>
          <w:spacing w:val="-6"/>
          <w:sz w:val="24"/>
          <w:szCs w:val="24"/>
        </w:rPr>
        <w:t xml:space="preserve">соотношение объема и веса превышает 6, плата взимается исходя из объема </w:t>
      </w:r>
      <w:r w:rsidRPr="00952C0F">
        <w:rPr>
          <w:color w:val="000000"/>
          <w:spacing w:val="-10"/>
          <w:sz w:val="24"/>
          <w:szCs w:val="24"/>
        </w:rPr>
        <w:t>груза.</w:t>
      </w:r>
    </w:p>
    <w:p w:rsidR="003D48B0" w:rsidRPr="00952C0F" w:rsidRDefault="003D48B0" w:rsidP="00952C0F">
      <w:pPr>
        <w:shd w:val="clear" w:color="auto" w:fill="FFFFFF"/>
        <w:spacing w:before="125" w:line="360" w:lineRule="auto"/>
        <w:jc w:val="both"/>
        <w:rPr>
          <w:color w:val="000000"/>
          <w:spacing w:val="-3"/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В основе тарифов за транспортировку нефти и нефтепродуктов трубо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проводным транспортом лежат фактические издержки владельцев трубопро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водов за перекачку. Тарифы этого вида транспорта устанавливаются прави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 xml:space="preserve">тельствами соответствующих государств, ставка определяется за перекачку </w:t>
      </w:r>
      <w:r w:rsidRPr="00952C0F">
        <w:rPr>
          <w:color w:val="000000"/>
          <w:spacing w:val="-2"/>
          <w:sz w:val="24"/>
          <w:szCs w:val="24"/>
        </w:rPr>
        <w:t>1 т</w:t>
      </w:r>
      <w:r w:rsidR="005F19C6" w:rsidRPr="00952C0F">
        <w:rPr>
          <w:color w:val="000000"/>
          <w:spacing w:val="-2"/>
          <w:sz w:val="24"/>
          <w:szCs w:val="24"/>
        </w:rPr>
        <w:t>.</w:t>
      </w:r>
      <w:r w:rsidRPr="00952C0F">
        <w:rPr>
          <w:color w:val="000000"/>
          <w:spacing w:val="-2"/>
          <w:sz w:val="24"/>
          <w:szCs w:val="24"/>
        </w:rPr>
        <w:t xml:space="preserve"> нефти на 100 км пути. Уровень их зависит от ценовой конъюнктуры </w:t>
      </w:r>
      <w:r w:rsidRPr="00952C0F">
        <w:rPr>
          <w:color w:val="000000"/>
          <w:spacing w:val="-5"/>
          <w:sz w:val="24"/>
          <w:szCs w:val="24"/>
        </w:rPr>
        <w:t xml:space="preserve">нефти и нефтепродуктов на мировых рынках и ее динамики, официально </w:t>
      </w:r>
      <w:r w:rsidRPr="00952C0F">
        <w:rPr>
          <w:color w:val="000000"/>
          <w:spacing w:val="-6"/>
          <w:sz w:val="24"/>
          <w:szCs w:val="24"/>
        </w:rPr>
        <w:t>ставки нигде не объявляются. На уровень тарифа оказывают прямое или кос</w:t>
      </w:r>
      <w:r w:rsidRPr="00952C0F">
        <w:rPr>
          <w:color w:val="000000"/>
          <w:spacing w:val="-6"/>
          <w:sz w:val="24"/>
          <w:szCs w:val="24"/>
        </w:rPr>
        <w:softHyphen/>
        <w:t>венное влияние тарифы конкурирующих с трубопроводным железнодорож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ного и речного транспорта и уровень мирового фрахтового рынка танкер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 xml:space="preserve">ного тоннажа. </w:t>
      </w:r>
    </w:p>
    <w:p w:rsidR="003D48B0" w:rsidRPr="007A2F40" w:rsidRDefault="00BF7061" w:rsidP="00BF7061">
      <w:pPr>
        <w:pStyle w:val="3"/>
        <w:jc w:val="center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7A2F40">
        <w:rPr>
          <w:rFonts w:ascii="Times New Roman" w:hAnsi="Times New Roman" w:cs="Times New Roman"/>
          <w:color w:val="000000"/>
          <w:spacing w:val="-9"/>
          <w:sz w:val="28"/>
          <w:szCs w:val="28"/>
        </w:rPr>
        <w:t>5</w:t>
      </w:r>
      <w:r w:rsidR="006A021C" w:rsidRPr="007A2F40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r w:rsidR="003D48B0" w:rsidRPr="007A2F40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Посредники в транспортном деле</w:t>
      </w:r>
      <w:r w:rsidR="005F19C6" w:rsidRPr="007A2F40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3D48B0" w:rsidRPr="00952C0F" w:rsidRDefault="003D48B0" w:rsidP="00952C0F">
      <w:pPr>
        <w:shd w:val="clear" w:color="auto" w:fill="FFFFFF"/>
        <w:spacing w:before="182"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>Трудности транспортного обслуживания существенно облегчают посред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 xml:space="preserve">нические, транспортно-экспедиторские фирмы и организации. Они помогают </w:t>
      </w:r>
      <w:r w:rsidRPr="00952C0F">
        <w:rPr>
          <w:color w:val="000000"/>
          <w:spacing w:val="-6"/>
          <w:sz w:val="24"/>
          <w:szCs w:val="24"/>
        </w:rPr>
        <w:t>уследить за развитием видов и форм транспортных услуг. В своей практи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ческой деятельности по доставке грузов в соответствии с принятыми обяза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 xml:space="preserve">тельствами контракта купли-продажи целесообразно пользоваться услугами </w:t>
      </w:r>
      <w:r w:rsidRPr="00952C0F">
        <w:rPr>
          <w:color w:val="000000"/>
          <w:spacing w:val="-4"/>
          <w:sz w:val="24"/>
          <w:szCs w:val="24"/>
        </w:rPr>
        <w:t>опытных международных экспедиторов внешнеторговых грузов.</w:t>
      </w:r>
    </w:p>
    <w:p w:rsidR="003D48B0" w:rsidRPr="00952C0F" w:rsidRDefault="003D48B0" w:rsidP="00952C0F">
      <w:pPr>
        <w:shd w:val="clear" w:color="auto" w:fill="FFFFFF"/>
        <w:spacing w:line="360" w:lineRule="auto"/>
        <w:ind w:right="10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В функции экспедитора входит весь комплекс работ по подготовке то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вара к отправке: затаривание; упаковка; заключение договора с перевозчи</w:t>
      </w:r>
      <w:r w:rsidRPr="00952C0F">
        <w:rPr>
          <w:color w:val="000000"/>
          <w:spacing w:val="-5"/>
          <w:sz w:val="24"/>
          <w:szCs w:val="24"/>
        </w:rPr>
        <w:softHyphen/>
        <w:t xml:space="preserve">ком на транспортировку груза и планирование необходимых транспортных </w:t>
      </w:r>
      <w:r w:rsidRPr="00952C0F">
        <w:rPr>
          <w:color w:val="000000"/>
          <w:spacing w:val="-6"/>
          <w:sz w:val="24"/>
          <w:szCs w:val="24"/>
        </w:rPr>
        <w:t xml:space="preserve">средств; выбор наиболее рациональных путей доставки и видов транспорта. </w:t>
      </w:r>
      <w:r w:rsidRPr="00952C0F">
        <w:rPr>
          <w:color w:val="000000"/>
          <w:spacing w:val="-5"/>
          <w:sz w:val="24"/>
          <w:szCs w:val="24"/>
        </w:rPr>
        <w:t>Он несет ответственность за организацию грузовых работ, готовит необхо</w:t>
      </w:r>
      <w:r w:rsidRPr="00952C0F">
        <w:rPr>
          <w:color w:val="000000"/>
          <w:spacing w:val="-5"/>
          <w:sz w:val="24"/>
          <w:szCs w:val="24"/>
        </w:rPr>
        <w:softHyphen/>
        <w:t>димые транспортные и товаросопроводительные документы, осуществляет расчеты с перевозчиком; в отдельных случаях ведет контроль за продвиже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>нием груза до получателя.</w:t>
      </w:r>
    </w:p>
    <w:p w:rsidR="003D48B0" w:rsidRPr="00952C0F" w:rsidRDefault="003D48B0" w:rsidP="00952C0F">
      <w:pPr>
        <w:shd w:val="clear" w:color="auto" w:fill="FFFFFF"/>
        <w:spacing w:before="10" w:line="360" w:lineRule="auto"/>
        <w:ind w:right="19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 xml:space="preserve">В России такими экспедиторами являются концерн «Союзвнештранс», </w:t>
      </w:r>
      <w:r w:rsidRPr="00952C0F">
        <w:rPr>
          <w:color w:val="000000"/>
          <w:spacing w:val="-5"/>
          <w:sz w:val="24"/>
          <w:szCs w:val="24"/>
        </w:rPr>
        <w:t>АО «Совмортранс», объединение «Желдорэкспорт», «Союзтранзит», «Мос-</w:t>
      </w:r>
      <w:r w:rsidRPr="00952C0F">
        <w:rPr>
          <w:color w:val="000000"/>
          <w:spacing w:val="-2"/>
          <w:sz w:val="24"/>
          <w:szCs w:val="24"/>
        </w:rPr>
        <w:t>трансэкспедиция» и целый ряд других.</w:t>
      </w:r>
    </w:p>
    <w:p w:rsidR="003D48B0" w:rsidRPr="00952C0F" w:rsidRDefault="003D48B0" w:rsidP="00952C0F">
      <w:pPr>
        <w:shd w:val="clear" w:color="auto" w:fill="FFFFFF"/>
        <w:spacing w:line="360" w:lineRule="auto"/>
        <w:ind w:right="24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В судоходстве наиболее распространены следующие виды посредниче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 xml:space="preserve">ской деятельности: транспортно-экспедиторская, агентская, сюрвейерская, </w:t>
      </w:r>
      <w:r w:rsidRPr="00952C0F">
        <w:rPr>
          <w:color w:val="000000"/>
          <w:spacing w:val="-5"/>
          <w:sz w:val="24"/>
          <w:szCs w:val="24"/>
        </w:rPr>
        <w:t>шипчандерская и брокерская, взаимодействие которых с грузо- и судовла</w:t>
      </w:r>
      <w:r w:rsidRPr="00952C0F">
        <w:rPr>
          <w:color w:val="000000"/>
          <w:spacing w:val="-5"/>
          <w:sz w:val="24"/>
          <w:szCs w:val="24"/>
        </w:rPr>
        <w:softHyphen/>
        <w:t>дельцами, портами, госструктурами, другими видами транспорта и посред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ническими фирмами позволяет функционировать транспортным системам в </w:t>
      </w:r>
      <w:r w:rsidRPr="00952C0F">
        <w:rPr>
          <w:color w:val="000000"/>
          <w:spacing w:val="-2"/>
          <w:sz w:val="24"/>
          <w:szCs w:val="24"/>
        </w:rPr>
        <w:t>наиболее эффективном режиме.</w:t>
      </w:r>
    </w:p>
    <w:p w:rsidR="003D48B0" w:rsidRPr="00952C0F" w:rsidRDefault="003D48B0" w:rsidP="00952C0F">
      <w:pPr>
        <w:shd w:val="clear" w:color="auto" w:fill="FFFFFF"/>
        <w:spacing w:line="360" w:lineRule="auto"/>
        <w:ind w:right="29"/>
        <w:jc w:val="both"/>
        <w:rPr>
          <w:sz w:val="24"/>
          <w:szCs w:val="24"/>
        </w:rPr>
      </w:pPr>
      <w:r w:rsidRPr="00952C0F">
        <w:rPr>
          <w:color w:val="000000"/>
          <w:spacing w:val="-7"/>
          <w:sz w:val="24"/>
          <w:szCs w:val="24"/>
        </w:rPr>
        <w:t>Обслуживание судов в портах осуществляется морским агентом, который действует по поручению судовладельца. В портах стран — членов СНГ аген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тирование осуществляется Главным морским агентством по агентированию </w:t>
      </w:r>
      <w:r w:rsidRPr="00952C0F">
        <w:rPr>
          <w:color w:val="000000"/>
          <w:spacing w:val="-2"/>
          <w:sz w:val="24"/>
          <w:szCs w:val="24"/>
        </w:rPr>
        <w:t>иностранных судов («Инфлот»), которое является юридическим лицом.</w:t>
      </w:r>
      <w:r w:rsidR="005F19C6" w:rsidRPr="00952C0F">
        <w:rPr>
          <w:color w:val="000000"/>
          <w:spacing w:val="-2"/>
          <w:sz w:val="24"/>
          <w:szCs w:val="24"/>
        </w:rPr>
        <w:t xml:space="preserve"> </w:t>
      </w:r>
      <w:r w:rsidRPr="00952C0F">
        <w:rPr>
          <w:color w:val="000000"/>
          <w:spacing w:val="-9"/>
          <w:sz w:val="24"/>
          <w:szCs w:val="24"/>
        </w:rPr>
        <w:t>Агентирование судов этих стран за границей производится с соответствую</w:t>
      </w:r>
      <w:r w:rsidRPr="00952C0F">
        <w:rPr>
          <w:color w:val="000000"/>
          <w:spacing w:val="-9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щими организациями на основе договоров, соглашений, заключаемых паро</w:t>
      </w:r>
      <w:r w:rsidRPr="00952C0F">
        <w:rPr>
          <w:color w:val="000000"/>
          <w:spacing w:val="-3"/>
          <w:sz w:val="24"/>
          <w:szCs w:val="24"/>
        </w:rPr>
        <w:t>ходствами государств, входящих в СНГ.</w:t>
      </w:r>
      <w:r w:rsidR="005F19C6" w:rsidRPr="00952C0F">
        <w:rPr>
          <w:color w:val="000000"/>
          <w:spacing w:val="-3"/>
          <w:sz w:val="24"/>
          <w:szCs w:val="24"/>
        </w:rPr>
        <w:t xml:space="preserve"> </w:t>
      </w:r>
      <w:r w:rsidRPr="00952C0F">
        <w:rPr>
          <w:color w:val="000000"/>
          <w:spacing w:val="-8"/>
          <w:sz w:val="24"/>
          <w:szCs w:val="24"/>
        </w:rPr>
        <w:t>Морские агенты наделены большим объемом функций. Судовладелец воз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 xml:space="preserve">мещает морскому агенту понесенные им расходы по обслуживанию судна и </w:t>
      </w:r>
      <w:r w:rsidRPr="00952C0F">
        <w:rPr>
          <w:color w:val="000000"/>
          <w:spacing w:val="-7"/>
          <w:sz w:val="24"/>
          <w:szCs w:val="24"/>
        </w:rPr>
        <w:t>уплачивает ему агентское вознаграждение, размер которого обычно исчисля</w:t>
      </w:r>
      <w:r w:rsidRPr="00952C0F">
        <w:rPr>
          <w:color w:val="000000"/>
          <w:spacing w:val="-7"/>
          <w:sz w:val="24"/>
          <w:szCs w:val="24"/>
        </w:rPr>
        <w:softHyphen/>
        <w:t xml:space="preserve">ется в зависимости от тоннажа судна и действующих в данном порту тарифов </w:t>
      </w:r>
      <w:r w:rsidRPr="00952C0F">
        <w:rPr>
          <w:color w:val="000000"/>
          <w:spacing w:val="-3"/>
          <w:sz w:val="24"/>
          <w:szCs w:val="24"/>
        </w:rPr>
        <w:t>за оказанные услуги.</w:t>
      </w:r>
    </w:p>
    <w:p w:rsidR="003D48B0" w:rsidRPr="00952C0F" w:rsidRDefault="003D48B0" w:rsidP="00952C0F">
      <w:pPr>
        <w:shd w:val="clear" w:color="auto" w:fill="FFFFFF"/>
        <w:spacing w:line="360" w:lineRule="auto"/>
        <w:ind w:right="10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Пользование услугами транспортно-экспедиторской фирмы при транс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портном обслуживании внешнеторговых контрактов купли-продажи оформ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ляется целым рядом документов в зависимости от рода операций по экс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 xml:space="preserve">педированию, обработке грузов, складированию, организации перевозки, </w:t>
      </w:r>
      <w:r w:rsidRPr="00952C0F">
        <w:rPr>
          <w:color w:val="000000"/>
          <w:spacing w:val="-1"/>
          <w:sz w:val="24"/>
          <w:szCs w:val="24"/>
        </w:rPr>
        <w:t>проверке состояния упаковки и маркировки.</w:t>
      </w:r>
      <w:r w:rsidR="005F19C6" w:rsidRPr="00952C0F">
        <w:rPr>
          <w:color w:val="000000"/>
          <w:spacing w:val="-1"/>
          <w:sz w:val="24"/>
          <w:szCs w:val="24"/>
        </w:rPr>
        <w:t xml:space="preserve"> </w:t>
      </w:r>
      <w:r w:rsidRPr="00952C0F">
        <w:rPr>
          <w:color w:val="000000"/>
          <w:spacing w:val="-7"/>
          <w:sz w:val="24"/>
          <w:szCs w:val="24"/>
        </w:rPr>
        <w:t xml:space="preserve">Поручение экспедитору оформляется специальным документом, который </w:t>
      </w:r>
      <w:r w:rsidRPr="00952C0F">
        <w:rPr>
          <w:color w:val="000000"/>
          <w:spacing w:val="-3"/>
          <w:sz w:val="24"/>
          <w:szCs w:val="24"/>
        </w:rPr>
        <w:t>называется отгрузочным поручением или транспортной инструкцией.</w:t>
      </w:r>
    </w:p>
    <w:p w:rsidR="005F19C6" w:rsidRPr="00952C0F" w:rsidRDefault="005F19C6" w:rsidP="00952C0F">
      <w:pPr>
        <w:shd w:val="clear" w:color="auto" w:fill="FFFFFF"/>
        <w:spacing w:line="360" w:lineRule="auto"/>
        <w:ind w:right="38"/>
        <w:jc w:val="both"/>
        <w:rPr>
          <w:iCs/>
          <w:color w:val="000000"/>
          <w:spacing w:val="1"/>
          <w:sz w:val="24"/>
          <w:szCs w:val="24"/>
        </w:rPr>
      </w:pPr>
    </w:p>
    <w:p w:rsidR="003D48B0" w:rsidRPr="007A2F40" w:rsidRDefault="00BF7061" w:rsidP="00BF7061">
      <w:pPr>
        <w:pStyle w:val="3"/>
        <w:jc w:val="center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7A2F40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>6</w:t>
      </w:r>
      <w:r w:rsidR="006A021C" w:rsidRPr="007A2F40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>.</w:t>
      </w:r>
      <w:r w:rsidR="003D48B0" w:rsidRPr="007A2F40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>Правовое регулирование транспортных услуг</w:t>
      </w:r>
      <w:r w:rsidR="006A021C" w:rsidRPr="007A2F40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>.</w:t>
      </w:r>
    </w:p>
    <w:p w:rsidR="003D48B0" w:rsidRPr="00952C0F" w:rsidRDefault="003D48B0" w:rsidP="00952C0F">
      <w:pPr>
        <w:shd w:val="clear" w:color="auto" w:fill="FFFFFF"/>
        <w:spacing w:before="202" w:line="360" w:lineRule="auto"/>
        <w:ind w:right="29"/>
        <w:jc w:val="both"/>
        <w:rPr>
          <w:sz w:val="24"/>
          <w:szCs w:val="24"/>
        </w:rPr>
      </w:pPr>
      <w:r w:rsidRPr="00952C0F">
        <w:rPr>
          <w:color w:val="000000"/>
          <w:spacing w:val="-8"/>
          <w:sz w:val="24"/>
          <w:szCs w:val="24"/>
        </w:rPr>
        <w:t>Генеральное соглашение по торговле услугами (ГАТС) устанавливает нор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мы и правила, которые должны обеспечить условия доступа на рынки услуг. В отличие от торговли товарами, торговля услугами регулируется не на гра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нице, а внутри страны соответствующими инструментами внутреннего зако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нодательства.</w:t>
      </w:r>
      <w:r w:rsidR="005F19C6" w:rsidRPr="00952C0F">
        <w:rPr>
          <w:color w:val="000000"/>
          <w:spacing w:val="-6"/>
          <w:sz w:val="24"/>
          <w:szCs w:val="24"/>
        </w:rPr>
        <w:t xml:space="preserve"> </w:t>
      </w:r>
      <w:r w:rsidRPr="00952C0F">
        <w:rPr>
          <w:color w:val="000000"/>
          <w:spacing w:val="-5"/>
          <w:sz w:val="24"/>
          <w:szCs w:val="24"/>
        </w:rPr>
        <w:t xml:space="preserve">На каждом виде транспорта существуют свои специфические правовые </w:t>
      </w:r>
      <w:r w:rsidRPr="00952C0F">
        <w:rPr>
          <w:color w:val="000000"/>
          <w:spacing w:val="-8"/>
          <w:sz w:val="24"/>
          <w:szCs w:val="24"/>
        </w:rPr>
        <w:t>нормы и правила, которые ограничивают его деятельность на мировом рынке.</w:t>
      </w:r>
      <w:r w:rsidR="005F19C6" w:rsidRPr="00952C0F">
        <w:rPr>
          <w:color w:val="000000"/>
          <w:spacing w:val="-8"/>
          <w:sz w:val="24"/>
          <w:szCs w:val="24"/>
        </w:rPr>
        <w:t xml:space="preserve"> </w:t>
      </w:r>
      <w:r w:rsidRPr="00952C0F">
        <w:rPr>
          <w:bCs/>
          <w:iCs/>
          <w:color w:val="000000"/>
          <w:spacing w:val="4"/>
          <w:sz w:val="24"/>
          <w:szCs w:val="24"/>
        </w:rPr>
        <w:t xml:space="preserve">Морской транспорт. </w:t>
      </w:r>
      <w:r w:rsidRPr="00952C0F">
        <w:rPr>
          <w:color w:val="000000"/>
          <w:spacing w:val="4"/>
          <w:sz w:val="24"/>
          <w:szCs w:val="24"/>
        </w:rPr>
        <w:t xml:space="preserve">Гамбургские соглашения (вступили в силу с </w:t>
      </w:r>
      <w:r w:rsidRPr="00952C0F">
        <w:rPr>
          <w:color w:val="000000"/>
          <w:spacing w:val="-4"/>
          <w:sz w:val="24"/>
          <w:szCs w:val="24"/>
        </w:rPr>
        <w:t xml:space="preserve">1 ноября 1992 г.) значительно расширили и уточнили правила перевозки </w:t>
      </w:r>
      <w:r w:rsidRPr="00952C0F">
        <w:rPr>
          <w:color w:val="000000"/>
          <w:spacing w:val="-5"/>
          <w:sz w:val="24"/>
          <w:szCs w:val="24"/>
        </w:rPr>
        <w:t>грузов и оформление документов. Россия не является участницей этого со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9"/>
          <w:sz w:val="24"/>
          <w:szCs w:val="24"/>
        </w:rPr>
        <w:t>глашения. Выполнение Гамбургских правил становится обязательным для оте</w:t>
      </w:r>
      <w:r w:rsidRPr="00952C0F">
        <w:rPr>
          <w:color w:val="000000"/>
          <w:spacing w:val="-9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 xml:space="preserve">чественных грузоотправителей при оформлении договора морской перевозки </w:t>
      </w:r>
      <w:r w:rsidRPr="00952C0F">
        <w:rPr>
          <w:color w:val="000000"/>
          <w:spacing w:val="-6"/>
          <w:sz w:val="24"/>
          <w:szCs w:val="24"/>
        </w:rPr>
        <w:t>с иностранными перевозчиками. При фрахтовании российских судов приме</w:t>
      </w:r>
      <w:r w:rsidRPr="00952C0F">
        <w:rPr>
          <w:color w:val="000000"/>
          <w:spacing w:val="-6"/>
          <w:sz w:val="24"/>
          <w:szCs w:val="24"/>
        </w:rPr>
        <w:softHyphen/>
        <w:t xml:space="preserve">няются положения Кодекса торгового мореплавания СССР (КТМ) 1968 года </w:t>
      </w:r>
      <w:r w:rsidRPr="00952C0F">
        <w:rPr>
          <w:color w:val="000000"/>
          <w:spacing w:val="-8"/>
          <w:sz w:val="24"/>
          <w:szCs w:val="24"/>
        </w:rPr>
        <w:t>(последняя редакция 1972 г.). Перевозки грузов регламентируются также меж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правительственными соглашениями о морском торговом судоходстве с соот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ветствующими сторонами.</w:t>
      </w:r>
    </w:p>
    <w:p w:rsidR="003D48B0" w:rsidRPr="00952C0F" w:rsidRDefault="005F19C6" w:rsidP="00952C0F">
      <w:pPr>
        <w:shd w:val="clear" w:color="auto" w:fill="FFFFFF"/>
        <w:spacing w:line="360" w:lineRule="auto"/>
        <w:ind w:right="5"/>
        <w:jc w:val="both"/>
        <w:rPr>
          <w:sz w:val="24"/>
          <w:szCs w:val="24"/>
        </w:rPr>
      </w:pPr>
      <w:r w:rsidRPr="00952C0F">
        <w:rPr>
          <w:iCs/>
          <w:color w:val="000000"/>
          <w:spacing w:val="1"/>
          <w:sz w:val="24"/>
          <w:szCs w:val="24"/>
        </w:rPr>
        <w:t xml:space="preserve">  </w:t>
      </w:r>
      <w:r w:rsidR="003D48B0" w:rsidRPr="00952C0F">
        <w:rPr>
          <w:i/>
          <w:iCs/>
          <w:color w:val="000000"/>
          <w:spacing w:val="1"/>
          <w:sz w:val="24"/>
          <w:szCs w:val="24"/>
        </w:rPr>
        <w:t>Речной транспорт</w:t>
      </w:r>
      <w:r w:rsidR="003D48B0" w:rsidRPr="00952C0F">
        <w:rPr>
          <w:iCs/>
          <w:color w:val="000000"/>
          <w:spacing w:val="1"/>
          <w:sz w:val="24"/>
          <w:szCs w:val="24"/>
        </w:rPr>
        <w:t xml:space="preserve">. </w:t>
      </w:r>
      <w:r w:rsidR="003D48B0" w:rsidRPr="00952C0F">
        <w:rPr>
          <w:color w:val="000000"/>
          <w:spacing w:val="1"/>
          <w:sz w:val="24"/>
          <w:szCs w:val="24"/>
        </w:rPr>
        <w:t xml:space="preserve">Осуществляет свою деятельность в соответствии </w:t>
      </w:r>
      <w:r w:rsidR="003D48B0" w:rsidRPr="00952C0F">
        <w:rPr>
          <w:color w:val="000000"/>
          <w:spacing w:val="-6"/>
          <w:sz w:val="24"/>
          <w:szCs w:val="24"/>
        </w:rPr>
        <w:t xml:space="preserve">с Уставом внутреннего водного транспорта. Для захода иностранных судов </w:t>
      </w:r>
      <w:r w:rsidR="003D48B0" w:rsidRPr="00952C0F">
        <w:rPr>
          <w:color w:val="000000"/>
          <w:spacing w:val="-5"/>
          <w:sz w:val="24"/>
          <w:szCs w:val="24"/>
        </w:rPr>
        <w:t xml:space="preserve">открыты устьевые речные порты: Санкт-Петербург, Калининград, Светлый, </w:t>
      </w:r>
      <w:r w:rsidR="003D48B0" w:rsidRPr="00952C0F">
        <w:rPr>
          <w:color w:val="000000"/>
          <w:spacing w:val="-1"/>
          <w:sz w:val="24"/>
          <w:szCs w:val="24"/>
        </w:rPr>
        <w:t>Азов, Ейск, Астрахань и Комсомольск-на-Амуре.</w:t>
      </w:r>
    </w:p>
    <w:p w:rsidR="003D48B0" w:rsidRPr="00952C0F" w:rsidRDefault="005F19C6" w:rsidP="00952C0F">
      <w:pPr>
        <w:shd w:val="clear" w:color="auto" w:fill="FFFFFF"/>
        <w:spacing w:line="360" w:lineRule="auto"/>
        <w:ind w:right="29"/>
        <w:jc w:val="both"/>
        <w:rPr>
          <w:color w:val="000000"/>
          <w:spacing w:val="-2"/>
          <w:sz w:val="24"/>
          <w:szCs w:val="24"/>
        </w:rPr>
      </w:pPr>
      <w:r w:rsidRPr="00952C0F">
        <w:rPr>
          <w:bCs/>
          <w:i/>
          <w:iCs/>
          <w:color w:val="000000"/>
          <w:spacing w:val="-8"/>
          <w:sz w:val="24"/>
          <w:szCs w:val="24"/>
        </w:rPr>
        <w:t xml:space="preserve">  </w:t>
      </w:r>
      <w:r w:rsidR="003D48B0" w:rsidRPr="00952C0F">
        <w:rPr>
          <w:bCs/>
          <w:i/>
          <w:iCs/>
          <w:color w:val="000000"/>
          <w:spacing w:val="-8"/>
          <w:sz w:val="24"/>
          <w:szCs w:val="24"/>
        </w:rPr>
        <w:t>Воздушный транспорт</w:t>
      </w:r>
      <w:r w:rsidR="003D48B0" w:rsidRPr="00952C0F">
        <w:rPr>
          <w:bCs/>
          <w:iCs/>
          <w:color w:val="000000"/>
          <w:spacing w:val="-8"/>
          <w:sz w:val="24"/>
          <w:szCs w:val="24"/>
        </w:rPr>
        <w:t xml:space="preserve">. </w:t>
      </w:r>
      <w:r w:rsidR="003D48B0" w:rsidRPr="00952C0F">
        <w:rPr>
          <w:color w:val="000000"/>
          <w:spacing w:val="-8"/>
          <w:sz w:val="24"/>
          <w:szCs w:val="24"/>
        </w:rPr>
        <w:t>Его деятельность регулируется Варшавской кон</w:t>
      </w:r>
      <w:r w:rsidR="003D48B0" w:rsidRPr="00952C0F">
        <w:rPr>
          <w:color w:val="000000"/>
          <w:spacing w:val="-8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 xml:space="preserve">венцией 1929 года и протоколами изменений к ней, которые СССР подписал </w:t>
      </w:r>
      <w:r w:rsidR="003D48B0" w:rsidRPr="00952C0F">
        <w:rPr>
          <w:color w:val="000000"/>
          <w:spacing w:val="-4"/>
          <w:sz w:val="24"/>
          <w:szCs w:val="24"/>
        </w:rPr>
        <w:t xml:space="preserve">в 1955 году, не являясь участником конвенции. Российские перевозчики </w:t>
      </w:r>
      <w:r w:rsidR="003D48B0" w:rsidRPr="00952C0F">
        <w:rPr>
          <w:color w:val="000000"/>
          <w:spacing w:val="-6"/>
          <w:sz w:val="24"/>
          <w:szCs w:val="24"/>
        </w:rPr>
        <w:t>декларируют свою ответственность по этим нормативным актам на воздуш</w:t>
      </w:r>
      <w:r w:rsidR="003D48B0" w:rsidRPr="00952C0F">
        <w:rPr>
          <w:color w:val="000000"/>
          <w:spacing w:val="-6"/>
          <w:sz w:val="24"/>
          <w:szCs w:val="24"/>
        </w:rPr>
        <w:softHyphen/>
      </w:r>
      <w:r w:rsidR="003D48B0" w:rsidRPr="00952C0F">
        <w:rPr>
          <w:color w:val="000000"/>
          <w:spacing w:val="-2"/>
          <w:sz w:val="24"/>
          <w:szCs w:val="24"/>
        </w:rPr>
        <w:t>ном транспорте.</w:t>
      </w:r>
    </w:p>
    <w:p w:rsidR="003D48B0" w:rsidRPr="00952C0F" w:rsidRDefault="00CA214F" w:rsidP="00952C0F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3" style="position:absolute;left:0;text-align:left;z-index:251656192;mso-position-horizontal-relative:margin" from="-45.85pt,120.7pt" to="-45.85pt,152.85pt" o:allowincell="f" strokeweight=".25pt">
            <w10:wrap anchorx="margin"/>
          </v:line>
        </w:pict>
      </w:r>
      <w:r>
        <w:rPr>
          <w:noProof/>
          <w:sz w:val="24"/>
          <w:szCs w:val="24"/>
        </w:rPr>
        <w:pict>
          <v:line id="_x0000_s1034" style="position:absolute;left:0;text-align:left;z-index:251657216;mso-position-horizontal-relative:margin" from="-46.8pt,121.7pt" to="-46.8pt,148.1pt" o:allowincell="f" strokeweight=".25pt">
            <w10:wrap anchorx="margin"/>
          </v:line>
        </w:pict>
      </w:r>
      <w:r>
        <w:rPr>
          <w:noProof/>
          <w:sz w:val="24"/>
          <w:szCs w:val="24"/>
        </w:rPr>
        <w:pict>
          <v:line id="_x0000_s1035" style="position:absolute;left:0;text-align:left;z-index:251658240;mso-position-horizontal-relative:margin" from="-44.4pt,299.3pt" to="-44.4pt,375.6pt" o:allowincell="f" strokeweight=".25pt">
            <w10:wrap anchorx="margin"/>
          </v:line>
        </w:pict>
      </w:r>
      <w:r>
        <w:rPr>
          <w:noProof/>
          <w:sz w:val="24"/>
          <w:szCs w:val="24"/>
        </w:rPr>
        <w:pict>
          <v:line id="_x0000_s1036" style="position:absolute;left:0;text-align:left;z-index:251659264;mso-position-horizontal-relative:margin" from="-42.5pt,317.05pt" to="-42.5pt,367.95pt" o:allowincell="f" strokeweight=".7pt">
            <w10:wrap anchorx="margin"/>
          </v:line>
        </w:pict>
      </w:r>
      <w:r w:rsidR="003D48B0" w:rsidRPr="00952C0F">
        <w:rPr>
          <w:color w:val="000000"/>
          <w:spacing w:val="-4"/>
          <w:sz w:val="24"/>
          <w:szCs w:val="24"/>
        </w:rPr>
        <w:t xml:space="preserve">Различные виды коммерческой деятельности в регулярных воздушных </w:t>
      </w:r>
      <w:r w:rsidR="003D48B0" w:rsidRPr="00952C0F">
        <w:rPr>
          <w:color w:val="000000"/>
          <w:sz w:val="24"/>
          <w:szCs w:val="24"/>
        </w:rPr>
        <w:t xml:space="preserve">сообщениях установлены также межправительственными соглашениями. </w:t>
      </w:r>
      <w:r w:rsidR="003D48B0" w:rsidRPr="00952C0F">
        <w:rPr>
          <w:color w:val="000000"/>
          <w:spacing w:val="1"/>
          <w:sz w:val="24"/>
          <w:szCs w:val="24"/>
        </w:rPr>
        <w:t>В России действует Воздушный кодекс СССР 1983 года.</w:t>
      </w:r>
    </w:p>
    <w:p w:rsidR="003D48B0" w:rsidRPr="00952C0F" w:rsidRDefault="005F19C6" w:rsidP="00952C0F">
      <w:pPr>
        <w:shd w:val="clear" w:color="auto" w:fill="FFFFFF"/>
        <w:spacing w:line="360" w:lineRule="auto"/>
        <w:ind w:right="19"/>
        <w:jc w:val="both"/>
        <w:rPr>
          <w:sz w:val="24"/>
          <w:szCs w:val="24"/>
        </w:rPr>
      </w:pPr>
      <w:r w:rsidRPr="00952C0F">
        <w:rPr>
          <w:i/>
          <w:iCs/>
          <w:color w:val="000000"/>
          <w:spacing w:val="-1"/>
          <w:sz w:val="24"/>
          <w:szCs w:val="24"/>
        </w:rPr>
        <w:t xml:space="preserve">  </w:t>
      </w:r>
      <w:r w:rsidR="003D48B0" w:rsidRPr="00952C0F">
        <w:rPr>
          <w:i/>
          <w:iCs/>
          <w:color w:val="000000"/>
          <w:spacing w:val="-1"/>
          <w:sz w:val="24"/>
          <w:szCs w:val="24"/>
        </w:rPr>
        <w:t>Автомобильный транспорт</w:t>
      </w:r>
      <w:r w:rsidR="003D48B0" w:rsidRPr="00952C0F">
        <w:rPr>
          <w:iCs/>
          <w:color w:val="000000"/>
          <w:spacing w:val="-1"/>
          <w:sz w:val="24"/>
          <w:szCs w:val="24"/>
        </w:rPr>
        <w:t xml:space="preserve">. </w:t>
      </w:r>
      <w:r w:rsidR="003D48B0" w:rsidRPr="00952C0F">
        <w:rPr>
          <w:color w:val="000000"/>
          <w:spacing w:val="-1"/>
          <w:sz w:val="24"/>
          <w:szCs w:val="24"/>
        </w:rPr>
        <w:t>Основным международным документом является Конвенция о договоре международной дорожной перевозки гру</w:t>
      </w:r>
      <w:r w:rsidR="003D48B0" w:rsidRPr="00952C0F">
        <w:rPr>
          <w:color w:val="000000"/>
          <w:spacing w:val="-1"/>
          <w:sz w:val="24"/>
          <w:szCs w:val="24"/>
        </w:rPr>
        <w:softHyphen/>
      </w:r>
      <w:r w:rsidR="003D48B0" w:rsidRPr="00952C0F">
        <w:rPr>
          <w:color w:val="000000"/>
          <w:spacing w:val="2"/>
          <w:sz w:val="24"/>
          <w:szCs w:val="24"/>
        </w:rPr>
        <w:t xml:space="preserve">зов (КОПТ) от 1956 года. СССР присоединился к ней с 1 августа 1983 г. </w:t>
      </w:r>
      <w:r w:rsidR="003D48B0" w:rsidRPr="00952C0F">
        <w:rPr>
          <w:color w:val="000000"/>
          <w:spacing w:val="1"/>
          <w:sz w:val="24"/>
          <w:szCs w:val="24"/>
        </w:rPr>
        <w:t>Ее участницами в настоящее время являются более 40 стран.</w:t>
      </w:r>
    </w:p>
    <w:p w:rsidR="003D48B0" w:rsidRPr="00952C0F" w:rsidRDefault="003D48B0" w:rsidP="00952C0F">
      <w:pPr>
        <w:shd w:val="clear" w:color="auto" w:fill="FFFFFF"/>
        <w:spacing w:line="360" w:lineRule="auto"/>
        <w:ind w:right="43"/>
        <w:jc w:val="both"/>
        <w:rPr>
          <w:sz w:val="24"/>
          <w:szCs w:val="24"/>
        </w:rPr>
      </w:pPr>
      <w:r w:rsidRPr="00952C0F">
        <w:rPr>
          <w:color w:val="000000"/>
          <w:spacing w:val="-7"/>
          <w:sz w:val="24"/>
          <w:szCs w:val="24"/>
        </w:rPr>
        <w:t>Перевозки автомобильным транспортом в страны дальнего зарубежья осу</w:t>
      </w:r>
      <w:r w:rsidRPr="00952C0F">
        <w:rPr>
          <w:color w:val="000000"/>
          <w:spacing w:val="-7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ществляются на основе межправительственных соглашений о международ</w:t>
      </w:r>
      <w:r w:rsidRPr="00952C0F">
        <w:rPr>
          <w:color w:val="000000"/>
          <w:spacing w:val="-4"/>
          <w:sz w:val="24"/>
          <w:szCs w:val="24"/>
        </w:rPr>
        <w:softHyphen/>
        <w:t xml:space="preserve">ном автомобильном сообщении. Ими установлен разрешительный порядок </w:t>
      </w:r>
      <w:r w:rsidRPr="00952C0F">
        <w:rPr>
          <w:color w:val="000000"/>
          <w:spacing w:val="-8"/>
          <w:sz w:val="24"/>
          <w:szCs w:val="24"/>
        </w:rPr>
        <w:t xml:space="preserve">перевозки грузов между Россией и соответствующими государствами, а также </w:t>
      </w:r>
      <w:r w:rsidRPr="00952C0F">
        <w:rPr>
          <w:color w:val="000000"/>
          <w:sz w:val="24"/>
          <w:szCs w:val="24"/>
        </w:rPr>
        <w:t>транзитом. Разрешение дается на каждую перевозку.</w:t>
      </w:r>
    </w:p>
    <w:p w:rsidR="003D48B0" w:rsidRPr="00952C0F" w:rsidRDefault="003D48B0" w:rsidP="00952C0F">
      <w:pPr>
        <w:shd w:val="clear" w:color="auto" w:fill="FFFFFF"/>
        <w:spacing w:line="360" w:lineRule="auto"/>
        <w:ind w:right="72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Во всех бывших республиках СССР с российских перевозчиков не взима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z w:val="24"/>
          <w:szCs w:val="24"/>
        </w:rPr>
        <w:t>ются дорожные сборы.</w:t>
      </w:r>
    </w:p>
    <w:p w:rsidR="00001256" w:rsidRPr="00952C0F" w:rsidRDefault="005F19C6" w:rsidP="00952C0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52C0F">
        <w:rPr>
          <w:i/>
          <w:iCs/>
          <w:color w:val="000000"/>
          <w:spacing w:val="3"/>
          <w:sz w:val="24"/>
          <w:szCs w:val="24"/>
        </w:rPr>
        <w:t xml:space="preserve">  </w:t>
      </w:r>
      <w:r w:rsidR="003D48B0" w:rsidRPr="00952C0F">
        <w:rPr>
          <w:i/>
          <w:iCs/>
          <w:color w:val="000000"/>
          <w:spacing w:val="3"/>
          <w:sz w:val="24"/>
          <w:szCs w:val="24"/>
        </w:rPr>
        <w:t>Железнодорожный транспорт</w:t>
      </w:r>
      <w:r w:rsidR="003D48B0" w:rsidRPr="00952C0F">
        <w:rPr>
          <w:iCs/>
          <w:color w:val="000000"/>
          <w:spacing w:val="3"/>
          <w:sz w:val="24"/>
          <w:szCs w:val="24"/>
        </w:rPr>
        <w:t xml:space="preserve">. </w:t>
      </w:r>
      <w:r w:rsidR="003D48B0" w:rsidRPr="00952C0F">
        <w:rPr>
          <w:color w:val="000000"/>
          <w:spacing w:val="3"/>
          <w:sz w:val="24"/>
          <w:szCs w:val="24"/>
        </w:rPr>
        <w:t xml:space="preserve">С правовым обеспечением экспорта </w:t>
      </w:r>
      <w:r w:rsidR="003D48B0" w:rsidRPr="00952C0F">
        <w:rPr>
          <w:color w:val="000000"/>
          <w:spacing w:val="-3"/>
          <w:sz w:val="24"/>
          <w:szCs w:val="24"/>
        </w:rPr>
        <w:t xml:space="preserve">транспортных услуг на железнодорожном транспорте возникают серьезные </w:t>
      </w:r>
      <w:r w:rsidR="003D48B0" w:rsidRPr="00952C0F">
        <w:rPr>
          <w:color w:val="000000"/>
          <w:spacing w:val="-7"/>
          <w:sz w:val="24"/>
          <w:szCs w:val="24"/>
        </w:rPr>
        <w:t xml:space="preserve">проблемы. Существующие международные акты, регламентирующие этот вид </w:t>
      </w:r>
      <w:r w:rsidR="003D48B0" w:rsidRPr="00952C0F">
        <w:rPr>
          <w:color w:val="000000"/>
          <w:spacing w:val="-4"/>
          <w:sz w:val="24"/>
          <w:szCs w:val="24"/>
        </w:rPr>
        <w:t>деятельности, содержат ссылки на применение национальных норм. В Евро</w:t>
      </w:r>
      <w:r w:rsidR="003D48B0" w:rsidRPr="00952C0F">
        <w:rPr>
          <w:color w:val="000000"/>
          <w:spacing w:val="-4"/>
          <w:sz w:val="24"/>
          <w:szCs w:val="24"/>
        </w:rPr>
        <w:softHyphen/>
      </w:r>
      <w:r w:rsidR="003D48B0" w:rsidRPr="00952C0F">
        <w:rPr>
          <w:color w:val="000000"/>
          <w:spacing w:val="-5"/>
          <w:sz w:val="24"/>
          <w:szCs w:val="24"/>
        </w:rPr>
        <w:t xml:space="preserve">пе создан Международный комитет железнодорожного транспорта (МКЖТ). </w:t>
      </w:r>
      <w:r w:rsidR="003D48B0" w:rsidRPr="00952C0F">
        <w:rPr>
          <w:color w:val="000000"/>
          <w:sz w:val="24"/>
          <w:szCs w:val="24"/>
        </w:rPr>
        <w:t xml:space="preserve">Его цель — разработка и совершенствование норм международного права </w:t>
      </w:r>
      <w:r w:rsidR="003D48B0" w:rsidRPr="00952C0F">
        <w:rPr>
          <w:color w:val="000000"/>
          <w:spacing w:val="-4"/>
          <w:sz w:val="24"/>
          <w:szCs w:val="24"/>
        </w:rPr>
        <w:t>в области железнодорожных перевозок. В рамках деятельности МКЖТ меж</w:t>
      </w:r>
      <w:r w:rsidR="003D48B0" w:rsidRPr="00952C0F">
        <w:rPr>
          <w:color w:val="000000"/>
          <w:spacing w:val="-4"/>
          <w:sz w:val="24"/>
          <w:szCs w:val="24"/>
        </w:rPr>
        <w:softHyphen/>
      </w:r>
      <w:r w:rsidR="003D48B0" w:rsidRPr="00952C0F">
        <w:rPr>
          <w:color w:val="000000"/>
          <w:spacing w:val="-6"/>
          <w:sz w:val="24"/>
          <w:szCs w:val="24"/>
        </w:rPr>
        <w:t xml:space="preserve">дународные грузовые сообщения регламентируются Бернскими конвенциями </w:t>
      </w:r>
      <w:r w:rsidR="003D48B0" w:rsidRPr="00952C0F">
        <w:rPr>
          <w:color w:val="000000"/>
          <w:spacing w:val="1"/>
          <w:sz w:val="24"/>
          <w:szCs w:val="24"/>
          <w:lang w:val="en-US"/>
        </w:rPr>
        <w:t>CIM</w:t>
      </w:r>
      <w:r w:rsidR="003D48B0" w:rsidRPr="00952C0F">
        <w:rPr>
          <w:color w:val="000000"/>
          <w:spacing w:val="1"/>
          <w:sz w:val="24"/>
          <w:szCs w:val="24"/>
        </w:rPr>
        <w:t>—</w:t>
      </w:r>
      <w:r w:rsidR="003D48B0" w:rsidRPr="00952C0F">
        <w:rPr>
          <w:color w:val="000000"/>
          <w:spacing w:val="1"/>
          <w:sz w:val="24"/>
          <w:szCs w:val="24"/>
          <w:lang w:val="en-US"/>
        </w:rPr>
        <w:t>COTIF</w:t>
      </w:r>
      <w:r w:rsidR="003D48B0" w:rsidRPr="00952C0F">
        <w:rPr>
          <w:color w:val="000000"/>
          <w:spacing w:val="1"/>
          <w:sz w:val="24"/>
          <w:szCs w:val="24"/>
        </w:rPr>
        <w:t xml:space="preserve"> (последняя была принята 9 мая 1980 г.). Россия не является </w:t>
      </w:r>
      <w:r w:rsidR="003D48B0" w:rsidRPr="00952C0F">
        <w:rPr>
          <w:color w:val="000000"/>
          <w:spacing w:val="-2"/>
          <w:sz w:val="24"/>
          <w:szCs w:val="24"/>
        </w:rPr>
        <w:t>участницей Бернской грузовой конвенции. С 1951 года отечественные экс</w:t>
      </w:r>
      <w:r w:rsidR="003D48B0" w:rsidRPr="00952C0F">
        <w:rPr>
          <w:color w:val="000000"/>
          <w:spacing w:val="-2"/>
          <w:sz w:val="24"/>
          <w:szCs w:val="24"/>
        </w:rPr>
        <w:softHyphen/>
        <w:t>портеры оформляют железнодорожные документы в соответствии с Согла</w:t>
      </w:r>
      <w:r w:rsidR="003D48B0" w:rsidRPr="00952C0F">
        <w:rPr>
          <w:color w:val="000000"/>
          <w:spacing w:val="-2"/>
          <w:sz w:val="24"/>
          <w:szCs w:val="24"/>
        </w:rPr>
        <w:softHyphen/>
      </w:r>
      <w:r w:rsidR="003D48B0" w:rsidRPr="00952C0F">
        <w:rPr>
          <w:color w:val="000000"/>
          <w:spacing w:val="-4"/>
          <w:sz w:val="24"/>
          <w:szCs w:val="24"/>
        </w:rPr>
        <w:t xml:space="preserve">шением о международном железнодорожном грузовом сообщении (СМГС). </w:t>
      </w:r>
      <w:r w:rsidR="003D48B0" w:rsidRPr="00952C0F">
        <w:rPr>
          <w:color w:val="000000"/>
          <w:spacing w:val="-7"/>
          <w:sz w:val="24"/>
          <w:szCs w:val="24"/>
        </w:rPr>
        <w:t xml:space="preserve">В нем в настоящее время участвуют Болгария, Польша и все бывшие союзные </w:t>
      </w:r>
      <w:r w:rsidR="003D48B0" w:rsidRPr="00952C0F">
        <w:rPr>
          <w:color w:val="000000"/>
          <w:spacing w:val="-1"/>
          <w:sz w:val="24"/>
          <w:szCs w:val="24"/>
        </w:rPr>
        <w:t>республики СССР (кроме стран Балтии). Такая ситуация не позволяет рос</w:t>
      </w:r>
      <w:r w:rsidR="003D48B0" w:rsidRPr="00952C0F">
        <w:rPr>
          <w:color w:val="000000"/>
          <w:spacing w:val="-1"/>
          <w:sz w:val="24"/>
          <w:szCs w:val="24"/>
        </w:rPr>
        <w:softHyphen/>
      </w:r>
      <w:r w:rsidR="003D48B0" w:rsidRPr="00952C0F">
        <w:rPr>
          <w:color w:val="000000"/>
          <w:spacing w:val="1"/>
          <w:sz w:val="24"/>
          <w:szCs w:val="24"/>
        </w:rPr>
        <w:t xml:space="preserve">сийским экспортерам во многих случаях при международных перевозках </w:t>
      </w:r>
      <w:r w:rsidR="003D48B0" w:rsidRPr="00952C0F">
        <w:rPr>
          <w:color w:val="000000"/>
          <w:spacing w:val="-4"/>
          <w:sz w:val="24"/>
          <w:szCs w:val="24"/>
        </w:rPr>
        <w:t xml:space="preserve">грузов железнодорожным транспортом оплатить провозные платежи за весь </w:t>
      </w:r>
      <w:r w:rsidR="003D48B0" w:rsidRPr="00952C0F">
        <w:rPr>
          <w:color w:val="000000"/>
          <w:spacing w:val="-2"/>
          <w:sz w:val="24"/>
          <w:szCs w:val="24"/>
        </w:rPr>
        <w:t>путь следования.</w:t>
      </w:r>
      <w:r w:rsidRPr="00952C0F">
        <w:rPr>
          <w:color w:val="000000"/>
          <w:spacing w:val="-2"/>
          <w:sz w:val="24"/>
          <w:szCs w:val="24"/>
        </w:rPr>
        <w:t xml:space="preserve"> </w:t>
      </w:r>
      <w:r w:rsidR="003D48B0" w:rsidRPr="00952C0F">
        <w:rPr>
          <w:color w:val="000000"/>
          <w:spacing w:val="-3"/>
          <w:sz w:val="24"/>
          <w:szCs w:val="24"/>
        </w:rPr>
        <w:t xml:space="preserve">В России действует с 1964 года Устав железных дорог СССР, который </w:t>
      </w:r>
      <w:r w:rsidR="003D48B0" w:rsidRPr="00952C0F">
        <w:rPr>
          <w:color w:val="000000"/>
          <w:spacing w:val="-1"/>
          <w:sz w:val="24"/>
          <w:szCs w:val="24"/>
        </w:rPr>
        <w:t>имеет явно выраженную отраслевую направленность.</w:t>
      </w:r>
      <w:r w:rsidRPr="00952C0F">
        <w:rPr>
          <w:color w:val="000000"/>
          <w:spacing w:val="-1"/>
          <w:sz w:val="24"/>
          <w:szCs w:val="24"/>
        </w:rPr>
        <w:t xml:space="preserve"> </w:t>
      </w:r>
      <w:r w:rsidR="003D48B0" w:rsidRPr="00952C0F">
        <w:rPr>
          <w:sz w:val="24"/>
          <w:szCs w:val="24"/>
        </w:rPr>
        <w:t xml:space="preserve">Назрела необходимость издания закона о транспорте, а также пересмотра </w:t>
      </w:r>
      <w:r w:rsidR="003D48B0" w:rsidRPr="00952C0F">
        <w:rPr>
          <w:spacing w:val="-2"/>
          <w:sz w:val="24"/>
          <w:szCs w:val="24"/>
        </w:rPr>
        <w:t>других нормативных документов, регламентирующих его деятельность.</w:t>
      </w:r>
    </w:p>
    <w:p w:rsidR="00952C0F" w:rsidRPr="00EF25FB" w:rsidRDefault="00EF25FB" w:rsidP="00EF25FB">
      <w:pPr>
        <w:pStyle w:val="3"/>
        <w:jc w:val="center"/>
        <w:rPr>
          <w:rFonts w:ascii="Times New Roman" w:hAnsi="Times New Roman" w:cs="Times New Roman"/>
          <w:color w:val="000000"/>
          <w:spacing w:val="-9"/>
          <w:sz w:val="28"/>
          <w:szCs w:val="24"/>
        </w:rPr>
      </w:pPr>
      <w:r w:rsidRPr="00EF25FB">
        <w:rPr>
          <w:rFonts w:ascii="Times New Roman" w:hAnsi="Times New Roman" w:cs="Times New Roman"/>
          <w:bCs w:val="0"/>
          <w:i/>
          <w:iCs/>
          <w:color w:val="000000"/>
          <w:spacing w:val="-2"/>
          <w:sz w:val="24"/>
          <w:szCs w:val="24"/>
        </w:rPr>
        <w:t>7.</w:t>
      </w:r>
      <w:r w:rsidR="00952C0F" w:rsidRPr="00EF25FB">
        <w:rPr>
          <w:rFonts w:ascii="Times New Roman" w:hAnsi="Times New Roman" w:cs="Times New Roman"/>
          <w:bCs w:val="0"/>
          <w:i/>
          <w:iCs/>
          <w:color w:val="000000"/>
          <w:spacing w:val="-2"/>
          <w:sz w:val="24"/>
          <w:szCs w:val="24"/>
        </w:rPr>
        <w:t xml:space="preserve"> </w:t>
      </w:r>
      <w:r w:rsidR="00952C0F" w:rsidRPr="00EF25FB">
        <w:rPr>
          <w:rFonts w:ascii="Times New Roman" w:hAnsi="Times New Roman" w:cs="Times New Roman"/>
          <w:bCs w:val="0"/>
          <w:i/>
          <w:iCs/>
          <w:color w:val="000000"/>
          <w:spacing w:val="-9"/>
          <w:sz w:val="28"/>
          <w:szCs w:val="24"/>
        </w:rPr>
        <w:t>Решение спорных вопросов при транспор</w:t>
      </w:r>
      <w:r w:rsidR="00952C0F" w:rsidRPr="00EF25FB">
        <w:rPr>
          <w:rFonts w:ascii="Times New Roman" w:hAnsi="Times New Roman" w:cs="Times New Roman"/>
          <w:bCs w:val="0"/>
          <w:i/>
          <w:iCs/>
          <w:color w:val="000000"/>
          <w:spacing w:val="-9"/>
          <w:sz w:val="28"/>
          <w:szCs w:val="24"/>
        </w:rPr>
        <w:softHyphen/>
        <w:t>тировке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 xml:space="preserve">При проведении транспортных операций стороны вступают в договорно-правовые отношения. После завершения внешнеторговой перевозки могут </w:t>
      </w:r>
      <w:r w:rsidRPr="00952C0F">
        <w:rPr>
          <w:color w:val="000000"/>
          <w:spacing w:val="-6"/>
          <w:sz w:val="24"/>
          <w:szCs w:val="24"/>
        </w:rPr>
        <w:t xml:space="preserve">возникать различные спорные ситуации. При этом нарушители должны нести </w:t>
      </w:r>
      <w:r w:rsidRPr="00952C0F">
        <w:rPr>
          <w:color w:val="000000"/>
          <w:spacing w:val="-4"/>
          <w:sz w:val="24"/>
          <w:szCs w:val="24"/>
        </w:rPr>
        <w:t>ответственность, в том числе и материальную. В этом случае к перевозчику должны быть предъявлены претензии. Порядок их предъявления и рассмот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4"/>
          <w:sz w:val="24"/>
          <w:szCs w:val="24"/>
        </w:rPr>
        <w:t xml:space="preserve">рения </w:t>
      </w:r>
      <w:r w:rsidRPr="00952C0F">
        <w:rPr>
          <w:color w:val="000000"/>
          <w:spacing w:val="-4"/>
          <w:sz w:val="24"/>
          <w:szCs w:val="24"/>
        </w:rPr>
        <w:t xml:space="preserve">изданными в установленном порядке правилами. По Уставу железных дорог </w:t>
      </w:r>
      <w:r w:rsidRPr="00952C0F">
        <w:rPr>
          <w:color w:val="000000"/>
          <w:spacing w:val="-7"/>
          <w:sz w:val="24"/>
          <w:szCs w:val="24"/>
        </w:rPr>
        <w:t xml:space="preserve">и СМГС претензии к российским железным дорогам могут быть предъявлены </w:t>
      </w:r>
      <w:r w:rsidRPr="00952C0F">
        <w:rPr>
          <w:color w:val="000000"/>
          <w:spacing w:val="-1"/>
          <w:sz w:val="24"/>
          <w:szCs w:val="24"/>
        </w:rPr>
        <w:t xml:space="preserve">в течение 6-месячного срока, а претензии по уплате штрафов — в течение </w:t>
      </w:r>
      <w:r w:rsidRPr="00952C0F">
        <w:rPr>
          <w:color w:val="000000"/>
          <w:sz w:val="24"/>
          <w:szCs w:val="24"/>
        </w:rPr>
        <w:t>45 дней.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 xml:space="preserve">Право предъявления претензий в письменном виде с соответствующим </w:t>
      </w:r>
      <w:r w:rsidRPr="00952C0F">
        <w:rPr>
          <w:color w:val="000000"/>
          <w:spacing w:val="-4"/>
          <w:sz w:val="24"/>
          <w:szCs w:val="24"/>
        </w:rPr>
        <w:t xml:space="preserve">обоснованием и указанием требуемой суммы возмещения, основанное на </w:t>
      </w:r>
      <w:r w:rsidRPr="00952C0F">
        <w:rPr>
          <w:color w:val="000000"/>
          <w:sz w:val="24"/>
          <w:szCs w:val="24"/>
        </w:rPr>
        <w:t xml:space="preserve">договоре перевозки, принадлежит отправителю или получателю (СМГС, </w:t>
      </w:r>
      <w:r w:rsidRPr="00952C0F">
        <w:rPr>
          <w:color w:val="000000"/>
          <w:spacing w:val="-3"/>
          <w:sz w:val="24"/>
          <w:szCs w:val="24"/>
        </w:rPr>
        <w:t xml:space="preserve">ст. 29). Такая претензия предъявляется по каждой отправке в отдельности: </w:t>
      </w:r>
      <w:r w:rsidRPr="00952C0F">
        <w:rPr>
          <w:color w:val="000000"/>
          <w:spacing w:val="-4"/>
          <w:sz w:val="24"/>
          <w:szCs w:val="24"/>
        </w:rPr>
        <w:t xml:space="preserve">отправителя — к дороге отправления, а получателя — к дороге получения </w:t>
      </w:r>
      <w:r w:rsidRPr="00952C0F">
        <w:rPr>
          <w:color w:val="000000"/>
          <w:spacing w:val="-10"/>
          <w:sz w:val="24"/>
          <w:szCs w:val="24"/>
        </w:rPr>
        <w:t>груза.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Основанием для предъявления претензий являются полная утрата, ча</w:t>
      </w:r>
      <w:r w:rsidRPr="00952C0F">
        <w:rPr>
          <w:color w:val="000000"/>
          <w:spacing w:val="-4"/>
          <w:sz w:val="24"/>
          <w:szCs w:val="24"/>
        </w:rPr>
        <w:softHyphen/>
        <w:t>стичная утрата, повреждение, порча или снижение качества груза, просроч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 xml:space="preserve">ка в доставке груза, перебор провозных платежей. При этом отправитель </w:t>
      </w:r>
      <w:r w:rsidRPr="00952C0F">
        <w:rPr>
          <w:color w:val="000000"/>
          <w:spacing w:val="-4"/>
          <w:sz w:val="24"/>
          <w:szCs w:val="24"/>
        </w:rPr>
        <w:t xml:space="preserve">обязан предъявить дубликат накладной и коммерческий акт, а получатель </w:t>
      </w:r>
      <w:r w:rsidRPr="00952C0F">
        <w:rPr>
          <w:color w:val="000000"/>
          <w:sz w:val="24"/>
          <w:szCs w:val="24"/>
        </w:rPr>
        <w:t>груза — накладную и коммерческий акт. Они должны быть оригиналь</w:t>
      </w:r>
      <w:r w:rsidRPr="00952C0F">
        <w:rPr>
          <w:color w:val="000000"/>
          <w:sz w:val="24"/>
          <w:szCs w:val="24"/>
        </w:rPr>
        <w:softHyphen/>
      </w:r>
      <w:r w:rsidRPr="00952C0F">
        <w:rPr>
          <w:color w:val="000000"/>
          <w:spacing w:val="-9"/>
          <w:sz w:val="24"/>
          <w:szCs w:val="24"/>
        </w:rPr>
        <w:t>ными.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2"/>
          <w:sz w:val="24"/>
          <w:szCs w:val="24"/>
        </w:rPr>
        <w:t xml:space="preserve">При перевозке по железной дороге срок рассмотрения претензии и </w:t>
      </w:r>
      <w:r w:rsidRPr="00952C0F">
        <w:rPr>
          <w:color w:val="000000"/>
          <w:spacing w:val="3"/>
          <w:sz w:val="24"/>
          <w:szCs w:val="24"/>
        </w:rPr>
        <w:t>получения ответа на нее составляет 180 дней со дня заявления претен</w:t>
      </w:r>
      <w:r w:rsidRPr="00952C0F">
        <w:rPr>
          <w:color w:val="000000"/>
          <w:spacing w:val="3"/>
          <w:sz w:val="24"/>
          <w:szCs w:val="24"/>
        </w:rPr>
        <w:softHyphen/>
      </w:r>
      <w:r w:rsidRPr="00952C0F">
        <w:rPr>
          <w:color w:val="000000"/>
          <w:spacing w:val="-9"/>
          <w:sz w:val="24"/>
          <w:szCs w:val="24"/>
        </w:rPr>
        <w:t>зии.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6"/>
          <w:sz w:val="24"/>
          <w:szCs w:val="24"/>
        </w:rPr>
        <w:t>При фрахтовании отечественных судов или бронировании мест на линей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4"/>
          <w:sz w:val="24"/>
          <w:szCs w:val="24"/>
        </w:rPr>
        <w:t>ных российских судах по Кодексу торгового мореплавания, претензии, вы</w:t>
      </w:r>
      <w:r w:rsidRPr="00952C0F">
        <w:rPr>
          <w:color w:val="000000"/>
          <w:spacing w:val="-4"/>
          <w:sz w:val="24"/>
          <w:szCs w:val="24"/>
        </w:rPr>
        <w:softHyphen/>
        <w:t xml:space="preserve">текающие из перевозок грузов в заграничном сообщении, предъявляются в </w:t>
      </w:r>
      <w:r w:rsidRPr="00952C0F">
        <w:rPr>
          <w:color w:val="000000"/>
          <w:spacing w:val="-2"/>
          <w:sz w:val="24"/>
          <w:szCs w:val="24"/>
        </w:rPr>
        <w:t xml:space="preserve">течение первых шести месяцев срока исковой давности с приложением </w:t>
      </w:r>
      <w:r w:rsidRPr="00952C0F">
        <w:rPr>
          <w:color w:val="000000"/>
          <w:spacing w:val="-5"/>
          <w:sz w:val="24"/>
          <w:szCs w:val="24"/>
        </w:rPr>
        <w:t xml:space="preserve">исковых документов. Регистрация претензии и уведомление заявителя об ее удовлетворении или отклонении должно быть дано в течение трехмесячного </w:t>
      </w:r>
      <w:r w:rsidRPr="00952C0F">
        <w:rPr>
          <w:color w:val="000000"/>
          <w:spacing w:val="1"/>
          <w:sz w:val="24"/>
          <w:szCs w:val="24"/>
        </w:rPr>
        <w:t>срока со дня ее получения.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Морской перевозчик несет материальную ответственность за груз в раз</w:t>
      </w:r>
      <w:r w:rsidRPr="00952C0F">
        <w:rPr>
          <w:color w:val="000000"/>
          <w:spacing w:val="-4"/>
          <w:sz w:val="24"/>
          <w:szCs w:val="24"/>
        </w:rPr>
        <w:softHyphen/>
        <w:t xml:space="preserve">мере его фактической стоимости по общепринятой цене в месте и во время </w:t>
      </w:r>
      <w:r w:rsidRPr="00952C0F">
        <w:rPr>
          <w:color w:val="000000"/>
          <w:spacing w:val="-5"/>
          <w:sz w:val="24"/>
          <w:szCs w:val="24"/>
        </w:rPr>
        <w:t>принятия его к перевозке. Кроме того, возмещаются фрахтовые и иные пла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z w:val="24"/>
          <w:szCs w:val="24"/>
        </w:rPr>
        <w:t>тежи, связанные с перевозкой груза, таможенные пошлины.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По Воздушному кодексу претензии к перевозчику по международным воздушным авиаперевозкам предъявляются:</w:t>
      </w:r>
    </w:p>
    <w:p w:rsidR="00952C0F" w:rsidRPr="00952C0F" w:rsidRDefault="00952C0F" w:rsidP="00EF25FB">
      <w:pPr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z w:val="24"/>
          <w:szCs w:val="24"/>
        </w:rPr>
        <w:t>в случае причинения вреда — не позднее 14 дней со дня получения</w:t>
      </w:r>
      <w:r w:rsidR="006A021C" w:rsidRPr="006A021C">
        <w:rPr>
          <w:color w:val="000000"/>
          <w:sz w:val="24"/>
          <w:szCs w:val="24"/>
        </w:rPr>
        <w:t xml:space="preserve"> </w:t>
      </w:r>
      <w:r w:rsidRPr="00952C0F">
        <w:rPr>
          <w:color w:val="000000"/>
          <w:spacing w:val="-10"/>
          <w:sz w:val="24"/>
          <w:szCs w:val="24"/>
        </w:rPr>
        <w:t>груза;</w:t>
      </w:r>
    </w:p>
    <w:p w:rsidR="00952C0F" w:rsidRPr="00952C0F" w:rsidRDefault="00952C0F" w:rsidP="00EF25FB">
      <w:pPr>
        <w:spacing w:line="360" w:lineRule="auto"/>
        <w:jc w:val="both"/>
        <w:rPr>
          <w:color w:val="000000"/>
          <w:sz w:val="24"/>
          <w:szCs w:val="24"/>
        </w:rPr>
      </w:pPr>
      <w:r w:rsidRPr="00952C0F">
        <w:rPr>
          <w:color w:val="000000"/>
          <w:spacing w:val="1"/>
          <w:sz w:val="24"/>
          <w:szCs w:val="24"/>
        </w:rPr>
        <w:t>в случае просрочки в доставке — не позднее 21 дня, считая со дня</w:t>
      </w:r>
      <w:r w:rsidR="006A021C" w:rsidRPr="006A021C">
        <w:rPr>
          <w:color w:val="000000"/>
          <w:spacing w:val="1"/>
          <w:sz w:val="24"/>
          <w:szCs w:val="24"/>
        </w:rPr>
        <w:t xml:space="preserve"> </w:t>
      </w:r>
      <w:r w:rsidRPr="00952C0F">
        <w:rPr>
          <w:color w:val="000000"/>
          <w:spacing w:val="-2"/>
          <w:sz w:val="24"/>
          <w:szCs w:val="24"/>
        </w:rPr>
        <w:t>поступления груза в распоряжение получателя;</w:t>
      </w:r>
    </w:p>
    <w:p w:rsidR="00952C0F" w:rsidRPr="00952C0F" w:rsidRDefault="006A021C" w:rsidP="00EF25FB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</w:t>
      </w:r>
      <w:r w:rsidR="00952C0F" w:rsidRPr="00952C0F">
        <w:rPr>
          <w:color w:val="000000"/>
          <w:spacing w:val="1"/>
          <w:sz w:val="24"/>
          <w:szCs w:val="24"/>
        </w:rPr>
        <w:t xml:space="preserve"> случае утраты груза — в течение 2 лет со дня прибытия самолета</w:t>
      </w:r>
      <w:r w:rsidRPr="006A021C">
        <w:rPr>
          <w:color w:val="000000"/>
          <w:spacing w:val="1"/>
          <w:sz w:val="24"/>
          <w:szCs w:val="24"/>
        </w:rPr>
        <w:t xml:space="preserve"> </w:t>
      </w:r>
      <w:r w:rsidR="00952C0F" w:rsidRPr="00952C0F">
        <w:rPr>
          <w:color w:val="000000"/>
          <w:spacing w:val="1"/>
          <w:sz w:val="24"/>
          <w:szCs w:val="24"/>
        </w:rPr>
        <w:t>в место назначения или со дня прибытия самолета по расписанию.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В заявлении о претензии должен быть обоснованный расчет суммы тре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буемого возмещения с приложением документов, подтверждающих претен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z w:val="24"/>
          <w:szCs w:val="24"/>
        </w:rPr>
        <w:t>зию, в том числе подлинный экземпляр грузовой накладной.</w:t>
      </w:r>
    </w:p>
    <w:p w:rsidR="00952C0F" w:rsidRPr="00952C0F" w:rsidRDefault="00952C0F" w:rsidP="00EF25FB">
      <w:pPr>
        <w:spacing w:line="360" w:lineRule="auto"/>
        <w:jc w:val="both"/>
        <w:rPr>
          <w:sz w:val="24"/>
          <w:szCs w:val="24"/>
        </w:rPr>
      </w:pPr>
      <w:r w:rsidRPr="00952C0F">
        <w:rPr>
          <w:color w:val="000000"/>
          <w:spacing w:val="-4"/>
          <w:sz w:val="24"/>
          <w:szCs w:val="24"/>
        </w:rPr>
        <w:t>Основным нормативным актом, который регламентирует условия пере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6"/>
          <w:sz w:val="24"/>
          <w:szCs w:val="24"/>
        </w:rPr>
        <w:t>возок грузов в международном автомобильном сообщении, является Конвен</w:t>
      </w:r>
      <w:r w:rsidRPr="00952C0F">
        <w:rPr>
          <w:color w:val="000000"/>
          <w:spacing w:val="-6"/>
          <w:sz w:val="24"/>
          <w:szCs w:val="24"/>
        </w:rPr>
        <w:softHyphen/>
      </w:r>
      <w:r w:rsidRPr="00952C0F">
        <w:rPr>
          <w:color w:val="000000"/>
          <w:spacing w:val="-7"/>
          <w:sz w:val="24"/>
          <w:szCs w:val="24"/>
        </w:rPr>
        <w:t>ция о договоре международной перевозки грузов (КДПТ—</w:t>
      </w:r>
      <w:r w:rsidRPr="00952C0F">
        <w:rPr>
          <w:color w:val="000000"/>
          <w:spacing w:val="-7"/>
          <w:sz w:val="24"/>
          <w:szCs w:val="24"/>
          <w:lang w:val="en-US"/>
        </w:rPr>
        <w:t>CMR</w:t>
      </w:r>
      <w:r w:rsidRPr="00952C0F">
        <w:rPr>
          <w:color w:val="000000"/>
          <w:spacing w:val="-7"/>
          <w:sz w:val="24"/>
          <w:szCs w:val="24"/>
        </w:rPr>
        <w:t xml:space="preserve">). Перевозчик </w:t>
      </w:r>
      <w:r w:rsidRPr="00952C0F">
        <w:rPr>
          <w:color w:val="000000"/>
          <w:spacing w:val="-6"/>
          <w:sz w:val="24"/>
          <w:szCs w:val="24"/>
        </w:rPr>
        <w:t xml:space="preserve">согласно ст. 17 несет ответственность за полную или частичную утрату груза </w:t>
      </w:r>
      <w:r w:rsidRPr="00952C0F">
        <w:rPr>
          <w:color w:val="000000"/>
          <w:spacing w:val="-2"/>
          <w:sz w:val="24"/>
          <w:szCs w:val="24"/>
        </w:rPr>
        <w:t xml:space="preserve">или его повреждение, происшедшие с момента принятия груза </w:t>
      </w:r>
      <w:r w:rsidRPr="00952C0F">
        <w:rPr>
          <w:i/>
          <w:iCs/>
          <w:color w:val="000000"/>
          <w:spacing w:val="-2"/>
          <w:sz w:val="24"/>
          <w:szCs w:val="24"/>
        </w:rPr>
        <w:t xml:space="preserve">к </w:t>
      </w:r>
      <w:r w:rsidRPr="00952C0F">
        <w:rPr>
          <w:color w:val="000000"/>
          <w:spacing w:val="-2"/>
          <w:sz w:val="24"/>
          <w:szCs w:val="24"/>
        </w:rPr>
        <w:t xml:space="preserve">перевозке </w:t>
      </w:r>
      <w:r w:rsidRPr="00952C0F">
        <w:rPr>
          <w:color w:val="000000"/>
          <w:spacing w:val="2"/>
          <w:sz w:val="24"/>
          <w:szCs w:val="24"/>
        </w:rPr>
        <w:t>и до момента его сдачи, а также за просрочку в доставке.</w:t>
      </w:r>
    </w:p>
    <w:p w:rsidR="00952C0F" w:rsidRDefault="00952C0F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Default="00BF7061" w:rsidP="00EF25FB">
      <w:pPr>
        <w:spacing w:line="360" w:lineRule="auto"/>
        <w:rPr>
          <w:sz w:val="24"/>
          <w:szCs w:val="24"/>
        </w:rPr>
      </w:pPr>
    </w:p>
    <w:p w:rsidR="00BF7061" w:rsidRPr="00BF7061" w:rsidRDefault="00BF7061" w:rsidP="00BF7061">
      <w:pPr>
        <w:pStyle w:val="1"/>
        <w:jc w:val="center"/>
        <w:rPr>
          <w:rFonts w:ascii="Times New Roman" w:hAnsi="Times New Roman" w:cs="Times New Roman"/>
          <w:i/>
        </w:rPr>
      </w:pPr>
      <w:r w:rsidRPr="00BF7061">
        <w:rPr>
          <w:rFonts w:ascii="Times New Roman" w:hAnsi="Times New Roman" w:cs="Times New Roman"/>
          <w:i/>
        </w:rPr>
        <w:t>Заключение.</w:t>
      </w:r>
    </w:p>
    <w:p w:rsidR="00E83A60" w:rsidRPr="00952C0F" w:rsidRDefault="00E83A60" w:rsidP="00E83A60">
      <w:pPr>
        <w:shd w:val="clear" w:color="auto" w:fill="FFFFFF"/>
        <w:spacing w:before="192" w:line="360" w:lineRule="auto"/>
        <w:ind w:firstLine="350"/>
        <w:jc w:val="both"/>
        <w:rPr>
          <w:sz w:val="24"/>
          <w:szCs w:val="24"/>
        </w:rPr>
      </w:pPr>
      <w:r w:rsidRPr="00952C0F">
        <w:rPr>
          <w:iCs/>
          <w:color w:val="000000"/>
          <w:spacing w:val="-5"/>
          <w:sz w:val="24"/>
          <w:szCs w:val="24"/>
        </w:rPr>
        <w:t xml:space="preserve">Транспорт </w:t>
      </w:r>
      <w:r w:rsidRPr="00952C0F">
        <w:rPr>
          <w:color w:val="000000"/>
          <w:spacing w:val="-5"/>
          <w:sz w:val="24"/>
          <w:szCs w:val="24"/>
        </w:rPr>
        <w:t>— жизненно важная отрасль хозяйства, обеспечивающая эко</w:t>
      </w:r>
      <w:r w:rsidRPr="00952C0F">
        <w:rPr>
          <w:color w:val="000000"/>
          <w:spacing w:val="-5"/>
          <w:sz w:val="24"/>
          <w:szCs w:val="24"/>
        </w:rPr>
        <w:softHyphen/>
        <w:t>номическую безопасность и целостность государства. Внешняя торговля са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8"/>
          <w:sz w:val="24"/>
          <w:szCs w:val="24"/>
        </w:rPr>
        <w:t xml:space="preserve">мым тесным образом связана с транспортом. Транспорт осуществляет доставку </w:t>
      </w:r>
      <w:r w:rsidRPr="00952C0F">
        <w:rPr>
          <w:color w:val="000000"/>
          <w:spacing w:val="-4"/>
          <w:sz w:val="24"/>
          <w:szCs w:val="24"/>
        </w:rPr>
        <w:t>товара от экспортера к импортеру. Его нормальное функционирование обес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pacing w:val="-3"/>
          <w:sz w:val="24"/>
          <w:szCs w:val="24"/>
        </w:rPr>
        <w:t xml:space="preserve">печивает выполнение обязательств сторонами по купле-продаже. Большое </w:t>
      </w:r>
      <w:r w:rsidRPr="00952C0F">
        <w:rPr>
          <w:color w:val="000000"/>
          <w:spacing w:val="-4"/>
          <w:sz w:val="24"/>
          <w:szCs w:val="24"/>
        </w:rPr>
        <w:t>значение имеет правильный выбор сторонами оптимального способа транс</w:t>
      </w:r>
      <w:r w:rsidRPr="00952C0F">
        <w:rPr>
          <w:color w:val="000000"/>
          <w:spacing w:val="-4"/>
          <w:sz w:val="24"/>
          <w:szCs w:val="24"/>
        </w:rPr>
        <w:softHyphen/>
      </w:r>
      <w:r w:rsidRPr="00952C0F">
        <w:rPr>
          <w:color w:val="000000"/>
          <w:sz w:val="24"/>
          <w:szCs w:val="24"/>
        </w:rPr>
        <w:t>портировки, маршрута движения товара.</w:t>
      </w:r>
    </w:p>
    <w:p w:rsidR="00E83A60" w:rsidRPr="00952C0F" w:rsidRDefault="00E83A60" w:rsidP="00E83A60">
      <w:pPr>
        <w:shd w:val="clear" w:color="auto" w:fill="FFFFFF"/>
        <w:spacing w:before="5" w:line="360" w:lineRule="auto"/>
        <w:ind w:right="5" w:firstLine="350"/>
        <w:jc w:val="both"/>
        <w:rPr>
          <w:sz w:val="24"/>
          <w:szCs w:val="24"/>
        </w:rPr>
      </w:pPr>
      <w:r w:rsidRPr="00952C0F">
        <w:rPr>
          <w:color w:val="000000"/>
          <w:spacing w:val="-5"/>
          <w:sz w:val="24"/>
          <w:szCs w:val="24"/>
        </w:rPr>
        <w:t>Нарушение транспортного процесса ведет зачастую к материальным по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pacing w:val="-2"/>
          <w:sz w:val="24"/>
          <w:szCs w:val="24"/>
        </w:rPr>
        <w:t xml:space="preserve">терям экспортера и импортера, делает неконкурентоспособными товары. </w:t>
      </w:r>
      <w:r w:rsidRPr="00952C0F">
        <w:rPr>
          <w:color w:val="000000"/>
          <w:spacing w:val="-4"/>
          <w:sz w:val="24"/>
          <w:szCs w:val="24"/>
        </w:rPr>
        <w:t xml:space="preserve">Транспорт является для государства важным дополнительным источником </w:t>
      </w:r>
      <w:r w:rsidRPr="00952C0F">
        <w:rPr>
          <w:color w:val="000000"/>
          <w:spacing w:val="-2"/>
          <w:sz w:val="24"/>
          <w:szCs w:val="24"/>
        </w:rPr>
        <w:t>валютных поступлений.</w:t>
      </w:r>
    </w:p>
    <w:p w:rsidR="00E83A60" w:rsidRPr="00952C0F" w:rsidRDefault="00E83A60" w:rsidP="00E83A60">
      <w:pPr>
        <w:shd w:val="clear" w:color="auto" w:fill="FFFFFF"/>
        <w:spacing w:before="10" w:line="360" w:lineRule="auto"/>
        <w:ind w:left="5" w:firstLine="341"/>
        <w:jc w:val="both"/>
        <w:rPr>
          <w:sz w:val="24"/>
          <w:szCs w:val="24"/>
        </w:rPr>
      </w:pPr>
      <w:r w:rsidRPr="00952C0F">
        <w:rPr>
          <w:color w:val="000000"/>
          <w:spacing w:val="-8"/>
          <w:sz w:val="24"/>
          <w:szCs w:val="24"/>
        </w:rPr>
        <w:t>Примерно ¼ международной торговли услугами приходится на транспорт</w:t>
      </w:r>
      <w:r w:rsidRPr="00952C0F">
        <w:rPr>
          <w:color w:val="000000"/>
          <w:spacing w:val="-8"/>
          <w:sz w:val="24"/>
          <w:szCs w:val="24"/>
        </w:rPr>
        <w:softHyphen/>
      </w:r>
      <w:r w:rsidRPr="00952C0F">
        <w:rPr>
          <w:color w:val="000000"/>
          <w:spacing w:val="-5"/>
          <w:sz w:val="24"/>
          <w:szCs w:val="24"/>
        </w:rPr>
        <w:t>ные услуги. Регулирование этой торговли осуществляется на основе двусто</w:t>
      </w:r>
      <w:r w:rsidRPr="00952C0F">
        <w:rPr>
          <w:color w:val="000000"/>
          <w:spacing w:val="-5"/>
          <w:sz w:val="24"/>
          <w:szCs w:val="24"/>
        </w:rPr>
        <w:softHyphen/>
      </w:r>
      <w:r w:rsidRPr="00952C0F">
        <w:rPr>
          <w:color w:val="000000"/>
          <w:sz w:val="24"/>
          <w:szCs w:val="24"/>
        </w:rPr>
        <w:t>ронних соглашений.</w:t>
      </w:r>
    </w:p>
    <w:p w:rsidR="00BF7061" w:rsidRDefault="00BF7061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E83A60" w:rsidRDefault="00E83A60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54BB7" w:rsidRDefault="00B54BB7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54BB7" w:rsidRDefault="00B54BB7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54BB7" w:rsidRDefault="00B54BB7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54BB7" w:rsidRDefault="00B54BB7" w:rsidP="00E83A6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F7061" w:rsidRDefault="00BF7061" w:rsidP="00BF7061">
      <w:pPr>
        <w:shd w:val="clear" w:color="auto" w:fill="FFFFFF"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литературы.</w:t>
      </w:r>
    </w:p>
    <w:p w:rsidR="00BF7061" w:rsidRPr="00E83A60" w:rsidRDefault="00BF7061" w:rsidP="00BF7061">
      <w:pPr>
        <w:numPr>
          <w:ilvl w:val="0"/>
          <w:numId w:val="14"/>
        </w:numPr>
        <w:shd w:val="clear" w:color="auto" w:fill="FFFFFF"/>
        <w:spacing w:line="360" w:lineRule="auto"/>
        <w:rPr>
          <w:sz w:val="24"/>
          <w:szCs w:val="24"/>
        </w:rPr>
      </w:pPr>
      <w:r w:rsidRPr="00E83A60">
        <w:rPr>
          <w:sz w:val="24"/>
          <w:szCs w:val="24"/>
        </w:rPr>
        <w:t>Р.И. Хасбулатов и др. Внешняя экономическая деятельность предприятия: Учебник для вузов. – М.: Международные отношения, 2001. – 544 с.</w:t>
      </w:r>
    </w:p>
    <w:p w:rsidR="00BF7061" w:rsidRPr="00E83A60" w:rsidRDefault="00BF7061" w:rsidP="00BF7061">
      <w:pPr>
        <w:numPr>
          <w:ilvl w:val="0"/>
          <w:numId w:val="14"/>
        </w:numPr>
        <w:shd w:val="clear" w:color="auto" w:fill="FFFFFF"/>
        <w:spacing w:line="360" w:lineRule="auto"/>
        <w:rPr>
          <w:sz w:val="24"/>
          <w:szCs w:val="24"/>
        </w:rPr>
      </w:pPr>
      <w:r w:rsidRPr="00E83A60">
        <w:rPr>
          <w:sz w:val="24"/>
          <w:szCs w:val="24"/>
        </w:rPr>
        <w:t>Дегтярева О.И., Полянова Т.Н., Саркисов С.В. Внешняя экономическая деятельность: Учеб. пособие. – 3-е изд., перераб. и доп. – М.: Дело, 2002. – 424 с.</w:t>
      </w:r>
    </w:p>
    <w:p w:rsidR="00BF7061" w:rsidRPr="00E83A60" w:rsidRDefault="00BF7061" w:rsidP="00BF7061">
      <w:pPr>
        <w:numPr>
          <w:ilvl w:val="0"/>
          <w:numId w:val="14"/>
        </w:numPr>
        <w:shd w:val="clear" w:color="auto" w:fill="FFFFFF"/>
        <w:spacing w:line="360" w:lineRule="auto"/>
        <w:rPr>
          <w:sz w:val="24"/>
          <w:szCs w:val="24"/>
        </w:rPr>
      </w:pPr>
      <w:r w:rsidRPr="00E83A60">
        <w:rPr>
          <w:sz w:val="24"/>
          <w:szCs w:val="24"/>
        </w:rPr>
        <w:t>Круглов М.И. Стратегическое управление компанией. Учебник для ВУЗов. – М.: Русская деловая литература, 1998. – 768 с.</w:t>
      </w:r>
    </w:p>
    <w:p w:rsidR="00BF7061" w:rsidRPr="00952C0F" w:rsidRDefault="00BF7061" w:rsidP="00BF7061">
      <w:pPr>
        <w:shd w:val="clear" w:color="auto" w:fill="FFFFFF"/>
        <w:spacing w:line="360" w:lineRule="auto"/>
        <w:jc w:val="both"/>
        <w:outlineLvl w:val="0"/>
        <w:rPr>
          <w:sz w:val="24"/>
          <w:szCs w:val="24"/>
        </w:rPr>
      </w:pPr>
      <w:bookmarkStart w:id="0" w:name="_GoBack"/>
      <w:bookmarkEnd w:id="0"/>
    </w:p>
    <w:sectPr w:rsidR="00BF7061" w:rsidRPr="00952C0F" w:rsidSect="00247773">
      <w:footerReference w:type="even" r:id="rId7"/>
      <w:footerReference w:type="default" r:id="rId8"/>
      <w:type w:val="continuous"/>
      <w:pgSz w:w="11909" w:h="16834"/>
      <w:pgMar w:top="567" w:right="569" w:bottom="720" w:left="851" w:header="720" w:footer="720" w:gutter="0"/>
      <w:pgNumType w:fmt="numberInDash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4F" w:rsidRDefault="00A33C4F">
      <w:r>
        <w:separator/>
      </w:r>
    </w:p>
  </w:endnote>
  <w:endnote w:type="continuationSeparator" w:id="0">
    <w:p w:rsidR="00A33C4F" w:rsidRDefault="00A3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FB" w:rsidRDefault="00EF25FB" w:rsidP="00247773">
    <w:pPr>
      <w:pStyle w:val="a4"/>
      <w:framePr w:wrap="around" w:vAnchor="text" w:hAnchor="margin" w:xAlign="center" w:y="1"/>
      <w:rPr>
        <w:rStyle w:val="a5"/>
      </w:rPr>
    </w:pPr>
  </w:p>
  <w:p w:rsidR="00EF25FB" w:rsidRDefault="00EF25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FB" w:rsidRDefault="00396FFC" w:rsidP="00247773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- 7 -</w:t>
    </w:r>
  </w:p>
  <w:p w:rsidR="00EF25FB" w:rsidRDefault="00EF25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4F" w:rsidRDefault="00A33C4F">
      <w:r>
        <w:separator/>
      </w:r>
    </w:p>
  </w:footnote>
  <w:footnote w:type="continuationSeparator" w:id="0">
    <w:p w:rsidR="00A33C4F" w:rsidRDefault="00A33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3D4D9E4"/>
    <w:lvl w:ilvl="0">
      <w:numFmt w:val="bullet"/>
      <w:lvlText w:val="*"/>
      <w:lvlJc w:val="left"/>
    </w:lvl>
  </w:abstractNum>
  <w:abstractNum w:abstractNumId="1">
    <w:nsid w:val="033B3083"/>
    <w:multiLevelType w:val="hybridMultilevel"/>
    <w:tmpl w:val="869688BE"/>
    <w:lvl w:ilvl="0" w:tplc="CECCE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D018E"/>
    <w:multiLevelType w:val="hybridMultilevel"/>
    <w:tmpl w:val="AE569B2E"/>
    <w:lvl w:ilvl="0" w:tplc="CECCE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42248"/>
    <w:multiLevelType w:val="hybridMultilevel"/>
    <w:tmpl w:val="DEF4D77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8F31B7"/>
    <w:multiLevelType w:val="hybridMultilevel"/>
    <w:tmpl w:val="EE04A86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90C5FDE"/>
    <w:multiLevelType w:val="hybridMultilevel"/>
    <w:tmpl w:val="098457F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AD2D47"/>
    <w:multiLevelType w:val="hybridMultilevel"/>
    <w:tmpl w:val="7B864F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4BA498A"/>
    <w:multiLevelType w:val="multilevel"/>
    <w:tmpl w:val="BADC0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F5674"/>
    <w:multiLevelType w:val="hybridMultilevel"/>
    <w:tmpl w:val="BADC03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BE25BE"/>
    <w:multiLevelType w:val="hybridMultilevel"/>
    <w:tmpl w:val="64D25B6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BC6"/>
    <w:rsid w:val="00001256"/>
    <w:rsid w:val="00010B46"/>
    <w:rsid w:val="00247773"/>
    <w:rsid w:val="003171B4"/>
    <w:rsid w:val="00396FFC"/>
    <w:rsid w:val="003D48B0"/>
    <w:rsid w:val="003D5BC6"/>
    <w:rsid w:val="005F19C6"/>
    <w:rsid w:val="006A021C"/>
    <w:rsid w:val="007A2F40"/>
    <w:rsid w:val="007D1B3B"/>
    <w:rsid w:val="00952C0F"/>
    <w:rsid w:val="00A25AE5"/>
    <w:rsid w:val="00A33C4F"/>
    <w:rsid w:val="00B54BB7"/>
    <w:rsid w:val="00BF7061"/>
    <w:rsid w:val="00CA214F"/>
    <w:rsid w:val="00DC501F"/>
    <w:rsid w:val="00DF4AA3"/>
    <w:rsid w:val="00E83A60"/>
    <w:rsid w:val="00EF25FB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oNotEmbedSmartTags/>
  <w:decimalSymbol w:val=","/>
  <w:listSeparator w:val=";"/>
  <w15:chartTrackingRefBased/>
  <w15:docId w15:val="{3A66ECBC-40DA-453A-B7CA-0A8DFC8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012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D48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F70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A021C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rsid w:val="002477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47773"/>
  </w:style>
  <w:style w:type="paragraph" w:styleId="a6">
    <w:name w:val="header"/>
    <w:basedOn w:val="a"/>
    <w:rsid w:val="0024777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6320</Words>
  <Characters>36027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Транспортное обеспечение внешнеэкономической сделки</vt:lpstr>
    </vt:vector>
  </TitlesOfParts>
  <Company/>
  <LinksUpToDate>false</LinksUpToDate>
  <CharactersWithSpaces>42263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Транспортное обеспечение внешнеэкономической сделки</dc:title>
  <dc:subject/>
  <dc:creator>user</dc:creator>
  <cp:keywords/>
  <dc:description/>
  <cp:lastModifiedBy>admin</cp:lastModifiedBy>
  <cp:revision>2</cp:revision>
  <cp:lastPrinted>2004-11-16T19:49:00Z</cp:lastPrinted>
  <dcterms:created xsi:type="dcterms:W3CDTF">2014-02-10T14:49:00Z</dcterms:created>
  <dcterms:modified xsi:type="dcterms:W3CDTF">2014-02-10T14:49:00Z</dcterms:modified>
</cp:coreProperties>
</file>